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5B" w:rsidRPr="00DE6023" w:rsidRDefault="004D715B" w:rsidP="004D715B">
      <w:pPr>
        <w:spacing w:after="0"/>
        <w:jc w:val="center"/>
        <w:outlineLvl w:val="0"/>
        <w:rPr>
          <w:rFonts w:ascii="Times New Roman" w:hAnsi="Times New Roman" w:cs="Times New Roman"/>
          <w:b/>
          <w:sz w:val="24"/>
          <w:szCs w:val="24"/>
          <w:u w:val="single"/>
        </w:rPr>
      </w:pPr>
      <w:r w:rsidRPr="00DE6023">
        <w:rPr>
          <w:rFonts w:ascii="Times New Roman" w:hAnsi="Times New Roman" w:cs="Times New Roman"/>
          <w:b/>
          <w:sz w:val="24"/>
          <w:szCs w:val="24"/>
          <w:u w:val="single"/>
        </w:rPr>
        <w:t xml:space="preserve">ПРИЛОЖЕНИЕ КЪМ ОБЯВА </w:t>
      </w:r>
    </w:p>
    <w:p w:rsidR="004D715B" w:rsidRPr="00DE6023" w:rsidRDefault="004D715B" w:rsidP="004D715B">
      <w:pPr>
        <w:spacing w:after="0" w:line="240" w:lineRule="auto"/>
        <w:ind w:firstLine="567"/>
        <w:jc w:val="center"/>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b/>
          <w:sz w:val="24"/>
          <w:szCs w:val="24"/>
          <w:lang w:eastAsia="bg-BG"/>
        </w:rPr>
        <w:t>ЗА ВЪЗЛАГАНЕ НА ОБЩЕСТВЕНА ПОРЪЧКА НА СТОЙНОСТ ПО ЧЛ. 20, АЛ. 3, Т. 2 ОТ ЗОП, ЧРЕЗ СЪБИРАНЕ НА ОФЕРТИ С ОБЯВА, С ПРЕДМЕТ:</w:t>
      </w:r>
    </w:p>
    <w:p w:rsidR="00AB41E6" w:rsidRPr="00DE6023" w:rsidRDefault="00C26644" w:rsidP="00C26644">
      <w:pPr>
        <w:spacing w:after="0"/>
        <w:ind w:firstLine="567"/>
        <w:jc w:val="center"/>
        <w:rPr>
          <w:rFonts w:ascii="Times New Roman" w:eastAsia="MS Mincho" w:hAnsi="Times New Roman" w:cs="Times New Roman"/>
          <w:b/>
          <w:sz w:val="24"/>
          <w:szCs w:val="24"/>
        </w:rPr>
      </w:pPr>
      <w:r w:rsidRPr="00DE6023">
        <w:rPr>
          <w:rFonts w:ascii="Times New Roman" w:eastAsia="MS Mincho" w:hAnsi="Times New Roman" w:cs="Times New Roman"/>
          <w:sz w:val="24"/>
          <w:szCs w:val="24"/>
        </w:rPr>
        <w:t>„</w:t>
      </w:r>
      <w:r w:rsidR="00F60BF5" w:rsidRPr="00DE6023">
        <w:rPr>
          <w:rFonts w:ascii="Times New Roman" w:eastAsia="MS Mincho" w:hAnsi="Times New Roman" w:cs="Times New Roman"/>
          <w:sz w:val="24"/>
          <w:szCs w:val="24"/>
        </w:rPr>
        <w:t>Доставка и монтаж на професионално кухненско оборудване за нуждите на учебните и почивни бази на ПРБ“</w:t>
      </w:r>
      <w:bookmarkStart w:id="0" w:name="_GoBack"/>
      <w:bookmarkEnd w:id="0"/>
    </w:p>
    <w:p w:rsidR="00357F85" w:rsidRPr="00DE6023" w:rsidRDefault="00513AFA" w:rsidP="00513722">
      <w:pPr>
        <w:pStyle w:val="a3"/>
        <w:numPr>
          <w:ilvl w:val="0"/>
          <w:numId w:val="7"/>
        </w:numPr>
        <w:tabs>
          <w:tab w:val="left" w:pos="993"/>
        </w:tabs>
        <w:spacing w:before="240" w:after="0" w:line="240" w:lineRule="auto"/>
        <w:ind w:left="0" w:firstLine="567"/>
        <w:jc w:val="center"/>
        <w:rPr>
          <w:rFonts w:ascii="Times New Roman" w:eastAsia="MS Mincho" w:hAnsi="Times New Roman" w:cs="Times New Roman"/>
          <w:b/>
          <w:sz w:val="24"/>
          <w:szCs w:val="24"/>
          <w:u w:val="single"/>
        </w:rPr>
      </w:pPr>
      <w:r w:rsidRPr="00DE6023">
        <w:rPr>
          <w:rFonts w:ascii="Times New Roman" w:eastAsia="MS Mincho" w:hAnsi="Times New Roman" w:cs="Times New Roman"/>
          <w:b/>
          <w:sz w:val="24"/>
          <w:szCs w:val="24"/>
          <w:u w:val="single"/>
        </w:rPr>
        <w:t>ОПИСАНИЕ НА</w:t>
      </w:r>
      <w:r w:rsidR="00522C4C" w:rsidRPr="00DE6023">
        <w:rPr>
          <w:rFonts w:ascii="Times New Roman" w:eastAsia="MS Mincho" w:hAnsi="Times New Roman" w:cs="Times New Roman"/>
          <w:b/>
          <w:sz w:val="24"/>
          <w:szCs w:val="24"/>
          <w:u w:val="single"/>
        </w:rPr>
        <w:t xml:space="preserve"> ОБЕКТА И</w:t>
      </w:r>
      <w:r w:rsidRPr="00DE6023">
        <w:rPr>
          <w:rFonts w:ascii="Times New Roman" w:eastAsia="MS Mincho" w:hAnsi="Times New Roman" w:cs="Times New Roman"/>
          <w:b/>
          <w:sz w:val="24"/>
          <w:szCs w:val="24"/>
          <w:u w:val="single"/>
        </w:rPr>
        <w:t xml:space="preserve"> ПРЕДМЕТА НА </w:t>
      </w:r>
      <w:r w:rsidR="00A64101" w:rsidRPr="00DE6023">
        <w:rPr>
          <w:rFonts w:ascii="Times New Roman" w:eastAsia="MS Mincho" w:hAnsi="Times New Roman" w:cs="Times New Roman"/>
          <w:b/>
          <w:sz w:val="24"/>
          <w:szCs w:val="24"/>
          <w:u w:val="single"/>
        </w:rPr>
        <w:t>ОБЩЕСТВЕНАТА ПОРЪЧКАТА</w:t>
      </w:r>
    </w:p>
    <w:p w:rsidR="00357F85" w:rsidRPr="00DE6023" w:rsidRDefault="00357F85" w:rsidP="00357F85">
      <w:pPr>
        <w:pStyle w:val="a3"/>
        <w:spacing w:before="240" w:after="0" w:line="240" w:lineRule="auto"/>
        <w:ind w:left="567"/>
        <w:rPr>
          <w:rFonts w:ascii="Times New Roman" w:eastAsia="MS Mincho" w:hAnsi="Times New Roman" w:cs="Times New Roman"/>
          <w:b/>
          <w:sz w:val="24"/>
          <w:szCs w:val="24"/>
          <w:u w:val="single"/>
        </w:rPr>
      </w:pPr>
    </w:p>
    <w:p w:rsidR="00522C4C" w:rsidRPr="00DE6023" w:rsidRDefault="004D715B" w:rsidP="00357F85">
      <w:pPr>
        <w:spacing w:after="0"/>
        <w:ind w:firstLine="567"/>
        <w:jc w:val="both"/>
        <w:rPr>
          <w:rFonts w:ascii="Times New Roman" w:eastAsia="Calibri" w:hAnsi="Times New Roman" w:cs="Times New Roman"/>
          <w:sz w:val="24"/>
          <w:szCs w:val="24"/>
        </w:rPr>
      </w:pPr>
      <w:r w:rsidRPr="00DE6023">
        <w:rPr>
          <w:rFonts w:ascii="Times New Roman" w:eastAsia="Calibri" w:hAnsi="Times New Roman" w:cs="Times New Roman"/>
          <w:b/>
          <w:sz w:val="24"/>
          <w:szCs w:val="24"/>
        </w:rPr>
        <w:t xml:space="preserve">1. </w:t>
      </w:r>
      <w:r w:rsidR="00522C4C" w:rsidRPr="00DE6023">
        <w:rPr>
          <w:rFonts w:ascii="Times New Roman" w:eastAsia="Calibri" w:hAnsi="Times New Roman" w:cs="Times New Roman"/>
          <w:b/>
          <w:sz w:val="24"/>
          <w:szCs w:val="24"/>
        </w:rPr>
        <w:t xml:space="preserve">Обект на </w:t>
      </w:r>
      <w:r w:rsidR="00C26644" w:rsidRPr="00DE6023">
        <w:rPr>
          <w:rFonts w:ascii="Times New Roman" w:eastAsia="Calibri" w:hAnsi="Times New Roman" w:cs="Times New Roman"/>
          <w:b/>
          <w:sz w:val="24"/>
          <w:szCs w:val="24"/>
        </w:rPr>
        <w:t xml:space="preserve">обществената </w:t>
      </w:r>
      <w:r w:rsidR="00522C4C" w:rsidRPr="00DE6023">
        <w:rPr>
          <w:rFonts w:ascii="Times New Roman" w:eastAsia="Calibri" w:hAnsi="Times New Roman" w:cs="Times New Roman"/>
          <w:b/>
          <w:sz w:val="24"/>
          <w:szCs w:val="24"/>
        </w:rPr>
        <w:t>поръчка:</w:t>
      </w:r>
      <w:r w:rsidR="00522C4C" w:rsidRPr="00DE6023">
        <w:rPr>
          <w:rFonts w:ascii="Times New Roman" w:eastAsia="Calibri" w:hAnsi="Times New Roman" w:cs="Times New Roman"/>
          <w:sz w:val="24"/>
          <w:szCs w:val="24"/>
        </w:rPr>
        <w:t xml:space="preserve"> </w:t>
      </w:r>
      <w:r w:rsidR="00C26644" w:rsidRPr="00DE6023">
        <w:rPr>
          <w:rFonts w:ascii="Times New Roman" w:eastAsia="Calibri" w:hAnsi="Times New Roman" w:cs="Times New Roman"/>
          <w:sz w:val="24"/>
          <w:szCs w:val="24"/>
        </w:rPr>
        <w:t>доставка</w:t>
      </w:r>
      <w:r w:rsidR="00522C4C" w:rsidRPr="00DE6023">
        <w:rPr>
          <w:rFonts w:ascii="Times New Roman" w:eastAsia="Calibri" w:hAnsi="Times New Roman" w:cs="Times New Roman"/>
          <w:sz w:val="24"/>
          <w:szCs w:val="24"/>
        </w:rPr>
        <w:t xml:space="preserve">, по смисъла на чл. 3, ал. 1, т. </w:t>
      </w:r>
      <w:r w:rsidR="00C26644" w:rsidRPr="00DE6023">
        <w:rPr>
          <w:rFonts w:ascii="Times New Roman" w:eastAsia="Calibri" w:hAnsi="Times New Roman" w:cs="Times New Roman"/>
          <w:sz w:val="24"/>
          <w:szCs w:val="24"/>
        </w:rPr>
        <w:t>2</w:t>
      </w:r>
      <w:r w:rsidR="00522C4C" w:rsidRPr="00DE6023">
        <w:rPr>
          <w:rFonts w:ascii="Times New Roman" w:eastAsia="Calibri" w:hAnsi="Times New Roman" w:cs="Times New Roman"/>
          <w:sz w:val="24"/>
          <w:szCs w:val="24"/>
        </w:rPr>
        <w:t xml:space="preserve"> от </w:t>
      </w:r>
      <w:r w:rsidR="00C26644" w:rsidRPr="00DE6023">
        <w:rPr>
          <w:rFonts w:ascii="Times New Roman" w:eastAsia="Calibri" w:hAnsi="Times New Roman" w:cs="Times New Roman"/>
          <w:sz w:val="24"/>
          <w:szCs w:val="24"/>
        </w:rPr>
        <w:t>Закона за обществените поръчки (ЗОП)</w:t>
      </w:r>
      <w:r w:rsidR="00522C4C" w:rsidRPr="00DE6023">
        <w:rPr>
          <w:rFonts w:ascii="Times New Roman" w:eastAsia="Calibri" w:hAnsi="Times New Roman" w:cs="Times New Roman"/>
          <w:sz w:val="24"/>
          <w:szCs w:val="24"/>
        </w:rPr>
        <w:t>.</w:t>
      </w:r>
    </w:p>
    <w:p w:rsidR="00357F85" w:rsidRPr="00DE6023" w:rsidRDefault="00357F85" w:rsidP="00357F85">
      <w:pPr>
        <w:spacing w:after="0"/>
        <w:ind w:firstLine="567"/>
        <w:jc w:val="both"/>
        <w:rPr>
          <w:rFonts w:ascii="Times New Roman" w:eastAsia="MS Mincho" w:hAnsi="Times New Roman" w:cs="Times New Roman"/>
          <w:b/>
          <w:sz w:val="24"/>
          <w:szCs w:val="24"/>
        </w:rPr>
      </w:pPr>
    </w:p>
    <w:p w:rsidR="00C26644" w:rsidRPr="00DE6023" w:rsidRDefault="00C26644" w:rsidP="00C26644">
      <w:pPr>
        <w:tabs>
          <w:tab w:val="left" w:pos="851"/>
        </w:tabs>
        <w:spacing w:after="0"/>
        <w:ind w:firstLine="567"/>
        <w:jc w:val="both"/>
        <w:rPr>
          <w:rFonts w:ascii="Times New Roman" w:eastAsia="MS Mincho" w:hAnsi="Times New Roman" w:cs="Times New Roman"/>
          <w:sz w:val="24"/>
          <w:szCs w:val="24"/>
        </w:rPr>
      </w:pPr>
      <w:r w:rsidRPr="00DE6023">
        <w:rPr>
          <w:rFonts w:ascii="Times New Roman" w:eastAsia="MS Mincho" w:hAnsi="Times New Roman" w:cs="Times New Roman"/>
          <w:b/>
          <w:sz w:val="24"/>
          <w:szCs w:val="24"/>
        </w:rPr>
        <w:t>2.</w:t>
      </w:r>
      <w:r w:rsidRPr="00DE6023">
        <w:rPr>
          <w:rFonts w:ascii="Times New Roman" w:eastAsia="MS Mincho" w:hAnsi="Times New Roman" w:cs="Times New Roman"/>
          <w:b/>
          <w:sz w:val="24"/>
          <w:szCs w:val="24"/>
        </w:rPr>
        <w:tab/>
        <w:t xml:space="preserve">Вид на обществената поръчка: </w:t>
      </w:r>
      <w:r w:rsidRPr="00DE6023">
        <w:rPr>
          <w:rFonts w:ascii="Times New Roman" w:eastAsia="MS Mincho" w:hAnsi="Times New Roman" w:cs="Times New Roman"/>
          <w:sz w:val="24"/>
          <w:szCs w:val="24"/>
        </w:rPr>
        <w:t>Събиране на оферти с обява по реда на чл. 186 и сл. ЗОП.</w:t>
      </w:r>
    </w:p>
    <w:p w:rsidR="00C26644" w:rsidRPr="00DE6023" w:rsidRDefault="00C26644" w:rsidP="00357F85">
      <w:pPr>
        <w:spacing w:after="0"/>
        <w:ind w:firstLine="567"/>
        <w:jc w:val="both"/>
        <w:rPr>
          <w:rFonts w:ascii="Times New Roman" w:eastAsia="MS Mincho" w:hAnsi="Times New Roman" w:cs="Times New Roman"/>
          <w:b/>
          <w:sz w:val="24"/>
          <w:szCs w:val="24"/>
        </w:rPr>
      </w:pPr>
    </w:p>
    <w:p w:rsidR="00513AFA" w:rsidRPr="00DE6023" w:rsidRDefault="00C26644" w:rsidP="00357F85">
      <w:pPr>
        <w:spacing w:after="0"/>
        <w:ind w:firstLine="567"/>
        <w:jc w:val="both"/>
        <w:rPr>
          <w:rFonts w:ascii="Times New Roman" w:eastAsia="Calibri" w:hAnsi="Times New Roman" w:cs="Times New Roman"/>
          <w:b/>
          <w:sz w:val="24"/>
          <w:szCs w:val="24"/>
        </w:rPr>
      </w:pPr>
      <w:r w:rsidRPr="00DE6023">
        <w:rPr>
          <w:rFonts w:ascii="Times New Roman" w:eastAsia="MS Mincho" w:hAnsi="Times New Roman" w:cs="Times New Roman"/>
          <w:b/>
          <w:sz w:val="24"/>
          <w:szCs w:val="24"/>
        </w:rPr>
        <w:t>3</w:t>
      </w:r>
      <w:r w:rsidR="004D715B" w:rsidRPr="00DE6023">
        <w:rPr>
          <w:rFonts w:ascii="Times New Roman" w:eastAsia="MS Mincho" w:hAnsi="Times New Roman" w:cs="Times New Roman"/>
          <w:b/>
          <w:sz w:val="24"/>
          <w:szCs w:val="24"/>
        </w:rPr>
        <w:t xml:space="preserve">. </w:t>
      </w:r>
      <w:r w:rsidRPr="00DE6023">
        <w:rPr>
          <w:rFonts w:ascii="Times New Roman" w:eastAsia="MS Mincho" w:hAnsi="Times New Roman" w:cs="Times New Roman"/>
          <w:b/>
          <w:sz w:val="24"/>
          <w:szCs w:val="24"/>
        </w:rPr>
        <w:t>Предмет на поръчката</w:t>
      </w:r>
      <w:r w:rsidR="00513AFA" w:rsidRPr="00DE6023">
        <w:rPr>
          <w:rFonts w:ascii="Times New Roman" w:eastAsia="Times New Roman" w:hAnsi="Times New Roman" w:cs="Times New Roman"/>
          <w:b/>
          <w:bCs/>
          <w:sz w:val="24"/>
          <w:szCs w:val="24"/>
        </w:rPr>
        <w:t>:</w:t>
      </w:r>
      <w:r w:rsidR="00513AFA" w:rsidRPr="00DE6023">
        <w:rPr>
          <w:rFonts w:ascii="Times New Roman" w:eastAsia="Calibri" w:hAnsi="Times New Roman" w:cs="Times New Roman"/>
          <w:b/>
          <w:sz w:val="24"/>
          <w:szCs w:val="24"/>
        </w:rPr>
        <w:t xml:space="preserve"> </w:t>
      </w:r>
    </w:p>
    <w:p w:rsidR="00AB41E6" w:rsidRPr="00DE6023" w:rsidRDefault="00C26644" w:rsidP="00357F85">
      <w:pPr>
        <w:spacing w:after="0"/>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 „</w:t>
      </w:r>
      <w:r w:rsidR="00F60BF5" w:rsidRPr="00DE6023">
        <w:rPr>
          <w:rFonts w:ascii="Times New Roman" w:eastAsia="MS Mincho" w:hAnsi="Times New Roman" w:cs="Times New Roman"/>
          <w:sz w:val="24"/>
          <w:szCs w:val="24"/>
        </w:rPr>
        <w:t>Доставка и монтаж на професионално кухненско оборудване за нуждите на учебните и почивни бази на ПРБ</w:t>
      </w:r>
      <w:r w:rsidRPr="00DE6023">
        <w:rPr>
          <w:rFonts w:ascii="Times New Roman" w:eastAsia="MS Mincho" w:hAnsi="Times New Roman" w:cs="Times New Roman"/>
          <w:sz w:val="24"/>
          <w:szCs w:val="24"/>
        </w:rPr>
        <w:t>.“</w:t>
      </w:r>
    </w:p>
    <w:p w:rsidR="00513722" w:rsidRPr="00DE6023" w:rsidRDefault="00513722" w:rsidP="00513722">
      <w:pPr>
        <w:spacing w:after="0"/>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Настоящата обществена поръчка включва извършване на доставка, монтаж и гаранционна поддръжка на следните стоки, както следва:  </w:t>
      </w:r>
      <w:r w:rsidR="00F60BF5" w:rsidRPr="00DE6023">
        <w:rPr>
          <w:rFonts w:ascii="Times New Roman" w:eastAsia="MS Mincho" w:hAnsi="Times New Roman" w:cs="Times New Roman"/>
          <w:sz w:val="24"/>
          <w:szCs w:val="24"/>
        </w:rPr>
        <w:t xml:space="preserve"> </w:t>
      </w:r>
    </w:p>
    <w:p w:rsidR="00513722" w:rsidRPr="00DE6023" w:rsidRDefault="00513722" w:rsidP="00513722">
      <w:pPr>
        <w:spacing w:after="0"/>
        <w:ind w:firstLine="567"/>
        <w:jc w:val="both"/>
        <w:rPr>
          <w:rFonts w:ascii="Times New Roman" w:eastAsia="MS Mincho" w:hAnsi="Times New Roman" w:cs="Times New Roman"/>
          <w:sz w:val="24"/>
          <w:szCs w:val="24"/>
        </w:rPr>
      </w:pPr>
    </w:p>
    <w:p w:rsidR="00513722" w:rsidRPr="00DE6023" w:rsidRDefault="00513722" w:rsidP="00F60BF5">
      <w:pPr>
        <w:spacing w:after="0" w:line="240" w:lineRule="auto"/>
        <w:ind w:firstLine="567"/>
        <w:jc w:val="center"/>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Доставка на професионално кухненско оборудване</w:t>
      </w:r>
    </w:p>
    <w:p w:rsidR="00513722" w:rsidRPr="00DE6023" w:rsidRDefault="00513722" w:rsidP="00513722">
      <w:pPr>
        <w:keepNext/>
        <w:spacing w:after="0" w:line="240" w:lineRule="atLeast"/>
        <w:ind w:firstLine="142"/>
        <w:contextualSpacing/>
        <w:jc w:val="both"/>
        <w:rPr>
          <w:rFonts w:ascii="Times New Roman" w:hAnsi="Times New Roman" w:cs="Times New Roman"/>
          <w:b/>
          <w:sz w:val="24"/>
          <w:szCs w:val="24"/>
          <w:lang w:val="en-US"/>
        </w:rPr>
      </w:pPr>
    </w:p>
    <w:tbl>
      <w:tblPr>
        <w:tblW w:w="9371" w:type="dxa"/>
        <w:jc w:val="center"/>
        <w:tblCellMar>
          <w:left w:w="70" w:type="dxa"/>
          <w:right w:w="70" w:type="dxa"/>
        </w:tblCellMar>
        <w:tblLook w:val="04A0" w:firstRow="1" w:lastRow="0" w:firstColumn="1" w:lastColumn="0" w:noHBand="0" w:noVBand="1"/>
      </w:tblPr>
      <w:tblGrid>
        <w:gridCol w:w="1008"/>
        <w:gridCol w:w="6804"/>
        <w:gridCol w:w="1559"/>
      </w:tblGrid>
      <w:tr w:rsidR="00513722" w:rsidRPr="00DE6023" w:rsidTr="00F60BF5">
        <w:trPr>
          <w:trHeight w:val="303"/>
          <w:jc w:val="center"/>
        </w:trPr>
        <w:tc>
          <w:tcPr>
            <w:tcW w:w="100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513722" w:rsidRPr="00DE6023" w:rsidRDefault="00513722" w:rsidP="00513722">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по ред</w:t>
            </w:r>
          </w:p>
        </w:tc>
        <w:tc>
          <w:tcPr>
            <w:tcW w:w="680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513722" w:rsidRPr="00DE6023" w:rsidRDefault="00513722" w:rsidP="00513722">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Търговска номенклатура</w:t>
            </w:r>
          </w:p>
        </w:tc>
        <w:tc>
          <w:tcPr>
            <w:tcW w:w="1559"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513722" w:rsidRPr="00DE6023" w:rsidRDefault="001228E0" w:rsidP="00513722">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Брой</w:t>
            </w:r>
          </w:p>
        </w:tc>
      </w:tr>
      <w:tr w:rsidR="00513722" w:rsidRPr="00DE6023" w:rsidTr="00513722">
        <w:trPr>
          <w:trHeight w:val="205"/>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Цитрус преса </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r>
      <w:tr w:rsidR="00513722" w:rsidRPr="00DE6023"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C74BD3" w:rsidP="00C74BD3">
            <w:pPr>
              <w:spacing w:after="0" w:line="240" w:lineRule="auto"/>
              <w:rPr>
                <w:rFonts w:ascii="Times New Roman" w:eastAsia="Times New Roman" w:hAnsi="Times New Roman" w:cs="Times New Roman"/>
                <w:color w:val="000000"/>
                <w:sz w:val="24"/>
                <w:szCs w:val="24"/>
                <w:lang w:eastAsia="bg-BG"/>
              </w:rPr>
            </w:pPr>
            <w:proofErr w:type="spellStart"/>
            <w:r w:rsidRPr="00DE6023">
              <w:rPr>
                <w:rFonts w:ascii="Times New Roman" w:eastAsia="Times New Roman" w:hAnsi="Times New Roman" w:cs="Times New Roman"/>
                <w:color w:val="000000"/>
                <w:sz w:val="24"/>
                <w:szCs w:val="24"/>
                <w:lang w:eastAsia="bg-BG"/>
              </w:rPr>
              <w:t>Фризер</w:t>
            </w:r>
            <w:proofErr w:type="spellEnd"/>
            <w:r w:rsidRPr="00DE6023">
              <w:rPr>
                <w:rFonts w:ascii="Times New Roman" w:eastAsia="Times New Roman" w:hAnsi="Times New Roman" w:cs="Times New Roman"/>
                <w:color w:val="000000"/>
                <w:sz w:val="24"/>
                <w:szCs w:val="24"/>
                <w:lang w:eastAsia="bg-BG"/>
              </w:rPr>
              <w:t xml:space="preserve"> ракла </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C74BD3"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r>
      <w:tr w:rsidR="00513722" w:rsidRPr="00DE6023"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3</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C74BD3" w:rsidP="00D54592">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Хладилен шкаф с една врата</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C74BD3"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3</w:t>
            </w:r>
          </w:p>
        </w:tc>
      </w:tr>
      <w:tr w:rsidR="00513722" w:rsidRPr="00DE6023"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4</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rPr>
                <w:rFonts w:ascii="Times New Roman" w:eastAsia="Times New Roman" w:hAnsi="Times New Roman" w:cs="Times New Roman"/>
                <w:color w:val="000000"/>
                <w:sz w:val="24"/>
                <w:szCs w:val="24"/>
                <w:lang w:eastAsia="bg-BG"/>
              </w:rPr>
            </w:pPr>
            <w:proofErr w:type="spellStart"/>
            <w:r w:rsidRPr="00DE6023">
              <w:rPr>
                <w:rFonts w:ascii="Times New Roman" w:eastAsia="Times New Roman" w:hAnsi="Times New Roman" w:cs="Times New Roman"/>
                <w:color w:val="000000"/>
                <w:sz w:val="24"/>
                <w:szCs w:val="24"/>
                <w:lang w:eastAsia="bg-BG"/>
              </w:rPr>
              <w:t>Фризер</w:t>
            </w:r>
            <w:proofErr w:type="spellEnd"/>
            <w:r w:rsidRPr="00DE6023">
              <w:rPr>
                <w:rFonts w:ascii="Times New Roman" w:eastAsia="Times New Roman" w:hAnsi="Times New Roman" w:cs="Times New Roman"/>
                <w:color w:val="000000"/>
                <w:sz w:val="24"/>
                <w:szCs w:val="24"/>
                <w:lang w:eastAsia="bg-BG"/>
              </w:rPr>
              <w:t xml:space="preserve"> вертикален </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r>
      <w:tr w:rsidR="00513722" w:rsidRPr="00DE6023"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5</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Ролков тостер</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r>
      <w:tr w:rsidR="00513722" w:rsidRPr="00DE6023"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DE6023" w:rsidRDefault="00513722" w:rsidP="0051372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6</w:t>
            </w:r>
          </w:p>
        </w:tc>
        <w:tc>
          <w:tcPr>
            <w:tcW w:w="6804"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rPr>
                <w:rFonts w:ascii="Times New Roman" w:eastAsia="Times New Roman" w:hAnsi="Times New Roman" w:cs="Times New Roman"/>
                <w:color w:val="000000"/>
                <w:sz w:val="24"/>
                <w:szCs w:val="24"/>
                <w:lang w:eastAsia="bg-BG"/>
              </w:rPr>
            </w:pPr>
            <w:r w:rsidRPr="00DE6023">
              <w:rPr>
                <w:rFonts w:ascii="Times New Roman" w:hAnsi="Times New Roman" w:cs="Times New Roman"/>
                <w:color w:val="000000"/>
                <w:sz w:val="24"/>
                <w:szCs w:val="24"/>
              </w:rPr>
              <w:t>Фритюрник с 2 вани</w:t>
            </w:r>
          </w:p>
        </w:tc>
        <w:tc>
          <w:tcPr>
            <w:tcW w:w="1559" w:type="dxa"/>
            <w:tcBorders>
              <w:top w:val="nil"/>
              <w:left w:val="nil"/>
              <w:bottom w:val="single" w:sz="8" w:space="0" w:color="auto"/>
              <w:right w:val="single" w:sz="8" w:space="0" w:color="auto"/>
            </w:tcBorders>
            <w:shd w:val="clear" w:color="auto" w:fill="auto"/>
            <w:vAlign w:val="center"/>
          </w:tcPr>
          <w:p w:rsidR="00513722" w:rsidRPr="00DE6023" w:rsidRDefault="00513722" w:rsidP="00D54592">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r>
    </w:tbl>
    <w:p w:rsidR="00C26644" w:rsidRPr="00DE6023" w:rsidRDefault="00C26644" w:rsidP="00357F85">
      <w:pPr>
        <w:spacing w:after="0"/>
        <w:ind w:firstLine="567"/>
        <w:jc w:val="both"/>
        <w:rPr>
          <w:rFonts w:ascii="Times New Roman" w:eastAsia="MS Mincho" w:hAnsi="Times New Roman" w:cs="Times New Roman"/>
          <w:b/>
          <w:sz w:val="24"/>
          <w:szCs w:val="24"/>
        </w:rPr>
      </w:pPr>
    </w:p>
    <w:p w:rsidR="002C1720" w:rsidRPr="00DE6023" w:rsidRDefault="002C1720" w:rsidP="002C1720">
      <w:pPr>
        <w:spacing w:after="0"/>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4. Описание на предмета на поръчката съгласно общия терминологичен речник (CPV)</w:t>
      </w:r>
    </w:p>
    <w:p w:rsidR="002C1720" w:rsidRPr="00DE6023" w:rsidRDefault="002C1720" w:rsidP="002C1720">
      <w:pPr>
        <w:spacing w:after="0"/>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39221000 – Кухненско оборудване</w:t>
      </w:r>
    </w:p>
    <w:p w:rsidR="002C1720" w:rsidRPr="00DE6023" w:rsidRDefault="002C1720" w:rsidP="00357F85">
      <w:pPr>
        <w:spacing w:after="0"/>
        <w:ind w:firstLine="567"/>
        <w:jc w:val="both"/>
        <w:rPr>
          <w:rFonts w:ascii="Times New Roman" w:eastAsia="MS Mincho" w:hAnsi="Times New Roman" w:cs="Times New Roman"/>
          <w:b/>
          <w:sz w:val="24"/>
          <w:szCs w:val="24"/>
        </w:rPr>
      </w:pPr>
    </w:p>
    <w:p w:rsidR="00357F85" w:rsidRPr="00DE6023" w:rsidRDefault="002C1720" w:rsidP="00357F85">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5</w:t>
      </w:r>
      <w:r w:rsidR="00357F85" w:rsidRPr="00DE6023">
        <w:rPr>
          <w:rFonts w:ascii="Times New Roman" w:eastAsia="MS Mincho" w:hAnsi="Times New Roman" w:cs="Times New Roman"/>
          <w:b/>
          <w:sz w:val="24"/>
          <w:szCs w:val="24"/>
        </w:rPr>
        <w:t xml:space="preserve">. Прогнозна стойност </w:t>
      </w:r>
    </w:p>
    <w:p w:rsidR="00357F85" w:rsidRPr="00DE6023" w:rsidRDefault="002C1720" w:rsidP="00F60BF5">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Прогнозната стойност на обществената поръчка е в размер на </w:t>
      </w:r>
      <w:r w:rsidR="00A711DE" w:rsidRPr="00DE6023">
        <w:rPr>
          <w:rFonts w:ascii="Times New Roman" w:eastAsia="MS Mincho" w:hAnsi="Times New Roman" w:cs="Times New Roman"/>
          <w:sz w:val="24"/>
          <w:szCs w:val="24"/>
        </w:rPr>
        <w:t>12 000</w:t>
      </w:r>
      <w:r w:rsidR="00F60BF5" w:rsidRPr="00DE6023">
        <w:rPr>
          <w:rFonts w:ascii="Times New Roman" w:eastAsia="MS Mincho" w:hAnsi="Times New Roman" w:cs="Times New Roman"/>
          <w:sz w:val="24"/>
          <w:szCs w:val="24"/>
        </w:rPr>
        <w:t xml:space="preserve"> лв.</w:t>
      </w:r>
      <w:r w:rsidRPr="00DE6023">
        <w:rPr>
          <w:rFonts w:ascii="Times New Roman" w:eastAsia="MS Mincho" w:hAnsi="Times New Roman" w:cs="Times New Roman"/>
          <w:sz w:val="24"/>
          <w:szCs w:val="24"/>
        </w:rPr>
        <w:t xml:space="preserve"> (</w:t>
      </w:r>
      <w:r w:rsidR="00A711DE" w:rsidRPr="00DE6023">
        <w:rPr>
          <w:rFonts w:ascii="Times New Roman" w:eastAsia="MS Mincho" w:hAnsi="Times New Roman" w:cs="Times New Roman"/>
          <w:sz w:val="24"/>
          <w:szCs w:val="24"/>
        </w:rPr>
        <w:t>дванадесет хиляди лева</w:t>
      </w:r>
      <w:r w:rsidR="00F60BF5" w:rsidRPr="00DE6023">
        <w:rPr>
          <w:rFonts w:ascii="Times New Roman" w:eastAsia="MS Mincho" w:hAnsi="Times New Roman" w:cs="Times New Roman"/>
          <w:sz w:val="24"/>
          <w:szCs w:val="24"/>
        </w:rPr>
        <w:t>) без вкл. ДДС.</w:t>
      </w:r>
    </w:p>
    <w:p w:rsidR="00C5676A" w:rsidRPr="00DE6023" w:rsidRDefault="00C5676A" w:rsidP="00357F85">
      <w:pPr>
        <w:spacing w:after="0" w:line="240" w:lineRule="auto"/>
        <w:ind w:firstLine="567"/>
        <w:jc w:val="both"/>
        <w:rPr>
          <w:rFonts w:ascii="Times New Roman" w:eastAsia="Times New Roman" w:hAnsi="Times New Roman" w:cs="Times New Roman"/>
          <w:bCs/>
          <w:sz w:val="24"/>
          <w:szCs w:val="24"/>
        </w:rPr>
      </w:pPr>
    </w:p>
    <w:p w:rsidR="0069264C" w:rsidRPr="00DE6023" w:rsidRDefault="0069264C" w:rsidP="0069264C">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Предложения, които надвишават прогнозната стойност,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69264C" w:rsidRPr="00DE6023" w:rsidRDefault="0069264C" w:rsidP="00357F85">
      <w:pPr>
        <w:spacing w:after="0" w:line="240" w:lineRule="auto"/>
        <w:ind w:firstLine="567"/>
        <w:jc w:val="both"/>
        <w:rPr>
          <w:rFonts w:ascii="Times New Roman" w:eastAsia="Times New Roman" w:hAnsi="Times New Roman" w:cs="Times New Roman"/>
          <w:bCs/>
          <w:sz w:val="24"/>
          <w:szCs w:val="24"/>
        </w:rPr>
      </w:pPr>
    </w:p>
    <w:p w:rsidR="00C5676A" w:rsidRPr="00DE6023" w:rsidRDefault="00C5676A" w:rsidP="00C5676A">
      <w:pPr>
        <w:spacing w:after="0" w:line="240" w:lineRule="auto"/>
        <w:ind w:firstLine="567"/>
        <w:jc w:val="both"/>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b/>
          <w:bCs/>
          <w:sz w:val="24"/>
          <w:szCs w:val="24"/>
          <w:lang w:eastAsia="bg-BG"/>
        </w:rPr>
        <w:t xml:space="preserve">6. Място на доставка и монтаж. </w:t>
      </w:r>
    </w:p>
    <w:p w:rsidR="002321B7" w:rsidRPr="00DE6023" w:rsidRDefault="002321B7" w:rsidP="002321B7">
      <w:pPr>
        <w:pStyle w:val="a3"/>
        <w:numPr>
          <w:ilvl w:val="0"/>
          <w:numId w:val="28"/>
        </w:numPr>
        <w:tabs>
          <w:tab w:val="left" w:pos="993"/>
        </w:tabs>
        <w:spacing w:after="0" w:line="240" w:lineRule="atLeast"/>
        <w:ind w:left="567" w:hanging="11"/>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гр. Батак, УБ „</w:t>
      </w:r>
      <w:proofErr w:type="spellStart"/>
      <w:r w:rsidRPr="00DE6023">
        <w:rPr>
          <w:rFonts w:ascii="Times New Roman" w:eastAsia="Times New Roman" w:hAnsi="Times New Roman" w:cs="Times New Roman"/>
          <w:sz w:val="24"/>
          <w:szCs w:val="24"/>
          <w:lang w:eastAsia="bg-BG"/>
        </w:rPr>
        <w:t>Цигов</w:t>
      </w:r>
      <w:proofErr w:type="spellEnd"/>
      <w:r w:rsidRPr="00DE6023">
        <w:rPr>
          <w:rFonts w:ascii="Times New Roman" w:eastAsia="Times New Roman" w:hAnsi="Times New Roman" w:cs="Times New Roman"/>
          <w:sz w:val="24"/>
          <w:szCs w:val="24"/>
          <w:lang w:eastAsia="bg-BG"/>
        </w:rPr>
        <w:t xml:space="preserve"> чарк“  – за учебна база „</w:t>
      </w:r>
      <w:proofErr w:type="spellStart"/>
      <w:r w:rsidRPr="00DE6023">
        <w:rPr>
          <w:rFonts w:ascii="Times New Roman" w:eastAsia="Times New Roman" w:hAnsi="Times New Roman" w:cs="Times New Roman"/>
          <w:sz w:val="24"/>
          <w:szCs w:val="24"/>
          <w:lang w:eastAsia="bg-BG"/>
        </w:rPr>
        <w:t>Цигов</w:t>
      </w:r>
      <w:proofErr w:type="spellEnd"/>
      <w:r w:rsidRPr="00DE6023">
        <w:rPr>
          <w:rFonts w:ascii="Times New Roman" w:eastAsia="Times New Roman" w:hAnsi="Times New Roman" w:cs="Times New Roman"/>
          <w:sz w:val="24"/>
          <w:szCs w:val="24"/>
          <w:lang w:eastAsia="bg-BG"/>
        </w:rPr>
        <w:t xml:space="preserve"> чарк“ </w:t>
      </w:r>
    </w:p>
    <w:p w:rsidR="002321B7" w:rsidRPr="00DE6023" w:rsidRDefault="002321B7" w:rsidP="002321B7">
      <w:pPr>
        <w:pStyle w:val="a3"/>
        <w:numPr>
          <w:ilvl w:val="0"/>
          <w:numId w:val="28"/>
        </w:numPr>
        <w:tabs>
          <w:tab w:val="left" w:pos="993"/>
        </w:tabs>
        <w:spacing w:after="0" w:line="240" w:lineRule="atLeast"/>
        <w:ind w:left="567" w:hanging="11"/>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гр. София, УЦ „Трендафила“, п.</w:t>
      </w:r>
      <w:proofErr w:type="spellStart"/>
      <w:r w:rsidRPr="00DE6023">
        <w:rPr>
          <w:rFonts w:ascii="Times New Roman" w:eastAsia="Times New Roman" w:hAnsi="Times New Roman" w:cs="Times New Roman"/>
          <w:sz w:val="24"/>
          <w:szCs w:val="24"/>
          <w:lang w:eastAsia="bg-BG"/>
        </w:rPr>
        <w:t>п</w:t>
      </w:r>
      <w:proofErr w:type="spellEnd"/>
      <w:r w:rsidRPr="00DE6023">
        <w:rPr>
          <w:rFonts w:ascii="Times New Roman" w:eastAsia="Times New Roman" w:hAnsi="Times New Roman" w:cs="Times New Roman"/>
          <w:sz w:val="24"/>
          <w:szCs w:val="24"/>
          <w:lang w:eastAsia="bg-BG"/>
        </w:rPr>
        <w:t>. „Витоша“ - за учебен център „Трендафила“</w:t>
      </w:r>
    </w:p>
    <w:p w:rsidR="009C7983" w:rsidRPr="00DE6023" w:rsidRDefault="009C7983" w:rsidP="009C7983">
      <w:pPr>
        <w:pStyle w:val="a3"/>
        <w:numPr>
          <w:ilvl w:val="0"/>
          <w:numId w:val="28"/>
        </w:numPr>
        <w:tabs>
          <w:tab w:val="left" w:pos="993"/>
        </w:tabs>
        <w:spacing w:after="0" w:line="240" w:lineRule="atLeast"/>
        <w:ind w:hanging="153"/>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гр. Бяла, </w:t>
      </w:r>
      <w:proofErr w:type="spellStart"/>
      <w:r w:rsidRPr="00DE6023">
        <w:rPr>
          <w:rFonts w:ascii="Times New Roman" w:eastAsia="Times New Roman" w:hAnsi="Times New Roman" w:cs="Times New Roman"/>
          <w:sz w:val="24"/>
          <w:szCs w:val="24"/>
          <w:lang w:eastAsia="bg-BG"/>
        </w:rPr>
        <w:t>обл</w:t>
      </w:r>
      <w:proofErr w:type="spellEnd"/>
      <w:r w:rsidRPr="00DE6023">
        <w:rPr>
          <w:rFonts w:ascii="Times New Roman" w:eastAsia="Times New Roman" w:hAnsi="Times New Roman" w:cs="Times New Roman"/>
          <w:sz w:val="24"/>
          <w:szCs w:val="24"/>
          <w:lang w:eastAsia="bg-BG"/>
        </w:rPr>
        <w:t>. Варна, ул. „Хан Крум“ №43 - за почивен дом „Изгрев“</w:t>
      </w:r>
    </w:p>
    <w:p w:rsidR="002321B7" w:rsidRPr="00DE6023" w:rsidRDefault="002321B7" w:rsidP="00C5676A">
      <w:pPr>
        <w:spacing w:after="0" w:line="240" w:lineRule="atLeast"/>
        <w:ind w:firstLine="567"/>
        <w:jc w:val="both"/>
        <w:rPr>
          <w:rFonts w:ascii="Times New Roman" w:eastAsia="Times New Roman" w:hAnsi="Times New Roman" w:cs="Times New Roman"/>
          <w:sz w:val="24"/>
          <w:szCs w:val="24"/>
          <w:lang w:eastAsia="bg-BG"/>
        </w:rPr>
      </w:pPr>
    </w:p>
    <w:p w:rsidR="00C5676A" w:rsidRPr="00DE6023" w:rsidRDefault="00C5676A" w:rsidP="00C5676A">
      <w:pPr>
        <w:spacing w:after="0" w:line="240" w:lineRule="atLeast"/>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Местата за доставка на стоките по вид и брой са посочени в </w:t>
      </w:r>
      <w:r w:rsidR="00F60BF5" w:rsidRPr="00DE6023">
        <w:rPr>
          <w:rFonts w:ascii="Times New Roman" w:eastAsia="Times New Roman" w:hAnsi="Times New Roman" w:cs="Times New Roman"/>
          <w:sz w:val="24"/>
          <w:szCs w:val="24"/>
          <w:lang w:eastAsia="bg-BG"/>
        </w:rPr>
        <w:t xml:space="preserve">техническата спецификация, </w:t>
      </w:r>
      <w:r w:rsidRPr="00DE6023">
        <w:rPr>
          <w:rFonts w:ascii="Times New Roman" w:eastAsia="Times New Roman" w:hAnsi="Times New Roman" w:cs="Times New Roman"/>
          <w:sz w:val="24"/>
          <w:szCs w:val="24"/>
          <w:lang w:eastAsia="bg-BG"/>
        </w:rPr>
        <w:t>като Възложителят си запазва правото да прави промени.</w:t>
      </w:r>
    </w:p>
    <w:p w:rsidR="00C5676A" w:rsidRPr="00DE6023" w:rsidRDefault="00C5676A" w:rsidP="00C5676A">
      <w:pPr>
        <w:spacing w:after="0" w:line="240" w:lineRule="atLeast"/>
        <w:ind w:firstLine="567"/>
        <w:contextualSpacing/>
        <w:jc w:val="both"/>
        <w:rPr>
          <w:rFonts w:ascii="Times New Roman" w:eastAsia="Times New Roman" w:hAnsi="Times New Roman" w:cs="Times New Roman"/>
          <w:b/>
          <w:sz w:val="24"/>
          <w:szCs w:val="24"/>
          <w:lang w:eastAsia="bg-BG"/>
        </w:rPr>
      </w:pPr>
    </w:p>
    <w:p w:rsidR="00C5676A" w:rsidRPr="00DE6023" w:rsidRDefault="00C5676A" w:rsidP="00C5676A">
      <w:pPr>
        <w:keepNext/>
        <w:spacing w:after="0" w:line="240" w:lineRule="auto"/>
        <w:ind w:firstLine="567"/>
        <w:outlineLvl w:val="1"/>
        <w:rPr>
          <w:rFonts w:ascii="Times New Roman" w:eastAsia="MS Mincho" w:hAnsi="Times New Roman" w:cs="Times New Roman"/>
          <w:b/>
          <w:bCs/>
          <w:sz w:val="24"/>
          <w:szCs w:val="24"/>
        </w:rPr>
      </w:pPr>
      <w:r w:rsidRPr="00DE6023">
        <w:rPr>
          <w:rFonts w:ascii="Times New Roman" w:eastAsia="MS Mincho" w:hAnsi="Times New Roman" w:cs="Times New Roman"/>
          <w:b/>
          <w:bCs/>
          <w:sz w:val="24"/>
          <w:szCs w:val="24"/>
        </w:rPr>
        <w:lastRenderedPageBreak/>
        <w:t>7. Срокове.</w:t>
      </w:r>
    </w:p>
    <w:p w:rsidR="00E708DC" w:rsidRPr="00DE6023" w:rsidRDefault="008F504D" w:rsidP="00E708DC">
      <w:pPr>
        <w:spacing w:after="0" w:line="240" w:lineRule="atLeast"/>
        <w:ind w:firstLine="567"/>
        <w:jc w:val="both"/>
        <w:rPr>
          <w:rFonts w:ascii="Times New Roman" w:eastAsia="Times New Roman" w:hAnsi="Times New Roman" w:cs="Times New Roman"/>
          <w:bCs/>
          <w:sz w:val="24"/>
          <w:szCs w:val="24"/>
        </w:rPr>
      </w:pPr>
      <w:r w:rsidRPr="00DE6023">
        <w:rPr>
          <w:rFonts w:ascii="Times New Roman" w:eastAsia="MS Mincho" w:hAnsi="Times New Roman" w:cs="Times New Roman"/>
          <w:b/>
          <w:sz w:val="24"/>
          <w:szCs w:val="24"/>
        </w:rPr>
        <w:t>7</w:t>
      </w:r>
      <w:r w:rsidR="00C5676A" w:rsidRPr="00DE6023">
        <w:rPr>
          <w:rFonts w:ascii="Times New Roman" w:eastAsia="MS Mincho" w:hAnsi="Times New Roman" w:cs="Times New Roman"/>
          <w:b/>
          <w:sz w:val="24"/>
          <w:szCs w:val="24"/>
        </w:rPr>
        <w:t>.</w:t>
      </w:r>
      <w:r w:rsidR="00E708DC" w:rsidRPr="00DE6023">
        <w:rPr>
          <w:rFonts w:ascii="Times New Roman" w:eastAsia="MS Mincho" w:hAnsi="Times New Roman" w:cs="Times New Roman"/>
          <w:b/>
          <w:sz w:val="24"/>
          <w:szCs w:val="24"/>
        </w:rPr>
        <w:t>1</w:t>
      </w:r>
      <w:r w:rsidR="00C5676A" w:rsidRPr="00DE6023">
        <w:rPr>
          <w:rFonts w:ascii="Times New Roman" w:eastAsia="MS Mincho" w:hAnsi="Times New Roman" w:cs="Times New Roman"/>
          <w:b/>
          <w:sz w:val="24"/>
          <w:szCs w:val="24"/>
        </w:rPr>
        <w:t xml:space="preserve">. </w:t>
      </w:r>
      <w:r w:rsidR="00E708DC" w:rsidRPr="00DE6023">
        <w:rPr>
          <w:rFonts w:ascii="Times New Roman" w:eastAsia="MS Mincho" w:hAnsi="Times New Roman" w:cs="Times New Roman"/>
          <w:b/>
          <w:sz w:val="24"/>
          <w:szCs w:val="24"/>
        </w:rPr>
        <w:t xml:space="preserve">Срок за доставка и монтаж </w:t>
      </w:r>
      <w:r w:rsidR="00E708DC" w:rsidRPr="00DE6023">
        <w:rPr>
          <w:rFonts w:ascii="Times New Roman" w:eastAsia="Times New Roman" w:hAnsi="Times New Roman" w:cs="Times New Roman"/>
          <w:b/>
          <w:sz w:val="24"/>
          <w:szCs w:val="24"/>
          <w:lang w:eastAsia="bg-BG"/>
        </w:rPr>
        <w:t>–</w:t>
      </w:r>
      <w:r w:rsidR="00E708DC" w:rsidRPr="00DE6023">
        <w:rPr>
          <w:rFonts w:ascii="Times New Roman" w:eastAsia="MS Mincho" w:hAnsi="Times New Roman" w:cs="Times New Roman"/>
          <w:b/>
          <w:sz w:val="24"/>
          <w:szCs w:val="24"/>
        </w:rPr>
        <w:t xml:space="preserve"> </w:t>
      </w:r>
      <w:r w:rsidR="00E708DC" w:rsidRPr="00DE6023">
        <w:rPr>
          <w:rFonts w:ascii="Times New Roman" w:eastAsia="Times New Roman" w:hAnsi="Times New Roman" w:cs="Times New Roman"/>
          <w:bCs/>
          <w:sz w:val="24"/>
          <w:szCs w:val="24"/>
        </w:rPr>
        <w:t>до 40 (четиридесет) календарни дни, считано от датата следваща деня на получаване на заявка от Възложителя. Доставката и монтажът се удостоверяват с подписването на двустранен приемно-предавателен протокол.</w:t>
      </w:r>
    </w:p>
    <w:p w:rsidR="00E708DC" w:rsidRPr="00DE6023" w:rsidRDefault="00E708DC" w:rsidP="00E708DC">
      <w:pPr>
        <w:spacing w:after="0" w:line="240" w:lineRule="atLeast"/>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
          <w:bCs/>
          <w:sz w:val="24"/>
          <w:szCs w:val="24"/>
        </w:rPr>
        <w:t xml:space="preserve">7.2. Срок за подаване на заявка </w:t>
      </w:r>
      <w:r w:rsidRPr="00DE6023">
        <w:rPr>
          <w:rFonts w:ascii="Times New Roman" w:eastAsia="Times New Roman" w:hAnsi="Times New Roman" w:cs="Times New Roman"/>
          <w:b/>
          <w:sz w:val="24"/>
          <w:szCs w:val="24"/>
          <w:lang w:eastAsia="bg-BG"/>
        </w:rPr>
        <w:t>–</w:t>
      </w:r>
      <w:r w:rsidRPr="00DE6023">
        <w:rPr>
          <w:rFonts w:ascii="Times New Roman" w:eastAsia="Times New Roman" w:hAnsi="Times New Roman" w:cs="Times New Roman"/>
          <w:bCs/>
          <w:sz w:val="24"/>
          <w:szCs w:val="24"/>
        </w:rPr>
        <w:t xml:space="preserve"> до 30 (тридесет) календарни дни от датата на подписване на договора за обществена поръчка. </w:t>
      </w:r>
    </w:p>
    <w:p w:rsidR="008F504D" w:rsidRPr="00DE6023" w:rsidRDefault="008F504D" w:rsidP="008F504D">
      <w:pPr>
        <w:spacing w:after="0" w:line="240" w:lineRule="auto"/>
        <w:ind w:firstLine="567"/>
        <w:jc w:val="both"/>
        <w:rPr>
          <w:rFonts w:ascii="Times New Roman" w:eastAsia="Times New Roman" w:hAnsi="Times New Roman" w:cs="Times New Roman"/>
          <w:bCs/>
          <w:sz w:val="24"/>
          <w:szCs w:val="24"/>
        </w:rPr>
      </w:pPr>
    </w:p>
    <w:p w:rsidR="00310D12" w:rsidRPr="00DE6023" w:rsidRDefault="00310D12" w:rsidP="00310D12">
      <w:pPr>
        <w:spacing w:after="0" w:line="240" w:lineRule="auto"/>
        <w:ind w:firstLine="567"/>
        <w:jc w:val="both"/>
        <w:rPr>
          <w:rFonts w:ascii="Times New Roman" w:eastAsia="Times New Roman" w:hAnsi="Times New Roman" w:cs="Times New Roman"/>
          <w:bCs/>
          <w:sz w:val="24"/>
          <w:szCs w:val="24"/>
        </w:rPr>
      </w:pPr>
      <w:r w:rsidRPr="00DE6023">
        <w:rPr>
          <w:rFonts w:ascii="Times New Roman" w:eastAsia="MS Mincho" w:hAnsi="Times New Roman" w:cs="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310D12" w:rsidRPr="00DE6023" w:rsidRDefault="00310D12" w:rsidP="008F504D">
      <w:pPr>
        <w:spacing w:after="0" w:line="240" w:lineRule="auto"/>
        <w:ind w:firstLine="567"/>
        <w:jc w:val="both"/>
        <w:rPr>
          <w:rFonts w:ascii="Times New Roman" w:eastAsia="Times New Roman" w:hAnsi="Times New Roman" w:cs="Times New Roman"/>
          <w:bCs/>
          <w:sz w:val="24"/>
          <w:szCs w:val="24"/>
        </w:rPr>
      </w:pPr>
    </w:p>
    <w:p w:rsidR="004C582D" w:rsidRPr="00DE6023" w:rsidRDefault="00781419" w:rsidP="004C582D">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8</w:t>
      </w:r>
      <w:r w:rsidR="004C582D" w:rsidRPr="00DE6023">
        <w:rPr>
          <w:rFonts w:ascii="Times New Roman" w:eastAsia="MS Mincho" w:hAnsi="Times New Roman" w:cs="Times New Roman"/>
          <w:b/>
          <w:sz w:val="24"/>
          <w:szCs w:val="24"/>
        </w:rPr>
        <w:t xml:space="preserve">. Срок на валидност на офертите – </w:t>
      </w:r>
      <w:r w:rsidR="004C582D" w:rsidRPr="00DE6023">
        <w:rPr>
          <w:rFonts w:ascii="Times New Roman" w:eastAsia="MS Mincho" w:hAnsi="Times New Roman" w:cs="Times New Roman"/>
          <w:sz w:val="24"/>
          <w:szCs w:val="24"/>
        </w:rPr>
        <w:t xml:space="preserve">до </w:t>
      </w:r>
      <w:r w:rsidR="00E84C9C">
        <w:rPr>
          <w:rFonts w:ascii="Times New Roman" w:eastAsia="MS Mincho" w:hAnsi="Times New Roman" w:cs="Times New Roman"/>
          <w:sz w:val="24"/>
          <w:szCs w:val="24"/>
          <w:lang w:val="en-US"/>
        </w:rPr>
        <w:t>29</w:t>
      </w:r>
      <w:r w:rsidR="004C582D" w:rsidRPr="00DE6023">
        <w:rPr>
          <w:rFonts w:ascii="Times New Roman" w:eastAsia="MS Mincho" w:hAnsi="Times New Roman" w:cs="Times New Roman"/>
          <w:sz w:val="24"/>
          <w:szCs w:val="24"/>
        </w:rPr>
        <w:t>.0</w:t>
      </w:r>
      <w:r w:rsidR="00E84C9C">
        <w:rPr>
          <w:rFonts w:ascii="Times New Roman" w:eastAsia="MS Mincho" w:hAnsi="Times New Roman" w:cs="Times New Roman"/>
          <w:sz w:val="24"/>
          <w:szCs w:val="24"/>
          <w:lang w:val="en-US"/>
        </w:rPr>
        <w:t>2</w:t>
      </w:r>
      <w:r w:rsidR="004C582D" w:rsidRPr="00DE6023">
        <w:rPr>
          <w:rFonts w:ascii="Times New Roman" w:eastAsia="MS Mincho" w:hAnsi="Times New Roman" w:cs="Times New Roman"/>
          <w:sz w:val="24"/>
          <w:szCs w:val="24"/>
        </w:rPr>
        <w:t>.20</w:t>
      </w:r>
      <w:r w:rsidR="00F61720" w:rsidRPr="00DE6023">
        <w:rPr>
          <w:rFonts w:ascii="Times New Roman" w:eastAsia="MS Mincho" w:hAnsi="Times New Roman" w:cs="Times New Roman"/>
          <w:sz w:val="24"/>
          <w:szCs w:val="24"/>
        </w:rPr>
        <w:t>20</w:t>
      </w:r>
      <w:r w:rsidR="004C582D" w:rsidRPr="00DE6023">
        <w:rPr>
          <w:rFonts w:ascii="Times New Roman" w:eastAsia="MS Mincho" w:hAnsi="Times New Roman" w:cs="Times New Roman"/>
          <w:sz w:val="24"/>
          <w:szCs w:val="24"/>
        </w:rPr>
        <w:t xml:space="preserve"> г. включително.</w:t>
      </w:r>
    </w:p>
    <w:p w:rsidR="004C582D" w:rsidRPr="00DE6023"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DE6023" w:rsidRDefault="00781419" w:rsidP="004C582D">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9</w:t>
      </w:r>
      <w:r w:rsidR="004C582D" w:rsidRPr="00DE6023">
        <w:rPr>
          <w:rFonts w:ascii="Times New Roman" w:eastAsia="MS Mincho" w:hAnsi="Times New Roman" w:cs="Times New Roman"/>
          <w:b/>
          <w:sz w:val="24"/>
          <w:szCs w:val="24"/>
        </w:rPr>
        <w:t xml:space="preserve">. Финансиране - </w:t>
      </w:r>
      <w:r w:rsidR="004C582D" w:rsidRPr="00DE6023">
        <w:rPr>
          <w:rFonts w:ascii="Times New Roman" w:eastAsia="MS Mincho" w:hAnsi="Times New Roman" w:cs="Times New Roman"/>
          <w:sz w:val="24"/>
          <w:szCs w:val="24"/>
        </w:rPr>
        <w:t xml:space="preserve">финансирането на поръчката е с бюджетни средства на Прокуратура на Република България. </w:t>
      </w:r>
    </w:p>
    <w:p w:rsidR="004C582D" w:rsidRPr="00DE6023"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DE6023" w:rsidRDefault="00781419" w:rsidP="004C582D">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10</w:t>
      </w:r>
      <w:r w:rsidR="004C582D" w:rsidRPr="00DE6023">
        <w:rPr>
          <w:rFonts w:ascii="Times New Roman" w:eastAsia="MS Mincho" w:hAnsi="Times New Roman" w:cs="Times New Roman"/>
          <w:b/>
          <w:sz w:val="24"/>
          <w:szCs w:val="24"/>
        </w:rPr>
        <w:t xml:space="preserve">. Възможност за представяне на варианти - </w:t>
      </w:r>
      <w:r w:rsidR="004C582D" w:rsidRPr="00DE6023">
        <w:rPr>
          <w:rFonts w:ascii="Times New Roman" w:eastAsia="MS Mincho" w:hAnsi="Times New Roman" w:cs="Times New Roman"/>
          <w:sz w:val="24"/>
          <w:szCs w:val="24"/>
        </w:rPr>
        <w:t xml:space="preserve">не се предвижда възможност за представяне на варианти в офертите. </w:t>
      </w:r>
    </w:p>
    <w:p w:rsidR="004C582D" w:rsidRPr="00DE6023"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DE6023" w:rsidRDefault="00781419" w:rsidP="004C582D">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11</w:t>
      </w:r>
      <w:r w:rsidR="00F61720" w:rsidRPr="00DE6023">
        <w:rPr>
          <w:rFonts w:ascii="Times New Roman" w:eastAsia="MS Mincho" w:hAnsi="Times New Roman" w:cs="Times New Roman"/>
          <w:b/>
          <w:sz w:val="24"/>
          <w:szCs w:val="24"/>
        </w:rPr>
        <w:t>. Предлагана цена</w:t>
      </w:r>
    </w:p>
    <w:p w:rsidR="00F61720" w:rsidRPr="00DE6023" w:rsidRDefault="00F61720" w:rsidP="00F61720">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F61720" w:rsidRPr="00DE6023" w:rsidRDefault="00F61720" w:rsidP="00F61720">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F61720" w:rsidRPr="00DE6023" w:rsidRDefault="00F61720" w:rsidP="00F61720">
      <w:pPr>
        <w:spacing w:after="0" w:line="240" w:lineRule="atLeast"/>
        <w:ind w:firstLine="567"/>
        <w:jc w:val="both"/>
        <w:rPr>
          <w:rFonts w:ascii="Times New Roman" w:eastAsia="MS Mincho" w:hAnsi="Times New Roman" w:cs="Times New Roman"/>
          <w:sz w:val="24"/>
          <w:szCs w:val="24"/>
        </w:rPr>
      </w:pPr>
    </w:p>
    <w:p w:rsidR="00296628" w:rsidRPr="00DE6023" w:rsidRDefault="004C582D" w:rsidP="004C582D">
      <w:pPr>
        <w:spacing w:after="0" w:line="240" w:lineRule="atLeast"/>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1</w:t>
      </w:r>
      <w:r w:rsidR="00781419" w:rsidRPr="00DE6023">
        <w:rPr>
          <w:rFonts w:ascii="Times New Roman" w:eastAsia="MS Mincho" w:hAnsi="Times New Roman" w:cs="Times New Roman"/>
          <w:b/>
          <w:sz w:val="24"/>
          <w:szCs w:val="24"/>
        </w:rPr>
        <w:t>2</w:t>
      </w:r>
      <w:r w:rsidRPr="00DE6023">
        <w:rPr>
          <w:rFonts w:ascii="Times New Roman" w:eastAsia="MS Mincho" w:hAnsi="Times New Roman" w:cs="Times New Roman"/>
          <w:b/>
          <w:sz w:val="24"/>
          <w:szCs w:val="24"/>
        </w:rPr>
        <w:t xml:space="preserve">. </w:t>
      </w:r>
      <w:r w:rsidR="00F1416E" w:rsidRPr="00DE6023">
        <w:rPr>
          <w:rFonts w:ascii="Times New Roman" w:eastAsia="MS Mincho" w:hAnsi="Times New Roman" w:cs="Times New Roman"/>
          <w:b/>
          <w:sz w:val="24"/>
          <w:szCs w:val="24"/>
        </w:rPr>
        <w:t xml:space="preserve">Условия за плащане </w:t>
      </w:r>
    </w:p>
    <w:p w:rsidR="00F61720" w:rsidRPr="00DE6023" w:rsidRDefault="00F61720" w:rsidP="00F61720">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F61720" w:rsidRPr="00DE6023" w:rsidRDefault="00F61720" w:rsidP="00F61720">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4C582D" w:rsidRPr="00DE6023" w:rsidRDefault="00F61720" w:rsidP="00F61720">
      <w:pPr>
        <w:spacing w:after="0" w:line="240" w:lineRule="auto"/>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Cs/>
          <w:sz w:val="24"/>
          <w:szCs w:val="24"/>
          <w:lang w:eastAsia="bg-BG"/>
        </w:rPr>
        <w:t>Всички плащания се извършват по банков път, по сметка посочена от изпълнителя.</w:t>
      </w:r>
    </w:p>
    <w:p w:rsidR="004C582D" w:rsidRPr="00DE6023" w:rsidRDefault="004C582D" w:rsidP="00357F85">
      <w:pPr>
        <w:spacing w:after="0" w:line="240" w:lineRule="atLeast"/>
        <w:ind w:firstLine="567"/>
        <w:jc w:val="both"/>
        <w:rPr>
          <w:rFonts w:ascii="Times New Roman" w:eastAsia="MS Mincho" w:hAnsi="Times New Roman" w:cs="Times New Roman"/>
          <w:b/>
          <w:sz w:val="24"/>
          <w:szCs w:val="24"/>
        </w:rPr>
      </w:pPr>
    </w:p>
    <w:p w:rsidR="004C582D" w:rsidRPr="00DE6023" w:rsidRDefault="004C582D" w:rsidP="004C582D">
      <w:pPr>
        <w:spacing w:after="0" w:line="240" w:lineRule="atLeast"/>
        <w:ind w:firstLine="567"/>
        <w:jc w:val="both"/>
        <w:rPr>
          <w:rFonts w:ascii="Times New Roman" w:eastAsia="Times New Roman" w:hAnsi="Times New Roman" w:cs="Times New Roman"/>
          <w:b/>
          <w:sz w:val="24"/>
          <w:szCs w:val="24"/>
          <w:lang w:eastAsia="bg-BG"/>
        </w:rPr>
      </w:pPr>
      <w:r w:rsidRPr="00DE6023">
        <w:rPr>
          <w:rFonts w:ascii="Times New Roman" w:eastAsia="MS Mincho" w:hAnsi="Times New Roman" w:cs="Times New Roman"/>
          <w:b/>
          <w:sz w:val="24"/>
          <w:szCs w:val="24"/>
        </w:rPr>
        <w:t>1</w:t>
      </w:r>
      <w:r w:rsidR="00781419" w:rsidRPr="00DE6023">
        <w:rPr>
          <w:rFonts w:ascii="Times New Roman" w:eastAsia="MS Mincho" w:hAnsi="Times New Roman" w:cs="Times New Roman"/>
          <w:b/>
          <w:sz w:val="24"/>
          <w:szCs w:val="24"/>
        </w:rPr>
        <w:t>3</w:t>
      </w:r>
      <w:r w:rsidRPr="00DE6023">
        <w:rPr>
          <w:rFonts w:ascii="Times New Roman" w:eastAsia="MS Mincho" w:hAnsi="Times New Roman" w:cs="Times New Roman"/>
          <w:b/>
          <w:sz w:val="24"/>
          <w:szCs w:val="24"/>
        </w:rPr>
        <w:t>.</w:t>
      </w:r>
      <w:r w:rsidRPr="00DE6023">
        <w:rPr>
          <w:rFonts w:ascii="Times New Roman" w:eastAsia="MS Mincho" w:hAnsi="Times New Roman" w:cs="Times New Roman"/>
          <w:sz w:val="24"/>
          <w:szCs w:val="24"/>
        </w:rPr>
        <w:t xml:space="preserve"> </w:t>
      </w:r>
      <w:r w:rsidRPr="00DE6023">
        <w:rPr>
          <w:rFonts w:ascii="Times New Roman" w:eastAsia="Times New Roman" w:hAnsi="Times New Roman" w:cs="Times New Roman"/>
          <w:b/>
          <w:sz w:val="24"/>
          <w:szCs w:val="24"/>
          <w:lang w:eastAsia="bg-BG"/>
        </w:rPr>
        <w:t>Гаранции</w:t>
      </w:r>
    </w:p>
    <w:p w:rsidR="00F1416E" w:rsidRPr="00DE6023" w:rsidRDefault="004C582D" w:rsidP="00F1416E">
      <w:pPr>
        <w:spacing w:after="0" w:line="240" w:lineRule="atLeast"/>
        <w:ind w:firstLine="567"/>
        <w:jc w:val="both"/>
        <w:rPr>
          <w:rFonts w:ascii="Times New Roman" w:eastAsia="Times New Roman" w:hAnsi="Times New Roman" w:cs="Times New Roman"/>
          <w:b/>
          <w:sz w:val="24"/>
          <w:szCs w:val="24"/>
          <w:lang w:eastAsia="bg-BG"/>
        </w:rPr>
      </w:pPr>
      <w:r w:rsidRPr="00DE6023">
        <w:rPr>
          <w:rFonts w:ascii="Times New Roman" w:eastAsia="MS Mincho" w:hAnsi="Times New Roman" w:cs="Times New Roman"/>
          <w:b/>
          <w:sz w:val="24"/>
          <w:szCs w:val="24"/>
        </w:rPr>
        <w:t>1</w:t>
      </w:r>
      <w:r w:rsidR="00781419" w:rsidRPr="00DE6023">
        <w:rPr>
          <w:rFonts w:ascii="Times New Roman" w:eastAsia="MS Mincho" w:hAnsi="Times New Roman" w:cs="Times New Roman"/>
          <w:b/>
          <w:sz w:val="24"/>
          <w:szCs w:val="24"/>
        </w:rPr>
        <w:t>3</w:t>
      </w:r>
      <w:r w:rsidRPr="00DE6023">
        <w:rPr>
          <w:rFonts w:ascii="Times New Roman" w:eastAsia="MS Mincho" w:hAnsi="Times New Roman" w:cs="Times New Roman"/>
          <w:b/>
          <w:sz w:val="24"/>
          <w:szCs w:val="24"/>
        </w:rPr>
        <w:t>.1.</w:t>
      </w:r>
      <w:r w:rsidRPr="00DE6023">
        <w:rPr>
          <w:rFonts w:ascii="Times New Roman" w:eastAsia="MS Mincho" w:hAnsi="Times New Roman" w:cs="Times New Roman"/>
          <w:sz w:val="24"/>
          <w:szCs w:val="24"/>
        </w:rPr>
        <w:t xml:space="preserve"> </w:t>
      </w:r>
      <w:r w:rsidRPr="00DE6023">
        <w:rPr>
          <w:rFonts w:ascii="Times New Roman" w:eastAsia="Times New Roman" w:hAnsi="Times New Roman" w:cs="Times New Roman"/>
          <w:b/>
          <w:sz w:val="24"/>
          <w:szCs w:val="24"/>
          <w:lang w:eastAsia="bg-BG"/>
        </w:rPr>
        <w:t xml:space="preserve">Гаранция за </w:t>
      </w:r>
      <w:r w:rsidR="00F1416E" w:rsidRPr="00DE6023">
        <w:rPr>
          <w:rFonts w:ascii="Times New Roman" w:eastAsia="Times New Roman" w:hAnsi="Times New Roman" w:cs="Times New Roman"/>
          <w:b/>
          <w:sz w:val="24"/>
          <w:szCs w:val="24"/>
          <w:lang w:eastAsia="bg-BG"/>
        </w:rPr>
        <w:t>авансово плащане</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Гаранция за авансово плащане е в размер на 100% (сто процента) от размера на авансовото плащане с вкл. ДДС. </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Гаранция за авансово плащане следва да бъде представена в една от следните форми:</w:t>
      </w:r>
    </w:p>
    <w:p w:rsidR="006775A0" w:rsidRPr="00DE6023" w:rsidRDefault="00270344" w:rsidP="006775A0">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а) </w:t>
      </w:r>
      <w:r w:rsidR="006775A0" w:rsidRPr="00DE6023">
        <w:rPr>
          <w:rFonts w:ascii="Times New Roman" w:eastAsia="Times New Roman" w:hAnsi="Times New Roman" w:cs="Times New Roman"/>
          <w:bCs/>
          <w:sz w:val="24"/>
          <w:szCs w:val="24"/>
          <w:lang w:eastAsia="bg-BG"/>
        </w:rPr>
        <w:t>парична сума, платима по следната банкова сметка на Прокуратура на Република България:</w:t>
      </w:r>
    </w:p>
    <w:p w:rsidR="006775A0" w:rsidRPr="00DE6023" w:rsidRDefault="006775A0" w:rsidP="006775A0">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Българска народна банка,</w:t>
      </w:r>
    </w:p>
    <w:p w:rsidR="006775A0" w:rsidRPr="00DE6023" w:rsidRDefault="006775A0" w:rsidP="006775A0">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Банков код  BIC: BNBGBGSD,</w:t>
      </w:r>
    </w:p>
    <w:p w:rsidR="00270344" w:rsidRPr="00DE6023" w:rsidRDefault="006775A0" w:rsidP="006775A0">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Банкова сметка IBAN: BG 37 BNBG 9661 3300 1391 01. </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б) Безусловна и неотменяема банкова гаранция за авансовото плащане в оригинал, издадена от банка в полза на Възложителя, валидна от датата на издаването й, до най-малко </w:t>
      </w:r>
      <w:r w:rsidR="00D54592" w:rsidRPr="00DE6023">
        <w:rPr>
          <w:rFonts w:ascii="Times New Roman" w:eastAsia="Times New Roman" w:hAnsi="Times New Roman" w:cs="Times New Roman"/>
          <w:bCs/>
          <w:sz w:val="24"/>
          <w:szCs w:val="24"/>
          <w:lang w:eastAsia="bg-BG"/>
        </w:rPr>
        <w:t xml:space="preserve">30 </w:t>
      </w:r>
      <w:r w:rsidRPr="00DE6023">
        <w:rPr>
          <w:rFonts w:ascii="Times New Roman" w:eastAsia="Times New Roman" w:hAnsi="Times New Roman" w:cs="Times New Roman"/>
          <w:bCs/>
          <w:sz w:val="24"/>
          <w:szCs w:val="24"/>
          <w:lang w:eastAsia="bg-BG"/>
        </w:rPr>
        <w:t>(</w:t>
      </w:r>
      <w:r w:rsidR="00D54592" w:rsidRPr="00DE6023">
        <w:rPr>
          <w:rFonts w:ascii="Times New Roman" w:eastAsia="Times New Roman" w:hAnsi="Times New Roman" w:cs="Times New Roman"/>
          <w:bCs/>
          <w:sz w:val="24"/>
          <w:szCs w:val="24"/>
          <w:lang w:eastAsia="bg-BG"/>
        </w:rPr>
        <w:t>три</w:t>
      </w:r>
      <w:r w:rsidRPr="00DE6023">
        <w:rPr>
          <w:rFonts w:ascii="Times New Roman" w:eastAsia="Times New Roman" w:hAnsi="Times New Roman" w:cs="Times New Roman"/>
          <w:bCs/>
          <w:sz w:val="24"/>
          <w:szCs w:val="24"/>
          <w:lang w:eastAsia="bg-BG"/>
        </w:rPr>
        <w:t xml:space="preserve">десет) дни след изтичане на срока за доставка на </w:t>
      </w:r>
      <w:r w:rsidR="00D54592" w:rsidRPr="00DE6023">
        <w:rPr>
          <w:rFonts w:ascii="Times New Roman" w:eastAsia="Times New Roman" w:hAnsi="Times New Roman" w:cs="Times New Roman"/>
          <w:bCs/>
          <w:sz w:val="24"/>
          <w:szCs w:val="24"/>
          <w:lang w:eastAsia="bg-BG"/>
        </w:rPr>
        <w:t>стоките</w:t>
      </w:r>
      <w:r w:rsidRPr="00DE6023">
        <w:rPr>
          <w:rFonts w:ascii="Times New Roman" w:eastAsia="Times New Roman" w:hAnsi="Times New Roman" w:cs="Times New Roman"/>
          <w:bCs/>
          <w:sz w:val="24"/>
          <w:szCs w:val="24"/>
          <w:lang w:eastAsia="bg-BG"/>
        </w:rPr>
        <w:t>, предмет на договора</w:t>
      </w:r>
      <w:r w:rsidR="00D54592" w:rsidRPr="00DE6023">
        <w:rPr>
          <w:rFonts w:ascii="Times New Roman" w:eastAsia="Times New Roman" w:hAnsi="Times New Roman" w:cs="Times New Roman"/>
          <w:bCs/>
          <w:sz w:val="24"/>
          <w:szCs w:val="24"/>
          <w:lang w:eastAsia="bg-BG"/>
        </w:rPr>
        <w:t>.</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lastRenderedPageBreak/>
        <w:t xml:space="preserve">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й, до най-малко </w:t>
      </w:r>
      <w:r w:rsidR="00D54592" w:rsidRPr="00DE6023">
        <w:rPr>
          <w:rFonts w:ascii="Times New Roman" w:eastAsia="Times New Roman" w:hAnsi="Times New Roman" w:cs="Times New Roman"/>
          <w:bCs/>
          <w:sz w:val="24"/>
          <w:szCs w:val="24"/>
          <w:lang w:eastAsia="bg-BG"/>
        </w:rPr>
        <w:t>30</w:t>
      </w:r>
      <w:r w:rsidRPr="00DE6023">
        <w:rPr>
          <w:rFonts w:ascii="Times New Roman" w:eastAsia="Times New Roman" w:hAnsi="Times New Roman" w:cs="Times New Roman"/>
          <w:bCs/>
          <w:sz w:val="24"/>
          <w:szCs w:val="24"/>
          <w:lang w:eastAsia="bg-BG"/>
        </w:rPr>
        <w:t xml:space="preserve"> (</w:t>
      </w:r>
      <w:r w:rsidR="00D54592" w:rsidRPr="00DE6023">
        <w:rPr>
          <w:rFonts w:ascii="Times New Roman" w:eastAsia="Times New Roman" w:hAnsi="Times New Roman" w:cs="Times New Roman"/>
          <w:bCs/>
          <w:sz w:val="24"/>
          <w:szCs w:val="24"/>
          <w:lang w:eastAsia="bg-BG"/>
        </w:rPr>
        <w:t>три</w:t>
      </w:r>
      <w:r w:rsidRPr="00DE6023">
        <w:rPr>
          <w:rFonts w:ascii="Times New Roman" w:eastAsia="Times New Roman" w:hAnsi="Times New Roman" w:cs="Times New Roman"/>
          <w:bCs/>
          <w:sz w:val="24"/>
          <w:szCs w:val="24"/>
          <w:lang w:eastAsia="bg-BG"/>
        </w:rPr>
        <w:t xml:space="preserve">десет) </w:t>
      </w:r>
      <w:r w:rsidR="00D54592" w:rsidRPr="00DE6023">
        <w:rPr>
          <w:rFonts w:ascii="Times New Roman" w:eastAsia="Times New Roman" w:hAnsi="Times New Roman" w:cs="Times New Roman"/>
          <w:bCs/>
          <w:sz w:val="24"/>
          <w:szCs w:val="24"/>
          <w:lang w:eastAsia="bg-BG"/>
        </w:rPr>
        <w:t xml:space="preserve">дни </w:t>
      </w:r>
      <w:r w:rsidRPr="00DE6023">
        <w:rPr>
          <w:rFonts w:ascii="Times New Roman" w:eastAsia="Times New Roman" w:hAnsi="Times New Roman" w:cs="Times New Roman"/>
          <w:bCs/>
          <w:sz w:val="24"/>
          <w:szCs w:val="24"/>
          <w:lang w:eastAsia="bg-BG"/>
        </w:rPr>
        <w:t xml:space="preserve">след изтичане на срока за доставката на </w:t>
      </w:r>
      <w:r w:rsidR="00D54592" w:rsidRPr="00DE6023">
        <w:rPr>
          <w:rFonts w:ascii="Times New Roman" w:eastAsia="Times New Roman" w:hAnsi="Times New Roman" w:cs="Times New Roman"/>
          <w:bCs/>
          <w:sz w:val="24"/>
          <w:szCs w:val="24"/>
          <w:lang w:eastAsia="bg-BG"/>
        </w:rPr>
        <w:t>стоките, предмет на договора.</w:t>
      </w:r>
      <w:r w:rsidRPr="00DE6023">
        <w:rPr>
          <w:rFonts w:ascii="Times New Roman" w:eastAsia="Times New Roman" w:hAnsi="Times New Roman" w:cs="Times New Roman"/>
          <w:bCs/>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r w:rsidR="00D54592" w:rsidRPr="00DE6023">
        <w:rPr>
          <w:rFonts w:ascii="Times New Roman" w:eastAsia="Times New Roman" w:hAnsi="Times New Roman" w:cs="Times New Roman"/>
          <w:bCs/>
          <w:sz w:val="24"/>
          <w:szCs w:val="24"/>
          <w:lang w:eastAsia="bg-BG"/>
        </w:rPr>
        <w:t xml:space="preserve"> </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В случай, 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270344" w:rsidRPr="00DE6023" w:rsidRDefault="00270344" w:rsidP="00270344">
      <w:pPr>
        <w:spacing w:after="0" w:line="240" w:lineRule="atLeast"/>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Гаранцията за авансово плащане се задържа и освобождава от Възложителя в съответствие с условията на договора.</w:t>
      </w:r>
      <w:r w:rsidRPr="00DE6023">
        <w:rPr>
          <w:rFonts w:ascii="Times New Roman" w:eastAsia="Times New Roman" w:hAnsi="Times New Roman" w:cs="Times New Roman"/>
          <w:bCs/>
          <w:sz w:val="24"/>
          <w:szCs w:val="24"/>
          <w:lang w:eastAsia="bg-BG"/>
        </w:rPr>
        <w:tab/>
      </w:r>
    </w:p>
    <w:p w:rsidR="004C582D" w:rsidRPr="00DE6023" w:rsidRDefault="00270344" w:rsidP="00270344">
      <w:pPr>
        <w:spacing w:after="0" w:line="240" w:lineRule="atLeast"/>
        <w:ind w:firstLine="567"/>
        <w:jc w:val="both"/>
        <w:rPr>
          <w:rFonts w:ascii="Times New Roman" w:eastAsia="MS Mincho" w:hAnsi="Times New Roman" w:cs="Times New Roman"/>
          <w:sz w:val="24"/>
          <w:szCs w:val="24"/>
        </w:rPr>
      </w:pPr>
      <w:r w:rsidRPr="00DE6023">
        <w:rPr>
          <w:rFonts w:ascii="Times New Roman" w:eastAsia="Times New Roman" w:hAnsi="Times New Roman" w:cs="Times New Roman"/>
          <w:bCs/>
          <w:sz w:val="24"/>
          <w:szCs w:val="24"/>
          <w:lang w:eastAsia="bg-BG"/>
        </w:rPr>
        <w:t> </w:t>
      </w:r>
    </w:p>
    <w:p w:rsidR="003C6298" w:rsidRPr="00DE6023" w:rsidRDefault="004C582D" w:rsidP="003C6298">
      <w:pPr>
        <w:spacing w:after="0" w:line="240" w:lineRule="atLeast"/>
        <w:ind w:firstLine="567"/>
        <w:jc w:val="both"/>
        <w:rPr>
          <w:rFonts w:ascii="Times New Roman" w:eastAsia="MS Mincho" w:hAnsi="Times New Roman" w:cs="Times New Roman"/>
          <w:sz w:val="24"/>
          <w:szCs w:val="24"/>
          <w:highlight w:val="yellow"/>
        </w:rPr>
      </w:pPr>
      <w:r w:rsidRPr="00DE6023">
        <w:rPr>
          <w:rFonts w:ascii="Times New Roman" w:eastAsia="MS Mincho" w:hAnsi="Times New Roman" w:cs="Times New Roman"/>
          <w:b/>
          <w:sz w:val="24"/>
          <w:szCs w:val="24"/>
        </w:rPr>
        <w:t>1</w:t>
      </w:r>
      <w:r w:rsidR="00781419" w:rsidRPr="00DE6023">
        <w:rPr>
          <w:rFonts w:ascii="Times New Roman" w:eastAsia="MS Mincho" w:hAnsi="Times New Roman" w:cs="Times New Roman"/>
          <w:b/>
          <w:sz w:val="24"/>
          <w:szCs w:val="24"/>
        </w:rPr>
        <w:t>3</w:t>
      </w:r>
      <w:r w:rsidRPr="00DE6023">
        <w:rPr>
          <w:rFonts w:ascii="Times New Roman" w:eastAsia="MS Mincho" w:hAnsi="Times New Roman" w:cs="Times New Roman"/>
          <w:b/>
          <w:sz w:val="24"/>
          <w:szCs w:val="24"/>
        </w:rPr>
        <w:t>.2.</w:t>
      </w:r>
      <w:r w:rsidRPr="00DE6023">
        <w:rPr>
          <w:rFonts w:ascii="Times New Roman" w:eastAsia="Times New Roman" w:hAnsi="Times New Roman" w:cs="Times New Roman"/>
          <w:b/>
          <w:sz w:val="24"/>
          <w:szCs w:val="24"/>
          <w:lang w:eastAsia="bg-BG"/>
        </w:rPr>
        <w:t xml:space="preserve"> Гаранция за изпълнение на договора</w:t>
      </w:r>
    </w:p>
    <w:p w:rsidR="00F1416E" w:rsidRPr="00DE6023" w:rsidRDefault="00F1416E" w:rsidP="00D8074B">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Възложителят изисква гаранция за изпълнение на договора в размер на 5% (</w:t>
      </w:r>
      <w:r w:rsidR="0060206B" w:rsidRPr="00DE6023">
        <w:rPr>
          <w:rFonts w:ascii="Times New Roman" w:eastAsia="Times New Roman" w:hAnsi="Times New Roman" w:cs="Times New Roman"/>
          <w:sz w:val="24"/>
          <w:szCs w:val="24"/>
          <w:lang w:eastAsia="bg-BG"/>
        </w:rPr>
        <w:t xml:space="preserve">пет </w:t>
      </w:r>
      <w:r w:rsidR="0060206B" w:rsidRPr="00DE6023">
        <w:rPr>
          <w:rFonts w:ascii="Times New Roman" w:eastAsia="Times New Roman" w:hAnsi="Times New Roman" w:cs="Times New Roman"/>
          <w:i/>
          <w:sz w:val="24"/>
          <w:szCs w:val="24"/>
          <w:lang w:eastAsia="bg-BG"/>
        </w:rPr>
        <w:t>процента</w:t>
      </w:r>
      <w:r w:rsidRPr="00DE6023">
        <w:rPr>
          <w:rFonts w:ascii="Times New Roman" w:eastAsia="Times New Roman" w:hAnsi="Times New Roman" w:cs="Times New Roman"/>
          <w:color w:val="000000"/>
          <w:sz w:val="24"/>
          <w:szCs w:val="24"/>
        </w:rPr>
        <w:t>) от стойността на договора без вкл. ДДС, като две пети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D8074B" w:rsidRPr="00DE6023"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Гаранцията може да бъде представена в една от следните форми:</w:t>
      </w:r>
    </w:p>
    <w:p w:rsidR="00D8074B" w:rsidRPr="00DE6023"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а) парична сума, платима по следната банкова сметка на Прокуратура на Република България:</w:t>
      </w:r>
    </w:p>
    <w:p w:rsidR="00D8074B"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Българска народна банка,</w:t>
      </w:r>
    </w:p>
    <w:p w:rsidR="00D8074B"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Банков код  BIC: BNBGBGSD,</w:t>
      </w:r>
    </w:p>
    <w:p w:rsidR="00D54592"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Банкова сметка IBAN: BG 37 BNBG 9661 3300 1391 01.</w:t>
      </w:r>
    </w:p>
    <w:p w:rsidR="00D54592"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В платежния документ, като основание за внасяне на сумата, да е посочен номерът на протокола на комисията за разглеждане и оценка на получените оферти.</w:t>
      </w:r>
    </w:p>
    <w:p w:rsidR="00D54592"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б) оригинал на безусловна и неотменима банкова гаранция за изпълнение на договор, и</w:t>
      </w:r>
      <w:r w:rsidR="00270344" w:rsidRPr="00DE6023">
        <w:rPr>
          <w:rFonts w:ascii="Times New Roman" w:eastAsia="Times New Roman" w:hAnsi="Times New Roman" w:cs="Times New Roman"/>
          <w:color w:val="000000"/>
          <w:sz w:val="24"/>
          <w:szCs w:val="24"/>
        </w:rPr>
        <w:t>здадена в полза на Възложителя, валидна най-малко до 30 (тридесет) дни след изтичане на съответния етап, за който важи гаранцията</w:t>
      </w:r>
      <w:r w:rsidRPr="00DE6023">
        <w:rPr>
          <w:rFonts w:ascii="Times New Roman" w:eastAsia="Times New Roman" w:hAnsi="Times New Roman" w:cs="Times New Roman"/>
          <w:color w:val="000000"/>
          <w:sz w:val="24"/>
          <w:szCs w:val="24"/>
        </w:rPr>
        <w:t xml:space="preserve">. </w:t>
      </w:r>
    </w:p>
    <w:p w:rsidR="00D8074B" w:rsidRPr="00DE6023"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 xml:space="preserve">в) застраховка (застрахователна полица), която обезпечава изпълнението чрез покритие на отговорността на изпълнителя, </w:t>
      </w:r>
      <w:r w:rsidR="00270344" w:rsidRPr="00DE6023">
        <w:rPr>
          <w:rFonts w:ascii="Times New Roman" w:eastAsia="Times New Roman" w:hAnsi="Times New Roman" w:cs="Times New Roman"/>
          <w:color w:val="000000"/>
          <w:sz w:val="24"/>
          <w:szCs w:val="24"/>
        </w:rPr>
        <w:t>валидна най-малко до 30 (тридесет) дни след изтичане на съответния етап, за който важи гаранцията.</w:t>
      </w:r>
    </w:p>
    <w:p w:rsidR="00D8074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8074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D8074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D8074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DE6023">
        <w:rPr>
          <w:rFonts w:ascii="Times New Roman" w:eastAsia="Times New Roman" w:hAnsi="Times New Roman" w:cs="Times New Roman"/>
          <w:color w:val="000000"/>
          <w:sz w:val="24"/>
          <w:szCs w:val="24"/>
        </w:rPr>
        <w:t>съдружниците</w:t>
      </w:r>
      <w:proofErr w:type="spellEnd"/>
      <w:r w:rsidRPr="00DE6023">
        <w:rPr>
          <w:rFonts w:ascii="Times New Roman" w:eastAsia="Times New Roman" w:hAnsi="Times New Roman" w:cs="Times New Roman"/>
          <w:color w:val="000000"/>
          <w:sz w:val="24"/>
          <w:szCs w:val="24"/>
        </w:rPr>
        <w:t xml:space="preserve"> в него може да е </w:t>
      </w:r>
      <w:proofErr w:type="spellStart"/>
      <w:r w:rsidRPr="00DE6023">
        <w:rPr>
          <w:rFonts w:ascii="Times New Roman" w:eastAsia="Times New Roman" w:hAnsi="Times New Roman" w:cs="Times New Roman"/>
          <w:color w:val="000000"/>
          <w:sz w:val="24"/>
          <w:szCs w:val="24"/>
        </w:rPr>
        <w:t>наредител</w:t>
      </w:r>
      <w:proofErr w:type="spellEnd"/>
      <w:r w:rsidRPr="00DE6023">
        <w:rPr>
          <w:rFonts w:ascii="Times New Roman" w:eastAsia="Times New Roman" w:hAnsi="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D8074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Документът за гаранцията за изпълнение се представя към момента на сключване на договора.</w:t>
      </w:r>
    </w:p>
    <w:p w:rsidR="004D715B" w:rsidRPr="00DE6023"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181BC6" w:rsidRPr="00DE6023" w:rsidRDefault="00181BC6" w:rsidP="00D8074B">
      <w:pPr>
        <w:spacing w:after="0" w:line="240" w:lineRule="atLeast"/>
        <w:ind w:firstLine="709"/>
        <w:jc w:val="both"/>
        <w:rPr>
          <w:rFonts w:ascii="Times New Roman" w:eastAsia="Times New Roman" w:hAnsi="Times New Roman" w:cs="Times New Roman"/>
          <w:color w:val="000000"/>
          <w:sz w:val="24"/>
          <w:szCs w:val="24"/>
        </w:rPr>
      </w:pPr>
    </w:p>
    <w:p w:rsidR="004C2E04" w:rsidRPr="00DE6023" w:rsidRDefault="004C2E04"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924823" w:rsidRPr="00DE6023" w:rsidRDefault="00924823" w:rsidP="00D8074B">
      <w:pPr>
        <w:spacing w:after="0" w:line="240" w:lineRule="atLeast"/>
        <w:ind w:firstLine="709"/>
        <w:jc w:val="both"/>
        <w:rPr>
          <w:rFonts w:ascii="Times New Roman" w:eastAsia="Times New Roman" w:hAnsi="Times New Roman" w:cs="Times New Roman"/>
          <w:color w:val="000000"/>
          <w:sz w:val="24"/>
          <w:szCs w:val="24"/>
        </w:rPr>
      </w:pPr>
    </w:p>
    <w:p w:rsidR="00924823" w:rsidRPr="00DE6023" w:rsidRDefault="00924823"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F630C1" w:rsidRPr="00DE6023" w:rsidRDefault="00F630C1" w:rsidP="00D8074B">
      <w:pPr>
        <w:spacing w:after="0" w:line="240" w:lineRule="atLeast"/>
        <w:ind w:firstLine="709"/>
        <w:jc w:val="both"/>
        <w:rPr>
          <w:rFonts w:ascii="Times New Roman" w:eastAsia="Times New Roman" w:hAnsi="Times New Roman" w:cs="Times New Roman"/>
          <w:color w:val="000000"/>
          <w:sz w:val="24"/>
          <w:szCs w:val="24"/>
        </w:rPr>
      </w:pPr>
    </w:p>
    <w:p w:rsidR="00181BC6" w:rsidRPr="00DE6023" w:rsidRDefault="00181BC6" w:rsidP="00D8074B">
      <w:pPr>
        <w:spacing w:after="0" w:line="240" w:lineRule="atLeast"/>
        <w:ind w:firstLine="709"/>
        <w:jc w:val="both"/>
        <w:rPr>
          <w:rFonts w:ascii="Times New Roman" w:eastAsia="Times New Roman" w:hAnsi="Times New Roman" w:cs="Times New Roman"/>
          <w:color w:val="000000"/>
          <w:sz w:val="24"/>
          <w:szCs w:val="24"/>
        </w:rPr>
      </w:pPr>
    </w:p>
    <w:p w:rsidR="00513AFA" w:rsidRPr="00DE6023" w:rsidRDefault="00513AFA" w:rsidP="003772DF">
      <w:pPr>
        <w:pStyle w:val="a3"/>
        <w:numPr>
          <w:ilvl w:val="0"/>
          <w:numId w:val="7"/>
        </w:numPr>
        <w:spacing w:after="0" w:line="240" w:lineRule="auto"/>
        <w:ind w:left="0" w:firstLine="567"/>
        <w:jc w:val="center"/>
        <w:rPr>
          <w:rFonts w:ascii="Times New Roman" w:eastAsia="MS Mincho" w:hAnsi="Times New Roman" w:cs="Times New Roman"/>
          <w:b/>
          <w:sz w:val="24"/>
          <w:szCs w:val="24"/>
          <w:u w:val="single"/>
        </w:rPr>
      </w:pPr>
      <w:r w:rsidRPr="00DE6023">
        <w:rPr>
          <w:rFonts w:ascii="Times New Roman" w:eastAsia="MS Mincho" w:hAnsi="Times New Roman" w:cs="Times New Roman"/>
          <w:b/>
          <w:sz w:val="24"/>
          <w:szCs w:val="24"/>
          <w:u w:val="single"/>
        </w:rPr>
        <w:t>ТЕХНИЧЕСКА СПЕЦИФИКАЦИ</w:t>
      </w:r>
      <w:r w:rsidR="00A64101" w:rsidRPr="00DE6023">
        <w:rPr>
          <w:rFonts w:ascii="Times New Roman" w:eastAsia="MS Mincho" w:hAnsi="Times New Roman" w:cs="Times New Roman"/>
          <w:b/>
          <w:sz w:val="24"/>
          <w:szCs w:val="24"/>
          <w:u w:val="single"/>
        </w:rPr>
        <w:t>Я.  ИЗИСКВАНИЯ КЪМ ИЗПЪЛНЕНИЕТО</w:t>
      </w:r>
    </w:p>
    <w:p w:rsidR="00F1416E" w:rsidRPr="00DE6023" w:rsidRDefault="00F1416E" w:rsidP="00F1416E">
      <w:pPr>
        <w:spacing w:after="0" w:line="240" w:lineRule="atLeast"/>
        <w:ind w:firstLine="709"/>
        <w:jc w:val="both"/>
        <w:rPr>
          <w:rFonts w:ascii="Times New Roman" w:eastAsia="Times New Roman" w:hAnsi="Times New Roman" w:cs="Times New Roman"/>
          <w:color w:val="000000"/>
          <w:sz w:val="24"/>
          <w:szCs w:val="24"/>
        </w:rPr>
      </w:pPr>
    </w:p>
    <w:p w:rsidR="00513AFA" w:rsidRPr="00DE6023" w:rsidRDefault="00F1416E" w:rsidP="00F1416E">
      <w:pPr>
        <w:spacing w:after="0" w:line="240" w:lineRule="auto"/>
        <w:ind w:firstLine="709"/>
        <w:jc w:val="both"/>
        <w:rPr>
          <w:rFonts w:ascii="Times New Roman" w:eastAsia="Times New Roman" w:hAnsi="Times New Roman" w:cs="Times New Roman"/>
          <w:color w:val="000000"/>
          <w:sz w:val="24"/>
          <w:szCs w:val="24"/>
        </w:rPr>
      </w:pPr>
      <w:r w:rsidRPr="00DE6023">
        <w:rPr>
          <w:rFonts w:ascii="Times New Roman" w:eastAsia="Times New Roman" w:hAnsi="Times New Roman" w:cs="Times New Roman"/>
          <w:color w:val="000000"/>
          <w:sz w:val="24"/>
          <w:szCs w:val="24"/>
        </w:rPr>
        <w:t>Поръчката включва дост</w:t>
      </w:r>
      <w:r w:rsidR="00F60BF5" w:rsidRPr="00DE6023">
        <w:rPr>
          <w:rFonts w:ascii="Times New Roman" w:eastAsia="Times New Roman" w:hAnsi="Times New Roman" w:cs="Times New Roman"/>
          <w:color w:val="000000"/>
          <w:sz w:val="24"/>
          <w:szCs w:val="24"/>
        </w:rPr>
        <w:t>авка и монтаж на следните стоки</w:t>
      </w:r>
      <w:r w:rsidRPr="00DE6023">
        <w:rPr>
          <w:rFonts w:ascii="Times New Roman" w:eastAsia="Times New Roman" w:hAnsi="Times New Roman" w:cs="Times New Roman"/>
          <w:color w:val="000000"/>
          <w:sz w:val="24"/>
          <w:szCs w:val="24"/>
        </w:rPr>
        <w:t>:</w:t>
      </w:r>
    </w:p>
    <w:p w:rsidR="00F1416E" w:rsidRPr="00DE6023" w:rsidRDefault="00F1416E" w:rsidP="00A45925">
      <w:pPr>
        <w:spacing w:after="0" w:line="240" w:lineRule="auto"/>
        <w:ind w:firstLine="709"/>
        <w:jc w:val="center"/>
        <w:rPr>
          <w:rFonts w:ascii="Times New Roman" w:eastAsia="Times New Roman" w:hAnsi="Times New Roman" w:cs="Times New Roman"/>
          <w:b/>
          <w:sz w:val="24"/>
          <w:szCs w:val="24"/>
          <w:lang w:eastAsia="bg-BG"/>
        </w:rPr>
      </w:pPr>
    </w:p>
    <w:tbl>
      <w:tblPr>
        <w:tblW w:w="993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657"/>
        <w:gridCol w:w="1701"/>
        <w:gridCol w:w="4820"/>
      </w:tblGrid>
      <w:tr w:rsidR="00A45925" w:rsidRPr="00DE6023" w:rsidTr="00A45925">
        <w:trPr>
          <w:trHeight w:val="645"/>
          <w:jc w:val="center"/>
        </w:trPr>
        <w:tc>
          <w:tcPr>
            <w:tcW w:w="760" w:type="dxa"/>
            <w:shd w:val="clear" w:color="auto" w:fill="EAF1DD" w:themeFill="accent3" w:themeFillTint="33"/>
            <w:vAlign w:val="center"/>
            <w:hideMark/>
          </w:tcPr>
          <w:p w:rsidR="00A45925" w:rsidRPr="00DE6023" w:rsidRDefault="00A45925" w:rsidP="0021393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по ред</w:t>
            </w:r>
          </w:p>
        </w:tc>
        <w:tc>
          <w:tcPr>
            <w:tcW w:w="2657" w:type="dxa"/>
            <w:shd w:val="clear" w:color="auto" w:fill="EAF1DD" w:themeFill="accent3" w:themeFillTint="33"/>
            <w:vAlign w:val="center"/>
            <w:hideMark/>
          </w:tcPr>
          <w:p w:rsidR="00A45925" w:rsidRPr="00DE6023" w:rsidRDefault="00A45925" w:rsidP="0021393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Наименование </w:t>
            </w:r>
          </w:p>
        </w:tc>
        <w:tc>
          <w:tcPr>
            <w:tcW w:w="1701" w:type="dxa"/>
            <w:shd w:val="clear" w:color="auto" w:fill="EAF1DD" w:themeFill="accent3" w:themeFillTint="33"/>
            <w:vAlign w:val="center"/>
          </w:tcPr>
          <w:p w:rsidR="00A45925" w:rsidRPr="00DE6023" w:rsidRDefault="00A45925" w:rsidP="0021393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Брой</w:t>
            </w:r>
          </w:p>
        </w:tc>
        <w:tc>
          <w:tcPr>
            <w:tcW w:w="4820" w:type="dxa"/>
            <w:shd w:val="clear" w:color="auto" w:fill="EAF1DD" w:themeFill="accent3" w:themeFillTint="33"/>
            <w:vAlign w:val="center"/>
            <w:hideMark/>
          </w:tcPr>
          <w:p w:rsidR="00A45925" w:rsidRPr="00DE6023" w:rsidRDefault="00A45925" w:rsidP="0021393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Технически характеристики</w:t>
            </w:r>
          </w:p>
        </w:tc>
      </w:tr>
      <w:tr w:rsidR="00A45925" w:rsidRPr="00DE6023" w:rsidTr="00A45925">
        <w:trPr>
          <w:trHeight w:val="578"/>
          <w:jc w:val="center"/>
        </w:trPr>
        <w:tc>
          <w:tcPr>
            <w:tcW w:w="760" w:type="dxa"/>
            <w:shd w:val="clear" w:color="auto" w:fill="auto"/>
            <w:noWrap/>
            <w:vAlign w:val="center"/>
            <w:hideMark/>
          </w:tcPr>
          <w:p w:rsidR="00A45925" w:rsidRPr="00DE6023" w:rsidRDefault="00A45925" w:rsidP="00A45925">
            <w:pPr>
              <w:jc w:val="center"/>
              <w:rPr>
                <w:rFonts w:ascii="Times New Roman" w:hAnsi="Times New Roman" w:cs="Times New Roman"/>
                <w:sz w:val="24"/>
                <w:szCs w:val="24"/>
              </w:rPr>
            </w:pPr>
            <w:r w:rsidRPr="00DE6023">
              <w:rPr>
                <w:rFonts w:ascii="Times New Roman" w:hAnsi="Times New Roman" w:cs="Times New Roman"/>
                <w:sz w:val="24"/>
                <w:szCs w:val="24"/>
              </w:rPr>
              <w:t>1</w:t>
            </w:r>
          </w:p>
        </w:tc>
        <w:tc>
          <w:tcPr>
            <w:tcW w:w="2657" w:type="dxa"/>
            <w:shd w:val="clear" w:color="auto" w:fill="auto"/>
            <w:vAlign w:val="center"/>
            <w:hideMark/>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 xml:space="preserve">Цитрус преса </w:t>
            </w:r>
          </w:p>
        </w:tc>
        <w:tc>
          <w:tcPr>
            <w:tcW w:w="1701" w:type="dxa"/>
            <w:vAlign w:val="center"/>
          </w:tcPr>
          <w:p w:rsidR="00A45925" w:rsidRPr="00DE6023" w:rsidRDefault="00A45925" w:rsidP="00213938">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4820" w:type="dxa"/>
            <w:shd w:val="clear" w:color="auto" w:fill="auto"/>
            <w:hideMark/>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•Скорост: 1400 оборота/мин.;                                    •230W                                                                                                                                                  •Лост за натиск на плода                             •Разглобяеми елементи                                       •Захранващ кабел</w:t>
            </w:r>
          </w:p>
        </w:tc>
      </w:tr>
      <w:tr w:rsidR="00A45925" w:rsidRPr="00DE6023" w:rsidTr="00A45925">
        <w:trPr>
          <w:trHeight w:val="1002"/>
          <w:jc w:val="center"/>
        </w:trPr>
        <w:tc>
          <w:tcPr>
            <w:tcW w:w="760" w:type="dxa"/>
            <w:shd w:val="clear" w:color="auto" w:fill="auto"/>
            <w:noWrap/>
            <w:vAlign w:val="center"/>
          </w:tcPr>
          <w:p w:rsidR="00A45925" w:rsidRPr="00DE6023" w:rsidRDefault="00A45925" w:rsidP="00A45925">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2657" w:type="dxa"/>
            <w:shd w:val="clear" w:color="auto" w:fill="auto"/>
            <w:vAlign w:val="center"/>
          </w:tcPr>
          <w:p w:rsidR="00A45925" w:rsidRPr="00DE6023" w:rsidRDefault="00A45925" w:rsidP="00213938">
            <w:pPr>
              <w:rPr>
                <w:rFonts w:ascii="Times New Roman" w:hAnsi="Times New Roman" w:cs="Times New Roman"/>
                <w:sz w:val="24"/>
                <w:szCs w:val="24"/>
              </w:rPr>
            </w:pPr>
            <w:proofErr w:type="spellStart"/>
            <w:r w:rsidRPr="00DE6023">
              <w:rPr>
                <w:rFonts w:ascii="Times New Roman" w:hAnsi="Times New Roman" w:cs="Times New Roman"/>
                <w:sz w:val="24"/>
                <w:szCs w:val="24"/>
              </w:rPr>
              <w:t>Фризер</w:t>
            </w:r>
            <w:proofErr w:type="spellEnd"/>
            <w:r w:rsidRPr="00DE6023">
              <w:rPr>
                <w:rFonts w:ascii="Times New Roman" w:hAnsi="Times New Roman" w:cs="Times New Roman"/>
                <w:sz w:val="24"/>
                <w:szCs w:val="24"/>
              </w:rPr>
              <w:t xml:space="preserve"> ракла</w:t>
            </w:r>
          </w:p>
        </w:tc>
        <w:tc>
          <w:tcPr>
            <w:tcW w:w="1701" w:type="dxa"/>
            <w:vAlign w:val="center"/>
          </w:tcPr>
          <w:p w:rsidR="00A45925" w:rsidRPr="00DE6023" w:rsidRDefault="00A45925" w:rsidP="00213938">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4820" w:type="dxa"/>
            <w:shd w:val="clear" w:color="auto" w:fill="auto"/>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•Тип "ракла";                                                                       •с мин. 3 кошници;                                                          •от 400 до 500 л.;                                                   •Захранващ кабел                                                              •Статично охлаждане                                               •Покритие на вътрешния и външния корпус от неръждаема стомана или алуминий                    •Механично управление                                              •Отвор за изтичане на разтопена вода                     •Външен дисплей за показване на температурата.</w:t>
            </w:r>
          </w:p>
        </w:tc>
      </w:tr>
      <w:tr w:rsidR="00A45925" w:rsidRPr="00DE6023" w:rsidTr="00A45925">
        <w:trPr>
          <w:trHeight w:val="1074"/>
          <w:jc w:val="center"/>
        </w:trPr>
        <w:tc>
          <w:tcPr>
            <w:tcW w:w="760" w:type="dxa"/>
            <w:shd w:val="clear" w:color="auto" w:fill="auto"/>
            <w:noWrap/>
            <w:vAlign w:val="center"/>
          </w:tcPr>
          <w:p w:rsidR="00A45925" w:rsidRPr="00DE6023" w:rsidRDefault="00A45925" w:rsidP="00A45925">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3</w:t>
            </w:r>
          </w:p>
        </w:tc>
        <w:tc>
          <w:tcPr>
            <w:tcW w:w="2657" w:type="dxa"/>
            <w:shd w:val="clear" w:color="auto" w:fill="auto"/>
            <w:vAlign w:val="center"/>
          </w:tcPr>
          <w:p w:rsidR="00A45925" w:rsidRPr="00DE6023" w:rsidRDefault="00A45925" w:rsidP="00213938">
            <w:pPr>
              <w:rPr>
                <w:rFonts w:ascii="Times New Roman" w:hAnsi="Times New Roman" w:cs="Times New Roman"/>
                <w:color w:val="000000"/>
                <w:sz w:val="24"/>
                <w:szCs w:val="24"/>
              </w:rPr>
            </w:pPr>
            <w:r w:rsidRPr="00DE6023">
              <w:rPr>
                <w:rFonts w:ascii="Times New Roman" w:eastAsia="Times New Roman" w:hAnsi="Times New Roman" w:cs="Times New Roman"/>
                <w:color w:val="000000"/>
                <w:sz w:val="24"/>
                <w:szCs w:val="24"/>
                <w:lang w:eastAsia="bg-BG"/>
              </w:rPr>
              <w:t>Хладилен шкаф</w:t>
            </w:r>
            <w:r w:rsidRPr="00DE6023">
              <w:rPr>
                <w:rFonts w:ascii="Times New Roman" w:hAnsi="Times New Roman" w:cs="Times New Roman"/>
                <w:color w:val="000000"/>
                <w:sz w:val="24"/>
                <w:szCs w:val="24"/>
              </w:rPr>
              <w:t xml:space="preserve"> с една врата</w:t>
            </w:r>
          </w:p>
        </w:tc>
        <w:tc>
          <w:tcPr>
            <w:tcW w:w="1701"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3</w:t>
            </w:r>
          </w:p>
        </w:tc>
        <w:tc>
          <w:tcPr>
            <w:tcW w:w="4820" w:type="dxa"/>
            <w:shd w:val="clear" w:color="auto" w:fill="auto"/>
          </w:tcPr>
          <w:p w:rsidR="00A45925" w:rsidRPr="00DE6023" w:rsidRDefault="00A45925" w:rsidP="00213938">
            <w:pPr>
              <w:rPr>
                <w:rFonts w:ascii="Times New Roman" w:hAnsi="Times New Roman" w:cs="Times New Roman"/>
                <w:color w:val="000000"/>
                <w:sz w:val="24"/>
                <w:szCs w:val="24"/>
              </w:rPr>
            </w:pP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Обем от 400 до 500 л.                                                           </w:t>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С една плътна врата                                                       </w:t>
            </w:r>
            <w:r w:rsidRPr="00DE6023">
              <w:rPr>
                <w:rFonts w:ascii="Times New Roman" w:hAnsi="Times New Roman" w:cs="Times New Roman"/>
                <w:sz w:val="24"/>
                <w:szCs w:val="24"/>
              </w:rPr>
              <w:t xml:space="preserve">•Минимум 5 рафта                                                •Покритие на вътрешния и външния корпус от неръждаема стомана или алуминий                  •Външен дисплей за показване на температурата                                       •Захранващ кабел                                                    •Функция за </w:t>
            </w:r>
            <w:proofErr w:type="spellStart"/>
            <w:r w:rsidRPr="00DE6023">
              <w:rPr>
                <w:rFonts w:ascii="Times New Roman" w:hAnsi="Times New Roman" w:cs="Times New Roman"/>
                <w:sz w:val="24"/>
                <w:szCs w:val="24"/>
              </w:rPr>
              <w:t>разледяване</w:t>
            </w:r>
            <w:proofErr w:type="spellEnd"/>
            <w:r w:rsidRPr="00DE6023">
              <w:rPr>
                <w:rFonts w:ascii="Times New Roman" w:hAnsi="Times New Roman" w:cs="Times New Roman"/>
                <w:sz w:val="24"/>
                <w:szCs w:val="24"/>
              </w:rPr>
              <w:t xml:space="preserve">                                  •Статично охлаждане</w:t>
            </w:r>
          </w:p>
        </w:tc>
      </w:tr>
      <w:tr w:rsidR="00A45925" w:rsidRPr="00DE6023" w:rsidTr="00A45925">
        <w:trPr>
          <w:trHeight w:val="2125"/>
          <w:jc w:val="center"/>
        </w:trPr>
        <w:tc>
          <w:tcPr>
            <w:tcW w:w="760" w:type="dxa"/>
            <w:shd w:val="clear" w:color="auto" w:fill="auto"/>
            <w:noWrap/>
            <w:vAlign w:val="center"/>
          </w:tcPr>
          <w:p w:rsidR="00A45925" w:rsidRPr="00DE6023" w:rsidRDefault="00A45925" w:rsidP="00A45925">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4</w:t>
            </w:r>
          </w:p>
        </w:tc>
        <w:tc>
          <w:tcPr>
            <w:tcW w:w="2657" w:type="dxa"/>
            <w:shd w:val="clear" w:color="auto" w:fill="auto"/>
            <w:vAlign w:val="center"/>
          </w:tcPr>
          <w:p w:rsidR="00A45925" w:rsidRPr="00DE6023" w:rsidRDefault="00A45925" w:rsidP="00213938">
            <w:pPr>
              <w:rPr>
                <w:rFonts w:ascii="Times New Roman" w:hAnsi="Times New Roman" w:cs="Times New Roman"/>
                <w:color w:val="000000"/>
                <w:sz w:val="24"/>
                <w:szCs w:val="24"/>
              </w:rPr>
            </w:pPr>
            <w:proofErr w:type="spellStart"/>
            <w:r w:rsidRPr="00DE6023">
              <w:rPr>
                <w:rFonts w:ascii="Times New Roman" w:hAnsi="Times New Roman" w:cs="Times New Roman"/>
                <w:color w:val="000000"/>
                <w:sz w:val="24"/>
                <w:szCs w:val="24"/>
              </w:rPr>
              <w:t>Фризер</w:t>
            </w:r>
            <w:proofErr w:type="spellEnd"/>
            <w:r w:rsidRPr="00DE6023">
              <w:rPr>
                <w:rFonts w:ascii="Times New Roman" w:hAnsi="Times New Roman" w:cs="Times New Roman"/>
                <w:color w:val="000000"/>
                <w:sz w:val="24"/>
                <w:szCs w:val="24"/>
              </w:rPr>
              <w:t xml:space="preserve"> вертикален </w:t>
            </w:r>
          </w:p>
        </w:tc>
        <w:tc>
          <w:tcPr>
            <w:tcW w:w="1701"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1</w:t>
            </w:r>
          </w:p>
        </w:tc>
        <w:tc>
          <w:tcPr>
            <w:tcW w:w="4820" w:type="dxa"/>
            <w:shd w:val="clear" w:color="auto" w:fill="auto"/>
          </w:tcPr>
          <w:p w:rsidR="00FA6478" w:rsidRDefault="00A45925" w:rsidP="00FA6478">
            <w:pPr>
              <w:spacing w:after="0"/>
              <w:rPr>
                <w:rFonts w:ascii="Times New Roman" w:hAnsi="Times New Roman" w:cs="Times New Roman"/>
                <w:sz w:val="24"/>
                <w:szCs w:val="24"/>
                <w:lang w:val="en-US"/>
              </w:rPr>
            </w:pP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Вертикален от 400 до 500 л.                                          </w:t>
            </w:r>
            <w:r w:rsidRPr="00DE6023">
              <w:rPr>
                <w:rFonts w:ascii="Times New Roman" w:hAnsi="Times New Roman" w:cs="Times New Roman"/>
                <w:sz w:val="24"/>
                <w:szCs w:val="24"/>
              </w:rPr>
              <w:t>•мин. 5 рафта                                                   •регулиране на температурата                                        •нискотемпературен диапазон от -12 до -18</w:t>
            </w:r>
            <w:r w:rsidRPr="00DE6023">
              <w:rPr>
                <w:rFonts w:ascii="Times New Roman" w:hAnsi="Times New Roman" w:cs="Times New Roman"/>
                <w:color w:val="000000"/>
                <w:sz w:val="24"/>
                <w:szCs w:val="24"/>
              </w:rPr>
              <w:t>° С</w:t>
            </w:r>
            <w:r w:rsidRPr="00DE6023">
              <w:rPr>
                <w:rFonts w:ascii="Times New Roman" w:hAnsi="Times New Roman" w:cs="Times New Roman"/>
                <w:sz w:val="24"/>
                <w:szCs w:val="24"/>
              </w:rPr>
              <w:t xml:space="preserve">     </w:t>
            </w:r>
          </w:p>
          <w:p w:rsidR="00FA6478" w:rsidRDefault="00A45925" w:rsidP="00FA6478">
            <w:pPr>
              <w:spacing w:after="0"/>
              <w:rPr>
                <w:rFonts w:ascii="Times New Roman" w:hAnsi="Times New Roman" w:cs="Times New Roman"/>
                <w:sz w:val="24"/>
                <w:szCs w:val="24"/>
                <w:lang w:val="en-US"/>
              </w:rPr>
            </w:pPr>
            <w:r w:rsidRPr="00DE6023">
              <w:rPr>
                <w:rFonts w:ascii="Times New Roman" w:hAnsi="Times New Roman" w:cs="Times New Roman"/>
                <w:sz w:val="24"/>
                <w:szCs w:val="24"/>
              </w:rPr>
              <w:t xml:space="preserve"> •Покритие на вътрешния и външния корпус от неръждаема стомана или алуминий </w:t>
            </w:r>
            <w:r w:rsidRPr="00DE6023">
              <w:rPr>
                <w:rFonts w:ascii="Times New Roman" w:hAnsi="Times New Roman" w:cs="Times New Roman"/>
                <w:sz w:val="24"/>
                <w:szCs w:val="24"/>
                <w:lang w:val="en-US"/>
              </w:rPr>
              <w:t xml:space="preserve">                       </w:t>
            </w:r>
          </w:p>
          <w:p w:rsidR="00A45925" w:rsidRPr="00DE6023" w:rsidRDefault="00A45925" w:rsidP="00FA6478">
            <w:pPr>
              <w:spacing w:after="0"/>
              <w:rPr>
                <w:rFonts w:ascii="Times New Roman" w:hAnsi="Times New Roman" w:cs="Times New Roman"/>
                <w:color w:val="000000"/>
                <w:sz w:val="24"/>
                <w:szCs w:val="24"/>
              </w:rPr>
            </w:pPr>
            <w:r w:rsidRPr="00DE6023">
              <w:rPr>
                <w:rFonts w:ascii="Times New Roman" w:hAnsi="Times New Roman" w:cs="Times New Roman"/>
                <w:sz w:val="24"/>
                <w:szCs w:val="24"/>
              </w:rPr>
              <w:t>•Външен дисплей за показване на температурата                                  •Захранващ кабел                                                    •Статично охлаждане</w:t>
            </w:r>
          </w:p>
        </w:tc>
      </w:tr>
      <w:tr w:rsidR="00A45925" w:rsidRPr="00DE6023" w:rsidTr="00A45925">
        <w:trPr>
          <w:trHeight w:val="1637"/>
          <w:jc w:val="center"/>
        </w:trPr>
        <w:tc>
          <w:tcPr>
            <w:tcW w:w="760" w:type="dxa"/>
            <w:shd w:val="clear" w:color="auto" w:fill="auto"/>
            <w:noWrap/>
            <w:vAlign w:val="center"/>
          </w:tcPr>
          <w:p w:rsidR="00A45925" w:rsidRPr="00DE6023" w:rsidRDefault="00A45925" w:rsidP="00A45925">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lastRenderedPageBreak/>
              <w:t>5</w:t>
            </w:r>
          </w:p>
        </w:tc>
        <w:tc>
          <w:tcPr>
            <w:tcW w:w="2657" w:type="dxa"/>
            <w:shd w:val="clear" w:color="auto" w:fill="auto"/>
            <w:vAlign w:val="center"/>
          </w:tcPr>
          <w:p w:rsidR="00A45925" w:rsidRPr="00DE6023" w:rsidRDefault="00A45925" w:rsidP="00213938">
            <w:pPr>
              <w:rPr>
                <w:rFonts w:ascii="Times New Roman" w:hAnsi="Times New Roman" w:cs="Times New Roman"/>
                <w:color w:val="000000"/>
                <w:sz w:val="24"/>
                <w:szCs w:val="24"/>
              </w:rPr>
            </w:pPr>
            <w:r w:rsidRPr="00DE6023">
              <w:rPr>
                <w:rFonts w:ascii="Times New Roman" w:hAnsi="Times New Roman" w:cs="Times New Roman"/>
                <w:color w:val="000000"/>
                <w:sz w:val="24"/>
                <w:szCs w:val="24"/>
              </w:rPr>
              <w:t xml:space="preserve">Ролков </w:t>
            </w:r>
            <w:proofErr w:type="spellStart"/>
            <w:r w:rsidRPr="00DE6023">
              <w:rPr>
                <w:rFonts w:ascii="Times New Roman" w:hAnsi="Times New Roman" w:cs="Times New Roman"/>
                <w:color w:val="000000"/>
                <w:sz w:val="24"/>
                <w:szCs w:val="24"/>
              </w:rPr>
              <w:t>тостер</w:t>
            </w:r>
            <w:proofErr w:type="spellEnd"/>
          </w:p>
        </w:tc>
        <w:tc>
          <w:tcPr>
            <w:tcW w:w="1701"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2</w:t>
            </w:r>
          </w:p>
        </w:tc>
        <w:tc>
          <w:tcPr>
            <w:tcW w:w="4820" w:type="dxa"/>
            <w:shd w:val="clear" w:color="auto" w:fill="auto"/>
            <w:vAlign w:val="bottom"/>
          </w:tcPr>
          <w:p w:rsidR="00A45925" w:rsidRPr="00DE6023" w:rsidRDefault="00A45925" w:rsidP="00213938">
            <w:pPr>
              <w:rPr>
                <w:rFonts w:ascii="Times New Roman" w:hAnsi="Times New Roman" w:cs="Times New Roman"/>
                <w:color w:val="000000"/>
                <w:sz w:val="24"/>
                <w:szCs w:val="24"/>
              </w:rPr>
            </w:pPr>
            <w:r w:rsidRPr="00DE6023">
              <w:rPr>
                <w:rFonts w:ascii="Times New Roman" w:hAnsi="Times New Roman" w:cs="Times New Roman"/>
                <w:sz w:val="24"/>
                <w:szCs w:val="24"/>
              </w:rPr>
              <w:t>•И</w:t>
            </w:r>
            <w:r w:rsidRPr="00DE6023">
              <w:rPr>
                <w:rFonts w:ascii="Times New Roman" w:hAnsi="Times New Roman" w:cs="Times New Roman"/>
                <w:color w:val="000000"/>
                <w:sz w:val="24"/>
                <w:szCs w:val="24"/>
              </w:rPr>
              <w:t xml:space="preserve">зработен от </w:t>
            </w:r>
            <w:proofErr w:type="spellStart"/>
            <w:r w:rsidRPr="00DE6023">
              <w:rPr>
                <w:rFonts w:ascii="Times New Roman" w:hAnsi="Times New Roman" w:cs="Times New Roman"/>
                <w:color w:val="000000"/>
                <w:sz w:val="24"/>
                <w:szCs w:val="24"/>
              </w:rPr>
              <w:t>инокс</w:t>
            </w:r>
            <w:proofErr w:type="spellEnd"/>
            <w:r w:rsidRPr="00DE6023">
              <w:rPr>
                <w:rFonts w:ascii="Times New Roman" w:hAnsi="Times New Roman" w:cs="Times New Roman"/>
                <w:color w:val="000000"/>
                <w:sz w:val="24"/>
                <w:szCs w:val="24"/>
              </w:rPr>
              <w:t>;</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С възможност за регулиране скоростта на печене;</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Терморегулатор до 300° С;</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Минимална мощност 1,94 </w:t>
            </w:r>
            <w:proofErr w:type="spellStart"/>
            <w:r w:rsidRPr="00DE6023">
              <w:rPr>
                <w:rFonts w:ascii="Times New Roman" w:hAnsi="Times New Roman" w:cs="Times New Roman"/>
                <w:color w:val="000000"/>
                <w:sz w:val="24"/>
                <w:szCs w:val="24"/>
              </w:rPr>
              <w:t>kW</w:t>
            </w:r>
            <w:proofErr w:type="spellEnd"/>
            <w:r w:rsidRPr="00DE6023">
              <w:rPr>
                <w:rFonts w:ascii="Times New Roman" w:hAnsi="Times New Roman" w:cs="Times New Roman"/>
                <w:color w:val="000000"/>
                <w:sz w:val="24"/>
                <w:szCs w:val="24"/>
              </w:rPr>
              <w:t>/220 V;</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Захранващ кабел</w:t>
            </w:r>
          </w:p>
        </w:tc>
      </w:tr>
      <w:tr w:rsidR="00A45925" w:rsidRPr="00DE6023" w:rsidTr="00A45925">
        <w:trPr>
          <w:trHeight w:val="2101"/>
          <w:jc w:val="center"/>
        </w:trPr>
        <w:tc>
          <w:tcPr>
            <w:tcW w:w="760" w:type="dxa"/>
            <w:shd w:val="clear" w:color="auto" w:fill="auto"/>
            <w:noWrap/>
            <w:vAlign w:val="center"/>
          </w:tcPr>
          <w:p w:rsidR="00A45925" w:rsidRPr="00DE6023" w:rsidRDefault="00A45925" w:rsidP="00A45925">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6</w:t>
            </w:r>
          </w:p>
        </w:tc>
        <w:tc>
          <w:tcPr>
            <w:tcW w:w="2657" w:type="dxa"/>
            <w:shd w:val="clear" w:color="auto" w:fill="auto"/>
            <w:vAlign w:val="center"/>
          </w:tcPr>
          <w:p w:rsidR="00A45925" w:rsidRPr="00DE6023" w:rsidRDefault="00A45925" w:rsidP="00213938">
            <w:pPr>
              <w:rPr>
                <w:rFonts w:ascii="Times New Roman" w:hAnsi="Times New Roman" w:cs="Times New Roman"/>
                <w:color w:val="000000"/>
                <w:sz w:val="24"/>
                <w:szCs w:val="24"/>
              </w:rPr>
            </w:pPr>
            <w:proofErr w:type="spellStart"/>
            <w:r w:rsidRPr="00DE6023">
              <w:rPr>
                <w:rFonts w:ascii="Times New Roman" w:hAnsi="Times New Roman" w:cs="Times New Roman"/>
                <w:color w:val="000000"/>
                <w:sz w:val="24"/>
                <w:szCs w:val="24"/>
              </w:rPr>
              <w:t>Фритюрник</w:t>
            </w:r>
            <w:proofErr w:type="spellEnd"/>
            <w:r w:rsidRPr="00DE6023">
              <w:rPr>
                <w:rFonts w:ascii="Times New Roman" w:hAnsi="Times New Roman" w:cs="Times New Roman"/>
                <w:color w:val="000000"/>
                <w:sz w:val="24"/>
                <w:szCs w:val="24"/>
              </w:rPr>
              <w:t xml:space="preserve"> с 2 вани</w:t>
            </w:r>
          </w:p>
        </w:tc>
        <w:tc>
          <w:tcPr>
            <w:tcW w:w="1701"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1</w:t>
            </w:r>
          </w:p>
        </w:tc>
        <w:tc>
          <w:tcPr>
            <w:tcW w:w="4820" w:type="dxa"/>
            <w:shd w:val="clear" w:color="auto" w:fill="auto"/>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•Две вани с мин. вместимост 5 литра всяка;                                      •Терморегулатор до 200 градуса на всяка вана;                                                           •Изцяло неръждаем;                                           •Термична защита от прегряване на мазнината;                                              •Таймер за времето за пържене за всяка вана •Захранващ кабел</w:t>
            </w:r>
          </w:p>
        </w:tc>
      </w:tr>
    </w:tbl>
    <w:p w:rsidR="00F1416E" w:rsidRPr="00DE6023" w:rsidRDefault="00F1416E" w:rsidP="00513AFA">
      <w:pPr>
        <w:spacing w:after="0" w:line="240" w:lineRule="auto"/>
        <w:ind w:left="1134"/>
        <w:jc w:val="both"/>
        <w:rPr>
          <w:rFonts w:ascii="Times New Roman" w:eastAsia="MS Mincho" w:hAnsi="Times New Roman" w:cs="Times New Roman"/>
          <w:b/>
          <w:sz w:val="24"/>
          <w:szCs w:val="24"/>
        </w:rPr>
      </w:pPr>
    </w:p>
    <w:p w:rsidR="00496337" w:rsidRPr="00DE6023" w:rsidRDefault="00496337" w:rsidP="00513AFA">
      <w:pPr>
        <w:spacing w:after="0" w:line="240" w:lineRule="auto"/>
        <w:ind w:left="1134"/>
        <w:jc w:val="both"/>
        <w:rPr>
          <w:rFonts w:ascii="Times New Roman" w:eastAsia="MS Mincho" w:hAnsi="Times New Roman" w:cs="Times New Roman"/>
          <w:b/>
          <w:sz w:val="24"/>
          <w:szCs w:val="24"/>
        </w:rPr>
      </w:pPr>
    </w:p>
    <w:p w:rsidR="00781419" w:rsidRPr="00DE6023" w:rsidRDefault="00781419" w:rsidP="00400B1D">
      <w:pPr>
        <w:autoSpaceDE w:val="0"/>
        <w:autoSpaceDN w:val="0"/>
        <w:adjustRightInd w:val="0"/>
        <w:spacing w:after="0"/>
        <w:ind w:firstLine="567"/>
        <w:jc w:val="center"/>
        <w:rPr>
          <w:rFonts w:ascii="Times New Roman" w:eastAsiaTheme="minorEastAsia" w:hAnsi="Times New Roman" w:cs="Times New Roman"/>
          <w:b/>
          <w:sz w:val="24"/>
          <w:szCs w:val="24"/>
          <w:u w:val="single"/>
          <w:lang w:eastAsia="bg-BG"/>
        </w:rPr>
      </w:pPr>
      <w:r w:rsidRPr="00DE6023">
        <w:rPr>
          <w:rFonts w:ascii="Times New Roman" w:eastAsiaTheme="minorEastAsia" w:hAnsi="Times New Roman" w:cs="Times New Roman"/>
          <w:b/>
          <w:sz w:val="24"/>
          <w:szCs w:val="24"/>
          <w:u w:val="single"/>
          <w:lang w:eastAsia="bg-BG"/>
        </w:rPr>
        <w:t>Изискв</w:t>
      </w:r>
      <w:r w:rsidR="00400B1D" w:rsidRPr="00DE6023">
        <w:rPr>
          <w:rFonts w:ascii="Times New Roman" w:eastAsiaTheme="minorEastAsia" w:hAnsi="Times New Roman" w:cs="Times New Roman"/>
          <w:b/>
          <w:sz w:val="24"/>
          <w:szCs w:val="24"/>
          <w:u w:val="single"/>
          <w:lang w:eastAsia="bg-BG"/>
        </w:rPr>
        <w:t>ания за изпълнение на поръчката</w:t>
      </w:r>
    </w:p>
    <w:p w:rsidR="00781419" w:rsidRPr="00DE6023" w:rsidRDefault="00781419" w:rsidP="00781419">
      <w:pPr>
        <w:spacing w:after="0" w:line="240" w:lineRule="atLeast"/>
        <w:ind w:firstLine="567"/>
        <w:jc w:val="both"/>
        <w:rPr>
          <w:rFonts w:ascii="Times New Roman" w:eastAsia="Times New Roman" w:hAnsi="Times New Roman" w:cs="Times New Roman"/>
          <w:b/>
          <w:bCs/>
          <w:sz w:val="24"/>
          <w:szCs w:val="24"/>
        </w:rPr>
      </w:pPr>
    </w:p>
    <w:p w:rsidR="00400B1D" w:rsidRPr="00DE6023" w:rsidRDefault="00400B1D" w:rsidP="00781419">
      <w:pPr>
        <w:spacing w:after="0" w:line="240" w:lineRule="atLeast"/>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Място за доставка на стоките по вид и брой са както следва:</w:t>
      </w:r>
    </w:p>
    <w:p w:rsidR="00400B1D" w:rsidRPr="00DE6023" w:rsidRDefault="00400B1D" w:rsidP="00400B1D">
      <w:pPr>
        <w:suppressAutoHyphens/>
        <w:spacing w:after="0" w:line="240" w:lineRule="auto"/>
        <w:ind w:firstLine="567"/>
        <w:rPr>
          <w:rFonts w:ascii="Times New Roman" w:hAnsi="Times New Roman" w:cs="Times New Roman"/>
          <w:sz w:val="24"/>
          <w:szCs w:val="24"/>
        </w:rPr>
      </w:pPr>
    </w:p>
    <w:p w:rsidR="00400B1D" w:rsidRPr="00DE6023" w:rsidRDefault="00400B1D" w:rsidP="00781419">
      <w:pPr>
        <w:spacing w:after="0" w:line="240" w:lineRule="atLeast"/>
        <w:ind w:firstLine="567"/>
        <w:jc w:val="both"/>
        <w:rPr>
          <w:rFonts w:ascii="Times New Roman" w:eastAsia="Times New Roman" w:hAnsi="Times New Roman" w:cs="Times New Roman"/>
          <w:sz w:val="24"/>
          <w:szCs w:val="24"/>
          <w:lang w:eastAsia="bg-BG"/>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68"/>
        <w:gridCol w:w="936"/>
        <w:gridCol w:w="5474"/>
      </w:tblGrid>
      <w:tr w:rsidR="00400B1D" w:rsidRPr="00DE6023" w:rsidTr="00F630C1">
        <w:trPr>
          <w:trHeight w:val="502"/>
          <w:jc w:val="center"/>
        </w:trPr>
        <w:tc>
          <w:tcPr>
            <w:tcW w:w="760" w:type="dxa"/>
            <w:shd w:val="clear" w:color="auto" w:fill="EAF1DD" w:themeFill="accent3" w:themeFillTint="33"/>
            <w:vAlign w:val="center"/>
            <w:hideMark/>
          </w:tcPr>
          <w:p w:rsidR="00400B1D" w:rsidRPr="00DE6023" w:rsidRDefault="00400B1D" w:rsidP="00D54592">
            <w:pPr>
              <w:spacing w:after="0" w:line="240" w:lineRule="auto"/>
              <w:jc w:val="center"/>
              <w:rPr>
                <w:rFonts w:ascii="Times New Roman" w:eastAsia="Times New Roman" w:hAnsi="Times New Roman" w:cs="Times New Roman"/>
                <w:b/>
                <w:bCs/>
                <w:color w:val="000000"/>
                <w:sz w:val="24"/>
                <w:szCs w:val="24"/>
                <w:lang w:eastAsia="bg-BG"/>
              </w:rPr>
            </w:pPr>
            <w:r w:rsidRPr="00DE6023">
              <w:rPr>
                <w:rFonts w:ascii="Times New Roman" w:eastAsia="Times New Roman" w:hAnsi="Times New Roman" w:cs="Times New Roman"/>
                <w:b/>
                <w:bCs/>
                <w:color w:val="000000"/>
                <w:sz w:val="24"/>
                <w:szCs w:val="24"/>
                <w:lang w:eastAsia="bg-BG"/>
              </w:rPr>
              <w:t>№ по ред</w:t>
            </w:r>
          </w:p>
        </w:tc>
        <w:tc>
          <w:tcPr>
            <w:tcW w:w="2783" w:type="dxa"/>
            <w:shd w:val="clear" w:color="auto" w:fill="EAF1DD" w:themeFill="accent3" w:themeFillTint="33"/>
            <w:vAlign w:val="center"/>
            <w:hideMark/>
          </w:tcPr>
          <w:p w:rsidR="00400B1D" w:rsidRPr="00DE6023" w:rsidRDefault="00400B1D" w:rsidP="00D54592">
            <w:pPr>
              <w:spacing w:after="0" w:line="240" w:lineRule="auto"/>
              <w:jc w:val="center"/>
              <w:rPr>
                <w:rFonts w:ascii="Times New Roman" w:hAnsi="Times New Roman" w:cs="Times New Roman"/>
                <w:b/>
                <w:color w:val="000000"/>
                <w:sz w:val="24"/>
                <w:szCs w:val="24"/>
                <w:lang w:eastAsia="bg-BG"/>
              </w:rPr>
            </w:pPr>
            <w:r w:rsidRPr="00DE6023">
              <w:rPr>
                <w:rFonts w:ascii="Times New Roman" w:hAnsi="Times New Roman" w:cs="Times New Roman"/>
                <w:b/>
                <w:color w:val="000000"/>
                <w:sz w:val="24"/>
                <w:szCs w:val="24"/>
                <w:lang w:eastAsia="bg-BG"/>
              </w:rPr>
              <w:t>Търговска номенклатура</w:t>
            </w:r>
          </w:p>
        </w:tc>
        <w:tc>
          <w:tcPr>
            <w:tcW w:w="867" w:type="dxa"/>
            <w:shd w:val="clear" w:color="auto" w:fill="EAF1DD" w:themeFill="accent3" w:themeFillTint="33"/>
            <w:vAlign w:val="center"/>
          </w:tcPr>
          <w:p w:rsidR="00400B1D" w:rsidRPr="00DE6023" w:rsidRDefault="00400B1D" w:rsidP="00D54592">
            <w:pPr>
              <w:spacing w:after="0" w:line="240" w:lineRule="auto"/>
              <w:jc w:val="center"/>
              <w:rPr>
                <w:rFonts w:ascii="Times New Roman" w:hAnsi="Times New Roman" w:cs="Times New Roman"/>
                <w:b/>
                <w:color w:val="000000"/>
                <w:sz w:val="24"/>
                <w:szCs w:val="24"/>
                <w:lang w:eastAsia="bg-BG"/>
              </w:rPr>
            </w:pPr>
            <w:r w:rsidRPr="00DE6023">
              <w:rPr>
                <w:rFonts w:ascii="Times New Roman" w:hAnsi="Times New Roman" w:cs="Times New Roman"/>
                <w:b/>
                <w:color w:val="000000"/>
                <w:sz w:val="24"/>
                <w:szCs w:val="24"/>
                <w:lang w:eastAsia="bg-BG"/>
              </w:rPr>
              <w:t>БРОЙ ОБЩО</w:t>
            </w:r>
          </w:p>
        </w:tc>
        <w:tc>
          <w:tcPr>
            <w:tcW w:w="5528" w:type="dxa"/>
            <w:shd w:val="clear" w:color="auto" w:fill="EAF1DD" w:themeFill="accent3" w:themeFillTint="33"/>
            <w:vAlign w:val="center"/>
            <w:hideMark/>
          </w:tcPr>
          <w:p w:rsidR="00400B1D" w:rsidRPr="00DE6023" w:rsidRDefault="00400B1D" w:rsidP="00D54592">
            <w:pPr>
              <w:spacing w:after="0" w:line="240" w:lineRule="auto"/>
              <w:jc w:val="center"/>
              <w:rPr>
                <w:rFonts w:ascii="Times New Roman" w:eastAsia="Times New Roman" w:hAnsi="Times New Roman" w:cs="Times New Roman"/>
                <w:b/>
                <w:bCs/>
                <w:color w:val="000000"/>
                <w:sz w:val="24"/>
                <w:szCs w:val="24"/>
                <w:lang w:eastAsia="bg-BG"/>
              </w:rPr>
            </w:pPr>
            <w:r w:rsidRPr="00DE6023">
              <w:rPr>
                <w:rFonts w:ascii="Times New Roman" w:eastAsia="Times New Roman" w:hAnsi="Times New Roman" w:cs="Times New Roman"/>
                <w:b/>
                <w:bCs/>
                <w:color w:val="000000"/>
                <w:sz w:val="24"/>
                <w:szCs w:val="24"/>
                <w:lang w:eastAsia="bg-BG"/>
              </w:rPr>
              <w:t>ДОСТАВКА НА АДРЕС</w:t>
            </w:r>
          </w:p>
        </w:tc>
      </w:tr>
      <w:tr w:rsidR="00400B1D" w:rsidRPr="00DE6023" w:rsidTr="00E65940">
        <w:trPr>
          <w:trHeight w:val="567"/>
          <w:jc w:val="center"/>
        </w:trPr>
        <w:tc>
          <w:tcPr>
            <w:tcW w:w="760" w:type="dxa"/>
            <w:shd w:val="clear" w:color="auto" w:fill="auto"/>
            <w:noWrap/>
            <w:vAlign w:val="center"/>
            <w:hideMark/>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1</w:t>
            </w:r>
          </w:p>
        </w:tc>
        <w:tc>
          <w:tcPr>
            <w:tcW w:w="2783" w:type="dxa"/>
            <w:shd w:val="clear" w:color="auto" w:fill="auto"/>
            <w:vAlign w:val="center"/>
            <w:hideMark/>
          </w:tcPr>
          <w:p w:rsidR="00400B1D" w:rsidRPr="00DE6023" w:rsidRDefault="00400B1D" w:rsidP="00E65940">
            <w:pPr>
              <w:rPr>
                <w:rFonts w:ascii="Times New Roman" w:hAnsi="Times New Roman" w:cs="Times New Roman"/>
                <w:sz w:val="24"/>
                <w:szCs w:val="24"/>
              </w:rPr>
            </w:pPr>
            <w:r w:rsidRPr="00DE6023">
              <w:rPr>
                <w:rFonts w:ascii="Times New Roman" w:hAnsi="Times New Roman" w:cs="Times New Roman"/>
                <w:sz w:val="24"/>
                <w:szCs w:val="24"/>
              </w:rPr>
              <w:t>Цитрус преса</w:t>
            </w:r>
          </w:p>
        </w:tc>
        <w:tc>
          <w:tcPr>
            <w:tcW w:w="867" w:type="dxa"/>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5528" w:type="dxa"/>
            <w:shd w:val="clear" w:color="auto" w:fill="auto"/>
            <w:vAlign w:val="center"/>
            <w:hideMark/>
          </w:tcPr>
          <w:p w:rsidR="00400B1D" w:rsidRPr="00DE6023" w:rsidRDefault="00400B1D" w:rsidP="00E65940">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hAnsi="Times New Roman" w:cs="Times New Roman"/>
                <w:sz w:val="24"/>
                <w:szCs w:val="24"/>
                <w:lang w:eastAsia="bg-BG"/>
              </w:rPr>
              <w:t>гр. Батак, УБ „</w:t>
            </w:r>
            <w:proofErr w:type="spellStart"/>
            <w:r w:rsidRPr="00DE6023">
              <w:rPr>
                <w:rFonts w:ascii="Times New Roman" w:hAnsi="Times New Roman" w:cs="Times New Roman"/>
                <w:sz w:val="24"/>
                <w:szCs w:val="24"/>
                <w:lang w:eastAsia="bg-BG"/>
              </w:rPr>
              <w:t>Цигов</w:t>
            </w:r>
            <w:proofErr w:type="spellEnd"/>
            <w:r w:rsidRPr="00DE6023">
              <w:rPr>
                <w:rFonts w:ascii="Times New Roman" w:hAnsi="Times New Roman" w:cs="Times New Roman"/>
                <w:sz w:val="24"/>
                <w:szCs w:val="24"/>
                <w:lang w:eastAsia="bg-BG"/>
              </w:rPr>
              <w:t xml:space="preserve"> чарк“</w:t>
            </w:r>
          </w:p>
        </w:tc>
      </w:tr>
      <w:tr w:rsidR="00400B1D" w:rsidRPr="00DE6023" w:rsidTr="00E65940">
        <w:trPr>
          <w:trHeight w:val="567"/>
          <w:jc w:val="center"/>
        </w:trPr>
        <w:tc>
          <w:tcPr>
            <w:tcW w:w="760" w:type="dxa"/>
            <w:shd w:val="clear" w:color="auto" w:fill="auto"/>
            <w:noWrap/>
            <w:vAlign w:val="center"/>
            <w:hideMark/>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2783" w:type="dxa"/>
            <w:shd w:val="clear" w:color="auto" w:fill="auto"/>
            <w:vAlign w:val="center"/>
            <w:hideMark/>
          </w:tcPr>
          <w:p w:rsidR="00400B1D" w:rsidRPr="00DE6023" w:rsidRDefault="00C74BD3" w:rsidP="00C74BD3">
            <w:pPr>
              <w:rPr>
                <w:rFonts w:ascii="Times New Roman" w:hAnsi="Times New Roman" w:cs="Times New Roman"/>
                <w:sz w:val="24"/>
                <w:szCs w:val="24"/>
              </w:rPr>
            </w:pPr>
            <w:proofErr w:type="spellStart"/>
            <w:r w:rsidRPr="00DE6023">
              <w:rPr>
                <w:rFonts w:ascii="Times New Roman" w:hAnsi="Times New Roman" w:cs="Times New Roman"/>
                <w:sz w:val="24"/>
                <w:szCs w:val="24"/>
              </w:rPr>
              <w:t>Фризер</w:t>
            </w:r>
            <w:proofErr w:type="spellEnd"/>
            <w:r w:rsidRPr="00DE6023">
              <w:rPr>
                <w:rFonts w:ascii="Times New Roman" w:hAnsi="Times New Roman" w:cs="Times New Roman"/>
                <w:sz w:val="24"/>
                <w:szCs w:val="24"/>
              </w:rPr>
              <w:t xml:space="preserve"> ракла </w:t>
            </w:r>
          </w:p>
        </w:tc>
        <w:tc>
          <w:tcPr>
            <w:tcW w:w="867" w:type="dxa"/>
            <w:vAlign w:val="center"/>
          </w:tcPr>
          <w:p w:rsidR="00400B1D" w:rsidRPr="00DE6023" w:rsidRDefault="00C74BD3" w:rsidP="00E65940">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5528" w:type="dxa"/>
            <w:shd w:val="clear" w:color="auto" w:fill="auto"/>
            <w:vAlign w:val="center"/>
            <w:hideMark/>
          </w:tcPr>
          <w:p w:rsidR="00400B1D" w:rsidRPr="00DE6023" w:rsidRDefault="00C74BD3" w:rsidP="00C74BD3">
            <w:pPr>
              <w:spacing w:after="0" w:line="240" w:lineRule="auto"/>
              <w:jc w:val="center"/>
              <w:rPr>
                <w:rFonts w:ascii="Times New Roman" w:hAnsi="Times New Roman" w:cs="Times New Roman"/>
                <w:sz w:val="24"/>
                <w:szCs w:val="24"/>
                <w:lang w:eastAsia="bg-BG"/>
              </w:rPr>
            </w:pPr>
            <w:r w:rsidRPr="00DE6023">
              <w:rPr>
                <w:rFonts w:ascii="Times New Roman" w:hAnsi="Times New Roman" w:cs="Times New Roman"/>
                <w:sz w:val="24"/>
                <w:szCs w:val="24"/>
                <w:lang w:eastAsia="bg-BG"/>
              </w:rPr>
              <w:t>гр. Батак, УБ „</w:t>
            </w:r>
            <w:proofErr w:type="spellStart"/>
            <w:r w:rsidRPr="00DE6023">
              <w:rPr>
                <w:rFonts w:ascii="Times New Roman" w:hAnsi="Times New Roman" w:cs="Times New Roman"/>
                <w:sz w:val="24"/>
                <w:szCs w:val="24"/>
                <w:lang w:eastAsia="bg-BG"/>
              </w:rPr>
              <w:t>Цигов</w:t>
            </w:r>
            <w:proofErr w:type="spellEnd"/>
            <w:r w:rsidRPr="00DE6023">
              <w:rPr>
                <w:rFonts w:ascii="Times New Roman" w:hAnsi="Times New Roman" w:cs="Times New Roman"/>
                <w:sz w:val="24"/>
                <w:szCs w:val="24"/>
                <w:lang w:eastAsia="bg-BG"/>
              </w:rPr>
              <w:t xml:space="preserve"> чарк“</w:t>
            </w:r>
          </w:p>
        </w:tc>
      </w:tr>
      <w:tr w:rsidR="00400B1D" w:rsidRPr="00DE6023" w:rsidTr="00E65940">
        <w:trPr>
          <w:trHeight w:val="567"/>
          <w:jc w:val="center"/>
        </w:trPr>
        <w:tc>
          <w:tcPr>
            <w:tcW w:w="760" w:type="dxa"/>
            <w:shd w:val="clear" w:color="auto" w:fill="auto"/>
            <w:noWrap/>
            <w:vAlign w:val="center"/>
            <w:hideMark/>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3</w:t>
            </w:r>
          </w:p>
        </w:tc>
        <w:tc>
          <w:tcPr>
            <w:tcW w:w="2783" w:type="dxa"/>
            <w:shd w:val="clear" w:color="auto" w:fill="auto"/>
            <w:vAlign w:val="center"/>
            <w:hideMark/>
          </w:tcPr>
          <w:p w:rsidR="00400B1D" w:rsidRPr="00FA6478" w:rsidRDefault="00C74BD3" w:rsidP="00FA6478">
            <w:pPr>
              <w:rPr>
                <w:rFonts w:ascii="Times New Roman" w:hAnsi="Times New Roman" w:cs="Times New Roman"/>
                <w:sz w:val="24"/>
                <w:szCs w:val="24"/>
                <w:lang w:val="en-US"/>
              </w:rPr>
            </w:pPr>
            <w:r w:rsidRPr="00DE6023">
              <w:rPr>
                <w:rFonts w:ascii="Times New Roman" w:hAnsi="Times New Roman" w:cs="Times New Roman"/>
                <w:sz w:val="24"/>
                <w:szCs w:val="24"/>
              </w:rPr>
              <w:t>Хлад</w:t>
            </w:r>
            <w:r w:rsidR="00FA6478">
              <w:rPr>
                <w:rFonts w:ascii="Times New Roman" w:hAnsi="Times New Roman" w:cs="Times New Roman"/>
                <w:sz w:val="24"/>
                <w:szCs w:val="24"/>
              </w:rPr>
              <w:t>илен шкаф с една врата</w:t>
            </w:r>
          </w:p>
        </w:tc>
        <w:tc>
          <w:tcPr>
            <w:tcW w:w="867" w:type="dxa"/>
            <w:vAlign w:val="center"/>
          </w:tcPr>
          <w:p w:rsidR="00400B1D" w:rsidRPr="00DE6023" w:rsidRDefault="00C74BD3" w:rsidP="00E65940">
            <w:pPr>
              <w:jc w:val="center"/>
              <w:rPr>
                <w:rFonts w:ascii="Times New Roman" w:hAnsi="Times New Roman" w:cs="Times New Roman"/>
                <w:sz w:val="24"/>
                <w:szCs w:val="24"/>
              </w:rPr>
            </w:pPr>
            <w:r w:rsidRPr="00DE6023">
              <w:rPr>
                <w:rFonts w:ascii="Times New Roman" w:hAnsi="Times New Roman" w:cs="Times New Roman"/>
                <w:sz w:val="24"/>
                <w:szCs w:val="24"/>
              </w:rPr>
              <w:t>3</w:t>
            </w:r>
          </w:p>
        </w:tc>
        <w:tc>
          <w:tcPr>
            <w:tcW w:w="5528" w:type="dxa"/>
            <w:shd w:val="clear" w:color="auto" w:fill="auto"/>
            <w:vAlign w:val="center"/>
            <w:hideMark/>
          </w:tcPr>
          <w:p w:rsidR="00C74BD3" w:rsidRPr="00DE6023" w:rsidRDefault="00C74BD3" w:rsidP="00E65940">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hAnsi="Times New Roman" w:cs="Times New Roman"/>
                <w:sz w:val="24"/>
                <w:szCs w:val="24"/>
                <w:lang w:eastAsia="bg-BG"/>
              </w:rPr>
              <w:t>гр. Батак, УБ „</w:t>
            </w:r>
            <w:proofErr w:type="spellStart"/>
            <w:r w:rsidRPr="00DE6023">
              <w:rPr>
                <w:rFonts w:ascii="Times New Roman" w:hAnsi="Times New Roman" w:cs="Times New Roman"/>
                <w:sz w:val="24"/>
                <w:szCs w:val="24"/>
                <w:lang w:eastAsia="bg-BG"/>
              </w:rPr>
              <w:t>Цигов</w:t>
            </w:r>
            <w:proofErr w:type="spellEnd"/>
            <w:r w:rsidRPr="00DE6023">
              <w:rPr>
                <w:rFonts w:ascii="Times New Roman" w:hAnsi="Times New Roman" w:cs="Times New Roman"/>
                <w:sz w:val="24"/>
                <w:szCs w:val="24"/>
                <w:lang w:eastAsia="bg-BG"/>
              </w:rPr>
              <w:t xml:space="preserve"> чарк“ – 1 бр.                           </w:t>
            </w:r>
            <w:r w:rsidRPr="00DE6023">
              <w:rPr>
                <w:rFonts w:ascii="Times New Roman" w:eastAsia="Times New Roman" w:hAnsi="Times New Roman" w:cs="Times New Roman"/>
                <w:sz w:val="24"/>
                <w:szCs w:val="24"/>
                <w:lang w:eastAsia="bg-BG"/>
              </w:rPr>
              <w:t>гр. Бяла, ПД „Изгрев“ – 2 бр.</w:t>
            </w:r>
          </w:p>
        </w:tc>
      </w:tr>
      <w:tr w:rsidR="00400B1D" w:rsidRPr="00DE6023" w:rsidTr="00E65940">
        <w:trPr>
          <w:trHeight w:val="567"/>
          <w:jc w:val="center"/>
        </w:trPr>
        <w:tc>
          <w:tcPr>
            <w:tcW w:w="760" w:type="dxa"/>
            <w:shd w:val="clear" w:color="auto" w:fill="auto"/>
            <w:noWrap/>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4</w:t>
            </w:r>
          </w:p>
        </w:tc>
        <w:tc>
          <w:tcPr>
            <w:tcW w:w="2783" w:type="dxa"/>
            <w:shd w:val="clear" w:color="auto" w:fill="auto"/>
            <w:vAlign w:val="center"/>
          </w:tcPr>
          <w:p w:rsidR="00400B1D" w:rsidRPr="00DE6023" w:rsidRDefault="00400B1D" w:rsidP="00E65940">
            <w:pPr>
              <w:rPr>
                <w:rFonts w:ascii="Times New Roman" w:hAnsi="Times New Roman" w:cs="Times New Roman"/>
                <w:sz w:val="24"/>
                <w:szCs w:val="24"/>
              </w:rPr>
            </w:pPr>
            <w:proofErr w:type="spellStart"/>
            <w:r w:rsidRPr="00DE6023">
              <w:rPr>
                <w:rFonts w:ascii="Times New Roman" w:hAnsi="Times New Roman" w:cs="Times New Roman"/>
                <w:sz w:val="24"/>
                <w:szCs w:val="24"/>
              </w:rPr>
              <w:t>Фризер</w:t>
            </w:r>
            <w:proofErr w:type="spellEnd"/>
            <w:r w:rsidRPr="00DE6023">
              <w:rPr>
                <w:rFonts w:ascii="Times New Roman" w:hAnsi="Times New Roman" w:cs="Times New Roman"/>
                <w:sz w:val="24"/>
                <w:szCs w:val="24"/>
              </w:rPr>
              <w:t xml:space="preserve"> вертикален</w:t>
            </w:r>
          </w:p>
        </w:tc>
        <w:tc>
          <w:tcPr>
            <w:tcW w:w="867" w:type="dxa"/>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1</w:t>
            </w:r>
          </w:p>
        </w:tc>
        <w:tc>
          <w:tcPr>
            <w:tcW w:w="5528" w:type="dxa"/>
            <w:shd w:val="clear" w:color="auto" w:fill="auto"/>
            <w:vAlign w:val="center"/>
          </w:tcPr>
          <w:p w:rsidR="00400B1D" w:rsidRPr="00DE6023" w:rsidRDefault="00400B1D" w:rsidP="00E65940">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hAnsi="Times New Roman" w:cs="Times New Roman"/>
                <w:sz w:val="24"/>
                <w:szCs w:val="24"/>
                <w:lang w:eastAsia="bg-BG"/>
              </w:rPr>
              <w:t>гр. Батак, УБ „</w:t>
            </w:r>
            <w:proofErr w:type="spellStart"/>
            <w:r w:rsidRPr="00DE6023">
              <w:rPr>
                <w:rFonts w:ascii="Times New Roman" w:hAnsi="Times New Roman" w:cs="Times New Roman"/>
                <w:sz w:val="24"/>
                <w:szCs w:val="24"/>
                <w:lang w:eastAsia="bg-BG"/>
              </w:rPr>
              <w:t>Цигов</w:t>
            </w:r>
            <w:proofErr w:type="spellEnd"/>
            <w:r w:rsidRPr="00DE6023">
              <w:rPr>
                <w:rFonts w:ascii="Times New Roman" w:hAnsi="Times New Roman" w:cs="Times New Roman"/>
                <w:sz w:val="24"/>
                <w:szCs w:val="24"/>
                <w:lang w:eastAsia="bg-BG"/>
              </w:rPr>
              <w:t xml:space="preserve"> чарк“</w:t>
            </w:r>
          </w:p>
        </w:tc>
      </w:tr>
      <w:tr w:rsidR="00400B1D" w:rsidRPr="00DE6023" w:rsidTr="00E65940">
        <w:trPr>
          <w:trHeight w:val="567"/>
          <w:jc w:val="center"/>
        </w:trPr>
        <w:tc>
          <w:tcPr>
            <w:tcW w:w="760" w:type="dxa"/>
            <w:shd w:val="clear" w:color="auto" w:fill="auto"/>
            <w:noWrap/>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5</w:t>
            </w:r>
          </w:p>
        </w:tc>
        <w:tc>
          <w:tcPr>
            <w:tcW w:w="2783" w:type="dxa"/>
            <w:shd w:val="clear" w:color="auto" w:fill="auto"/>
            <w:vAlign w:val="center"/>
          </w:tcPr>
          <w:p w:rsidR="00400B1D" w:rsidRPr="00DE6023" w:rsidRDefault="00400B1D" w:rsidP="00E65940">
            <w:pPr>
              <w:rPr>
                <w:rFonts w:ascii="Times New Roman" w:hAnsi="Times New Roman" w:cs="Times New Roman"/>
                <w:sz w:val="24"/>
                <w:szCs w:val="24"/>
              </w:rPr>
            </w:pPr>
            <w:r w:rsidRPr="00DE6023">
              <w:rPr>
                <w:rFonts w:ascii="Times New Roman" w:hAnsi="Times New Roman" w:cs="Times New Roman"/>
                <w:sz w:val="24"/>
                <w:szCs w:val="24"/>
              </w:rPr>
              <w:t xml:space="preserve">Ролков </w:t>
            </w:r>
            <w:proofErr w:type="spellStart"/>
            <w:r w:rsidRPr="00DE6023">
              <w:rPr>
                <w:rFonts w:ascii="Times New Roman" w:hAnsi="Times New Roman" w:cs="Times New Roman"/>
                <w:sz w:val="24"/>
                <w:szCs w:val="24"/>
              </w:rPr>
              <w:t>тостер</w:t>
            </w:r>
            <w:proofErr w:type="spellEnd"/>
          </w:p>
        </w:tc>
        <w:tc>
          <w:tcPr>
            <w:tcW w:w="867" w:type="dxa"/>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5528" w:type="dxa"/>
            <w:shd w:val="clear" w:color="auto" w:fill="auto"/>
            <w:vAlign w:val="center"/>
          </w:tcPr>
          <w:p w:rsidR="00400B1D" w:rsidRPr="00DE6023" w:rsidRDefault="00400B1D" w:rsidP="00E65940">
            <w:pPr>
              <w:spacing w:after="0" w:line="240" w:lineRule="auto"/>
              <w:jc w:val="center"/>
              <w:rPr>
                <w:rFonts w:ascii="Times New Roman" w:hAnsi="Times New Roman" w:cs="Times New Roman"/>
                <w:sz w:val="24"/>
                <w:szCs w:val="24"/>
                <w:lang w:eastAsia="bg-BG"/>
              </w:rPr>
            </w:pPr>
            <w:r w:rsidRPr="00DE6023">
              <w:rPr>
                <w:rFonts w:ascii="Times New Roman" w:hAnsi="Times New Roman" w:cs="Times New Roman"/>
                <w:sz w:val="24"/>
                <w:szCs w:val="24"/>
                <w:lang w:eastAsia="bg-BG"/>
              </w:rPr>
              <w:t>гр. София, п.</w:t>
            </w:r>
            <w:proofErr w:type="spellStart"/>
            <w:r w:rsidRPr="00DE6023">
              <w:rPr>
                <w:rFonts w:ascii="Times New Roman" w:hAnsi="Times New Roman" w:cs="Times New Roman"/>
                <w:sz w:val="24"/>
                <w:szCs w:val="24"/>
                <w:lang w:eastAsia="bg-BG"/>
              </w:rPr>
              <w:t>п</w:t>
            </w:r>
            <w:proofErr w:type="spellEnd"/>
            <w:r w:rsidRPr="00DE6023">
              <w:rPr>
                <w:rFonts w:ascii="Times New Roman" w:hAnsi="Times New Roman" w:cs="Times New Roman"/>
                <w:sz w:val="24"/>
                <w:szCs w:val="24"/>
                <w:lang w:eastAsia="bg-BG"/>
              </w:rPr>
              <w:t>. „Витоша“, УЦ „Трендафила</w:t>
            </w:r>
          </w:p>
        </w:tc>
      </w:tr>
      <w:tr w:rsidR="00400B1D" w:rsidRPr="00DE6023" w:rsidTr="00E65940">
        <w:trPr>
          <w:trHeight w:val="567"/>
          <w:jc w:val="center"/>
        </w:trPr>
        <w:tc>
          <w:tcPr>
            <w:tcW w:w="760" w:type="dxa"/>
            <w:shd w:val="clear" w:color="auto" w:fill="auto"/>
            <w:noWrap/>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6</w:t>
            </w:r>
          </w:p>
        </w:tc>
        <w:tc>
          <w:tcPr>
            <w:tcW w:w="2783" w:type="dxa"/>
            <w:shd w:val="clear" w:color="auto" w:fill="auto"/>
            <w:vAlign w:val="center"/>
          </w:tcPr>
          <w:p w:rsidR="00400B1D" w:rsidRPr="00DE6023" w:rsidRDefault="00400B1D" w:rsidP="00E65940">
            <w:pPr>
              <w:rPr>
                <w:rFonts w:ascii="Times New Roman" w:hAnsi="Times New Roman" w:cs="Times New Roman"/>
                <w:sz w:val="24"/>
                <w:szCs w:val="24"/>
              </w:rPr>
            </w:pPr>
            <w:proofErr w:type="spellStart"/>
            <w:r w:rsidRPr="00DE6023">
              <w:rPr>
                <w:rFonts w:ascii="Times New Roman" w:hAnsi="Times New Roman" w:cs="Times New Roman"/>
                <w:color w:val="000000"/>
                <w:sz w:val="24"/>
                <w:szCs w:val="24"/>
              </w:rPr>
              <w:t>Фритюрник</w:t>
            </w:r>
            <w:proofErr w:type="spellEnd"/>
            <w:r w:rsidRPr="00DE6023">
              <w:rPr>
                <w:rFonts w:ascii="Times New Roman" w:hAnsi="Times New Roman" w:cs="Times New Roman"/>
                <w:color w:val="000000"/>
                <w:sz w:val="24"/>
                <w:szCs w:val="24"/>
              </w:rPr>
              <w:t xml:space="preserve"> с 2 вани</w:t>
            </w:r>
          </w:p>
        </w:tc>
        <w:tc>
          <w:tcPr>
            <w:tcW w:w="867" w:type="dxa"/>
            <w:vAlign w:val="center"/>
          </w:tcPr>
          <w:p w:rsidR="00400B1D" w:rsidRPr="00DE6023" w:rsidRDefault="00400B1D" w:rsidP="00E65940">
            <w:pPr>
              <w:jc w:val="center"/>
              <w:rPr>
                <w:rFonts w:ascii="Times New Roman" w:hAnsi="Times New Roman" w:cs="Times New Roman"/>
                <w:sz w:val="24"/>
                <w:szCs w:val="24"/>
              </w:rPr>
            </w:pPr>
            <w:r w:rsidRPr="00DE6023">
              <w:rPr>
                <w:rFonts w:ascii="Times New Roman" w:hAnsi="Times New Roman" w:cs="Times New Roman"/>
                <w:sz w:val="24"/>
                <w:szCs w:val="24"/>
              </w:rPr>
              <w:t>1</w:t>
            </w:r>
          </w:p>
        </w:tc>
        <w:tc>
          <w:tcPr>
            <w:tcW w:w="5528" w:type="dxa"/>
            <w:shd w:val="clear" w:color="auto" w:fill="auto"/>
            <w:vAlign w:val="center"/>
          </w:tcPr>
          <w:p w:rsidR="00400B1D" w:rsidRPr="00DE6023" w:rsidRDefault="00400B1D" w:rsidP="00E65940">
            <w:pPr>
              <w:spacing w:after="0" w:line="240" w:lineRule="auto"/>
              <w:jc w:val="center"/>
              <w:rPr>
                <w:rFonts w:ascii="Times New Roman" w:hAnsi="Times New Roman" w:cs="Times New Roman"/>
                <w:sz w:val="24"/>
                <w:szCs w:val="24"/>
                <w:lang w:eastAsia="bg-BG"/>
              </w:rPr>
            </w:pPr>
            <w:r w:rsidRPr="00DE6023">
              <w:rPr>
                <w:rFonts w:ascii="Times New Roman" w:hAnsi="Times New Roman" w:cs="Times New Roman"/>
                <w:sz w:val="24"/>
                <w:szCs w:val="24"/>
                <w:lang w:eastAsia="bg-BG"/>
              </w:rPr>
              <w:t>гр. София, п.</w:t>
            </w:r>
            <w:proofErr w:type="spellStart"/>
            <w:r w:rsidRPr="00DE6023">
              <w:rPr>
                <w:rFonts w:ascii="Times New Roman" w:hAnsi="Times New Roman" w:cs="Times New Roman"/>
                <w:sz w:val="24"/>
                <w:szCs w:val="24"/>
                <w:lang w:eastAsia="bg-BG"/>
              </w:rPr>
              <w:t>п</w:t>
            </w:r>
            <w:proofErr w:type="spellEnd"/>
            <w:r w:rsidRPr="00DE6023">
              <w:rPr>
                <w:rFonts w:ascii="Times New Roman" w:hAnsi="Times New Roman" w:cs="Times New Roman"/>
                <w:sz w:val="24"/>
                <w:szCs w:val="24"/>
                <w:lang w:eastAsia="bg-BG"/>
              </w:rPr>
              <w:t>. „Витоша“, УЦ „Трендафила</w:t>
            </w:r>
          </w:p>
        </w:tc>
      </w:tr>
    </w:tbl>
    <w:p w:rsidR="00F35FF1" w:rsidRPr="00DE6023" w:rsidRDefault="00F35FF1" w:rsidP="00781419">
      <w:pPr>
        <w:spacing w:after="0" w:line="240" w:lineRule="atLeast"/>
        <w:ind w:firstLine="567"/>
        <w:jc w:val="both"/>
        <w:rPr>
          <w:rFonts w:ascii="Times New Roman" w:eastAsia="Times New Roman" w:hAnsi="Times New Roman" w:cs="Times New Roman"/>
          <w:b/>
          <w:sz w:val="24"/>
          <w:szCs w:val="24"/>
          <w:lang w:eastAsia="bg-BG"/>
        </w:rPr>
      </w:pPr>
    </w:p>
    <w:p w:rsidR="005D347B" w:rsidRPr="00DE6023" w:rsidRDefault="005D347B" w:rsidP="00781419">
      <w:pPr>
        <w:spacing w:after="0" w:line="240" w:lineRule="atLeast"/>
        <w:ind w:firstLine="567"/>
        <w:jc w:val="both"/>
        <w:rPr>
          <w:rFonts w:ascii="Times New Roman" w:eastAsia="Times New Roman" w:hAnsi="Times New Roman" w:cs="Times New Roman"/>
          <w:b/>
          <w:sz w:val="24"/>
          <w:szCs w:val="24"/>
          <w:lang w:eastAsia="bg-BG"/>
        </w:rPr>
      </w:pPr>
    </w:p>
    <w:p w:rsidR="00181BC6" w:rsidRPr="00DE6023" w:rsidRDefault="00181BC6" w:rsidP="00181BC6">
      <w:pPr>
        <w:spacing w:after="0" w:line="240" w:lineRule="atLeast"/>
        <w:ind w:firstLine="567"/>
        <w:contextualSpacing/>
        <w:jc w:val="both"/>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b/>
          <w:sz w:val="24"/>
          <w:szCs w:val="24"/>
          <w:lang w:eastAsia="bg-BG"/>
        </w:rPr>
        <w:t xml:space="preserve">Начин на </w:t>
      </w:r>
      <w:r w:rsidRPr="00DE6023">
        <w:rPr>
          <w:rFonts w:ascii="Times New Roman" w:eastAsia="Times New Roman" w:hAnsi="Times New Roman" w:cs="Times New Roman"/>
          <w:b/>
          <w:bCs/>
          <w:sz w:val="24"/>
          <w:szCs w:val="24"/>
          <w:lang w:eastAsia="bg-BG"/>
        </w:rPr>
        <w:t>изпълнение:</w:t>
      </w:r>
    </w:p>
    <w:p w:rsidR="00181BC6" w:rsidRPr="00DE6023"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r w:rsidR="00F253FF" w:rsidRPr="00DE6023">
        <w:rPr>
          <w:rFonts w:ascii="Times New Roman" w:eastAsia="Times New Roman" w:hAnsi="Times New Roman" w:cs="Times New Roman"/>
          <w:sz w:val="24"/>
          <w:szCs w:val="24"/>
          <w:lang w:eastAsia="bg-BG"/>
        </w:rPr>
        <w:t>.</w:t>
      </w:r>
    </w:p>
    <w:p w:rsidR="00181BC6" w:rsidRPr="00DE6023"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rsidR="00181BC6" w:rsidRPr="00DE6023"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181BC6" w:rsidRPr="00DE6023"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Стоките се доставят в опаковка, предпазваща от увреждане по време на транспорт. </w:t>
      </w:r>
    </w:p>
    <w:p w:rsidR="00181BC6" w:rsidRPr="00DE6023"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Монтажът се извършва на посочено от Възложителя място.</w:t>
      </w:r>
    </w:p>
    <w:p w:rsidR="00181BC6" w:rsidRPr="00DE6023" w:rsidRDefault="00181BC6" w:rsidP="00781419">
      <w:pPr>
        <w:spacing w:after="0" w:line="240" w:lineRule="atLeast"/>
        <w:ind w:firstLine="567"/>
        <w:jc w:val="both"/>
        <w:rPr>
          <w:rFonts w:ascii="Times New Roman" w:eastAsia="Times New Roman" w:hAnsi="Times New Roman" w:cs="Times New Roman"/>
          <w:b/>
          <w:sz w:val="24"/>
          <w:szCs w:val="24"/>
          <w:lang w:eastAsia="bg-BG"/>
        </w:rPr>
      </w:pPr>
    </w:p>
    <w:p w:rsidR="00781419" w:rsidRPr="00DE6023" w:rsidRDefault="00781419" w:rsidP="00781419">
      <w:pPr>
        <w:keepNext/>
        <w:spacing w:after="0" w:line="240" w:lineRule="auto"/>
        <w:ind w:firstLine="567"/>
        <w:jc w:val="both"/>
        <w:outlineLvl w:val="1"/>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lastRenderedPageBreak/>
        <w:t>Минимални гаранционни срокове и изисквания за гаранционно обслужване.</w:t>
      </w:r>
    </w:p>
    <w:p w:rsidR="00781419" w:rsidRPr="00DE6023" w:rsidRDefault="00781419" w:rsidP="00781419">
      <w:pPr>
        <w:spacing w:after="0" w:line="240" w:lineRule="auto"/>
        <w:ind w:firstLine="567"/>
        <w:jc w:val="both"/>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t xml:space="preserve">Гаранционни срокове </w:t>
      </w:r>
    </w:p>
    <w:p w:rsidR="00781419" w:rsidRPr="00DE6023" w:rsidRDefault="00781419" w:rsidP="0078141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Минимален гаранционен срок – 24 месеца от подписване на протокол за доставка и/или извършен монтаж.</w:t>
      </w:r>
    </w:p>
    <w:p w:rsidR="00781419" w:rsidRPr="00DE6023" w:rsidRDefault="00781419" w:rsidP="00781419">
      <w:pPr>
        <w:spacing w:after="0" w:line="240" w:lineRule="auto"/>
        <w:ind w:firstLine="567"/>
        <w:jc w:val="both"/>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t>Условия за гаранционно обслужване</w:t>
      </w:r>
    </w:p>
    <w:p w:rsidR="00781419" w:rsidRPr="00DE6023" w:rsidRDefault="00781419" w:rsidP="00781419">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Гаранционното обслужване се осигурява от изпълнителя и се извършва на място или в сервиз на изпълнителя. </w:t>
      </w:r>
      <w:proofErr w:type="spellStart"/>
      <w:r w:rsidRPr="00DE6023">
        <w:rPr>
          <w:rFonts w:ascii="Times New Roman" w:eastAsia="MS Mincho" w:hAnsi="Times New Roman" w:cs="Times New Roman"/>
          <w:sz w:val="24"/>
          <w:szCs w:val="24"/>
        </w:rPr>
        <w:t>Товоро-разтоварните</w:t>
      </w:r>
      <w:proofErr w:type="spellEnd"/>
      <w:r w:rsidRPr="00DE6023">
        <w:rPr>
          <w:rFonts w:ascii="Times New Roman" w:eastAsia="MS Mincho" w:hAnsi="Times New Roman" w:cs="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rsidR="00781419" w:rsidRPr="00DE6023" w:rsidRDefault="00781419" w:rsidP="00781419">
      <w:pPr>
        <w:tabs>
          <w:tab w:val="left" w:pos="993"/>
        </w:tabs>
        <w:spacing w:after="0" w:line="240" w:lineRule="auto"/>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Срок за отстраняване на повреди и/или дефекти, проявили се в рамките на гаранционния срок.</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781419" w:rsidRPr="00DE6023" w:rsidRDefault="00F253FF"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В случай, </w:t>
      </w:r>
      <w:r w:rsidR="00781419" w:rsidRPr="00DE6023">
        <w:rPr>
          <w:rFonts w:ascii="Times New Roman" w:eastAsia="Times New Roman" w:hAnsi="Times New Roman" w:cs="Times New Roman"/>
          <w:sz w:val="24"/>
          <w:szCs w:val="24"/>
          <w:lang w:eastAsia="ar-SA"/>
        </w:rPr>
        <w:t>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1. за случаите, когато същите са налични, срокът е считано от датата на установяването на повредата;</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781419" w:rsidRPr="00DE6023" w:rsidRDefault="00781419" w:rsidP="0078141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В случай че повредата не може да бъде отстранена, </w:t>
      </w:r>
      <w:proofErr w:type="spellStart"/>
      <w:r w:rsidRPr="00DE6023">
        <w:rPr>
          <w:rFonts w:ascii="Times New Roman" w:eastAsia="Times New Roman" w:hAnsi="Times New Roman" w:cs="Times New Roman"/>
          <w:sz w:val="24"/>
          <w:szCs w:val="24"/>
          <w:lang w:eastAsia="ar-SA"/>
        </w:rPr>
        <w:t>дефектиралата</w:t>
      </w:r>
      <w:proofErr w:type="spellEnd"/>
      <w:r w:rsidRPr="00DE6023">
        <w:rPr>
          <w:rFonts w:ascii="Times New Roman" w:eastAsia="Times New Roman" w:hAnsi="Times New Roman" w:cs="Times New Roman"/>
          <w:sz w:val="24"/>
          <w:szCs w:val="24"/>
          <w:lang w:eastAsia="ar-SA"/>
        </w:rPr>
        <w:t xml:space="preserve"> вещ се заменя с нова от същия вид и качество.</w:t>
      </w:r>
    </w:p>
    <w:p w:rsidR="00E46629" w:rsidRPr="00DE6023" w:rsidRDefault="00781419" w:rsidP="00E4662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MS Mincho" w:hAnsi="Times New Roman" w:cs="Times New Roman"/>
          <w:sz w:val="24"/>
          <w:szCs w:val="24"/>
        </w:rPr>
        <w:t>Възложителят може да направи уведомяването за повреда по факс, електронна поща или по поща с писмо с обратна разписка.</w:t>
      </w:r>
    </w:p>
    <w:p w:rsidR="00E46629" w:rsidRPr="00DE6023" w:rsidRDefault="00781419" w:rsidP="00E4662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3741CC" w:rsidRPr="00DE6023" w:rsidRDefault="003741CC" w:rsidP="00E4662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rsidR="00F1416E" w:rsidRPr="00DE6023" w:rsidRDefault="00F1416E" w:rsidP="00513AFA">
      <w:pPr>
        <w:spacing w:after="0" w:line="240" w:lineRule="auto"/>
        <w:ind w:left="1134"/>
        <w:jc w:val="both"/>
        <w:rPr>
          <w:rFonts w:ascii="Times New Roman" w:eastAsia="MS Mincho" w:hAnsi="Times New Roman" w:cs="Times New Roman"/>
          <w:b/>
          <w:sz w:val="24"/>
          <w:szCs w:val="24"/>
        </w:rPr>
      </w:pPr>
    </w:p>
    <w:p w:rsidR="00F1416E" w:rsidRPr="00DE6023" w:rsidRDefault="00F1416E" w:rsidP="00E65940">
      <w:pPr>
        <w:spacing w:after="0" w:line="240" w:lineRule="auto"/>
        <w:ind w:firstLine="567"/>
        <w:jc w:val="center"/>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b/>
          <w:sz w:val="24"/>
          <w:szCs w:val="24"/>
          <w:lang w:eastAsia="bg-BG"/>
        </w:rPr>
        <w:t>ДОПЪЛНИТЕЛНИ ИЗ</w:t>
      </w:r>
      <w:r w:rsidR="00F630C1" w:rsidRPr="00DE6023">
        <w:rPr>
          <w:rFonts w:ascii="Times New Roman" w:eastAsia="Times New Roman" w:hAnsi="Times New Roman" w:cs="Times New Roman"/>
          <w:b/>
          <w:sz w:val="24"/>
          <w:szCs w:val="24"/>
          <w:lang w:eastAsia="bg-BG"/>
        </w:rPr>
        <w:t>ИСКВАНИЯ КЪМ ПРЕДЛАГАНИТЕ СТОКИ</w:t>
      </w:r>
    </w:p>
    <w:p w:rsidR="00E65940" w:rsidRPr="00DE6023" w:rsidRDefault="00E65940" w:rsidP="00E65940">
      <w:pPr>
        <w:spacing w:after="0" w:line="240" w:lineRule="auto"/>
        <w:ind w:firstLine="567"/>
        <w:jc w:val="center"/>
        <w:rPr>
          <w:rFonts w:ascii="Times New Roman" w:eastAsia="Times New Roman" w:hAnsi="Times New Roman" w:cs="Times New Roman"/>
          <w:b/>
          <w:sz w:val="24"/>
          <w:szCs w:val="24"/>
          <w:lang w:eastAsia="bg-BG"/>
        </w:rPr>
      </w:pP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Всички стоки от определен вид следва да бъдат с еднакви характеристики, съобразно определеното от възложителя.</w:t>
      </w: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Всички стоки от определен вид следва да са една марка и модел, с еднакъв външен вид и дизайн.</w:t>
      </w: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В предложението за изпълнение на поръчката участникът следва да посочи марка, модел и </w:t>
      </w:r>
      <w:r w:rsidRPr="00DE6023">
        <w:rPr>
          <w:rFonts w:ascii="Times New Roman" w:eastAsia="Times New Roman" w:hAnsi="Times New Roman" w:cs="Times New Roman"/>
          <w:sz w:val="24"/>
          <w:szCs w:val="24"/>
          <w:lang w:eastAsia="ar-SA"/>
        </w:rPr>
        <w:lastRenderedPageBreak/>
        <w:t>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чл. 107, т.2,  б. „а“ от ЗОП.</w:t>
      </w: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т.2,  б. „а“ от ЗОП.</w:t>
      </w:r>
    </w:p>
    <w:p w:rsidR="00F1416E" w:rsidRPr="00DE6023" w:rsidRDefault="00F1416E" w:rsidP="00F901AA">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ar-SA"/>
        </w:rPr>
        <w:t>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DE6023">
        <w:rPr>
          <w:rFonts w:ascii="Times New Roman" w:hAnsi="Times New Roman" w:cs="Times New Roman"/>
          <w:sz w:val="24"/>
          <w:szCs w:val="24"/>
          <w:lang w:eastAsia="bg-BG"/>
        </w:rPr>
        <w:t xml:space="preserve"> - </w:t>
      </w:r>
      <w:hyperlink r:id="rId9" w:history="1">
        <w:r w:rsidRPr="00DE6023">
          <w:rPr>
            <w:rStyle w:val="af2"/>
            <w:rFonts w:ascii="Times New Roman" w:hAnsi="Times New Roman" w:cs="Times New Roman"/>
            <w:sz w:val="24"/>
            <w:szCs w:val="24"/>
            <w:lang w:eastAsia="ko-KR"/>
          </w:rPr>
          <w:t>http://www.aop.bg/fckedit2/user/File/bg/practika/Energiina_efektivnost.pdf</w:t>
        </w:r>
      </w:hyperlink>
      <w:r w:rsidRPr="00DE6023">
        <w:rPr>
          <w:rFonts w:ascii="Times New Roman" w:hAnsi="Times New Roman" w:cs="Times New Roman"/>
          <w:sz w:val="24"/>
          <w:szCs w:val="24"/>
          <w:lang w:eastAsia="ko-KR"/>
        </w:rPr>
        <w:t>.</w:t>
      </w:r>
    </w:p>
    <w:p w:rsidR="001340D9" w:rsidRPr="00DE6023" w:rsidRDefault="001340D9" w:rsidP="00513AFA">
      <w:pPr>
        <w:spacing w:after="0" w:line="240" w:lineRule="auto"/>
        <w:ind w:left="1134"/>
        <w:jc w:val="both"/>
        <w:rPr>
          <w:rFonts w:ascii="Times New Roman" w:eastAsia="MS Mincho" w:hAnsi="Times New Roman" w:cs="Times New Roman"/>
          <w:b/>
          <w:sz w:val="24"/>
          <w:szCs w:val="24"/>
        </w:rPr>
      </w:pPr>
    </w:p>
    <w:p w:rsidR="00F901AA" w:rsidRPr="00DE6023" w:rsidRDefault="00F901AA" w:rsidP="003772DF">
      <w:pPr>
        <w:pStyle w:val="a3"/>
        <w:spacing w:after="0" w:line="240" w:lineRule="auto"/>
        <w:ind w:left="567"/>
        <w:jc w:val="center"/>
        <w:rPr>
          <w:rFonts w:ascii="Times New Roman" w:eastAsia="MS Mincho" w:hAnsi="Times New Roman" w:cs="Times New Roman"/>
          <w:b/>
          <w:sz w:val="24"/>
          <w:szCs w:val="24"/>
          <w:u w:val="single"/>
        </w:rPr>
      </w:pPr>
    </w:p>
    <w:p w:rsidR="00F901AA" w:rsidRPr="00DE6023" w:rsidRDefault="00F901AA" w:rsidP="003772DF">
      <w:pPr>
        <w:pStyle w:val="a3"/>
        <w:spacing w:after="0" w:line="240" w:lineRule="auto"/>
        <w:ind w:left="567"/>
        <w:jc w:val="center"/>
        <w:rPr>
          <w:rFonts w:ascii="Times New Roman" w:eastAsia="MS Mincho" w:hAnsi="Times New Roman" w:cs="Times New Roman"/>
          <w:b/>
          <w:sz w:val="24"/>
          <w:szCs w:val="24"/>
          <w:u w:val="single"/>
        </w:rPr>
      </w:pPr>
    </w:p>
    <w:p w:rsidR="003772DF" w:rsidRPr="00DE6023" w:rsidRDefault="00915B55" w:rsidP="003772DF">
      <w:pPr>
        <w:pStyle w:val="a3"/>
        <w:spacing w:after="0" w:line="240" w:lineRule="auto"/>
        <w:ind w:left="567"/>
        <w:jc w:val="center"/>
        <w:rPr>
          <w:rFonts w:ascii="Times New Roman" w:eastAsia="Times New Roman" w:hAnsi="Times New Roman" w:cs="Times New Roman"/>
          <w:sz w:val="24"/>
          <w:szCs w:val="24"/>
        </w:rPr>
      </w:pPr>
      <w:r w:rsidRPr="00DE6023">
        <w:rPr>
          <w:rFonts w:ascii="Times New Roman" w:eastAsia="MS Mincho" w:hAnsi="Times New Roman" w:cs="Times New Roman"/>
          <w:b/>
          <w:sz w:val="24"/>
          <w:szCs w:val="24"/>
          <w:u w:val="single"/>
        </w:rPr>
        <w:t>I</w:t>
      </w:r>
      <w:r w:rsidR="00357F85" w:rsidRPr="00DE6023">
        <w:rPr>
          <w:rFonts w:ascii="Times New Roman" w:eastAsia="MS Mincho" w:hAnsi="Times New Roman" w:cs="Times New Roman"/>
          <w:b/>
          <w:sz w:val="24"/>
          <w:szCs w:val="24"/>
          <w:u w:val="single"/>
        </w:rPr>
        <w:t>II</w:t>
      </w:r>
      <w:r w:rsidRPr="00DE6023">
        <w:rPr>
          <w:rFonts w:ascii="Times New Roman" w:eastAsia="MS Mincho" w:hAnsi="Times New Roman" w:cs="Times New Roman"/>
          <w:b/>
          <w:sz w:val="24"/>
          <w:szCs w:val="24"/>
          <w:u w:val="single"/>
        </w:rPr>
        <w:t xml:space="preserve">. </w:t>
      </w:r>
      <w:r w:rsidR="003772DF" w:rsidRPr="00DE6023">
        <w:rPr>
          <w:rFonts w:ascii="Times New Roman" w:eastAsia="MS Mincho" w:hAnsi="Times New Roman" w:cs="Times New Roman"/>
          <w:b/>
          <w:sz w:val="24"/>
          <w:szCs w:val="24"/>
          <w:u w:val="single"/>
        </w:rPr>
        <w:t xml:space="preserve"> КРИТЕРИИ ЗА ВЪЗЛАГАНЕ НА ПОРЪЧКАТА</w:t>
      </w:r>
    </w:p>
    <w:p w:rsidR="003772DF" w:rsidRPr="00DE6023" w:rsidRDefault="003772DF" w:rsidP="003772DF">
      <w:pPr>
        <w:spacing w:after="0" w:line="240" w:lineRule="auto"/>
        <w:ind w:firstLine="567"/>
        <w:rPr>
          <w:rFonts w:ascii="Times New Roman" w:eastAsia="Times New Roman" w:hAnsi="Times New Roman" w:cs="Times New Roman"/>
          <w:sz w:val="24"/>
          <w:szCs w:val="24"/>
        </w:rPr>
      </w:pPr>
    </w:p>
    <w:p w:rsidR="003772DF" w:rsidRPr="00DE6023" w:rsidRDefault="00F901AA" w:rsidP="00407B44">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Обществената поръчка </w:t>
      </w:r>
      <w:r w:rsidR="003772DF" w:rsidRPr="00DE6023">
        <w:rPr>
          <w:rFonts w:ascii="Times New Roman" w:eastAsia="Times New Roman" w:hAnsi="Times New Roman" w:cs="Times New Roman"/>
          <w:bCs/>
          <w:sz w:val="24"/>
          <w:szCs w:val="24"/>
          <w:lang w:eastAsia="bg-BG"/>
        </w:rPr>
        <w:t xml:space="preserve">се възлага въз основа на икономически най-изгодната оферта, при  критерий за възлагане, съгласно чл. 70, ал. 2, т. 1 от ЗОП: </w:t>
      </w:r>
      <w:r w:rsidR="003772DF" w:rsidRPr="00DE6023">
        <w:rPr>
          <w:rFonts w:ascii="Times New Roman" w:eastAsia="Times New Roman" w:hAnsi="Times New Roman" w:cs="Times New Roman"/>
          <w:b/>
          <w:bCs/>
          <w:sz w:val="24"/>
          <w:szCs w:val="24"/>
          <w:lang w:eastAsia="bg-BG"/>
        </w:rPr>
        <w:t>най - ниска цена</w:t>
      </w:r>
      <w:r w:rsidR="003772DF" w:rsidRPr="00DE6023">
        <w:rPr>
          <w:rFonts w:ascii="Times New Roman" w:eastAsia="Times New Roman" w:hAnsi="Times New Roman" w:cs="Times New Roman"/>
          <w:bCs/>
          <w:sz w:val="24"/>
          <w:szCs w:val="24"/>
          <w:lang w:eastAsia="bg-BG"/>
        </w:rPr>
        <w:t>.</w:t>
      </w:r>
    </w:p>
    <w:p w:rsidR="00915B55" w:rsidRPr="00DE6023" w:rsidRDefault="00915B55" w:rsidP="00407B44">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се класира на първо място.</w:t>
      </w:r>
    </w:p>
    <w:p w:rsidR="00915B55" w:rsidRPr="00DE6023" w:rsidRDefault="00915B55" w:rsidP="00407B44">
      <w:pPr>
        <w:spacing w:after="0"/>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DE6023" w:rsidRDefault="00915B55" w:rsidP="00407B44">
      <w:pPr>
        <w:spacing w:after="0"/>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 xml:space="preserve">Предложените цени следва да са </w:t>
      </w:r>
      <w:r w:rsidR="001340D9" w:rsidRPr="00DE6023">
        <w:rPr>
          <w:rFonts w:ascii="Times New Roman" w:eastAsia="Times New Roman" w:hAnsi="Times New Roman" w:cs="Times New Roman"/>
          <w:bCs/>
          <w:sz w:val="24"/>
          <w:szCs w:val="24"/>
          <w:lang w:eastAsia="bg-BG"/>
        </w:rPr>
        <w:t>положителни числа</w:t>
      </w:r>
      <w:r w:rsidRPr="00DE6023">
        <w:rPr>
          <w:rFonts w:ascii="Times New Roman" w:eastAsia="Times New Roman" w:hAnsi="Times New Roman" w:cs="Times New Roman"/>
          <w:bCs/>
          <w:sz w:val="24"/>
          <w:szCs w:val="24"/>
          <w:lang w:eastAsia="bg-BG"/>
        </w:rPr>
        <w:t>.</w:t>
      </w:r>
    </w:p>
    <w:p w:rsidR="0080432C" w:rsidRPr="00DE6023"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Цените </w:t>
      </w:r>
      <w:r w:rsidR="0080432C" w:rsidRPr="00DE6023">
        <w:rPr>
          <w:rFonts w:ascii="Times New Roman" w:eastAsia="Times New Roman" w:hAnsi="Times New Roman" w:cs="Times New Roman"/>
          <w:sz w:val="24"/>
          <w:szCs w:val="24"/>
          <w:lang w:eastAsia="ar-SA"/>
        </w:rPr>
        <w:t xml:space="preserve">следва да </w:t>
      </w:r>
      <w:r w:rsidRPr="00DE6023">
        <w:rPr>
          <w:rFonts w:ascii="Times New Roman" w:eastAsia="Times New Roman" w:hAnsi="Times New Roman" w:cs="Times New Roman"/>
          <w:sz w:val="24"/>
          <w:szCs w:val="24"/>
          <w:lang w:eastAsia="ar-SA"/>
        </w:rPr>
        <w:t>се посочват в лева</w:t>
      </w:r>
      <w:r w:rsidR="0080432C" w:rsidRPr="00DE6023">
        <w:rPr>
          <w:rFonts w:ascii="Times New Roman" w:eastAsia="Times New Roman" w:hAnsi="Times New Roman" w:cs="Times New Roman"/>
          <w:sz w:val="24"/>
          <w:szCs w:val="24"/>
          <w:lang w:eastAsia="ar-SA"/>
        </w:rPr>
        <w:t xml:space="preserve"> без вкл. ДДС</w:t>
      </w:r>
      <w:r w:rsidRPr="00DE6023">
        <w:rPr>
          <w:rFonts w:ascii="Times New Roman" w:eastAsia="Times New Roman" w:hAnsi="Times New Roman" w:cs="Times New Roman"/>
          <w:sz w:val="24"/>
          <w:szCs w:val="24"/>
          <w:lang w:eastAsia="ar-SA"/>
        </w:rPr>
        <w:t>,</w:t>
      </w:r>
      <w:r w:rsidR="0080432C" w:rsidRPr="00DE6023">
        <w:rPr>
          <w:rFonts w:ascii="Times New Roman" w:eastAsia="Times New Roman" w:hAnsi="Times New Roman" w:cs="Times New Roman"/>
          <w:sz w:val="24"/>
          <w:szCs w:val="24"/>
          <w:lang w:eastAsia="ar-SA"/>
        </w:rPr>
        <w:t xml:space="preserve"> да са различни от нула и да са записани най-много до втория знак след десетичната запетая</w:t>
      </w:r>
      <w:r w:rsidRPr="00DE6023">
        <w:rPr>
          <w:rFonts w:ascii="Times New Roman" w:eastAsia="Times New Roman" w:hAnsi="Times New Roman" w:cs="Times New Roman"/>
          <w:sz w:val="24"/>
          <w:szCs w:val="24"/>
          <w:lang w:eastAsia="ar-SA"/>
        </w:rPr>
        <w:t xml:space="preserve">. </w:t>
      </w:r>
    </w:p>
    <w:p w:rsidR="00915B55" w:rsidRPr="00DE6023"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bCs/>
          <w:sz w:val="24"/>
          <w:szCs w:val="24"/>
          <w:lang w:eastAsia="bg-BG"/>
        </w:rPr>
        <w:t xml:space="preserve">Неспазването на </w:t>
      </w:r>
      <w:r w:rsidR="0080432C" w:rsidRPr="00DE6023">
        <w:rPr>
          <w:rFonts w:ascii="Times New Roman" w:eastAsia="Times New Roman" w:hAnsi="Times New Roman" w:cs="Times New Roman"/>
          <w:bCs/>
          <w:sz w:val="24"/>
          <w:szCs w:val="24"/>
          <w:lang w:eastAsia="bg-BG"/>
        </w:rPr>
        <w:t xml:space="preserve">горепосочените </w:t>
      </w:r>
      <w:r w:rsidRPr="00DE6023">
        <w:rPr>
          <w:rFonts w:ascii="Times New Roman" w:eastAsia="Times New Roman" w:hAnsi="Times New Roman" w:cs="Times New Roman"/>
          <w:bCs/>
          <w:sz w:val="24"/>
          <w:szCs w:val="24"/>
          <w:lang w:eastAsia="bg-BG"/>
        </w:rPr>
        <w:t>услови</w:t>
      </w:r>
      <w:r w:rsidR="0080432C" w:rsidRPr="00DE6023">
        <w:rPr>
          <w:rFonts w:ascii="Times New Roman" w:eastAsia="Times New Roman" w:hAnsi="Times New Roman" w:cs="Times New Roman"/>
          <w:bCs/>
          <w:sz w:val="24"/>
          <w:szCs w:val="24"/>
          <w:lang w:eastAsia="bg-BG"/>
        </w:rPr>
        <w:t>я</w:t>
      </w:r>
      <w:r w:rsidRPr="00DE6023">
        <w:rPr>
          <w:rFonts w:ascii="Times New Roman" w:eastAsia="Times New Roman" w:hAnsi="Times New Roman" w:cs="Times New Roman"/>
          <w:bCs/>
          <w:sz w:val="24"/>
          <w:szCs w:val="24"/>
          <w:lang w:eastAsia="bg-BG"/>
        </w:rPr>
        <w:t xml:space="preserve"> е основание за отстраняване от участие в процедурата.</w:t>
      </w:r>
    </w:p>
    <w:p w:rsidR="00915B55" w:rsidRPr="00DE6023"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E65940" w:rsidRPr="00DE6023" w:rsidRDefault="00E65940" w:rsidP="00357F85">
      <w:pPr>
        <w:spacing w:after="0" w:line="360" w:lineRule="atLeast"/>
        <w:ind w:firstLine="567"/>
        <w:jc w:val="center"/>
        <w:rPr>
          <w:rFonts w:ascii="Times New Roman" w:eastAsia="MS Mincho" w:hAnsi="Times New Roman" w:cs="Times New Roman"/>
          <w:b/>
          <w:sz w:val="24"/>
          <w:szCs w:val="24"/>
        </w:rPr>
      </w:pPr>
    </w:p>
    <w:p w:rsidR="00407B44" w:rsidRPr="00DE6023" w:rsidRDefault="00407B44" w:rsidP="00357F85">
      <w:pPr>
        <w:spacing w:after="0" w:line="360" w:lineRule="atLeast"/>
        <w:ind w:firstLine="567"/>
        <w:jc w:val="center"/>
        <w:rPr>
          <w:rFonts w:ascii="Times New Roman" w:eastAsia="Times New Roman" w:hAnsi="Times New Roman" w:cs="Times New Roman"/>
          <w:color w:val="000000"/>
          <w:sz w:val="24"/>
          <w:szCs w:val="24"/>
          <w:lang w:eastAsia="bg-BG"/>
        </w:rPr>
      </w:pPr>
      <w:r w:rsidRPr="00DE6023">
        <w:rPr>
          <w:rFonts w:ascii="Times New Roman" w:eastAsia="MS Mincho" w:hAnsi="Times New Roman" w:cs="Times New Roman"/>
          <w:b/>
          <w:sz w:val="24"/>
          <w:szCs w:val="24"/>
        </w:rPr>
        <w:t xml:space="preserve">VI. </w:t>
      </w:r>
      <w:r w:rsidR="00357F85" w:rsidRPr="00DE6023">
        <w:rPr>
          <w:rFonts w:ascii="Times New Roman" w:eastAsia="Times New Roman" w:hAnsi="Times New Roman" w:cs="Times New Roman"/>
          <w:b/>
          <w:bCs/>
          <w:iCs/>
          <w:sz w:val="24"/>
          <w:szCs w:val="24"/>
          <w:lang w:eastAsia="bg-BG"/>
        </w:rPr>
        <w:t>КРИТЕРИИ ЗА ПОДБОР</w:t>
      </w:r>
    </w:p>
    <w:p w:rsidR="00407B44" w:rsidRPr="00DE6023" w:rsidRDefault="00407B44" w:rsidP="00407B44">
      <w:pPr>
        <w:pStyle w:val="a3"/>
        <w:spacing w:after="0" w:line="240" w:lineRule="auto"/>
        <w:ind w:left="567"/>
        <w:jc w:val="center"/>
        <w:rPr>
          <w:rFonts w:ascii="Times New Roman" w:eastAsia="MS Mincho" w:hAnsi="Times New Roman" w:cs="Times New Roman"/>
          <w:b/>
          <w:sz w:val="24"/>
          <w:szCs w:val="24"/>
          <w:u w:val="single"/>
        </w:rPr>
      </w:pPr>
    </w:p>
    <w:p w:rsidR="001340D9" w:rsidRPr="00DE6023" w:rsidRDefault="001340D9" w:rsidP="00EB164D">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340D9" w:rsidRPr="00DE6023" w:rsidRDefault="001340D9" w:rsidP="00407B44">
      <w:pPr>
        <w:pStyle w:val="a3"/>
        <w:spacing w:after="0" w:line="240" w:lineRule="auto"/>
        <w:ind w:left="567"/>
        <w:jc w:val="center"/>
        <w:rPr>
          <w:rFonts w:ascii="Times New Roman" w:eastAsia="MS Mincho" w:hAnsi="Times New Roman" w:cs="Times New Roman"/>
          <w:b/>
          <w:sz w:val="24"/>
          <w:szCs w:val="24"/>
          <w:u w:val="single"/>
        </w:rPr>
      </w:pPr>
    </w:p>
    <w:p w:rsidR="001340D9" w:rsidRPr="00DE6023" w:rsidRDefault="00D61643" w:rsidP="00D61643">
      <w:pPr>
        <w:spacing w:after="0"/>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r w:rsidRPr="00DE6023">
        <w:rPr>
          <w:rFonts w:ascii="Times New Roman" w:eastAsia="Times New Roman" w:hAnsi="Times New Roman" w:cs="Times New Roman"/>
          <w:bCs/>
          <w:sz w:val="24"/>
          <w:szCs w:val="24"/>
          <w:lang w:eastAsia="bg-BG"/>
        </w:rPr>
        <w:t xml:space="preserve"> </w:t>
      </w:r>
    </w:p>
    <w:p w:rsidR="00D61643" w:rsidRPr="00DE6023" w:rsidRDefault="001340D9" w:rsidP="00D61643">
      <w:pPr>
        <w:spacing w:after="0"/>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Cs/>
          <w:sz w:val="24"/>
          <w:szCs w:val="24"/>
          <w:lang w:eastAsia="bg-BG"/>
        </w:rPr>
        <w:t>Н</w:t>
      </w:r>
      <w:r w:rsidR="00D61643" w:rsidRPr="00DE6023">
        <w:rPr>
          <w:rFonts w:ascii="Times New Roman" w:eastAsia="Times New Roman" w:hAnsi="Times New Roman" w:cs="Times New Roman"/>
          <w:bCs/>
          <w:sz w:val="24"/>
          <w:szCs w:val="24"/>
          <w:lang w:eastAsia="bg-BG"/>
        </w:rPr>
        <w:t>е се поставят изисквания.</w:t>
      </w:r>
    </w:p>
    <w:p w:rsidR="00844578" w:rsidRPr="00DE6023" w:rsidRDefault="00844578" w:rsidP="001340D9">
      <w:pPr>
        <w:spacing w:after="0"/>
        <w:ind w:firstLine="567"/>
        <w:jc w:val="both"/>
        <w:rPr>
          <w:rFonts w:ascii="Times New Roman" w:eastAsia="Times New Roman" w:hAnsi="Times New Roman" w:cs="Times New Roman"/>
          <w:b/>
          <w:bCs/>
          <w:sz w:val="24"/>
          <w:szCs w:val="24"/>
          <w:lang w:eastAsia="bg-BG"/>
        </w:rPr>
      </w:pPr>
    </w:p>
    <w:p w:rsidR="001340D9" w:rsidRPr="00DE6023" w:rsidRDefault="00D61643" w:rsidP="001340D9">
      <w:pPr>
        <w:spacing w:after="0"/>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2. Икономическо и финансово състояние</w:t>
      </w:r>
    </w:p>
    <w:p w:rsidR="00D61643" w:rsidRPr="00DE6023" w:rsidRDefault="001340D9" w:rsidP="001340D9">
      <w:pPr>
        <w:spacing w:after="0"/>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Cs/>
          <w:sz w:val="24"/>
          <w:szCs w:val="24"/>
          <w:lang w:eastAsia="bg-BG"/>
        </w:rPr>
        <w:t>Н</w:t>
      </w:r>
      <w:r w:rsidR="00D61643" w:rsidRPr="00DE6023">
        <w:rPr>
          <w:rFonts w:ascii="Times New Roman" w:eastAsia="Times New Roman" w:hAnsi="Times New Roman" w:cs="Times New Roman"/>
          <w:bCs/>
          <w:sz w:val="24"/>
          <w:szCs w:val="24"/>
          <w:lang w:eastAsia="bg-BG"/>
        </w:rPr>
        <w:t>е се поставят изисквания.</w:t>
      </w:r>
    </w:p>
    <w:p w:rsidR="00844578" w:rsidRPr="00DE6023" w:rsidRDefault="00844578" w:rsidP="00D61643">
      <w:pPr>
        <w:spacing w:after="0"/>
        <w:ind w:firstLine="567"/>
        <w:jc w:val="both"/>
        <w:rPr>
          <w:rFonts w:ascii="Times New Roman" w:eastAsia="Times New Roman" w:hAnsi="Times New Roman" w:cs="Times New Roman"/>
          <w:b/>
          <w:bCs/>
          <w:sz w:val="24"/>
          <w:szCs w:val="24"/>
          <w:lang w:eastAsia="bg-BG"/>
        </w:rPr>
      </w:pPr>
    </w:p>
    <w:p w:rsidR="00D61643" w:rsidRPr="00DE6023" w:rsidRDefault="00D61643" w:rsidP="00D61643">
      <w:pPr>
        <w:spacing w:after="0"/>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3. Технически и професионални способности: </w:t>
      </w:r>
    </w:p>
    <w:p w:rsidR="001340D9" w:rsidRPr="00DE6023" w:rsidRDefault="001340D9" w:rsidP="00181BC6">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Участникът да прилага системи за управление на качеството. (чл.63, ал.1, т.10 от ЗОП).</w:t>
      </w:r>
    </w:p>
    <w:p w:rsidR="00181BC6" w:rsidRPr="00DE6023" w:rsidRDefault="00181BC6" w:rsidP="00181BC6">
      <w:pPr>
        <w:spacing w:after="0" w:line="240" w:lineRule="auto"/>
        <w:ind w:firstLine="567"/>
        <w:jc w:val="both"/>
        <w:rPr>
          <w:rFonts w:ascii="Times New Roman" w:hAnsi="Times New Roman" w:cs="Times New Roman"/>
          <w:b/>
          <w:sz w:val="24"/>
          <w:szCs w:val="24"/>
        </w:rPr>
      </w:pPr>
    </w:p>
    <w:p w:rsidR="001340D9" w:rsidRPr="00DE6023" w:rsidRDefault="001340D9" w:rsidP="00181BC6">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hAnsi="Times New Roman" w:cs="Times New Roman"/>
          <w:b/>
          <w:sz w:val="24"/>
          <w:szCs w:val="24"/>
        </w:rPr>
        <w:t>Минимално изискване:</w:t>
      </w:r>
    </w:p>
    <w:p w:rsidR="001340D9" w:rsidRPr="00DE6023" w:rsidRDefault="001340D9" w:rsidP="001340D9">
      <w:pPr>
        <w:spacing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доставка на стоки, включени в предмета на поръчката.</w:t>
      </w:r>
    </w:p>
    <w:p w:rsidR="001340D9" w:rsidRPr="00DE6023" w:rsidRDefault="001340D9" w:rsidP="001340D9">
      <w:pPr>
        <w:spacing w:line="240" w:lineRule="auto"/>
        <w:ind w:firstLine="567"/>
        <w:jc w:val="both"/>
        <w:rPr>
          <w:rFonts w:ascii="Times New Roman" w:eastAsia="Times New Roman" w:hAnsi="Times New Roman" w:cs="Times New Roman"/>
          <w:sz w:val="24"/>
          <w:szCs w:val="24"/>
          <w:lang w:eastAsia="bg-BG"/>
        </w:rPr>
      </w:pPr>
      <w:r w:rsidRPr="00DE6023">
        <w:rPr>
          <w:rFonts w:ascii="Times New Roman" w:hAnsi="Times New Roman" w:cs="Times New Roman"/>
          <w:b/>
          <w:color w:val="000000"/>
          <w:sz w:val="24"/>
          <w:szCs w:val="24"/>
        </w:rPr>
        <w:t xml:space="preserve">Съответствието си с поставения критерий за подбор, участниците декларират както следва: </w:t>
      </w:r>
      <w:r w:rsidRPr="00DE6023">
        <w:rPr>
          <w:rFonts w:ascii="Times New Roman" w:hAnsi="Times New Roman" w:cs="Times New Roman"/>
          <w:color w:val="000000"/>
          <w:sz w:val="24"/>
          <w:szCs w:val="24"/>
        </w:rPr>
        <w:t xml:space="preserve">При подаване на оферта участниците попълват съответното поле от образеца на </w:t>
      </w:r>
      <w:r w:rsidRPr="00DE6023">
        <w:rPr>
          <w:rFonts w:ascii="Times New Roman" w:hAnsi="Times New Roman" w:cs="Times New Roman"/>
          <w:color w:val="000000"/>
          <w:sz w:val="24"/>
          <w:szCs w:val="24"/>
        </w:rPr>
        <w:lastRenderedPageBreak/>
        <w:t xml:space="preserve">Декларацията по чл. 192, ал. 3 ЗОП - Приложение № 1 към обявата, като декларират съответствието с минималното изискване, чрез посочване на сертификатите за </w:t>
      </w:r>
      <w:r w:rsidRPr="00DE6023">
        <w:rPr>
          <w:rFonts w:ascii="Times New Roman" w:eastAsia="Times New Roman" w:hAnsi="Times New Roman" w:cs="Times New Roman"/>
          <w:sz w:val="24"/>
          <w:szCs w:val="24"/>
          <w:lang w:eastAsia="bg-BG"/>
        </w:rPr>
        <w:t>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p>
    <w:p w:rsidR="001340D9" w:rsidRPr="00DE6023" w:rsidRDefault="001340D9" w:rsidP="001340D9">
      <w:pPr>
        <w:spacing w:after="0" w:line="240" w:lineRule="auto"/>
        <w:ind w:firstLine="567"/>
        <w:jc w:val="both"/>
        <w:rPr>
          <w:rFonts w:ascii="Times New Roman" w:hAnsi="Times New Roman" w:cs="Times New Roman"/>
          <w:color w:val="000000"/>
          <w:sz w:val="24"/>
          <w:szCs w:val="24"/>
        </w:rPr>
      </w:pPr>
      <w:r w:rsidRPr="00DE6023">
        <w:rPr>
          <w:rFonts w:ascii="Times New Roman" w:hAnsi="Times New Roman" w:cs="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DE6023">
        <w:rPr>
          <w:rFonts w:ascii="Times New Roman" w:hAnsi="Times New Roman" w:cs="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DE6023">
        <w:rPr>
          <w:rFonts w:ascii="Times New Roman" w:eastAsia="Times New Roman" w:hAnsi="Times New Roman" w:cs="Times New Roman"/>
          <w:sz w:val="24"/>
          <w:szCs w:val="24"/>
          <w:lang w:eastAsia="bg-BG"/>
        </w:rPr>
        <w:t xml:space="preserve"> БДС EN</w:t>
      </w:r>
      <w:r w:rsidRPr="00DE6023">
        <w:rPr>
          <w:rFonts w:ascii="Times New Roman" w:hAnsi="Times New Roman" w:cs="Times New Roman"/>
          <w:color w:val="000000"/>
          <w:sz w:val="24"/>
          <w:szCs w:val="24"/>
        </w:rPr>
        <w:t xml:space="preserve"> ISO 9001:2015 или еквивалентен, </w:t>
      </w:r>
      <w:r w:rsidRPr="00DE6023">
        <w:rPr>
          <w:rFonts w:ascii="Times New Roman" w:eastAsia="Times New Roman" w:hAnsi="Times New Roman" w:cs="Times New Roman"/>
          <w:sz w:val="24"/>
          <w:szCs w:val="24"/>
          <w:lang w:eastAsia="bg-BG"/>
        </w:rPr>
        <w:t>чийто обхват е в съответствие с предмета на поръчката.</w:t>
      </w:r>
    </w:p>
    <w:p w:rsidR="001340D9" w:rsidRPr="00DE6023" w:rsidRDefault="001340D9" w:rsidP="001340D9">
      <w:pPr>
        <w:spacing w:after="0" w:line="240" w:lineRule="auto"/>
        <w:ind w:firstLine="567"/>
        <w:jc w:val="both"/>
        <w:rPr>
          <w:rFonts w:ascii="Times New Roman" w:hAnsi="Times New Roman" w:cs="Times New Roman"/>
          <w:color w:val="000000"/>
          <w:sz w:val="24"/>
          <w:szCs w:val="24"/>
        </w:rPr>
      </w:pPr>
    </w:p>
    <w:p w:rsidR="001340D9" w:rsidRPr="00DE6023" w:rsidRDefault="001340D9" w:rsidP="001340D9">
      <w:pPr>
        <w:spacing w:after="0" w:line="240" w:lineRule="auto"/>
        <w:ind w:firstLine="567"/>
        <w:jc w:val="both"/>
        <w:rPr>
          <w:rFonts w:ascii="Times New Roman" w:hAnsi="Times New Roman" w:cs="Times New Roman"/>
          <w:color w:val="000000"/>
          <w:sz w:val="24"/>
          <w:szCs w:val="24"/>
        </w:rPr>
      </w:pPr>
      <w:r w:rsidRPr="00DE6023">
        <w:rPr>
          <w:rFonts w:ascii="Times New Roman" w:hAnsi="Times New Roman" w:cs="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340D9" w:rsidRPr="00DE6023" w:rsidRDefault="001340D9" w:rsidP="001340D9">
      <w:pPr>
        <w:spacing w:after="0" w:line="240" w:lineRule="auto"/>
        <w:ind w:firstLine="567"/>
        <w:jc w:val="both"/>
        <w:rPr>
          <w:rFonts w:ascii="Times New Roman" w:hAnsi="Times New Roman" w:cs="Times New Roman"/>
          <w:color w:val="000000"/>
          <w:sz w:val="24"/>
          <w:szCs w:val="24"/>
        </w:rPr>
      </w:pPr>
      <w:r w:rsidRPr="00DE6023">
        <w:rPr>
          <w:rFonts w:ascii="Times New Roman" w:hAnsi="Times New Roman" w:cs="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1340D9" w:rsidRPr="00DE6023" w:rsidRDefault="001340D9" w:rsidP="001340D9">
      <w:pPr>
        <w:spacing w:line="240" w:lineRule="auto"/>
        <w:ind w:firstLine="567"/>
        <w:jc w:val="both"/>
        <w:rPr>
          <w:rFonts w:ascii="Times New Roman" w:eastAsia="Times New Roman" w:hAnsi="Times New Roman" w:cs="Times New Roman"/>
          <w:b/>
          <w:sz w:val="24"/>
          <w:szCs w:val="24"/>
          <w:lang w:eastAsia="bg-BG"/>
        </w:rPr>
      </w:pPr>
      <w:r w:rsidRPr="00DE6023">
        <w:rPr>
          <w:rFonts w:ascii="Times New Roman" w:hAnsi="Times New Roman" w:cs="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844578" w:rsidRPr="00DE6023" w:rsidRDefault="00844578" w:rsidP="001340D9">
      <w:pPr>
        <w:spacing w:after="0" w:line="240" w:lineRule="auto"/>
        <w:ind w:firstLine="567"/>
        <w:jc w:val="both"/>
        <w:rPr>
          <w:rFonts w:ascii="Times New Roman" w:eastAsia="Times New Roman" w:hAnsi="Times New Roman" w:cs="Times New Roman"/>
          <w:color w:val="000000"/>
          <w:sz w:val="24"/>
          <w:szCs w:val="24"/>
          <w:lang w:eastAsia="bg-BG"/>
        </w:rPr>
      </w:pPr>
    </w:p>
    <w:p w:rsidR="001340D9" w:rsidRPr="00DE6023" w:rsidRDefault="001340D9" w:rsidP="001340D9">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p>
    <w:p w:rsidR="00844578" w:rsidRPr="00DE6023" w:rsidRDefault="00844578" w:rsidP="001340D9">
      <w:pPr>
        <w:spacing w:after="0" w:line="240" w:lineRule="auto"/>
        <w:ind w:firstLine="567"/>
        <w:jc w:val="both"/>
        <w:rPr>
          <w:rFonts w:ascii="Times New Roman" w:eastAsia="Times New Roman" w:hAnsi="Times New Roman" w:cs="Times New Roman"/>
          <w:color w:val="000000"/>
          <w:sz w:val="24"/>
          <w:szCs w:val="24"/>
          <w:lang w:eastAsia="bg-BG"/>
        </w:rPr>
      </w:pPr>
    </w:p>
    <w:p w:rsidR="001340D9" w:rsidRPr="00DE6023" w:rsidRDefault="001340D9" w:rsidP="001340D9">
      <w:pPr>
        <w:numPr>
          <w:ilvl w:val="0"/>
          <w:numId w:val="31"/>
        </w:numPr>
        <w:spacing w:after="0" w:line="254"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1340D9" w:rsidRPr="00DE6023" w:rsidRDefault="001340D9" w:rsidP="001340D9">
      <w:pPr>
        <w:numPr>
          <w:ilvl w:val="0"/>
          <w:numId w:val="31"/>
        </w:numPr>
        <w:spacing w:after="0" w:line="256"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Гаранция за изпълнение на договора;</w:t>
      </w:r>
    </w:p>
    <w:p w:rsidR="001340D9" w:rsidRPr="00DE6023" w:rsidRDefault="001340D9" w:rsidP="001340D9">
      <w:pPr>
        <w:numPr>
          <w:ilvl w:val="0"/>
          <w:numId w:val="31"/>
        </w:numPr>
        <w:spacing w:after="0" w:line="256" w:lineRule="auto"/>
        <w:ind w:left="0"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Гаранция за авансово плащане.</w:t>
      </w:r>
    </w:p>
    <w:p w:rsidR="00407B44" w:rsidRPr="00DE6023" w:rsidRDefault="00407B44" w:rsidP="00504E10">
      <w:pPr>
        <w:pStyle w:val="a3"/>
        <w:autoSpaceDE w:val="0"/>
        <w:autoSpaceDN w:val="0"/>
        <w:adjustRightInd w:val="0"/>
        <w:spacing w:after="0" w:line="240" w:lineRule="auto"/>
        <w:ind w:left="0" w:firstLine="567"/>
        <w:jc w:val="both"/>
        <w:rPr>
          <w:rFonts w:ascii="Times New Roman" w:hAnsi="Times New Roman" w:cs="Times New Roman"/>
          <w:sz w:val="24"/>
          <w:szCs w:val="24"/>
          <w:lang w:eastAsia="bg-BG"/>
        </w:rPr>
      </w:pPr>
    </w:p>
    <w:p w:rsidR="00844578" w:rsidRPr="00DE6023" w:rsidRDefault="00844578" w:rsidP="00504E10">
      <w:pPr>
        <w:pStyle w:val="a3"/>
        <w:autoSpaceDE w:val="0"/>
        <w:autoSpaceDN w:val="0"/>
        <w:adjustRightInd w:val="0"/>
        <w:spacing w:after="0" w:line="240" w:lineRule="auto"/>
        <w:ind w:left="0" w:firstLine="567"/>
        <w:jc w:val="both"/>
        <w:rPr>
          <w:rFonts w:ascii="Times New Roman" w:hAnsi="Times New Roman" w:cs="Times New Roman"/>
          <w:sz w:val="24"/>
          <w:szCs w:val="24"/>
          <w:lang w:eastAsia="bg-BG"/>
        </w:rPr>
      </w:pPr>
    </w:p>
    <w:p w:rsidR="00407B44" w:rsidRPr="00DE6023" w:rsidRDefault="00407B44" w:rsidP="00E65940">
      <w:pPr>
        <w:spacing w:after="0" w:line="360" w:lineRule="atLeast"/>
        <w:ind w:left="568"/>
        <w:jc w:val="center"/>
        <w:rPr>
          <w:rFonts w:ascii="Times New Roman" w:eastAsia="MS Mincho" w:hAnsi="Times New Roman" w:cs="Times New Roman"/>
          <w:b/>
          <w:sz w:val="24"/>
          <w:szCs w:val="24"/>
          <w:u w:val="single"/>
        </w:rPr>
      </w:pPr>
      <w:r w:rsidRPr="00DE6023">
        <w:rPr>
          <w:rFonts w:ascii="Times New Roman" w:eastAsia="MS Mincho" w:hAnsi="Times New Roman" w:cs="Times New Roman"/>
          <w:b/>
          <w:sz w:val="24"/>
          <w:szCs w:val="24"/>
          <w:u w:val="single"/>
        </w:rPr>
        <w:t>VII. УКАЗАНИЯ ЗА ПОДГОТОВКА И СЪДЪРЖАНИЕ НА ОФЕРТАТА</w:t>
      </w:r>
    </w:p>
    <w:p w:rsidR="00E65940" w:rsidRPr="00DE6023" w:rsidRDefault="00E65940" w:rsidP="00E65940">
      <w:pPr>
        <w:spacing w:after="0" w:line="360" w:lineRule="atLeast"/>
        <w:ind w:left="568"/>
        <w:jc w:val="center"/>
        <w:rPr>
          <w:rFonts w:ascii="Times New Roman" w:eastAsia="MS Mincho" w:hAnsi="Times New Roman" w:cs="Times New Roman"/>
          <w:b/>
          <w:sz w:val="24"/>
          <w:szCs w:val="24"/>
          <w:u w:val="single"/>
        </w:rPr>
      </w:pPr>
    </w:p>
    <w:p w:rsidR="00407B44" w:rsidRPr="00DE6023" w:rsidRDefault="00407B44" w:rsidP="00E65940">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DE6023">
        <w:rPr>
          <w:rFonts w:ascii="Times New Roman" w:eastAsia="Times New Roman" w:hAnsi="Times New Roman" w:cs="Times New Roman"/>
          <w:b/>
          <w:color w:val="000000"/>
          <w:sz w:val="24"/>
          <w:szCs w:val="24"/>
          <w:lang w:eastAsia="bg-BG"/>
        </w:rPr>
        <w:t>Документи, свързани с участие в поръчката.</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r w:rsidRPr="00DE6023">
        <w:rPr>
          <w:rFonts w:ascii="Times New Roman" w:eastAsia="Times New Roman" w:hAnsi="Times New Roman" w:cs="Times New Roman"/>
          <w:b/>
          <w:color w:val="000000"/>
          <w:sz w:val="24"/>
          <w:szCs w:val="24"/>
          <w:lang w:eastAsia="bg-BG"/>
        </w:rPr>
        <w:t>1.</w:t>
      </w:r>
      <w:proofErr w:type="spellStart"/>
      <w:r w:rsidRPr="00DE6023">
        <w:rPr>
          <w:rFonts w:ascii="Times New Roman" w:eastAsia="Times New Roman" w:hAnsi="Times New Roman" w:cs="Times New Roman"/>
          <w:b/>
          <w:color w:val="000000"/>
          <w:sz w:val="24"/>
          <w:szCs w:val="24"/>
          <w:lang w:eastAsia="bg-BG"/>
        </w:rPr>
        <w:t>1</w:t>
      </w:r>
      <w:proofErr w:type="spellEnd"/>
      <w:r w:rsidRPr="00DE6023">
        <w:rPr>
          <w:rFonts w:ascii="Times New Roman" w:eastAsia="Times New Roman" w:hAnsi="Times New Roman" w:cs="Times New Roman"/>
          <w:b/>
          <w:color w:val="000000"/>
          <w:sz w:val="24"/>
          <w:szCs w:val="24"/>
          <w:lang w:eastAsia="bg-BG"/>
        </w:rPr>
        <w:t>.</w:t>
      </w:r>
      <w:r w:rsidRPr="00DE6023">
        <w:rPr>
          <w:rFonts w:ascii="Times New Roman" w:eastAsia="Times New Roman" w:hAnsi="Times New Roman" w:cs="Times New Roman"/>
          <w:color w:val="000000"/>
          <w:sz w:val="24"/>
          <w:szCs w:val="24"/>
          <w:lang w:eastAsia="bg-BG"/>
        </w:rPr>
        <w:t xml:space="preserve"> Наименованието на участника, </w:t>
      </w:r>
      <w:r w:rsidRPr="00DE6023">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b/>
          <w:color w:val="000000"/>
          <w:sz w:val="24"/>
          <w:szCs w:val="24"/>
          <w:lang w:eastAsia="bg-BG"/>
        </w:rPr>
        <w:t>1.2.</w:t>
      </w:r>
      <w:r w:rsidRPr="00DE6023">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b/>
          <w:color w:val="000000"/>
          <w:sz w:val="24"/>
          <w:szCs w:val="24"/>
          <w:lang w:eastAsia="bg-BG"/>
        </w:rPr>
        <w:t>1.3.</w:t>
      </w:r>
      <w:r w:rsidRPr="00DE6023">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lastRenderedPageBreak/>
        <w:t>Лице, което участва в обединение или е дало съгласие да бъде подизпълнител на друг участник, не може да подава самостоятелна оферта.</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 Свързани лица по §</w:t>
      </w:r>
      <w:r w:rsidR="00204990" w:rsidRPr="00DE6023">
        <w:rPr>
          <w:rFonts w:ascii="Times New Roman" w:eastAsia="Times New Roman" w:hAnsi="Times New Roman" w:cs="Times New Roman"/>
          <w:color w:val="000000"/>
          <w:sz w:val="24"/>
          <w:szCs w:val="24"/>
          <w:lang w:eastAsia="bg-BG"/>
        </w:rPr>
        <w:t>2</w:t>
      </w:r>
      <w:r w:rsidRPr="00DE6023">
        <w:rPr>
          <w:rFonts w:ascii="Times New Roman" w:eastAsia="Times New Roman" w:hAnsi="Times New Roman" w:cs="Times New Roman"/>
          <w:color w:val="000000"/>
          <w:sz w:val="24"/>
          <w:szCs w:val="24"/>
          <w:lang w:eastAsia="bg-BG"/>
        </w:rPr>
        <w:t>, т. 45 от ДР на ЗОП не могат да бъдат самостоятелни участници в една и съща процедура.</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 </w:t>
      </w:r>
    </w:p>
    <w:p w:rsidR="00407B44" w:rsidRPr="00DE6023"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DE6023">
        <w:rPr>
          <w:rFonts w:ascii="Times New Roman" w:eastAsia="Times New Roman" w:hAnsi="Times New Roman" w:cs="Times New Roman"/>
          <w:b/>
          <w:color w:val="000000"/>
          <w:sz w:val="24"/>
          <w:szCs w:val="24"/>
          <w:lang w:eastAsia="bg-BG"/>
        </w:rPr>
        <w:t>Съдържание на офертата:</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Декларация за лично състояние и критерии за подбор – </w:t>
      </w:r>
      <w:r w:rsidRPr="00DE6023">
        <w:rPr>
          <w:rFonts w:ascii="Times New Roman" w:eastAsia="Times New Roman" w:hAnsi="Times New Roman" w:cs="Times New Roman"/>
          <w:b/>
          <w:color w:val="000000"/>
          <w:sz w:val="24"/>
          <w:szCs w:val="24"/>
          <w:lang w:eastAsia="bg-BG"/>
        </w:rPr>
        <w:t>по образец</w:t>
      </w:r>
      <w:r w:rsidRPr="00DE6023">
        <w:rPr>
          <w:rFonts w:ascii="Times New Roman" w:eastAsia="Times New Roman" w:hAnsi="Times New Roman" w:cs="Times New Roman"/>
          <w:color w:val="000000"/>
          <w:sz w:val="24"/>
          <w:szCs w:val="24"/>
          <w:lang w:eastAsia="bg-BG"/>
        </w:rPr>
        <w:t xml:space="preserve">; </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Представяне на участника – </w:t>
      </w:r>
      <w:r w:rsidRPr="00DE6023">
        <w:rPr>
          <w:rFonts w:ascii="Times New Roman" w:eastAsia="Times New Roman" w:hAnsi="Times New Roman" w:cs="Times New Roman"/>
          <w:b/>
          <w:color w:val="000000"/>
          <w:sz w:val="24"/>
          <w:szCs w:val="24"/>
          <w:lang w:eastAsia="bg-BG"/>
        </w:rPr>
        <w:t>по образец;</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DE6023">
        <w:rPr>
          <w:rFonts w:ascii="Times New Roman" w:eastAsia="Times New Roman" w:hAnsi="Times New Roman" w:cs="Times New Roman"/>
          <w:b/>
          <w:color w:val="000000"/>
          <w:sz w:val="24"/>
          <w:szCs w:val="24"/>
          <w:lang w:eastAsia="bg-BG"/>
        </w:rPr>
        <w:t>когато е приложимо;</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Техническо предложение, съдържащо:</w:t>
      </w:r>
    </w:p>
    <w:p w:rsidR="00407B44" w:rsidRPr="00DE6023" w:rsidRDefault="00407B44" w:rsidP="00407B44">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color w:val="000000"/>
          <w:sz w:val="24"/>
          <w:szCs w:val="24"/>
          <w:lang w:eastAsia="bg-BG"/>
        </w:rPr>
        <w:t xml:space="preserve">а)  предложение за изпълнение на поръчката в съответствие с </w:t>
      </w:r>
      <w:r w:rsidR="00882DE4" w:rsidRPr="00DE6023">
        <w:rPr>
          <w:rFonts w:ascii="Times New Roman" w:eastAsia="Times New Roman" w:hAnsi="Times New Roman" w:cs="Times New Roman"/>
          <w:color w:val="000000"/>
          <w:sz w:val="24"/>
          <w:szCs w:val="24"/>
          <w:lang w:eastAsia="bg-BG"/>
        </w:rPr>
        <w:t>техническата спецификация</w:t>
      </w:r>
      <w:r w:rsidRPr="00DE6023">
        <w:rPr>
          <w:rFonts w:ascii="Times New Roman" w:eastAsia="Times New Roman" w:hAnsi="Times New Roman" w:cs="Times New Roman"/>
          <w:color w:val="000000"/>
          <w:sz w:val="24"/>
          <w:szCs w:val="24"/>
          <w:lang w:eastAsia="bg-BG"/>
        </w:rPr>
        <w:t xml:space="preserve"> и изискванията на Възложителя – </w:t>
      </w:r>
      <w:r w:rsidRPr="00DE6023">
        <w:rPr>
          <w:rFonts w:ascii="Times New Roman" w:eastAsia="Times New Roman" w:hAnsi="Times New Roman" w:cs="Times New Roman"/>
          <w:b/>
          <w:color w:val="000000"/>
          <w:sz w:val="24"/>
          <w:szCs w:val="24"/>
          <w:lang w:eastAsia="bg-BG"/>
        </w:rPr>
        <w:t>по образец</w:t>
      </w:r>
      <w:r w:rsidRPr="00DE6023">
        <w:rPr>
          <w:rFonts w:ascii="Times New Roman" w:eastAsia="Times New Roman" w:hAnsi="Times New Roman" w:cs="Times New Roman"/>
          <w:sz w:val="24"/>
          <w:szCs w:val="24"/>
        </w:rPr>
        <w:t>;</w:t>
      </w:r>
    </w:p>
    <w:p w:rsidR="00407B44" w:rsidRPr="00DE6023"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Ценово предложение в съответствие с изискванията за Възложителя – </w:t>
      </w:r>
      <w:r w:rsidRPr="00DE6023">
        <w:rPr>
          <w:rFonts w:ascii="Times New Roman" w:eastAsia="Times New Roman" w:hAnsi="Times New Roman" w:cs="Times New Roman"/>
          <w:b/>
          <w:color w:val="000000"/>
          <w:sz w:val="24"/>
          <w:szCs w:val="24"/>
          <w:lang w:eastAsia="bg-BG"/>
        </w:rPr>
        <w:t>по образец.</w:t>
      </w:r>
    </w:p>
    <w:p w:rsidR="00407B44" w:rsidRPr="00DE6023"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Опис на представените документи</w:t>
      </w:r>
    </w:p>
    <w:p w:rsidR="00407B44" w:rsidRPr="00DE6023" w:rsidRDefault="00407B44" w:rsidP="00407B44">
      <w:pPr>
        <w:spacing w:after="0" w:line="240" w:lineRule="auto"/>
        <w:ind w:left="567"/>
        <w:contextualSpacing/>
        <w:jc w:val="both"/>
        <w:rPr>
          <w:rFonts w:ascii="Times New Roman" w:eastAsia="Times New Roman" w:hAnsi="Times New Roman" w:cs="Times New Roman"/>
          <w:color w:val="000000"/>
          <w:sz w:val="24"/>
          <w:szCs w:val="24"/>
          <w:lang w:eastAsia="bg-BG"/>
        </w:rPr>
      </w:pPr>
    </w:p>
    <w:p w:rsidR="00844578" w:rsidRPr="00DE6023" w:rsidRDefault="00844578" w:rsidP="00407B44">
      <w:pPr>
        <w:spacing w:after="0" w:line="360" w:lineRule="atLeast"/>
        <w:ind w:left="568"/>
        <w:jc w:val="center"/>
        <w:rPr>
          <w:rFonts w:ascii="Times New Roman" w:eastAsia="MS Mincho" w:hAnsi="Times New Roman" w:cs="Times New Roman"/>
          <w:b/>
          <w:sz w:val="24"/>
          <w:szCs w:val="24"/>
          <w:u w:val="single"/>
        </w:rPr>
      </w:pPr>
    </w:p>
    <w:p w:rsidR="00407B44" w:rsidRPr="00DE6023" w:rsidRDefault="00407B44" w:rsidP="00407B44">
      <w:pPr>
        <w:spacing w:after="0" w:line="360" w:lineRule="atLeast"/>
        <w:ind w:left="568"/>
        <w:jc w:val="center"/>
        <w:rPr>
          <w:rFonts w:ascii="Times New Roman" w:eastAsia="MS Mincho" w:hAnsi="Times New Roman" w:cs="Times New Roman"/>
          <w:b/>
          <w:sz w:val="24"/>
          <w:szCs w:val="24"/>
          <w:u w:val="single"/>
        </w:rPr>
      </w:pPr>
      <w:r w:rsidRPr="00DE6023">
        <w:rPr>
          <w:rFonts w:ascii="Times New Roman" w:eastAsia="MS Mincho" w:hAnsi="Times New Roman" w:cs="Times New Roman"/>
          <w:b/>
          <w:sz w:val="24"/>
          <w:szCs w:val="24"/>
          <w:u w:val="single"/>
        </w:rPr>
        <w:t xml:space="preserve">VIII. ПРИЕМАНЕ, ОЦЕНЯВАНЕ, КЛАСИРАНЕ НА ОФЕРТИТЕ, </w:t>
      </w:r>
    </w:p>
    <w:p w:rsidR="00407B44" w:rsidRPr="00DE6023" w:rsidRDefault="00407B44" w:rsidP="00407B44">
      <w:pPr>
        <w:spacing w:after="0" w:line="360" w:lineRule="atLeast"/>
        <w:ind w:left="568"/>
        <w:jc w:val="center"/>
        <w:rPr>
          <w:rFonts w:ascii="Times New Roman" w:eastAsia="MS Mincho" w:hAnsi="Times New Roman" w:cs="Times New Roman"/>
          <w:b/>
          <w:color w:val="000000" w:themeColor="text1"/>
          <w:sz w:val="24"/>
          <w:szCs w:val="24"/>
        </w:rPr>
      </w:pPr>
      <w:r w:rsidRPr="00DE6023">
        <w:rPr>
          <w:rFonts w:ascii="Times New Roman" w:eastAsia="MS Mincho" w:hAnsi="Times New Roman" w:cs="Times New Roman"/>
          <w:b/>
          <w:sz w:val="24"/>
          <w:szCs w:val="24"/>
          <w:u w:val="single"/>
        </w:rPr>
        <w:t>СКЛЮЧВАНЕ НА ДОГОВОР</w:t>
      </w:r>
    </w:p>
    <w:p w:rsidR="00407B44" w:rsidRPr="00DE6023" w:rsidRDefault="00407B44" w:rsidP="00407B44">
      <w:pPr>
        <w:spacing w:after="0" w:line="240" w:lineRule="auto"/>
        <w:ind w:left="360"/>
        <w:rPr>
          <w:rFonts w:ascii="Times New Roman" w:hAnsi="Times New Roman" w:cs="Times New Roman"/>
          <w:sz w:val="24"/>
          <w:szCs w:val="24"/>
        </w:rPr>
      </w:pPr>
    </w:p>
    <w:p w:rsidR="00407B44" w:rsidRPr="00DE6023" w:rsidRDefault="00407B44" w:rsidP="00407B44">
      <w:pPr>
        <w:numPr>
          <w:ilvl w:val="0"/>
          <w:numId w:val="17"/>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407B44" w:rsidRPr="00DE6023" w:rsidRDefault="00407B44" w:rsidP="00407B44">
      <w:pPr>
        <w:widowControl w:val="0"/>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eastAsia="ar-SA"/>
        </w:rPr>
      </w:pPr>
      <w:r w:rsidRPr="00DE6023">
        <w:rPr>
          <w:rFonts w:ascii="Times New Roman" w:hAnsi="Times New Roman" w:cs="Times New Roman"/>
          <w:sz w:val="24"/>
          <w:szCs w:val="24"/>
          <w:lang w:eastAsia="ar-SA"/>
        </w:rPr>
        <w:t>Отварянето на офертите се извършва при условията на чл. 97, ал. 3</w:t>
      </w:r>
      <w:r w:rsidR="004D0611" w:rsidRPr="00DE6023">
        <w:rPr>
          <w:rFonts w:ascii="Times New Roman" w:hAnsi="Times New Roman" w:cs="Times New Roman"/>
          <w:sz w:val="24"/>
          <w:szCs w:val="24"/>
          <w:lang w:eastAsia="ar-SA"/>
        </w:rPr>
        <w:t xml:space="preserve"> и ал. 4</w:t>
      </w:r>
      <w:r w:rsidRPr="00DE6023">
        <w:rPr>
          <w:rFonts w:ascii="Times New Roman" w:hAnsi="Times New Roman" w:cs="Times New Roman"/>
          <w:sz w:val="24"/>
          <w:szCs w:val="24"/>
          <w:lang w:eastAsia="ar-SA"/>
        </w:rPr>
        <w:t xml:space="preserve">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407B44" w:rsidRPr="00DE6023"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DE6023">
        <w:rPr>
          <w:rFonts w:ascii="Times New Roman" w:eastAsia="Times New Roman" w:hAnsi="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407B44" w:rsidRPr="00DE6023"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DE6023">
        <w:rPr>
          <w:rFonts w:ascii="Times New Roman" w:eastAsia="Times New Roman" w:hAnsi="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407B44" w:rsidRPr="00DE6023" w:rsidRDefault="00407B44" w:rsidP="00407B44">
      <w:pPr>
        <w:spacing w:after="0" w:line="240" w:lineRule="auto"/>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B7741B" w:rsidRPr="00DE6023"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11048A" w:rsidRPr="00DE6023"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DE6023"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4"/>
          <w:szCs w:val="24"/>
        </w:rPr>
      </w:pPr>
    </w:p>
    <w:p w:rsidR="00924597" w:rsidRPr="00DE6023"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4"/>
          <w:szCs w:val="24"/>
        </w:rPr>
      </w:pPr>
    </w:p>
    <w:p w:rsidR="00513AFA" w:rsidRPr="00DE6023"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4"/>
          <w:szCs w:val="24"/>
        </w:rPr>
      </w:pPr>
    </w:p>
    <w:p w:rsidR="00513AFA" w:rsidRPr="00DE6023"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4"/>
          <w:szCs w:val="24"/>
        </w:rPr>
      </w:pPr>
    </w:p>
    <w:p w:rsidR="00A903D6" w:rsidRPr="00DE6023" w:rsidRDefault="00A903D6" w:rsidP="00A903D6">
      <w:pPr>
        <w:pageBreakBefore/>
        <w:spacing w:after="0"/>
        <w:jc w:val="right"/>
        <w:rPr>
          <w:rFonts w:ascii="Times New Roman" w:eastAsia="Times New Roman" w:hAnsi="Times New Roman" w:cs="Times New Roman"/>
          <w:i/>
          <w:color w:val="000000" w:themeColor="text1"/>
          <w:sz w:val="24"/>
          <w:szCs w:val="24"/>
        </w:rPr>
      </w:pPr>
      <w:r w:rsidRPr="00DE6023">
        <w:rPr>
          <w:rFonts w:ascii="Times New Roman" w:eastAsia="Calibri" w:hAnsi="Times New Roman" w:cs="Times New Roman"/>
          <w:i/>
          <w:sz w:val="24"/>
          <w:szCs w:val="24"/>
          <w:u w:val="single"/>
        </w:rPr>
        <w:lastRenderedPageBreak/>
        <w:t>Приложение –</w:t>
      </w:r>
      <w:r w:rsidR="00882DE4" w:rsidRPr="00DE6023">
        <w:rPr>
          <w:rFonts w:ascii="Times New Roman" w:eastAsia="Calibri" w:hAnsi="Times New Roman" w:cs="Times New Roman"/>
          <w:i/>
          <w:sz w:val="24"/>
          <w:szCs w:val="24"/>
          <w:u w:val="single"/>
        </w:rPr>
        <w:t xml:space="preserve"> </w:t>
      </w:r>
      <w:r w:rsidRPr="00DE6023">
        <w:rPr>
          <w:rFonts w:ascii="Times New Roman" w:eastAsia="Calibri" w:hAnsi="Times New Roman" w:cs="Times New Roman"/>
          <w:i/>
          <w:sz w:val="24"/>
          <w:szCs w:val="24"/>
          <w:u w:val="single"/>
        </w:rPr>
        <w:t>№ 1</w:t>
      </w:r>
    </w:p>
    <w:p w:rsidR="00A903D6" w:rsidRPr="00DE6023"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DE6023"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DE6023"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До</w:t>
      </w:r>
    </w:p>
    <w:p w:rsidR="00A903D6" w:rsidRPr="00DE6023"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Прокуратурата на Република България</w:t>
      </w:r>
    </w:p>
    <w:p w:rsidR="00A903D6" w:rsidRPr="00DE6023"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гр. София, бул. „Витоша” № 2</w:t>
      </w:r>
    </w:p>
    <w:p w:rsidR="00A903D6" w:rsidRPr="00DE6023"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DE6023"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DE6023"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DE6023">
        <w:rPr>
          <w:rFonts w:ascii="Times New Roman" w:eastAsia="Times New Roman" w:hAnsi="Times New Roman" w:cs="Times New Roman"/>
          <w:b/>
          <w:color w:val="000000" w:themeColor="text1"/>
          <w:sz w:val="24"/>
          <w:szCs w:val="24"/>
        </w:rPr>
        <w:t>ДЕКЛАРАЦИЯ ПО ЧЛ. 192, АЛ. 3 ЗОП</w:t>
      </w:r>
    </w:p>
    <w:p w:rsidR="00A903D6" w:rsidRPr="00DE6023"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Pr="00DE6023"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0074E5" w:rsidRPr="00DE6023" w:rsidRDefault="000074E5" w:rsidP="00400B1D">
      <w:pPr>
        <w:spacing w:after="0"/>
        <w:ind w:firstLine="567"/>
        <w:jc w:val="center"/>
        <w:rPr>
          <w:rFonts w:ascii="Times New Roman" w:eastAsia="MS Mincho" w:hAnsi="Times New Roman" w:cs="Times New Roman"/>
          <w:sz w:val="24"/>
          <w:szCs w:val="24"/>
        </w:rPr>
      </w:pPr>
      <w:r w:rsidRPr="00DE6023">
        <w:rPr>
          <w:rFonts w:ascii="Times New Roman" w:eastAsia="Times New Roman" w:hAnsi="Times New Roman" w:cs="Times New Roman"/>
          <w:color w:val="000000" w:themeColor="text1"/>
          <w:sz w:val="24"/>
          <w:szCs w:val="24"/>
        </w:rPr>
        <w:t>в</w:t>
      </w:r>
      <w:r w:rsidRPr="00DE6023">
        <w:rPr>
          <w:rFonts w:ascii="Times New Roman" w:eastAsia="Calibri" w:hAnsi="Times New Roman" w:cs="Times New Roman"/>
          <w:sz w:val="24"/>
          <w:szCs w:val="24"/>
        </w:rPr>
        <w:t xml:space="preserve"> Обществена поръчка чрез събиране на оферти с обява</w:t>
      </w:r>
      <w:r w:rsidRPr="00DE6023">
        <w:rPr>
          <w:rFonts w:ascii="Times New Roman" w:eastAsia="Times New Roman" w:hAnsi="Times New Roman" w:cs="Times New Roman"/>
          <w:color w:val="000000" w:themeColor="text1"/>
          <w:sz w:val="24"/>
          <w:szCs w:val="24"/>
        </w:rPr>
        <w:t xml:space="preserve"> с предмет: </w:t>
      </w:r>
      <w:r w:rsidR="00400B1D" w:rsidRPr="00DE6023">
        <w:rPr>
          <w:rFonts w:ascii="Times New Roman" w:eastAsia="MS Mincho" w:hAnsi="Times New Roman" w:cs="Times New Roman"/>
          <w:sz w:val="24"/>
          <w:szCs w:val="24"/>
        </w:rPr>
        <w:t>„</w:t>
      </w:r>
      <w:r w:rsidR="00F630C1" w:rsidRPr="00DE6023">
        <w:rPr>
          <w:rFonts w:ascii="Times New Roman" w:eastAsia="MS Mincho" w:hAnsi="Times New Roman" w:cs="Times New Roman"/>
          <w:sz w:val="24"/>
          <w:szCs w:val="24"/>
        </w:rPr>
        <w:t>Доставка и монтаж на професионално кухненско оборудване за нуждите на учебните и почивни бази на ПРБ</w:t>
      </w:r>
      <w:r w:rsidR="00400B1D" w:rsidRPr="00DE6023">
        <w:rPr>
          <w:rFonts w:ascii="Times New Roman" w:eastAsia="MS Mincho" w:hAnsi="Times New Roman" w:cs="Times New Roman"/>
          <w:sz w:val="24"/>
          <w:szCs w:val="24"/>
        </w:rPr>
        <w:t>“</w:t>
      </w:r>
    </w:p>
    <w:p w:rsidR="00400B1D" w:rsidRPr="00DE6023" w:rsidRDefault="00400B1D" w:rsidP="00400B1D">
      <w:pPr>
        <w:spacing w:after="0"/>
        <w:ind w:firstLine="567"/>
        <w:jc w:val="center"/>
        <w:rPr>
          <w:rFonts w:ascii="Times New Roman" w:eastAsia="Calibri" w:hAnsi="Times New Roman" w:cs="Times New Roman"/>
          <w:sz w:val="24"/>
          <w:szCs w:val="24"/>
        </w:rPr>
      </w:pPr>
    </w:p>
    <w:p w:rsidR="00A903D6" w:rsidRPr="00DE6023"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DE6023">
        <w:rPr>
          <w:rFonts w:ascii="Times New Roman" w:eastAsia="Times New Roman" w:hAnsi="Times New Roman" w:cs="Times New Roman"/>
          <w:b/>
          <w:color w:val="000000" w:themeColor="text1"/>
          <w:sz w:val="24"/>
          <w:szCs w:val="24"/>
        </w:rPr>
        <w:t>ОТ</w:t>
      </w:r>
    </w:p>
    <w:p w:rsidR="00A903D6" w:rsidRPr="00DE6023"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 xml:space="preserve">Участник: </w:t>
      </w:r>
      <w:r w:rsidRPr="00DE6023">
        <w:rPr>
          <w:rFonts w:ascii="Times New Roman" w:eastAsia="Times New Roman" w:hAnsi="Times New Roman" w:cs="Times New Roman"/>
          <w:b/>
          <w:color w:val="000000" w:themeColor="text1"/>
          <w:sz w:val="24"/>
          <w:szCs w:val="24"/>
        </w:rPr>
        <w:t>......................................................................................................................;</w:t>
      </w:r>
    </w:p>
    <w:p w:rsidR="00A903D6" w:rsidRPr="00DE6023"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Адрес: .............................................................................................................................;</w:t>
      </w:r>
    </w:p>
    <w:p w:rsidR="00A903D6" w:rsidRPr="00DE6023"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Тел.: .............., факс: .............;</w:t>
      </w:r>
    </w:p>
    <w:p w:rsidR="00A903D6" w:rsidRPr="00DE6023"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 xml:space="preserve">ИН по ДДС: </w:t>
      </w:r>
      <w:r w:rsidRPr="00DE6023">
        <w:rPr>
          <w:rFonts w:ascii="Times New Roman" w:eastAsia="Times New Roman" w:hAnsi="Times New Roman" w:cs="Times New Roman"/>
          <w:b/>
          <w:color w:val="000000" w:themeColor="text1"/>
          <w:sz w:val="24"/>
          <w:szCs w:val="24"/>
        </w:rPr>
        <w:t>...........................,</w:t>
      </w:r>
      <w:r w:rsidRPr="00DE6023">
        <w:rPr>
          <w:rFonts w:ascii="Times New Roman" w:eastAsia="Times New Roman" w:hAnsi="Times New Roman" w:cs="Times New Roman"/>
          <w:color w:val="000000" w:themeColor="text1"/>
          <w:sz w:val="24"/>
          <w:szCs w:val="24"/>
        </w:rPr>
        <w:t xml:space="preserve"> ЕИК по БУЛСТАТ </w:t>
      </w:r>
      <w:r w:rsidRPr="00DE6023">
        <w:rPr>
          <w:rFonts w:ascii="Times New Roman" w:eastAsia="Times New Roman" w:hAnsi="Times New Roman" w:cs="Times New Roman"/>
          <w:b/>
          <w:color w:val="000000" w:themeColor="text1"/>
          <w:sz w:val="24"/>
          <w:szCs w:val="24"/>
        </w:rPr>
        <w:t>.....................................................;</w:t>
      </w:r>
    </w:p>
    <w:p w:rsidR="00A903D6" w:rsidRPr="00DE6023"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 xml:space="preserve">Представлявано от </w:t>
      </w:r>
      <w:r w:rsidRPr="00DE6023">
        <w:rPr>
          <w:rFonts w:ascii="Times New Roman" w:eastAsia="Times New Roman" w:hAnsi="Times New Roman" w:cs="Times New Roman"/>
          <w:b/>
          <w:color w:val="000000" w:themeColor="text1"/>
          <w:sz w:val="24"/>
          <w:szCs w:val="24"/>
        </w:rPr>
        <w:t>.........................................................................................................</w:t>
      </w:r>
    </w:p>
    <w:p w:rsidR="00A903D6" w:rsidRPr="00DE6023"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DE6023"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DE6023"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DE6023">
        <w:rPr>
          <w:rFonts w:ascii="Times New Roman" w:eastAsia="Times New Roman" w:hAnsi="Times New Roman" w:cs="Times New Roman"/>
          <w:b/>
          <w:color w:val="000000" w:themeColor="text1"/>
          <w:sz w:val="24"/>
          <w:szCs w:val="24"/>
        </w:rPr>
        <w:t>УВАЖАЕМИ ГОСПОДА,</w:t>
      </w:r>
    </w:p>
    <w:p w:rsidR="00A903D6" w:rsidRPr="00DE6023"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DE6023"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DE6023">
        <w:rPr>
          <w:rFonts w:ascii="Times New Roman" w:eastAsia="Times New Roman" w:hAnsi="Times New Roman" w:cs="Times New Roman"/>
          <w:b/>
          <w:color w:val="000000" w:themeColor="text1"/>
          <w:sz w:val="24"/>
          <w:szCs w:val="24"/>
        </w:rPr>
        <w:t>С настоящото декларираме:</w:t>
      </w:r>
    </w:p>
    <w:p w:rsidR="00A903D6" w:rsidRPr="00DE6023"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DE6023">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DE6023"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DE6023">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DE6023" w:rsidRDefault="00A903D6" w:rsidP="00A903D6">
      <w:pPr>
        <w:keepNext/>
        <w:spacing w:before="120" w:after="360" w:line="240" w:lineRule="auto"/>
        <w:jc w:val="center"/>
        <w:rPr>
          <w:rFonts w:ascii="Times New Roman" w:eastAsia="Calibri" w:hAnsi="Times New Roman" w:cs="Times New Roman"/>
          <w:b/>
          <w:smallCaps/>
          <w:sz w:val="24"/>
          <w:szCs w:val="24"/>
          <w:lang w:eastAsia="bg-BG"/>
        </w:rPr>
      </w:pPr>
      <w:r w:rsidRPr="00DE6023">
        <w:rPr>
          <w:rFonts w:ascii="Times New Roman" w:eastAsia="Calibri" w:hAnsi="Times New Roman" w:cs="Times New Roman"/>
          <w:b/>
          <w:smallCaps/>
          <w:sz w:val="24"/>
          <w:szCs w:val="24"/>
          <w:lang w:eastAsia="bg-BG"/>
        </w:rPr>
        <w:t>Информация за представителите на икономическия оператор</w:t>
      </w:r>
    </w:p>
    <w:p w:rsidR="00A903D6" w:rsidRPr="00DE6023"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color w:val="FF0000"/>
          <w:sz w:val="24"/>
          <w:szCs w:val="24"/>
        </w:rPr>
      </w:pPr>
      <w:r w:rsidRPr="00DE6023">
        <w:rPr>
          <w:rFonts w:ascii="Times New Roman" w:hAnsi="Times New Roman" w:cs="Times New Roman"/>
          <w:i/>
          <w:sz w:val="24"/>
          <w:szCs w:val="24"/>
        </w:rPr>
        <w:t>Ако е приложимо, моля, посочете името/</w:t>
      </w:r>
      <w:proofErr w:type="spellStart"/>
      <w:r w:rsidRPr="00DE6023">
        <w:rPr>
          <w:rFonts w:ascii="Times New Roman" w:hAnsi="Times New Roman" w:cs="Times New Roman"/>
          <w:i/>
          <w:sz w:val="24"/>
          <w:szCs w:val="24"/>
        </w:rPr>
        <w:t>ната</w:t>
      </w:r>
      <w:proofErr w:type="spellEnd"/>
      <w:r w:rsidRPr="00DE6023">
        <w:rPr>
          <w:rFonts w:ascii="Times New Roman" w:hAnsi="Times New Roman" w:cs="Times New Roman"/>
          <w:i/>
          <w:sz w:val="24"/>
          <w:szCs w:val="24"/>
        </w:rPr>
        <w:t xml:space="preserve"> и адреса/</w:t>
      </w:r>
      <w:proofErr w:type="spellStart"/>
      <w:r w:rsidRPr="00DE6023">
        <w:rPr>
          <w:rFonts w:ascii="Times New Roman" w:hAnsi="Times New Roman" w:cs="Times New Roman"/>
          <w:i/>
          <w:sz w:val="24"/>
          <w:szCs w:val="24"/>
        </w:rPr>
        <w:t>ите</w:t>
      </w:r>
      <w:proofErr w:type="spellEnd"/>
      <w:r w:rsidRPr="00DE6023">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b/>
                <w:i/>
                <w:sz w:val="24"/>
                <w:szCs w:val="24"/>
              </w:rPr>
            </w:pPr>
            <w:r w:rsidRPr="00DE6023">
              <w:rPr>
                <w:rFonts w:ascii="Times New Roman" w:hAnsi="Times New Roman" w:cs="Times New Roman"/>
                <w:b/>
                <w:i/>
                <w:sz w:val="24"/>
                <w:szCs w:val="24"/>
              </w:rPr>
              <w:t>Представителство, ако има такива:</w:t>
            </w:r>
          </w:p>
        </w:tc>
        <w:tc>
          <w:tcPr>
            <w:tcW w:w="4961" w:type="dxa"/>
            <w:shd w:val="clear" w:color="auto" w:fill="auto"/>
          </w:tcPr>
          <w:p w:rsidR="00A903D6" w:rsidRPr="00DE6023" w:rsidRDefault="00A903D6" w:rsidP="00A903D6">
            <w:pPr>
              <w:rPr>
                <w:rFonts w:ascii="Times New Roman" w:hAnsi="Times New Roman" w:cs="Times New Roman"/>
                <w:b/>
                <w:i/>
                <w:sz w:val="24"/>
                <w:szCs w:val="24"/>
              </w:rPr>
            </w:pPr>
            <w:r w:rsidRPr="00DE6023">
              <w:rPr>
                <w:rFonts w:ascii="Times New Roman" w:hAnsi="Times New Roman" w:cs="Times New Roman"/>
                <w:b/>
                <w:i/>
                <w:sz w:val="24"/>
                <w:szCs w:val="24"/>
              </w:rPr>
              <w:t>Отговор:</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xml:space="preserve">Пълното име </w:t>
            </w:r>
            <w:r w:rsidRPr="00DE6023">
              <w:rPr>
                <w:rFonts w:ascii="Times New Roman" w:hAnsi="Times New Roman" w:cs="Times New Roman"/>
                <w:sz w:val="24"/>
                <w:szCs w:val="24"/>
              </w:rPr>
              <w:br/>
              <w:t xml:space="preserve">заедно с датата и мястото на раждане, ако е необходимо: </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r w:rsidRPr="00DE6023">
              <w:rPr>
                <w:rFonts w:ascii="Times New Roman" w:hAnsi="Times New Roman" w:cs="Times New Roman"/>
                <w:sz w:val="24"/>
                <w:szCs w:val="24"/>
              </w:rPr>
              <w:b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Длъжност/Действащ в качеството си на:</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Пощенски адрес:</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Телефон:</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Ел. поща:</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w:t>
            </w:r>
          </w:p>
        </w:tc>
      </w:tr>
    </w:tbl>
    <w:p w:rsidR="00A903D6" w:rsidRPr="00DE6023" w:rsidRDefault="00A903D6" w:rsidP="00A903D6">
      <w:pPr>
        <w:keepNext/>
        <w:spacing w:before="120" w:after="360" w:line="240" w:lineRule="auto"/>
        <w:jc w:val="center"/>
        <w:rPr>
          <w:rFonts w:ascii="Times New Roman" w:eastAsia="Calibri" w:hAnsi="Times New Roman" w:cs="Times New Roman"/>
          <w:b/>
          <w:sz w:val="24"/>
          <w:szCs w:val="24"/>
          <w:lang w:eastAsia="bg-BG"/>
        </w:rPr>
      </w:pPr>
      <w:r w:rsidRPr="00DE6023">
        <w:rPr>
          <w:rFonts w:ascii="Times New Roman" w:eastAsia="Calibri" w:hAnsi="Times New Roman" w:cs="Times New Roman"/>
          <w:b/>
          <w:sz w:val="24"/>
          <w:szCs w:val="24"/>
          <w:lang w:eastAsia="bg-BG"/>
        </w:rPr>
        <w:lastRenderedPageBreak/>
        <w:t>Основания за изключване</w:t>
      </w:r>
    </w:p>
    <w:p w:rsidR="00A903D6" w:rsidRPr="00DE6023" w:rsidRDefault="00A903D6" w:rsidP="00A903D6">
      <w:pPr>
        <w:keepNext/>
        <w:spacing w:before="120" w:after="360" w:line="240" w:lineRule="auto"/>
        <w:jc w:val="center"/>
        <w:rPr>
          <w:rFonts w:ascii="Times New Roman" w:eastAsia="Calibri" w:hAnsi="Times New Roman" w:cs="Times New Roman"/>
          <w:b/>
          <w:smallCaps/>
          <w:sz w:val="24"/>
          <w:szCs w:val="24"/>
          <w:lang w:eastAsia="bg-BG"/>
        </w:rPr>
      </w:pPr>
      <w:r w:rsidRPr="00DE6023">
        <w:rPr>
          <w:rFonts w:ascii="Times New Roman" w:eastAsia="Calibri" w:hAnsi="Times New Roman" w:cs="Times New Roman"/>
          <w:b/>
          <w:smallCaps/>
          <w:sz w:val="24"/>
          <w:szCs w:val="24"/>
          <w:lang w:eastAsia="bg-BG"/>
        </w:rPr>
        <w:t>А: Основания, свързани с наказателни присъди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DE6023" w:rsidRDefault="00A903D6" w:rsidP="00A903D6">
            <w:pPr>
              <w:rPr>
                <w:rFonts w:ascii="Times New Roman" w:hAnsi="Times New Roman" w:cs="Times New Roman"/>
                <w:b/>
                <w:i/>
                <w:sz w:val="24"/>
                <w:szCs w:val="24"/>
              </w:rPr>
            </w:pPr>
            <w:r w:rsidRPr="00DE6023">
              <w:rPr>
                <w:rFonts w:ascii="Times New Roman" w:hAnsi="Times New Roman" w:cs="Times New Roman"/>
                <w:b/>
                <w:i/>
                <w:sz w:val="24"/>
                <w:szCs w:val="24"/>
              </w:rPr>
              <w:t>Отговор:</w:t>
            </w:r>
          </w:p>
        </w:tc>
      </w:tr>
      <w:tr w:rsidR="00A903D6" w:rsidRPr="00DE6023" w:rsidTr="00F630C1">
        <w:trPr>
          <w:trHeight w:val="2620"/>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Да [] Не</w:t>
            </w:r>
          </w:p>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E6023">
              <w:rPr>
                <w:rFonts w:ascii="Times New Roman" w:hAnsi="Times New Roman" w:cs="Times New Roman"/>
                <w:sz w:val="24"/>
                <w:szCs w:val="24"/>
              </w:rPr>
              <w:br/>
            </w:r>
            <w:r w:rsidRPr="00DE6023">
              <w:rPr>
                <w:rFonts w:ascii="Times New Roman" w:hAnsi="Times New Roman" w:cs="Times New Roman"/>
                <w:i/>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DE6023" w:rsidRDefault="00A903D6" w:rsidP="00A903D6">
            <w:pPr>
              <w:rPr>
                <w:rFonts w:ascii="Times New Roman" w:hAnsi="Times New Roman" w:cs="Times New Roman"/>
                <w:sz w:val="24"/>
                <w:szCs w:val="24"/>
              </w:rPr>
            </w:pP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Да [] Не</w:t>
            </w:r>
          </w:p>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E6023">
              <w:rPr>
                <w:rFonts w:ascii="Times New Roman" w:hAnsi="Times New Roman" w:cs="Times New Roman"/>
                <w:sz w:val="24"/>
                <w:szCs w:val="24"/>
              </w:rPr>
              <w:br/>
            </w:r>
            <w:r w:rsidRPr="00DE6023">
              <w:rPr>
                <w:rFonts w:ascii="Times New Roman" w:hAnsi="Times New Roman" w:cs="Times New Roman"/>
                <w:i/>
                <w:sz w:val="24"/>
                <w:szCs w:val="24"/>
              </w:rPr>
              <w:t>[……][……][……][……]</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DE6023" w:rsidRDefault="00A903D6" w:rsidP="00A903D6">
            <w:pPr>
              <w:rPr>
                <w:rFonts w:ascii="Times New Roman" w:hAnsi="Times New Roman" w:cs="Times New Roman"/>
                <w:sz w:val="24"/>
                <w:szCs w:val="24"/>
              </w:rPr>
            </w:pPr>
          </w:p>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xml:space="preserve">[] Да [] Не </w:t>
            </w:r>
          </w:p>
        </w:tc>
      </w:tr>
      <w:tr w:rsidR="00A903D6" w:rsidRPr="00DE6023" w:rsidTr="00F630C1">
        <w:trPr>
          <w:jc w:val="center"/>
        </w:trPr>
        <w:tc>
          <w:tcPr>
            <w:tcW w:w="5070"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4. Налице ли е неравнопоставеност в случаите по чл. 44, ал. 5 ЗОП (чл. 54, ал. 1, т. 4 ЗОП)</w:t>
            </w:r>
          </w:p>
          <w:p w:rsidR="00A903D6" w:rsidRPr="00DE6023" w:rsidRDefault="00A903D6" w:rsidP="00A903D6">
            <w:pPr>
              <w:rPr>
                <w:rFonts w:ascii="Times New Roman" w:hAnsi="Times New Roman" w:cs="Times New Roman"/>
                <w:sz w:val="24"/>
                <w:szCs w:val="24"/>
              </w:rPr>
            </w:pPr>
          </w:p>
        </w:tc>
        <w:tc>
          <w:tcPr>
            <w:tcW w:w="4961" w:type="dxa"/>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Да [] Не</w:t>
            </w:r>
          </w:p>
        </w:tc>
      </w:tr>
      <w:tr w:rsidR="00A903D6" w:rsidRPr="00DE6023" w:rsidTr="00F630C1">
        <w:trPr>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DE6023" w:rsidRDefault="00A903D6" w:rsidP="00A903D6">
            <w:pPr>
              <w:contextualSpacing/>
              <w:rPr>
                <w:rFonts w:ascii="Times New Roman" w:hAnsi="Times New Roman" w:cs="Times New Roman"/>
                <w:sz w:val="24"/>
                <w:szCs w:val="24"/>
              </w:rPr>
            </w:pPr>
            <w:r w:rsidRPr="00DE6023">
              <w:rPr>
                <w:rFonts w:ascii="Times New Roman" w:hAnsi="Times New Roman" w:cs="Times New Roman"/>
                <w:sz w:val="24"/>
                <w:szCs w:val="24"/>
              </w:rPr>
              <w:t xml:space="preserve">б) По отношение на участника установено ли </w:t>
            </w:r>
            <w:r w:rsidRPr="00DE6023">
              <w:rPr>
                <w:rFonts w:ascii="Times New Roman" w:hAnsi="Times New Roman" w:cs="Times New Roman"/>
                <w:sz w:val="24"/>
                <w:szCs w:val="24"/>
              </w:rPr>
              <w:lastRenderedPageBreak/>
              <w:t>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lastRenderedPageBreak/>
              <w:t xml:space="preserve">[] Да [] Не </w:t>
            </w:r>
          </w:p>
          <w:p w:rsidR="00A903D6" w:rsidRPr="00DE6023" w:rsidRDefault="00A903D6" w:rsidP="00A903D6">
            <w:pPr>
              <w:rPr>
                <w:rFonts w:ascii="Times New Roman" w:hAnsi="Times New Roman" w:cs="Times New Roman"/>
                <w:sz w:val="24"/>
                <w:szCs w:val="24"/>
              </w:rPr>
            </w:pPr>
          </w:p>
          <w:p w:rsidR="00A903D6" w:rsidRPr="00DE6023" w:rsidRDefault="00A903D6" w:rsidP="00A903D6">
            <w:pPr>
              <w:rPr>
                <w:rFonts w:ascii="Times New Roman" w:hAnsi="Times New Roman" w:cs="Times New Roman"/>
                <w:sz w:val="24"/>
                <w:szCs w:val="24"/>
              </w:rPr>
            </w:pPr>
          </w:p>
          <w:p w:rsidR="00A903D6" w:rsidRPr="00DE6023" w:rsidRDefault="00A903D6" w:rsidP="00A903D6">
            <w:pPr>
              <w:rPr>
                <w:rFonts w:ascii="Times New Roman" w:hAnsi="Times New Roman" w:cs="Times New Roman"/>
                <w:sz w:val="24"/>
                <w:szCs w:val="24"/>
              </w:rPr>
            </w:pPr>
          </w:p>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lastRenderedPageBreak/>
              <w:t>[] Да [] Не</w:t>
            </w:r>
          </w:p>
        </w:tc>
      </w:tr>
      <w:tr w:rsidR="00A903D6" w:rsidRPr="00DE6023" w:rsidTr="00F630C1">
        <w:trPr>
          <w:trHeight w:val="3024"/>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p>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Да [] Не</w:t>
            </w:r>
          </w:p>
        </w:tc>
      </w:tr>
      <w:tr w:rsidR="00A903D6" w:rsidRPr="00DE6023" w:rsidTr="00F630C1">
        <w:trPr>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DE6023" w:rsidRDefault="00A903D6" w:rsidP="00A903D6">
            <w:pPr>
              <w:rPr>
                <w:rFonts w:ascii="Times New Roman" w:hAnsi="Times New Roman" w:cs="Times New Roman"/>
                <w:sz w:val="24"/>
                <w:szCs w:val="24"/>
              </w:rPr>
            </w:pPr>
            <w:r w:rsidRPr="00DE6023">
              <w:rPr>
                <w:rFonts w:ascii="Times New Roman" w:hAnsi="Times New Roman" w:cs="Times New Roman"/>
                <w:sz w:val="24"/>
                <w:szCs w:val="24"/>
              </w:rPr>
              <w:t>[] Да [] Не</w:t>
            </w:r>
          </w:p>
        </w:tc>
      </w:tr>
    </w:tbl>
    <w:p w:rsidR="00A903D6" w:rsidRPr="00DE6023" w:rsidRDefault="00A903D6" w:rsidP="00A903D6">
      <w:pPr>
        <w:keepNext/>
        <w:spacing w:before="120" w:after="360" w:line="240" w:lineRule="auto"/>
        <w:ind w:firstLine="708"/>
        <w:jc w:val="both"/>
        <w:rPr>
          <w:rFonts w:ascii="Times New Roman" w:hAnsi="Times New Roman" w:cs="Times New Roman"/>
          <w:sz w:val="24"/>
          <w:szCs w:val="24"/>
        </w:rPr>
      </w:pPr>
      <w:r w:rsidRPr="00DE6023">
        <w:rPr>
          <w:rFonts w:ascii="Times New Roman" w:hAnsi="Times New Roman" w:cs="Times New Roman"/>
          <w:sz w:val="24"/>
          <w:szCs w:val="24"/>
        </w:rPr>
        <w:t xml:space="preserve">* Съгласно чл. 192, ал. 2 ЗОП. основанията по чл. 54, ал. 1, т. 1, 2 и 7 ЗОП се отнасят за лицата, които представляват участника. </w:t>
      </w:r>
    </w:p>
    <w:p w:rsidR="00A903D6" w:rsidRPr="00DE6023"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DE6023">
        <w:rPr>
          <w:rFonts w:ascii="Times New Roman" w:hAnsi="Times New Roman" w:cs="Times New Roman"/>
          <w:sz w:val="24"/>
          <w:szCs w:val="24"/>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spacing w:before="120" w:after="120"/>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Отговор:</w:t>
            </w:r>
          </w:p>
        </w:tc>
      </w:tr>
      <w:tr w:rsidR="00A903D6"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tcPr>
          <w:p w:rsidR="00A903D6" w:rsidRPr="00DE6023" w:rsidRDefault="00A075BE" w:rsidP="00A903D6">
            <w:pPr>
              <w:spacing w:before="120" w:after="120"/>
              <w:rPr>
                <w:rFonts w:ascii="Times New Roman" w:eastAsia="Calibri" w:hAnsi="Times New Roman" w:cs="Times New Roman"/>
                <w:b/>
                <w:i/>
                <w:sz w:val="24"/>
                <w:szCs w:val="24"/>
              </w:rPr>
            </w:pPr>
            <w:r w:rsidRPr="00DE6023">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DE6023" w:rsidRDefault="00A903D6" w:rsidP="00A903D6">
            <w:pPr>
              <w:spacing w:before="120" w:after="120"/>
              <w:jc w:val="both"/>
              <w:rPr>
                <w:rFonts w:ascii="Times New Roman" w:eastAsia="Calibri" w:hAnsi="Times New Roman" w:cs="Times New Roman"/>
                <w:b/>
                <w:i/>
                <w:sz w:val="24"/>
                <w:szCs w:val="24"/>
              </w:rPr>
            </w:pPr>
          </w:p>
        </w:tc>
      </w:tr>
      <w:tr w:rsidR="00A903D6"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tcPr>
          <w:p w:rsidR="00A903D6" w:rsidRPr="00DE6023"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DE6023" w:rsidRDefault="00A903D6" w:rsidP="00A903D6">
            <w:pPr>
              <w:spacing w:before="120" w:after="120"/>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Отговор:</w:t>
            </w:r>
          </w:p>
        </w:tc>
      </w:tr>
      <w:tr w:rsidR="00A903D6"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tcPr>
          <w:p w:rsidR="00A903D6" w:rsidRPr="00DE6023" w:rsidRDefault="00A075BE" w:rsidP="00A903D6">
            <w:pPr>
              <w:rPr>
                <w:rFonts w:ascii="Times New Roman" w:hAnsi="Times New Roman" w:cs="Times New Roman"/>
                <w:sz w:val="24"/>
                <w:szCs w:val="24"/>
              </w:rPr>
            </w:pPr>
            <w:r w:rsidRPr="00DE6023">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DE6023" w:rsidRDefault="00A903D6" w:rsidP="00A903D6">
            <w:pPr>
              <w:rPr>
                <w:rFonts w:ascii="Times New Roman" w:hAnsi="Times New Roman" w:cs="Times New Roman"/>
                <w:sz w:val="24"/>
                <w:szCs w:val="24"/>
              </w:rPr>
            </w:pPr>
          </w:p>
        </w:tc>
      </w:tr>
      <w:tr w:rsidR="00A903D6"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spacing w:before="120" w:after="120"/>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Отговор:</w:t>
            </w:r>
          </w:p>
        </w:tc>
      </w:tr>
      <w:tr w:rsidR="00EB164D" w:rsidRPr="00DE6023" w:rsidTr="00F630C1">
        <w:trPr>
          <w:jc w:val="center"/>
        </w:trPr>
        <w:tc>
          <w:tcPr>
            <w:tcW w:w="5104" w:type="dxa"/>
            <w:tcBorders>
              <w:top w:val="single" w:sz="4" w:space="0" w:color="auto"/>
              <w:left w:val="single" w:sz="4" w:space="0" w:color="auto"/>
              <w:bottom w:val="single" w:sz="4" w:space="0" w:color="auto"/>
              <w:right w:val="single" w:sz="4" w:space="0" w:color="auto"/>
            </w:tcBorders>
          </w:tcPr>
          <w:p w:rsidR="00EB164D" w:rsidRPr="00DE6023" w:rsidRDefault="00EB164D" w:rsidP="00F630C1">
            <w:pPr>
              <w:rPr>
                <w:rFonts w:ascii="Times New Roman" w:hAnsi="Times New Roman" w:cs="Times New Roman"/>
                <w:sz w:val="24"/>
                <w:szCs w:val="24"/>
                <w:highlight w:val="yellow"/>
              </w:rPr>
            </w:pPr>
            <w:r w:rsidRPr="00DE6023">
              <w:rPr>
                <w:rFonts w:ascii="Times New Roman" w:eastAsia="Calibri" w:hAnsi="Times New Roman" w:cs="Times New Roman"/>
                <w:sz w:val="24"/>
                <w:szCs w:val="24"/>
                <w:lang w:eastAsia="bg-BG"/>
              </w:rPr>
              <w:t xml:space="preserve">Икономическият оператор ще може ли да представи сертификат, изготвен от независим орган и доказващ, че икономическият оператор отговаря на стандарт БДС </w:t>
            </w:r>
            <w:r w:rsidRPr="00DE6023">
              <w:rPr>
                <w:rFonts w:ascii="Times New Roman" w:eastAsia="Calibri" w:hAnsi="Times New Roman" w:cs="Times New Roman"/>
                <w:sz w:val="24"/>
                <w:szCs w:val="24"/>
                <w:lang w:val="en-US" w:eastAsia="bg-BG"/>
              </w:rPr>
              <w:t xml:space="preserve">EN ISO 9001:2015 </w:t>
            </w:r>
            <w:r w:rsidRPr="00DE6023">
              <w:rPr>
                <w:rFonts w:ascii="Times New Roman" w:eastAsia="Calibri" w:hAnsi="Times New Roman" w:cs="Times New Roman"/>
                <w:sz w:val="24"/>
                <w:szCs w:val="24"/>
                <w:lang w:eastAsia="bg-BG"/>
              </w:rPr>
              <w:t>или еквивалентен, в чийто обхват се включва доставка на стоки, включени в предмета на поръчката?</w:t>
            </w:r>
          </w:p>
        </w:tc>
        <w:tc>
          <w:tcPr>
            <w:tcW w:w="4961" w:type="dxa"/>
            <w:tcBorders>
              <w:top w:val="single" w:sz="4" w:space="0" w:color="auto"/>
              <w:left w:val="single" w:sz="4" w:space="0" w:color="auto"/>
              <w:bottom w:val="single" w:sz="4" w:space="0" w:color="auto"/>
              <w:right w:val="single" w:sz="4" w:space="0" w:color="auto"/>
            </w:tcBorders>
          </w:tcPr>
          <w:p w:rsidR="00EB164D" w:rsidRPr="00DE6023" w:rsidRDefault="00EB164D" w:rsidP="00D54592">
            <w:pPr>
              <w:rPr>
                <w:rFonts w:ascii="Times New Roman" w:hAnsi="Times New Roman" w:cs="Times New Roman"/>
                <w:sz w:val="24"/>
                <w:szCs w:val="24"/>
                <w:highlight w:val="yellow"/>
              </w:rPr>
            </w:pPr>
            <w:r w:rsidRPr="00DE6023">
              <w:rPr>
                <w:rFonts w:ascii="Times New Roman" w:hAnsi="Times New Roman" w:cs="Times New Roman"/>
                <w:sz w:val="24"/>
                <w:szCs w:val="24"/>
              </w:rPr>
              <w:t>[] Да [] Не</w:t>
            </w:r>
          </w:p>
        </w:tc>
      </w:tr>
    </w:tbl>
    <w:p w:rsidR="00A903D6" w:rsidRPr="00DE6023" w:rsidRDefault="00A903D6" w:rsidP="00A903D6">
      <w:pPr>
        <w:spacing w:after="0" w:line="240" w:lineRule="auto"/>
        <w:ind w:left="709"/>
        <w:jc w:val="both"/>
        <w:rPr>
          <w:rFonts w:ascii="Times New Roman" w:eastAsia="Times New Roman" w:hAnsi="Times New Roman" w:cs="Times New Roman"/>
          <w:sz w:val="24"/>
          <w:szCs w:val="24"/>
        </w:rPr>
      </w:pPr>
    </w:p>
    <w:p w:rsidR="00A903D6" w:rsidRPr="00DE6023"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Подизпълнители:</w:t>
      </w:r>
    </w:p>
    <w:p w:rsidR="00A903D6" w:rsidRPr="00DE6023"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DE6023" w:rsidTr="00F630C1">
        <w:trPr>
          <w:trHeight w:val="1270"/>
          <w:jc w:val="center"/>
        </w:trPr>
        <w:tc>
          <w:tcPr>
            <w:tcW w:w="5070" w:type="dxa"/>
            <w:tcBorders>
              <w:top w:val="single" w:sz="4" w:space="0" w:color="auto"/>
              <w:left w:val="single" w:sz="4" w:space="0" w:color="auto"/>
              <w:bottom w:val="single" w:sz="4" w:space="0" w:color="auto"/>
              <w:right w:val="single" w:sz="4" w:space="0" w:color="auto"/>
            </w:tcBorders>
          </w:tcPr>
          <w:p w:rsidR="00A903D6" w:rsidRPr="00DE6023" w:rsidRDefault="00A903D6" w:rsidP="00E65940">
            <w:pPr>
              <w:rPr>
                <w:rFonts w:ascii="Times New Roman" w:hAnsi="Times New Roman" w:cs="Times New Roman"/>
                <w:sz w:val="24"/>
                <w:szCs w:val="24"/>
              </w:rPr>
            </w:pP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При изпълнението на горната обществена поръчка ще използва подизпълнители</w:t>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Подизпълнител/и ще бъде/бъдат</w:t>
            </w:r>
          </w:p>
          <w:p w:rsidR="00A903D6" w:rsidRPr="00DE6023" w:rsidRDefault="00A903D6" w:rsidP="00E65940">
            <w:pPr>
              <w:rPr>
                <w:rFonts w:ascii="Times New Roman" w:hAnsi="Times New Roman" w:cs="Times New Roman"/>
                <w:sz w:val="24"/>
                <w:szCs w:val="24"/>
              </w:rPr>
            </w:pPr>
          </w:p>
          <w:p w:rsidR="00A903D6" w:rsidRPr="00DE6023" w:rsidRDefault="00A903D6" w:rsidP="00E65940">
            <w:pPr>
              <w:rPr>
                <w:rFonts w:ascii="Times New Roman" w:hAnsi="Times New Roman" w:cs="Times New Roman"/>
                <w:sz w:val="24"/>
                <w:szCs w:val="24"/>
              </w:rPr>
            </w:pP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Отговор:</w:t>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 Да [] Не</w:t>
            </w:r>
            <w:r w:rsidRPr="00DE6023">
              <w:rPr>
                <w:rFonts w:ascii="Times New Roman" w:hAnsi="Times New Roman" w:cs="Times New Roman"/>
                <w:sz w:val="24"/>
                <w:szCs w:val="24"/>
              </w:rPr>
              <w:br/>
            </w:r>
            <w:r w:rsidRPr="00DE6023">
              <w:rPr>
                <w:rFonts w:ascii="Times New Roman" w:hAnsi="Times New Roman" w:cs="Times New Roman"/>
                <w:sz w:val="24"/>
                <w:szCs w:val="24"/>
              </w:rPr>
              <w:br/>
            </w:r>
            <w:r w:rsidRPr="00DE6023">
              <w:rPr>
                <w:rFonts w:ascii="Times New Roman" w:hAnsi="Times New Roman" w:cs="Times New Roman"/>
                <w:sz w:val="24"/>
                <w:szCs w:val="24"/>
              </w:rPr>
              <w:br/>
              <w:t>[……]</w:t>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 xml:space="preserve">посочва се наименование на подизпълнителя </w:t>
            </w:r>
            <w:r w:rsidRPr="00DE6023">
              <w:rPr>
                <w:rFonts w:ascii="Times New Roman" w:hAnsi="Times New Roman" w:cs="Times New Roman"/>
                <w:sz w:val="24"/>
                <w:szCs w:val="24"/>
              </w:rPr>
              <w:br/>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w:t>
            </w:r>
            <w:r w:rsidRPr="00DE6023">
              <w:rPr>
                <w:rFonts w:ascii="Times New Roman" w:hAnsi="Times New Roman" w:cs="Times New Roman"/>
                <w:sz w:val="24"/>
                <w:szCs w:val="24"/>
              </w:rPr>
              <w:br/>
              <w:t>(посочва се наименование на подизпълнителя и дял в проценти от общата стойност на поръчката, които ще бъдат изпълнение от него)</w:t>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*да се използва колкото пъти е необходимо</w:t>
            </w:r>
          </w:p>
        </w:tc>
      </w:tr>
      <w:tr w:rsidR="00A903D6" w:rsidRPr="00DE6023" w:rsidTr="00F630C1">
        <w:trPr>
          <w:trHeight w:val="1813"/>
          <w:jc w:val="center"/>
        </w:trPr>
        <w:tc>
          <w:tcPr>
            <w:tcW w:w="5070" w:type="dxa"/>
            <w:tcBorders>
              <w:top w:val="single" w:sz="4" w:space="0" w:color="auto"/>
              <w:left w:val="single" w:sz="4" w:space="0" w:color="auto"/>
              <w:bottom w:val="single" w:sz="4" w:space="0" w:color="auto"/>
              <w:right w:val="single" w:sz="4" w:space="0" w:color="auto"/>
            </w:tcBorders>
          </w:tcPr>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Видът на работите, които ще бъдат извършвани от подизпълнители е, както следва:</w:t>
            </w:r>
          </w:p>
          <w:p w:rsidR="00A903D6" w:rsidRPr="00DE6023" w:rsidRDefault="00A903D6" w:rsidP="00E659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 xml:space="preserve"> [……]*</w:t>
            </w:r>
            <w:r w:rsidRPr="00DE6023">
              <w:rPr>
                <w:rFonts w:ascii="Times New Roman" w:hAnsi="Times New Roman" w:cs="Times New Roman"/>
                <w:sz w:val="24"/>
                <w:szCs w:val="24"/>
              </w:rPr>
              <w:br/>
              <w:t>(посочва се наименование на подизпълнителя и видът на работите, които ще бъдат извършвани от него)</w:t>
            </w:r>
          </w:p>
          <w:p w:rsidR="00A903D6" w:rsidRPr="00DE6023" w:rsidRDefault="00A903D6" w:rsidP="00E65940">
            <w:pPr>
              <w:rPr>
                <w:rFonts w:ascii="Times New Roman" w:hAnsi="Times New Roman" w:cs="Times New Roman"/>
                <w:sz w:val="24"/>
                <w:szCs w:val="24"/>
              </w:rPr>
            </w:pPr>
            <w:r w:rsidRPr="00DE6023">
              <w:rPr>
                <w:rFonts w:ascii="Times New Roman" w:hAnsi="Times New Roman" w:cs="Times New Roman"/>
                <w:sz w:val="24"/>
                <w:szCs w:val="24"/>
              </w:rPr>
              <w:t>*да се използва колкото пъти е необходимо</w:t>
            </w:r>
          </w:p>
        </w:tc>
      </w:tr>
    </w:tbl>
    <w:p w:rsidR="00A903D6" w:rsidRPr="00DE6023"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DE6023"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Използване на чужд капацитет:</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DE6023" w:rsidTr="00F630C1">
        <w:trPr>
          <w:jc w:val="center"/>
        </w:trPr>
        <w:tc>
          <w:tcPr>
            <w:tcW w:w="5070"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spacing w:before="120" w:after="120" w:line="240" w:lineRule="auto"/>
              <w:jc w:val="both"/>
              <w:rPr>
                <w:rFonts w:ascii="Times New Roman" w:eastAsia="Calibri" w:hAnsi="Times New Roman" w:cs="Times New Roman"/>
                <w:sz w:val="24"/>
                <w:szCs w:val="24"/>
                <w:lang w:eastAsia="bg-BG"/>
              </w:rPr>
            </w:pPr>
            <w:r w:rsidRPr="00DE6023">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DE6023" w:rsidRDefault="00A903D6" w:rsidP="00A903D6">
            <w:pPr>
              <w:spacing w:before="120" w:after="120" w:line="240" w:lineRule="auto"/>
              <w:jc w:val="both"/>
              <w:rPr>
                <w:rFonts w:ascii="Times New Roman" w:eastAsia="Calibri" w:hAnsi="Times New Roman" w:cs="Times New Roman"/>
                <w:sz w:val="24"/>
                <w:szCs w:val="24"/>
                <w:lang w:eastAsia="bg-BG"/>
              </w:rPr>
            </w:pPr>
            <w:r w:rsidRPr="00DE6023">
              <w:rPr>
                <w:rFonts w:ascii="Times New Roman" w:eastAsia="Calibri" w:hAnsi="Times New Roman" w:cs="Times New Roman"/>
                <w:sz w:val="24"/>
                <w:szCs w:val="24"/>
                <w:lang w:eastAsia="bg-BG"/>
              </w:rPr>
              <w:t>[]Да []Не</w:t>
            </w:r>
          </w:p>
        </w:tc>
      </w:tr>
    </w:tbl>
    <w:p w:rsidR="00A903D6" w:rsidRPr="00DE6023" w:rsidRDefault="00A903D6" w:rsidP="00A903D6">
      <w:pPr>
        <w:spacing w:after="0" w:line="240" w:lineRule="auto"/>
        <w:ind w:left="1080"/>
        <w:contextualSpacing/>
        <w:jc w:val="both"/>
        <w:rPr>
          <w:rFonts w:ascii="Times New Roman" w:eastAsia="Times New Roman" w:hAnsi="Times New Roman" w:cs="Times New Roman"/>
          <w:sz w:val="24"/>
          <w:szCs w:val="24"/>
        </w:rPr>
      </w:pPr>
    </w:p>
    <w:p w:rsidR="00EB164D" w:rsidRPr="00DE6023" w:rsidRDefault="00EB164D" w:rsidP="00A903D6">
      <w:pPr>
        <w:spacing w:after="0" w:line="240" w:lineRule="auto"/>
        <w:ind w:left="1080"/>
        <w:contextualSpacing/>
        <w:jc w:val="both"/>
        <w:rPr>
          <w:rFonts w:ascii="Times New Roman" w:eastAsia="Times New Roman" w:hAnsi="Times New Roman" w:cs="Times New Roman"/>
          <w:sz w:val="24"/>
          <w:szCs w:val="24"/>
        </w:rPr>
      </w:pPr>
    </w:p>
    <w:p w:rsidR="00A903D6" w:rsidRPr="00DE6023"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DE6023">
        <w:rPr>
          <w:rFonts w:ascii="Times New Roman" w:eastAsia="Calibri" w:hAnsi="Times New Roman"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DE6023">
        <w:rPr>
          <w:rFonts w:ascii="Times New Roman" w:eastAsia="Calibri" w:hAnsi="Times New Roman" w:cs="Times New Roman"/>
          <w:b/>
          <w:bCs/>
          <w:i/>
          <w:iCs/>
          <w:sz w:val="24"/>
          <w:szCs w:val="24"/>
        </w:rPr>
        <w:t xml:space="preserve"> съобразно изискването на чл.65, ал. 4 или чл.66, ал.2 от ЗОП.</w:t>
      </w:r>
      <w:r w:rsidRPr="00DE6023">
        <w:rPr>
          <w:rFonts w:ascii="Times New Roman" w:eastAsia="Calibri" w:hAnsi="Times New Roman" w:cs="Times New Roman"/>
          <w:b/>
          <w:i/>
          <w:sz w:val="24"/>
          <w:szCs w:val="24"/>
        </w:rPr>
        <w:t>)</w:t>
      </w:r>
    </w:p>
    <w:p w:rsidR="00A903D6" w:rsidRPr="00DE6023"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DE6023"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DE6023"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t xml:space="preserve">Декларирам, че: </w:t>
      </w:r>
    </w:p>
    <w:p w:rsidR="00A903D6" w:rsidRPr="00DE6023"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E6023">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DE6023">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DE6023"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DE6023">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A903D6" w:rsidRPr="00DE6023"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DE6023"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Декларирам, че:</w:t>
      </w:r>
    </w:p>
    <w:p w:rsidR="00A903D6" w:rsidRPr="00DE6023"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DE6023"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sidRPr="00DE6023">
        <w:rPr>
          <w:rFonts w:ascii="Times New Roman" w:eastAsia="Times New Roman" w:hAnsi="Times New Roman" w:cs="Times New Roman"/>
          <w:sz w:val="24"/>
          <w:szCs w:val="24"/>
          <w:lang w:eastAsia="bg-BG"/>
        </w:rPr>
        <w:t>2</w:t>
      </w:r>
      <w:r w:rsidRPr="00DE6023">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DE6023"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0" w:history="1">
        <w:r w:rsidRPr="00DE6023">
          <w:rPr>
            <w:rFonts w:ascii="Times New Roman" w:eastAsia="Calibri" w:hAnsi="Times New Roman" w:cs="Times New Roman"/>
            <w:color w:val="000000"/>
            <w:sz w:val="24"/>
            <w:szCs w:val="24"/>
            <w:lang w:eastAsia="bg-BG"/>
          </w:rPr>
          <w:t>чл. 101, ал. 11 ЗОП</w:t>
        </w:r>
      </w:hyperlink>
      <w:r w:rsidRPr="00DE6023">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DE6023"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w:t>
      </w:r>
      <w:r w:rsidRPr="00DE6023">
        <w:rPr>
          <w:rFonts w:ascii="Times New Roman" w:eastAsia="Times New Roman" w:hAnsi="Times New Roman" w:cs="Times New Roman"/>
          <w:sz w:val="24"/>
          <w:szCs w:val="24"/>
          <w:lang w:eastAsia="bg-BG"/>
        </w:rPr>
        <w:lastRenderedPageBreak/>
        <w:t>лица и техните действителни собственици</w:t>
      </w:r>
    </w:p>
    <w:p w:rsidR="00A903D6" w:rsidRPr="00DE6023" w:rsidRDefault="00A903D6" w:rsidP="00A903D6">
      <w:pPr>
        <w:spacing w:after="0" w:line="240" w:lineRule="auto"/>
        <w:ind w:firstLine="709"/>
        <w:contextualSpacing/>
        <w:jc w:val="both"/>
        <w:rPr>
          <w:rFonts w:ascii="Times New Roman" w:eastAsia="Calibri" w:hAnsi="Times New Roman" w:cs="Times New Roman"/>
          <w:b/>
          <w:i/>
          <w:sz w:val="24"/>
          <w:szCs w:val="24"/>
        </w:rPr>
      </w:pPr>
    </w:p>
    <w:p w:rsidR="00A903D6" w:rsidRPr="00DE6023" w:rsidRDefault="00A903D6" w:rsidP="00A903D6">
      <w:pPr>
        <w:spacing w:after="0" w:line="240" w:lineRule="auto"/>
        <w:ind w:left="709"/>
        <w:jc w:val="both"/>
        <w:rPr>
          <w:rFonts w:ascii="Times New Roman" w:eastAsia="Times New Roman" w:hAnsi="Times New Roman" w:cs="Times New Roman"/>
          <w:sz w:val="24"/>
          <w:szCs w:val="24"/>
        </w:rPr>
      </w:pPr>
    </w:p>
    <w:p w:rsidR="00A903D6" w:rsidRPr="00DE6023"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DE6023">
        <w:rPr>
          <w:rFonts w:ascii="Times New Roman" w:eastAsia="Times New Roman" w:hAnsi="Times New Roman" w:cs="Times New Roman"/>
          <w:b/>
          <w:sz w:val="24"/>
          <w:szCs w:val="24"/>
          <w:u w:val="single"/>
        </w:rPr>
        <w:t xml:space="preserve">Към настоящата Декларация прилагаме:  </w:t>
      </w:r>
    </w:p>
    <w:p w:rsidR="00A903D6" w:rsidRPr="00DE6023"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DE6023">
        <w:rPr>
          <w:rFonts w:ascii="Times New Roman" w:eastAsia="Times New Roman" w:hAnsi="Times New Roman" w:cs="Times New Roman"/>
          <w:b/>
          <w:sz w:val="24"/>
          <w:szCs w:val="24"/>
          <w:lang w:eastAsia="bg-BG"/>
        </w:rPr>
        <w:t>когато е приложимо;</w:t>
      </w:r>
    </w:p>
    <w:p w:rsidR="00A903D6" w:rsidRPr="00DE6023"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DE6023"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sz w:val="24"/>
          <w:szCs w:val="24"/>
          <w:lang w:eastAsia="bg-BG"/>
        </w:rPr>
        <w:t xml:space="preserve">Документите по чл. 37, ал. 4 от ППЗОП, </w:t>
      </w:r>
      <w:r w:rsidRPr="00DE6023">
        <w:rPr>
          <w:rFonts w:ascii="Times New Roman" w:eastAsia="Times New Roman" w:hAnsi="Times New Roman" w:cs="Times New Roman"/>
          <w:b/>
          <w:sz w:val="24"/>
          <w:szCs w:val="24"/>
          <w:lang w:eastAsia="bg-BG"/>
        </w:rPr>
        <w:t xml:space="preserve">когато е приложимо. </w:t>
      </w:r>
    </w:p>
    <w:p w:rsidR="00A903D6" w:rsidRPr="00DE6023"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DE6023"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DE6023"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DE6023">
        <w:rPr>
          <w:rFonts w:ascii="Times New Roman" w:eastAsia="Times New Roman" w:hAnsi="Times New Roman" w:cs="Times New Roman"/>
          <w:i/>
          <w:color w:val="000000" w:themeColor="text1"/>
          <w:sz w:val="24"/>
          <w:szCs w:val="24"/>
        </w:rPr>
        <w:t>Дата:…………2019 г.                                              Подпис и печат</w:t>
      </w:r>
    </w:p>
    <w:p w:rsidR="00A903D6" w:rsidRPr="00DE6023"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DE6023">
        <w:rPr>
          <w:rFonts w:ascii="Times New Roman" w:eastAsia="Times New Roman" w:hAnsi="Times New Roman" w:cs="Times New Roman"/>
          <w:i/>
          <w:color w:val="000000" w:themeColor="text1"/>
          <w:sz w:val="24"/>
          <w:szCs w:val="24"/>
        </w:rPr>
        <w:t xml:space="preserve">                                                                                      (име) (длъжност)</w:t>
      </w:r>
    </w:p>
    <w:p w:rsidR="00882DE4" w:rsidRPr="00DE6023" w:rsidRDefault="00882DE4" w:rsidP="00882DE4">
      <w:pPr>
        <w:pageBreakBefore/>
        <w:spacing w:after="0"/>
        <w:jc w:val="right"/>
        <w:rPr>
          <w:rFonts w:ascii="Times New Roman" w:eastAsia="Times New Roman" w:hAnsi="Times New Roman" w:cs="Times New Roman"/>
          <w:b/>
          <w:i/>
          <w:color w:val="000000" w:themeColor="text1"/>
          <w:sz w:val="24"/>
          <w:szCs w:val="24"/>
        </w:rPr>
      </w:pPr>
      <w:r w:rsidRPr="00DE6023">
        <w:rPr>
          <w:rFonts w:ascii="Times New Roman" w:eastAsia="Calibri" w:hAnsi="Times New Roman" w:cs="Times New Roman"/>
          <w:b/>
          <w:i/>
          <w:sz w:val="24"/>
          <w:szCs w:val="24"/>
          <w:u w:val="single"/>
        </w:rPr>
        <w:lastRenderedPageBreak/>
        <w:t>Приложение – № 2</w:t>
      </w:r>
    </w:p>
    <w:p w:rsidR="00E01286" w:rsidRPr="00DE6023" w:rsidRDefault="00E01286" w:rsidP="00E01286">
      <w:pPr>
        <w:spacing w:after="0"/>
        <w:jc w:val="center"/>
        <w:rPr>
          <w:rFonts w:ascii="Times New Roman" w:hAnsi="Times New Roman" w:cs="Times New Roman"/>
          <w:b/>
          <w:sz w:val="24"/>
          <w:szCs w:val="24"/>
        </w:rPr>
      </w:pPr>
      <w:r w:rsidRPr="00DE6023">
        <w:rPr>
          <w:rFonts w:ascii="Times New Roman" w:hAnsi="Times New Roman" w:cs="Times New Roman"/>
          <w:b/>
          <w:sz w:val="24"/>
          <w:szCs w:val="24"/>
        </w:rPr>
        <w:t>ПРЕДСТАВЯНЕ НА УЧАСТНИК</w:t>
      </w:r>
    </w:p>
    <w:p w:rsidR="00E01286" w:rsidRPr="00DE6023" w:rsidRDefault="00E01286" w:rsidP="00E01286">
      <w:pPr>
        <w:spacing w:after="0"/>
        <w:rPr>
          <w:rFonts w:ascii="Times New Roman" w:hAnsi="Times New Roman" w:cs="Times New Roman"/>
          <w:b/>
          <w:sz w:val="24"/>
          <w:szCs w:val="24"/>
        </w:rPr>
      </w:pPr>
    </w:p>
    <w:p w:rsidR="00F630C1" w:rsidRPr="00DE6023" w:rsidRDefault="00A903D6" w:rsidP="00A903D6">
      <w:pPr>
        <w:spacing w:after="0" w:line="240" w:lineRule="auto"/>
        <w:ind w:firstLine="567"/>
        <w:jc w:val="center"/>
        <w:rPr>
          <w:rFonts w:ascii="Times New Roman" w:eastAsia="Calibri" w:hAnsi="Times New Roman" w:cs="Times New Roman"/>
          <w:b/>
          <w:sz w:val="24"/>
          <w:szCs w:val="24"/>
        </w:rPr>
      </w:pPr>
      <w:r w:rsidRPr="00DE6023">
        <w:rPr>
          <w:rFonts w:ascii="Times New Roman" w:eastAsia="Calibri" w:hAnsi="Times New Roman" w:cs="Times New Roman"/>
          <w:b/>
          <w:sz w:val="24"/>
          <w:szCs w:val="24"/>
        </w:rPr>
        <w:t xml:space="preserve">в обществена поръчка чрез събиране на оферти с обява с предмет: </w:t>
      </w:r>
    </w:p>
    <w:p w:rsidR="00A903D6" w:rsidRPr="00DE6023" w:rsidRDefault="00A903D6" w:rsidP="00A903D6">
      <w:pPr>
        <w:spacing w:after="0" w:line="240" w:lineRule="auto"/>
        <w:ind w:firstLine="567"/>
        <w:jc w:val="center"/>
        <w:rPr>
          <w:rFonts w:ascii="Times New Roman" w:eastAsia="Calibri" w:hAnsi="Times New Roman" w:cs="Times New Roman"/>
          <w:b/>
          <w:sz w:val="24"/>
          <w:szCs w:val="24"/>
        </w:rPr>
      </w:pPr>
      <w:r w:rsidRPr="00DE6023">
        <w:rPr>
          <w:rFonts w:ascii="Times New Roman" w:eastAsia="Calibri" w:hAnsi="Times New Roman" w:cs="Times New Roman"/>
          <w:b/>
          <w:sz w:val="24"/>
          <w:szCs w:val="24"/>
        </w:rPr>
        <w:t>„</w:t>
      </w:r>
      <w:r w:rsidR="00F630C1" w:rsidRPr="00DE6023">
        <w:rPr>
          <w:rFonts w:ascii="Times New Roman" w:eastAsia="Calibri" w:hAnsi="Times New Roman" w:cs="Times New Roman"/>
          <w:b/>
          <w:sz w:val="24"/>
          <w:szCs w:val="24"/>
        </w:rPr>
        <w:t>Доставка и монтаж на професионално кухненско оборудване за нуждите на учебните и почивни бази на ПРБ</w:t>
      </w:r>
      <w:r w:rsidRPr="00DE6023">
        <w:rPr>
          <w:rFonts w:ascii="Times New Roman" w:eastAsia="Calibri" w:hAnsi="Times New Roman" w:cs="Times New Roman"/>
          <w:b/>
          <w:sz w:val="24"/>
          <w:szCs w:val="24"/>
        </w:rPr>
        <w:t xml:space="preserve">“, </w:t>
      </w:r>
    </w:p>
    <w:p w:rsidR="00E01286" w:rsidRPr="00DE6023" w:rsidRDefault="00E01286" w:rsidP="00E01286">
      <w:pPr>
        <w:spacing w:after="0"/>
        <w:jc w:val="center"/>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b/>
          <w:sz w:val="24"/>
          <w:szCs w:val="24"/>
        </w:rPr>
      </w:pPr>
      <w:r w:rsidRPr="00DE6023">
        <w:rPr>
          <w:rFonts w:ascii="Times New Roman" w:hAnsi="Times New Roman" w:cs="Times New Roman"/>
          <w:b/>
          <w:sz w:val="24"/>
          <w:szCs w:val="24"/>
        </w:rPr>
        <w:t>Административни сведения</w:t>
      </w:r>
    </w:p>
    <w:p w:rsidR="00E01286" w:rsidRPr="00DE6023" w:rsidRDefault="00E01286" w:rsidP="00E01286">
      <w:pPr>
        <w:spacing w:after="0"/>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Наименование на участника:</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ЕИК/БУЛСТАТ/ЕГН </w:t>
      </w:r>
    </w:p>
    <w:p w:rsidR="00E01286" w:rsidRPr="00DE6023" w:rsidRDefault="00E01286" w:rsidP="00E01286">
      <w:pPr>
        <w:spacing w:after="0"/>
        <w:rPr>
          <w:rFonts w:ascii="Times New Roman" w:hAnsi="Times New Roman" w:cs="Times New Roman"/>
          <w:i/>
          <w:sz w:val="24"/>
          <w:szCs w:val="24"/>
        </w:rPr>
      </w:pPr>
      <w:r w:rsidRPr="00DE6023">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E6023">
        <w:rPr>
          <w:rFonts w:ascii="Times New Roman" w:hAnsi="Times New Roman" w:cs="Times New Roman"/>
          <w:i/>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Седалище:</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пощенски код, населено място:</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 –  ул./бул. №, блок №, вход, етаж:</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Адрес за кореспонденция:</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 –  пощенски код, населено място:</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 –  ул./бул. №, блок №, вход, етаж:</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Телефон:</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Факс:</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proofErr w:type="spellStart"/>
      <w:r w:rsidRPr="00DE6023">
        <w:rPr>
          <w:rFonts w:ascii="Times New Roman" w:hAnsi="Times New Roman" w:cs="Times New Roman"/>
          <w:sz w:val="24"/>
          <w:szCs w:val="24"/>
        </w:rPr>
        <w:t>E-mail</w:t>
      </w:r>
      <w:proofErr w:type="spellEnd"/>
      <w:r w:rsidRPr="00DE6023">
        <w:rPr>
          <w:rFonts w:ascii="Times New Roman" w:hAnsi="Times New Roman" w:cs="Times New Roman"/>
          <w:sz w:val="24"/>
          <w:szCs w:val="24"/>
        </w:rPr>
        <w:t xml:space="preserve"> адрес:</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i/>
          <w:sz w:val="24"/>
          <w:szCs w:val="24"/>
        </w:rPr>
      </w:pPr>
      <w:r w:rsidRPr="00DE6023">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DE6023" w:rsidRDefault="00E01286" w:rsidP="00E01286">
      <w:pPr>
        <w:spacing w:after="0"/>
        <w:rPr>
          <w:rFonts w:ascii="Times New Roman" w:hAnsi="Times New Roman" w:cs="Times New Roman"/>
          <w:i/>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Лица, представляващи участника по учредителен акт:</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 (ако лицата са повече от едно, се добавя необходимият брой полета)</w:t>
      </w:r>
    </w:p>
    <w:p w:rsidR="00E01286" w:rsidRPr="00DE6023" w:rsidRDefault="00E01286" w:rsidP="00E01286">
      <w:pPr>
        <w:spacing w:after="0"/>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Трите имена, адрес</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Трите имена, адрес</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1....................................         </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2....................................</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Данни за банковата сметка: </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Обслужваща банка:…………………… IBAN......................................................... BIC............................................................. Титуляр на сметката:.................................</w:t>
      </w:r>
      <w:r w:rsidRPr="00DE6023">
        <w:rPr>
          <w:rFonts w:ascii="Times New Roman" w:hAnsi="Times New Roman" w:cs="Times New Roman"/>
          <w:sz w:val="24"/>
          <w:szCs w:val="24"/>
        </w:rPr>
        <w:tab/>
      </w:r>
    </w:p>
    <w:p w:rsidR="00E01286" w:rsidRPr="00DE6023" w:rsidRDefault="00E01286" w:rsidP="00E01286">
      <w:pPr>
        <w:spacing w:after="0"/>
        <w:rPr>
          <w:rFonts w:ascii="Times New Roman" w:hAnsi="Times New Roman" w:cs="Times New Roman"/>
          <w:sz w:val="24"/>
          <w:szCs w:val="24"/>
        </w:rPr>
      </w:pP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 xml:space="preserve">Дата </w:t>
      </w:r>
      <w:r w:rsidRPr="00DE6023">
        <w:rPr>
          <w:rFonts w:ascii="Times New Roman" w:hAnsi="Times New Roman" w:cs="Times New Roman"/>
          <w:sz w:val="24"/>
          <w:szCs w:val="24"/>
        </w:rPr>
        <w:tab/>
        <w:t>………………………</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Име и фамилия</w:t>
      </w:r>
      <w:r w:rsidRPr="00DE6023">
        <w:rPr>
          <w:rFonts w:ascii="Times New Roman" w:hAnsi="Times New Roman" w:cs="Times New Roman"/>
          <w:sz w:val="24"/>
          <w:szCs w:val="24"/>
        </w:rPr>
        <w:tab/>
        <w:t>…………………………..</w:t>
      </w:r>
    </w:p>
    <w:p w:rsidR="00E01286" w:rsidRPr="00DE6023" w:rsidRDefault="00E01286" w:rsidP="00E01286">
      <w:pPr>
        <w:spacing w:after="0"/>
        <w:rPr>
          <w:rFonts w:ascii="Times New Roman" w:hAnsi="Times New Roman" w:cs="Times New Roman"/>
          <w:sz w:val="24"/>
          <w:szCs w:val="24"/>
        </w:rPr>
      </w:pPr>
      <w:r w:rsidRPr="00DE6023">
        <w:rPr>
          <w:rFonts w:ascii="Times New Roman" w:hAnsi="Times New Roman" w:cs="Times New Roman"/>
          <w:sz w:val="24"/>
          <w:szCs w:val="24"/>
        </w:rPr>
        <w:t>Подпис на лицето (и печат)</w:t>
      </w:r>
      <w:r w:rsidRPr="00DE6023">
        <w:rPr>
          <w:rFonts w:ascii="Times New Roman" w:hAnsi="Times New Roman" w:cs="Times New Roman"/>
          <w:sz w:val="24"/>
          <w:szCs w:val="24"/>
        </w:rPr>
        <w:tab/>
        <w:t>…………………………</w:t>
      </w:r>
    </w:p>
    <w:p w:rsidR="000D6BA4" w:rsidRPr="00DE6023" w:rsidRDefault="000D6BA4" w:rsidP="00E01286">
      <w:pPr>
        <w:spacing w:after="0"/>
        <w:rPr>
          <w:rFonts w:ascii="Times New Roman" w:hAnsi="Times New Roman" w:cs="Times New Roman"/>
          <w:sz w:val="24"/>
          <w:szCs w:val="24"/>
        </w:rPr>
      </w:pPr>
    </w:p>
    <w:p w:rsidR="000D6BA4" w:rsidRPr="00DE6023" w:rsidRDefault="000D6BA4" w:rsidP="00E01286">
      <w:pPr>
        <w:spacing w:after="0"/>
        <w:rPr>
          <w:rFonts w:ascii="Times New Roman" w:hAnsi="Times New Roman" w:cs="Times New Roman"/>
          <w:sz w:val="24"/>
          <w:szCs w:val="24"/>
        </w:rPr>
      </w:pPr>
    </w:p>
    <w:p w:rsidR="001F711C" w:rsidRPr="00DE6023" w:rsidRDefault="001F711C"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1F711C" w:rsidRPr="00DE6023" w:rsidRDefault="001F711C"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1F711C" w:rsidRPr="00DE6023" w:rsidRDefault="001F711C"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A903D6" w:rsidRPr="00DE6023" w:rsidRDefault="00A903D6"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882DE4" w:rsidRPr="00DE6023" w:rsidRDefault="00882DE4" w:rsidP="00882DE4">
      <w:pPr>
        <w:pageBreakBefore/>
        <w:spacing w:after="0"/>
        <w:jc w:val="right"/>
        <w:rPr>
          <w:rFonts w:ascii="Times New Roman" w:eastAsia="Times New Roman" w:hAnsi="Times New Roman" w:cs="Times New Roman"/>
          <w:b/>
          <w:i/>
          <w:color w:val="000000" w:themeColor="text1"/>
          <w:sz w:val="24"/>
          <w:szCs w:val="24"/>
        </w:rPr>
      </w:pPr>
      <w:r w:rsidRPr="00DE6023">
        <w:rPr>
          <w:rFonts w:ascii="Times New Roman" w:eastAsia="Calibri" w:hAnsi="Times New Roman" w:cs="Times New Roman"/>
          <w:b/>
          <w:i/>
          <w:sz w:val="24"/>
          <w:szCs w:val="24"/>
          <w:u w:val="single"/>
        </w:rPr>
        <w:lastRenderedPageBreak/>
        <w:t>Приложение – № 3</w:t>
      </w:r>
    </w:p>
    <w:p w:rsidR="00B40EEC" w:rsidRPr="00DE6023"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DE6023" w:rsidRDefault="00A903D6" w:rsidP="00A903D6">
      <w:pPr>
        <w:spacing w:after="0" w:line="240" w:lineRule="auto"/>
        <w:ind w:left="6663"/>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До</w:t>
      </w:r>
    </w:p>
    <w:p w:rsidR="00A903D6" w:rsidRPr="00DE6023" w:rsidRDefault="00A903D6" w:rsidP="00A903D6">
      <w:pPr>
        <w:spacing w:after="0" w:line="240" w:lineRule="auto"/>
        <w:ind w:left="6660"/>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Прокуратура на Република България</w:t>
      </w:r>
    </w:p>
    <w:p w:rsidR="00A903D6" w:rsidRPr="00DE6023" w:rsidRDefault="00A903D6" w:rsidP="00A903D6">
      <w:pPr>
        <w:spacing w:after="0" w:line="240" w:lineRule="auto"/>
        <w:ind w:left="6660"/>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гр. София, бул. „Витоша ” № 2</w:t>
      </w:r>
    </w:p>
    <w:p w:rsidR="00A903D6" w:rsidRPr="00DE6023" w:rsidRDefault="00A903D6" w:rsidP="00A903D6">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DE6023" w:rsidRDefault="00A903D6" w:rsidP="00A903D6">
      <w:pPr>
        <w:spacing w:after="0" w:line="240" w:lineRule="auto"/>
        <w:jc w:val="center"/>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ПРЕДЛОЖЕНИЕ ЗА  ИЗПЪЛНЕНИЕ НА ОБЩЕСТВЕНA ПОРЪЧКA</w:t>
      </w:r>
    </w:p>
    <w:p w:rsidR="00A903D6" w:rsidRPr="00DE6023" w:rsidRDefault="00A903D6" w:rsidP="00A903D6">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B40EEC" w:rsidRPr="00DE6023"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DE6023" w:rsidRDefault="00A903D6" w:rsidP="00B40EEC">
      <w:pPr>
        <w:spacing w:after="0" w:line="240" w:lineRule="auto"/>
        <w:jc w:val="center"/>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от</w:t>
      </w:r>
    </w:p>
    <w:p w:rsidR="00B82E90" w:rsidRPr="00DE6023" w:rsidRDefault="00B82E90" w:rsidP="00B82E90">
      <w:pPr>
        <w:shd w:val="clear" w:color="auto" w:fill="FFFFFF"/>
        <w:spacing w:after="0" w:line="240" w:lineRule="auto"/>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Участник: ....................................................................................................................</w:t>
      </w:r>
      <w:r w:rsidRPr="00DE6023">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E6023">
        <w:rPr>
          <w:rFonts w:ascii="Times New Roman" w:eastAsia="Times New Roman" w:hAnsi="Times New Roman" w:cs="Times New Roman"/>
          <w:sz w:val="24"/>
          <w:szCs w:val="24"/>
        </w:rPr>
        <w:t>, Адрес: .........................................................., Тел.: .............., факс: ............., ИН по ДДС: .............., ЕИК по БУЛСТАТ ................................,</w:t>
      </w:r>
    </w:p>
    <w:p w:rsidR="00B82E90" w:rsidRPr="00DE6023"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DE6023">
        <w:rPr>
          <w:rFonts w:ascii="Times New Roman" w:eastAsia="Times New Roman" w:hAnsi="Times New Roman" w:cs="Times New Roman"/>
          <w:sz w:val="24"/>
          <w:szCs w:val="24"/>
        </w:rPr>
        <w:t>Представлявано от .......................................................</w:t>
      </w:r>
      <w:r w:rsidRPr="00DE6023">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E6023" w:rsidRDefault="00B40EEC" w:rsidP="00FA5869">
      <w:pPr>
        <w:keepNext/>
        <w:spacing w:after="0" w:line="240" w:lineRule="auto"/>
        <w:ind w:firstLine="567"/>
        <w:jc w:val="both"/>
        <w:rPr>
          <w:rFonts w:ascii="Times New Roman" w:eastAsia="Times New Roman" w:hAnsi="Times New Roman" w:cs="Times New Roman"/>
          <w:b/>
          <w:sz w:val="24"/>
          <w:szCs w:val="24"/>
        </w:rPr>
      </w:pPr>
    </w:p>
    <w:p w:rsidR="00FA5869" w:rsidRPr="00DE6023" w:rsidRDefault="00FA5869" w:rsidP="00FA5869">
      <w:pPr>
        <w:keepNext/>
        <w:spacing w:after="0" w:line="240" w:lineRule="auto"/>
        <w:ind w:firstLine="567"/>
        <w:jc w:val="both"/>
        <w:rPr>
          <w:rFonts w:ascii="Times New Roman" w:eastAsia="Times New Roman" w:hAnsi="Times New Roman" w:cs="Times New Roman"/>
          <w:b/>
          <w:sz w:val="24"/>
          <w:szCs w:val="24"/>
        </w:rPr>
      </w:pPr>
    </w:p>
    <w:p w:rsidR="00B40EEC" w:rsidRPr="00DE6023" w:rsidRDefault="00B40EEC" w:rsidP="00FA5869">
      <w:pPr>
        <w:keepNext/>
        <w:spacing w:after="0" w:line="240" w:lineRule="auto"/>
        <w:ind w:firstLine="567"/>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УВАЖАЕМИ ДАМИ И ГОСПОДА,</w:t>
      </w:r>
    </w:p>
    <w:p w:rsidR="00B40EEC" w:rsidRPr="00DE6023" w:rsidRDefault="00B40EEC" w:rsidP="00B40EEC">
      <w:pPr>
        <w:spacing w:after="0" w:line="240" w:lineRule="auto"/>
        <w:jc w:val="both"/>
        <w:rPr>
          <w:rFonts w:ascii="Times New Roman" w:eastAsia="Times New Roman" w:hAnsi="Times New Roman" w:cs="Times New Roman"/>
          <w:b/>
          <w:sz w:val="24"/>
          <w:szCs w:val="24"/>
        </w:rPr>
      </w:pPr>
    </w:p>
    <w:p w:rsidR="00FA5869" w:rsidRPr="00DE6023" w:rsidRDefault="00FA5869" w:rsidP="00FA5869">
      <w:pPr>
        <w:spacing w:after="0" w:line="240" w:lineRule="auto"/>
        <w:ind w:firstLine="567"/>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С настоящото декларираме:</w:t>
      </w:r>
    </w:p>
    <w:p w:rsidR="00FA5869" w:rsidRPr="00DE6023" w:rsidRDefault="00FA5869" w:rsidP="00FA5869">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E6023">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FA5869" w:rsidRPr="00DE6023" w:rsidRDefault="00FA5869" w:rsidP="00FA5869">
      <w:pPr>
        <w:tabs>
          <w:tab w:val="left" w:pos="426"/>
        </w:tabs>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FA5869" w:rsidRPr="00DE6023" w:rsidRDefault="00FA5869" w:rsidP="00FA5869">
      <w:pPr>
        <w:spacing w:after="0" w:line="240" w:lineRule="auto"/>
        <w:ind w:firstLine="567"/>
        <w:contextualSpacing/>
        <w:jc w:val="both"/>
        <w:rPr>
          <w:rFonts w:ascii="Times New Roman" w:eastAsia="Times New Roman" w:hAnsi="Times New Roman" w:cs="Times New Roman"/>
          <w:sz w:val="24"/>
          <w:szCs w:val="24"/>
        </w:rPr>
      </w:pPr>
    </w:p>
    <w:p w:rsidR="00FA5869" w:rsidRPr="00DE6023" w:rsidRDefault="00FA5869" w:rsidP="00FA5869">
      <w:pPr>
        <w:tabs>
          <w:tab w:val="left" w:pos="426"/>
        </w:tabs>
        <w:spacing w:after="0" w:line="240" w:lineRule="auto"/>
        <w:ind w:firstLine="567"/>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FA5869" w:rsidRPr="00DE6023" w:rsidRDefault="00FA5869" w:rsidP="00FA5869">
      <w:pPr>
        <w:spacing w:after="0" w:line="240" w:lineRule="auto"/>
        <w:ind w:firstLine="567"/>
        <w:contextualSpacing/>
        <w:jc w:val="both"/>
        <w:rPr>
          <w:rFonts w:ascii="Times New Roman" w:eastAsia="Times New Roman" w:hAnsi="Times New Roman" w:cs="Times New Roman"/>
          <w:sz w:val="24"/>
          <w:szCs w:val="24"/>
        </w:rPr>
      </w:pPr>
      <w:r w:rsidRPr="00DE6023">
        <w:rPr>
          <w:rFonts w:ascii="Times New Roman" w:eastAsia="MS Mincho" w:hAnsi="Times New Roman" w:cs="Times New Roman"/>
          <w:sz w:val="24"/>
          <w:szCs w:val="24"/>
        </w:rPr>
        <w:t>Всички дейности, включени в предмета на поръчката ще бъдат извършени съгласно изискванията на действащата нормативна уредба в страната, изискванията и условията на Възложителя.</w:t>
      </w:r>
      <w:r w:rsidRPr="00DE6023">
        <w:rPr>
          <w:rFonts w:ascii="Times New Roman" w:eastAsia="Times New Roman" w:hAnsi="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rsidR="00FA5869" w:rsidRPr="00DE6023" w:rsidRDefault="00FA5869" w:rsidP="00FA5869">
      <w:pPr>
        <w:spacing w:after="0" w:line="240" w:lineRule="auto"/>
        <w:ind w:firstLine="567"/>
        <w:contextualSpacing/>
        <w:jc w:val="both"/>
        <w:rPr>
          <w:rFonts w:ascii="Times New Roman" w:eastAsia="Times New Roman" w:hAnsi="Times New Roman" w:cs="Times New Roman"/>
          <w:sz w:val="24"/>
          <w:szCs w:val="24"/>
        </w:rPr>
      </w:pPr>
    </w:p>
    <w:p w:rsidR="00FA5869" w:rsidRPr="00DE6023" w:rsidRDefault="00FA5869" w:rsidP="00FA5869">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1. Срокът за доставката и</w:t>
      </w:r>
      <w:r w:rsidRPr="00DE6023">
        <w:rPr>
          <w:rFonts w:ascii="Times New Roman" w:eastAsia="Times New Roman" w:hAnsi="Times New Roman" w:cs="Times New Roman"/>
          <w:bCs/>
          <w:sz w:val="24"/>
          <w:szCs w:val="24"/>
        </w:rPr>
        <w:t xml:space="preserve"> </w:t>
      </w:r>
      <w:r w:rsidRPr="00DE6023">
        <w:rPr>
          <w:rFonts w:ascii="Times New Roman" w:eastAsia="MS Mincho" w:hAnsi="Times New Roman" w:cs="Times New Roman"/>
          <w:sz w:val="24"/>
          <w:szCs w:val="24"/>
        </w:rPr>
        <w:t>монтажа</w:t>
      </w:r>
      <w:r w:rsidRPr="00DE6023">
        <w:rPr>
          <w:rFonts w:ascii="Times New Roman" w:eastAsia="Times New Roman" w:hAnsi="Times New Roman" w:cs="Times New Roman"/>
          <w:b/>
          <w:bCs/>
          <w:sz w:val="24"/>
          <w:szCs w:val="24"/>
        </w:rPr>
        <w:t xml:space="preserve"> </w:t>
      </w:r>
      <w:r w:rsidRPr="00DE6023">
        <w:rPr>
          <w:rFonts w:ascii="Times New Roman" w:eastAsia="MS Mincho" w:hAnsi="Times New Roman" w:cs="Times New Roman"/>
          <w:sz w:val="24"/>
          <w:szCs w:val="24"/>
        </w:rPr>
        <w:t xml:space="preserve">на стоките, предмет на </w:t>
      </w:r>
      <w:r w:rsidR="00F630C1" w:rsidRPr="00DE6023">
        <w:rPr>
          <w:rFonts w:ascii="Times New Roman" w:eastAsia="MS Mincho" w:hAnsi="Times New Roman" w:cs="Times New Roman"/>
          <w:sz w:val="24"/>
          <w:szCs w:val="24"/>
        </w:rPr>
        <w:t>обществената поръчка</w:t>
      </w:r>
      <w:r w:rsidRPr="00DE6023">
        <w:rPr>
          <w:rFonts w:ascii="Times New Roman" w:eastAsia="MS Mincho" w:hAnsi="Times New Roman" w:cs="Times New Roman"/>
          <w:sz w:val="24"/>
          <w:szCs w:val="24"/>
        </w:rPr>
        <w:t xml:space="preserve"> ……………… (</w:t>
      </w:r>
      <w:r w:rsidRPr="00DE6023">
        <w:rPr>
          <w:rFonts w:ascii="Times New Roman" w:eastAsia="MS Mincho" w:hAnsi="Times New Roman" w:cs="Times New Roman"/>
          <w:i/>
          <w:sz w:val="24"/>
          <w:szCs w:val="24"/>
        </w:rPr>
        <w:t>словом</w:t>
      </w:r>
      <w:r w:rsidRPr="00DE6023">
        <w:rPr>
          <w:rFonts w:ascii="Times New Roman" w:eastAsia="MS Mincho" w:hAnsi="Times New Roman" w:cs="Times New Roman"/>
          <w:sz w:val="24"/>
          <w:szCs w:val="24"/>
        </w:rPr>
        <w:t xml:space="preserve">) календарни дни, считано </w:t>
      </w:r>
      <w:r w:rsidRPr="00DE6023">
        <w:rPr>
          <w:rFonts w:ascii="Times New Roman" w:eastAsia="Times New Roman" w:hAnsi="Times New Roman" w:cs="Times New Roman"/>
          <w:bCs/>
          <w:sz w:val="24"/>
          <w:szCs w:val="24"/>
        </w:rPr>
        <w:t>от датата следваща деня на получаване на заявка от Възложителя</w:t>
      </w:r>
      <w:r w:rsidRPr="00DE6023">
        <w:rPr>
          <w:rFonts w:ascii="Times New Roman" w:eastAsia="MS Mincho" w:hAnsi="Times New Roman" w:cs="Times New Roman"/>
          <w:sz w:val="24"/>
          <w:szCs w:val="24"/>
        </w:rPr>
        <w:t>.</w:t>
      </w:r>
    </w:p>
    <w:p w:rsidR="00FA5869" w:rsidRPr="00DE6023" w:rsidRDefault="00FA5869" w:rsidP="00FA5869">
      <w:pPr>
        <w:spacing w:after="0" w:line="240" w:lineRule="auto"/>
        <w:ind w:firstLine="567"/>
        <w:jc w:val="both"/>
        <w:rPr>
          <w:rFonts w:ascii="Times New Roman" w:eastAsia="MS Mincho" w:hAnsi="Times New Roman" w:cs="Times New Roman"/>
          <w:b/>
          <w:i/>
          <w:sz w:val="24"/>
          <w:szCs w:val="24"/>
        </w:rPr>
      </w:pPr>
      <w:r w:rsidRPr="00DE6023">
        <w:rPr>
          <w:rFonts w:ascii="Times New Roman" w:eastAsia="MS Mincho" w:hAnsi="Times New Roman" w:cs="Times New Roman"/>
          <w:b/>
          <w:i/>
          <w:sz w:val="24"/>
          <w:szCs w:val="24"/>
        </w:rPr>
        <w:t>Забележка: Срокът за доставка и монтаж следва да е не повече от 40 (четиридесет) календарни дни, считано от датата следваща деня на получаване на заявка от Възложителя.</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2. </w:t>
      </w:r>
      <w:r w:rsidRPr="00DE6023">
        <w:rPr>
          <w:rFonts w:ascii="Times New Roman" w:eastAsia="Times New Roman" w:hAnsi="Times New Roman" w:cs="Times New Roman"/>
          <w:bCs/>
          <w:sz w:val="24"/>
          <w:szCs w:val="24"/>
        </w:rPr>
        <w:t xml:space="preserve">Срок за подаване на заявка – до 30 (тридесет) календарни дни от датата на подписване на договора за обществена поръчка. </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Times New Roman" w:hAnsi="Times New Roman" w:cs="Times New Roman"/>
          <w:bCs/>
          <w:sz w:val="24"/>
          <w:szCs w:val="24"/>
          <w:highlight w:val="yellow"/>
        </w:rPr>
      </w:pPr>
      <w:r w:rsidRPr="00DE6023">
        <w:rPr>
          <w:rFonts w:ascii="Times New Roman" w:eastAsia="MS Mincho" w:hAnsi="Times New Roman" w:cs="Times New Roman"/>
          <w:sz w:val="24"/>
          <w:szCs w:val="24"/>
        </w:rPr>
        <w:t xml:space="preserve">3.  Срокът за гаранционна поддръжка е ………………. (словом) месеца от  </w:t>
      </w:r>
      <w:r w:rsidRPr="00DE6023">
        <w:rPr>
          <w:rFonts w:ascii="Times New Roman" w:eastAsia="Times New Roman" w:hAnsi="Times New Roman" w:cs="Times New Roman"/>
          <w:bCs/>
          <w:sz w:val="24"/>
          <w:szCs w:val="24"/>
        </w:rPr>
        <w:t xml:space="preserve">подписване на </w:t>
      </w:r>
      <w:proofErr w:type="spellStart"/>
      <w:r w:rsidRPr="00DE6023">
        <w:rPr>
          <w:rFonts w:ascii="Times New Roman" w:eastAsia="Times New Roman" w:hAnsi="Times New Roman" w:cs="Times New Roman"/>
          <w:bCs/>
          <w:sz w:val="24"/>
          <w:szCs w:val="24"/>
        </w:rPr>
        <w:t>приемо-предавателен</w:t>
      </w:r>
      <w:proofErr w:type="spellEnd"/>
      <w:r w:rsidRPr="00DE6023">
        <w:rPr>
          <w:rFonts w:ascii="Times New Roman" w:eastAsia="Times New Roman" w:hAnsi="Times New Roman" w:cs="Times New Roman"/>
          <w:bCs/>
          <w:sz w:val="24"/>
          <w:szCs w:val="24"/>
        </w:rPr>
        <w:t xml:space="preserve"> протокол за доставка и извършен монтаж</w:t>
      </w:r>
    </w:p>
    <w:p w:rsidR="00FA5869" w:rsidRPr="00DE6023" w:rsidRDefault="00FA5869" w:rsidP="00FA5869">
      <w:pPr>
        <w:spacing w:after="0" w:line="240" w:lineRule="auto"/>
        <w:ind w:firstLine="567"/>
        <w:jc w:val="both"/>
        <w:rPr>
          <w:rFonts w:ascii="Times New Roman" w:eastAsia="Times New Roman" w:hAnsi="Times New Roman" w:cs="Times New Roman"/>
          <w:b/>
          <w:bCs/>
          <w:i/>
          <w:sz w:val="24"/>
          <w:szCs w:val="24"/>
          <w:highlight w:val="yellow"/>
        </w:rPr>
      </w:pPr>
      <w:r w:rsidRPr="00DE6023">
        <w:rPr>
          <w:rFonts w:ascii="Times New Roman" w:eastAsia="MS Mincho" w:hAnsi="Times New Roman" w:cs="Times New Roman"/>
          <w:b/>
          <w:i/>
          <w:sz w:val="24"/>
          <w:szCs w:val="24"/>
        </w:rPr>
        <w:t xml:space="preserve">Забележка: Срокът за гаранционна поддръжка следва да е не по-малко от 24 месеца от  </w:t>
      </w:r>
      <w:r w:rsidRPr="00DE6023">
        <w:rPr>
          <w:rFonts w:ascii="Times New Roman" w:eastAsia="Times New Roman" w:hAnsi="Times New Roman" w:cs="Times New Roman"/>
          <w:b/>
          <w:bCs/>
          <w:i/>
          <w:sz w:val="24"/>
          <w:szCs w:val="24"/>
        </w:rPr>
        <w:t xml:space="preserve">подписване на приемно-предавателен протокол за доставка и извършен монтаж. </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4.  Срок за отстраняване на повреди и/или дефекти, проявили се в рамките на гаранционния срок: </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При повреда на стоките ще осигурим сервиз на място, не по-късно от 48 часа след заявяване на повредата. В случай че посоченият срок изтича в неработен ден, ще се счита, че същият изтича в 17:00 часа на първия работен ден.</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отстраним гаранционните неизправности в рамките на 5 (пет) работни дни от установяване на повредата.</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При подмяна на части, отстраняването на гаранционните неизправности ще се извършва в рамките на 10 (десет) работни дни, както следва:</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1. за случаите, когато същите са налични, срокът е считано от датата на установяването на </w:t>
      </w:r>
      <w:r w:rsidRPr="00DE6023">
        <w:rPr>
          <w:rFonts w:ascii="Times New Roman" w:eastAsia="Times New Roman" w:hAnsi="Times New Roman" w:cs="Times New Roman"/>
          <w:sz w:val="24"/>
          <w:szCs w:val="24"/>
          <w:lang w:eastAsia="ar-SA"/>
        </w:rPr>
        <w:lastRenderedPageBreak/>
        <w:t>повредата;</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В случай че повредата не може да бъде отстранена, </w:t>
      </w:r>
      <w:proofErr w:type="spellStart"/>
      <w:r w:rsidRPr="00DE6023">
        <w:rPr>
          <w:rFonts w:ascii="Times New Roman" w:eastAsia="Times New Roman" w:hAnsi="Times New Roman" w:cs="Times New Roman"/>
          <w:sz w:val="24"/>
          <w:szCs w:val="24"/>
          <w:lang w:eastAsia="ar-SA"/>
        </w:rPr>
        <w:t>дефектиралата</w:t>
      </w:r>
      <w:proofErr w:type="spellEnd"/>
      <w:r w:rsidRPr="00DE6023">
        <w:rPr>
          <w:rFonts w:ascii="Times New Roman" w:eastAsia="Times New Roman" w:hAnsi="Times New Roman" w:cs="Times New Roman"/>
          <w:sz w:val="24"/>
          <w:szCs w:val="24"/>
          <w:lang w:eastAsia="ar-SA"/>
        </w:rPr>
        <w:t xml:space="preserve"> вещ се заменя с нова от същия вид и качество.</w:t>
      </w:r>
    </w:p>
    <w:p w:rsidR="00FA5869" w:rsidRPr="00DE6023" w:rsidRDefault="00FA5869" w:rsidP="00FA586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MS Mincho" w:hAnsi="Times New Roman" w:cs="Times New Roman"/>
          <w:sz w:val="24"/>
          <w:szCs w:val="24"/>
        </w:rPr>
        <w:t xml:space="preserve">Възложителят може да направи уведомяването за повреда по факс, </w:t>
      </w:r>
      <w:proofErr w:type="spellStart"/>
      <w:r w:rsidRPr="00DE6023">
        <w:rPr>
          <w:rFonts w:ascii="Times New Roman" w:eastAsia="MS Mincho" w:hAnsi="Times New Roman" w:cs="Times New Roman"/>
          <w:sz w:val="24"/>
          <w:szCs w:val="24"/>
        </w:rPr>
        <w:t>и-мейл</w:t>
      </w:r>
      <w:proofErr w:type="spellEnd"/>
      <w:r w:rsidRPr="00DE6023">
        <w:rPr>
          <w:rFonts w:ascii="Times New Roman" w:eastAsia="MS Mincho" w:hAnsi="Times New Roman" w:cs="Times New Roman"/>
          <w:sz w:val="24"/>
          <w:szCs w:val="24"/>
        </w:rPr>
        <w:t xml:space="preserve"> адрес или по поща с писмо с обратна разписка.</w:t>
      </w:r>
    </w:p>
    <w:p w:rsidR="00FA5869" w:rsidRPr="00DE6023" w:rsidRDefault="00FA5869" w:rsidP="00FA5869">
      <w:pPr>
        <w:spacing w:after="0" w:line="240" w:lineRule="auto"/>
        <w:ind w:firstLine="567"/>
        <w:jc w:val="both"/>
        <w:rPr>
          <w:rFonts w:ascii="Times New Roman" w:hAnsi="Times New Roman" w:cs="Times New Roman"/>
          <w:b/>
          <w:i/>
          <w:sz w:val="24"/>
          <w:szCs w:val="24"/>
        </w:rPr>
      </w:pPr>
      <w:r w:rsidRPr="00DE6023">
        <w:rPr>
          <w:rFonts w:ascii="Times New Roman" w:eastAsia="Times New Roman" w:hAnsi="Times New Roman" w:cs="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FA5869" w:rsidRPr="00DE6023" w:rsidRDefault="00FA5869" w:rsidP="00FA5869">
      <w:pPr>
        <w:spacing w:after="0" w:line="240" w:lineRule="auto"/>
        <w:ind w:left="567"/>
        <w:jc w:val="both"/>
        <w:rPr>
          <w:rFonts w:ascii="Times New Roman" w:eastAsia="MS Mincho" w:hAnsi="Times New Roman" w:cs="Times New Roman"/>
          <w:sz w:val="24"/>
          <w:szCs w:val="24"/>
        </w:rPr>
      </w:pPr>
    </w:p>
    <w:p w:rsidR="00FA5869" w:rsidRPr="00DE6023" w:rsidRDefault="00FA5869" w:rsidP="00FA5869">
      <w:pPr>
        <w:spacing w:after="0" w:line="240" w:lineRule="auto"/>
        <w:ind w:left="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5. Условия за гаранционно обслужване на предлаганите стоки:</w:t>
      </w:r>
    </w:p>
    <w:p w:rsidR="00FA5869" w:rsidRPr="00DE6023" w:rsidRDefault="00FA5869" w:rsidP="00FA5869">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Гаранционното обслужване ще се осигурява от нас и ще се извършва на място или в наш сервиз. </w:t>
      </w:r>
      <w:proofErr w:type="spellStart"/>
      <w:r w:rsidRPr="00DE6023">
        <w:rPr>
          <w:rFonts w:ascii="Times New Roman" w:eastAsia="MS Mincho" w:hAnsi="Times New Roman" w:cs="Times New Roman"/>
          <w:sz w:val="24"/>
          <w:szCs w:val="24"/>
        </w:rPr>
        <w:t>Товоро-разтоварните</w:t>
      </w:r>
      <w:proofErr w:type="spellEnd"/>
      <w:r w:rsidRPr="00DE6023">
        <w:rPr>
          <w:rFonts w:ascii="Times New Roman" w:eastAsia="MS Mincho" w:hAnsi="Times New Roman" w:cs="Times New Roman"/>
          <w:sz w:val="24"/>
          <w:szCs w:val="24"/>
        </w:rPr>
        <w:t xml:space="preserve"> разходи, както и тези за транспорт до и от сервиза ще са за наша сметка. При приемане на уредите за гаранционен ремонт, сме длъжни да осигурим подходяща опаковка, гарантираща безопасно транспортиране, когато това се налага.</w:t>
      </w:r>
    </w:p>
    <w:p w:rsidR="00FA5869" w:rsidRPr="00DE6023" w:rsidRDefault="00FA5869" w:rsidP="00FA5869">
      <w:pPr>
        <w:spacing w:after="0" w:line="240" w:lineRule="auto"/>
        <w:ind w:firstLine="567"/>
        <w:jc w:val="both"/>
        <w:rPr>
          <w:rFonts w:ascii="Times New Roman" w:eastAsia="MS Mincho" w:hAnsi="Times New Roman" w:cs="Times New Roman"/>
          <w:b/>
          <w:i/>
          <w:sz w:val="24"/>
          <w:szCs w:val="24"/>
        </w:rPr>
      </w:pPr>
      <w:r w:rsidRPr="00DE6023">
        <w:rPr>
          <w:rFonts w:ascii="Times New Roman" w:eastAsia="MS Mincho" w:hAnsi="Times New Roman" w:cs="Times New Roman"/>
          <w:b/>
          <w:i/>
          <w:sz w:val="24"/>
          <w:szCs w:val="24"/>
        </w:rPr>
        <w:t>/Участникът следва да попълни с конкретно предложение всяко от посочените по-горе изисквания/</w:t>
      </w:r>
    </w:p>
    <w:p w:rsidR="00FA5869" w:rsidRPr="00DE6023" w:rsidRDefault="00FA5869" w:rsidP="00FA5869">
      <w:pPr>
        <w:spacing w:after="0" w:line="240" w:lineRule="auto"/>
        <w:ind w:firstLine="567"/>
        <w:jc w:val="both"/>
        <w:rPr>
          <w:rFonts w:ascii="Times New Roman" w:eastAsia="MS Mincho" w:hAnsi="Times New Roman" w:cs="Times New Roman"/>
          <w:b/>
          <w:i/>
          <w:sz w:val="24"/>
          <w:szCs w:val="24"/>
        </w:rPr>
      </w:pPr>
    </w:p>
    <w:p w:rsidR="00FA5869" w:rsidRPr="00DE6023" w:rsidRDefault="00FA5869" w:rsidP="00FA5869">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MS Mincho" w:hAnsi="Times New Roman" w:cs="Times New Roman"/>
          <w:sz w:val="24"/>
          <w:szCs w:val="24"/>
        </w:rPr>
        <w:t xml:space="preserve">6. Декларираме, че ще доставяме и монтираме стоките </w:t>
      </w:r>
      <w:r w:rsidRPr="00DE6023">
        <w:rPr>
          <w:rFonts w:ascii="Times New Roman" w:eastAsia="Times New Roman" w:hAnsi="Times New Roman" w:cs="Times New Roman"/>
          <w:sz w:val="24"/>
          <w:szCs w:val="24"/>
          <w:lang w:eastAsia="bg-BG"/>
        </w:rPr>
        <w:t>по вид и брой</w:t>
      </w:r>
      <w:r w:rsidRPr="00DE6023">
        <w:rPr>
          <w:rFonts w:ascii="Times New Roman" w:eastAsia="MS Mincho" w:hAnsi="Times New Roman" w:cs="Times New Roman"/>
          <w:sz w:val="24"/>
          <w:szCs w:val="24"/>
        </w:rPr>
        <w:t xml:space="preserve"> съгласно техническата спецификация, като Възложителят има право да прави промени.</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7. Декларираме, че:</w:t>
      </w:r>
    </w:p>
    <w:p w:rsidR="00FA5869" w:rsidRPr="00DE6023"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нея)</w:t>
      </w:r>
    </w:p>
    <w:p w:rsidR="00FA5869" w:rsidRPr="00DE6023" w:rsidRDefault="00882DE4" w:rsidP="002A4C02">
      <w:pPr>
        <w:numPr>
          <w:ilvl w:val="0"/>
          <w:numId w:val="32"/>
        </w:numPr>
        <w:tabs>
          <w:tab w:val="left" w:pos="851"/>
        </w:tabs>
        <w:spacing w:after="0" w:line="240" w:lineRule="auto"/>
        <w:ind w:left="0" w:firstLine="556"/>
        <w:contextualSpacing/>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Доставените </w:t>
      </w:r>
      <w:r w:rsidR="00FA5869" w:rsidRPr="00DE6023">
        <w:rPr>
          <w:rFonts w:ascii="Times New Roman" w:eastAsia="MS Mincho" w:hAnsi="Times New Roman" w:cs="Times New Roman"/>
          <w:sz w:val="24"/>
          <w:szCs w:val="24"/>
        </w:rPr>
        <w:t xml:space="preserve">стоки ще отговарят на изискванията за безопасност при употреба. При извършване на доставката, ще предоставим инструкция за безопасна работа. </w:t>
      </w:r>
    </w:p>
    <w:p w:rsidR="00FA5869" w:rsidRPr="00DE6023"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Ще представим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FA5869" w:rsidRPr="00DE6023"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 xml:space="preserve">Стоките ще се доставят в опаковка, предпазваща от увреждане по време на транспорт. </w:t>
      </w:r>
    </w:p>
    <w:p w:rsidR="00FA5869" w:rsidRPr="00DE6023"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Монтажът ще се извършва на посочено от Възложителя място.</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10. Съгласни сме всяка доставка и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DE6023">
        <w:rPr>
          <w:rFonts w:ascii="Times New Roman" w:eastAsia="Times New Roman" w:hAnsi="Times New Roman" w:cs="Times New Roman"/>
          <w:sz w:val="24"/>
          <w:szCs w:val="24"/>
          <w:lang w:eastAsia="bg-BG"/>
        </w:rPr>
        <w:t xml:space="preserve"> констативен</w:t>
      </w:r>
      <w:r w:rsidRPr="00DE6023">
        <w:rPr>
          <w:rFonts w:ascii="Times New Roman" w:eastAsia="MS Mincho" w:hAnsi="Times New Roman" w:cs="Times New Roman"/>
          <w:sz w:val="24"/>
          <w:szCs w:val="24"/>
        </w:rPr>
        <w:t xml:space="preserve"> протокол, в който се отразяват всички единични доставки. </w:t>
      </w:r>
    </w:p>
    <w:p w:rsidR="00FA5869" w:rsidRPr="00DE6023" w:rsidRDefault="00FA5869" w:rsidP="00FA5869">
      <w:pPr>
        <w:spacing w:after="0" w:line="240" w:lineRule="auto"/>
        <w:ind w:firstLine="567"/>
        <w:jc w:val="both"/>
        <w:rPr>
          <w:rFonts w:ascii="Times New Roman" w:eastAsia="MS Mincho" w:hAnsi="Times New Roman" w:cs="Times New Roman"/>
          <w:sz w:val="24"/>
          <w:szCs w:val="24"/>
        </w:rPr>
      </w:pPr>
    </w:p>
    <w:p w:rsidR="00FA5869" w:rsidRPr="00DE6023" w:rsidRDefault="00FA5869" w:rsidP="00FA5869">
      <w:pPr>
        <w:widowControl w:val="0"/>
        <w:suppressAutoHyphens/>
        <w:spacing w:after="0" w:line="240" w:lineRule="auto"/>
        <w:ind w:firstLine="567"/>
        <w:jc w:val="both"/>
        <w:rPr>
          <w:rFonts w:ascii="Times New Roman" w:eastAsia="Times New Roman" w:hAnsi="Times New Roman" w:cs="Times New Roman"/>
          <w:sz w:val="24"/>
          <w:szCs w:val="24"/>
          <w:lang w:eastAsia="bg-BG"/>
        </w:rPr>
      </w:pPr>
    </w:p>
    <w:p w:rsidR="00FA5869" w:rsidRPr="00DE6023" w:rsidRDefault="00FA5869" w:rsidP="00FA5869">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 в съответст</w:t>
      </w:r>
      <w:r w:rsidR="00882DE4" w:rsidRPr="00DE6023">
        <w:rPr>
          <w:rFonts w:ascii="Times New Roman" w:eastAsia="Times New Roman" w:hAnsi="Times New Roman" w:cs="Times New Roman"/>
          <w:sz w:val="24"/>
          <w:szCs w:val="24"/>
          <w:lang w:eastAsia="bg-BG"/>
        </w:rPr>
        <w:t>вие с техническата спецификация на обществената поръчка</w:t>
      </w:r>
      <w:r w:rsidRPr="00DE6023">
        <w:rPr>
          <w:rFonts w:ascii="Times New Roman" w:eastAsia="Times New Roman" w:hAnsi="Times New Roman" w:cs="Times New Roman"/>
          <w:sz w:val="24"/>
          <w:szCs w:val="24"/>
          <w:lang w:eastAsia="bg-BG"/>
        </w:rPr>
        <w:t xml:space="preserve">/.  </w:t>
      </w:r>
    </w:p>
    <w:p w:rsidR="00FA5869" w:rsidRPr="00DE6023" w:rsidRDefault="00FA5869" w:rsidP="00FA5869">
      <w:pPr>
        <w:spacing w:after="0" w:line="240" w:lineRule="auto"/>
        <w:ind w:left="567"/>
        <w:jc w:val="both"/>
        <w:rPr>
          <w:rFonts w:ascii="Times New Roman" w:eastAsia="Times New Roman" w:hAnsi="Times New Roman" w:cs="Times New Roman"/>
          <w:sz w:val="24"/>
          <w:szCs w:val="24"/>
          <w:lang w:eastAsia="bg-BG"/>
        </w:rPr>
      </w:pPr>
    </w:p>
    <w:p w:rsidR="00FA5869" w:rsidRPr="00DE6023" w:rsidRDefault="00FA5869" w:rsidP="00FA5869">
      <w:pPr>
        <w:spacing w:after="0" w:line="240" w:lineRule="auto"/>
        <w:ind w:left="567"/>
        <w:jc w:val="both"/>
        <w:rPr>
          <w:rFonts w:ascii="Times New Roman" w:eastAsia="Times New Roman" w:hAnsi="Times New Roman" w:cs="Times New Roman"/>
          <w:sz w:val="24"/>
          <w:szCs w:val="24"/>
          <w:lang w:val="en-US" w:eastAsia="bg-BG"/>
        </w:rPr>
      </w:pPr>
      <w:r w:rsidRPr="00DE6023">
        <w:rPr>
          <w:rFonts w:ascii="Times New Roman" w:eastAsia="Times New Roman" w:hAnsi="Times New Roman" w:cs="Times New Roman"/>
          <w:sz w:val="24"/>
          <w:szCs w:val="24"/>
          <w:lang w:eastAsia="bg-BG"/>
        </w:rPr>
        <w:t>Попълването на данните за посочените в таблиците показатели е задължително.</w:t>
      </w:r>
    </w:p>
    <w:p w:rsidR="00844578" w:rsidRPr="00DE6023" w:rsidRDefault="00844578" w:rsidP="00B40EEC">
      <w:pPr>
        <w:spacing w:after="0" w:line="360" w:lineRule="atLeast"/>
        <w:ind w:firstLine="567"/>
        <w:contextualSpacing/>
        <w:jc w:val="both"/>
        <w:rPr>
          <w:rFonts w:ascii="Times New Roman" w:eastAsia="Times New Roman" w:hAnsi="Times New Roman" w:cs="Times New Roman"/>
          <w:sz w:val="24"/>
          <w:szCs w:val="24"/>
        </w:rPr>
      </w:pPr>
    </w:p>
    <w:p w:rsidR="00B40EEC" w:rsidRPr="00DE6023"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 </w:t>
      </w:r>
    </w:p>
    <w:tbl>
      <w:tblPr>
        <w:tblW w:w="105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1873"/>
        <w:gridCol w:w="855"/>
        <w:gridCol w:w="4067"/>
        <w:gridCol w:w="3019"/>
      </w:tblGrid>
      <w:tr w:rsidR="00FA5869" w:rsidRPr="00DE6023" w:rsidTr="00FA6478">
        <w:trPr>
          <w:trHeight w:val="645"/>
          <w:jc w:val="center"/>
        </w:trPr>
        <w:tc>
          <w:tcPr>
            <w:tcW w:w="7556" w:type="dxa"/>
            <w:gridSpan w:val="4"/>
            <w:shd w:val="clear" w:color="auto" w:fill="auto"/>
            <w:vAlign w:val="center"/>
          </w:tcPr>
          <w:p w:rsidR="00FA5869" w:rsidRPr="00213938" w:rsidRDefault="00FA5869" w:rsidP="00FA5869">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lastRenderedPageBreak/>
              <w:t>ИЗИСКВАНИЯ НА ВЪЗЛОЖИТЕЛЯ</w:t>
            </w:r>
          </w:p>
        </w:tc>
        <w:tc>
          <w:tcPr>
            <w:tcW w:w="3019" w:type="dxa"/>
            <w:vAlign w:val="center"/>
          </w:tcPr>
          <w:p w:rsidR="00FA5869" w:rsidRPr="00213938" w:rsidRDefault="00FA5869" w:rsidP="00FA5869">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ПРЕДЛОЖЕНИЕ НА УЧАСТНИКА</w:t>
            </w:r>
          </w:p>
        </w:tc>
      </w:tr>
      <w:tr w:rsidR="00FA5869" w:rsidRPr="00DE6023" w:rsidTr="00FA6478">
        <w:trPr>
          <w:trHeight w:val="645"/>
          <w:jc w:val="center"/>
        </w:trPr>
        <w:tc>
          <w:tcPr>
            <w:tcW w:w="761" w:type="dxa"/>
            <w:shd w:val="clear" w:color="auto" w:fill="auto"/>
            <w:vAlign w:val="center"/>
            <w:hideMark/>
          </w:tcPr>
          <w:p w:rsidR="00FA5869" w:rsidRPr="00213938" w:rsidRDefault="00FA5869" w:rsidP="00EF2BF8">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 по ред</w:t>
            </w:r>
          </w:p>
        </w:tc>
        <w:tc>
          <w:tcPr>
            <w:tcW w:w="1873" w:type="dxa"/>
            <w:shd w:val="clear" w:color="auto" w:fill="auto"/>
            <w:vAlign w:val="center"/>
            <w:hideMark/>
          </w:tcPr>
          <w:p w:rsidR="00FA5869" w:rsidRPr="00213938" w:rsidRDefault="00FA5869" w:rsidP="00EF2BF8">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 xml:space="preserve">Наименование </w:t>
            </w:r>
          </w:p>
        </w:tc>
        <w:tc>
          <w:tcPr>
            <w:tcW w:w="855" w:type="dxa"/>
            <w:shd w:val="clear" w:color="auto" w:fill="auto"/>
            <w:vAlign w:val="center"/>
          </w:tcPr>
          <w:p w:rsidR="00FA5869" w:rsidRPr="00213938" w:rsidRDefault="00FA5869" w:rsidP="00EF2BF8">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Брой</w:t>
            </w:r>
          </w:p>
        </w:tc>
        <w:tc>
          <w:tcPr>
            <w:tcW w:w="4067" w:type="dxa"/>
            <w:shd w:val="clear" w:color="auto" w:fill="auto"/>
            <w:vAlign w:val="center"/>
            <w:hideMark/>
          </w:tcPr>
          <w:p w:rsidR="00FA5869" w:rsidRPr="00213938" w:rsidRDefault="00FA5869" w:rsidP="00EF2BF8">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Технически характеристики</w:t>
            </w:r>
          </w:p>
        </w:tc>
        <w:tc>
          <w:tcPr>
            <w:tcW w:w="3019" w:type="dxa"/>
          </w:tcPr>
          <w:p w:rsidR="00FA5869" w:rsidRPr="00213938" w:rsidRDefault="00FA5869" w:rsidP="00EF2BF8">
            <w:pPr>
              <w:spacing w:after="0" w:line="240" w:lineRule="auto"/>
              <w:jc w:val="center"/>
              <w:rPr>
                <w:rFonts w:ascii="Times New Roman" w:eastAsia="Times New Roman" w:hAnsi="Times New Roman" w:cs="Times New Roman"/>
                <w:b/>
                <w:bCs/>
                <w:lang w:eastAsia="bg-BG"/>
              </w:rPr>
            </w:pPr>
            <w:r w:rsidRPr="00213938">
              <w:rPr>
                <w:rFonts w:ascii="Times New Roman" w:eastAsia="Times New Roman" w:hAnsi="Times New Roman" w:cs="Times New Roman"/>
                <w:b/>
                <w:bCs/>
                <w:lang w:eastAsia="bg-BG"/>
              </w:rPr>
              <w:t>МАРКА, МОДЕЛ И ПРОДУКТОВ НОМЕР (КОГАТО Е ПРИЛОЖИМО) И КОНКРЕТНИ ХАРАКТЕРИСТИКИ СЪГЛАСНО ИЗИСКВАНИЯТА НА ВЪЗЛОЖИТЕЛЯ</w:t>
            </w:r>
          </w:p>
        </w:tc>
      </w:tr>
      <w:tr w:rsidR="00A45925" w:rsidRPr="00DE6023" w:rsidTr="00FA6478">
        <w:trPr>
          <w:trHeight w:val="1245"/>
          <w:jc w:val="center"/>
        </w:trPr>
        <w:tc>
          <w:tcPr>
            <w:tcW w:w="761" w:type="dxa"/>
            <w:shd w:val="clear" w:color="auto" w:fill="auto"/>
            <w:noWrap/>
            <w:vAlign w:val="center"/>
            <w:hideMark/>
          </w:tcPr>
          <w:p w:rsidR="00A45925" w:rsidRPr="00DE6023" w:rsidRDefault="00A45925" w:rsidP="00FA5869">
            <w:pPr>
              <w:jc w:val="center"/>
              <w:rPr>
                <w:rFonts w:ascii="Times New Roman" w:hAnsi="Times New Roman" w:cs="Times New Roman"/>
                <w:sz w:val="24"/>
                <w:szCs w:val="24"/>
              </w:rPr>
            </w:pPr>
            <w:r w:rsidRPr="00DE6023">
              <w:rPr>
                <w:rFonts w:ascii="Times New Roman" w:hAnsi="Times New Roman" w:cs="Times New Roman"/>
                <w:sz w:val="24"/>
                <w:szCs w:val="24"/>
              </w:rPr>
              <w:t>1</w:t>
            </w:r>
          </w:p>
        </w:tc>
        <w:tc>
          <w:tcPr>
            <w:tcW w:w="1873" w:type="dxa"/>
            <w:shd w:val="clear" w:color="auto" w:fill="auto"/>
            <w:vAlign w:val="center"/>
            <w:hideMark/>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 xml:space="preserve">Цитрус преса </w:t>
            </w:r>
          </w:p>
        </w:tc>
        <w:tc>
          <w:tcPr>
            <w:tcW w:w="855" w:type="dxa"/>
            <w:vAlign w:val="center"/>
          </w:tcPr>
          <w:p w:rsidR="00A45925" w:rsidRPr="00DE6023" w:rsidRDefault="00A45925" w:rsidP="00213938">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4067" w:type="dxa"/>
            <w:shd w:val="clear" w:color="auto" w:fill="auto"/>
            <w:hideMark/>
          </w:tcPr>
          <w:p w:rsidR="00A45925" w:rsidRPr="00DE6023" w:rsidRDefault="00A45925" w:rsidP="00213938">
            <w:pPr>
              <w:rPr>
                <w:rFonts w:ascii="Times New Roman" w:hAnsi="Times New Roman" w:cs="Times New Roman"/>
                <w:sz w:val="24"/>
                <w:szCs w:val="24"/>
              </w:rPr>
            </w:pPr>
            <w:r w:rsidRPr="00DE6023">
              <w:rPr>
                <w:rFonts w:ascii="Times New Roman" w:hAnsi="Times New Roman" w:cs="Times New Roman"/>
                <w:sz w:val="24"/>
                <w:szCs w:val="24"/>
              </w:rPr>
              <w:t>•Скорост: 1400 оборота/мин.;                                    •230W                                                                                                                                                  •Лост за натиск на плода                             •Разглобяеми елементи                                       •Захранващ кабел</w:t>
            </w:r>
          </w:p>
        </w:tc>
        <w:tc>
          <w:tcPr>
            <w:tcW w:w="3019" w:type="dxa"/>
          </w:tcPr>
          <w:p w:rsidR="00A45925" w:rsidRPr="00DE6023" w:rsidRDefault="00A45925" w:rsidP="00EF2BF8">
            <w:pPr>
              <w:rPr>
                <w:rFonts w:ascii="Times New Roman" w:hAnsi="Times New Roman" w:cs="Times New Roman"/>
                <w:sz w:val="24"/>
                <w:szCs w:val="24"/>
              </w:rPr>
            </w:pPr>
          </w:p>
        </w:tc>
      </w:tr>
      <w:tr w:rsidR="00A45925" w:rsidRPr="00DE6023" w:rsidTr="00FA6478">
        <w:trPr>
          <w:trHeight w:val="1002"/>
          <w:jc w:val="center"/>
        </w:trPr>
        <w:tc>
          <w:tcPr>
            <w:tcW w:w="761" w:type="dxa"/>
            <w:shd w:val="clear" w:color="auto" w:fill="auto"/>
            <w:noWrap/>
            <w:vAlign w:val="center"/>
          </w:tcPr>
          <w:p w:rsidR="00A45925" w:rsidRPr="00DE6023" w:rsidRDefault="00A45925" w:rsidP="00FA5869">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1873" w:type="dxa"/>
            <w:shd w:val="clear" w:color="auto" w:fill="auto"/>
            <w:vAlign w:val="center"/>
          </w:tcPr>
          <w:p w:rsidR="00A45925" w:rsidRPr="00DE6023" w:rsidRDefault="00A45925" w:rsidP="00213938">
            <w:pPr>
              <w:rPr>
                <w:rFonts w:ascii="Times New Roman" w:hAnsi="Times New Roman" w:cs="Times New Roman"/>
                <w:sz w:val="24"/>
                <w:szCs w:val="24"/>
              </w:rPr>
            </w:pPr>
            <w:proofErr w:type="spellStart"/>
            <w:r w:rsidRPr="00DE6023">
              <w:rPr>
                <w:rFonts w:ascii="Times New Roman" w:hAnsi="Times New Roman" w:cs="Times New Roman"/>
                <w:sz w:val="24"/>
                <w:szCs w:val="24"/>
              </w:rPr>
              <w:t>Фризер</w:t>
            </w:r>
            <w:proofErr w:type="spellEnd"/>
            <w:r w:rsidRPr="00DE6023">
              <w:rPr>
                <w:rFonts w:ascii="Times New Roman" w:hAnsi="Times New Roman" w:cs="Times New Roman"/>
                <w:sz w:val="24"/>
                <w:szCs w:val="24"/>
              </w:rPr>
              <w:t xml:space="preserve"> ракла</w:t>
            </w:r>
          </w:p>
        </w:tc>
        <w:tc>
          <w:tcPr>
            <w:tcW w:w="855" w:type="dxa"/>
            <w:vAlign w:val="center"/>
          </w:tcPr>
          <w:p w:rsidR="00A45925" w:rsidRPr="00DE6023" w:rsidRDefault="00A45925" w:rsidP="00213938">
            <w:pPr>
              <w:jc w:val="center"/>
              <w:rPr>
                <w:rFonts w:ascii="Times New Roman" w:hAnsi="Times New Roman" w:cs="Times New Roman"/>
                <w:sz w:val="24"/>
                <w:szCs w:val="24"/>
              </w:rPr>
            </w:pPr>
            <w:r w:rsidRPr="00DE6023">
              <w:rPr>
                <w:rFonts w:ascii="Times New Roman" w:hAnsi="Times New Roman" w:cs="Times New Roman"/>
                <w:sz w:val="24"/>
                <w:szCs w:val="24"/>
              </w:rPr>
              <w:t>2</w:t>
            </w:r>
          </w:p>
        </w:tc>
        <w:tc>
          <w:tcPr>
            <w:tcW w:w="4067" w:type="dxa"/>
            <w:shd w:val="clear" w:color="auto" w:fill="auto"/>
          </w:tcPr>
          <w:p w:rsidR="00C74BD3" w:rsidRPr="00DE6023" w:rsidRDefault="00A45925" w:rsidP="00213938">
            <w:pPr>
              <w:spacing w:after="0" w:line="240" w:lineRule="auto"/>
              <w:rPr>
                <w:rFonts w:ascii="Times New Roman" w:hAnsi="Times New Roman" w:cs="Times New Roman"/>
                <w:sz w:val="24"/>
                <w:szCs w:val="24"/>
              </w:rPr>
            </w:pPr>
            <w:r w:rsidRPr="00DE6023">
              <w:rPr>
                <w:rFonts w:ascii="Times New Roman" w:hAnsi="Times New Roman" w:cs="Times New Roman"/>
                <w:sz w:val="24"/>
                <w:szCs w:val="24"/>
              </w:rPr>
              <w:t>•Тип "ракла";                                                                       •с мин. 3 кошници;                                                          •от 400 до 500 л.;                                                   •Захранващ кабел                                                              •Статично охлаждане                                               •Покритие на вътрешния и външния корпус от неръждаема сто</w:t>
            </w:r>
            <w:r w:rsidR="00C74BD3" w:rsidRPr="00DE6023">
              <w:rPr>
                <w:rFonts w:ascii="Times New Roman" w:hAnsi="Times New Roman" w:cs="Times New Roman"/>
                <w:sz w:val="24"/>
                <w:szCs w:val="24"/>
              </w:rPr>
              <w:t xml:space="preserve">мана или алуминий   </w:t>
            </w:r>
          </w:p>
          <w:p w:rsidR="00213938" w:rsidRDefault="00A45925" w:rsidP="00213938">
            <w:pPr>
              <w:spacing w:after="0" w:line="240" w:lineRule="auto"/>
              <w:rPr>
                <w:rFonts w:ascii="Times New Roman" w:hAnsi="Times New Roman" w:cs="Times New Roman"/>
                <w:sz w:val="24"/>
                <w:szCs w:val="24"/>
                <w:lang w:val="en-US"/>
              </w:rPr>
            </w:pPr>
            <w:r w:rsidRPr="00DE6023">
              <w:rPr>
                <w:rFonts w:ascii="Times New Roman" w:hAnsi="Times New Roman" w:cs="Times New Roman"/>
                <w:sz w:val="24"/>
                <w:szCs w:val="24"/>
              </w:rPr>
              <w:t xml:space="preserve">•Механично управление                                              •Отвор за изтичане на разтопена вода                     </w:t>
            </w:r>
          </w:p>
          <w:p w:rsidR="00A45925" w:rsidRPr="00DE6023" w:rsidRDefault="00A45925" w:rsidP="00213938">
            <w:pPr>
              <w:spacing w:after="0" w:line="240" w:lineRule="auto"/>
              <w:rPr>
                <w:rFonts w:ascii="Times New Roman" w:hAnsi="Times New Roman" w:cs="Times New Roman"/>
                <w:sz w:val="24"/>
                <w:szCs w:val="24"/>
              </w:rPr>
            </w:pPr>
            <w:r w:rsidRPr="00DE6023">
              <w:rPr>
                <w:rFonts w:ascii="Times New Roman" w:hAnsi="Times New Roman" w:cs="Times New Roman"/>
                <w:sz w:val="24"/>
                <w:szCs w:val="24"/>
              </w:rPr>
              <w:t>•Външен дисплей за показване на температурата.</w:t>
            </w:r>
          </w:p>
        </w:tc>
        <w:tc>
          <w:tcPr>
            <w:tcW w:w="3019" w:type="dxa"/>
          </w:tcPr>
          <w:p w:rsidR="00A45925" w:rsidRPr="00DE6023" w:rsidRDefault="00A45925" w:rsidP="00EF2BF8">
            <w:pPr>
              <w:rPr>
                <w:rFonts w:ascii="Times New Roman" w:hAnsi="Times New Roman" w:cs="Times New Roman"/>
                <w:sz w:val="24"/>
                <w:szCs w:val="24"/>
              </w:rPr>
            </w:pPr>
          </w:p>
        </w:tc>
      </w:tr>
      <w:tr w:rsidR="00A45925" w:rsidRPr="00DE6023" w:rsidTr="00FA6478">
        <w:trPr>
          <w:trHeight w:val="1074"/>
          <w:jc w:val="center"/>
        </w:trPr>
        <w:tc>
          <w:tcPr>
            <w:tcW w:w="761" w:type="dxa"/>
            <w:shd w:val="clear" w:color="auto" w:fill="auto"/>
            <w:noWrap/>
            <w:vAlign w:val="center"/>
          </w:tcPr>
          <w:p w:rsidR="00A45925" w:rsidRPr="00DE6023" w:rsidRDefault="00A45925" w:rsidP="00FA5869">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3</w:t>
            </w:r>
          </w:p>
        </w:tc>
        <w:tc>
          <w:tcPr>
            <w:tcW w:w="1873" w:type="dxa"/>
            <w:shd w:val="clear" w:color="auto" w:fill="auto"/>
            <w:vAlign w:val="center"/>
          </w:tcPr>
          <w:p w:rsidR="00A45925" w:rsidRPr="00DE6023" w:rsidRDefault="00A45925" w:rsidP="00213938">
            <w:pPr>
              <w:rPr>
                <w:rFonts w:ascii="Times New Roman" w:hAnsi="Times New Roman" w:cs="Times New Roman"/>
                <w:color w:val="000000"/>
                <w:sz w:val="24"/>
                <w:szCs w:val="24"/>
              </w:rPr>
            </w:pPr>
            <w:r w:rsidRPr="00DE6023">
              <w:rPr>
                <w:rFonts w:ascii="Times New Roman" w:eastAsia="Times New Roman" w:hAnsi="Times New Roman" w:cs="Times New Roman"/>
                <w:color w:val="000000"/>
                <w:sz w:val="24"/>
                <w:szCs w:val="24"/>
                <w:lang w:eastAsia="bg-BG"/>
              </w:rPr>
              <w:t>Хладилен шкаф</w:t>
            </w:r>
            <w:r w:rsidRPr="00DE6023">
              <w:rPr>
                <w:rFonts w:ascii="Times New Roman" w:hAnsi="Times New Roman" w:cs="Times New Roman"/>
                <w:color w:val="000000"/>
                <w:sz w:val="24"/>
                <w:szCs w:val="24"/>
              </w:rPr>
              <w:t xml:space="preserve"> с една врата</w:t>
            </w:r>
          </w:p>
        </w:tc>
        <w:tc>
          <w:tcPr>
            <w:tcW w:w="855"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3</w:t>
            </w:r>
          </w:p>
        </w:tc>
        <w:tc>
          <w:tcPr>
            <w:tcW w:w="4067" w:type="dxa"/>
            <w:shd w:val="clear" w:color="auto" w:fill="auto"/>
          </w:tcPr>
          <w:p w:rsidR="009666EB" w:rsidRPr="00DE6023" w:rsidRDefault="00A45925" w:rsidP="009666EB">
            <w:pPr>
              <w:spacing w:after="0"/>
              <w:rPr>
                <w:rFonts w:ascii="Times New Roman" w:hAnsi="Times New Roman" w:cs="Times New Roman"/>
                <w:sz w:val="24"/>
                <w:szCs w:val="24"/>
                <w:lang w:val="en-US"/>
              </w:rPr>
            </w:pP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Обем от 400 до 500 л.                                                           </w:t>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С една плътна врата                                                       </w:t>
            </w:r>
            <w:r w:rsidRPr="00DE6023">
              <w:rPr>
                <w:rFonts w:ascii="Times New Roman" w:hAnsi="Times New Roman" w:cs="Times New Roman"/>
                <w:sz w:val="24"/>
                <w:szCs w:val="24"/>
              </w:rPr>
              <w:t xml:space="preserve">•Минимум 5 рафта                                                •Покритие на вътрешния и външния корпус от неръждаема стомана или алуминий                 </w:t>
            </w:r>
          </w:p>
          <w:p w:rsidR="00A45925" w:rsidRPr="00DE6023" w:rsidRDefault="00A45925" w:rsidP="009666EB">
            <w:pPr>
              <w:spacing w:after="0"/>
              <w:rPr>
                <w:rFonts w:ascii="Times New Roman" w:hAnsi="Times New Roman" w:cs="Times New Roman"/>
                <w:color w:val="000000"/>
                <w:sz w:val="24"/>
                <w:szCs w:val="24"/>
              </w:rPr>
            </w:pPr>
            <w:r w:rsidRPr="00DE6023">
              <w:rPr>
                <w:rFonts w:ascii="Times New Roman" w:hAnsi="Times New Roman" w:cs="Times New Roman"/>
                <w:sz w:val="24"/>
                <w:szCs w:val="24"/>
              </w:rPr>
              <w:t xml:space="preserve"> •Външен дисплей за показване на температурата                                       •Захранващ кабел                                                    •Функция за </w:t>
            </w:r>
            <w:proofErr w:type="spellStart"/>
            <w:r w:rsidRPr="00DE6023">
              <w:rPr>
                <w:rFonts w:ascii="Times New Roman" w:hAnsi="Times New Roman" w:cs="Times New Roman"/>
                <w:sz w:val="24"/>
                <w:szCs w:val="24"/>
              </w:rPr>
              <w:t>разледяване</w:t>
            </w:r>
            <w:proofErr w:type="spellEnd"/>
            <w:r w:rsidRPr="00DE6023">
              <w:rPr>
                <w:rFonts w:ascii="Times New Roman" w:hAnsi="Times New Roman" w:cs="Times New Roman"/>
                <w:sz w:val="24"/>
                <w:szCs w:val="24"/>
              </w:rPr>
              <w:t xml:space="preserve">                                  •Статично охлаждане</w:t>
            </w:r>
          </w:p>
        </w:tc>
        <w:tc>
          <w:tcPr>
            <w:tcW w:w="3019" w:type="dxa"/>
          </w:tcPr>
          <w:p w:rsidR="00A45925" w:rsidRPr="00DE6023" w:rsidRDefault="00A45925" w:rsidP="00EF2BF8">
            <w:pPr>
              <w:rPr>
                <w:rFonts w:ascii="Times New Roman" w:hAnsi="Times New Roman" w:cs="Times New Roman"/>
                <w:sz w:val="24"/>
                <w:szCs w:val="24"/>
              </w:rPr>
            </w:pPr>
          </w:p>
        </w:tc>
      </w:tr>
      <w:tr w:rsidR="00A45925" w:rsidRPr="00DE6023" w:rsidTr="00FA6478">
        <w:trPr>
          <w:trHeight w:val="2125"/>
          <w:jc w:val="center"/>
        </w:trPr>
        <w:tc>
          <w:tcPr>
            <w:tcW w:w="761" w:type="dxa"/>
            <w:shd w:val="clear" w:color="auto" w:fill="auto"/>
            <w:noWrap/>
            <w:vAlign w:val="center"/>
          </w:tcPr>
          <w:p w:rsidR="00A45925" w:rsidRPr="00DE6023" w:rsidRDefault="00A45925" w:rsidP="00FA5869">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4</w:t>
            </w:r>
          </w:p>
        </w:tc>
        <w:tc>
          <w:tcPr>
            <w:tcW w:w="1873" w:type="dxa"/>
            <w:shd w:val="clear" w:color="auto" w:fill="auto"/>
            <w:vAlign w:val="center"/>
          </w:tcPr>
          <w:p w:rsidR="00A45925" w:rsidRPr="00DE6023" w:rsidRDefault="00A45925" w:rsidP="00213938">
            <w:pPr>
              <w:rPr>
                <w:rFonts w:ascii="Times New Roman" w:hAnsi="Times New Roman" w:cs="Times New Roman"/>
                <w:color w:val="000000"/>
                <w:sz w:val="24"/>
                <w:szCs w:val="24"/>
              </w:rPr>
            </w:pPr>
            <w:proofErr w:type="spellStart"/>
            <w:r w:rsidRPr="00DE6023">
              <w:rPr>
                <w:rFonts w:ascii="Times New Roman" w:hAnsi="Times New Roman" w:cs="Times New Roman"/>
                <w:color w:val="000000"/>
                <w:sz w:val="24"/>
                <w:szCs w:val="24"/>
              </w:rPr>
              <w:t>Фризер</w:t>
            </w:r>
            <w:proofErr w:type="spellEnd"/>
            <w:r w:rsidRPr="00DE6023">
              <w:rPr>
                <w:rFonts w:ascii="Times New Roman" w:hAnsi="Times New Roman" w:cs="Times New Roman"/>
                <w:color w:val="000000"/>
                <w:sz w:val="24"/>
                <w:szCs w:val="24"/>
              </w:rPr>
              <w:t xml:space="preserve"> вертикален </w:t>
            </w:r>
          </w:p>
        </w:tc>
        <w:tc>
          <w:tcPr>
            <w:tcW w:w="855"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1</w:t>
            </w:r>
          </w:p>
        </w:tc>
        <w:tc>
          <w:tcPr>
            <w:tcW w:w="4067" w:type="dxa"/>
            <w:shd w:val="clear" w:color="auto" w:fill="auto"/>
          </w:tcPr>
          <w:p w:rsidR="009666EB" w:rsidRPr="00DE6023" w:rsidRDefault="00A45925" w:rsidP="009666EB">
            <w:pPr>
              <w:spacing w:after="0"/>
              <w:rPr>
                <w:rFonts w:ascii="Times New Roman" w:hAnsi="Times New Roman" w:cs="Times New Roman"/>
                <w:sz w:val="24"/>
                <w:szCs w:val="24"/>
                <w:lang w:val="en-US"/>
              </w:rPr>
            </w:pP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Вертикален от 400 до 500 л.                                          </w:t>
            </w:r>
            <w:r w:rsidRPr="00DE6023">
              <w:rPr>
                <w:rFonts w:ascii="Times New Roman" w:hAnsi="Times New Roman" w:cs="Times New Roman"/>
                <w:sz w:val="24"/>
                <w:szCs w:val="24"/>
              </w:rPr>
              <w:t>•мин. 5 рафта                                                   •регулиране на температурата                                        •нискотемпературен диапазон от -12 до -18</w:t>
            </w:r>
            <w:r w:rsidRPr="00DE6023">
              <w:rPr>
                <w:rFonts w:ascii="Times New Roman" w:hAnsi="Times New Roman" w:cs="Times New Roman"/>
                <w:color w:val="000000"/>
                <w:sz w:val="24"/>
                <w:szCs w:val="24"/>
              </w:rPr>
              <w:t>° С</w:t>
            </w:r>
            <w:r w:rsidRPr="00DE6023">
              <w:rPr>
                <w:rFonts w:ascii="Times New Roman" w:hAnsi="Times New Roman" w:cs="Times New Roman"/>
                <w:sz w:val="24"/>
                <w:szCs w:val="24"/>
              </w:rPr>
              <w:t xml:space="preserve">      </w:t>
            </w:r>
          </w:p>
          <w:p w:rsidR="009666EB" w:rsidRPr="00DE6023" w:rsidRDefault="00A45925" w:rsidP="009666EB">
            <w:pPr>
              <w:spacing w:after="0"/>
              <w:rPr>
                <w:rFonts w:ascii="Times New Roman" w:hAnsi="Times New Roman" w:cs="Times New Roman"/>
                <w:sz w:val="24"/>
                <w:szCs w:val="24"/>
                <w:lang w:val="en-US"/>
              </w:rPr>
            </w:pPr>
            <w:r w:rsidRPr="00DE6023">
              <w:rPr>
                <w:rFonts w:ascii="Times New Roman" w:hAnsi="Times New Roman" w:cs="Times New Roman"/>
                <w:sz w:val="24"/>
                <w:szCs w:val="24"/>
              </w:rPr>
              <w:t xml:space="preserve">•Покритие на вътрешния и външния корпус от неръждаема стомана или алуминий </w:t>
            </w:r>
            <w:r w:rsidRPr="00DE6023">
              <w:rPr>
                <w:rFonts w:ascii="Times New Roman" w:hAnsi="Times New Roman" w:cs="Times New Roman"/>
                <w:sz w:val="24"/>
                <w:szCs w:val="24"/>
                <w:lang w:val="en-US"/>
              </w:rPr>
              <w:t xml:space="preserve">                       </w:t>
            </w:r>
          </w:p>
          <w:p w:rsidR="00A45925" w:rsidRPr="00DE6023" w:rsidRDefault="00A45925" w:rsidP="009666EB">
            <w:pPr>
              <w:spacing w:after="0"/>
              <w:rPr>
                <w:rFonts w:ascii="Times New Roman" w:hAnsi="Times New Roman" w:cs="Times New Roman"/>
                <w:color w:val="000000"/>
                <w:sz w:val="24"/>
                <w:szCs w:val="24"/>
              </w:rPr>
            </w:pPr>
            <w:r w:rsidRPr="00DE6023">
              <w:rPr>
                <w:rFonts w:ascii="Times New Roman" w:hAnsi="Times New Roman" w:cs="Times New Roman"/>
                <w:sz w:val="24"/>
                <w:szCs w:val="24"/>
              </w:rPr>
              <w:t>•Външен дисплей за показване на температурата                                  •Захранващ кабел                                                    •Статично охлаждане</w:t>
            </w:r>
          </w:p>
        </w:tc>
        <w:tc>
          <w:tcPr>
            <w:tcW w:w="3019" w:type="dxa"/>
          </w:tcPr>
          <w:p w:rsidR="00A45925" w:rsidRPr="00DE6023" w:rsidRDefault="00A45925" w:rsidP="00EF2BF8">
            <w:pPr>
              <w:rPr>
                <w:rFonts w:ascii="Times New Roman" w:hAnsi="Times New Roman" w:cs="Times New Roman"/>
                <w:sz w:val="24"/>
                <w:szCs w:val="24"/>
              </w:rPr>
            </w:pPr>
          </w:p>
        </w:tc>
      </w:tr>
      <w:tr w:rsidR="00A45925" w:rsidRPr="00DE6023" w:rsidTr="00FA6478">
        <w:trPr>
          <w:trHeight w:val="1637"/>
          <w:jc w:val="center"/>
        </w:trPr>
        <w:tc>
          <w:tcPr>
            <w:tcW w:w="761" w:type="dxa"/>
            <w:shd w:val="clear" w:color="auto" w:fill="auto"/>
            <w:noWrap/>
            <w:vAlign w:val="center"/>
          </w:tcPr>
          <w:p w:rsidR="00A45925" w:rsidRPr="00DE6023" w:rsidRDefault="00A45925" w:rsidP="00FA5869">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lastRenderedPageBreak/>
              <w:t>5</w:t>
            </w:r>
          </w:p>
        </w:tc>
        <w:tc>
          <w:tcPr>
            <w:tcW w:w="1873" w:type="dxa"/>
            <w:shd w:val="clear" w:color="auto" w:fill="auto"/>
            <w:vAlign w:val="center"/>
          </w:tcPr>
          <w:p w:rsidR="00A45925" w:rsidRPr="00DE6023" w:rsidRDefault="00A45925" w:rsidP="00213938">
            <w:pPr>
              <w:rPr>
                <w:rFonts w:ascii="Times New Roman" w:hAnsi="Times New Roman" w:cs="Times New Roman"/>
                <w:color w:val="000000"/>
                <w:sz w:val="24"/>
                <w:szCs w:val="24"/>
              </w:rPr>
            </w:pPr>
            <w:r w:rsidRPr="00DE6023">
              <w:rPr>
                <w:rFonts w:ascii="Times New Roman" w:hAnsi="Times New Roman" w:cs="Times New Roman"/>
                <w:color w:val="000000"/>
                <w:sz w:val="24"/>
                <w:szCs w:val="24"/>
              </w:rPr>
              <w:t xml:space="preserve">Ролков </w:t>
            </w:r>
            <w:proofErr w:type="spellStart"/>
            <w:r w:rsidRPr="00DE6023">
              <w:rPr>
                <w:rFonts w:ascii="Times New Roman" w:hAnsi="Times New Roman" w:cs="Times New Roman"/>
                <w:color w:val="000000"/>
                <w:sz w:val="24"/>
                <w:szCs w:val="24"/>
              </w:rPr>
              <w:t>тостер</w:t>
            </w:r>
            <w:proofErr w:type="spellEnd"/>
          </w:p>
        </w:tc>
        <w:tc>
          <w:tcPr>
            <w:tcW w:w="855"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2</w:t>
            </w:r>
          </w:p>
        </w:tc>
        <w:tc>
          <w:tcPr>
            <w:tcW w:w="4067" w:type="dxa"/>
            <w:shd w:val="clear" w:color="auto" w:fill="auto"/>
            <w:vAlign w:val="bottom"/>
          </w:tcPr>
          <w:p w:rsidR="00A45925" w:rsidRPr="00DE6023" w:rsidRDefault="00A45925" w:rsidP="00213938">
            <w:pPr>
              <w:rPr>
                <w:rFonts w:ascii="Times New Roman" w:hAnsi="Times New Roman" w:cs="Times New Roman"/>
                <w:color w:val="000000"/>
                <w:sz w:val="24"/>
                <w:szCs w:val="24"/>
              </w:rPr>
            </w:pPr>
            <w:r w:rsidRPr="00DE6023">
              <w:rPr>
                <w:rFonts w:ascii="Times New Roman" w:hAnsi="Times New Roman" w:cs="Times New Roman"/>
                <w:sz w:val="24"/>
                <w:szCs w:val="24"/>
              </w:rPr>
              <w:t>•И</w:t>
            </w:r>
            <w:r w:rsidRPr="00DE6023">
              <w:rPr>
                <w:rFonts w:ascii="Times New Roman" w:hAnsi="Times New Roman" w:cs="Times New Roman"/>
                <w:color w:val="000000"/>
                <w:sz w:val="24"/>
                <w:szCs w:val="24"/>
              </w:rPr>
              <w:t xml:space="preserve">зработен от </w:t>
            </w:r>
            <w:proofErr w:type="spellStart"/>
            <w:r w:rsidRPr="00DE6023">
              <w:rPr>
                <w:rFonts w:ascii="Times New Roman" w:hAnsi="Times New Roman" w:cs="Times New Roman"/>
                <w:color w:val="000000"/>
                <w:sz w:val="24"/>
                <w:szCs w:val="24"/>
              </w:rPr>
              <w:t>инокс</w:t>
            </w:r>
            <w:proofErr w:type="spellEnd"/>
            <w:r w:rsidRPr="00DE6023">
              <w:rPr>
                <w:rFonts w:ascii="Times New Roman" w:hAnsi="Times New Roman" w:cs="Times New Roman"/>
                <w:color w:val="000000"/>
                <w:sz w:val="24"/>
                <w:szCs w:val="24"/>
              </w:rPr>
              <w:t>;</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С възможност за регулиране скоростта на печене;</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Терморегулатор до 300° С;</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 xml:space="preserve">Минимална мощност 1,94 </w:t>
            </w:r>
            <w:proofErr w:type="spellStart"/>
            <w:r w:rsidRPr="00DE6023">
              <w:rPr>
                <w:rFonts w:ascii="Times New Roman" w:hAnsi="Times New Roman" w:cs="Times New Roman"/>
                <w:color w:val="000000"/>
                <w:sz w:val="24"/>
                <w:szCs w:val="24"/>
              </w:rPr>
              <w:t>kW</w:t>
            </w:r>
            <w:proofErr w:type="spellEnd"/>
            <w:r w:rsidRPr="00DE6023">
              <w:rPr>
                <w:rFonts w:ascii="Times New Roman" w:hAnsi="Times New Roman" w:cs="Times New Roman"/>
                <w:color w:val="000000"/>
                <w:sz w:val="24"/>
                <w:szCs w:val="24"/>
              </w:rPr>
              <w:t>/220 V;</w:t>
            </w:r>
            <w:r w:rsidRPr="00DE6023">
              <w:rPr>
                <w:rFonts w:ascii="Times New Roman" w:hAnsi="Times New Roman" w:cs="Times New Roman"/>
                <w:color w:val="000000"/>
                <w:sz w:val="24"/>
                <w:szCs w:val="24"/>
              </w:rPr>
              <w:br/>
            </w:r>
            <w:r w:rsidRPr="00DE6023">
              <w:rPr>
                <w:rFonts w:ascii="Times New Roman" w:hAnsi="Times New Roman" w:cs="Times New Roman"/>
                <w:sz w:val="24"/>
                <w:szCs w:val="24"/>
              </w:rPr>
              <w:t>•</w:t>
            </w:r>
            <w:r w:rsidRPr="00DE6023">
              <w:rPr>
                <w:rFonts w:ascii="Times New Roman" w:hAnsi="Times New Roman" w:cs="Times New Roman"/>
                <w:color w:val="000000"/>
                <w:sz w:val="24"/>
                <w:szCs w:val="24"/>
              </w:rPr>
              <w:t>Захранващ кабел</w:t>
            </w:r>
          </w:p>
        </w:tc>
        <w:tc>
          <w:tcPr>
            <w:tcW w:w="3019" w:type="dxa"/>
          </w:tcPr>
          <w:p w:rsidR="00A45925" w:rsidRPr="00DE6023" w:rsidRDefault="00A45925" w:rsidP="00EF2BF8">
            <w:pPr>
              <w:rPr>
                <w:rFonts w:ascii="Times New Roman" w:hAnsi="Times New Roman" w:cs="Times New Roman"/>
                <w:sz w:val="24"/>
                <w:szCs w:val="24"/>
              </w:rPr>
            </w:pPr>
          </w:p>
        </w:tc>
      </w:tr>
      <w:tr w:rsidR="00A45925" w:rsidRPr="00DE6023" w:rsidTr="00FA6478">
        <w:trPr>
          <w:trHeight w:val="2101"/>
          <w:jc w:val="center"/>
        </w:trPr>
        <w:tc>
          <w:tcPr>
            <w:tcW w:w="761" w:type="dxa"/>
            <w:shd w:val="clear" w:color="auto" w:fill="auto"/>
            <w:noWrap/>
            <w:vAlign w:val="center"/>
          </w:tcPr>
          <w:p w:rsidR="00A45925" w:rsidRPr="00DE6023" w:rsidRDefault="00A45925" w:rsidP="00FA5869">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6</w:t>
            </w:r>
          </w:p>
        </w:tc>
        <w:tc>
          <w:tcPr>
            <w:tcW w:w="1873" w:type="dxa"/>
            <w:shd w:val="clear" w:color="auto" w:fill="auto"/>
            <w:vAlign w:val="center"/>
          </w:tcPr>
          <w:p w:rsidR="00A45925" w:rsidRPr="00DE6023" w:rsidRDefault="00A45925" w:rsidP="00213938">
            <w:pPr>
              <w:rPr>
                <w:rFonts w:ascii="Times New Roman" w:hAnsi="Times New Roman" w:cs="Times New Roman"/>
                <w:color w:val="000000"/>
                <w:sz w:val="24"/>
                <w:szCs w:val="24"/>
              </w:rPr>
            </w:pPr>
            <w:proofErr w:type="spellStart"/>
            <w:r w:rsidRPr="00DE6023">
              <w:rPr>
                <w:rFonts w:ascii="Times New Roman" w:hAnsi="Times New Roman" w:cs="Times New Roman"/>
                <w:color w:val="000000"/>
                <w:sz w:val="24"/>
                <w:szCs w:val="24"/>
              </w:rPr>
              <w:t>Фритюрник</w:t>
            </w:r>
            <w:proofErr w:type="spellEnd"/>
            <w:r w:rsidRPr="00DE6023">
              <w:rPr>
                <w:rFonts w:ascii="Times New Roman" w:hAnsi="Times New Roman" w:cs="Times New Roman"/>
                <w:color w:val="000000"/>
                <w:sz w:val="24"/>
                <w:szCs w:val="24"/>
              </w:rPr>
              <w:t xml:space="preserve"> с 2 вани</w:t>
            </w:r>
          </w:p>
        </w:tc>
        <w:tc>
          <w:tcPr>
            <w:tcW w:w="855" w:type="dxa"/>
            <w:vAlign w:val="center"/>
          </w:tcPr>
          <w:p w:rsidR="00A45925" w:rsidRPr="00DE6023" w:rsidRDefault="00A45925" w:rsidP="00213938">
            <w:pPr>
              <w:jc w:val="center"/>
              <w:rPr>
                <w:rFonts w:ascii="Times New Roman" w:hAnsi="Times New Roman" w:cs="Times New Roman"/>
                <w:color w:val="000000"/>
                <w:sz w:val="24"/>
                <w:szCs w:val="24"/>
              </w:rPr>
            </w:pPr>
            <w:r w:rsidRPr="00DE6023">
              <w:rPr>
                <w:rFonts w:ascii="Times New Roman" w:hAnsi="Times New Roman" w:cs="Times New Roman"/>
                <w:color w:val="000000"/>
                <w:sz w:val="24"/>
                <w:szCs w:val="24"/>
              </w:rPr>
              <w:t>1</w:t>
            </w:r>
          </w:p>
        </w:tc>
        <w:tc>
          <w:tcPr>
            <w:tcW w:w="4067" w:type="dxa"/>
            <w:shd w:val="clear" w:color="auto" w:fill="auto"/>
          </w:tcPr>
          <w:p w:rsidR="009666EB" w:rsidRPr="00DE6023" w:rsidRDefault="00A45925" w:rsidP="009666EB">
            <w:pPr>
              <w:spacing w:after="0"/>
              <w:rPr>
                <w:rFonts w:ascii="Times New Roman" w:hAnsi="Times New Roman" w:cs="Times New Roman"/>
                <w:sz w:val="24"/>
                <w:szCs w:val="24"/>
                <w:lang w:val="en-US"/>
              </w:rPr>
            </w:pPr>
            <w:r w:rsidRPr="00DE6023">
              <w:rPr>
                <w:rFonts w:ascii="Times New Roman" w:hAnsi="Times New Roman" w:cs="Times New Roman"/>
                <w:sz w:val="24"/>
                <w:szCs w:val="24"/>
              </w:rPr>
              <w:t xml:space="preserve">•Две вани с мин. вместимост 5 литра всяка;                                      •Терморегулатор до 200 градуса на всяка вана;                                                           •Изцяло неръждаем;                                           •Термична защита от прегряване на мазнината;                                              •Таймер за времето за пържене за всяка вана </w:t>
            </w:r>
          </w:p>
          <w:p w:rsidR="00A45925" w:rsidRPr="00DE6023" w:rsidRDefault="00A45925" w:rsidP="009666EB">
            <w:pPr>
              <w:spacing w:after="0"/>
              <w:rPr>
                <w:rFonts w:ascii="Times New Roman" w:hAnsi="Times New Roman" w:cs="Times New Roman"/>
                <w:sz w:val="24"/>
                <w:szCs w:val="24"/>
              </w:rPr>
            </w:pPr>
            <w:r w:rsidRPr="00DE6023">
              <w:rPr>
                <w:rFonts w:ascii="Times New Roman" w:hAnsi="Times New Roman" w:cs="Times New Roman"/>
                <w:sz w:val="24"/>
                <w:szCs w:val="24"/>
              </w:rPr>
              <w:t>•Захранващ кабел</w:t>
            </w:r>
          </w:p>
        </w:tc>
        <w:tc>
          <w:tcPr>
            <w:tcW w:w="3019" w:type="dxa"/>
          </w:tcPr>
          <w:p w:rsidR="00A45925" w:rsidRPr="00DE6023" w:rsidRDefault="00A45925" w:rsidP="00EF2BF8">
            <w:pPr>
              <w:rPr>
                <w:rFonts w:ascii="Times New Roman" w:hAnsi="Times New Roman" w:cs="Times New Roman"/>
                <w:sz w:val="24"/>
                <w:szCs w:val="24"/>
              </w:rPr>
            </w:pPr>
          </w:p>
        </w:tc>
      </w:tr>
    </w:tbl>
    <w:p w:rsidR="00FA5869" w:rsidRPr="00DE6023" w:rsidRDefault="00FA5869" w:rsidP="00B40EEC">
      <w:pPr>
        <w:spacing w:after="0" w:line="360" w:lineRule="atLeast"/>
        <w:ind w:firstLine="567"/>
        <w:contextualSpacing/>
        <w:jc w:val="both"/>
        <w:rPr>
          <w:rFonts w:ascii="Times New Roman" w:eastAsia="Times New Roman" w:hAnsi="Times New Roman" w:cs="Times New Roman"/>
          <w:sz w:val="24"/>
          <w:szCs w:val="24"/>
        </w:rPr>
      </w:pPr>
    </w:p>
    <w:p w:rsidR="00E46629" w:rsidRPr="00DE6023" w:rsidRDefault="00E46629" w:rsidP="00E46629">
      <w:pPr>
        <w:spacing w:after="0"/>
        <w:ind w:firstLine="567"/>
        <w:jc w:val="both"/>
        <w:rPr>
          <w:rFonts w:ascii="Times New Roman" w:eastAsia="Times New Roman" w:hAnsi="Times New Roman" w:cs="Times New Roman"/>
          <w:b/>
          <w:bCs/>
          <w:i/>
          <w:sz w:val="24"/>
          <w:szCs w:val="24"/>
          <w:lang w:eastAsia="bg-BG"/>
        </w:rPr>
      </w:pPr>
      <w:r w:rsidRPr="00DE6023">
        <w:rPr>
          <w:rFonts w:ascii="Times New Roman" w:eastAsia="Times New Roman" w:hAnsi="Times New Roman" w:cs="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E46629" w:rsidRPr="00DE6023" w:rsidRDefault="00E46629" w:rsidP="00E46629">
      <w:pPr>
        <w:widowControl w:val="0"/>
        <w:tabs>
          <w:tab w:val="left" w:pos="10773"/>
        </w:tabs>
        <w:suppressAutoHyphens/>
        <w:spacing w:after="0" w:line="240" w:lineRule="auto"/>
        <w:ind w:firstLine="567"/>
        <w:jc w:val="both"/>
        <w:rPr>
          <w:rFonts w:ascii="Times New Roman" w:eastAsia="Times New Roman" w:hAnsi="Times New Roman" w:cs="Times New Roman"/>
          <w:b/>
          <w:i/>
          <w:sz w:val="24"/>
          <w:szCs w:val="24"/>
          <w:lang w:eastAsia="ar-SA"/>
        </w:rPr>
      </w:pPr>
      <w:r w:rsidRPr="00DE6023">
        <w:rPr>
          <w:rFonts w:ascii="Times New Roman" w:eastAsia="Times New Roman" w:hAnsi="Times New Roman" w:cs="Times New Roman"/>
          <w:b/>
          <w:i/>
          <w:sz w:val="24"/>
          <w:szCs w:val="24"/>
          <w:lang w:eastAsia="bg-BG"/>
        </w:rPr>
        <w:t>Представянето на оферта, съдържаща гаранционен срок, който е по-малък от определения от Възложителя, а така също и оферирането на различни гаранционни срокове и условия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FA5869" w:rsidRPr="00DE6023" w:rsidRDefault="00FA5869" w:rsidP="00B40EEC">
      <w:pPr>
        <w:spacing w:after="0" w:line="360" w:lineRule="atLeast"/>
        <w:ind w:firstLine="567"/>
        <w:contextualSpacing/>
        <w:jc w:val="both"/>
        <w:rPr>
          <w:rFonts w:ascii="Times New Roman" w:eastAsia="Times New Roman" w:hAnsi="Times New Roman" w:cs="Times New Roman"/>
          <w:sz w:val="24"/>
          <w:szCs w:val="24"/>
        </w:rPr>
      </w:pPr>
    </w:p>
    <w:p w:rsidR="00A6373D" w:rsidRPr="00DE6023" w:rsidRDefault="00A6373D" w:rsidP="009E6939">
      <w:pPr>
        <w:spacing w:after="0" w:line="240" w:lineRule="auto"/>
        <w:jc w:val="both"/>
        <w:rPr>
          <w:rFonts w:ascii="Times New Roman" w:eastAsia="Times New Roman" w:hAnsi="Times New Roman" w:cs="Times New Roman"/>
          <w:bCs/>
          <w:sz w:val="24"/>
          <w:szCs w:val="24"/>
          <w:lang w:val="en-US"/>
        </w:rPr>
      </w:pPr>
    </w:p>
    <w:p w:rsidR="009E6939" w:rsidRPr="00DE6023" w:rsidRDefault="009E6939" w:rsidP="009E6939">
      <w:pPr>
        <w:spacing w:after="0" w:line="240" w:lineRule="auto"/>
        <w:jc w:val="both"/>
        <w:rPr>
          <w:rFonts w:ascii="Times New Roman" w:eastAsia="Times New Roman" w:hAnsi="Times New Roman" w:cs="Times New Roman"/>
          <w:bCs/>
          <w:sz w:val="24"/>
          <w:szCs w:val="24"/>
        </w:rPr>
      </w:pPr>
      <w:r w:rsidRPr="00DE6023">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DE6023" w:rsidTr="00292708">
        <w:trPr>
          <w:trHeight w:val="376"/>
        </w:trPr>
        <w:tc>
          <w:tcPr>
            <w:tcW w:w="4153" w:type="dxa"/>
          </w:tcPr>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Дата </w:t>
            </w:r>
          </w:p>
        </w:tc>
        <w:tc>
          <w:tcPr>
            <w:tcW w:w="4261" w:type="dxa"/>
          </w:tcPr>
          <w:p w:rsidR="009E6939" w:rsidRPr="00DE6023" w:rsidRDefault="009E6939"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 _________ / ______</w:t>
            </w:r>
          </w:p>
        </w:tc>
      </w:tr>
      <w:tr w:rsidR="009E6939" w:rsidRPr="00DE6023" w:rsidTr="00292708">
        <w:tc>
          <w:tcPr>
            <w:tcW w:w="4153" w:type="dxa"/>
          </w:tcPr>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Име и фамилия</w:t>
            </w:r>
          </w:p>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DE6023" w:rsidRDefault="009E6939"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w:t>
            </w:r>
          </w:p>
        </w:tc>
      </w:tr>
      <w:tr w:rsidR="009E6939" w:rsidRPr="00DE6023" w:rsidTr="00292708">
        <w:tc>
          <w:tcPr>
            <w:tcW w:w="4153" w:type="dxa"/>
          </w:tcPr>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Подпис на упълномощеното лице</w:t>
            </w:r>
          </w:p>
        </w:tc>
        <w:tc>
          <w:tcPr>
            <w:tcW w:w="4261" w:type="dxa"/>
          </w:tcPr>
          <w:p w:rsidR="009E6939" w:rsidRPr="00DE6023" w:rsidRDefault="009E6939"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___________________________</w:t>
            </w:r>
          </w:p>
        </w:tc>
      </w:tr>
      <w:tr w:rsidR="009E6939" w:rsidRPr="00DE6023" w:rsidTr="00292708">
        <w:tc>
          <w:tcPr>
            <w:tcW w:w="4153" w:type="dxa"/>
          </w:tcPr>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Длъжност </w:t>
            </w:r>
          </w:p>
        </w:tc>
        <w:tc>
          <w:tcPr>
            <w:tcW w:w="4261" w:type="dxa"/>
          </w:tcPr>
          <w:p w:rsidR="009E6939" w:rsidRPr="00DE6023" w:rsidRDefault="009E6939"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___________________________</w:t>
            </w:r>
          </w:p>
        </w:tc>
      </w:tr>
      <w:tr w:rsidR="009E6939" w:rsidRPr="00DE6023" w:rsidTr="00292708">
        <w:tc>
          <w:tcPr>
            <w:tcW w:w="4153" w:type="dxa"/>
          </w:tcPr>
          <w:p w:rsidR="009E6939" w:rsidRPr="00DE6023" w:rsidRDefault="009E6939"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Наименование на участника</w:t>
            </w:r>
          </w:p>
        </w:tc>
        <w:tc>
          <w:tcPr>
            <w:tcW w:w="4261" w:type="dxa"/>
          </w:tcPr>
          <w:p w:rsidR="009E6939" w:rsidRPr="00DE6023"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DE6023" w:rsidRDefault="009E6939" w:rsidP="00292708">
            <w:pPr>
              <w:spacing w:after="0" w:line="240" w:lineRule="auto"/>
              <w:jc w:val="both"/>
              <w:rPr>
                <w:rFonts w:ascii="Times New Roman" w:eastAsia="Times New Roman" w:hAnsi="Times New Roman" w:cs="Times New Roman"/>
                <w:sz w:val="24"/>
                <w:szCs w:val="24"/>
              </w:rPr>
            </w:pPr>
          </w:p>
        </w:tc>
      </w:tr>
    </w:tbl>
    <w:p w:rsidR="00991B54" w:rsidRPr="00DE6023"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DE6023"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4"/>
          <w:szCs w:val="24"/>
          <w:lang w:eastAsia="bg-BG"/>
        </w:rPr>
      </w:pPr>
    </w:p>
    <w:p w:rsidR="00882DE4" w:rsidRPr="00DE6023" w:rsidRDefault="00882DE4" w:rsidP="00882DE4">
      <w:pPr>
        <w:pageBreakBefore/>
        <w:spacing w:after="0"/>
        <w:jc w:val="right"/>
        <w:rPr>
          <w:rFonts w:ascii="Times New Roman" w:eastAsia="Times New Roman" w:hAnsi="Times New Roman" w:cs="Times New Roman"/>
          <w:b/>
          <w:i/>
          <w:color w:val="000000" w:themeColor="text1"/>
          <w:sz w:val="24"/>
          <w:szCs w:val="24"/>
        </w:rPr>
      </w:pPr>
      <w:r w:rsidRPr="00DE6023">
        <w:rPr>
          <w:rFonts w:ascii="Times New Roman" w:eastAsia="Calibri" w:hAnsi="Times New Roman" w:cs="Times New Roman"/>
          <w:b/>
          <w:i/>
          <w:sz w:val="24"/>
          <w:szCs w:val="24"/>
          <w:u w:val="single"/>
        </w:rPr>
        <w:lastRenderedPageBreak/>
        <w:t>Приложение – № 4</w:t>
      </w:r>
    </w:p>
    <w:p w:rsidR="000E1822" w:rsidRPr="00DE6023"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DE6023">
        <w:rPr>
          <w:rFonts w:ascii="Times New Roman" w:eastAsia="Times New Roman" w:hAnsi="Times New Roman" w:cs="Times New Roman"/>
          <w:snapToGrid w:val="0"/>
          <w:sz w:val="24"/>
          <w:szCs w:val="24"/>
        </w:rPr>
        <w:t xml:space="preserve">                                                              </w:t>
      </w:r>
    </w:p>
    <w:p w:rsidR="00A7732A" w:rsidRPr="00DE6023" w:rsidRDefault="00A7732A" w:rsidP="00A7732A">
      <w:pPr>
        <w:spacing w:after="0" w:line="240" w:lineRule="auto"/>
        <w:jc w:val="center"/>
        <w:outlineLvl w:val="0"/>
        <w:rPr>
          <w:rFonts w:ascii="Times New Roman" w:eastAsia="Times New Roman" w:hAnsi="Times New Roman" w:cs="Times New Roman"/>
          <w:b/>
          <w:sz w:val="24"/>
          <w:szCs w:val="24"/>
          <w:lang w:eastAsia="bg-BG"/>
        </w:rPr>
      </w:pPr>
      <w:r w:rsidRPr="00DE6023">
        <w:rPr>
          <w:rFonts w:ascii="Times New Roman" w:eastAsia="Times New Roman" w:hAnsi="Times New Roman" w:cs="Times New Roman"/>
          <w:b/>
          <w:sz w:val="24"/>
          <w:szCs w:val="24"/>
          <w:lang w:eastAsia="bg-BG"/>
        </w:rPr>
        <w:t>ЦЕНОВО ПРЕДЛОЖЕНИЕ</w:t>
      </w:r>
    </w:p>
    <w:p w:rsidR="00A7732A" w:rsidRPr="00DE6023" w:rsidRDefault="00A7732A" w:rsidP="00A7732A">
      <w:pPr>
        <w:spacing w:after="0" w:line="240" w:lineRule="auto"/>
        <w:jc w:val="both"/>
        <w:outlineLvl w:val="0"/>
        <w:rPr>
          <w:rFonts w:ascii="Times New Roman" w:eastAsia="Times New Roman" w:hAnsi="Times New Roman" w:cs="Times New Roman"/>
          <w:b/>
          <w:sz w:val="24"/>
          <w:szCs w:val="24"/>
          <w:lang w:eastAsia="bg-BG"/>
        </w:rPr>
      </w:pPr>
    </w:p>
    <w:p w:rsidR="00A7732A" w:rsidRPr="00DE6023" w:rsidRDefault="00A7732A" w:rsidP="00A7732A">
      <w:pPr>
        <w:spacing w:after="0" w:line="240" w:lineRule="auto"/>
        <w:ind w:firstLine="720"/>
        <w:jc w:val="center"/>
        <w:rPr>
          <w:rFonts w:ascii="Times New Roman" w:eastAsia="MS Mincho" w:hAnsi="Times New Roman" w:cs="Times New Roman"/>
          <w:sz w:val="24"/>
          <w:szCs w:val="24"/>
        </w:rPr>
      </w:pPr>
      <w:r w:rsidRPr="00DE6023">
        <w:rPr>
          <w:rFonts w:ascii="Times New Roman" w:eastAsia="Times New Roman" w:hAnsi="Times New Roman" w:cs="Times New Roman"/>
          <w:sz w:val="24"/>
          <w:szCs w:val="24"/>
        </w:rPr>
        <w:t>за изпълнение на обществена поръчка, с предмет:</w:t>
      </w:r>
    </w:p>
    <w:p w:rsidR="00A7732A" w:rsidRPr="00DE6023" w:rsidRDefault="00A7732A" w:rsidP="00A7732A">
      <w:pPr>
        <w:spacing w:after="0" w:line="240" w:lineRule="auto"/>
        <w:ind w:firstLine="720"/>
        <w:jc w:val="center"/>
        <w:rPr>
          <w:rFonts w:ascii="Times New Roman" w:eastAsia="Times New Roman" w:hAnsi="Times New Roman" w:cs="Times New Roman"/>
          <w:sz w:val="24"/>
          <w:szCs w:val="24"/>
        </w:rPr>
      </w:pPr>
      <w:r w:rsidRPr="00DE6023">
        <w:rPr>
          <w:rFonts w:ascii="Times New Roman" w:eastAsia="MS Mincho" w:hAnsi="Times New Roman" w:cs="Times New Roman"/>
          <w:sz w:val="24"/>
          <w:szCs w:val="24"/>
        </w:rPr>
        <w:t>„Доставка и монтаж на професионално кухненско оборудване за нуждите на учебните и почивни бази на ПРБ</w:t>
      </w:r>
      <w:r w:rsidR="00882DE4" w:rsidRPr="00DE6023">
        <w:rPr>
          <w:rFonts w:ascii="Times New Roman" w:eastAsia="MS Mincho" w:hAnsi="Times New Roman" w:cs="Times New Roman"/>
          <w:sz w:val="24"/>
          <w:szCs w:val="24"/>
        </w:rPr>
        <w:t>“</w:t>
      </w:r>
    </w:p>
    <w:p w:rsidR="00ED1BD1" w:rsidRPr="00DE6023" w:rsidRDefault="00ED1BD1" w:rsidP="00ED1BD1">
      <w:pPr>
        <w:spacing w:after="0" w:line="240" w:lineRule="auto"/>
        <w:ind w:firstLine="720"/>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 xml:space="preserve"> </w:t>
      </w:r>
    </w:p>
    <w:p w:rsidR="00ED1BD1" w:rsidRPr="00DE6023"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DE6023">
        <w:rPr>
          <w:rFonts w:ascii="Times New Roman" w:eastAsia="Times New Roman" w:hAnsi="Times New Roman" w:cs="Times New Roman"/>
          <w:b/>
          <w:snapToGrid w:val="0"/>
          <w:sz w:val="24"/>
          <w:szCs w:val="24"/>
        </w:rPr>
        <w:t>ОТ</w:t>
      </w:r>
    </w:p>
    <w:p w:rsidR="00ED1BD1" w:rsidRPr="00DE6023"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DE6023" w:rsidRDefault="00F73A31" w:rsidP="00F73A31">
      <w:pPr>
        <w:shd w:val="clear" w:color="auto" w:fill="FFFFFF"/>
        <w:spacing w:after="0" w:line="240" w:lineRule="auto"/>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Участник: ....................................................................................................................</w:t>
      </w:r>
      <w:r w:rsidRPr="00DE6023">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E6023">
        <w:rPr>
          <w:rFonts w:ascii="Times New Roman" w:eastAsia="Times New Roman" w:hAnsi="Times New Roman" w:cs="Times New Roman"/>
          <w:sz w:val="24"/>
          <w:szCs w:val="24"/>
        </w:rPr>
        <w:t>, Адрес: .........................................................., Тел.: .............., факс: ............., ИН по ДДС: .............., ЕИК по БУЛСТАТ ................................,</w:t>
      </w:r>
    </w:p>
    <w:p w:rsidR="00F73A31" w:rsidRPr="00DE6023"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E6023">
        <w:rPr>
          <w:rFonts w:ascii="Times New Roman" w:eastAsia="Times New Roman" w:hAnsi="Times New Roman" w:cs="Times New Roman"/>
          <w:sz w:val="24"/>
          <w:szCs w:val="24"/>
        </w:rPr>
        <w:t>Представлявано от .......................................................</w:t>
      </w:r>
      <w:r w:rsidRPr="00DE6023">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ED1BD1" w:rsidRPr="00DE6023"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A7732A" w:rsidRPr="00DE6023" w:rsidRDefault="00A7732A"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DE6023"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УВАЖАЕМИ ДАМИ И ГОСПОДА,</w:t>
      </w:r>
    </w:p>
    <w:p w:rsidR="00ED1BD1" w:rsidRPr="00DE6023" w:rsidRDefault="00ED1BD1" w:rsidP="00ED1BD1">
      <w:pPr>
        <w:spacing w:after="0" w:line="240" w:lineRule="auto"/>
        <w:ind w:firstLine="720"/>
        <w:jc w:val="both"/>
        <w:rPr>
          <w:rFonts w:ascii="Times New Roman" w:eastAsia="Times New Roman" w:hAnsi="Times New Roman" w:cs="Times New Roman"/>
          <w:sz w:val="24"/>
          <w:szCs w:val="24"/>
        </w:rPr>
      </w:pPr>
    </w:p>
    <w:p w:rsidR="00AB2535" w:rsidRPr="00DE6023" w:rsidRDefault="00AB2535" w:rsidP="00AB2535">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Pr="00DE6023">
        <w:rPr>
          <w:rFonts w:ascii="Times New Roman" w:eastAsia="MS Mincho" w:hAnsi="Times New Roman" w:cs="Times New Roman"/>
          <w:sz w:val="24"/>
          <w:szCs w:val="24"/>
        </w:rPr>
        <w:t>„</w:t>
      </w:r>
      <w:r w:rsidR="00882DE4" w:rsidRPr="00DE6023">
        <w:rPr>
          <w:rFonts w:ascii="Times New Roman" w:eastAsia="MS Mincho" w:hAnsi="Times New Roman" w:cs="Times New Roman"/>
          <w:sz w:val="24"/>
          <w:szCs w:val="24"/>
        </w:rPr>
        <w:t xml:space="preserve">Доставка и монтаж на професионално кухненско оборудване за нуждите на учебните и почивни бази на ПРБ“ </w:t>
      </w:r>
      <w:r w:rsidRPr="00DE6023">
        <w:rPr>
          <w:rFonts w:ascii="Times New Roman" w:eastAsia="Times New Roman" w:hAnsi="Times New Roman" w:cs="Times New Roman"/>
          <w:sz w:val="24"/>
          <w:szCs w:val="24"/>
        </w:rPr>
        <w:t xml:space="preserve">сме съгласни да изпълним услугата предмет на </w:t>
      </w:r>
      <w:r w:rsidR="00882DE4" w:rsidRPr="00DE6023">
        <w:rPr>
          <w:rFonts w:ascii="Times New Roman" w:eastAsia="Times New Roman" w:hAnsi="Times New Roman" w:cs="Times New Roman"/>
          <w:sz w:val="24"/>
          <w:szCs w:val="24"/>
        </w:rPr>
        <w:t>поръчката</w:t>
      </w:r>
      <w:r w:rsidRPr="00DE6023">
        <w:rPr>
          <w:rFonts w:ascii="Times New Roman" w:eastAsia="Times New Roman" w:hAnsi="Times New Roman" w:cs="Times New Roman"/>
          <w:sz w:val="24"/>
          <w:szCs w:val="24"/>
        </w:rPr>
        <w:t xml:space="preserve">, в съответствие с изискванията на Възложителя и Техническото ни предложение, както следва: </w:t>
      </w:r>
    </w:p>
    <w:p w:rsidR="00AB2535" w:rsidRPr="00DE6023" w:rsidRDefault="00AB2535" w:rsidP="00AB2535">
      <w:pPr>
        <w:spacing w:after="0" w:line="240" w:lineRule="auto"/>
        <w:ind w:firstLine="720"/>
        <w:jc w:val="both"/>
        <w:rPr>
          <w:rFonts w:ascii="Times New Roman" w:eastAsia="Times New Roman" w:hAnsi="Times New Roman" w:cs="Times New Roman"/>
          <w:bCs/>
          <w:sz w:val="24"/>
          <w:szCs w:val="24"/>
        </w:rPr>
      </w:pPr>
    </w:p>
    <w:p w:rsidR="00AB2535" w:rsidRPr="00DE6023"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tbl>
      <w:tblPr>
        <w:tblW w:w="10544" w:type="dxa"/>
        <w:jc w:val="center"/>
        <w:tblInd w:w="-716" w:type="dxa"/>
        <w:tblCellMar>
          <w:left w:w="70" w:type="dxa"/>
          <w:right w:w="70" w:type="dxa"/>
        </w:tblCellMar>
        <w:tblLook w:val="04A0" w:firstRow="1" w:lastRow="0" w:firstColumn="1" w:lastColumn="0" w:noHBand="0" w:noVBand="1"/>
      </w:tblPr>
      <w:tblGrid>
        <w:gridCol w:w="479"/>
        <w:gridCol w:w="4678"/>
        <w:gridCol w:w="1134"/>
        <w:gridCol w:w="2073"/>
        <w:gridCol w:w="2180"/>
      </w:tblGrid>
      <w:tr w:rsidR="002A4C02" w:rsidRPr="00DE6023" w:rsidTr="002A4C02">
        <w:trPr>
          <w:trHeight w:val="301"/>
          <w:jc w:val="center"/>
        </w:trPr>
        <w:tc>
          <w:tcPr>
            <w:tcW w:w="479" w:type="dxa"/>
            <w:tcBorders>
              <w:top w:val="single" w:sz="8" w:space="0" w:color="auto"/>
              <w:left w:val="single" w:sz="8" w:space="0" w:color="auto"/>
              <w:bottom w:val="single" w:sz="4" w:space="0" w:color="auto"/>
              <w:right w:val="nil"/>
            </w:tcBorders>
            <w:shd w:val="clear" w:color="auto" w:fill="auto"/>
            <w:vAlign w:val="center"/>
            <w:hideMark/>
          </w:tcPr>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w:t>
            </w: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Вид стока</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Брой</w:t>
            </w:r>
          </w:p>
        </w:tc>
        <w:tc>
          <w:tcPr>
            <w:tcW w:w="2073" w:type="dxa"/>
            <w:tcBorders>
              <w:top w:val="single" w:sz="8" w:space="0" w:color="auto"/>
              <w:left w:val="nil"/>
              <w:bottom w:val="single" w:sz="4" w:space="0" w:color="auto"/>
              <w:right w:val="single" w:sz="8" w:space="0" w:color="auto"/>
            </w:tcBorders>
          </w:tcPr>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Предлагана ед.цена в лева </w:t>
            </w:r>
          </w:p>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/без ДДС за 1 бр./</w:t>
            </w:r>
          </w:p>
        </w:tc>
        <w:tc>
          <w:tcPr>
            <w:tcW w:w="2180" w:type="dxa"/>
            <w:tcBorders>
              <w:top w:val="single" w:sz="8" w:space="0" w:color="auto"/>
              <w:left w:val="nil"/>
              <w:bottom w:val="single" w:sz="4" w:space="0" w:color="auto"/>
              <w:right w:val="single" w:sz="8" w:space="0" w:color="auto"/>
            </w:tcBorders>
          </w:tcPr>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Обща стойност в лева /без ДДС/</w:t>
            </w:r>
          </w:p>
          <w:p w:rsidR="00AB2535" w:rsidRPr="00DE6023" w:rsidRDefault="00AB2535" w:rsidP="00EF2BF8">
            <w:pPr>
              <w:spacing w:after="0" w:line="240" w:lineRule="auto"/>
              <w:jc w:val="center"/>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К4=К2хК3</w:t>
            </w:r>
          </w:p>
        </w:tc>
      </w:tr>
      <w:tr w:rsidR="002A4C02" w:rsidRPr="00DE6023" w:rsidTr="002A4C02">
        <w:trPr>
          <w:trHeight w:val="206"/>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hAnsi="Times New Roman" w:cs="Times New Roman"/>
                <w:b/>
                <w:bCs/>
                <w:sz w:val="24"/>
                <w:szCs w:val="24"/>
                <w:lang w:eastAsia="bg-BG"/>
              </w:rPr>
            </w:pPr>
            <w:r w:rsidRPr="00DE6023">
              <w:rPr>
                <w:rFonts w:ascii="Times New Roman" w:hAnsi="Times New Roman" w:cs="Times New Roman"/>
                <w:b/>
                <w:bCs/>
                <w:sz w:val="24"/>
                <w:szCs w:val="24"/>
                <w:lang w:eastAsia="bg-BG"/>
              </w:rPr>
              <w:t> К</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AB2535" w:rsidP="00EF2BF8">
            <w:pPr>
              <w:spacing w:after="0" w:line="240" w:lineRule="auto"/>
              <w:jc w:val="center"/>
              <w:rPr>
                <w:rFonts w:ascii="Times New Roman" w:hAnsi="Times New Roman" w:cs="Times New Roman"/>
                <w:b/>
                <w:bCs/>
                <w:sz w:val="24"/>
                <w:szCs w:val="24"/>
                <w:lang w:eastAsia="bg-BG"/>
              </w:rPr>
            </w:pPr>
            <w:r w:rsidRPr="00DE6023">
              <w:rPr>
                <w:rFonts w:ascii="Times New Roman" w:hAnsi="Times New Roman" w:cs="Times New Roman"/>
                <w:b/>
                <w:bCs/>
                <w:sz w:val="24"/>
                <w:szCs w:val="24"/>
                <w:lang w:eastAsia="bg-BG"/>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hAnsi="Times New Roman" w:cs="Times New Roman"/>
                <w:b/>
                <w:bCs/>
                <w:sz w:val="24"/>
                <w:szCs w:val="24"/>
                <w:lang w:eastAsia="bg-BG"/>
              </w:rPr>
            </w:pPr>
            <w:r w:rsidRPr="00DE6023">
              <w:rPr>
                <w:rFonts w:ascii="Times New Roman" w:hAnsi="Times New Roman" w:cs="Times New Roman"/>
                <w:b/>
                <w:bCs/>
                <w:sz w:val="24"/>
                <w:szCs w:val="24"/>
                <w:lang w:eastAsia="bg-BG"/>
              </w:rPr>
              <w:t>2</w:t>
            </w:r>
          </w:p>
        </w:tc>
        <w:tc>
          <w:tcPr>
            <w:tcW w:w="2073" w:type="dxa"/>
            <w:tcBorders>
              <w:top w:val="single" w:sz="4" w:space="0" w:color="auto"/>
              <w:left w:val="nil"/>
              <w:bottom w:val="single" w:sz="4" w:space="0" w:color="auto"/>
              <w:right w:val="single" w:sz="4" w:space="0" w:color="auto"/>
            </w:tcBorders>
            <w:vAlign w:val="center"/>
          </w:tcPr>
          <w:p w:rsidR="00AB2535" w:rsidRPr="00DE6023" w:rsidRDefault="00AB2535" w:rsidP="00EF2BF8">
            <w:pPr>
              <w:spacing w:after="0" w:line="240" w:lineRule="auto"/>
              <w:jc w:val="center"/>
              <w:rPr>
                <w:rFonts w:ascii="Times New Roman" w:hAnsi="Times New Roman" w:cs="Times New Roman"/>
                <w:b/>
                <w:bCs/>
                <w:sz w:val="24"/>
                <w:szCs w:val="24"/>
                <w:lang w:eastAsia="bg-BG"/>
              </w:rPr>
            </w:pPr>
            <w:r w:rsidRPr="00DE6023">
              <w:rPr>
                <w:rFonts w:ascii="Times New Roman" w:hAnsi="Times New Roman" w:cs="Times New Roman"/>
                <w:b/>
                <w:bCs/>
                <w:sz w:val="24"/>
                <w:szCs w:val="24"/>
                <w:lang w:eastAsia="bg-BG"/>
              </w:rPr>
              <w:t>3</w:t>
            </w:r>
          </w:p>
        </w:tc>
        <w:tc>
          <w:tcPr>
            <w:tcW w:w="2180" w:type="dxa"/>
            <w:tcBorders>
              <w:top w:val="single" w:sz="4" w:space="0" w:color="auto"/>
              <w:left w:val="nil"/>
              <w:bottom w:val="single" w:sz="4" w:space="0" w:color="auto"/>
              <w:right w:val="single" w:sz="4" w:space="0" w:color="auto"/>
            </w:tcBorders>
            <w:vAlign w:val="center"/>
          </w:tcPr>
          <w:p w:rsidR="00AB2535" w:rsidRPr="00DE6023" w:rsidRDefault="00AB2535" w:rsidP="00EF2BF8">
            <w:pPr>
              <w:spacing w:after="0" w:line="240" w:lineRule="auto"/>
              <w:jc w:val="center"/>
              <w:rPr>
                <w:rFonts w:ascii="Times New Roman" w:hAnsi="Times New Roman" w:cs="Times New Roman"/>
                <w:b/>
                <w:bCs/>
                <w:sz w:val="24"/>
                <w:szCs w:val="24"/>
                <w:lang w:eastAsia="bg-BG"/>
              </w:rPr>
            </w:pPr>
            <w:r w:rsidRPr="00DE6023">
              <w:rPr>
                <w:rFonts w:ascii="Times New Roman" w:hAnsi="Times New Roman" w:cs="Times New Roman"/>
                <w:b/>
                <w:bCs/>
                <w:sz w:val="24"/>
                <w:szCs w:val="24"/>
                <w:lang w:eastAsia="bg-BG"/>
              </w:rPr>
              <w:t>4</w:t>
            </w: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AB2535" w:rsidP="00EF2BF8">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Цитрус преса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AB2535" w:rsidRPr="00DE6023" w:rsidRDefault="00C74BD3" w:rsidP="00EF2BF8">
            <w:pPr>
              <w:spacing w:after="0" w:line="240" w:lineRule="auto"/>
              <w:rPr>
                <w:rFonts w:ascii="Times New Roman" w:eastAsia="Times New Roman" w:hAnsi="Times New Roman" w:cs="Times New Roman"/>
                <w:color w:val="000000"/>
                <w:sz w:val="24"/>
                <w:szCs w:val="24"/>
                <w:lang w:eastAsia="bg-BG"/>
              </w:rPr>
            </w:pPr>
            <w:proofErr w:type="spellStart"/>
            <w:r w:rsidRPr="00DE6023">
              <w:rPr>
                <w:rFonts w:ascii="Times New Roman" w:eastAsia="Times New Roman" w:hAnsi="Times New Roman" w:cs="Times New Roman"/>
                <w:color w:val="000000"/>
                <w:sz w:val="24"/>
                <w:szCs w:val="24"/>
                <w:lang w:eastAsia="bg-BG"/>
              </w:rPr>
              <w:t>Фризер</w:t>
            </w:r>
            <w:proofErr w:type="spellEnd"/>
            <w:r w:rsidRPr="00DE6023">
              <w:rPr>
                <w:rFonts w:ascii="Times New Roman" w:eastAsia="Times New Roman" w:hAnsi="Times New Roman" w:cs="Times New Roman"/>
                <w:color w:val="000000"/>
                <w:sz w:val="24"/>
                <w:szCs w:val="24"/>
                <w:lang w:eastAsia="bg-BG"/>
              </w:rPr>
              <w:t xml:space="preserve"> ракла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C74BD3"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3</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C74BD3" w:rsidP="00EF2BF8">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Хладилен шкаф с една врата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C74BD3"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3</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4</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AB2535" w:rsidP="00EF2BF8">
            <w:pPr>
              <w:spacing w:after="0" w:line="240" w:lineRule="auto"/>
              <w:rPr>
                <w:rFonts w:ascii="Times New Roman" w:eastAsia="Times New Roman" w:hAnsi="Times New Roman" w:cs="Times New Roman"/>
                <w:color w:val="000000"/>
                <w:sz w:val="24"/>
                <w:szCs w:val="24"/>
                <w:lang w:eastAsia="bg-BG"/>
              </w:rPr>
            </w:pPr>
            <w:proofErr w:type="spellStart"/>
            <w:r w:rsidRPr="00DE6023">
              <w:rPr>
                <w:rFonts w:ascii="Times New Roman" w:eastAsia="Times New Roman" w:hAnsi="Times New Roman" w:cs="Times New Roman"/>
                <w:color w:val="000000"/>
                <w:sz w:val="24"/>
                <w:szCs w:val="24"/>
                <w:lang w:eastAsia="bg-BG"/>
              </w:rPr>
              <w:t>Фризер</w:t>
            </w:r>
            <w:proofErr w:type="spellEnd"/>
            <w:r w:rsidRPr="00DE6023">
              <w:rPr>
                <w:rFonts w:ascii="Times New Roman" w:eastAsia="Times New Roman" w:hAnsi="Times New Roman" w:cs="Times New Roman"/>
                <w:color w:val="000000"/>
                <w:sz w:val="24"/>
                <w:szCs w:val="24"/>
                <w:lang w:eastAsia="bg-BG"/>
              </w:rPr>
              <w:t xml:space="preserve"> вертикален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5</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AB2535" w:rsidP="00EF2BF8">
            <w:pPr>
              <w:spacing w:after="0" w:line="240" w:lineRule="auto"/>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Ролков </w:t>
            </w:r>
            <w:proofErr w:type="spellStart"/>
            <w:r w:rsidRPr="00DE6023">
              <w:rPr>
                <w:rFonts w:ascii="Times New Roman" w:eastAsia="Times New Roman" w:hAnsi="Times New Roman" w:cs="Times New Roman"/>
                <w:color w:val="000000"/>
                <w:sz w:val="24"/>
                <w:szCs w:val="24"/>
                <w:lang w:eastAsia="bg-BG"/>
              </w:rPr>
              <w:t>тостер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DE6023"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DE6023" w:rsidRDefault="00AB2535" w:rsidP="00EF2BF8">
            <w:pPr>
              <w:spacing w:after="0" w:line="240" w:lineRule="auto"/>
              <w:rPr>
                <w:rFonts w:ascii="Times New Roman" w:eastAsia="Times New Roman" w:hAnsi="Times New Roman" w:cs="Times New Roman"/>
                <w:color w:val="000000"/>
                <w:sz w:val="24"/>
                <w:szCs w:val="24"/>
                <w:lang w:eastAsia="bg-BG"/>
              </w:rPr>
            </w:pPr>
            <w:proofErr w:type="spellStart"/>
            <w:r w:rsidRPr="00DE6023">
              <w:rPr>
                <w:rFonts w:ascii="Times New Roman" w:hAnsi="Times New Roman" w:cs="Times New Roman"/>
                <w:color w:val="000000"/>
                <w:sz w:val="24"/>
                <w:szCs w:val="24"/>
              </w:rPr>
              <w:t>Фритюрник</w:t>
            </w:r>
            <w:proofErr w:type="spellEnd"/>
            <w:r w:rsidRPr="00DE6023">
              <w:rPr>
                <w:rFonts w:ascii="Times New Roman" w:hAnsi="Times New Roman" w:cs="Times New Roman"/>
                <w:color w:val="000000"/>
                <w:sz w:val="24"/>
                <w:szCs w:val="24"/>
              </w:rPr>
              <w:t xml:space="preserve"> с 2 вани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DE6023"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bl>
    <w:p w:rsidR="00AB2535" w:rsidRPr="00DE6023"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p w:rsidR="00AB2535" w:rsidRPr="00DE6023" w:rsidRDefault="00AB2535" w:rsidP="00AB2535">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Общата цена за изпълнение на поръчката е: …………………. лева (</w:t>
      </w:r>
      <w:r w:rsidRPr="00DE6023">
        <w:rPr>
          <w:rFonts w:ascii="Times New Roman" w:eastAsia="Times New Roman" w:hAnsi="Times New Roman" w:cs="Times New Roman"/>
          <w:i/>
          <w:sz w:val="24"/>
          <w:szCs w:val="24"/>
        </w:rPr>
        <w:t>словом:</w:t>
      </w:r>
      <w:r w:rsidRPr="00DE6023">
        <w:rPr>
          <w:rFonts w:ascii="Times New Roman" w:eastAsia="Times New Roman" w:hAnsi="Times New Roman" w:cs="Times New Roman"/>
          <w:sz w:val="24"/>
          <w:szCs w:val="24"/>
        </w:rPr>
        <w:t>………………………………..……..….) без вкл. ДДС.</w:t>
      </w:r>
    </w:p>
    <w:p w:rsidR="00AB2535" w:rsidRPr="00DE6023" w:rsidRDefault="00AB2535" w:rsidP="00AB2535">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bg-BG"/>
        </w:rPr>
      </w:pPr>
    </w:p>
    <w:p w:rsidR="00AB2535" w:rsidRPr="00DE6023" w:rsidRDefault="00AB2535" w:rsidP="00AB2535">
      <w:pPr>
        <w:spacing w:after="0" w:line="240" w:lineRule="auto"/>
        <w:ind w:firstLine="567"/>
        <w:jc w:val="both"/>
        <w:rPr>
          <w:rFonts w:ascii="Times New Roman" w:hAnsi="Times New Roman" w:cs="Times New Roman"/>
          <w:sz w:val="24"/>
          <w:szCs w:val="24"/>
        </w:rPr>
      </w:pPr>
      <w:r w:rsidRPr="00DE6023">
        <w:rPr>
          <w:rFonts w:ascii="Times New Roman" w:hAnsi="Times New Roman" w:cs="Times New Roman"/>
          <w:sz w:val="24"/>
          <w:szCs w:val="24"/>
        </w:rPr>
        <w:t>Всички предложени цени за изпълнение на поръчката, следва се посочват в лева</w:t>
      </w:r>
      <w:r w:rsidRPr="00DE6023">
        <w:rPr>
          <w:rFonts w:ascii="Times New Roman" w:eastAsia="Times New Roman" w:hAnsi="Times New Roman" w:cs="Times New Roman"/>
          <w:sz w:val="24"/>
          <w:szCs w:val="24"/>
          <w:lang w:eastAsia="bg-BG"/>
        </w:rPr>
        <w:t xml:space="preserve"> без включен ДДС</w:t>
      </w:r>
      <w:r w:rsidRPr="00DE6023">
        <w:rPr>
          <w:rFonts w:ascii="Times New Roman" w:hAnsi="Times New Roman" w:cs="Times New Roman"/>
          <w:sz w:val="24"/>
          <w:szCs w:val="24"/>
        </w:rPr>
        <w:t xml:space="preserve">, да са различни нула и да са записани най-много до втория знак след десетичната запетая.  </w:t>
      </w:r>
      <w:r w:rsidRPr="00DE6023">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AB2535" w:rsidRPr="00DE6023" w:rsidRDefault="00AB2535" w:rsidP="00AB2535">
      <w:pPr>
        <w:suppressAutoHyphens/>
        <w:spacing w:after="0" w:line="240" w:lineRule="auto"/>
        <w:ind w:firstLine="567"/>
        <w:jc w:val="both"/>
        <w:rPr>
          <w:rFonts w:ascii="Times New Roman" w:eastAsia="Times New Roman" w:hAnsi="Times New Roman" w:cs="Times New Roman"/>
          <w:sz w:val="24"/>
          <w:szCs w:val="24"/>
          <w:lang w:eastAsia="ar-SA"/>
        </w:rPr>
      </w:pPr>
    </w:p>
    <w:p w:rsidR="00AB2535" w:rsidRPr="00DE6023" w:rsidRDefault="00AB2535" w:rsidP="00AB2535">
      <w:pPr>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F936D5" w:rsidRPr="00DE6023" w:rsidRDefault="00F936D5" w:rsidP="00AB2535">
      <w:pPr>
        <w:spacing w:after="0" w:line="240" w:lineRule="atLeast"/>
        <w:ind w:firstLine="567"/>
        <w:jc w:val="both"/>
        <w:rPr>
          <w:rFonts w:ascii="Times New Roman" w:eastAsia="MS Mincho" w:hAnsi="Times New Roman" w:cs="Times New Roman"/>
          <w:sz w:val="24"/>
          <w:szCs w:val="24"/>
        </w:rPr>
      </w:pPr>
    </w:p>
    <w:p w:rsidR="00AB2535" w:rsidRPr="00DE6023" w:rsidRDefault="00AB2535" w:rsidP="00AB2535">
      <w:pPr>
        <w:spacing w:after="0" w:line="240" w:lineRule="atLeast"/>
        <w:ind w:firstLine="567"/>
        <w:jc w:val="both"/>
        <w:rPr>
          <w:rFonts w:ascii="Times New Roman" w:eastAsia="MS Mincho" w:hAnsi="Times New Roman" w:cs="Times New Roman"/>
          <w:sz w:val="24"/>
          <w:szCs w:val="24"/>
        </w:rPr>
      </w:pPr>
      <w:r w:rsidRPr="00DE6023">
        <w:rPr>
          <w:rFonts w:ascii="Times New Roman" w:eastAsia="MS Mincho" w:hAnsi="Times New Roman" w:cs="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AB2535" w:rsidRPr="00DE6023" w:rsidRDefault="00AB2535" w:rsidP="00AB2535">
      <w:pPr>
        <w:spacing w:after="0" w:line="240" w:lineRule="atLeast"/>
        <w:ind w:firstLine="567"/>
        <w:jc w:val="both"/>
        <w:rPr>
          <w:rFonts w:ascii="Times New Roman" w:eastAsia="MS Mincho" w:hAnsi="Times New Roman" w:cs="Times New Roman"/>
          <w:sz w:val="24"/>
          <w:szCs w:val="24"/>
          <w:lang w:val="en-US"/>
        </w:rPr>
      </w:pPr>
      <w:r w:rsidRPr="00DE6023">
        <w:rPr>
          <w:rFonts w:ascii="Times New Roman" w:eastAsia="MS Mincho" w:hAnsi="Times New Roman" w:cs="Times New Roman"/>
          <w:sz w:val="24"/>
          <w:szCs w:val="24"/>
        </w:rPr>
        <w:lastRenderedPageBreak/>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AB2535" w:rsidRPr="00DE6023"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p w:rsidR="00AB2535" w:rsidRPr="00DE6023" w:rsidRDefault="00AB2535" w:rsidP="00AB2535">
      <w:pPr>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bCs/>
          <w:sz w:val="24"/>
          <w:szCs w:val="24"/>
          <w:lang w:eastAsia="bg-BG"/>
        </w:rPr>
        <w:t>Неспазването на горепосочените условия е основание за отстраняване от участие в процедурата.</w:t>
      </w:r>
    </w:p>
    <w:p w:rsidR="00ED1BD1" w:rsidRPr="00DE6023"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Pr="00DE6023"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Pr="00DE6023"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Pr="00DE6023"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DE6023"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DE6023" w:rsidRDefault="00ED1BD1" w:rsidP="00ED1BD1">
      <w:pPr>
        <w:spacing w:after="0" w:line="240" w:lineRule="auto"/>
        <w:jc w:val="both"/>
        <w:rPr>
          <w:rFonts w:ascii="Times New Roman" w:eastAsia="Times New Roman" w:hAnsi="Times New Roman" w:cs="Times New Roman"/>
          <w:bCs/>
          <w:sz w:val="24"/>
          <w:szCs w:val="24"/>
        </w:rPr>
      </w:pPr>
      <w:r w:rsidRPr="00DE6023">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DE6023" w:rsidTr="00292708">
        <w:trPr>
          <w:trHeight w:val="376"/>
        </w:trPr>
        <w:tc>
          <w:tcPr>
            <w:tcW w:w="4153" w:type="dxa"/>
          </w:tcPr>
          <w:p w:rsidR="00ED1BD1" w:rsidRPr="00DE6023" w:rsidRDefault="00ED1BD1"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Дата </w:t>
            </w:r>
          </w:p>
        </w:tc>
        <w:tc>
          <w:tcPr>
            <w:tcW w:w="4261" w:type="dxa"/>
          </w:tcPr>
          <w:p w:rsidR="00ED1BD1" w:rsidRPr="00DE6023" w:rsidRDefault="00ED1BD1"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 _________ / ______</w:t>
            </w:r>
          </w:p>
        </w:tc>
      </w:tr>
      <w:tr w:rsidR="00ED1BD1" w:rsidRPr="00DE6023" w:rsidTr="00292708">
        <w:tc>
          <w:tcPr>
            <w:tcW w:w="4153" w:type="dxa"/>
          </w:tcPr>
          <w:p w:rsidR="00ED1BD1" w:rsidRPr="00DE6023" w:rsidRDefault="00ED1BD1"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Име и фамилия</w:t>
            </w:r>
          </w:p>
          <w:p w:rsidR="00ED1BD1" w:rsidRPr="00DE6023"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DE6023" w:rsidRDefault="00ED1BD1"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w:t>
            </w:r>
          </w:p>
        </w:tc>
      </w:tr>
      <w:tr w:rsidR="00ED1BD1" w:rsidRPr="00DE6023" w:rsidTr="00292708">
        <w:tc>
          <w:tcPr>
            <w:tcW w:w="4153" w:type="dxa"/>
          </w:tcPr>
          <w:p w:rsidR="00ED1BD1" w:rsidRPr="00DE6023" w:rsidRDefault="00ED1BD1"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Подпис на упълномощеното лице</w:t>
            </w:r>
          </w:p>
        </w:tc>
        <w:tc>
          <w:tcPr>
            <w:tcW w:w="4261" w:type="dxa"/>
          </w:tcPr>
          <w:p w:rsidR="00ED1BD1" w:rsidRPr="00DE6023" w:rsidRDefault="00ED1BD1"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___________________________</w:t>
            </w:r>
          </w:p>
        </w:tc>
      </w:tr>
      <w:tr w:rsidR="00ED1BD1" w:rsidRPr="00DE6023" w:rsidTr="00292708">
        <w:tc>
          <w:tcPr>
            <w:tcW w:w="4153" w:type="dxa"/>
          </w:tcPr>
          <w:p w:rsidR="00ED1BD1" w:rsidRPr="00DE6023" w:rsidRDefault="00ED1BD1" w:rsidP="00292708">
            <w:pPr>
              <w:spacing w:after="0" w:line="240" w:lineRule="auto"/>
              <w:ind w:left="-108"/>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Длъжност </w:t>
            </w:r>
          </w:p>
        </w:tc>
        <w:tc>
          <w:tcPr>
            <w:tcW w:w="4261" w:type="dxa"/>
          </w:tcPr>
          <w:p w:rsidR="00ED1BD1" w:rsidRPr="00DE6023" w:rsidRDefault="00ED1BD1" w:rsidP="00292708">
            <w:pPr>
              <w:spacing w:after="0" w:line="240" w:lineRule="auto"/>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___________________________</w:t>
            </w:r>
          </w:p>
        </w:tc>
      </w:tr>
    </w:tbl>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A04E76" w:rsidRPr="00DE6023" w:rsidRDefault="00A04E76" w:rsidP="008A4A9D">
      <w:pPr>
        <w:spacing w:after="0"/>
        <w:jc w:val="center"/>
        <w:rPr>
          <w:rFonts w:ascii="Times New Roman" w:eastAsia="Times New Roman" w:hAnsi="Times New Roman" w:cs="Times New Roman"/>
          <w:b/>
          <w:bCs/>
          <w:sz w:val="24"/>
          <w:szCs w:val="24"/>
        </w:rPr>
      </w:pPr>
    </w:p>
    <w:p w:rsidR="00882DE4" w:rsidRPr="00DE6023" w:rsidRDefault="00882DE4" w:rsidP="00882DE4">
      <w:pPr>
        <w:pageBreakBefore/>
        <w:spacing w:after="0"/>
        <w:jc w:val="right"/>
        <w:rPr>
          <w:rFonts w:ascii="Times New Roman" w:eastAsia="Times New Roman" w:hAnsi="Times New Roman" w:cs="Times New Roman"/>
          <w:b/>
          <w:i/>
          <w:color w:val="000000" w:themeColor="text1"/>
          <w:sz w:val="24"/>
          <w:szCs w:val="24"/>
        </w:rPr>
      </w:pPr>
      <w:r w:rsidRPr="00DE6023">
        <w:rPr>
          <w:rFonts w:ascii="Times New Roman" w:eastAsia="Calibri" w:hAnsi="Times New Roman" w:cs="Times New Roman"/>
          <w:b/>
          <w:i/>
          <w:sz w:val="24"/>
          <w:szCs w:val="24"/>
          <w:u w:val="single"/>
        </w:rPr>
        <w:lastRenderedPageBreak/>
        <w:t>Приложение – № 5</w:t>
      </w: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03BF9" w:rsidRPr="00DE6023" w:rsidRDefault="00C03BF9" w:rsidP="00C03BF9">
      <w:pPr>
        <w:spacing w:after="0"/>
        <w:jc w:val="center"/>
        <w:rPr>
          <w:rFonts w:ascii="Times New Roman" w:eastAsia="Times New Roman" w:hAnsi="Times New Roman" w:cs="Times New Roman"/>
          <w:i/>
          <w:iCs/>
          <w:sz w:val="24"/>
          <w:szCs w:val="24"/>
        </w:rPr>
      </w:pPr>
      <w:r w:rsidRPr="00DE6023">
        <w:rPr>
          <w:rFonts w:ascii="Times New Roman" w:eastAsia="Times New Roman" w:hAnsi="Times New Roman" w:cs="Times New Roman"/>
          <w:b/>
          <w:bCs/>
          <w:sz w:val="24"/>
          <w:szCs w:val="24"/>
        </w:rPr>
        <w:t xml:space="preserve">ДОГОВОР ЗА </w:t>
      </w:r>
      <w:r w:rsidRPr="00DE6023">
        <w:rPr>
          <w:rFonts w:ascii="Times New Roman" w:eastAsia="Times New Roman" w:hAnsi="Times New Roman" w:cs="Times New Roman"/>
          <w:b/>
          <w:bCs/>
          <w:caps/>
          <w:sz w:val="24"/>
          <w:szCs w:val="24"/>
        </w:rPr>
        <w:t xml:space="preserve">ВЪЗЛАГАНЕ НА ОБЩЕСТВЕНА ПОРЪЧКА </w:t>
      </w:r>
    </w:p>
    <w:p w:rsidR="00C03BF9" w:rsidRPr="00DE6023" w:rsidRDefault="00C03BF9" w:rsidP="00C03BF9">
      <w:pPr>
        <w:spacing w:after="0"/>
        <w:ind w:left="1260" w:hanging="360"/>
        <w:jc w:val="center"/>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rPr>
        <w:t>№</w:t>
      </w:r>
      <w:r w:rsidRPr="00DE6023">
        <w:rPr>
          <w:rFonts w:ascii="Times New Roman" w:eastAsia="Times New Roman" w:hAnsi="Times New Roman" w:cs="Times New Roman"/>
          <w:sz w:val="24"/>
          <w:szCs w:val="24"/>
        </w:rPr>
        <w:t xml:space="preserve"> ……………../………………..г.</w:t>
      </w:r>
    </w:p>
    <w:p w:rsidR="00C03BF9" w:rsidRPr="00DE6023" w:rsidRDefault="00C03BF9" w:rsidP="00C03BF9">
      <w:pPr>
        <w:spacing w:after="0" w:line="240" w:lineRule="auto"/>
        <w:ind w:left="-360" w:right="-468" w:firstLine="720"/>
        <w:jc w:val="both"/>
        <w:rPr>
          <w:rFonts w:ascii="Times New Roman" w:eastAsia="Times New Roman" w:hAnsi="Times New Roman" w:cs="Times New Roman"/>
          <w:sz w:val="24"/>
          <w:szCs w:val="24"/>
        </w:rPr>
      </w:pPr>
      <w:r w:rsidRPr="00DE6023">
        <w:rPr>
          <w:rFonts w:ascii="Times New Roman" w:eastAsia="Times New Roman" w:hAnsi="Times New Roman" w:cs="Times New Roman"/>
          <w:sz w:val="24"/>
          <w:szCs w:val="24"/>
        </w:rPr>
        <w:t xml:space="preserve">                                          </w:t>
      </w:r>
    </w:p>
    <w:p w:rsidR="00C03BF9" w:rsidRPr="00DE6023" w:rsidRDefault="00C03BF9" w:rsidP="00C03BF9">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Днес, ......... 201.. г., в гр. София, между:</w:t>
      </w:r>
    </w:p>
    <w:p w:rsidR="00C03BF9" w:rsidRPr="00DE6023" w:rsidRDefault="00C03BF9" w:rsidP="00C03BF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
          <w:bCs/>
          <w:sz w:val="24"/>
          <w:szCs w:val="24"/>
        </w:rPr>
      </w:pP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
          <w:bCs/>
          <w:sz w:val="24"/>
          <w:szCs w:val="24"/>
        </w:rPr>
        <w:t>1.</w:t>
      </w:r>
      <w:r w:rsidRPr="00DE6023">
        <w:rPr>
          <w:rFonts w:ascii="Times New Roman" w:eastAsia="Times New Roman" w:hAnsi="Times New Roman" w:cs="Times New Roman"/>
          <w:bCs/>
          <w:sz w:val="24"/>
          <w:szCs w:val="24"/>
        </w:rPr>
        <w:t xml:space="preserve"> </w:t>
      </w:r>
      <w:r w:rsidRPr="00DE6023">
        <w:rPr>
          <w:rFonts w:ascii="Times New Roman" w:eastAsia="Times New Roman" w:hAnsi="Times New Roman" w:cs="Times New Roman"/>
          <w:b/>
          <w:bCs/>
          <w:sz w:val="24"/>
          <w:szCs w:val="24"/>
        </w:rPr>
        <w:t>ПРОКУРАТУРА НА РЕПУБЛИКА БЪЛГАРИЯ</w:t>
      </w:r>
      <w:r w:rsidRPr="00DE6023">
        <w:rPr>
          <w:rFonts w:ascii="Times New Roman" w:eastAsia="Times New Roman" w:hAnsi="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DE6023">
        <w:rPr>
          <w:rFonts w:ascii="Times New Roman" w:eastAsia="Times New Roman" w:hAnsi="Times New Roman" w:cs="Times New Roman"/>
          <w:b/>
          <w:bCs/>
          <w:sz w:val="24"/>
          <w:szCs w:val="24"/>
        </w:rPr>
        <w:t>ВЪЗЛОЖИТЕЛ</w:t>
      </w:r>
      <w:r w:rsidRPr="00DE6023">
        <w:rPr>
          <w:rFonts w:ascii="Times New Roman" w:eastAsia="Times New Roman" w:hAnsi="Times New Roman" w:cs="Times New Roman"/>
          <w:bCs/>
          <w:sz w:val="24"/>
          <w:szCs w:val="24"/>
        </w:rPr>
        <w:t xml:space="preserve">, от една страна, и </w:t>
      </w: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
          <w:bCs/>
          <w:sz w:val="24"/>
          <w:szCs w:val="24"/>
        </w:rPr>
        <w:t>2.</w:t>
      </w:r>
      <w:r w:rsidRPr="00DE6023">
        <w:rPr>
          <w:rFonts w:ascii="Times New Roman" w:eastAsia="Times New Roman" w:hAnsi="Times New Roman" w:cs="Times New Roman"/>
          <w:bCs/>
          <w:sz w:val="24"/>
          <w:szCs w:val="24"/>
        </w:rPr>
        <w:t>..............................................................................................................................., ЕИК/БУЛСТАТ</w:t>
      </w:r>
      <w:r w:rsidRPr="00DE6023">
        <w:rPr>
          <w:rFonts w:ascii="Times New Roman" w:eastAsia="Times New Roman" w:hAnsi="Times New Roman" w:cs="Times New Roman"/>
          <w:bCs/>
          <w:sz w:val="24"/>
          <w:szCs w:val="24"/>
          <w:vertAlign w:val="superscript"/>
        </w:rPr>
        <w:footnoteReference w:id="1"/>
      </w:r>
      <w:r w:rsidRPr="00DE6023">
        <w:rPr>
          <w:rFonts w:ascii="Times New Roman" w:eastAsia="Times New Roman" w:hAnsi="Times New Roman" w:cs="Times New Roman"/>
          <w:bCs/>
          <w:sz w:val="24"/>
          <w:szCs w:val="24"/>
        </w:rPr>
        <w:t>................. и ДДС № ………………, със седалище и адрес на управление гр. ..............................................................., представлявано от ........................................</w:t>
      </w:r>
      <w:r w:rsidRPr="00DE6023">
        <w:rPr>
          <w:rFonts w:ascii="Times New Roman" w:eastAsia="Times New Roman" w:hAnsi="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DE6023">
        <w:rPr>
          <w:rFonts w:ascii="Times New Roman" w:eastAsia="Times New Roman" w:hAnsi="Times New Roman" w:cs="Times New Roman"/>
          <w:bCs/>
          <w:sz w:val="24"/>
          <w:szCs w:val="24"/>
        </w:rPr>
        <w:t xml:space="preserve">, наричан/а/о за краткост </w:t>
      </w:r>
      <w:r w:rsidRPr="00DE6023">
        <w:rPr>
          <w:rFonts w:ascii="Times New Roman" w:eastAsia="Times New Roman" w:hAnsi="Times New Roman" w:cs="Times New Roman"/>
          <w:b/>
          <w:bCs/>
          <w:sz w:val="24"/>
          <w:szCs w:val="24"/>
        </w:rPr>
        <w:t>Изпълнител</w:t>
      </w:r>
      <w:r w:rsidRPr="00DE6023">
        <w:rPr>
          <w:rFonts w:ascii="Times New Roman" w:eastAsia="Times New Roman" w:hAnsi="Times New Roman" w:cs="Times New Roman"/>
          <w:b/>
          <w:bCs/>
          <w:sz w:val="24"/>
          <w:szCs w:val="24"/>
          <w:vertAlign w:val="superscript"/>
        </w:rPr>
        <w:footnoteReference w:id="2"/>
      </w:r>
      <w:r w:rsidRPr="00DE6023">
        <w:rPr>
          <w:rFonts w:ascii="Times New Roman" w:eastAsia="Times New Roman" w:hAnsi="Times New Roman" w:cs="Times New Roman"/>
          <w:bCs/>
          <w:sz w:val="24"/>
          <w:szCs w:val="24"/>
        </w:rPr>
        <w:t>, от друга страна,</w:t>
      </w: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Cs/>
          <w:sz w:val="24"/>
          <w:szCs w:val="24"/>
        </w:rPr>
        <w:t>(ВЪЗЛОЖИТЕЛЯТ и ИЗПЪЛНИТЕЛЯТ наричани заедно „</w:t>
      </w:r>
      <w:r w:rsidRPr="00DE6023">
        <w:rPr>
          <w:rFonts w:ascii="Times New Roman" w:eastAsia="Times New Roman" w:hAnsi="Times New Roman" w:cs="Times New Roman"/>
          <w:b/>
          <w:bCs/>
          <w:sz w:val="24"/>
          <w:szCs w:val="24"/>
        </w:rPr>
        <w:t>Страните</w:t>
      </w:r>
      <w:r w:rsidRPr="00DE6023">
        <w:rPr>
          <w:rFonts w:ascii="Times New Roman" w:eastAsia="Times New Roman" w:hAnsi="Times New Roman" w:cs="Times New Roman"/>
          <w:bCs/>
          <w:sz w:val="24"/>
          <w:szCs w:val="24"/>
        </w:rPr>
        <w:t>“, а всеки от тях поотделно „</w:t>
      </w:r>
      <w:r w:rsidRPr="00DE6023">
        <w:rPr>
          <w:rFonts w:ascii="Times New Roman" w:eastAsia="Times New Roman" w:hAnsi="Times New Roman" w:cs="Times New Roman"/>
          <w:b/>
          <w:bCs/>
          <w:sz w:val="24"/>
          <w:szCs w:val="24"/>
        </w:rPr>
        <w:t>Страна</w:t>
      </w:r>
      <w:r w:rsidRPr="00DE6023">
        <w:rPr>
          <w:rFonts w:ascii="Times New Roman" w:eastAsia="Times New Roman" w:hAnsi="Times New Roman" w:cs="Times New Roman"/>
          <w:bCs/>
          <w:sz w:val="24"/>
          <w:szCs w:val="24"/>
        </w:rPr>
        <w:t>“);</w:t>
      </w:r>
    </w:p>
    <w:p w:rsidR="00C03BF9" w:rsidRPr="00DE6023"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E6023" w:rsidRDefault="00C03BF9" w:rsidP="00C03BF9">
      <w:pPr>
        <w:tabs>
          <w:tab w:val="left" w:pos="-720"/>
        </w:tabs>
        <w:spacing w:after="0" w:line="240" w:lineRule="auto"/>
        <w:jc w:val="both"/>
        <w:rPr>
          <w:rFonts w:ascii="Times New Roman" w:eastAsia="Calibri" w:hAnsi="Times New Roman" w:cs="Times New Roman"/>
          <w:bCs/>
          <w:sz w:val="24"/>
          <w:szCs w:val="24"/>
        </w:rPr>
      </w:pPr>
      <w:r w:rsidRPr="00DE6023">
        <w:rPr>
          <w:rFonts w:ascii="Times New Roman" w:eastAsia="Times New Roman" w:hAnsi="Times New Roman" w:cs="Times New Roman"/>
          <w:b/>
          <w:sz w:val="24"/>
          <w:szCs w:val="24"/>
        </w:rPr>
        <w:t>на основание</w:t>
      </w:r>
      <w:r w:rsidRPr="00DE6023">
        <w:rPr>
          <w:rFonts w:ascii="Times New Roman" w:eastAsia="Times New Roman" w:hAnsi="Times New Roman" w:cs="Times New Roman"/>
          <w:sz w:val="24"/>
          <w:szCs w:val="24"/>
        </w:rPr>
        <w:t xml:space="preserve"> чл.</w:t>
      </w:r>
      <w:r w:rsidRPr="00DE6023">
        <w:rPr>
          <w:rFonts w:ascii="Times New Roman" w:hAnsi="Times New Roman" w:cs="Times New Roman"/>
          <w:sz w:val="24"/>
          <w:szCs w:val="24"/>
        </w:rPr>
        <w:t xml:space="preserve"> </w:t>
      </w:r>
      <w:r w:rsidRPr="00DE6023">
        <w:rPr>
          <w:rFonts w:ascii="Times New Roman" w:eastAsia="Times New Roman" w:hAnsi="Times New Roman" w:cs="Times New Roman"/>
          <w:sz w:val="24"/>
          <w:szCs w:val="24"/>
        </w:rPr>
        <w:t>194, ал. 1/ал. 2 от Закона за обществените поръчки („</w:t>
      </w:r>
      <w:r w:rsidRPr="00DE6023">
        <w:rPr>
          <w:rFonts w:ascii="Times New Roman" w:eastAsia="Times New Roman" w:hAnsi="Times New Roman" w:cs="Times New Roman"/>
          <w:b/>
          <w:sz w:val="24"/>
          <w:szCs w:val="24"/>
        </w:rPr>
        <w:t>ЗОП</w:t>
      </w:r>
      <w:r w:rsidRPr="00DE6023">
        <w:rPr>
          <w:rFonts w:ascii="Times New Roman" w:eastAsia="Times New Roman" w:hAnsi="Times New Roman" w:cs="Times New Roman"/>
          <w:sz w:val="24"/>
          <w:szCs w:val="24"/>
        </w:rPr>
        <w:t>“) и утвърден протокол № ..... от дата ..............</w:t>
      </w:r>
      <w:r w:rsidRPr="00DE6023">
        <w:rPr>
          <w:rFonts w:ascii="Times New Roman" w:eastAsia="Times New Roman" w:hAnsi="Times New Roman" w:cs="Times New Roman"/>
          <w:color w:val="000000"/>
          <w:sz w:val="24"/>
          <w:szCs w:val="24"/>
        </w:rPr>
        <w:t xml:space="preserve">на </w:t>
      </w:r>
      <w:r w:rsidRPr="00DE6023">
        <w:rPr>
          <w:rFonts w:ascii="Times New Roman" w:eastAsia="Times New Roman" w:hAnsi="Times New Roman" w:cs="Times New Roman"/>
          <w:sz w:val="24"/>
          <w:szCs w:val="24"/>
        </w:rPr>
        <w:t>ВЪЗЛОЖИТЕЛЯ</w:t>
      </w:r>
      <w:r w:rsidRPr="00DE6023">
        <w:rPr>
          <w:rFonts w:ascii="Times New Roman" w:eastAsia="Times New Roman" w:hAnsi="Times New Roman" w:cs="Times New Roman"/>
          <w:color w:val="000000"/>
          <w:sz w:val="24"/>
          <w:szCs w:val="24"/>
        </w:rPr>
        <w:t xml:space="preserve"> за определяне на ИЗПЪЛНИТЕЛ </w:t>
      </w:r>
      <w:r w:rsidRPr="00DE6023">
        <w:rPr>
          <w:rFonts w:ascii="Times New Roman" w:eastAsia="Times New Roman" w:hAnsi="Times New Roman" w:cs="Times New Roman"/>
          <w:sz w:val="24"/>
          <w:szCs w:val="24"/>
        </w:rPr>
        <w:t>на обществена поръчка с предмет:</w:t>
      </w:r>
      <w:r w:rsidRPr="00DE6023">
        <w:rPr>
          <w:rFonts w:ascii="Times New Roman" w:eastAsia="Calibri" w:hAnsi="Times New Roman" w:cs="Times New Roman"/>
          <w:sz w:val="24"/>
          <w:szCs w:val="24"/>
        </w:rPr>
        <w:t xml:space="preserve"> „</w:t>
      </w:r>
      <w:r w:rsidR="00AD7010" w:rsidRPr="00DE6023">
        <w:rPr>
          <w:rFonts w:ascii="Times New Roman" w:eastAsia="Calibri" w:hAnsi="Times New Roman" w:cs="Times New Roman"/>
          <w:bCs/>
          <w:sz w:val="24"/>
          <w:szCs w:val="24"/>
        </w:rPr>
        <w:t xml:space="preserve">Доставка </w:t>
      </w:r>
      <w:r w:rsidR="00882DE4" w:rsidRPr="00DE6023">
        <w:rPr>
          <w:rFonts w:ascii="Times New Roman" w:eastAsia="Calibri" w:hAnsi="Times New Roman" w:cs="Times New Roman"/>
          <w:bCs/>
          <w:sz w:val="24"/>
          <w:szCs w:val="24"/>
        </w:rPr>
        <w:t xml:space="preserve">и монтаж </w:t>
      </w:r>
      <w:r w:rsidR="00AD7010" w:rsidRPr="00DE6023">
        <w:rPr>
          <w:rFonts w:ascii="Times New Roman" w:eastAsia="Calibri" w:hAnsi="Times New Roman" w:cs="Times New Roman"/>
          <w:bCs/>
          <w:sz w:val="24"/>
          <w:szCs w:val="24"/>
        </w:rPr>
        <w:t>на професионално кухненско оборудване</w:t>
      </w:r>
      <w:r w:rsidR="00882DE4" w:rsidRPr="00DE6023">
        <w:rPr>
          <w:rFonts w:ascii="Times New Roman" w:eastAsia="Calibri" w:hAnsi="Times New Roman" w:cs="Times New Roman"/>
          <w:bCs/>
          <w:sz w:val="24"/>
          <w:szCs w:val="24"/>
        </w:rPr>
        <w:t xml:space="preserve"> за нуждите на учебните и почивни бази на ПРБ</w:t>
      </w:r>
      <w:r w:rsidRPr="00DE6023">
        <w:rPr>
          <w:rFonts w:ascii="Times New Roman" w:eastAsia="Calibri" w:hAnsi="Times New Roman" w:cs="Times New Roman"/>
          <w:bCs/>
          <w:sz w:val="24"/>
          <w:szCs w:val="24"/>
        </w:rPr>
        <w:t>“</w:t>
      </w:r>
    </w:p>
    <w:p w:rsidR="00C03BF9" w:rsidRPr="00DE6023" w:rsidRDefault="00C03BF9" w:rsidP="00C03BF9">
      <w:pPr>
        <w:tabs>
          <w:tab w:val="left" w:pos="-720"/>
          <w:tab w:val="left" w:pos="567"/>
        </w:tabs>
        <w:spacing w:after="0" w:line="240" w:lineRule="auto"/>
        <w:jc w:val="both"/>
        <w:rPr>
          <w:rFonts w:ascii="Times New Roman" w:hAnsi="Times New Roman" w:cs="Times New Roman"/>
          <w:sz w:val="24"/>
          <w:szCs w:val="24"/>
        </w:rPr>
      </w:pP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sz w:val="24"/>
          <w:szCs w:val="24"/>
        </w:rPr>
        <w:t>се сключи този договор („</w:t>
      </w:r>
      <w:r w:rsidRPr="00DE6023">
        <w:rPr>
          <w:rFonts w:ascii="Times New Roman" w:eastAsia="Times New Roman" w:hAnsi="Times New Roman" w:cs="Times New Roman"/>
          <w:b/>
          <w:bCs/>
          <w:sz w:val="24"/>
          <w:szCs w:val="24"/>
        </w:rPr>
        <w:t>Договора</w:t>
      </w:r>
      <w:r w:rsidRPr="00DE6023">
        <w:rPr>
          <w:rFonts w:ascii="Times New Roman" w:eastAsia="Times New Roman" w:hAnsi="Times New Roman" w:cs="Times New Roman"/>
          <w:sz w:val="24"/>
          <w:szCs w:val="24"/>
        </w:rPr>
        <w:t>/</w:t>
      </w:r>
      <w:r w:rsidRPr="00DE6023">
        <w:rPr>
          <w:rFonts w:ascii="Times New Roman" w:eastAsia="Times New Roman" w:hAnsi="Times New Roman" w:cs="Times New Roman"/>
          <w:b/>
          <w:bCs/>
          <w:sz w:val="24"/>
          <w:szCs w:val="24"/>
        </w:rPr>
        <w:t>Договорът</w:t>
      </w:r>
      <w:r w:rsidRPr="00DE6023">
        <w:rPr>
          <w:rFonts w:ascii="Times New Roman" w:eastAsia="Times New Roman" w:hAnsi="Times New Roman" w:cs="Times New Roman"/>
          <w:sz w:val="24"/>
          <w:szCs w:val="24"/>
        </w:rPr>
        <w:t>“) за следното</w:t>
      </w:r>
      <w:r w:rsidRPr="00DE6023">
        <w:rPr>
          <w:rFonts w:ascii="Times New Roman" w:hAnsi="Times New Roman" w:cs="Times New Roman"/>
          <w:sz w:val="24"/>
          <w:szCs w:val="24"/>
        </w:rPr>
        <w:t>:</w:t>
      </w:r>
    </w:p>
    <w:p w:rsidR="00C03BF9" w:rsidRPr="00DE6023"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E6023"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E6023"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E6023" w:rsidRDefault="00C03BF9" w:rsidP="00C03BF9">
      <w:pPr>
        <w:keepNext/>
        <w:numPr>
          <w:ilvl w:val="0"/>
          <w:numId w:val="39"/>
        </w:numPr>
        <w:spacing w:after="0" w:line="240" w:lineRule="auto"/>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ПРЕДМЕТ НА ДОГОВОРА</w:t>
      </w:r>
    </w:p>
    <w:p w:rsidR="00C03BF9" w:rsidRPr="00DE6023" w:rsidRDefault="00C03BF9" w:rsidP="00C03BF9">
      <w:pPr>
        <w:widowControl w:val="0"/>
        <w:spacing w:after="0" w:line="240" w:lineRule="auto"/>
        <w:jc w:val="both"/>
        <w:rPr>
          <w:rFonts w:ascii="Times New Roman" w:eastAsia="Times New Roman" w:hAnsi="Times New Roman" w:cs="Times New Roman"/>
          <w:b/>
          <w:sz w:val="24"/>
          <w:szCs w:val="24"/>
          <w:lang w:eastAsia="bg-BG"/>
        </w:rPr>
      </w:pPr>
    </w:p>
    <w:p w:rsidR="00C03BF9" w:rsidRPr="00DE6023" w:rsidRDefault="00C03BF9" w:rsidP="00C03BF9">
      <w:pPr>
        <w:widowControl w:val="0"/>
        <w:spacing w:after="0" w:line="240" w:lineRule="auto"/>
        <w:ind w:firstLine="708"/>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Чл.1. </w:t>
      </w: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w:t>
      </w:r>
      <w:r w:rsidRPr="00DE6023">
        <w:rPr>
          <w:rFonts w:ascii="Times New Roman" w:eastAsia="Times New Roman" w:hAnsi="Times New Roman" w:cs="Times New Roman"/>
          <w:caps/>
          <w:sz w:val="24"/>
          <w:szCs w:val="24"/>
          <w:lang w:eastAsia="bg-BG"/>
        </w:rPr>
        <w:t>В</w:t>
      </w:r>
      <w:r w:rsidRPr="00DE6023">
        <w:rPr>
          <w:rFonts w:ascii="Times New Roman" w:eastAsia="Times New Roman" w:hAnsi="Times New Roman" w:cs="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30 (тридесет) календарни дни от датата на сключване на настоящия договор. Заявката съдържа вида и количеството от съответните стоки.</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p>
    <w:p w:rsidR="00C03BF9" w:rsidRPr="00DE6023" w:rsidRDefault="00C03BF9" w:rsidP="00C03BF9">
      <w:pPr>
        <w:keepNext/>
        <w:numPr>
          <w:ilvl w:val="0"/>
          <w:numId w:val="39"/>
        </w:numPr>
        <w:spacing w:after="0" w:line="240" w:lineRule="auto"/>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lastRenderedPageBreak/>
        <w:t>ЦЕНИ И НАЧИН НА ПЛАЩАНЕ</w:t>
      </w:r>
    </w:p>
    <w:p w:rsidR="00C03BF9" w:rsidRPr="00DE6023" w:rsidRDefault="00C03BF9" w:rsidP="00C03BF9">
      <w:pPr>
        <w:keepNext/>
        <w:spacing w:after="0" w:line="240" w:lineRule="auto"/>
        <w:ind w:left="1400"/>
        <w:outlineLvl w:val="1"/>
        <w:rPr>
          <w:rFonts w:ascii="Times New Roman" w:eastAsia="Times New Roman" w:hAnsi="Times New Roman" w:cs="Times New Roman"/>
          <w:b/>
          <w:bCs/>
          <w:iCs/>
          <w:sz w:val="24"/>
          <w:szCs w:val="24"/>
        </w:rPr>
      </w:pPr>
    </w:p>
    <w:p w:rsidR="00C03BF9" w:rsidRPr="00DE6023" w:rsidRDefault="00C03BF9" w:rsidP="00C03BF9">
      <w:pPr>
        <w:keepNext/>
        <w:keepLines/>
        <w:spacing w:after="0" w:line="240" w:lineRule="auto"/>
        <w:ind w:firstLine="708"/>
        <w:jc w:val="both"/>
        <w:outlineLvl w:val="2"/>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 2. </w:t>
      </w: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DE6023">
        <w:rPr>
          <w:rFonts w:ascii="Times New Roman" w:eastAsia="Times New Roman" w:hAnsi="Times New Roman" w:cs="Times New Roman"/>
          <w:i/>
          <w:sz w:val="24"/>
          <w:szCs w:val="24"/>
          <w:lang w:eastAsia="bg-BG"/>
        </w:rPr>
        <w:t>с думи</w:t>
      </w:r>
      <w:r w:rsidRPr="00DE6023">
        <w:rPr>
          <w:rFonts w:ascii="Times New Roman" w:eastAsia="Times New Roman" w:hAnsi="Times New Roman" w:cs="Times New Roman"/>
          <w:sz w:val="24"/>
          <w:szCs w:val="24"/>
          <w:lang w:eastAsia="bg-BG"/>
        </w:rPr>
        <w:t>: ………………………) и …………….. лева (</w:t>
      </w:r>
      <w:r w:rsidRPr="00DE6023">
        <w:rPr>
          <w:rFonts w:ascii="Times New Roman" w:eastAsia="Times New Roman" w:hAnsi="Times New Roman" w:cs="Times New Roman"/>
          <w:i/>
          <w:sz w:val="24"/>
          <w:szCs w:val="24"/>
          <w:lang w:eastAsia="bg-BG"/>
        </w:rPr>
        <w:t>с думи</w:t>
      </w:r>
      <w:r w:rsidRPr="00DE6023">
        <w:rPr>
          <w:rFonts w:ascii="Times New Roman" w:eastAsia="Times New Roman" w:hAnsi="Times New Roman" w:cs="Times New Roman"/>
          <w:sz w:val="24"/>
          <w:szCs w:val="24"/>
          <w:lang w:eastAsia="bg-BG"/>
        </w:rPr>
        <w:t>: ……………………..) с включен ДДС, съгласно Ценовото му предложение (Приложения № 3), неразделна част от настоящия Договор.</w:t>
      </w:r>
    </w:p>
    <w:p w:rsidR="00C03BF9" w:rsidRPr="00DE6023" w:rsidRDefault="00C03BF9" w:rsidP="00C03BF9">
      <w:pPr>
        <w:spacing w:after="0" w:line="240" w:lineRule="atLeast"/>
        <w:ind w:firstLine="567"/>
        <w:jc w:val="both"/>
        <w:rPr>
          <w:rFonts w:ascii="Times New Roman" w:eastAsia="MS Mincho" w:hAnsi="Times New Roman" w:cs="Times New Roman"/>
          <w:sz w:val="24"/>
          <w:szCs w:val="24"/>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Посочените цени са крайни и включват всички </w:t>
      </w:r>
      <w:r w:rsidRPr="00DE6023">
        <w:rPr>
          <w:rFonts w:ascii="Times New Roman" w:eastAsia="MS Mincho" w:hAnsi="Times New Roman" w:cs="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C03BF9" w:rsidRPr="00DE6023" w:rsidRDefault="00C03BF9" w:rsidP="00C03BF9">
      <w:pPr>
        <w:spacing w:after="0" w:line="240" w:lineRule="auto"/>
        <w:ind w:firstLine="435"/>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 </w:t>
      </w:r>
      <w:r w:rsidRPr="00DE6023">
        <w:rPr>
          <w:rFonts w:ascii="Times New Roman" w:eastAsia="Times New Roman" w:hAnsi="Times New Roman" w:cs="Times New Roman"/>
          <w:b/>
          <w:sz w:val="24"/>
          <w:szCs w:val="24"/>
          <w:lang w:eastAsia="bg-BG"/>
        </w:rPr>
        <w:t>(3)</w:t>
      </w:r>
      <w:r w:rsidR="005D3A5F" w:rsidRPr="00DE6023">
        <w:rPr>
          <w:rFonts w:ascii="Times New Roman" w:eastAsia="Times New Roman" w:hAnsi="Times New Roman" w:cs="Times New Roman"/>
          <w:sz w:val="24"/>
          <w:szCs w:val="24"/>
          <w:lang w:eastAsia="bg-BG"/>
        </w:rPr>
        <w:t xml:space="preserve"> </w:t>
      </w:r>
      <w:r w:rsidR="009F364F" w:rsidRPr="00DE6023">
        <w:rPr>
          <w:rFonts w:ascii="Times New Roman" w:eastAsia="Times New Roman" w:hAnsi="Times New Roman" w:cs="Times New Roman"/>
          <w:sz w:val="24"/>
          <w:szCs w:val="24"/>
          <w:lang w:eastAsia="bg-BG"/>
        </w:rPr>
        <w:t>Посочената в настоящия Договор цена е крайна и остава непроменена за срока на действието му, освен в случаите по чл.18 от Договора.</w:t>
      </w:r>
    </w:p>
    <w:p w:rsidR="00C03BF9" w:rsidRPr="00DE6023" w:rsidRDefault="00C03BF9" w:rsidP="00C03BF9">
      <w:pPr>
        <w:spacing w:after="0" w:line="240" w:lineRule="auto"/>
        <w:jc w:val="both"/>
        <w:rPr>
          <w:rFonts w:ascii="Times New Roman" w:eastAsia="Times New Roman" w:hAnsi="Times New Roman" w:cs="Times New Roman"/>
          <w:b/>
          <w:sz w:val="24"/>
          <w:szCs w:val="24"/>
        </w:rPr>
      </w:pPr>
    </w:p>
    <w:p w:rsidR="00C03BF9" w:rsidRPr="00DE6023" w:rsidRDefault="00C03BF9" w:rsidP="00C03BF9">
      <w:pPr>
        <w:keepNext/>
        <w:keepLines/>
        <w:spacing w:after="0" w:line="240" w:lineRule="auto"/>
        <w:ind w:firstLine="567"/>
        <w:outlineLvl w:val="2"/>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eastAsia="Times New Roman" w:hAnsi="Times New Roman" w:cs="Times New Roman"/>
          <w:b/>
          <w:bCs/>
          <w:sz w:val="24"/>
          <w:szCs w:val="24"/>
        </w:rPr>
        <w:t>3. Начин на плащане</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DE6023">
        <w:rPr>
          <w:rFonts w:ascii="Times New Roman" w:hAnsi="Times New Roman" w:cs="Times New Roman"/>
          <w:sz w:val="24"/>
          <w:szCs w:val="24"/>
        </w:rPr>
        <w:t>:</w:t>
      </w:r>
    </w:p>
    <w:p w:rsidR="00C03BF9" w:rsidRPr="00DE6023" w:rsidRDefault="00C03BF9" w:rsidP="00C03BF9">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Банка: ……………</w:t>
      </w:r>
    </w:p>
    <w:p w:rsidR="00C03BF9" w:rsidRPr="00DE6023" w:rsidRDefault="00C03BF9" w:rsidP="00C03BF9">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Банкова сметка: …………….., </w:t>
      </w:r>
    </w:p>
    <w:p w:rsidR="00C03BF9" w:rsidRPr="00DE6023" w:rsidRDefault="00C03BF9" w:rsidP="00C03BF9">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DE6023">
        <w:rPr>
          <w:rFonts w:ascii="Times New Roman" w:eastAsia="Times New Roman" w:hAnsi="Times New Roman" w:cs="Times New Roman"/>
          <w:color w:val="000000"/>
          <w:sz w:val="24"/>
          <w:szCs w:val="24"/>
          <w:lang w:eastAsia="bg-BG"/>
        </w:rPr>
        <w:t xml:space="preserve">BIC: ………………….                  </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w:t>
      </w:r>
      <w:proofErr w:type="spellStart"/>
      <w:r w:rsidRPr="00DE6023">
        <w:rPr>
          <w:rFonts w:ascii="Times New Roman" w:eastAsia="Times New Roman" w:hAnsi="Times New Roman" w:cs="Times New Roman"/>
          <w:sz w:val="24"/>
          <w:szCs w:val="24"/>
          <w:lang w:eastAsia="bg-BG"/>
        </w:rPr>
        <w:t>последващи</w:t>
      </w:r>
      <w:proofErr w:type="spellEnd"/>
      <w:r w:rsidRPr="00DE6023">
        <w:rPr>
          <w:rFonts w:ascii="Times New Roman" w:eastAsia="Times New Roman" w:hAnsi="Times New Roman" w:cs="Times New Roman"/>
          <w:sz w:val="24"/>
          <w:szCs w:val="24"/>
          <w:lang w:eastAsia="bg-BG"/>
        </w:rPr>
        <w:t xml:space="preserve"> промени на банковата му сметка в срок до 3</w:t>
      </w:r>
      <w:r w:rsidRPr="00DE6023">
        <w:rPr>
          <w:rFonts w:ascii="Times New Roman" w:eastAsia="Times New Roman" w:hAnsi="Times New Roman" w:cs="Times New Roman"/>
          <w:sz w:val="24"/>
          <w:szCs w:val="24"/>
        </w:rPr>
        <w:t xml:space="preserve"> (три)  дни,</w:t>
      </w:r>
      <w:r w:rsidRPr="00DE6023">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F364F" w:rsidRPr="00DE6023" w:rsidRDefault="00C03BF9" w:rsidP="009F364F">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w:t>
      </w:r>
      <w:r w:rsidR="009F364F" w:rsidRPr="00DE6023">
        <w:rPr>
          <w:rFonts w:ascii="Times New Roman" w:eastAsia="Times New Roman" w:hAnsi="Times New Roman" w:cs="Times New Roman"/>
          <w:sz w:val="24"/>
          <w:szCs w:val="24"/>
          <w:lang w:eastAsia="bg-BG"/>
        </w:rPr>
        <w:t>Плащането на цената по чл. 2, ал. 1 от настоящия Договор се извършва, както следва:</w:t>
      </w:r>
    </w:p>
    <w:p w:rsidR="009F364F" w:rsidRPr="00DE6023" w:rsidRDefault="009F364F" w:rsidP="009F364F">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Възложителят заплаща авансово 100% (сто процента) от цената по чл. 2, ал. 1 в размер на ……………. лева (</w:t>
      </w:r>
      <w:r w:rsidRPr="00DE6023">
        <w:rPr>
          <w:rFonts w:ascii="Times New Roman" w:eastAsia="Times New Roman" w:hAnsi="Times New Roman" w:cs="Times New Roman"/>
          <w:i/>
          <w:sz w:val="24"/>
          <w:szCs w:val="24"/>
          <w:lang w:eastAsia="bg-BG"/>
        </w:rPr>
        <w:t>словом</w:t>
      </w:r>
      <w:r w:rsidRPr="00DE6023">
        <w:rPr>
          <w:rFonts w:ascii="Times New Roman" w:eastAsia="Times New Roman" w:hAnsi="Times New Roman" w:cs="Times New Roman"/>
          <w:sz w:val="24"/>
          <w:szCs w:val="24"/>
          <w:lang w:eastAsia="bg-BG"/>
        </w:rPr>
        <w:t>), в срок до 10 (десет)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лева (</w:t>
      </w:r>
      <w:r w:rsidRPr="00DE6023">
        <w:rPr>
          <w:rFonts w:ascii="Times New Roman" w:eastAsia="Times New Roman" w:hAnsi="Times New Roman" w:cs="Times New Roman"/>
          <w:i/>
          <w:sz w:val="24"/>
          <w:szCs w:val="24"/>
          <w:lang w:eastAsia="bg-BG"/>
        </w:rPr>
        <w:t>словом</w:t>
      </w:r>
      <w:r w:rsidRPr="00DE6023">
        <w:rPr>
          <w:rFonts w:ascii="Times New Roman" w:eastAsia="Times New Roman" w:hAnsi="Times New Roman" w:cs="Times New Roman"/>
          <w:sz w:val="24"/>
          <w:szCs w:val="24"/>
          <w:lang w:eastAsia="bg-BG"/>
        </w:rPr>
        <w:t>), в една от формите посочени в чл.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обобщения констативен протокол по чл. 5, ал. 8 от настоящия Договор.</w:t>
      </w:r>
    </w:p>
    <w:p w:rsidR="00C03BF9" w:rsidRPr="00DE6023" w:rsidRDefault="009F364F" w:rsidP="009F364F">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 xml:space="preserve"> </w:t>
      </w:r>
      <w:r w:rsidR="00C03BF9" w:rsidRPr="00DE6023">
        <w:rPr>
          <w:rFonts w:ascii="Times New Roman" w:eastAsia="Times New Roman" w:hAnsi="Times New Roman" w:cs="Times New Roman"/>
          <w:b/>
          <w:sz w:val="24"/>
          <w:szCs w:val="24"/>
          <w:lang w:eastAsia="bg-BG"/>
        </w:rPr>
        <w:t>(3)</w:t>
      </w:r>
      <w:r w:rsidR="00C03BF9" w:rsidRPr="00DE6023">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03BF9" w:rsidRPr="00DE6023" w:rsidRDefault="00C03BF9" w:rsidP="00C03BF9">
      <w:pPr>
        <w:tabs>
          <w:tab w:val="left" w:pos="709"/>
        </w:tabs>
        <w:spacing w:after="0" w:line="240" w:lineRule="auto"/>
        <w:jc w:val="both"/>
        <w:rPr>
          <w:rFonts w:ascii="Times New Roman" w:eastAsia="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eastAsia="Times New Roman" w:hAnsi="Times New Roman" w:cs="Times New Roman"/>
          <w:b/>
          <w:sz w:val="24"/>
          <w:szCs w:val="24"/>
          <w:lang w:eastAsia="bg-BG"/>
        </w:rPr>
      </w:pPr>
    </w:p>
    <w:p w:rsidR="00C03BF9" w:rsidRPr="00DE6023" w:rsidRDefault="00C03BF9" w:rsidP="00C03BF9">
      <w:pPr>
        <w:keepNext/>
        <w:numPr>
          <w:ilvl w:val="0"/>
          <w:numId w:val="39"/>
        </w:numPr>
        <w:spacing w:after="0" w:line="240" w:lineRule="auto"/>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СРОКОВЕ. МЯСТО И УСЛОВИЯ НА ДОСТАВКА. ПРЕМИНАВАНЕ НА СОБСТВЕНОСТТА И РИСКА</w:t>
      </w:r>
    </w:p>
    <w:p w:rsidR="00C03BF9" w:rsidRPr="00DE6023" w:rsidRDefault="00C03BF9" w:rsidP="00C03BF9">
      <w:pPr>
        <w:suppressAutoHyphens/>
        <w:spacing w:after="0" w:line="240" w:lineRule="auto"/>
        <w:jc w:val="both"/>
        <w:rPr>
          <w:rFonts w:ascii="Times New Roman" w:eastAsia="Times New Roman" w:hAnsi="Times New Roman" w:cs="Times New Roman"/>
          <w:b/>
          <w:sz w:val="24"/>
          <w:szCs w:val="24"/>
          <w:lang w:eastAsia="ar-SA"/>
        </w:rPr>
      </w:pPr>
    </w:p>
    <w:p w:rsidR="00C03BF9" w:rsidRPr="00DE6023" w:rsidRDefault="00C03BF9" w:rsidP="00C03BF9">
      <w:pPr>
        <w:keepNext/>
        <w:keepLines/>
        <w:spacing w:after="0" w:line="240" w:lineRule="auto"/>
        <w:ind w:left="567"/>
        <w:outlineLvl w:val="2"/>
        <w:rPr>
          <w:rFonts w:ascii="Times New Roman" w:eastAsia="Times New Roman" w:hAnsi="Times New Roman" w:cs="Times New Roman"/>
          <w:b/>
          <w:bCs/>
          <w:sz w:val="24"/>
          <w:szCs w:val="24"/>
          <w:lang w:eastAsia="ar-SA"/>
        </w:rPr>
      </w:pPr>
      <w:r w:rsidRPr="00DE6023">
        <w:rPr>
          <w:rFonts w:ascii="Times New Roman" w:eastAsia="Times New Roman" w:hAnsi="Times New Roman" w:cs="Times New Roman"/>
          <w:b/>
          <w:bCs/>
          <w:sz w:val="24"/>
          <w:szCs w:val="24"/>
          <w:lang w:eastAsia="bg-BG"/>
        </w:rPr>
        <w:t xml:space="preserve">Чл. </w:t>
      </w:r>
      <w:r w:rsidRPr="00DE6023">
        <w:rPr>
          <w:rFonts w:ascii="Times New Roman" w:eastAsia="Times New Roman" w:hAnsi="Times New Roman" w:cs="Times New Roman"/>
          <w:b/>
          <w:bCs/>
          <w:sz w:val="24"/>
          <w:szCs w:val="24"/>
          <w:lang w:eastAsia="ar-SA"/>
        </w:rPr>
        <w:t>4.Срокове и място на доставка</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eastAsia="Times New Roman" w:hAnsi="Times New Roman" w:cs="Times New Roman"/>
          <w:b/>
          <w:sz w:val="24"/>
          <w:szCs w:val="24"/>
          <w:lang w:eastAsia="ar-SA"/>
        </w:rPr>
        <w:t>(1)</w:t>
      </w:r>
      <w:r w:rsidRPr="00DE6023">
        <w:rPr>
          <w:rFonts w:ascii="Times New Roman" w:eastAsia="Times New Roman" w:hAnsi="Times New Roman" w:cs="Times New Roman"/>
          <w:sz w:val="24"/>
          <w:szCs w:val="24"/>
          <w:lang w:eastAsia="ar-SA"/>
        </w:rPr>
        <w:t xml:space="preserve"> </w:t>
      </w:r>
      <w:r w:rsidRPr="00DE6023">
        <w:rPr>
          <w:rFonts w:ascii="Times New Roman" w:eastAsia="Times New Roman" w:hAnsi="Times New Roman" w:cs="Times New Roman"/>
          <w:sz w:val="24"/>
          <w:szCs w:val="24"/>
          <w:lang w:eastAsia="bg-BG"/>
        </w:rPr>
        <w:t xml:space="preserve">Настоящият Договор влиза в сила от датата на неговото сключване. </w:t>
      </w:r>
      <w:r w:rsidRPr="00DE6023">
        <w:rPr>
          <w:rFonts w:ascii="Times New Roman" w:hAnsi="Times New Roman" w:cs="Times New Roman"/>
          <w:sz w:val="24"/>
          <w:szCs w:val="24"/>
        </w:rPr>
        <w:t xml:space="preserve">Срокът на настоящия Договор е </w:t>
      </w:r>
      <w:r w:rsidRPr="00DE6023">
        <w:rPr>
          <w:rFonts w:ascii="Times New Roman" w:eastAsia="Times New Roman" w:hAnsi="Times New Roman" w:cs="Times New Roman"/>
          <w:sz w:val="24"/>
          <w:szCs w:val="24"/>
          <w:lang w:eastAsia="ar-SA"/>
        </w:rPr>
        <w:t>до изтичане на срока за гаранционно обслужване на всички доставени по Договора стоки</w:t>
      </w:r>
      <w:r w:rsidRPr="00DE6023">
        <w:rPr>
          <w:rFonts w:ascii="Times New Roman" w:eastAsia="Times New Roman" w:hAnsi="Times New Roman" w:cs="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DE6023">
        <w:rPr>
          <w:rFonts w:ascii="Times New Roman" w:hAnsi="Times New Roman" w:cs="Times New Roman"/>
          <w:sz w:val="24"/>
          <w:szCs w:val="24"/>
        </w:rPr>
        <w:t>.</w:t>
      </w:r>
    </w:p>
    <w:p w:rsidR="00C03BF9" w:rsidRPr="00DE6023" w:rsidRDefault="00C03BF9" w:rsidP="00C03BF9">
      <w:pPr>
        <w:spacing w:after="0" w:line="240" w:lineRule="atLeast"/>
        <w:ind w:firstLine="567"/>
        <w:jc w:val="both"/>
        <w:rPr>
          <w:rFonts w:ascii="Times New Roman" w:eastAsia="MS Mincho" w:hAnsi="Times New Roman" w:cs="Times New Roman"/>
          <w:sz w:val="24"/>
          <w:szCs w:val="24"/>
        </w:rPr>
      </w:pPr>
      <w:r w:rsidRPr="00DE6023">
        <w:rPr>
          <w:rFonts w:ascii="Times New Roman" w:eastAsia="Times New Roman" w:hAnsi="Times New Roman" w:cs="Times New Roman"/>
          <w:b/>
          <w:sz w:val="24"/>
          <w:szCs w:val="24"/>
          <w:lang w:eastAsia="ar-SA"/>
        </w:rPr>
        <w:t>(2)</w:t>
      </w:r>
      <w:r w:rsidRPr="00DE6023">
        <w:rPr>
          <w:rFonts w:ascii="Times New Roman" w:eastAsia="Times New Roman" w:hAnsi="Times New Roman" w:cs="Times New Roman"/>
          <w:sz w:val="24"/>
          <w:szCs w:val="24"/>
          <w:lang w:eastAsia="ar-SA"/>
        </w:rPr>
        <w:t xml:space="preserve"> </w:t>
      </w:r>
      <w:r w:rsidRPr="00DE6023">
        <w:rPr>
          <w:rFonts w:ascii="Times New Roman" w:eastAsia="MS Mincho" w:hAnsi="Times New Roman" w:cs="Times New Roman"/>
          <w:sz w:val="24"/>
          <w:szCs w:val="24"/>
        </w:rPr>
        <w:t>Срокът за доставката и</w:t>
      </w:r>
      <w:r w:rsidRPr="00DE6023">
        <w:rPr>
          <w:rFonts w:ascii="Times New Roman" w:eastAsia="Times New Roman" w:hAnsi="Times New Roman" w:cs="Times New Roman"/>
          <w:bCs/>
          <w:sz w:val="24"/>
          <w:szCs w:val="24"/>
        </w:rPr>
        <w:t xml:space="preserve"> </w:t>
      </w:r>
      <w:r w:rsidRPr="00DE6023">
        <w:rPr>
          <w:rFonts w:ascii="Times New Roman" w:eastAsia="MS Mincho" w:hAnsi="Times New Roman" w:cs="Times New Roman"/>
          <w:sz w:val="24"/>
          <w:szCs w:val="24"/>
        </w:rPr>
        <w:t>монтажа</w:t>
      </w:r>
      <w:r w:rsidRPr="00DE6023">
        <w:rPr>
          <w:rFonts w:ascii="Times New Roman" w:eastAsia="Times New Roman" w:hAnsi="Times New Roman" w:cs="Times New Roman"/>
          <w:b/>
          <w:bCs/>
          <w:sz w:val="24"/>
          <w:szCs w:val="24"/>
        </w:rPr>
        <w:t xml:space="preserve"> </w:t>
      </w:r>
      <w:r w:rsidRPr="00DE6023">
        <w:rPr>
          <w:rFonts w:ascii="Times New Roman" w:eastAsia="MS Mincho" w:hAnsi="Times New Roman" w:cs="Times New Roman"/>
          <w:sz w:val="24"/>
          <w:szCs w:val="24"/>
        </w:rPr>
        <w:t>на стоките, предмет на Договора, е ……………… (</w:t>
      </w:r>
      <w:r w:rsidRPr="00DE6023">
        <w:rPr>
          <w:rFonts w:ascii="Times New Roman" w:eastAsia="MS Mincho" w:hAnsi="Times New Roman" w:cs="Times New Roman"/>
          <w:i/>
          <w:sz w:val="24"/>
          <w:szCs w:val="24"/>
        </w:rPr>
        <w:t>словом</w:t>
      </w:r>
      <w:r w:rsidRPr="00DE6023">
        <w:rPr>
          <w:rFonts w:ascii="Times New Roman" w:eastAsia="MS Mincho" w:hAnsi="Times New Roman" w:cs="Times New Roman"/>
          <w:sz w:val="24"/>
          <w:szCs w:val="24"/>
        </w:rPr>
        <w:t>) календарни дни, считано от датата следваща деня на получаване от Изпълнителя на заявка на Възложителя.</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highlight w:val="yellow"/>
        </w:rPr>
      </w:pPr>
      <w:r w:rsidRPr="00DE6023">
        <w:rPr>
          <w:rFonts w:ascii="Times New Roman" w:eastAsia="Times New Roman" w:hAnsi="Times New Roman" w:cs="Times New Roman"/>
          <w:b/>
          <w:sz w:val="24"/>
          <w:szCs w:val="24"/>
          <w:lang w:eastAsia="ar-SA"/>
        </w:rPr>
        <w:t>(3)</w:t>
      </w:r>
      <w:r w:rsidRPr="00DE6023">
        <w:rPr>
          <w:rFonts w:ascii="Times New Roman" w:eastAsia="Times New Roman" w:hAnsi="Times New Roman" w:cs="Times New Roman"/>
          <w:sz w:val="24"/>
          <w:szCs w:val="24"/>
          <w:lang w:eastAsia="ar-SA"/>
        </w:rPr>
        <w:t xml:space="preserve"> </w:t>
      </w:r>
      <w:r w:rsidRPr="00DE6023">
        <w:rPr>
          <w:rFonts w:ascii="Times New Roman" w:eastAsia="MS Mincho" w:hAnsi="Times New Roman" w:cs="Times New Roman"/>
          <w:sz w:val="24"/>
          <w:szCs w:val="24"/>
        </w:rPr>
        <w:t xml:space="preserve">Срокът за гаранционна поддръжка е ………………. (словом) месеца от  </w:t>
      </w:r>
      <w:r w:rsidRPr="00DE6023">
        <w:rPr>
          <w:rFonts w:ascii="Times New Roman" w:eastAsia="Times New Roman" w:hAnsi="Times New Roman" w:cs="Times New Roman"/>
          <w:bCs/>
          <w:sz w:val="24"/>
          <w:szCs w:val="24"/>
        </w:rPr>
        <w:t xml:space="preserve">подписване на </w:t>
      </w:r>
      <w:proofErr w:type="spellStart"/>
      <w:r w:rsidRPr="00DE6023">
        <w:rPr>
          <w:rFonts w:ascii="Times New Roman" w:eastAsia="Times New Roman" w:hAnsi="Times New Roman" w:cs="Times New Roman"/>
          <w:bCs/>
          <w:sz w:val="24"/>
          <w:szCs w:val="24"/>
        </w:rPr>
        <w:t>приемо-предавателен</w:t>
      </w:r>
      <w:proofErr w:type="spellEnd"/>
      <w:r w:rsidRPr="00DE6023">
        <w:rPr>
          <w:rFonts w:ascii="Times New Roman" w:eastAsia="Times New Roman" w:hAnsi="Times New Roman" w:cs="Times New Roman"/>
          <w:bCs/>
          <w:sz w:val="24"/>
          <w:szCs w:val="24"/>
        </w:rPr>
        <w:t xml:space="preserve"> протокол за доставка и извършен монтаж на съответната стока.</w:t>
      </w:r>
    </w:p>
    <w:p w:rsidR="00C03BF9" w:rsidRPr="00DE6023" w:rsidRDefault="00C03BF9" w:rsidP="00C03BF9">
      <w:pPr>
        <w:tabs>
          <w:tab w:val="left" w:pos="993"/>
        </w:tabs>
        <w:spacing w:after="0" w:line="240" w:lineRule="atLeast"/>
        <w:ind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ar-SA"/>
        </w:rPr>
        <w:t>(4)</w:t>
      </w:r>
      <w:r w:rsidRPr="00DE6023">
        <w:rPr>
          <w:rFonts w:ascii="Times New Roman" w:eastAsia="Times New Roman" w:hAnsi="Times New Roman" w:cs="Times New Roman"/>
          <w:sz w:val="24"/>
          <w:szCs w:val="24"/>
          <w:lang w:eastAsia="ar-SA"/>
        </w:rPr>
        <w:t xml:space="preserve"> Стоките следва да бъдат доставени и монтирани на </w:t>
      </w:r>
      <w:r w:rsidRPr="00DE6023">
        <w:rPr>
          <w:rFonts w:ascii="Times New Roman" w:eastAsia="Times New Roman" w:hAnsi="Times New Roman" w:cs="Times New Roman"/>
          <w:sz w:val="24"/>
          <w:szCs w:val="24"/>
          <w:lang w:eastAsia="bg-BG"/>
        </w:rPr>
        <w:t xml:space="preserve">мястото, посочено от Възложителя, а именно: </w:t>
      </w:r>
    </w:p>
    <w:p w:rsidR="00C03BF9" w:rsidRPr="00DE6023" w:rsidRDefault="00C03BF9" w:rsidP="00C03BF9">
      <w:pPr>
        <w:tabs>
          <w:tab w:val="left" w:pos="993"/>
        </w:tabs>
        <w:spacing w:after="0" w:line="240" w:lineRule="atLeast"/>
        <w:ind w:left="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гр. Батак, УБ „</w:t>
      </w:r>
      <w:proofErr w:type="spellStart"/>
      <w:r w:rsidRPr="00DE6023">
        <w:rPr>
          <w:rFonts w:ascii="Times New Roman" w:eastAsia="Times New Roman" w:hAnsi="Times New Roman" w:cs="Times New Roman"/>
          <w:sz w:val="24"/>
          <w:szCs w:val="24"/>
          <w:lang w:eastAsia="bg-BG"/>
        </w:rPr>
        <w:t>Цигов</w:t>
      </w:r>
      <w:proofErr w:type="spellEnd"/>
      <w:r w:rsidRPr="00DE6023">
        <w:rPr>
          <w:rFonts w:ascii="Times New Roman" w:eastAsia="Times New Roman" w:hAnsi="Times New Roman" w:cs="Times New Roman"/>
          <w:sz w:val="24"/>
          <w:szCs w:val="24"/>
          <w:lang w:eastAsia="bg-BG"/>
        </w:rPr>
        <w:t xml:space="preserve"> чарк“  – за учебна база „</w:t>
      </w:r>
      <w:proofErr w:type="spellStart"/>
      <w:r w:rsidRPr="00DE6023">
        <w:rPr>
          <w:rFonts w:ascii="Times New Roman" w:eastAsia="Times New Roman" w:hAnsi="Times New Roman" w:cs="Times New Roman"/>
          <w:sz w:val="24"/>
          <w:szCs w:val="24"/>
          <w:lang w:eastAsia="bg-BG"/>
        </w:rPr>
        <w:t>Цигов</w:t>
      </w:r>
      <w:proofErr w:type="spellEnd"/>
      <w:r w:rsidRPr="00DE6023">
        <w:rPr>
          <w:rFonts w:ascii="Times New Roman" w:eastAsia="Times New Roman" w:hAnsi="Times New Roman" w:cs="Times New Roman"/>
          <w:sz w:val="24"/>
          <w:szCs w:val="24"/>
          <w:lang w:eastAsia="bg-BG"/>
        </w:rPr>
        <w:t xml:space="preserve"> чарк“; </w:t>
      </w:r>
    </w:p>
    <w:p w:rsidR="00C03BF9" w:rsidRPr="00DE6023" w:rsidRDefault="00C03BF9" w:rsidP="00C03BF9">
      <w:pPr>
        <w:tabs>
          <w:tab w:val="left" w:pos="993"/>
        </w:tabs>
        <w:spacing w:after="0" w:line="240" w:lineRule="atLeast"/>
        <w:ind w:left="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гр. София, УЦ „Трендафила“, п.</w:t>
      </w:r>
      <w:proofErr w:type="spellStart"/>
      <w:r w:rsidRPr="00DE6023">
        <w:rPr>
          <w:rFonts w:ascii="Times New Roman" w:eastAsia="Times New Roman" w:hAnsi="Times New Roman" w:cs="Times New Roman"/>
          <w:sz w:val="24"/>
          <w:szCs w:val="24"/>
          <w:lang w:eastAsia="bg-BG"/>
        </w:rPr>
        <w:t>п</w:t>
      </w:r>
      <w:proofErr w:type="spellEnd"/>
      <w:r w:rsidRPr="00DE6023">
        <w:rPr>
          <w:rFonts w:ascii="Times New Roman" w:eastAsia="Times New Roman" w:hAnsi="Times New Roman" w:cs="Times New Roman"/>
          <w:sz w:val="24"/>
          <w:szCs w:val="24"/>
          <w:lang w:eastAsia="bg-BG"/>
        </w:rPr>
        <w:t>. „Витоша“ - за учебен център „Трендафила“;</w:t>
      </w:r>
    </w:p>
    <w:p w:rsidR="00C03BF9" w:rsidRPr="00DE6023" w:rsidRDefault="00C03BF9" w:rsidP="00C03BF9">
      <w:pPr>
        <w:spacing w:after="0" w:line="240" w:lineRule="atLeast"/>
        <w:ind w:firstLine="567"/>
        <w:contextualSpacing/>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lastRenderedPageBreak/>
        <w:t xml:space="preserve">- гр. Бяла, </w:t>
      </w:r>
      <w:proofErr w:type="spellStart"/>
      <w:r w:rsidRPr="00DE6023">
        <w:rPr>
          <w:rFonts w:ascii="Times New Roman" w:eastAsia="Times New Roman" w:hAnsi="Times New Roman" w:cs="Times New Roman"/>
          <w:sz w:val="24"/>
          <w:szCs w:val="24"/>
          <w:lang w:eastAsia="bg-BG"/>
        </w:rPr>
        <w:t>обл</w:t>
      </w:r>
      <w:proofErr w:type="spellEnd"/>
      <w:r w:rsidRPr="00DE6023">
        <w:rPr>
          <w:rFonts w:ascii="Times New Roman" w:eastAsia="Times New Roman" w:hAnsi="Times New Roman" w:cs="Times New Roman"/>
          <w:sz w:val="24"/>
          <w:szCs w:val="24"/>
          <w:lang w:eastAsia="bg-BG"/>
        </w:rPr>
        <w:t>. Варна, ул. „Хан Крум“ №43 - за почивен дом „Изгрев“.</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ar-SA"/>
        </w:rPr>
        <w:t>(5)</w:t>
      </w:r>
      <w:r w:rsidRPr="00DE6023">
        <w:rPr>
          <w:rFonts w:ascii="Times New Roman" w:eastAsia="Times New Roman" w:hAnsi="Times New Roman" w:cs="Times New Roman"/>
          <w:sz w:val="24"/>
          <w:szCs w:val="24"/>
          <w:lang w:eastAsia="ar-SA"/>
        </w:rPr>
        <w:t xml:space="preserve"> </w:t>
      </w:r>
      <w:r w:rsidRPr="00DE6023">
        <w:rPr>
          <w:rFonts w:ascii="Times New Roman" w:eastAsia="Times New Roman" w:hAnsi="Times New Roman" w:cs="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rsidR="00C03BF9" w:rsidRPr="00DE6023" w:rsidRDefault="00C03BF9" w:rsidP="00C03BF9">
      <w:pPr>
        <w:spacing w:after="0" w:line="240" w:lineRule="auto"/>
        <w:rPr>
          <w:rFonts w:ascii="Times New Roman" w:hAnsi="Times New Roman" w:cs="Times New Roman"/>
          <w:sz w:val="24"/>
          <w:szCs w:val="24"/>
          <w:lang w:eastAsia="bg-BG"/>
        </w:rPr>
      </w:pPr>
    </w:p>
    <w:p w:rsidR="00C03BF9" w:rsidRPr="00DE6023" w:rsidRDefault="00C03BF9" w:rsidP="00C03BF9">
      <w:pPr>
        <w:keepNext/>
        <w:keepLines/>
        <w:spacing w:after="0" w:line="240" w:lineRule="auto"/>
        <w:ind w:left="567"/>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 5. Условия на доставка</w:t>
      </w:r>
    </w:p>
    <w:p w:rsidR="00C03BF9" w:rsidRPr="00DE6023" w:rsidRDefault="00C03BF9" w:rsidP="00C03BF9">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DE6023">
        <w:rPr>
          <w:rFonts w:ascii="Times New Roman" w:eastAsia="MS Mincho" w:hAnsi="Times New Roman" w:cs="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C03BF9" w:rsidRPr="00DE6023" w:rsidRDefault="00C03BF9" w:rsidP="00C03BF9">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Д</w:t>
      </w:r>
      <w:r w:rsidRPr="00DE6023">
        <w:rPr>
          <w:rFonts w:ascii="Times New Roman" w:eastAsia="MS Mincho" w:hAnsi="Times New Roman" w:cs="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DE6023">
        <w:rPr>
          <w:rFonts w:ascii="Times New Roman" w:eastAsia="Times New Roman" w:hAnsi="Times New Roman" w:cs="Times New Roman"/>
          <w:sz w:val="24"/>
          <w:szCs w:val="24"/>
        </w:rPr>
        <w:t>приемо-предавателен</w:t>
      </w:r>
      <w:proofErr w:type="spellEnd"/>
      <w:r w:rsidRPr="00DE6023">
        <w:rPr>
          <w:rFonts w:ascii="Times New Roman" w:eastAsia="MS Mincho" w:hAnsi="Times New Roman" w:cs="Times New Roman"/>
          <w:sz w:val="24"/>
          <w:szCs w:val="24"/>
        </w:rPr>
        <w:t xml:space="preserve"> протокол от Страните или техни упълномощени представители, </w:t>
      </w:r>
      <w:r w:rsidRPr="00DE6023">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DE6023">
        <w:rPr>
          <w:rFonts w:ascii="Times New Roman" w:eastAsia="Times New Roman" w:hAnsi="Times New Roman" w:cs="Times New Roman"/>
          <w:sz w:val="24"/>
          <w:szCs w:val="24"/>
          <w:lang w:eastAsia="bg-BG"/>
        </w:rPr>
        <w:t>Приемо-предавателният</w:t>
      </w:r>
      <w:proofErr w:type="spellEnd"/>
      <w:r w:rsidRPr="00DE6023">
        <w:rPr>
          <w:rFonts w:ascii="Times New Roman" w:eastAsia="Times New Roman" w:hAnsi="Times New Roman" w:cs="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DE6023">
        <w:rPr>
          <w:rFonts w:ascii="Times New Roman" w:eastAsia="Times New Roman" w:hAnsi="Times New Roman" w:cs="Times New Roman"/>
          <w:sz w:val="24"/>
          <w:szCs w:val="24"/>
        </w:rPr>
        <w:t xml:space="preserve">, предмет на доставка. Проектът на </w:t>
      </w:r>
      <w:proofErr w:type="spellStart"/>
      <w:r w:rsidRPr="00DE6023">
        <w:rPr>
          <w:rFonts w:ascii="Times New Roman" w:eastAsia="Times New Roman" w:hAnsi="Times New Roman" w:cs="Times New Roman"/>
          <w:sz w:val="24"/>
          <w:szCs w:val="24"/>
        </w:rPr>
        <w:t>приемо-предавателен</w:t>
      </w:r>
      <w:proofErr w:type="spellEnd"/>
      <w:r w:rsidRPr="00DE6023">
        <w:rPr>
          <w:rFonts w:ascii="Times New Roman" w:eastAsia="Times New Roman" w:hAnsi="Times New Roman" w:cs="Times New Roman"/>
          <w:sz w:val="24"/>
          <w:szCs w:val="24"/>
        </w:rPr>
        <w:t xml:space="preserve"> протокол се изготвя от Изпълнителя. </w:t>
      </w:r>
    </w:p>
    <w:p w:rsidR="00C03BF9" w:rsidRPr="00DE6023" w:rsidRDefault="00C03BF9" w:rsidP="00C03BF9">
      <w:pPr>
        <w:tabs>
          <w:tab w:val="left" w:pos="709"/>
          <w:tab w:val="left" w:pos="3585"/>
        </w:tabs>
        <w:spacing w:after="0" w:line="240" w:lineRule="auto"/>
        <w:ind w:firstLine="567"/>
        <w:jc w:val="both"/>
        <w:rPr>
          <w:rFonts w:ascii="Times New Roman" w:eastAsia="MS Mincho" w:hAnsi="Times New Roman" w:cs="Times New Roman"/>
          <w:b/>
          <w:sz w:val="24"/>
          <w:szCs w:val="24"/>
        </w:rPr>
      </w:pPr>
      <w:r w:rsidRPr="00DE6023">
        <w:rPr>
          <w:rFonts w:ascii="Times New Roman" w:eastAsia="MS Mincho" w:hAnsi="Times New Roman" w:cs="Times New Roman"/>
          <w:b/>
          <w:sz w:val="24"/>
          <w:szCs w:val="24"/>
        </w:rPr>
        <w:t>(3)</w:t>
      </w:r>
      <w:r w:rsidRPr="00DE6023">
        <w:rPr>
          <w:rFonts w:ascii="Times New Roman" w:eastAsia="MS Mincho" w:hAnsi="Times New Roman" w:cs="Times New Roman"/>
          <w:sz w:val="24"/>
          <w:szCs w:val="24"/>
        </w:rPr>
        <w:t xml:space="preserve"> </w:t>
      </w:r>
      <w:r w:rsidRPr="00DE6023">
        <w:rPr>
          <w:rFonts w:ascii="Times New Roman" w:eastAsia="Times New Roman" w:hAnsi="Times New Roman" w:cs="Times New Roman"/>
          <w:sz w:val="24"/>
          <w:szCs w:val="24"/>
          <w:lang w:eastAsia="bg-BG"/>
        </w:rPr>
        <w:t>Изпълнителят уведомява Възложителя писмено в срок от 5</w:t>
      </w:r>
      <w:r w:rsidRPr="00DE6023">
        <w:rPr>
          <w:rFonts w:ascii="Times New Roman" w:eastAsia="Times New Roman" w:hAnsi="Times New Roman" w:cs="Times New Roman"/>
          <w:sz w:val="24"/>
          <w:szCs w:val="24"/>
        </w:rPr>
        <w:t xml:space="preserve"> (пет) дни</w:t>
      </w:r>
      <w:r w:rsidRPr="00DE6023">
        <w:rPr>
          <w:rFonts w:ascii="Times New Roman" w:eastAsia="Times New Roman" w:hAnsi="Times New Roman" w:cs="Times New Roman"/>
          <w:sz w:val="24"/>
          <w:szCs w:val="24"/>
          <w:lang w:eastAsia="bg-BG"/>
        </w:rPr>
        <w:t xml:space="preserve"> предварително за конкретните дати и час, на които ще се изпълняват доставките. </w:t>
      </w:r>
      <w:r w:rsidRPr="00DE6023">
        <w:rPr>
          <w:rFonts w:ascii="Times New Roman" w:hAnsi="Times New Roman" w:cs="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DE6023">
        <w:rPr>
          <w:rFonts w:ascii="Times New Roman" w:eastAsia="Times New Roman" w:hAnsi="Times New Roman" w:cs="Times New Roman"/>
          <w:sz w:val="24"/>
          <w:szCs w:val="24"/>
        </w:rPr>
        <w:t xml:space="preserve"> (пет) дни</w:t>
      </w:r>
      <w:r w:rsidRPr="00DE6023">
        <w:rPr>
          <w:rFonts w:ascii="Times New Roman" w:hAnsi="Times New Roman" w:cs="Times New Roman"/>
          <w:sz w:val="24"/>
          <w:szCs w:val="24"/>
        </w:rPr>
        <w:t>.</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DE6023">
        <w:rPr>
          <w:rFonts w:ascii="Times New Roman" w:eastAsia="Times New Roman" w:hAnsi="Times New Roman" w:cs="Times New Roman"/>
          <w:sz w:val="24"/>
          <w:szCs w:val="24"/>
          <w:lang w:eastAsia="bg-BG"/>
        </w:rPr>
        <w:t>приемо-предавателен</w:t>
      </w:r>
      <w:proofErr w:type="spellEnd"/>
      <w:r w:rsidRPr="00DE6023">
        <w:rPr>
          <w:rFonts w:ascii="Times New Roman" w:eastAsia="Times New Roman" w:hAnsi="Times New Roman" w:cs="Times New Roman"/>
          <w:sz w:val="24"/>
          <w:szCs w:val="24"/>
          <w:lang w:eastAsia="bg-BG"/>
        </w:rPr>
        <w:t xml:space="preserve"> протокол. В тези случаи, Страните подписват </w:t>
      </w:r>
      <w:r w:rsidRPr="00DE6023">
        <w:rPr>
          <w:rFonts w:ascii="Times New Roman" w:eastAsia="Times New Roman" w:hAnsi="Times New Roman" w:cs="Times New Roman"/>
          <w:b/>
          <w:sz w:val="24"/>
          <w:szCs w:val="24"/>
          <w:lang w:eastAsia="bg-BG"/>
        </w:rPr>
        <w:t>констативен протокол</w:t>
      </w:r>
      <w:r w:rsidRPr="00DE6023">
        <w:rPr>
          <w:rFonts w:ascii="Times New Roman" w:eastAsia="Times New Roman" w:hAnsi="Times New Roman" w:cs="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DE6023">
        <w:rPr>
          <w:rFonts w:ascii="Times New Roman" w:eastAsia="Times New Roman" w:hAnsi="Times New Roman" w:cs="Times New Roman"/>
          <w:sz w:val="24"/>
          <w:szCs w:val="24"/>
          <w:lang w:eastAsia="ar-SA"/>
        </w:rPr>
        <w:t>4, ал.2</w:t>
      </w:r>
      <w:r w:rsidRPr="00DE6023">
        <w:rPr>
          <w:rFonts w:ascii="Times New Roman" w:eastAsia="Times New Roman" w:hAnsi="Times New Roman" w:cs="Times New Roman"/>
          <w:sz w:val="24"/>
          <w:szCs w:val="24"/>
          <w:lang w:eastAsia="bg-BG"/>
        </w:rPr>
        <w:t xml:space="preserve">. След отстраняване на Несъответствията, Страните подписват двустранен </w:t>
      </w:r>
      <w:proofErr w:type="spellStart"/>
      <w:r w:rsidRPr="00DE6023">
        <w:rPr>
          <w:rFonts w:ascii="Times New Roman" w:eastAsia="Times New Roman" w:hAnsi="Times New Roman" w:cs="Times New Roman"/>
          <w:sz w:val="24"/>
          <w:szCs w:val="24"/>
          <w:lang w:eastAsia="bg-BG"/>
        </w:rPr>
        <w:t>Приемо-предавателен</w:t>
      </w:r>
      <w:proofErr w:type="spellEnd"/>
      <w:r w:rsidRPr="00DE6023">
        <w:rPr>
          <w:rFonts w:ascii="Times New Roman" w:eastAsia="Times New Roman" w:hAnsi="Times New Roman" w:cs="Times New Roman"/>
          <w:sz w:val="24"/>
          <w:szCs w:val="24"/>
          <w:lang w:eastAsia="bg-BG"/>
        </w:rPr>
        <w:t xml:space="preserve"> протокол за приемане на доставката.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(5)</w:t>
      </w:r>
      <w:r w:rsidRPr="00DE6023">
        <w:rPr>
          <w:rFonts w:ascii="Times New Roman" w:eastAsia="Times New Roman" w:hAnsi="Times New Roman" w:cs="Times New Roman"/>
          <w:sz w:val="24"/>
          <w:szCs w:val="24"/>
          <w:lang w:eastAsia="bg-BG"/>
        </w:rPr>
        <w:t xml:space="preserve"> При „</w:t>
      </w:r>
      <w:r w:rsidRPr="00DE6023">
        <w:rPr>
          <w:rFonts w:ascii="Times New Roman" w:eastAsia="Times New Roman" w:hAnsi="Times New Roman" w:cs="Times New Roman"/>
          <w:b/>
          <w:sz w:val="24"/>
          <w:szCs w:val="24"/>
          <w:lang w:eastAsia="bg-BG"/>
        </w:rPr>
        <w:t>Несъответствия</w:t>
      </w:r>
      <w:r w:rsidRPr="00DE6023">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rsidR="00C03BF9" w:rsidRPr="00DE6023" w:rsidRDefault="00C03BF9" w:rsidP="00C03B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ab/>
      </w:r>
      <w:r w:rsidRPr="00DE6023">
        <w:rPr>
          <w:rFonts w:ascii="Times New Roman" w:eastAsia="Times New Roman" w:hAnsi="Times New Roman" w:cs="Times New Roman"/>
          <w:b/>
          <w:sz w:val="24"/>
          <w:szCs w:val="24"/>
          <w:lang w:eastAsia="bg-BG"/>
        </w:rPr>
        <w:t>(6)</w:t>
      </w:r>
      <w:r w:rsidRPr="00DE6023">
        <w:rPr>
          <w:rFonts w:ascii="Times New Roman" w:eastAsia="Times New Roman" w:hAnsi="Times New Roman" w:cs="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DE6023">
        <w:rPr>
          <w:rFonts w:ascii="Times New Roman" w:eastAsia="Times New Roman" w:hAnsi="Times New Roman" w:cs="Times New Roman"/>
          <w:sz w:val="24"/>
          <w:szCs w:val="24"/>
        </w:rPr>
        <w:t>(тридесет) дни</w:t>
      </w:r>
      <w:r w:rsidRPr="00DE6023">
        <w:rPr>
          <w:rFonts w:ascii="Times New Roman" w:eastAsia="Times New Roman" w:hAnsi="Times New Roman" w:cs="Times New Roman"/>
          <w:sz w:val="24"/>
          <w:szCs w:val="24"/>
          <w:lang w:eastAsia="bg-BG"/>
        </w:rPr>
        <w:t>,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C03BF9" w:rsidRPr="00DE6023" w:rsidRDefault="00C03BF9" w:rsidP="00C03B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MS Mincho" w:hAnsi="Times New Roman" w:cs="Times New Roman"/>
          <w:b/>
          <w:sz w:val="24"/>
          <w:szCs w:val="24"/>
          <w:lang w:eastAsia="bg-BG"/>
        </w:rPr>
        <w:t>(7)</w:t>
      </w:r>
      <w:r w:rsidRPr="00DE6023">
        <w:rPr>
          <w:rFonts w:ascii="Times New Roman" w:eastAsia="MS Mincho" w:hAnsi="Times New Roman" w:cs="Times New Roman"/>
          <w:sz w:val="24"/>
          <w:szCs w:val="24"/>
          <w:lang w:eastAsia="bg-BG"/>
        </w:rPr>
        <w:t xml:space="preserve"> </w:t>
      </w:r>
      <w:r w:rsidRPr="00DE6023">
        <w:rPr>
          <w:rFonts w:ascii="Times New Roman" w:eastAsia="Times New Roman" w:hAnsi="Times New Roman" w:cs="Times New Roman"/>
          <w:sz w:val="24"/>
          <w:szCs w:val="24"/>
          <w:lang w:eastAsia="bg-BG"/>
        </w:rPr>
        <w:t xml:space="preserve">Подписването на </w:t>
      </w:r>
      <w:proofErr w:type="spellStart"/>
      <w:r w:rsidRPr="00DE6023">
        <w:rPr>
          <w:rFonts w:ascii="Times New Roman" w:eastAsia="Times New Roman" w:hAnsi="Times New Roman" w:cs="Times New Roman"/>
          <w:sz w:val="24"/>
          <w:szCs w:val="24"/>
          <w:lang w:eastAsia="bg-BG"/>
        </w:rPr>
        <w:t>приемо-предавателния</w:t>
      </w:r>
      <w:proofErr w:type="spellEnd"/>
      <w:r w:rsidRPr="00DE6023">
        <w:rPr>
          <w:rFonts w:ascii="Times New Roman" w:eastAsia="Times New Roman" w:hAnsi="Times New Roman" w:cs="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DE6023">
        <w:rPr>
          <w:rFonts w:ascii="Times New Roman" w:eastAsia="Times New Roman" w:hAnsi="Times New Roman" w:cs="Times New Roman"/>
          <w:sz w:val="24"/>
          <w:szCs w:val="24"/>
          <w:lang w:eastAsia="bg-BG"/>
        </w:rPr>
        <w:t>Приемо-предавателния</w:t>
      </w:r>
      <w:proofErr w:type="spellEnd"/>
      <w:r w:rsidRPr="00DE6023">
        <w:rPr>
          <w:rFonts w:ascii="Times New Roman" w:eastAsia="Times New Roman" w:hAnsi="Times New Roman" w:cs="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C03BF9" w:rsidRPr="00DE6023" w:rsidRDefault="00C03BF9" w:rsidP="00C03B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(8)</w:t>
      </w:r>
      <w:r w:rsidRPr="00DE6023">
        <w:rPr>
          <w:rFonts w:ascii="Times New Roman" w:eastAsia="Times New Roman" w:hAnsi="Times New Roman" w:cs="Times New Roman"/>
          <w:sz w:val="24"/>
          <w:szCs w:val="24"/>
          <w:lang w:eastAsia="bg-BG"/>
        </w:rPr>
        <w:t xml:space="preserve"> </w:t>
      </w:r>
      <w:r w:rsidR="009F364F" w:rsidRPr="00DE6023">
        <w:rPr>
          <w:rFonts w:ascii="Times New Roman" w:eastAsia="MS Mincho" w:hAnsi="Times New Roman" w:cs="Times New Roman"/>
          <w:sz w:val="24"/>
          <w:szCs w:val="24"/>
        </w:rPr>
        <w:t>След приключван</w:t>
      </w:r>
      <w:r w:rsidR="00CE4D45" w:rsidRPr="00DE6023">
        <w:rPr>
          <w:rFonts w:ascii="Times New Roman" w:eastAsia="MS Mincho" w:hAnsi="Times New Roman" w:cs="Times New Roman"/>
          <w:sz w:val="24"/>
          <w:szCs w:val="24"/>
        </w:rPr>
        <w:t xml:space="preserve">е на доставките и монтажа </w:t>
      </w:r>
      <w:r w:rsidR="009F364F" w:rsidRPr="00DE6023">
        <w:rPr>
          <w:rFonts w:ascii="Times New Roman" w:eastAsia="MS Mincho" w:hAnsi="Times New Roman" w:cs="Times New Roman"/>
          <w:sz w:val="24"/>
          <w:szCs w:val="24"/>
        </w:rPr>
        <w:t>се подписва обобщен</w:t>
      </w:r>
      <w:r w:rsidR="009F364F" w:rsidRPr="00DE6023">
        <w:rPr>
          <w:rFonts w:ascii="Times New Roman" w:eastAsia="Times New Roman" w:hAnsi="Times New Roman" w:cs="Times New Roman"/>
          <w:sz w:val="24"/>
          <w:szCs w:val="24"/>
          <w:lang w:eastAsia="bg-BG"/>
        </w:rPr>
        <w:t xml:space="preserve"> констативен</w:t>
      </w:r>
      <w:r w:rsidR="009F364F" w:rsidRPr="00DE6023">
        <w:rPr>
          <w:rFonts w:ascii="Times New Roman" w:eastAsia="MS Mincho" w:hAnsi="Times New Roman" w:cs="Times New Roman"/>
          <w:sz w:val="24"/>
          <w:szCs w:val="24"/>
        </w:rPr>
        <w:t xml:space="preserve"> протокол, в който се отразяват всички единични доставки и/или извършени монтажи, като към него се прилагат подписаните </w:t>
      </w:r>
      <w:proofErr w:type="spellStart"/>
      <w:r w:rsidR="009F364F" w:rsidRPr="00DE6023">
        <w:rPr>
          <w:rFonts w:ascii="Times New Roman" w:eastAsia="Times New Roman" w:hAnsi="Times New Roman" w:cs="Times New Roman"/>
          <w:sz w:val="24"/>
          <w:szCs w:val="24"/>
          <w:lang w:eastAsia="bg-BG"/>
        </w:rPr>
        <w:t>приемо-предавателни</w:t>
      </w:r>
      <w:proofErr w:type="spellEnd"/>
      <w:r w:rsidR="009F364F" w:rsidRPr="00DE6023">
        <w:rPr>
          <w:rFonts w:ascii="Times New Roman" w:eastAsia="Times New Roman" w:hAnsi="Times New Roman" w:cs="Times New Roman"/>
          <w:sz w:val="24"/>
          <w:szCs w:val="24"/>
          <w:lang w:eastAsia="bg-BG"/>
        </w:rPr>
        <w:t xml:space="preserve"> протоколи по чл. 5, ал. 2, респективно по чл. 5, ал. 4 от настоящия </w:t>
      </w:r>
      <w:r w:rsidR="009F364F" w:rsidRPr="00DE6023">
        <w:rPr>
          <w:rFonts w:ascii="Times New Roman" w:eastAsia="Times New Roman" w:hAnsi="Times New Roman" w:cs="Times New Roman"/>
          <w:sz w:val="24"/>
          <w:szCs w:val="24"/>
          <w:lang w:eastAsia="bg-BG"/>
        </w:rPr>
        <w:lastRenderedPageBreak/>
        <w:t>Договор.</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(9)</w:t>
      </w:r>
      <w:r w:rsidRPr="00DE6023">
        <w:rPr>
          <w:rFonts w:ascii="Times New Roman" w:eastAsia="Times New Roman" w:hAnsi="Times New Roman" w:cs="Times New Roman"/>
          <w:sz w:val="24"/>
          <w:szCs w:val="24"/>
          <w:lang w:eastAsia="bg-BG"/>
        </w:rPr>
        <w:t xml:space="preserve"> Когато Изпълнителят е сключил договор/договори за </w:t>
      </w:r>
      <w:proofErr w:type="spellStart"/>
      <w:r w:rsidRPr="00DE6023">
        <w:rPr>
          <w:rFonts w:ascii="Times New Roman" w:eastAsia="Times New Roman" w:hAnsi="Times New Roman" w:cs="Times New Roman"/>
          <w:sz w:val="24"/>
          <w:szCs w:val="24"/>
          <w:lang w:eastAsia="bg-BG"/>
        </w:rPr>
        <w:t>подизпълнение</w:t>
      </w:r>
      <w:proofErr w:type="spellEnd"/>
      <w:r w:rsidRPr="00DE6023">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w:t>
      </w:r>
    </w:p>
    <w:p w:rsidR="00C03BF9" w:rsidRPr="00DE6023" w:rsidRDefault="00C03BF9" w:rsidP="00C03BF9">
      <w:pPr>
        <w:suppressAutoHyphens/>
        <w:spacing w:after="0" w:line="240" w:lineRule="auto"/>
        <w:jc w:val="both"/>
        <w:rPr>
          <w:rFonts w:ascii="Times New Roman" w:eastAsia="Times New Roman" w:hAnsi="Times New Roman" w:cs="Times New Roman"/>
          <w:sz w:val="24"/>
          <w:szCs w:val="24"/>
          <w:lang w:eastAsia="ar-SA"/>
        </w:rPr>
      </w:pPr>
    </w:p>
    <w:p w:rsidR="00C03BF9" w:rsidRPr="00DE6023" w:rsidRDefault="00C03BF9" w:rsidP="00C03BF9">
      <w:pPr>
        <w:keepNext/>
        <w:keepLines/>
        <w:spacing w:after="0" w:line="240" w:lineRule="auto"/>
        <w:ind w:left="567"/>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 6. Преминаване на собствеността и риска</w:t>
      </w:r>
    </w:p>
    <w:p w:rsidR="00C03BF9" w:rsidRPr="00DE6023" w:rsidRDefault="00C03BF9" w:rsidP="00C03BF9">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DE6023">
        <w:rPr>
          <w:rFonts w:ascii="Times New Roman" w:eastAsia="Times New Roman" w:hAnsi="Times New Roman" w:cs="Times New Roman"/>
          <w:sz w:val="24"/>
          <w:szCs w:val="24"/>
          <w:lang w:eastAsia="bg-BG"/>
        </w:rPr>
        <w:t>Приемо-предавателния</w:t>
      </w:r>
      <w:proofErr w:type="spellEnd"/>
      <w:r w:rsidRPr="00DE6023">
        <w:rPr>
          <w:rFonts w:ascii="Times New Roman" w:eastAsia="Times New Roman" w:hAnsi="Times New Roman" w:cs="Times New Roman"/>
          <w:sz w:val="24"/>
          <w:szCs w:val="24"/>
          <w:lang w:eastAsia="bg-BG"/>
        </w:rPr>
        <w:t xml:space="preserve"> протокол по чл. 5, ал.2, респективно по чл.5, ал.4. </w:t>
      </w:r>
    </w:p>
    <w:p w:rsidR="00C03BF9" w:rsidRPr="00DE6023" w:rsidRDefault="00C03BF9" w:rsidP="00C03BF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03BF9" w:rsidRPr="00DE6023" w:rsidRDefault="00C03BF9" w:rsidP="00C03BF9">
      <w:pPr>
        <w:keepNext/>
        <w:numPr>
          <w:ilvl w:val="0"/>
          <w:numId w:val="39"/>
        </w:numPr>
        <w:spacing w:after="0" w:line="240" w:lineRule="auto"/>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ПРАВА И ЗАДЪЛЖЕНИЯ НА ИЗПЪЛНИТЕЛЯ</w:t>
      </w:r>
    </w:p>
    <w:p w:rsidR="00C03BF9" w:rsidRPr="00DE6023" w:rsidRDefault="00C03BF9" w:rsidP="00C03BF9">
      <w:pPr>
        <w:tabs>
          <w:tab w:val="left" w:pos="0"/>
        </w:tabs>
        <w:spacing w:after="0" w:line="240" w:lineRule="auto"/>
        <w:ind w:left="1080"/>
        <w:contextualSpacing/>
        <w:jc w:val="both"/>
        <w:rPr>
          <w:rFonts w:ascii="Times New Roman" w:eastAsia="Times New Roman" w:hAnsi="Times New Roman" w:cs="Times New Roman"/>
          <w:b/>
          <w:sz w:val="24"/>
          <w:szCs w:val="24"/>
          <w:lang w:eastAsia="bg-BG"/>
        </w:rPr>
      </w:pP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7. </w:t>
      </w:r>
      <w:r w:rsidRPr="00DE6023">
        <w:rPr>
          <w:rFonts w:ascii="Times New Roman" w:eastAsia="Times New Roman" w:hAnsi="Times New Roman" w:cs="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w:t>
      </w:r>
      <w:r w:rsidRPr="00DE6023">
        <w:rPr>
          <w:rFonts w:ascii="Times New Roman"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DE6023">
        <w:rPr>
          <w:rFonts w:ascii="Times New Roman" w:eastAsia="Times New Roman" w:hAnsi="Times New Roman" w:cs="Times New Roman"/>
          <w:sz w:val="24"/>
          <w:szCs w:val="24"/>
          <w:lang w:eastAsia="bg-BG"/>
        </w:rPr>
        <w:t xml:space="preserve">Изпълнителят се задължава при отстраняване на </w:t>
      </w:r>
      <w:r w:rsidRPr="00DE6023">
        <w:rPr>
          <w:rFonts w:ascii="Times New Roman" w:hAnsi="Times New Roman" w:cs="Times New Roman"/>
          <w:sz w:val="24"/>
          <w:szCs w:val="24"/>
        </w:rPr>
        <w:t>Несъответствия</w:t>
      </w:r>
      <w:r w:rsidRPr="00DE6023">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(5)</w:t>
      </w:r>
      <w:r w:rsidRPr="00DE6023">
        <w:rPr>
          <w:rFonts w:ascii="Times New Roman" w:eastAsia="Times New Roman" w:hAnsi="Times New Roman" w:cs="Times New Roman"/>
          <w:sz w:val="24"/>
          <w:szCs w:val="24"/>
          <w:lang w:eastAsia="bg-BG"/>
        </w:rPr>
        <w:t xml:space="preserve"> Изпълнителят се задължава да сключи договор/договори за </w:t>
      </w:r>
      <w:proofErr w:type="spellStart"/>
      <w:r w:rsidRPr="00DE6023">
        <w:rPr>
          <w:rFonts w:ascii="Times New Roman" w:eastAsia="Times New Roman" w:hAnsi="Times New Roman" w:cs="Times New Roman"/>
          <w:sz w:val="24"/>
          <w:szCs w:val="24"/>
          <w:lang w:eastAsia="bg-BG"/>
        </w:rPr>
        <w:t>подизпълнение</w:t>
      </w:r>
      <w:proofErr w:type="spellEnd"/>
      <w:r w:rsidRPr="00DE6023">
        <w:rPr>
          <w:rFonts w:ascii="Times New Roman" w:eastAsia="Times New Roman" w:hAnsi="Times New Roman" w:cs="Times New Roman"/>
          <w:sz w:val="24"/>
          <w:szCs w:val="24"/>
          <w:lang w:eastAsia="bg-BG"/>
        </w:rPr>
        <w:t xml:space="preserve"> с посочените в офертата му подизпълнители в срок от 3</w:t>
      </w:r>
      <w:r w:rsidRPr="00DE6023">
        <w:rPr>
          <w:rFonts w:ascii="Times New Roman" w:eastAsia="Times New Roman" w:hAnsi="Times New Roman" w:cs="Times New Roman"/>
          <w:sz w:val="24"/>
          <w:szCs w:val="24"/>
        </w:rPr>
        <w:t xml:space="preserve"> (три) дни</w:t>
      </w:r>
      <w:r w:rsidRPr="00DE6023">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w:t>
      </w:r>
      <w:proofErr w:type="spellStart"/>
      <w:r w:rsidRPr="00DE6023">
        <w:rPr>
          <w:rFonts w:ascii="Times New Roman" w:eastAsia="Times New Roman" w:hAnsi="Times New Roman" w:cs="Times New Roman"/>
          <w:sz w:val="24"/>
          <w:szCs w:val="24"/>
          <w:lang w:eastAsia="bg-BG"/>
        </w:rPr>
        <w:t>подизпълнение</w:t>
      </w:r>
      <w:proofErr w:type="spellEnd"/>
      <w:r w:rsidRPr="00DE6023">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Pr="00DE6023">
          <w:rPr>
            <w:rFonts w:ascii="Times New Roman" w:eastAsia="Times New Roman" w:hAnsi="Times New Roman" w:cs="Times New Roman"/>
            <w:sz w:val="24"/>
            <w:szCs w:val="24"/>
            <w:lang w:eastAsia="bg-BG"/>
          </w:rPr>
          <w:t>чл. 66, ал. 2</w:t>
        </w:r>
      </w:hyperlink>
      <w:r w:rsidRPr="00DE6023">
        <w:rPr>
          <w:rFonts w:ascii="Times New Roman" w:eastAsia="Times New Roman" w:hAnsi="Times New Roman" w:cs="Times New Roman"/>
          <w:sz w:val="24"/>
          <w:szCs w:val="24"/>
          <w:lang w:eastAsia="bg-BG"/>
        </w:rPr>
        <w:t xml:space="preserve"> и </w:t>
      </w:r>
      <w:hyperlink r:id="rId12" w:anchor="p28982788" w:tgtFrame="_blank" w:history="1">
        <w:r w:rsidRPr="00DE6023">
          <w:rPr>
            <w:rFonts w:ascii="Times New Roman" w:eastAsia="Times New Roman" w:hAnsi="Times New Roman" w:cs="Times New Roman"/>
            <w:sz w:val="24"/>
            <w:szCs w:val="24"/>
            <w:lang w:eastAsia="bg-BG"/>
          </w:rPr>
          <w:t>14 ЗОП</w:t>
        </w:r>
      </w:hyperlink>
      <w:r w:rsidRPr="00DE6023">
        <w:rPr>
          <w:rFonts w:ascii="Times New Roman" w:eastAsia="Times New Roman" w:hAnsi="Times New Roman" w:cs="Times New Roman"/>
          <w:sz w:val="24"/>
          <w:szCs w:val="24"/>
          <w:lang w:eastAsia="bg-BG"/>
        </w:rPr>
        <w:t>.</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lang w:eastAsia="bg-BG"/>
        </w:rPr>
        <w:t>(6)</w:t>
      </w:r>
      <w:r w:rsidRPr="00DE6023">
        <w:rPr>
          <w:rFonts w:ascii="Times New Roman" w:eastAsia="Times New Roman" w:hAnsi="Times New Roman" w:cs="Times New Roman"/>
          <w:sz w:val="24"/>
          <w:szCs w:val="24"/>
          <w:lang w:eastAsia="bg-BG"/>
        </w:rPr>
        <w:t xml:space="preserve"> </w:t>
      </w:r>
      <w:r w:rsidRPr="00DE6023">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03BF9" w:rsidRPr="00DE6023" w:rsidRDefault="00C03BF9" w:rsidP="00C03BF9">
      <w:pPr>
        <w:spacing w:after="0" w:line="240" w:lineRule="auto"/>
        <w:ind w:firstLine="709"/>
        <w:jc w:val="both"/>
        <w:rPr>
          <w:rFonts w:ascii="Times New Roman" w:eastAsia="Times New Roman" w:hAnsi="Times New Roman" w:cs="Times New Roman"/>
          <w:sz w:val="24"/>
          <w:szCs w:val="24"/>
          <w:lang w:eastAsia="bg-BG"/>
        </w:rPr>
      </w:pPr>
    </w:p>
    <w:p w:rsidR="00C03BF9" w:rsidRPr="00DE6023" w:rsidRDefault="00C03BF9" w:rsidP="00C03B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C03BF9" w:rsidRPr="00DE6023" w:rsidRDefault="00C03BF9" w:rsidP="00C03BF9">
      <w:pPr>
        <w:keepNext/>
        <w:numPr>
          <w:ilvl w:val="0"/>
          <w:numId w:val="39"/>
        </w:numPr>
        <w:spacing w:after="0" w:line="240" w:lineRule="auto"/>
        <w:contextualSpacing/>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ПРАВА И ЗАДЪЛЖЕНИЯ НА ВЪЗЛОЖИТЕЛЯ</w:t>
      </w:r>
    </w:p>
    <w:p w:rsidR="00C03BF9" w:rsidRPr="00DE6023" w:rsidRDefault="00C03BF9" w:rsidP="00C03BF9">
      <w:pPr>
        <w:spacing w:after="0" w:line="240" w:lineRule="auto"/>
        <w:ind w:firstLine="567"/>
        <w:jc w:val="both"/>
        <w:rPr>
          <w:rFonts w:ascii="Times New Roman" w:eastAsia="Times New Roman" w:hAnsi="Times New Roman" w:cs="Times New Roman"/>
          <w:b/>
          <w:sz w:val="24"/>
          <w:szCs w:val="24"/>
          <w:lang w:eastAsia="bg-BG"/>
        </w:rPr>
      </w:pP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8. </w:t>
      </w:r>
      <w:r w:rsidRPr="00DE6023">
        <w:rPr>
          <w:rFonts w:ascii="Times New Roman" w:eastAsia="Times New Roman" w:hAnsi="Times New Roman" w:cs="Times New Roman"/>
          <w:b/>
          <w:sz w:val="24"/>
          <w:szCs w:val="24"/>
        </w:rPr>
        <w:t>(1)</w:t>
      </w:r>
      <w:r w:rsidRPr="00DE6023">
        <w:rPr>
          <w:rFonts w:ascii="Times New Roman" w:eastAsia="Times New Roman" w:hAnsi="Times New Roman" w:cs="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(2)</w:t>
      </w:r>
      <w:r w:rsidRPr="00DE6023">
        <w:rPr>
          <w:rFonts w:ascii="Times New Roman" w:eastAsia="Times New Roman" w:hAnsi="Times New Roman" w:cs="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(3)</w:t>
      </w:r>
      <w:r w:rsidRPr="00DE6023">
        <w:rPr>
          <w:rFonts w:ascii="Times New Roman" w:eastAsia="Times New Roman" w:hAnsi="Times New Roman" w:cs="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(4)</w:t>
      </w:r>
      <w:r w:rsidRPr="00DE6023">
        <w:rPr>
          <w:rFonts w:ascii="Times New Roman" w:eastAsia="Times New Roman" w:hAnsi="Times New Roman" w:cs="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(5)</w:t>
      </w:r>
      <w:r w:rsidRPr="00DE6023">
        <w:rPr>
          <w:rFonts w:ascii="Times New Roman" w:eastAsia="Times New Roman" w:hAnsi="Times New Roman" w:cs="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(6)</w:t>
      </w:r>
      <w:r w:rsidRPr="00DE6023">
        <w:rPr>
          <w:rFonts w:ascii="Times New Roman" w:eastAsia="Times New Roman" w:hAnsi="Times New Roman" w:cs="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DE6023">
        <w:rPr>
          <w:rFonts w:ascii="Times New Roman" w:hAnsi="Times New Roman" w:cs="Times New Roman"/>
          <w:sz w:val="24"/>
          <w:szCs w:val="24"/>
        </w:rPr>
        <w:t>Несъответствия</w:t>
      </w:r>
      <w:r w:rsidRPr="00DE6023">
        <w:rPr>
          <w:rFonts w:ascii="Times New Roman" w:eastAsia="Times New Roman" w:hAnsi="Times New Roman" w:cs="Times New Roman"/>
          <w:sz w:val="24"/>
          <w:szCs w:val="24"/>
        </w:rPr>
        <w:t xml:space="preserve"> по реда и в сроковете, определени в настоящия Договор и в условията по гаранцията.</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rPr>
      </w:pPr>
      <w:r w:rsidRPr="00DE6023">
        <w:rPr>
          <w:rFonts w:ascii="Times New Roman" w:eastAsia="Times New Roman" w:hAnsi="Times New Roman" w:cs="Times New Roman"/>
          <w:b/>
          <w:sz w:val="24"/>
          <w:szCs w:val="24"/>
        </w:rPr>
        <w:t>(7)</w:t>
      </w:r>
      <w:r w:rsidRPr="00DE6023">
        <w:rPr>
          <w:rFonts w:ascii="Times New Roman" w:eastAsia="Times New Roman" w:hAnsi="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w:t>
      </w:r>
      <w:r w:rsidRPr="00DE6023">
        <w:rPr>
          <w:rFonts w:ascii="Times New Roman" w:eastAsia="Times New Roman" w:hAnsi="Times New Roman" w:cs="Times New Roman"/>
          <w:sz w:val="24"/>
          <w:szCs w:val="24"/>
        </w:rPr>
        <w:lastRenderedPageBreak/>
        <w:t xml:space="preserve">изцяло своите задължения съгласно условията на Договора, или </w:t>
      </w:r>
      <w:r w:rsidRPr="00DE6023">
        <w:rPr>
          <w:rFonts w:ascii="Times New Roman" w:eastAsia="Times New Roman" w:hAnsi="Times New Roman" w:cs="Times New Roman"/>
          <w:bCs/>
          <w:sz w:val="24"/>
          <w:szCs w:val="24"/>
        </w:rPr>
        <w:t>да откаже да изплати частично или изцяло договорената цена.</w:t>
      </w:r>
    </w:p>
    <w:p w:rsidR="00C03BF9" w:rsidRPr="00DE6023" w:rsidRDefault="00C03BF9" w:rsidP="00C03BF9">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(8)</w:t>
      </w:r>
      <w:r w:rsidRPr="00DE6023">
        <w:rPr>
          <w:rFonts w:ascii="Times New Roman" w:eastAsia="Times New Roman" w:hAnsi="Times New Roman" w:cs="Times New Roman"/>
          <w:sz w:val="24"/>
          <w:szCs w:val="24"/>
          <w:lang w:eastAsia="bg-BG"/>
        </w:rPr>
        <w:t xml:space="preserve"> </w:t>
      </w:r>
      <w:r w:rsidRPr="00DE6023">
        <w:rPr>
          <w:rFonts w:ascii="Times New Roman" w:eastAsia="Times New Roman" w:hAnsi="Times New Roman" w:cs="Times New Roman"/>
          <w:sz w:val="24"/>
          <w:szCs w:val="24"/>
        </w:rPr>
        <w:t>Възложителят има право д</w:t>
      </w:r>
      <w:r w:rsidRPr="00DE6023">
        <w:rPr>
          <w:rFonts w:ascii="Times New Roman" w:eastAsia="Times New Roman" w:hAnsi="Times New Roman" w:cs="Times New Roman"/>
          <w:sz w:val="24"/>
          <w:szCs w:val="24"/>
          <w:lang w:eastAsia="bg-BG"/>
        </w:rPr>
        <w:t xml:space="preserve">а изисква от Изпълнителя да сключи и да му представи договори за </w:t>
      </w:r>
      <w:proofErr w:type="spellStart"/>
      <w:r w:rsidRPr="00DE6023">
        <w:rPr>
          <w:rFonts w:ascii="Times New Roman" w:eastAsia="Times New Roman" w:hAnsi="Times New Roman" w:cs="Times New Roman"/>
          <w:sz w:val="24"/>
          <w:szCs w:val="24"/>
          <w:lang w:eastAsia="bg-BG"/>
        </w:rPr>
        <w:t>подизпълнение</w:t>
      </w:r>
      <w:proofErr w:type="spellEnd"/>
      <w:r w:rsidRPr="00DE6023">
        <w:rPr>
          <w:rFonts w:ascii="Times New Roman" w:eastAsia="Times New Roman" w:hAnsi="Times New Roman" w:cs="Times New Roman"/>
          <w:sz w:val="24"/>
          <w:szCs w:val="24"/>
          <w:lang w:eastAsia="bg-BG"/>
        </w:rPr>
        <w:t xml:space="preserve"> с посочените в офертата му подизпълнители.</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rPr>
        <w:t>(9)</w:t>
      </w:r>
      <w:r w:rsidRPr="00DE6023">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03BF9" w:rsidRPr="00DE6023" w:rsidRDefault="00C03BF9" w:rsidP="00C03BF9">
      <w:pPr>
        <w:spacing w:after="0" w:line="240" w:lineRule="auto"/>
        <w:ind w:firstLine="709"/>
        <w:jc w:val="both"/>
        <w:rPr>
          <w:rFonts w:ascii="Times New Roman" w:eastAsia="Times New Roman" w:hAnsi="Times New Roman" w:cs="Times New Roman"/>
          <w:sz w:val="24"/>
          <w:szCs w:val="24"/>
        </w:rPr>
      </w:pPr>
    </w:p>
    <w:p w:rsidR="00C03BF9" w:rsidRPr="00DE6023" w:rsidRDefault="00C03BF9" w:rsidP="00C03BF9">
      <w:pPr>
        <w:spacing w:after="0" w:line="240" w:lineRule="auto"/>
        <w:ind w:firstLine="709"/>
        <w:jc w:val="center"/>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VI. ГАРАНЦИОННА ОТГОВОРНОСТ И ГАРАНЦИОННО ОБСЛУЖВАНЕ</w:t>
      </w:r>
    </w:p>
    <w:p w:rsidR="00C03BF9" w:rsidRPr="00DE6023" w:rsidRDefault="00C03BF9" w:rsidP="00C03BF9">
      <w:pPr>
        <w:spacing w:after="0" w:line="240" w:lineRule="auto"/>
        <w:ind w:firstLine="709"/>
        <w:jc w:val="center"/>
        <w:rPr>
          <w:rFonts w:ascii="Times New Roman" w:eastAsia="Times New Roman" w:hAnsi="Times New Roman" w:cs="Times New Roman"/>
          <w:b/>
          <w:bCs/>
          <w:iCs/>
          <w:sz w:val="24"/>
          <w:szCs w:val="24"/>
        </w:rPr>
      </w:pP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
          <w:bCs/>
          <w:sz w:val="24"/>
          <w:szCs w:val="24"/>
        </w:rPr>
      </w:pPr>
      <w:r w:rsidRPr="00DE6023">
        <w:rPr>
          <w:rFonts w:ascii="Times New Roman" w:eastAsia="Times New Roman" w:hAnsi="Times New Roman" w:cs="Times New Roman"/>
          <w:b/>
          <w:bCs/>
          <w:sz w:val="24"/>
          <w:szCs w:val="24"/>
          <w:lang w:eastAsia="bg-BG"/>
        </w:rPr>
        <w:t>Чл.</w:t>
      </w:r>
      <w:r w:rsidRPr="00DE6023">
        <w:rPr>
          <w:rFonts w:ascii="Times New Roman" w:eastAsia="Times New Roman" w:hAnsi="Times New Roman" w:cs="Times New Roman"/>
          <w:b/>
          <w:bCs/>
          <w:sz w:val="24"/>
          <w:szCs w:val="24"/>
        </w:rPr>
        <w:t xml:space="preserve"> 9. </w:t>
      </w:r>
      <w:r w:rsidRPr="00DE6023">
        <w:rPr>
          <w:rFonts w:ascii="Times New Roman" w:hAnsi="Times New Roman" w:cs="Times New Roman"/>
          <w:b/>
          <w:sz w:val="24"/>
          <w:szCs w:val="24"/>
        </w:rPr>
        <w:t>(1)</w:t>
      </w:r>
      <w:r w:rsidRPr="00DE6023">
        <w:rPr>
          <w:rFonts w:ascii="Times New Roman" w:hAnsi="Times New Roman" w:cs="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C03BF9" w:rsidRPr="00DE6023" w:rsidRDefault="00C03BF9" w:rsidP="00C03BF9">
      <w:pPr>
        <w:autoSpaceDE w:val="0"/>
        <w:autoSpaceDN w:val="0"/>
        <w:adjustRightInd w:val="0"/>
        <w:spacing w:after="0" w:line="240" w:lineRule="auto"/>
        <w:ind w:firstLine="567"/>
        <w:jc w:val="both"/>
        <w:rPr>
          <w:rFonts w:ascii="Times New Roman" w:eastAsia="Lucida Sans Unicode" w:hAnsi="Times New Roman" w:cs="Times New Roman"/>
          <w:sz w:val="24"/>
          <w:szCs w:val="24"/>
          <w:lang w:bidi="en-US"/>
        </w:rPr>
      </w:pPr>
      <w:r w:rsidRPr="00DE6023">
        <w:rPr>
          <w:rFonts w:ascii="Times New Roman" w:eastAsia="Times New Roman" w:hAnsi="Times New Roman" w:cs="Times New Roman"/>
          <w:b/>
          <w:sz w:val="24"/>
          <w:szCs w:val="24"/>
        </w:rPr>
        <w:t>(2)</w:t>
      </w:r>
      <w:r w:rsidRPr="00DE6023">
        <w:rPr>
          <w:rFonts w:ascii="Times New Roman" w:eastAsia="Times New Roman" w:hAnsi="Times New Roman" w:cs="Times New Roman"/>
          <w:sz w:val="24"/>
          <w:szCs w:val="24"/>
        </w:rPr>
        <w:t xml:space="preserve"> </w:t>
      </w:r>
      <w:r w:rsidRPr="00DE6023">
        <w:rPr>
          <w:rFonts w:ascii="Times New Roman" w:eastAsia="Lucida Sans Unicode" w:hAnsi="Times New Roman" w:cs="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DE6023">
        <w:rPr>
          <w:rFonts w:ascii="Times New Roman" w:eastAsia="Lucida Sans Unicode" w:hAnsi="Times New Roman" w:cs="Times New Roman"/>
          <w:sz w:val="24"/>
          <w:szCs w:val="24"/>
          <w:lang w:bidi="en-US"/>
        </w:rPr>
        <w:t>дефектирали</w:t>
      </w:r>
      <w:proofErr w:type="spellEnd"/>
      <w:r w:rsidRPr="00DE6023">
        <w:rPr>
          <w:rFonts w:ascii="Times New Roman" w:eastAsia="Lucida Sans Unicode" w:hAnsi="Times New Roman" w:cs="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C03BF9" w:rsidRPr="00DE6023" w:rsidRDefault="00C03BF9" w:rsidP="00C03BF9">
      <w:pPr>
        <w:autoSpaceDE w:val="0"/>
        <w:autoSpaceDN w:val="0"/>
        <w:adjustRightInd w:val="0"/>
        <w:spacing w:after="0" w:line="240" w:lineRule="auto"/>
        <w:ind w:firstLine="567"/>
        <w:jc w:val="both"/>
        <w:rPr>
          <w:rFonts w:ascii="Times New Roman" w:eastAsia="Lucida Sans Unicode" w:hAnsi="Times New Roman" w:cs="Times New Roman"/>
          <w:sz w:val="24"/>
          <w:szCs w:val="24"/>
          <w:lang w:bidi="en-US"/>
        </w:rPr>
      </w:pPr>
      <w:r w:rsidRPr="00DE6023">
        <w:rPr>
          <w:rFonts w:ascii="Times New Roman" w:eastAsia="Lucida Sans Unicode" w:hAnsi="Times New Roman" w:cs="Times New Roman"/>
          <w:b/>
          <w:sz w:val="24"/>
          <w:szCs w:val="24"/>
          <w:lang w:bidi="en-US"/>
        </w:rPr>
        <w:t>(3)</w:t>
      </w:r>
      <w:r w:rsidRPr="00DE6023">
        <w:rPr>
          <w:rFonts w:ascii="Times New Roman" w:eastAsia="Lucida Sans Unicode" w:hAnsi="Times New Roman" w:cs="Times New Roman"/>
          <w:sz w:val="24"/>
          <w:szCs w:val="24"/>
          <w:lang w:bidi="en-US"/>
        </w:rPr>
        <w:t xml:space="preserve"> </w:t>
      </w:r>
      <w:proofErr w:type="spellStart"/>
      <w:r w:rsidRPr="00DE6023">
        <w:rPr>
          <w:rFonts w:ascii="Times New Roman" w:eastAsia="Lucida Sans Unicode" w:hAnsi="Times New Roman" w:cs="Times New Roman"/>
          <w:sz w:val="24"/>
          <w:szCs w:val="24"/>
          <w:lang w:bidi="en-US"/>
        </w:rPr>
        <w:t>Рекламационното</w:t>
      </w:r>
      <w:proofErr w:type="spellEnd"/>
      <w:r w:rsidRPr="00DE6023">
        <w:rPr>
          <w:rFonts w:ascii="Times New Roman" w:eastAsia="Lucida Sans Unicode" w:hAnsi="Times New Roman" w:cs="Times New Roman"/>
          <w:sz w:val="24"/>
          <w:szCs w:val="24"/>
          <w:lang w:bidi="en-US"/>
        </w:rPr>
        <w:t xml:space="preserve"> съобщение на Възложителя може да бъде изпратено по факс, електронна поща или обикновена поща. </w:t>
      </w:r>
      <w:r w:rsidRPr="00DE6023">
        <w:rPr>
          <w:rFonts w:ascii="Times New Roman" w:eastAsia="Times New Roman" w:hAnsi="Times New Roman" w:cs="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1. за случаите, когато същите са налични, срокът е считано от датата на установяването на повредата;</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C03BF9" w:rsidRPr="00DE6023" w:rsidRDefault="00C03BF9" w:rsidP="00C03BF9">
      <w:pPr>
        <w:widowControl w:val="0"/>
        <w:tabs>
          <w:tab w:val="left" w:pos="10773"/>
        </w:tabs>
        <w:suppressAutoHyphens/>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sz w:val="24"/>
          <w:szCs w:val="24"/>
          <w:lang w:eastAsia="ar-SA"/>
        </w:rPr>
        <w:t xml:space="preserve">В случай че повредата не може да бъде отстранена, </w:t>
      </w:r>
      <w:proofErr w:type="spellStart"/>
      <w:r w:rsidRPr="00DE6023">
        <w:rPr>
          <w:rFonts w:ascii="Times New Roman" w:eastAsia="Times New Roman" w:hAnsi="Times New Roman" w:cs="Times New Roman"/>
          <w:sz w:val="24"/>
          <w:szCs w:val="24"/>
          <w:lang w:eastAsia="ar-SA"/>
        </w:rPr>
        <w:t>дефектиралата</w:t>
      </w:r>
      <w:proofErr w:type="spellEnd"/>
      <w:r w:rsidRPr="00DE6023">
        <w:rPr>
          <w:rFonts w:ascii="Times New Roman" w:eastAsia="Times New Roman" w:hAnsi="Times New Roman" w:cs="Times New Roman"/>
          <w:sz w:val="24"/>
          <w:szCs w:val="24"/>
          <w:lang w:eastAsia="ar-SA"/>
        </w:rPr>
        <w:t xml:space="preserve"> вещ се заменя с нова от същия вид и качество.</w:t>
      </w:r>
    </w:p>
    <w:p w:rsidR="00C03BF9" w:rsidRPr="00DE6023" w:rsidRDefault="00C03BF9" w:rsidP="00C03BF9">
      <w:pPr>
        <w:autoSpaceDE w:val="0"/>
        <w:autoSpaceDN w:val="0"/>
        <w:adjustRightInd w:val="0"/>
        <w:spacing w:after="0" w:line="240" w:lineRule="auto"/>
        <w:ind w:firstLine="567"/>
        <w:jc w:val="both"/>
        <w:rPr>
          <w:rFonts w:ascii="Times New Roman" w:eastAsia="Lucida Sans Unicode" w:hAnsi="Times New Roman" w:cs="Times New Roman"/>
          <w:sz w:val="24"/>
          <w:szCs w:val="24"/>
          <w:lang w:bidi="en-US"/>
        </w:rPr>
      </w:pPr>
      <w:r w:rsidRPr="00DE6023">
        <w:rPr>
          <w:rFonts w:ascii="Times New Roman" w:eastAsia="Lucida Sans Unicode" w:hAnsi="Times New Roman" w:cs="Times New Roman"/>
          <w:b/>
          <w:sz w:val="24"/>
          <w:szCs w:val="24"/>
          <w:lang w:bidi="en-US"/>
        </w:rPr>
        <w:t>(4)</w:t>
      </w:r>
      <w:r w:rsidRPr="00DE6023">
        <w:rPr>
          <w:rFonts w:ascii="Times New Roman" w:eastAsia="Lucida Sans Unicode" w:hAnsi="Times New Roman" w:cs="Times New Roman"/>
          <w:sz w:val="24"/>
          <w:szCs w:val="24"/>
          <w:lang w:bidi="en-US"/>
        </w:rPr>
        <w:t xml:space="preserve"> </w:t>
      </w:r>
      <w:r w:rsidRPr="00DE6023">
        <w:rPr>
          <w:rFonts w:ascii="Times New Roman" w:hAnsi="Times New Roman" w:cs="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C03BF9" w:rsidRPr="00DE6023" w:rsidRDefault="00C03BF9" w:rsidP="00C03BF9">
      <w:pPr>
        <w:autoSpaceDE w:val="0"/>
        <w:autoSpaceDN w:val="0"/>
        <w:adjustRightInd w:val="0"/>
        <w:spacing w:after="0" w:line="240" w:lineRule="auto"/>
        <w:ind w:firstLine="567"/>
        <w:jc w:val="both"/>
        <w:rPr>
          <w:rFonts w:ascii="Times New Roman" w:eastAsia="Lucida Sans Unicode" w:hAnsi="Times New Roman" w:cs="Times New Roman"/>
          <w:sz w:val="24"/>
          <w:szCs w:val="24"/>
          <w:lang w:bidi="en-US"/>
        </w:rPr>
      </w:pPr>
      <w:r w:rsidRPr="00DE6023">
        <w:rPr>
          <w:rFonts w:ascii="Times New Roman" w:eastAsia="Lucida Sans Unicode" w:hAnsi="Times New Roman" w:cs="Times New Roman"/>
          <w:b/>
          <w:sz w:val="24"/>
          <w:szCs w:val="24"/>
          <w:lang w:bidi="en-US"/>
        </w:rPr>
        <w:t>(5)</w:t>
      </w:r>
      <w:r w:rsidRPr="00DE6023">
        <w:rPr>
          <w:rFonts w:ascii="Times New Roman" w:eastAsia="Lucida Sans Unicode" w:hAnsi="Times New Roman" w:cs="Times New Roman"/>
          <w:sz w:val="24"/>
          <w:szCs w:val="24"/>
          <w:lang w:bidi="en-US"/>
        </w:rPr>
        <w:t xml:space="preserve"> За отстраняване на </w:t>
      </w:r>
      <w:r w:rsidRPr="00DE6023">
        <w:rPr>
          <w:rFonts w:ascii="Times New Roman" w:hAnsi="Times New Roman" w:cs="Times New Roman"/>
          <w:sz w:val="24"/>
          <w:szCs w:val="24"/>
        </w:rPr>
        <w:t>повредата и/или Несъответствието се съставя констативен протокол в два еднообразни екземпляра.</w:t>
      </w:r>
    </w:p>
    <w:p w:rsidR="00C03BF9" w:rsidRPr="00DE6023" w:rsidRDefault="00C03BF9" w:rsidP="00C03BF9">
      <w:pPr>
        <w:autoSpaceDE w:val="0"/>
        <w:autoSpaceDN w:val="0"/>
        <w:adjustRightInd w:val="0"/>
        <w:spacing w:after="0" w:line="240" w:lineRule="auto"/>
        <w:ind w:firstLine="709"/>
        <w:jc w:val="both"/>
        <w:rPr>
          <w:rFonts w:ascii="Times New Roman" w:eastAsia="Lucida Sans Unicode" w:hAnsi="Times New Roman" w:cs="Times New Roman"/>
          <w:sz w:val="24"/>
          <w:szCs w:val="24"/>
          <w:lang w:bidi="en-US"/>
        </w:rPr>
      </w:pP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C03BF9" w:rsidRPr="00DE6023" w:rsidRDefault="00C03BF9" w:rsidP="00C03BF9">
      <w:pPr>
        <w:keepNext/>
        <w:spacing w:after="0" w:line="240" w:lineRule="auto"/>
        <w:ind w:left="1353"/>
        <w:outlineLvl w:val="1"/>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VII. ГАРАНЦИЯ ЗА ИЗПЪЛНЕНИЕ. ГАРАНЦИЯ ЗА АВАНСОВО ПЛАЩАНЕ</w:t>
      </w:r>
    </w:p>
    <w:p w:rsidR="00C03BF9" w:rsidRPr="00DE6023" w:rsidRDefault="00C03BF9" w:rsidP="00C03BF9">
      <w:pPr>
        <w:keepNext/>
        <w:tabs>
          <w:tab w:val="left" w:pos="0"/>
        </w:tabs>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bg-BG"/>
        </w:rPr>
      </w:pPr>
    </w:p>
    <w:p w:rsidR="00C03BF9" w:rsidRPr="00DE6023" w:rsidRDefault="00C03BF9" w:rsidP="00C03BF9">
      <w:pPr>
        <w:keepNext/>
        <w:keepLines/>
        <w:spacing w:after="0" w:line="240" w:lineRule="auto"/>
        <w:ind w:firstLine="567"/>
        <w:jc w:val="both"/>
        <w:outlineLvl w:val="2"/>
        <w:rPr>
          <w:rFonts w:ascii="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10. Видове гаранции, размер и форма на гаранциите</w:t>
      </w: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 xml:space="preserve">(1) </w:t>
      </w:r>
      <w:r w:rsidRPr="00DE6023">
        <w:rPr>
          <w:rFonts w:ascii="Times New Roman" w:eastAsia="Times New Roman" w:hAnsi="Times New Roman" w:cs="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DE6023">
        <w:rPr>
          <w:rFonts w:ascii="Times New Roman" w:eastAsia="Times New Roman" w:hAnsi="Times New Roman" w:cs="Times New Roman"/>
          <w:i/>
          <w:sz w:val="24"/>
          <w:szCs w:val="24"/>
          <w:lang w:eastAsia="bg-BG"/>
        </w:rPr>
        <w:t>с думи</w:t>
      </w:r>
      <w:r w:rsidRPr="00DE6023">
        <w:rPr>
          <w:rFonts w:ascii="Times New Roman" w:eastAsia="Times New Roman" w:hAnsi="Times New Roman" w:cs="Times New Roman"/>
          <w:sz w:val="24"/>
          <w:szCs w:val="24"/>
          <w:lang w:eastAsia="bg-BG"/>
        </w:rPr>
        <w:t>: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Изпълнителят предоставя гаранция за обезпечаване на авансовото плащане в размер на 100 % от цената на Договора по чл. 2, ал. 1 или сумата от ……………… лева (</w:t>
      </w:r>
      <w:r w:rsidRPr="00DE6023">
        <w:rPr>
          <w:rFonts w:ascii="Times New Roman" w:eastAsia="Times New Roman" w:hAnsi="Times New Roman" w:cs="Times New Roman"/>
          <w:i/>
          <w:sz w:val="24"/>
          <w:szCs w:val="24"/>
          <w:lang w:eastAsia="bg-BG"/>
        </w:rPr>
        <w:t>с думи</w:t>
      </w:r>
      <w:r w:rsidRPr="00DE6023">
        <w:rPr>
          <w:rFonts w:ascii="Times New Roman" w:eastAsia="Times New Roman" w:hAnsi="Times New Roman" w:cs="Times New Roman"/>
          <w:sz w:val="24"/>
          <w:szCs w:val="24"/>
          <w:lang w:eastAsia="bg-BG"/>
        </w:rPr>
        <w:t>: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C03BF9" w:rsidRPr="00DE6023" w:rsidRDefault="00C03BF9" w:rsidP="00C03BF9">
      <w:pPr>
        <w:keepNext/>
        <w:keepLines/>
        <w:spacing w:after="0" w:line="240" w:lineRule="auto"/>
        <w:ind w:firstLine="567"/>
        <w:outlineLvl w:val="2"/>
        <w:rPr>
          <w:rFonts w:ascii="Times New Roman" w:eastAsia="Times New Roman" w:hAnsi="Times New Roman" w:cs="Times New Roman"/>
          <w:b/>
          <w:bCs/>
          <w:sz w:val="24"/>
          <w:szCs w:val="24"/>
          <w:lang w:eastAsia="bg-BG"/>
        </w:rPr>
      </w:pPr>
    </w:p>
    <w:p w:rsidR="00C03BF9" w:rsidRPr="00DE6023" w:rsidRDefault="00C03BF9" w:rsidP="00C03BF9">
      <w:pPr>
        <w:keepNext/>
        <w:keepLines/>
        <w:spacing w:after="0" w:line="240" w:lineRule="auto"/>
        <w:ind w:firstLine="567"/>
        <w:outlineLvl w:val="2"/>
        <w:rPr>
          <w:rFonts w:ascii="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11. Изисквания по отношение на гаранциите</w:t>
      </w:r>
    </w:p>
    <w:p w:rsidR="00C03BF9" w:rsidRPr="00DE6023" w:rsidRDefault="00C03BF9" w:rsidP="00C03BF9">
      <w:pPr>
        <w:keepNext/>
        <w:keepLines/>
        <w:spacing w:after="0" w:line="240" w:lineRule="auto"/>
        <w:ind w:firstLine="567"/>
        <w:outlineLvl w:val="2"/>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 xml:space="preserve">(1) </w:t>
      </w:r>
      <w:r w:rsidRPr="00DE6023">
        <w:rPr>
          <w:rFonts w:ascii="Times New Roman" w:eastAsia="Times New Roman" w:hAnsi="Times New Roman" w:cs="Times New Roman"/>
          <w:sz w:val="24"/>
          <w:szCs w:val="24"/>
          <w:lang w:eastAsia="bg-BG"/>
        </w:rPr>
        <w:t xml:space="preserve">Когато гаранцията се представя във вид на </w:t>
      </w:r>
      <w:r w:rsidRPr="00DE6023">
        <w:rPr>
          <w:rFonts w:ascii="Times New Roman" w:eastAsia="Times New Roman" w:hAnsi="Times New Roman" w:cs="Times New Roman"/>
          <w:b/>
          <w:sz w:val="24"/>
          <w:szCs w:val="24"/>
          <w:lang w:eastAsia="bg-BG"/>
        </w:rPr>
        <w:t>парична сума</w:t>
      </w:r>
      <w:r w:rsidRPr="00DE6023">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Прокуратура на Република България:</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Банка: Българска народна банка,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Банков код  BIC: BNBGBGSD,</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Банкова сметка IBAN: BG 37 BNBG 9661 3300 1391 01.</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DE6023">
        <w:rPr>
          <w:rFonts w:ascii="Times New Roman" w:eastAsia="Times New Roman" w:hAnsi="Times New Roman" w:cs="Times New Roman"/>
          <w:sz w:val="24"/>
          <w:szCs w:val="24"/>
          <w:lang w:eastAsia="bg-BG"/>
        </w:rPr>
        <w:t>непрехвърляема</w:t>
      </w:r>
      <w:proofErr w:type="spellEnd"/>
      <w:r w:rsidRPr="00DE6023">
        <w:rPr>
          <w:rFonts w:ascii="Times New Roman" w:eastAsia="Times New Roman" w:hAnsi="Times New Roman" w:cs="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C03BF9" w:rsidRPr="00DE6023" w:rsidRDefault="00C03BF9" w:rsidP="00C03BF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(5)</w:t>
      </w:r>
      <w:r w:rsidRPr="00DE6023">
        <w:rPr>
          <w:rFonts w:ascii="Times New Roman" w:eastAsia="Times New Roman" w:hAnsi="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C03BF9" w:rsidRPr="00DE6023" w:rsidRDefault="00C03BF9" w:rsidP="00C03BF9">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C03BF9" w:rsidRPr="00DE6023" w:rsidRDefault="00C03BF9" w:rsidP="00C03BF9">
      <w:pPr>
        <w:keepNext/>
        <w:keepLines/>
        <w:spacing w:before="200" w:after="0" w:line="240" w:lineRule="auto"/>
        <w:ind w:left="567"/>
        <w:outlineLvl w:val="2"/>
        <w:rPr>
          <w:rFonts w:ascii="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12. Задържане и освобождаване на гаранциите</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Възложителят освобождава гаранцията за изпълнение на Договора на етапи и при условия, както следва:</w:t>
      </w: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т.1</w:t>
      </w:r>
      <w:r w:rsidRPr="00DE6023">
        <w:rPr>
          <w:rFonts w:ascii="Times New Roman" w:eastAsia="Times New Roman" w:hAnsi="Times New Roman" w:cs="Times New Roman"/>
          <w:sz w:val="24"/>
          <w:szCs w:val="24"/>
          <w:lang w:eastAsia="bg-BG"/>
        </w:rPr>
        <w:t xml:space="preserve"> частично освобождаване в размер на </w:t>
      </w:r>
      <w:r w:rsidRPr="00DE6023">
        <w:rPr>
          <w:rFonts w:ascii="Times New Roman" w:eastAsia="Times New Roman" w:hAnsi="Times New Roman" w:cs="Times New Roman"/>
          <w:color w:val="000000"/>
          <w:sz w:val="24"/>
          <w:szCs w:val="24"/>
        </w:rPr>
        <w:t>три пети от размера на гаранцията за изпълнение на Договора</w:t>
      </w:r>
      <w:r w:rsidRPr="00DE6023">
        <w:rPr>
          <w:rFonts w:ascii="Times New Roman" w:eastAsia="Times New Roman" w:hAnsi="Times New Roman" w:cs="Times New Roman"/>
          <w:sz w:val="24"/>
          <w:szCs w:val="24"/>
          <w:lang w:eastAsia="bg-BG"/>
        </w:rPr>
        <w:t xml:space="preserve"> или сумата от ……………… лева (</w:t>
      </w:r>
      <w:r w:rsidRPr="00DE6023">
        <w:rPr>
          <w:rFonts w:ascii="Times New Roman" w:eastAsia="Times New Roman" w:hAnsi="Times New Roman" w:cs="Times New Roman"/>
          <w:i/>
          <w:sz w:val="24"/>
          <w:szCs w:val="24"/>
          <w:lang w:eastAsia="bg-BG"/>
        </w:rPr>
        <w:t>с думи</w:t>
      </w:r>
      <w:r w:rsidRPr="00DE6023">
        <w:rPr>
          <w:rFonts w:ascii="Times New Roman" w:eastAsia="Times New Roman" w:hAnsi="Times New Roman" w:cs="Times New Roman"/>
          <w:sz w:val="24"/>
          <w:szCs w:val="24"/>
          <w:lang w:eastAsia="bg-BG"/>
        </w:rPr>
        <w:t xml:space="preserve">: ………………………), в срок от 30 </w:t>
      </w:r>
      <w:r w:rsidRPr="00DE6023">
        <w:rPr>
          <w:rFonts w:ascii="Times New Roman" w:eastAsia="Times New Roman" w:hAnsi="Times New Roman" w:cs="Times New Roman"/>
          <w:sz w:val="24"/>
          <w:szCs w:val="24"/>
        </w:rPr>
        <w:t xml:space="preserve"> (тридесет) дни</w:t>
      </w:r>
      <w:r w:rsidRPr="00DE6023">
        <w:rPr>
          <w:rFonts w:ascii="Times New Roman" w:eastAsia="Times New Roman" w:hAnsi="Times New Roman" w:cs="Times New Roman"/>
          <w:sz w:val="24"/>
          <w:szCs w:val="24"/>
          <w:lang w:eastAsia="bg-BG"/>
        </w:rPr>
        <w:t xml:space="preserve">, след приемане на доставката на стоките, предмет на договора, и </w:t>
      </w:r>
      <w:r w:rsidR="00B71FA8" w:rsidRPr="00DE6023">
        <w:rPr>
          <w:rFonts w:ascii="Times New Roman" w:eastAsia="Times New Roman" w:hAnsi="Times New Roman" w:cs="Times New Roman"/>
          <w:sz w:val="24"/>
          <w:szCs w:val="24"/>
          <w:lang w:eastAsia="bg-BG"/>
        </w:rPr>
        <w:t>подписване на обобщения констативен протокол по чл. 5, ал. 8 от настоящия Договор</w:t>
      </w:r>
      <w:r w:rsidRPr="00DE6023">
        <w:rPr>
          <w:rFonts w:ascii="Times New Roman" w:eastAsia="Times New Roman" w:hAnsi="Times New Roman" w:cs="Times New Roman"/>
          <w:sz w:val="24"/>
          <w:szCs w:val="24"/>
          <w:lang w:eastAsia="bg-BG"/>
        </w:rPr>
        <w:t>, при условие че сумите по гаранцията не са задържани, или не са настъпили условия за задържането им;</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т.2</w:t>
      </w:r>
      <w:r w:rsidRPr="00DE6023">
        <w:rPr>
          <w:rFonts w:ascii="Times New Roman" w:eastAsia="Times New Roman" w:hAnsi="Times New Roman" w:cs="Times New Roman"/>
          <w:sz w:val="24"/>
          <w:szCs w:val="24"/>
          <w:lang w:eastAsia="bg-BG"/>
        </w:rPr>
        <w:t xml:space="preserve"> окончателно освобождаване на остатъчната сума по гаранцията се извършва в срок от 30</w:t>
      </w:r>
      <w:r w:rsidRPr="00DE6023">
        <w:rPr>
          <w:rFonts w:ascii="Times New Roman" w:eastAsia="Times New Roman" w:hAnsi="Times New Roman" w:cs="Times New Roman"/>
          <w:sz w:val="24"/>
          <w:szCs w:val="24"/>
        </w:rPr>
        <w:t xml:space="preserve"> (тридесет) дни</w:t>
      </w:r>
      <w:r w:rsidRPr="00DE6023">
        <w:rPr>
          <w:rFonts w:ascii="Times New Roman" w:eastAsia="Times New Roman" w:hAnsi="Times New Roman" w:cs="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(4)</w:t>
      </w:r>
      <w:r w:rsidRPr="00DE6023">
        <w:rPr>
          <w:rFonts w:ascii="Times New Roman" w:eastAsia="Times New Roman" w:hAnsi="Times New Roman" w:cs="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(5)</w:t>
      </w:r>
      <w:r w:rsidRPr="00DE6023">
        <w:rPr>
          <w:rFonts w:ascii="Times New Roman" w:eastAsia="Times New Roman" w:hAnsi="Times New Roman" w:cs="Times New Roman"/>
          <w:sz w:val="24"/>
          <w:szCs w:val="24"/>
          <w:lang w:eastAsia="bg-BG"/>
        </w:rPr>
        <w:t xml:space="preserve"> </w:t>
      </w:r>
      <w:r w:rsidR="00513281" w:rsidRPr="00DE6023">
        <w:rPr>
          <w:rFonts w:ascii="Times New Roman" w:eastAsia="Times New Roman" w:hAnsi="Times New Roman" w:cs="Times New Roman"/>
          <w:sz w:val="24"/>
          <w:szCs w:val="24"/>
          <w:lang w:eastAsia="bg-BG"/>
        </w:rPr>
        <w:t>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стоките, предмет на договора и след подписване на обобщения констативен протокол по чл. 5, ал. 8 от настоящия Договор.</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lastRenderedPageBreak/>
        <w:t>(6)</w:t>
      </w:r>
      <w:r w:rsidRPr="00DE6023">
        <w:rPr>
          <w:rFonts w:ascii="Times New Roman" w:eastAsia="Times New Roman" w:hAnsi="Times New Roman" w:cs="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(7)</w:t>
      </w:r>
      <w:r w:rsidRPr="00DE6023">
        <w:rPr>
          <w:rFonts w:ascii="Times New Roman" w:eastAsia="Times New Roman" w:hAnsi="Times New Roman" w:cs="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(8)</w:t>
      </w:r>
      <w:r w:rsidRPr="00DE6023">
        <w:rPr>
          <w:rFonts w:ascii="Times New Roman" w:eastAsia="Times New Roman" w:hAnsi="Times New Roman" w:cs="Times New Roman"/>
          <w:sz w:val="24"/>
          <w:szCs w:val="24"/>
          <w:lang w:eastAsia="bg-BG"/>
        </w:rPr>
        <w:t xml:space="preserve">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(9)</w:t>
      </w:r>
      <w:r w:rsidRPr="00DE6023">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(10)</w:t>
      </w:r>
      <w:r w:rsidRPr="00DE6023">
        <w:rPr>
          <w:rFonts w:ascii="Times New Roman" w:eastAsia="Times New Roman" w:hAnsi="Times New Roman" w:cs="Times New Roman"/>
          <w:sz w:val="24"/>
          <w:szCs w:val="24"/>
          <w:lang w:eastAsia="bg-BG"/>
        </w:rPr>
        <w:t xml:space="preserve"> В случай на задържане от Възложителя на суми от гаранциите, Изпълнителят е длъжен в срок до 3 (</w:t>
      </w:r>
      <w:r w:rsidRPr="00DE6023">
        <w:rPr>
          <w:rFonts w:ascii="Times New Roman" w:eastAsia="Times New Roman" w:hAnsi="Times New Roman" w:cs="Times New Roman"/>
          <w:i/>
          <w:sz w:val="24"/>
          <w:szCs w:val="24"/>
          <w:lang w:eastAsia="bg-BG"/>
        </w:rPr>
        <w:t>три</w:t>
      </w:r>
      <w:r w:rsidRPr="00DE6023">
        <w:rPr>
          <w:rFonts w:ascii="Times New Roman" w:eastAsia="Times New Roman" w:hAnsi="Times New Roman" w:cs="Times New Roman"/>
          <w:sz w:val="24"/>
          <w:szCs w:val="24"/>
          <w:lang w:eastAsia="bg-BG"/>
        </w:rPr>
        <w:t>) дни да допълни съответната гаранция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rsidR="00C03BF9" w:rsidRPr="00DE6023" w:rsidRDefault="00C03BF9" w:rsidP="00C03BF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03BF9" w:rsidRPr="00DE6023" w:rsidRDefault="00C03BF9" w:rsidP="00C03BF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03BF9" w:rsidRPr="00DE6023" w:rsidRDefault="00C03BF9" w:rsidP="00C03BF9">
      <w:pPr>
        <w:keepNext/>
        <w:spacing w:after="0" w:line="240" w:lineRule="auto"/>
        <w:ind w:left="104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rPr>
        <w:t>VI</w:t>
      </w:r>
      <w:r w:rsidRPr="00DE6023">
        <w:rPr>
          <w:rFonts w:ascii="Times New Roman" w:eastAsia="Times New Roman" w:hAnsi="Times New Roman" w:cs="Times New Roman"/>
          <w:b/>
          <w:bCs/>
          <w:iCs/>
          <w:sz w:val="24"/>
          <w:szCs w:val="24"/>
          <w:lang w:val="en-US"/>
        </w:rPr>
        <w:t>I</w:t>
      </w:r>
      <w:r w:rsidRPr="00DE6023">
        <w:rPr>
          <w:rFonts w:ascii="Times New Roman" w:eastAsia="Times New Roman" w:hAnsi="Times New Roman" w:cs="Times New Roman"/>
          <w:b/>
          <w:bCs/>
          <w:iCs/>
          <w:sz w:val="24"/>
          <w:szCs w:val="24"/>
        </w:rPr>
        <w:t>I. НЕУСТОЙКИ</w:t>
      </w:r>
    </w:p>
    <w:p w:rsidR="00C03BF9" w:rsidRPr="00DE6023" w:rsidRDefault="00C03BF9" w:rsidP="00C03BF9">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13. </w:t>
      </w:r>
      <w:r w:rsidRPr="00DE6023">
        <w:rPr>
          <w:rFonts w:ascii="Times New Roman" w:eastAsia="Times New Roman" w:hAnsi="Times New Roman" w:cs="Times New Roman"/>
          <w:b/>
          <w:sz w:val="24"/>
          <w:szCs w:val="24"/>
          <w:lang w:eastAsia="bg-BG"/>
        </w:rPr>
        <w:t>(1)</w:t>
      </w:r>
      <w:r w:rsidRPr="00DE6023">
        <w:rPr>
          <w:rFonts w:ascii="Times New Roman" w:eastAsia="Times New Roman" w:hAnsi="Times New Roman" w:cs="Times New Roman"/>
          <w:sz w:val="24"/>
          <w:szCs w:val="24"/>
          <w:lang w:eastAsia="bg-BG"/>
        </w:rPr>
        <w:t xml:space="preserve"> При забавено изпълнение на задълженията за доставка по Договора от страна на Изпълнителя </w:t>
      </w:r>
      <w:r w:rsidRPr="00DE6023">
        <w:rPr>
          <w:rFonts w:ascii="Times New Roman" w:eastAsia="Times New Roman" w:hAnsi="Times New Roman" w:cs="Times New Roman"/>
          <w:sz w:val="24"/>
          <w:szCs w:val="24"/>
        </w:rPr>
        <w:t>в нарушение на уговорените в този Договор срокове,</w:t>
      </w:r>
      <w:r w:rsidRPr="00DE6023">
        <w:rPr>
          <w:rFonts w:ascii="Times New Roman" w:eastAsia="Times New Roman" w:hAnsi="Times New Roman" w:cs="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от цената на съответната стока.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(2)</w:t>
      </w:r>
      <w:r w:rsidRPr="00DE6023">
        <w:rPr>
          <w:rFonts w:ascii="Times New Roman" w:eastAsia="Times New Roman" w:hAnsi="Times New Roman" w:cs="Times New Roman"/>
          <w:sz w:val="24"/>
          <w:szCs w:val="24"/>
          <w:lang w:eastAsia="bg-BG"/>
        </w:rPr>
        <w:t xml:space="preserve"> При забавено изпълнение на задълженията за отстраняване на повреди от страна на Изпълнителя </w:t>
      </w:r>
      <w:r w:rsidRPr="00DE6023">
        <w:rPr>
          <w:rFonts w:ascii="Times New Roman" w:eastAsia="Times New Roman" w:hAnsi="Times New Roman" w:cs="Times New Roman"/>
          <w:sz w:val="24"/>
          <w:szCs w:val="24"/>
        </w:rPr>
        <w:t>в нарушение на уговорените в този Договор срокове,</w:t>
      </w:r>
      <w:r w:rsidRPr="00DE6023">
        <w:rPr>
          <w:rFonts w:ascii="Times New Roman" w:eastAsia="Times New Roman" w:hAnsi="Times New Roman" w:cs="Times New Roman"/>
          <w:sz w:val="24"/>
          <w:szCs w:val="24"/>
          <w:lang w:eastAsia="bg-BG"/>
        </w:rPr>
        <w:t xml:space="preserve"> същият заплаща на Възложителя неустойка в размер на 0,5% от цената на повредената стока за всеки просрочен ден, но не повече от  20% от цената на съответната стока.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(3)</w:t>
      </w:r>
      <w:r w:rsidRPr="00DE6023">
        <w:rPr>
          <w:rFonts w:ascii="Times New Roman" w:eastAsia="Times New Roman" w:hAnsi="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20% от размера на забавеното плащане.</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DE6023">
        <w:rPr>
          <w:rFonts w:ascii="Times New Roman" w:eastAsia="Times New Roman" w:hAnsi="Times New Roman" w:cs="Times New Roman"/>
          <w:b/>
          <w:sz w:val="24"/>
          <w:szCs w:val="24"/>
        </w:rPr>
        <w:t>(4)</w:t>
      </w:r>
      <w:r w:rsidRPr="00DE6023">
        <w:rPr>
          <w:rFonts w:ascii="Times New Roman" w:eastAsia="Times New Roman" w:hAnsi="Times New Roman" w:cs="Times New Roman"/>
          <w:sz w:val="24"/>
          <w:szCs w:val="24"/>
        </w:rPr>
        <w:t xml:space="preserve"> При пълно неизпълнение на задълженията за гаранционни ремонти в срока на гаранцията, Изпълнителят дължи на Възложителя неустойка в размер на 20%  от цената на неремонтираната стока.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rPr>
        <w:t>(5)</w:t>
      </w:r>
      <w:r w:rsidRPr="00DE6023">
        <w:rPr>
          <w:rFonts w:ascii="Times New Roman" w:eastAsia="Times New Roman" w:hAnsi="Times New Roman" w:cs="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неустойка в размер на 0,5% от цената на Договора да всеки ден забава, но не повече от 20%.</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(6)</w:t>
      </w:r>
      <w:r w:rsidRPr="00DE6023">
        <w:rPr>
          <w:rFonts w:ascii="Times New Roman" w:eastAsia="Times New Roman" w:hAnsi="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sz w:val="24"/>
          <w:szCs w:val="24"/>
          <w:lang w:eastAsia="bg-BG"/>
        </w:rPr>
        <w:t>(7)</w:t>
      </w:r>
      <w:r w:rsidRPr="00DE6023">
        <w:rPr>
          <w:rFonts w:ascii="Times New Roman" w:eastAsia="Times New Roman" w:hAnsi="Times New Roman" w:cs="Times New Roman"/>
          <w:sz w:val="24"/>
          <w:szCs w:val="24"/>
          <w:lang w:eastAsia="bg-BG"/>
        </w:rPr>
        <w:t xml:space="preserve"> Неустойките се заплащат незабавно, при поискване от Възложителя, по следната банкова сметка:</w:t>
      </w:r>
      <w:r w:rsidRPr="00DE6023">
        <w:rPr>
          <w:rFonts w:ascii="Times New Roman" w:hAnsi="Times New Roman" w:cs="Times New Roman"/>
          <w:sz w:val="24"/>
          <w:szCs w:val="24"/>
        </w:rPr>
        <w:t xml:space="preserve"> </w:t>
      </w:r>
      <w:r w:rsidRPr="00DE6023">
        <w:rPr>
          <w:rFonts w:ascii="Times New Roman" w:eastAsia="Times New Roman" w:hAnsi="Times New Roman" w:cs="Times New Roman"/>
          <w:sz w:val="24"/>
          <w:szCs w:val="24"/>
          <w:lang w:eastAsia="bg-BG"/>
        </w:rPr>
        <w:t>Банка – Българска Народна Банка</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Банков код /BIC/ - BNBGBGSD</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Сметка в лева /IBAN/ - BG46BNBG 9661 3100 1391 01</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Бенефициент – Прокуратура на Р България – Главен прокурор</w:t>
      </w:r>
    </w:p>
    <w:p w:rsidR="00C03BF9" w:rsidRPr="00DE6023" w:rsidRDefault="00C03BF9" w:rsidP="00C03B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sz w:val="24"/>
          <w:szCs w:val="24"/>
          <w:lang w:eastAsia="bg-BG"/>
        </w:rPr>
        <w:t>В случай че банковата сметка на Възложителя не е заверена със сумата на неустойката в срок от 7</w:t>
      </w:r>
      <w:r w:rsidRPr="00DE6023">
        <w:rPr>
          <w:rFonts w:ascii="Times New Roman" w:eastAsia="Times New Roman" w:hAnsi="Times New Roman" w:cs="Times New Roman"/>
          <w:sz w:val="24"/>
          <w:szCs w:val="24"/>
        </w:rPr>
        <w:t xml:space="preserve"> (седем) дни</w:t>
      </w:r>
      <w:r w:rsidRPr="00DE6023">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C03BF9" w:rsidRPr="00DE6023" w:rsidRDefault="00C03BF9" w:rsidP="00C03BF9">
      <w:pPr>
        <w:spacing w:after="0" w:line="240" w:lineRule="auto"/>
        <w:jc w:val="both"/>
        <w:rPr>
          <w:rFonts w:ascii="Times New Roman" w:eastAsia="Times New Roman" w:hAnsi="Times New Roman" w:cs="Times New Roman"/>
          <w:b/>
          <w:sz w:val="24"/>
          <w:szCs w:val="24"/>
        </w:rPr>
      </w:pPr>
    </w:p>
    <w:p w:rsidR="00C03BF9" w:rsidRPr="00DE6023" w:rsidRDefault="00C03BF9" w:rsidP="00C03BF9">
      <w:pPr>
        <w:spacing w:after="0" w:line="240" w:lineRule="auto"/>
        <w:jc w:val="both"/>
        <w:rPr>
          <w:rFonts w:ascii="Times New Roman" w:eastAsia="Times New Roman" w:hAnsi="Times New Roman" w:cs="Times New Roman"/>
          <w:b/>
          <w:sz w:val="24"/>
          <w:szCs w:val="24"/>
          <w:lang w:val="en-US"/>
        </w:rPr>
      </w:pPr>
    </w:p>
    <w:p w:rsidR="00C03BF9" w:rsidRPr="00DE6023" w:rsidRDefault="00C03BF9" w:rsidP="00C03BF9">
      <w:pPr>
        <w:spacing w:after="0" w:line="240" w:lineRule="auto"/>
        <w:jc w:val="both"/>
        <w:rPr>
          <w:rFonts w:ascii="Times New Roman" w:eastAsia="Times New Roman" w:hAnsi="Times New Roman" w:cs="Times New Roman"/>
          <w:b/>
          <w:sz w:val="24"/>
          <w:szCs w:val="24"/>
          <w:lang w:val="en-US"/>
        </w:rPr>
      </w:pPr>
    </w:p>
    <w:p w:rsidR="00C03BF9" w:rsidRPr="00DE6023" w:rsidRDefault="00C03BF9" w:rsidP="00C03BF9">
      <w:pPr>
        <w:keepNext/>
        <w:spacing w:after="0" w:line="240" w:lineRule="auto"/>
        <w:ind w:left="104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lang w:val="en-US"/>
        </w:rPr>
        <w:t xml:space="preserve">IX. </w:t>
      </w:r>
      <w:r w:rsidRPr="00DE6023">
        <w:rPr>
          <w:rFonts w:ascii="Times New Roman" w:eastAsia="Times New Roman" w:hAnsi="Times New Roman" w:cs="Times New Roman"/>
          <w:b/>
          <w:bCs/>
          <w:iCs/>
          <w:sz w:val="24"/>
          <w:szCs w:val="24"/>
        </w:rPr>
        <w:t>ПОДИЗПЪЛНИТЕЛИ</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 14. (1)</w:t>
      </w:r>
      <w:r w:rsidRPr="00DE6023">
        <w:rPr>
          <w:rFonts w:ascii="Times New Roman" w:eastAsia="Times New Roman" w:hAnsi="Times New Roman" w:cs="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(2)</w:t>
      </w:r>
      <w:r w:rsidRPr="00DE6023">
        <w:rPr>
          <w:rFonts w:ascii="Times New Roman" w:eastAsia="Times New Roman" w:hAnsi="Times New Roman" w:cs="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(3)</w:t>
      </w:r>
      <w:r w:rsidRPr="00DE6023">
        <w:rPr>
          <w:rFonts w:ascii="Times New Roman" w:eastAsia="Times New Roman" w:hAnsi="Times New Roman" w:cs="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(4)</w:t>
      </w:r>
      <w:r w:rsidRPr="00DE6023">
        <w:rPr>
          <w:rFonts w:ascii="Times New Roman" w:eastAsia="Times New Roman" w:hAnsi="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(5)</w:t>
      </w:r>
      <w:r w:rsidRPr="00DE6023">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p>
    <w:p w:rsidR="00C03BF9" w:rsidRPr="00DE6023" w:rsidRDefault="00C03BF9" w:rsidP="00C03BF9">
      <w:pPr>
        <w:keepNext/>
        <w:keepLines/>
        <w:spacing w:after="0" w:line="240" w:lineRule="auto"/>
        <w:ind w:left="567"/>
        <w:jc w:val="both"/>
        <w:outlineLvl w:val="2"/>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 xml:space="preserve">Чл. 15. </w:t>
      </w:r>
      <w:r w:rsidRPr="00DE6023">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03BF9" w:rsidRPr="00DE6023" w:rsidRDefault="00C03BF9" w:rsidP="00C03BF9">
      <w:pPr>
        <w:keepNext/>
        <w:keepLines/>
        <w:spacing w:after="0" w:line="240" w:lineRule="auto"/>
        <w:ind w:left="567"/>
        <w:jc w:val="both"/>
        <w:outlineLvl w:val="2"/>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т.1</w:t>
      </w:r>
      <w:r w:rsidRPr="00DE6023">
        <w:rPr>
          <w:rFonts w:ascii="Times New Roman" w:eastAsia="Times New Roman" w:hAnsi="Times New Roman" w:cs="Times New Roman"/>
          <w:bCs/>
          <w:sz w:val="24"/>
          <w:szCs w:val="24"/>
          <w:lang w:eastAsia="bg-BG"/>
        </w:rPr>
        <w:t xml:space="preserve"> приложимите клаузи на Договора са задължителни за изпълнение от подизпълнителите;</w:t>
      </w: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 xml:space="preserve">т.2 </w:t>
      </w:r>
      <w:r w:rsidRPr="00DE6023">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C03BF9" w:rsidRPr="00DE6023" w:rsidRDefault="00C03BF9" w:rsidP="00C03BF9">
      <w:pPr>
        <w:keepNext/>
        <w:keepLines/>
        <w:spacing w:after="0" w:line="240" w:lineRule="auto"/>
        <w:ind w:firstLine="567"/>
        <w:jc w:val="both"/>
        <w:outlineLvl w:val="2"/>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 xml:space="preserve">т.3 </w:t>
      </w:r>
      <w:r w:rsidRPr="00DE6023">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03BF9" w:rsidRPr="00DE6023" w:rsidRDefault="00C03BF9" w:rsidP="00C03BF9">
      <w:pPr>
        <w:spacing w:after="0" w:line="240" w:lineRule="auto"/>
        <w:jc w:val="both"/>
        <w:rPr>
          <w:rFonts w:ascii="Times New Roman" w:eastAsia="Times New Roman" w:hAnsi="Times New Roman" w:cs="Times New Roman"/>
          <w:b/>
          <w:sz w:val="24"/>
          <w:szCs w:val="24"/>
        </w:rPr>
      </w:pPr>
    </w:p>
    <w:p w:rsidR="00C03BF9" w:rsidRPr="00DE6023" w:rsidRDefault="00C03BF9" w:rsidP="00C03BF9">
      <w:pPr>
        <w:spacing w:after="0" w:line="240" w:lineRule="auto"/>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 16. (1)</w:t>
      </w:r>
      <w:r w:rsidRPr="00DE6023">
        <w:rPr>
          <w:rFonts w:ascii="Times New Roman" w:eastAsia="Times New Roman" w:hAnsi="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03BF9" w:rsidRPr="00DE6023" w:rsidRDefault="00C03BF9" w:rsidP="00C03BF9">
      <w:pPr>
        <w:spacing w:after="0" w:line="240" w:lineRule="auto"/>
        <w:ind w:firstLine="567"/>
        <w:jc w:val="both"/>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(2)</w:t>
      </w:r>
      <w:r w:rsidRPr="00DE6023">
        <w:rPr>
          <w:rFonts w:ascii="Times New Roman" w:eastAsia="Times New Roman" w:hAnsi="Times New Roman" w:cs="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(3)</w:t>
      </w:r>
      <w:r w:rsidRPr="00DE6023">
        <w:rPr>
          <w:rFonts w:ascii="Times New Roman" w:eastAsia="Times New Roman" w:hAnsi="Times New Roman" w:cs="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(4)</w:t>
      </w:r>
      <w:r w:rsidRPr="00DE6023">
        <w:rPr>
          <w:rFonts w:ascii="Times New Roman" w:eastAsia="Times New Roman" w:hAnsi="Times New Roman" w:cs="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rsidR="00C03BF9" w:rsidRPr="00DE6023" w:rsidRDefault="00C03BF9" w:rsidP="00C03BF9">
      <w:pPr>
        <w:spacing w:after="0" w:line="240" w:lineRule="auto"/>
        <w:ind w:firstLine="567"/>
        <w:jc w:val="both"/>
        <w:rPr>
          <w:rFonts w:ascii="Times New Roman" w:eastAsia="Times New Roman" w:hAnsi="Times New Roman" w:cs="Times New Roman"/>
          <w:color w:val="000000"/>
          <w:sz w:val="24"/>
          <w:szCs w:val="24"/>
          <w:lang w:eastAsia="bg-BG"/>
        </w:rPr>
      </w:pPr>
    </w:p>
    <w:p w:rsidR="00C03BF9" w:rsidRPr="00DE6023" w:rsidRDefault="00C03BF9" w:rsidP="00C03BF9">
      <w:pPr>
        <w:spacing w:after="0" w:line="240" w:lineRule="auto"/>
        <w:ind w:firstLine="567"/>
        <w:jc w:val="both"/>
        <w:rPr>
          <w:rFonts w:ascii="Times New Roman" w:eastAsia="Times New Roman" w:hAnsi="Times New Roman" w:cs="Times New Roman"/>
          <w:color w:val="000000"/>
          <w:sz w:val="24"/>
          <w:szCs w:val="24"/>
          <w:lang w:eastAsia="bg-BG"/>
        </w:rPr>
      </w:pPr>
    </w:p>
    <w:p w:rsidR="00C03BF9" w:rsidRPr="00DE6023" w:rsidRDefault="00C03BF9" w:rsidP="00C03BF9">
      <w:pPr>
        <w:keepNext/>
        <w:spacing w:after="0" w:line="240" w:lineRule="auto"/>
        <w:ind w:left="140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lang w:val="en-US"/>
        </w:rPr>
        <w:t xml:space="preserve">X. </w:t>
      </w:r>
      <w:r w:rsidRPr="00DE6023">
        <w:rPr>
          <w:rFonts w:ascii="Times New Roman" w:eastAsia="Times New Roman" w:hAnsi="Times New Roman" w:cs="Times New Roman"/>
          <w:b/>
          <w:bCs/>
          <w:iCs/>
          <w:sz w:val="24"/>
          <w:szCs w:val="24"/>
        </w:rPr>
        <w:t>УСЛОВИЯ ЗА ПРЕКРАТЯВАНЕ И РАЗВАЛЯНЕ НА ДОГОВОРА</w:t>
      </w:r>
    </w:p>
    <w:p w:rsidR="00C03BF9" w:rsidRPr="00DE6023" w:rsidRDefault="00C03BF9" w:rsidP="00C03BF9">
      <w:pPr>
        <w:keepNext/>
        <w:spacing w:after="0" w:line="240" w:lineRule="auto"/>
        <w:ind w:left="1400"/>
        <w:outlineLvl w:val="1"/>
        <w:rPr>
          <w:rFonts w:ascii="Times New Roman" w:eastAsia="Times New Roman" w:hAnsi="Times New Roman" w:cs="Times New Roman"/>
          <w:b/>
          <w:bCs/>
          <w:iCs/>
          <w:sz w:val="24"/>
          <w:szCs w:val="24"/>
        </w:rPr>
      </w:pPr>
    </w:p>
    <w:p w:rsidR="00C03BF9" w:rsidRPr="00DE6023" w:rsidRDefault="00C03BF9" w:rsidP="00C03BF9">
      <w:pPr>
        <w:tabs>
          <w:tab w:val="left" w:pos="709"/>
          <w:tab w:val="left" w:pos="1560"/>
        </w:tabs>
        <w:spacing w:after="0" w:line="240" w:lineRule="auto"/>
        <w:jc w:val="both"/>
        <w:rPr>
          <w:rFonts w:ascii="Times New Roman" w:hAnsi="Times New Roman" w:cs="Times New Roman"/>
          <w:b/>
          <w:bCs/>
          <w:sz w:val="24"/>
          <w:szCs w:val="24"/>
        </w:rPr>
      </w:pP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bCs/>
          <w:sz w:val="24"/>
          <w:szCs w:val="24"/>
          <w:lang w:eastAsia="bg-BG"/>
        </w:rPr>
        <w:t>Чл.</w:t>
      </w:r>
      <w:r w:rsidRPr="00DE6023">
        <w:rPr>
          <w:rFonts w:ascii="Times New Roman" w:hAnsi="Times New Roman" w:cs="Times New Roman"/>
          <w:b/>
          <w:bCs/>
          <w:sz w:val="24"/>
          <w:szCs w:val="24"/>
        </w:rPr>
        <w:t> 17.</w:t>
      </w:r>
      <w:r w:rsidRPr="00DE6023">
        <w:rPr>
          <w:rFonts w:ascii="Times New Roman" w:hAnsi="Times New Roman" w:cs="Times New Roman"/>
          <w:b/>
          <w:bCs/>
          <w:sz w:val="24"/>
          <w:szCs w:val="24"/>
        </w:rPr>
        <w:tab/>
      </w:r>
      <w:r w:rsidRPr="00DE6023">
        <w:rPr>
          <w:rFonts w:ascii="Times New Roman" w:eastAsia="Times New Roman" w:hAnsi="Times New Roman" w:cs="Times New Roman"/>
          <w:b/>
          <w:bCs/>
          <w:sz w:val="24"/>
          <w:szCs w:val="24"/>
          <w:lang w:eastAsia="bg-BG"/>
        </w:rPr>
        <w:t>(1)</w:t>
      </w:r>
      <w:r w:rsidRPr="00DE6023">
        <w:rPr>
          <w:rFonts w:ascii="Times New Roman" w:hAnsi="Times New Roman" w:cs="Times New Roman"/>
          <w:sz w:val="24"/>
          <w:szCs w:val="24"/>
        </w:rPr>
        <w:t xml:space="preserve"> Настоящият Договор се прекратява в следните случаи:</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r>
      <w:r w:rsidRPr="00DE6023">
        <w:rPr>
          <w:rFonts w:ascii="Times New Roman" w:eastAsia="Times New Roman" w:hAnsi="Times New Roman" w:cs="Times New Roman"/>
          <w:b/>
          <w:bCs/>
          <w:sz w:val="24"/>
          <w:szCs w:val="24"/>
          <w:lang w:eastAsia="bg-BG"/>
        </w:rPr>
        <w:t>т.1</w:t>
      </w:r>
      <w:r w:rsidRPr="00DE6023">
        <w:rPr>
          <w:rFonts w:ascii="Times New Roman" w:eastAsia="Times New Roman" w:hAnsi="Times New Roman" w:cs="Times New Roman"/>
          <w:bCs/>
          <w:sz w:val="24"/>
          <w:szCs w:val="24"/>
          <w:lang w:eastAsia="bg-BG"/>
        </w:rPr>
        <w:t xml:space="preserve"> по взаимно съгласие на Страните, изразено в писмена форма;</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r>
      <w:r w:rsidRPr="00DE6023">
        <w:rPr>
          <w:rFonts w:ascii="Times New Roman" w:eastAsia="Times New Roman" w:hAnsi="Times New Roman" w:cs="Times New Roman"/>
          <w:b/>
          <w:bCs/>
          <w:sz w:val="24"/>
          <w:szCs w:val="24"/>
          <w:lang w:eastAsia="bg-BG"/>
        </w:rPr>
        <w:t>т.2</w:t>
      </w:r>
      <w:r w:rsidRPr="00DE6023">
        <w:rPr>
          <w:rFonts w:ascii="Times New Roman" w:hAnsi="Times New Roman" w:cs="Times New Roman"/>
          <w:sz w:val="24"/>
          <w:szCs w:val="24"/>
        </w:rPr>
        <w:t xml:space="preserve"> с изтичане на най-дългия гаранционен срок;</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r>
      <w:r w:rsidRPr="00DE6023">
        <w:rPr>
          <w:rFonts w:ascii="Times New Roman" w:eastAsia="Times New Roman" w:hAnsi="Times New Roman" w:cs="Times New Roman"/>
          <w:b/>
          <w:bCs/>
          <w:sz w:val="24"/>
          <w:szCs w:val="24"/>
          <w:lang w:eastAsia="bg-BG"/>
        </w:rPr>
        <w:t>т.3</w:t>
      </w:r>
      <w:r w:rsidRPr="00DE6023">
        <w:rPr>
          <w:rFonts w:ascii="Times New Roman"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r>
      <w:r w:rsidRPr="00DE6023">
        <w:rPr>
          <w:rFonts w:ascii="Times New Roman" w:hAnsi="Times New Roman" w:cs="Times New Roman"/>
          <w:b/>
          <w:sz w:val="24"/>
          <w:szCs w:val="24"/>
        </w:rPr>
        <w:t>(2)</w:t>
      </w:r>
      <w:r w:rsidRPr="00DE6023">
        <w:rPr>
          <w:rFonts w:ascii="Times New Roman" w:hAnsi="Times New Roman" w:cs="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t xml:space="preserve">т.1 </w:t>
      </w:r>
      <w:r w:rsidRPr="00DE6023">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30 </w:t>
      </w:r>
      <w:r w:rsidRPr="00DE6023">
        <w:rPr>
          <w:rFonts w:ascii="Times New Roman" w:eastAsia="Times New Roman" w:hAnsi="Times New Roman" w:cs="Times New Roman"/>
          <w:sz w:val="24"/>
          <w:szCs w:val="24"/>
        </w:rPr>
        <w:t xml:space="preserve"> (тридесет)дни</w:t>
      </w:r>
      <w:r w:rsidRPr="00DE6023">
        <w:rPr>
          <w:rFonts w:ascii="Times New Roman" w:eastAsia="Times New Roman" w:hAnsi="Times New Roman" w:cs="Times New Roman"/>
          <w:bCs/>
          <w:sz w:val="24"/>
          <w:szCs w:val="24"/>
          <w:lang w:eastAsia="bg-BG"/>
        </w:rPr>
        <w:t xml:space="preserve">; </w:t>
      </w:r>
    </w:p>
    <w:p w:rsidR="00C03BF9" w:rsidRPr="00DE6023" w:rsidRDefault="00C03BF9" w:rsidP="00C03BF9">
      <w:pPr>
        <w:tabs>
          <w:tab w:val="left" w:pos="709"/>
        </w:tabs>
        <w:spacing w:after="0" w:line="240" w:lineRule="auto"/>
        <w:jc w:val="both"/>
        <w:rPr>
          <w:rFonts w:ascii="Times New Roman" w:hAnsi="Times New Roman" w:cs="Times New Roman"/>
          <w:b/>
          <w:bCs/>
          <w:sz w:val="24"/>
          <w:szCs w:val="24"/>
        </w:rPr>
      </w:pPr>
      <w:r w:rsidRPr="00DE6023">
        <w:rPr>
          <w:rFonts w:ascii="Times New Roman" w:hAnsi="Times New Roman" w:cs="Times New Roman"/>
          <w:b/>
          <w:bCs/>
          <w:sz w:val="24"/>
          <w:szCs w:val="24"/>
        </w:rPr>
        <w:tab/>
        <w:t xml:space="preserve">т.2 </w:t>
      </w:r>
      <w:r w:rsidRPr="00DE6023">
        <w:rPr>
          <w:rFonts w:ascii="Times New Roman" w:eastAsia="Times New Roman" w:hAnsi="Times New Roman" w:cs="Times New Roman"/>
          <w:bCs/>
          <w:sz w:val="24"/>
          <w:szCs w:val="24"/>
          <w:lang w:eastAsia="bg-BG"/>
        </w:rPr>
        <w:t xml:space="preserve">при системно </w:t>
      </w:r>
      <w:r w:rsidRPr="00DE6023">
        <w:rPr>
          <w:rFonts w:ascii="Times New Roman" w:eastAsia="Times New Roman" w:hAnsi="Times New Roman" w:cs="Times New Roman"/>
          <w:sz w:val="24"/>
          <w:szCs w:val="24"/>
        </w:rPr>
        <w:t>(</w:t>
      </w:r>
      <w:r w:rsidRPr="00DE6023">
        <w:rPr>
          <w:rFonts w:ascii="Times New Roman" w:eastAsia="Times New Roman" w:hAnsi="Times New Roman" w:cs="Times New Roman"/>
          <w:i/>
          <w:sz w:val="24"/>
          <w:szCs w:val="24"/>
        </w:rPr>
        <w:t>три и повече пъти</w:t>
      </w:r>
      <w:r w:rsidRPr="00DE6023">
        <w:rPr>
          <w:rFonts w:ascii="Times New Roman" w:eastAsia="Times New Roman" w:hAnsi="Times New Roman" w:cs="Times New Roman"/>
          <w:sz w:val="24"/>
          <w:szCs w:val="24"/>
        </w:rPr>
        <w:t xml:space="preserve">) </w:t>
      </w:r>
      <w:r w:rsidRPr="00DE6023">
        <w:rPr>
          <w:rFonts w:ascii="Times New Roman" w:eastAsia="Times New Roman" w:hAnsi="Times New Roman" w:cs="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C03BF9" w:rsidRPr="00DE6023" w:rsidRDefault="00C03BF9" w:rsidP="00C03BF9">
      <w:pPr>
        <w:keepNext/>
        <w:keepLines/>
        <w:spacing w:after="0" w:line="240" w:lineRule="auto"/>
        <w:outlineLvl w:val="2"/>
        <w:rPr>
          <w:rFonts w:ascii="Times New Roman" w:hAnsi="Times New Roman" w:cs="Times New Roman"/>
          <w:b/>
          <w:bCs/>
          <w:sz w:val="24"/>
          <w:szCs w:val="24"/>
        </w:rPr>
      </w:pPr>
    </w:p>
    <w:p w:rsidR="00C03BF9" w:rsidRPr="00DE6023" w:rsidRDefault="00C03BF9" w:rsidP="00C03BF9">
      <w:pPr>
        <w:keepNext/>
        <w:keepLines/>
        <w:spacing w:after="0" w:line="240" w:lineRule="auto"/>
        <w:ind w:firstLine="567"/>
        <w:outlineLvl w:val="2"/>
        <w:rPr>
          <w:rFonts w:ascii="Times New Roman" w:eastAsia="Times New Roman" w:hAnsi="Times New Roman" w:cs="Times New Roman"/>
          <w:bCs/>
          <w:sz w:val="24"/>
          <w:szCs w:val="24"/>
          <w:lang w:eastAsia="bg-BG"/>
        </w:rPr>
      </w:pPr>
      <w:r w:rsidRPr="00DE6023">
        <w:rPr>
          <w:rFonts w:ascii="Times New Roman" w:hAnsi="Times New Roman" w:cs="Times New Roman"/>
          <w:b/>
          <w:bCs/>
          <w:sz w:val="24"/>
          <w:szCs w:val="24"/>
        </w:rPr>
        <w:t xml:space="preserve">т. 3 </w:t>
      </w:r>
      <w:r w:rsidRPr="00DE6023">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C03BF9" w:rsidRPr="00DE6023" w:rsidRDefault="00C03BF9" w:rsidP="00C03BF9">
      <w:pPr>
        <w:spacing w:after="0" w:line="240" w:lineRule="auto"/>
        <w:ind w:firstLine="567"/>
        <w:jc w:val="both"/>
        <w:rPr>
          <w:rFonts w:ascii="Times New Roman" w:eastAsia="Times New Roman" w:hAnsi="Times New Roman" w:cs="Times New Roman"/>
          <w:sz w:val="24"/>
          <w:szCs w:val="24"/>
        </w:rPr>
      </w:pPr>
      <w:r w:rsidRPr="00DE6023">
        <w:rPr>
          <w:rFonts w:ascii="Times New Roman" w:eastAsia="Times New Roman" w:hAnsi="Times New Roman" w:cs="Times New Roman"/>
          <w:b/>
          <w:bCs/>
          <w:sz w:val="24"/>
          <w:szCs w:val="24"/>
          <w:lang w:eastAsia="bg-BG"/>
        </w:rPr>
        <w:t>(3)</w:t>
      </w:r>
      <w:r w:rsidRPr="00DE6023">
        <w:rPr>
          <w:rFonts w:ascii="Times New Roman" w:eastAsia="Times New Roman" w:hAnsi="Times New Roman" w:cs="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C03BF9" w:rsidRPr="00DE6023" w:rsidRDefault="00C03BF9" w:rsidP="00C03BF9">
      <w:pPr>
        <w:spacing w:after="0" w:line="240" w:lineRule="auto"/>
        <w:ind w:firstLine="567"/>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(4)</w:t>
      </w:r>
      <w:r w:rsidRPr="00DE6023">
        <w:rPr>
          <w:rFonts w:ascii="Times New Roman" w:eastAsia="Times New Roman" w:hAnsi="Times New Roman" w:cs="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eastAsia="Times New Roman" w:hAnsi="Times New Roman" w:cs="Times New Roman"/>
          <w:b/>
          <w:bCs/>
          <w:sz w:val="24"/>
          <w:szCs w:val="24"/>
          <w:lang w:eastAsia="bg-BG"/>
        </w:rPr>
        <w:t>(5)</w:t>
      </w:r>
      <w:r w:rsidRPr="00DE6023">
        <w:rPr>
          <w:rFonts w:ascii="Times New Roman" w:eastAsia="Times New Roman" w:hAnsi="Times New Roman" w:cs="Times New Roman"/>
          <w:bCs/>
          <w:sz w:val="24"/>
          <w:szCs w:val="24"/>
          <w:lang w:eastAsia="bg-BG"/>
        </w:rPr>
        <w:t xml:space="preserve"> </w:t>
      </w:r>
      <w:r w:rsidRPr="00DE6023">
        <w:rPr>
          <w:rFonts w:ascii="Times New Roman"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rsidR="00C03BF9" w:rsidRPr="00DE6023" w:rsidRDefault="00C03BF9" w:rsidP="00C03BF9">
      <w:pPr>
        <w:spacing w:after="0" w:line="240" w:lineRule="auto"/>
        <w:ind w:firstLine="709"/>
        <w:jc w:val="both"/>
        <w:rPr>
          <w:rFonts w:ascii="Times New Roman" w:eastAsia="Times New Roman" w:hAnsi="Times New Roman" w:cs="Times New Roman"/>
          <w:bCs/>
          <w:sz w:val="24"/>
          <w:szCs w:val="24"/>
          <w:lang w:eastAsia="bg-BG"/>
        </w:rPr>
      </w:pPr>
      <w:r w:rsidRPr="00DE6023">
        <w:rPr>
          <w:rFonts w:ascii="Times New Roman" w:eastAsia="Times New Roman" w:hAnsi="Times New Roman" w:cs="Times New Roman"/>
          <w:b/>
          <w:bCs/>
          <w:sz w:val="24"/>
          <w:szCs w:val="24"/>
          <w:lang w:eastAsia="bg-BG"/>
        </w:rPr>
        <w:t>(6)</w:t>
      </w:r>
      <w:r w:rsidRPr="00DE6023">
        <w:rPr>
          <w:rFonts w:ascii="Times New Roman" w:eastAsia="Times New Roman" w:hAnsi="Times New Roman" w:cs="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C03BF9" w:rsidRPr="00DE6023" w:rsidRDefault="00C03BF9" w:rsidP="00C03BF9">
      <w:pPr>
        <w:spacing w:after="0" w:line="240" w:lineRule="auto"/>
        <w:jc w:val="both"/>
        <w:rPr>
          <w:rFonts w:ascii="Times New Roman" w:eastAsia="Times New Roman" w:hAnsi="Times New Roman" w:cs="Times New Roman"/>
          <w:bCs/>
          <w:sz w:val="24"/>
          <w:szCs w:val="24"/>
          <w:lang w:eastAsia="bg-BG"/>
        </w:rPr>
      </w:pPr>
    </w:p>
    <w:p w:rsidR="00C03BF9" w:rsidRPr="00DE6023" w:rsidRDefault="00C03BF9" w:rsidP="00C03BF9">
      <w:pPr>
        <w:keepNext/>
        <w:keepLines/>
        <w:spacing w:after="0" w:line="240" w:lineRule="auto"/>
        <w:ind w:firstLine="567"/>
        <w:outlineLvl w:val="2"/>
        <w:rPr>
          <w:rFonts w:ascii="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w:t>
      </w:r>
      <w:r w:rsidRPr="00DE6023">
        <w:rPr>
          <w:rFonts w:ascii="Times New Roman" w:hAnsi="Times New Roman" w:cs="Times New Roman"/>
          <w:b/>
          <w:bCs/>
          <w:sz w:val="24"/>
          <w:szCs w:val="24"/>
          <w:lang w:eastAsia="bg-BG"/>
        </w:rPr>
        <w:t xml:space="preserve"> 18 </w:t>
      </w:r>
      <w:r w:rsidRPr="00DE6023">
        <w:rPr>
          <w:rFonts w:ascii="Times New Roman" w:hAnsi="Times New Roman" w:cs="Times New Roman"/>
          <w:sz w:val="24"/>
          <w:szCs w:val="24"/>
        </w:rPr>
        <w:t>Настоящият Договор може да бъде изменян или допълван от Страните при условията на чл. 116 от ЗОП.</w:t>
      </w:r>
    </w:p>
    <w:p w:rsidR="00C03BF9" w:rsidRPr="00DE6023" w:rsidRDefault="00C03BF9" w:rsidP="00C03BF9">
      <w:pPr>
        <w:spacing w:after="0" w:line="240" w:lineRule="auto"/>
        <w:jc w:val="both"/>
        <w:rPr>
          <w:rFonts w:ascii="Times New Roman" w:eastAsia="Times New Roman" w:hAnsi="Times New Roman" w:cs="Times New Roman"/>
          <w:bCs/>
          <w:sz w:val="24"/>
          <w:szCs w:val="24"/>
          <w:lang w:eastAsia="bg-BG"/>
        </w:rPr>
      </w:pPr>
    </w:p>
    <w:p w:rsidR="00C03BF9" w:rsidRPr="00DE6023" w:rsidRDefault="00C03BF9" w:rsidP="00C03BF9">
      <w:pPr>
        <w:keepNext/>
        <w:spacing w:after="0" w:line="240" w:lineRule="auto"/>
        <w:ind w:left="104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lang w:val="en-US"/>
        </w:rPr>
        <w:t xml:space="preserve">XI. </w:t>
      </w:r>
      <w:r w:rsidRPr="00DE6023">
        <w:rPr>
          <w:rFonts w:ascii="Times New Roman" w:eastAsia="Times New Roman" w:hAnsi="Times New Roman" w:cs="Times New Roman"/>
          <w:b/>
          <w:bCs/>
          <w:iCs/>
          <w:sz w:val="24"/>
          <w:szCs w:val="24"/>
        </w:rPr>
        <w:t>НЕПРЕОДОЛИМА СИЛА</w:t>
      </w:r>
    </w:p>
    <w:p w:rsidR="00C03BF9" w:rsidRPr="00DE6023" w:rsidRDefault="00C03BF9" w:rsidP="00C03BF9">
      <w:pPr>
        <w:spacing w:after="0" w:line="240" w:lineRule="auto"/>
        <w:jc w:val="both"/>
        <w:rPr>
          <w:rFonts w:ascii="Times New Roman" w:eastAsia="Times New Roman" w:hAnsi="Times New Roman" w:cs="Times New Roman"/>
          <w:b/>
          <w:sz w:val="24"/>
          <w:szCs w:val="24"/>
          <w:lang w:eastAsia="bg-BG"/>
        </w:rPr>
      </w:pPr>
    </w:p>
    <w:p w:rsidR="00C03BF9" w:rsidRPr="00DE6023" w:rsidRDefault="00C03BF9" w:rsidP="00C03BF9">
      <w:pPr>
        <w:keepNext/>
        <w:keepLines/>
        <w:spacing w:after="0" w:line="240" w:lineRule="auto"/>
        <w:ind w:firstLine="708"/>
        <w:jc w:val="both"/>
        <w:outlineLvl w:val="2"/>
        <w:rPr>
          <w:rFonts w:ascii="Times New Roman" w:eastAsia="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Чл. 19. (1)</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DE6023">
        <w:rPr>
          <w:rFonts w:ascii="Times New Roman" w:eastAsia="Times New Roman" w:hAnsi="Times New Roman" w:cs="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bCs/>
          <w:sz w:val="24"/>
          <w:szCs w:val="24"/>
          <w:lang w:eastAsia="bg-BG"/>
        </w:rPr>
        <w:t>(2)</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bCs/>
          <w:sz w:val="24"/>
          <w:szCs w:val="24"/>
          <w:lang w:eastAsia="bg-BG"/>
        </w:rPr>
        <w:t>(3)</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E6023">
        <w:rPr>
          <w:rFonts w:ascii="Times New Roman" w:eastAsia="Times New Roman" w:hAnsi="Times New Roman" w:cs="Times New Roman"/>
          <w:i/>
          <w:noProof/>
          <w:sz w:val="24"/>
          <w:szCs w:val="24"/>
          <w:lang w:eastAsia="en-GB"/>
        </w:rPr>
        <w:t>три)</w:t>
      </w:r>
      <w:r w:rsidRPr="00DE6023">
        <w:rPr>
          <w:rFonts w:ascii="Times New Roman" w:eastAsia="Times New Roman" w:hAnsi="Times New Roman" w:cs="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bCs/>
          <w:sz w:val="24"/>
          <w:szCs w:val="24"/>
          <w:lang w:eastAsia="bg-BG"/>
        </w:rPr>
        <w:t>(4)</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bCs/>
          <w:sz w:val="24"/>
          <w:szCs w:val="24"/>
          <w:lang w:eastAsia="bg-BG"/>
        </w:rPr>
        <w:t>(5)</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noProof/>
          <w:sz w:val="24"/>
          <w:szCs w:val="24"/>
          <w:lang w:eastAsia="en-GB"/>
        </w:rPr>
        <w:t>т. 1.</w:t>
      </w:r>
      <w:r w:rsidRPr="00DE6023">
        <w:rPr>
          <w:rFonts w:ascii="Times New Roman" w:eastAsia="Times New Roman" w:hAnsi="Times New Roman" w:cs="Times New Roman"/>
          <w:noProof/>
          <w:sz w:val="24"/>
          <w:szCs w:val="24"/>
          <w:lang w:eastAsia="en-GB"/>
        </w:rPr>
        <w:t xml:space="preserve"> която е била в забава или друго неизпълнение преди настъпването на непреодолима сила;</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noProof/>
          <w:sz w:val="24"/>
          <w:szCs w:val="24"/>
          <w:lang w:eastAsia="en-GB"/>
        </w:rPr>
        <w:t>т. 2.</w:t>
      </w:r>
      <w:r w:rsidRPr="00DE6023">
        <w:rPr>
          <w:rFonts w:ascii="Times New Roman" w:eastAsia="Times New Roman" w:hAnsi="Times New Roman" w:cs="Times New Roman"/>
          <w:noProof/>
          <w:sz w:val="24"/>
          <w:szCs w:val="24"/>
          <w:lang w:eastAsia="en-GB"/>
        </w:rPr>
        <w:t xml:space="preserve"> която не е информирала другата Страна за настъпването на непреодолима сила; или</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noProof/>
          <w:sz w:val="24"/>
          <w:szCs w:val="24"/>
          <w:lang w:eastAsia="en-GB"/>
        </w:rPr>
        <w:t>т. 3.</w:t>
      </w:r>
      <w:r w:rsidRPr="00DE6023">
        <w:rPr>
          <w:rFonts w:ascii="Times New Roman" w:eastAsia="Times New Roman" w:hAnsi="Times New Roman" w:cs="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rsidR="00C03BF9" w:rsidRPr="00DE6023" w:rsidRDefault="00C03BF9" w:rsidP="00C03BF9">
      <w:pPr>
        <w:suppressAutoHyphens/>
        <w:spacing w:after="0" w:line="240" w:lineRule="auto"/>
        <w:ind w:firstLine="708"/>
        <w:jc w:val="both"/>
        <w:rPr>
          <w:rFonts w:ascii="Times New Roman" w:eastAsia="Times New Roman" w:hAnsi="Times New Roman" w:cs="Times New Roman"/>
          <w:noProof/>
          <w:sz w:val="24"/>
          <w:szCs w:val="24"/>
          <w:lang w:eastAsia="en-GB"/>
        </w:rPr>
      </w:pPr>
      <w:r w:rsidRPr="00DE6023">
        <w:rPr>
          <w:rFonts w:ascii="Times New Roman" w:eastAsia="Times New Roman" w:hAnsi="Times New Roman" w:cs="Times New Roman"/>
          <w:b/>
          <w:bCs/>
          <w:sz w:val="24"/>
          <w:szCs w:val="24"/>
          <w:lang w:eastAsia="bg-BG"/>
        </w:rPr>
        <w:t xml:space="preserve">(6) </w:t>
      </w:r>
      <w:r w:rsidRPr="00DE6023">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(7)</w:t>
      </w:r>
      <w:r w:rsidRPr="00DE6023">
        <w:rPr>
          <w:rFonts w:ascii="Times New Roman" w:eastAsia="Times New Roman" w:hAnsi="Times New Roman" w:cs="Times New Roman"/>
          <w:bCs/>
          <w:sz w:val="24"/>
          <w:szCs w:val="24"/>
          <w:lang w:eastAsia="bg-BG"/>
        </w:rPr>
        <w:t xml:space="preserve"> </w:t>
      </w:r>
      <w:r w:rsidRPr="00DE6023">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03BF9" w:rsidRPr="00DE6023" w:rsidRDefault="00C03BF9" w:rsidP="00C03BF9">
      <w:pPr>
        <w:spacing w:after="0" w:line="240" w:lineRule="auto"/>
        <w:ind w:firstLine="708"/>
        <w:jc w:val="both"/>
        <w:rPr>
          <w:rFonts w:ascii="Times New Roman" w:eastAsia="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eastAsia="Times New Roman" w:hAnsi="Times New Roman" w:cs="Times New Roman"/>
          <w:b/>
          <w:bCs/>
          <w:sz w:val="24"/>
          <w:szCs w:val="24"/>
          <w:lang w:eastAsia="bg-BG"/>
        </w:rPr>
      </w:pPr>
    </w:p>
    <w:p w:rsidR="00C03BF9" w:rsidRPr="00DE6023" w:rsidRDefault="00C03BF9" w:rsidP="00C03BF9">
      <w:pPr>
        <w:keepNext/>
        <w:spacing w:after="0" w:line="240" w:lineRule="auto"/>
        <w:ind w:left="140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lang w:val="en-US"/>
        </w:rPr>
        <w:t xml:space="preserve">XII. </w:t>
      </w:r>
      <w:r w:rsidRPr="00DE6023">
        <w:rPr>
          <w:rFonts w:ascii="Times New Roman" w:eastAsia="Times New Roman" w:hAnsi="Times New Roman" w:cs="Times New Roman"/>
          <w:b/>
          <w:bCs/>
          <w:kern w:val="36"/>
          <w:sz w:val="24"/>
          <w:szCs w:val="24"/>
          <w:lang w:eastAsia="bg-BG"/>
        </w:rPr>
        <w:t>ОБРАБОТВАНЕ И ЗАЩИТА НА ЛИЧНИТЕ ДАННИ</w:t>
      </w:r>
    </w:p>
    <w:p w:rsidR="00C03BF9" w:rsidRPr="00DE6023" w:rsidRDefault="00C03BF9" w:rsidP="00C03BF9">
      <w:pPr>
        <w:keepNext/>
        <w:spacing w:after="0" w:line="240" w:lineRule="auto"/>
        <w:ind w:left="1400"/>
        <w:outlineLvl w:val="1"/>
        <w:rPr>
          <w:rFonts w:ascii="Times New Roman" w:eastAsia="Times New Roman" w:hAnsi="Times New Roman" w:cs="Times New Roman"/>
          <w:b/>
          <w:bCs/>
          <w:kern w:val="36"/>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b/>
          <w:bCs/>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 xml:space="preserve">20. </w:t>
      </w:r>
      <w:r w:rsidRPr="00DE6023">
        <w:rPr>
          <w:rFonts w:ascii="Times New Roman" w:hAnsi="Times New Roman" w:cs="Times New Roman"/>
          <w:b/>
          <w:sz w:val="24"/>
          <w:szCs w:val="24"/>
          <w:lang w:eastAsia="bg-BG"/>
        </w:rPr>
        <w:t xml:space="preserve">(1) </w:t>
      </w:r>
      <w:r w:rsidRPr="00DE6023">
        <w:rPr>
          <w:rFonts w:ascii="Times New Roman"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(2)</w:t>
      </w:r>
      <w:r w:rsidRPr="00DE6023">
        <w:rPr>
          <w:rFonts w:ascii="Times New Roman" w:hAnsi="Times New Roman" w:cs="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lastRenderedPageBreak/>
        <w:t xml:space="preserve">(3) </w:t>
      </w:r>
      <w:r w:rsidRPr="00DE6023">
        <w:rPr>
          <w:rFonts w:ascii="Times New Roman"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 xml:space="preserve">21. </w:t>
      </w:r>
      <w:r w:rsidRPr="00DE6023">
        <w:rPr>
          <w:rFonts w:ascii="Times New Roman" w:hAnsi="Times New Roman" w:cs="Times New Roman"/>
          <w:sz w:val="24"/>
          <w:szCs w:val="24"/>
          <w:lang w:eastAsia="bg-BG"/>
        </w:rPr>
        <w:t xml:space="preserve"> Страните се задължават:</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 xml:space="preserve">(1) </w:t>
      </w:r>
      <w:r w:rsidRPr="00DE6023">
        <w:rPr>
          <w:rFonts w:ascii="Times New Roman"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 xml:space="preserve">(2) </w:t>
      </w:r>
      <w:r w:rsidRPr="00DE6023">
        <w:rPr>
          <w:rFonts w:ascii="Times New Roman" w:hAnsi="Times New Roman" w:cs="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 xml:space="preserve">(3) </w:t>
      </w:r>
      <w:r w:rsidRPr="00DE6023">
        <w:rPr>
          <w:rFonts w:ascii="Times New Roman" w:hAnsi="Times New Roman" w:cs="Times New Roman"/>
          <w:sz w:val="24"/>
          <w:szCs w:val="24"/>
          <w:lang w:eastAsia="bg-BG"/>
        </w:rPr>
        <w:t>Да не ползват лични данни, когато естеството на лични данни не изисква това.</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lang w:eastAsia="bg-BG"/>
        </w:rPr>
        <w:t>22.</w:t>
      </w:r>
      <w:r w:rsidRPr="00DE6023">
        <w:rPr>
          <w:rFonts w:ascii="Times New Roman"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sz w:val="24"/>
          <w:szCs w:val="24"/>
          <w:lang w:eastAsia="bg-BG"/>
        </w:rPr>
        <w:t xml:space="preserve">23. </w:t>
      </w:r>
      <w:r w:rsidRPr="00DE6023">
        <w:rPr>
          <w:rFonts w:ascii="Times New Roman" w:hAnsi="Times New Roman" w:cs="Times New Roman"/>
          <w:sz w:val="24"/>
          <w:szCs w:val="24"/>
          <w:lang w:eastAsia="bg-BG"/>
        </w:rPr>
        <w:t xml:space="preserve">Страните гарантират, че техните служители, които са </w:t>
      </w:r>
      <w:proofErr w:type="spellStart"/>
      <w:r w:rsidRPr="00DE6023">
        <w:rPr>
          <w:rFonts w:ascii="Times New Roman" w:hAnsi="Times New Roman" w:cs="Times New Roman"/>
          <w:sz w:val="24"/>
          <w:szCs w:val="24"/>
          <w:lang w:eastAsia="bg-BG"/>
        </w:rPr>
        <w:t>оправомощени</w:t>
      </w:r>
      <w:proofErr w:type="spellEnd"/>
      <w:r w:rsidRPr="00DE6023">
        <w:rPr>
          <w:rFonts w:ascii="Times New Roman" w:hAnsi="Times New Roman" w:cs="Times New Roman"/>
          <w:sz w:val="24"/>
          <w:szCs w:val="24"/>
          <w:lang w:eastAsia="bg-BG"/>
        </w:rPr>
        <w:t xml:space="preserve"> да обработват лични данни, са поели ангажимент за поверителност и </w:t>
      </w:r>
      <w:proofErr w:type="spellStart"/>
      <w:r w:rsidRPr="00DE6023">
        <w:rPr>
          <w:rFonts w:ascii="Times New Roman" w:hAnsi="Times New Roman" w:cs="Times New Roman"/>
          <w:sz w:val="24"/>
          <w:szCs w:val="24"/>
          <w:lang w:eastAsia="bg-BG"/>
        </w:rPr>
        <w:t>конфиденциалност</w:t>
      </w:r>
      <w:proofErr w:type="spellEnd"/>
      <w:r w:rsidRPr="00DE6023">
        <w:rPr>
          <w:rFonts w:ascii="Times New Roman"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sz w:val="24"/>
          <w:szCs w:val="24"/>
          <w:lang w:eastAsia="bg-BG"/>
        </w:rPr>
        <w:t xml:space="preserve">24. </w:t>
      </w:r>
      <w:r w:rsidRPr="00DE6023">
        <w:rPr>
          <w:rFonts w:ascii="Times New Roman" w:hAnsi="Times New Roman" w:cs="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sz w:val="24"/>
          <w:szCs w:val="24"/>
          <w:lang w:eastAsia="bg-BG"/>
        </w:rPr>
        <w:t xml:space="preserve">- </w:t>
      </w:r>
      <w:proofErr w:type="spellStart"/>
      <w:r w:rsidRPr="00DE6023">
        <w:rPr>
          <w:rFonts w:ascii="Times New Roman" w:hAnsi="Times New Roman" w:cs="Times New Roman"/>
          <w:sz w:val="24"/>
          <w:szCs w:val="24"/>
          <w:lang w:eastAsia="bg-BG"/>
        </w:rPr>
        <w:t>Псевдонимизация</w:t>
      </w:r>
      <w:proofErr w:type="spellEnd"/>
      <w:r w:rsidRPr="00DE6023">
        <w:rPr>
          <w:rFonts w:ascii="Times New Roman"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Чл. 25.</w:t>
      </w:r>
      <w:r w:rsidRPr="00DE6023">
        <w:rPr>
          <w:rFonts w:ascii="Times New Roman"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Чл. 26.</w:t>
      </w:r>
      <w:r w:rsidRPr="00DE6023">
        <w:rPr>
          <w:rFonts w:ascii="Times New Roman" w:hAnsi="Times New Roman" w:cs="Times New Roman"/>
          <w:sz w:val="24"/>
          <w:szCs w:val="24"/>
          <w:lang w:eastAsia="bg-BG"/>
        </w:rPr>
        <w:t xml:space="preserve"> Страните се задължават:</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(1)</w:t>
      </w:r>
      <w:r w:rsidRPr="00DE6023">
        <w:rPr>
          <w:rFonts w:ascii="Times New Roman"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т.1</w:t>
      </w:r>
      <w:r w:rsidRPr="00DE6023">
        <w:rPr>
          <w:rFonts w:ascii="Times New Roman" w:hAnsi="Times New Roman" w:cs="Times New Roman"/>
          <w:sz w:val="24"/>
          <w:szCs w:val="24"/>
          <w:lang w:eastAsia="bg-BG"/>
        </w:rPr>
        <w:t xml:space="preserve"> неразрешено четене, копиране, промяна или премахване на носители за съхранение;</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т.2</w:t>
      </w:r>
      <w:r w:rsidRPr="00DE6023">
        <w:rPr>
          <w:rFonts w:ascii="Times New Roman"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т.3</w:t>
      </w:r>
      <w:r w:rsidRPr="00DE6023">
        <w:rPr>
          <w:rFonts w:ascii="Times New Roman"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(2)</w:t>
      </w:r>
      <w:r w:rsidRPr="00DE6023">
        <w:rPr>
          <w:rFonts w:ascii="Times New Roman" w:hAnsi="Times New Roman" w:cs="Times New Roman"/>
          <w:sz w:val="24"/>
          <w:szCs w:val="24"/>
          <w:lang w:eastAsia="bg-BG"/>
        </w:rPr>
        <w:t xml:space="preserve"> Да гарантират, че </w:t>
      </w:r>
      <w:proofErr w:type="spellStart"/>
      <w:r w:rsidRPr="00DE6023">
        <w:rPr>
          <w:rFonts w:ascii="Times New Roman" w:hAnsi="Times New Roman" w:cs="Times New Roman"/>
          <w:sz w:val="24"/>
          <w:szCs w:val="24"/>
          <w:lang w:eastAsia="bg-BG"/>
        </w:rPr>
        <w:t>оправомощените</w:t>
      </w:r>
      <w:proofErr w:type="spellEnd"/>
      <w:r w:rsidRPr="00DE6023">
        <w:rPr>
          <w:rFonts w:ascii="Times New Roman"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(3)</w:t>
      </w:r>
      <w:r w:rsidRPr="00DE6023">
        <w:rPr>
          <w:rFonts w:ascii="Times New Roman"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C03BF9" w:rsidRPr="00DE6023" w:rsidRDefault="00C03BF9" w:rsidP="00C03BF9">
      <w:pPr>
        <w:spacing w:after="0" w:line="240" w:lineRule="auto"/>
        <w:ind w:firstLine="567"/>
        <w:jc w:val="both"/>
        <w:rPr>
          <w:rFonts w:ascii="Times New Roman" w:hAnsi="Times New Roman" w:cs="Times New Roman"/>
          <w:b/>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r w:rsidRPr="00DE6023">
        <w:rPr>
          <w:rFonts w:ascii="Times New Roman" w:hAnsi="Times New Roman" w:cs="Times New Roman"/>
          <w:b/>
          <w:sz w:val="24"/>
          <w:szCs w:val="24"/>
          <w:lang w:eastAsia="bg-BG"/>
        </w:rPr>
        <w:t>Чл. 27.</w:t>
      </w:r>
      <w:r w:rsidRPr="00DE6023">
        <w:rPr>
          <w:rFonts w:ascii="Times New Roman"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C03BF9" w:rsidRPr="00DE6023" w:rsidRDefault="00C03BF9" w:rsidP="00C03BF9">
      <w:pPr>
        <w:spacing w:after="0" w:line="240" w:lineRule="auto"/>
        <w:ind w:firstLine="567"/>
        <w:jc w:val="both"/>
        <w:rPr>
          <w:rFonts w:ascii="Times New Roman" w:hAnsi="Times New Roman" w:cs="Times New Roman"/>
          <w:sz w:val="24"/>
          <w:szCs w:val="24"/>
          <w:lang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val="en-US" w:eastAsia="bg-BG"/>
        </w:rPr>
      </w:pPr>
      <w:r w:rsidRPr="00DE6023">
        <w:rPr>
          <w:rFonts w:ascii="Times New Roman" w:hAnsi="Times New Roman" w:cs="Times New Roman"/>
          <w:b/>
          <w:sz w:val="24"/>
          <w:szCs w:val="24"/>
          <w:lang w:eastAsia="bg-BG"/>
        </w:rPr>
        <w:t>Чл. 28.</w:t>
      </w:r>
      <w:r w:rsidRPr="00DE6023">
        <w:rPr>
          <w:rFonts w:ascii="Times New Roman"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C03BF9" w:rsidRPr="00DE6023" w:rsidRDefault="00C03BF9" w:rsidP="00C03BF9">
      <w:pPr>
        <w:spacing w:after="0" w:line="240" w:lineRule="auto"/>
        <w:ind w:firstLine="567"/>
        <w:jc w:val="both"/>
        <w:rPr>
          <w:rFonts w:ascii="Times New Roman" w:hAnsi="Times New Roman" w:cs="Times New Roman"/>
          <w:sz w:val="24"/>
          <w:szCs w:val="24"/>
          <w:lang w:val="en-US" w:eastAsia="bg-BG"/>
        </w:rPr>
      </w:pPr>
    </w:p>
    <w:p w:rsidR="00C03BF9" w:rsidRPr="00DE6023" w:rsidRDefault="00C03BF9" w:rsidP="00C03BF9">
      <w:pPr>
        <w:spacing w:after="0" w:line="240" w:lineRule="auto"/>
        <w:ind w:firstLine="567"/>
        <w:jc w:val="both"/>
        <w:rPr>
          <w:rFonts w:ascii="Times New Roman" w:hAnsi="Times New Roman" w:cs="Times New Roman"/>
          <w:sz w:val="24"/>
          <w:szCs w:val="24"/>
          <w:lang w:val="en-US" w:eastAsia="bg-BG"/>
        </w:rPr>
      </w:pPr>
    </w:p>
    <w:p w:rsidR="00C03BF9" w:rsidRPr="00DE6023" w:rsidRDefault="00C03BF9" w:rsidP="00C03BF9">
      <w:pPr>
        <w:keepNext/>
        <w:spacing w:after="0" w:line="240" w:lineRule="auto"/>
        <w:ind w:left="1400"/>
        <w:outlineLvl w:val="1"/>
        <w:rPr>
          <w:rFonts w:ascii="Times New Roman" w:eastAsia="Times New Roman" w:hAnsi="Times New Roman" w:cs="Times New Roman"/>
          <w:b/>
          <w:bCs/>
          <w:iCs/>
          <w:sz w:val="24"/>
          <w:szCs w:val="24"/>
        </w:rPr>
      </w:pPr>
    </w:p>
    <w:p w:rsidR="00C03BF9" w:rsidRPr="00DE6023" w:rsidRDefault="00C03BF9" w:rsidP="00C03BF9">
      <w:pPr>
        <w:keepNext/>
        <w:spacing w:after="0" w:line="240" w:lineRule="auto"/>
        <w:ind w:left="1040"/>
        <w:jc w:val="center"/>
        <w:outlineLvl w:val="1"/>
        <w:rPr>
          <w:rFonts w:ascii="Times New Roman" w:eastAsia="Times New Roman" w:hAnsi="Times New Roman" w:cs="Times New Roman"/>
          <w:b/>
          <w:bCs/>
          <w:iCs/>
          <w:sz w:val="24"/>
          <w:szCs w:val="24"/>
        </w:rPr>
      </w:pPr>
      <w:r w:rsidRPr="00DE6023">
        <w:rPr>
          <w:rFonts w:ascii="Times New Roman" w:eastAsia="Times New Roman" w:hAnsi="Times New Roman" w:cs="Times New Roman"/>
          <w:b/>
          <w:bCs/>
          <w:iCs/>
          <w:sz w:val="24"/>
          <w:szCs w:val="24"/>
          <w:lang w:val="en-US"/>
        </w:rPr>
        <w:t xml:space="preserve">XIII. </w:t>
      </w:r>
      <w:r w:rsidRPr="00DE6023">
        <w:rPr>
          <w:rFonts w:ascii="Times New Roman" w:eastAsia="Times New Roman" w:hAnsi="Times New Roman" w:cs="Times New Roman"/>
          <w:b/>
          <w:bCs/>
          <w:iCs/>
          <w:sz w:val="24"/>
          <w:szCs w:val="24"/>
        </w:rPr>
        <w:t>ДОПЪЛНИТЕЛНИ РАЗПОРЕДБИ</w:t>
      </w:r>
    </w:p>
    <w:p w:rsidR="00C03BF9" w:rsidRPr="00DE6023" w:rsidRDefault="00C03BF9" w:rsidP="00C03BF9">
      <w:pPr>
        <w:spacing w:after="0" w:line="240" w:lineRule="auto"/>
        <w:ind w:firstLine="709"/>
        <w:jc w:val="both"/>
        <w:rPr>
          <w:rFonts w:ascii="Times New Roman" w:hAnsi="Times New Roman" w:cs="Times New Roman"/>
          <w:b/>
          <w:sz w:val="24"/>
          <w:szCs w:val="24"/>
        </w:rPr>
      </w:pPr>
    </w:p>
    <w:p w:rsidR="00C03BF9" w:rsidRPr="00DE6023" w:rsidRDefault="00C03BF9" w:rsidP="00C03BF9">
      <w:pPr>
        <w:keepNext/>
        <w:keepLines/>
        <w:spacing w:after="0" w:line="240" w:lineRule="auto"/>
        <w:ind w:firstLine="567"/>
        <w:outlineLvl w:val="2"/>
        <w:rPr>
          <w:rFonts w:ascii="Times New Roman" w:hAnsi="Times New Roman" w:cs="Times New Roman"/>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rPr>
        <w:t xml:space="preserve">29. </w:t>
      </w:r>
      <w:r w:rsidRPr="00DE6023">
        <w:rPr>
          <w:rFonts w:ascii="Times New Roman" w:hAnsi="Times New Roman" w:cs="Times New Roman"/>
          <w:sz w:val="24"/>
          <w:szCs w:val="24"/>
        </w:rPr>
        <w:t>За всички неуредени в настоящия Договор въпроси се прилага действащото българско законодателство.</w:t>
      </w:r>
    </w:p>
    <w:p w:rsidR="00C03BF9" w:rsidRPr="00DE6023" w:rsidRDefault="00C03BF9" w:rsidP="00C03BF9">
      <w:pPr>
        <w:spacing w:after="0" w:line="240" w:lineRule="auto"/>
        <w:jc w:val="both"/>
        <w:rPr>
          <w:rFonts w:ascii="Times New Roman" w:hAnsi="Times New Roman" w:cs="Times New Roman"/>
          <w:b/>
          <w:sz w:val="24"/>
          <w:szCs w:val="24"/>
        </w:rPr>
      </w:pPr>
    </w:p>
    <w:p w:rsidR="00C03BF9" w:rsidRPr="00DE6023" w:rsidRDefault="00C03BF9" w:rsidP="00C03BF9">
      <w:pPr>
        <w:keepNext/>
        <w:keepLines/>
        <w:spacing w:after="0" w:line="240" w:lineRule="auto"/>
        <w:ind w:firstLine="567"/>
        <w:jc w:val="both"/>
        <w:outlineLvl w:val="2"/>
        <w:rPr>
          <w:rFonts w:ascii="Times New Roman" w:hAnsi="Times New Roman" w:cs="Times New Roman"/>
          <w:b/>
          <w:bCs/>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rPr>
        <w:t>30.</w:t>
      </w:r>
      <w:r w:rsidRPr="00DE6023">
        <w:rPr>
          <w:rFonts w:ascii="Times New Roman" w:hAnsi="Times New Roman" w:cs="Times New Roman"/>
          <w:b/>
          <w:bCs/>
          <w:sz w:val="24"/>
          <w:szCs w:val="24"/>
        </w:rPr>
        <w:tab/>
      </w:r>
      <w:r w:rsidRPr="00DE6023">
        <w:rPr>
          <w:rFonts w:ascii="Times New Roman" w:hAnsi="Times New Roman" w:cs="Times New Roman"/>
          <w:b/>
          <w:sz w:val="24"/>
          <w:szCs w:val="24"/>
        </w:rPr>
        <w:t>(1)</w:t>
      </w:r>
      <w:r w:rsidRPr="00DE6023">
        <w:rPr>
          <w:rFonts w:ascii="Times New Roman" w:hAnsi="Times New Roman" w:cs="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rsidR="00C03BF9" w:rsidRPr="00DE6023" w:rsidRDefault="00C03BF9" w:rsidP="00C03BF9">
      <w:pPr>
        <w:spacing w:after="0" w:line="240" w:lineRule="auto"/>
        <w:jc w:val="both"/>
        <w:rPr>
          <w:rFonts w:ascii="Times New Roman" w:hAnsi="Times New Roman" w:cs="Times New Roman"/>
          <w:b/>
          <w:sz w:val="24"/>
          <w:szCs w:val="24"/>
        </w:rPr>
      </w:pPr>
    </w:p>
    <w:p w:rsidR="00C03BF9" w:rsidRPr="00DE6023" w:rsidRDefault="00C03BF9" w:rsidP="00C03BF9">
      <w:pPr>
        <w:spacing w:after="0" w:line="240" w:lineRule="auto"/>
        <w:ind w:left="567"/>
        <w:jc w:val="both"/>
        <w:rPr>
          <w:rFonts w:ascii="Times New Roman" w:hAnsi="Times New Roman" w:cs="Times New Roman"/>
          <w:b/>
          <w:sz w:val="24"/>
          <w:szCs w:val="24"/>
        </w:rPr>
      </w:pPr>
      <w:r w:rsidRPr="00DE6023">
        <w:rPr>
          <w:rFonts w:ascii="Times New Roman" w:hAnsi="Times New Roman" w:cs="Times New Roman"/>
          <w:b/>
          <w:sz w:val="24"/>
          <w:szCs w:val="24"/>
        </w:rPr>
        <w:t>ЗА ВЪЗЛОЖИТЕЛЯ:</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 – …………………</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Телефон: ……………………………</w:t>
      </w:r>
    </w:p>
    <w:p w:rsidR="00C03BF9" w:rsidRPr="00DE6023" w:rsidRDefault="00C03BF9" w:rsidP="00C03BF9">
      <w:pPr>
        <w:spacing w:after="0" w:line="240" w:lineRule="auto"/>
        <w:ind w:left="567"/>
        <w:jc w:val="both"/>
        <w:rPr>
          <w:rFonts w:ascii="Times New Roman" w:hAnsi="Times New Roman" w:cs="Times New Roman"/>
          <w:b/>
          <w:sz w:val="24"/>
          <w:szCs w:val="24"/>
        </w:rPr>
      </w:pPr>
      <w:proofErr w:type="spellStart"/>
      <w:r w:rsidRPr="00DE6023">
        <w:rPr>
          <w:rFonts w:ascii="Times New Roman" w:hAnsi="Times New Roman" w:cs="Times New Roman"/>
          <w:sz w:val="24"/>
          <w:szCs w:val="24"/>
        </w:rPr>
        <w:t>Email</w:t>
      </w:r>
      <w:proofErr w:type="spellEnd"/>
      <w:r w:rsidRPr="00DE6023">
        <w:rPr>
          <w:rFonts w:ascii="Times New Roman" w:hAnsi="Times New Roman" w:cs="Times New Roman"/>
          <w:sz w:val="24"/>
          <w:szCs w:val="24"/>
        </w:rPr>
        <w:t xml:space="preserve">: …………………………… </w:t>
      </w:r>
    </w:p>
    <w:p w:rsidR="00C03BF9" w:rsidRPr="00DE6023" w:rsidRDefault="00C03BF9" w:rsidP="00C03BF9">
      <w:pPr>
        <w:spacing w:after="0" w:line="240" w:lineRule="auto"/>
        <w:ind w:left="567"/>
        <w:jc w:val="both"/>
        <w:rPr>
          <w:rFonts w:ascii="Times New Roman" w:hAnsi="Times New Roman" w:cs="Times New Roman"/>
          <w:b/>
          <w:sz w:val="24"/>
          <w:szCs w:val="24"/>
        </w:rPr>
      </w:pPr>
    </w:p>
    <w:p w:rsidR="00C03BF9" w:rsidRPr="00DE6023" w:rsidRDefault="00C03BF9" w:rsidP="00C03BF9">
      <w:pPr>
        <w:spacing w:after="0" w:line="240" w:lineRule="auto"/>
        <w:ind w:left="567"/>
        <w:jc w:val="both"/>
        <w:rPr>
          <w:rFonts w:ascii="Times New Roman" w:hAnsi="Times New Roman" w:cs="Times New Roman"/>
          <w:b/>
          <w:sz w:val="24"/>
          <w:szCs w:val="24"/>
        </w:rPr>
      </w:pPr>
      <w:r w:rsidRPr="00DE6023">
        <w:rPr>
          <w:rFonts w:ascii="Times New Roman" w:hAnsi="Times New Roman" w:cs="Times New Roman"/>
          <w:b/>
          <w:sz w:val="24"/>
          <w:szCs w:val="24"/>
        </w:rPr>
        <w:t>ЗА ИЗПЪЛНИТЕЛЯ:</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 – …………………</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Телефон: ……………………………</w:t>
      </w:r>
    </w:p>
    <w:p w:rsidR="00C03BF9" w:rsidRPr="00DE6023" w:rsidRDefault="00C03BF9" w:rsidP="00C03BF9">
      <w:pPr>
        <w:spacing w:after="0" w:line="240" w:lineRule="auto"/>
        <w:ind w:left="567"/>
        <w:jc w:val="both"/>
        <w:rPr>
          <w:rFonts w:ascii="Times New Roman" w:hAnsi="Times New Roman" w:cs="Times New Roman"/>
          <w:b/>
          <w:sz w:val="24"/>
          <w:szCs w:val="24"/>
        </w:rPr>
      </w:pPr>
      <w:proofErr w:type="spellStart"/>
      <w:r w:rsidRPr="00DE6023">
        <w:rPr>
          <w:rFonts w:ascii="Times New Roman" w:hAnsi="Times New Roman" w:cs="Times New Roman"/>
          <w:sz w:val="24"/>
          <w:szCs w:val="24"/>
        </w:rPr>
        <w:t>Email</w:t>
      </w:r>
      <w:proofErr w:type="spellEnd"/>
      <w:r w:rsidRPr="00DE6023">
        <w:rPr>
          <w:rFonts w:ascii="Times New Roman" w:hAnsi="Times New Roman" w:cs="Times New Roman"/>
          <w:sz w:val="24"/>
          <w:szCs w:val="24"/>
        </w:rPr>
        <w:t xml:space="preserve">: …………………………… </w:t>
      </w:r>
    </w:p>
    <w:p w:rsidR="00C03BF9" w:rsidRPr="00DE6023" w:rsidRDefault="00C03BF9" w:rsidP="00C03BF9">
      <w:pPr>
        <w:spacing w:after="0" w:line="240" w:lineRule="auto"/>
        <w:ind w:firstLine="709"/>
        <w:jc w:val="both"/>
        <w:rPr>
          <w:rFonts w:ascii="Times New Roman" w:hAnsi="Times New Roman" w:cs="Times New Roman"/>
          <w:sz w:val="24"/>
          <w:szCs w:val="24"/>
        </w:rPr>
      </w:pPr>
    </w:p>
    <w:p w:rsidR="00C03BF9" w:rsidRPr="00DE6023" w:rsidRDefault="00C03BF9" w:rsidP="00C03BF9">
      <w:pPr>
        <w:spacing w:after="0" w:line="240" w:lineRule="auto"/>
        <w:ind w:right="-23" w:firstLine="567"/>
        <w:jc w:val="both"/>
        <w:rPr>
          <w:rFonts w:ascii="Times New Roman" w:eastAsia="Times New Roman" w:hAnsi="Times New Roman" w:cs="Times New Roman"/>
          <w:caps/>
          <w:spacing w:val="-5"/>
          <w:sz w:val="24"/>
          <w:szCs w:val="24"/>
        </w:rPr>
      </w:pPr>
      <w:r w:rsidRPr="00DE6023">
        <w:rPr>
          <w:rFonts w:ascii="Times New Roman" w:hAnsi="Times New Roman" w:cs="Times New Roman"/>
          <w:b/>
          <w:sz w:val="24"/>
          <w:szCs w:val="24"/>
        </w:rPr>
        <w:t>(2)</w:t>
      </w:r>
      <w:r w:rsidRPr="00DE6023">
        <w:rPr>
          <w:rFonts w:ascii="Times New Roman" w:hAnsi="Times New Roman" w:cs="Times New Roman"/>
          <w:sz w:val="24"/>
          <w:szCs w:val="24"/>
        </w:rPr>
        <w:t xml:space="preserve"> Страните определят </w:t>
      </w:r>
      <w:r w:rsidRPr="00DE6023">
        <w:rPr>
          <w:rFonts w:ascii="Times New Roman" w:eastAsia="Times New Roman" w:hAnsi="Times New Roman" w:cs="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DE6023">
        <w:rPr>
          <w:rFonts w:ascii="Times New Roman" w:eastAsia="Times New Roman" w:hAnsi="Times New Roman" w:cs="Times New Roman"/>
          <w:spacing w:val="-5"/>
          <w:sz w:val="24"/>
          <w:szCs w:val="24"/>
        </w:rPr>
        <w:t>приемо</w:t>
      </w:r>
      <w:proofErr w:type="spellEnd"/>
      <w:r w:rsidRPr="00DE6023">
        <w:rPr>
          <w:rFonts w:ascii="Times New Roman" w:eastAsia="Times New Roman" w:hAnsi="Times New Roman" w:cs="Times New Roman"/>
          <w:spacing w:val="-5"/>
          <w:sz w:val="24"/>
          <w:szCs w:val="24"/>
        </w:rPr>
        <w:t xml:space="preserve"> – предавателните протоколи</w:t>
      </w:r>
      <w:r w:rsidRPr="00DE6023">
        <w:rPr>
          <w:rFonts w:ascii="Times New Roman" w:eastAsia="Times New Roman" w:hAnsi="Times New Roman" w:cs="Times New Roman"/>
          <w:caps/>
          <w:spacing w:val="-5"/>
          <w:sz w:val="24"/>
          <w:szCs w:val="24"/>
        </w:rPr>
        <w:t>:</w:t>
      </w:r>
    </w:p>
    <w:p w:rsidR="00C03BF9" w:rsidRPr="00DE6023" w:rsidRDefault="00C03BF9" w:rsidP="00C03BF9">
      <w:pPr>
        <w:spacing w:after="0" w:line="240" w:lineRule="auto"/>
        <w:ind w:firstLine="567"/>
        <w:jc w:val="both"/>
        <w:rPr>
          <w:rFonts w:ascii="Times New Roman" w:hAnsi="Times New Roman" w:cs="Times New Roman"/>
          <w:sz w:val="24"/>
          <w:szCs w:val="24"/>
        </w:rPr>
      </w:pPr>
    </w:p>
    <w:p w:rsidR="00C03BF9" w:rsidRPr="00DE6023" w:rsidRDefault="00C03BF9" w:rsidP="00C03BF9">
      <w:pPr>
        <w:spacing w:after="0" w:line="240" w:lineRule="auto"/>
        <w:ind w:left="567"/>
        <w:jc w:val="both"/>
        <w:rPr>
          <w:rFonts w:ascii="Times New Roman" w:hAnsi="Times New Roman" w:cs="Times New Roman"/>
          <w:b/>
          <w:sz w:val="24"/>
          <w:szCs w:val="24"/>
        </w:rPr>
      </w:pPr>
      <w:r w:rsidRPr="00DE6023">
        <w:rPr>
          <w:rFonts w:ascii="Times New Roman" w:hAnsi="Times New Roman" w:cs="Times New Roman"/>
          <w:b/>
          <w:sz w:val="24"/>
          <w:szCs w:val="24"/>
        </w:rPr>
        <w:t>ЗА ВЪЗЛОЖИТЕЛЯ:</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 – …………………</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Телефон: ……………………………</w:t>
      </w:r>
    </w:p>
    <w:p w:rsidR="00C03BF9" w:rsidRPr="00DE6023" w:rsidRDefault="00C03BF9" w:rsidP="00C03BF9">
      <w:pPr>
        <w:spacing w:after="0" w:line="240" w:lineRule="auto"/>
        <w:ind w:left="567"/>
        <w:jc w:val="both"/>
        <w:rPr>
          <w:rFonts w:ascii="Times New Roman" w:hAnsi="Times New Roman" w:cs="Times New Roman"/>
          <w:b/>
          <w:sz w:val="24"/>
          <w:szCs w:val="24"/>
        </w:rPr>
      </w:pPr>
      <w:proofErr w:type="spellStart"/>
      <w:r w:rsidRPr="00DE6023">
        <w:rPr>
          <w:rFonts w:ascii="Times New Roman" w:hAnsi="Times New Roman" w:cs="Times New Roman"/>
          <w:sz w:val="24"/>
          <w:szCs w:val="24"/>
        </w:rPr>
        <w:t>Email</w:t>
      </w:r>
      <w:proofErr w:type="spellEnd"/>
      <w:r w:rsidRPr="00DE6023">
        <w:rPr>
          <w:rFonts w:ascii="Times New Roman" w:hAnsi="Times New Roman" w:cs="Times New Roman"/>
          <w:sz w:val="24"/>
          <w:szCs w:val="24"/>
        </w:rPr>
        <w:t xml:space="preserve">: …………………………… </w:t>
      </w:r>
    </w:p>
    <w:p w:rsidR="00C03BF9" w:rsidRPr="00DE6023" w:rsidRDefault="00C03BF9" w:rsidP="00C03BF9">
      <w:pPr>
        <w:spacing w:after="0" w:line="240" w:lineRule="auto"/>
        <w:ind w:left="567"/>
        <w:jc w:val="both"/>
        <w:rPr>
          <w:rFonts w:ascii="Times New Roman" w:hAnsi="Times New Roman" w:cs="Times New Roman"/>
          <w:b/>
          <w:sz w:val="24"/>
          <w:szCs w:val="24"/>
        </w:rPr>
      </w:pPr>
    </w:p>
    <w:p w:rsidR="00C03BF9" w:rsidRPr="00DE6023" w:rsidRDefault="00C03BF9" w:rsidP="00C03BF9">
      <w:pPr>
        <w:spacing w:after="0" w:line="240" w:lineRule="auto"/>
        <w:ind w:left="567"/>
        <w:jc w:val="both"/>
        <w:rPr>
          <w:rFonts w:ascii="Times New Roman" w:hAnsi="Times New Roman" w:cs="Times New Roman"/>
          <w:b/>
          <w:sz w:val="24"/>
          <w:szCs w:val="24"/>
        </w:rPr>
      </w:pPr>
      <w:r w:rsidRPr="00DE6023">
        <w:rPr>
          <w:rFonts w:ascii="Times New Roman" w:hAnsi="Times New Roman" w:cs="Times New Roman"/>
          <w:b/>
          <w:sz w:val="24"/>
          <w:szCs w:val="24"/>
        </w:rPr>
        <w:t>ЗА ИЗПЪЛНИТЕЛЯ:</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 – …………………</w:t>
      </w: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Телефон: ……………………………</w:t>
      </w:r>
    </w:p>
    <w:p w:rsidR="00C03BF9" w:rsidRPr="00DE6023" w:rsidRDefault="00C03BF9" w:rsidP="00C03BF9">
      <w:pPr>
        <w:spacing w:after="0" w:line="240" w:lineRule="auto"/>
        <w:ind w:left="567"/>
        <w:jc w:val="both"/>
        <w:rPr>
          <w:rFonts w:ascii="Times New Roman" w:hAnsi="Times New Roman" w:cs="Times New Roman"/>
          <w:b/>
          <w:sz w:val="24"/>
          <w:szCs w:val="24"/>
        </w:rPr>
      </w:pPr>
      <w:proofErr w:type="spellStart"/>
      <w:r w:rsidRPr="00DE6023">
        <w:rPr>
          <w:rFonts w:ascii="Times New Roman" w:hAnsi="Times New Roman" w:cs="Times New Roman"/>
          <w:sz w:val="24"/>
          <w:szCs w:val="24"/>
        </w:rPr>
        <w:t>Email</w:t>
      </w:r>
      <w:proofErr w:type="spellEnd"/>
      <w:r w:rsidRPr="00DE6023">
        <w:rPr>
          <w:rFonts w:ascii="Times New Roman" w:hAnsi="Times New Roman" w:cs="Times New Roman"/>
          <w:sz w:val="24"/>
          <w:szCs w:val="24"/>
        </w:rPr>
        <w:t xml:space="preserve">: …………………………… </w:t>
      </w:r>
    </w:p>
    <w:p w:rsidR="00C03BF9" w:rsidRPr="00DE6023" w:rsidRDefault="00C03BF9" w:rsidP="00C03BF9">
      <w:pPr>
        <w:spacing w:after="0" w:line="240" w:lineRule="auto"/>
        <w:ind w:firstLine="567"/>
        <w:jc w:val="both"/>
        <w:rPr>
          <w:rFonts w:ascii="Times New Roman" w:hAnsi="Times New Roman" w:cs="Times New Roman"/>
          <w:sz w:val="24"/>
          <w:szCs w:val="24"/>
        </w:rPr>
      </w:pPr>
    </w:p>
    <w:p w:rsidR="00C03BF9" w:rsidRPr="00DE6023" w:rsidRDefault="00C03BF9" w:rsidP="00C03BF9">
      <w:pPr>
        <w:spacing w:after="0" w:line="240" w:lineRule="auto"/>
        <w:ind w:firstLine="567"/>
        <w:jc w:val="both"/>
        <w:rPr>
          <w:rFonts w:ascii="Times New Roman" w:hAnsi="Times New Roman" w:cs="Times New Roman"/>
          <w:color w:val="4F81BD"/>
          <w:sz w:val="24"/>
          <w:szCs w:val="24"/>
        </w:rPr>
      </w:pPr>
      <w:r w:rsidRPr="00DE6023">
        <w:rPr>
          <w:rFonts w:ascii="Times New Roman" w:hAnsi="Times New Roman" w:cs="Times New Roman"/>
          <w:b/>
          <w:sz w:val="24"/>
          <w:szCs w:val="24"/>
        </w:rPr>
        <w:t>(3)</w:t>
      </w:r>
      <w:r w:rsidRPr="00DE6023">
        <w:rPr>
          <w:rFonts w:ascii="Times New Roman" w:hAnsi="Times New Roman" w:cs="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hAnsi="Times New Roman" w:cs="Times New Roman"/>
          <w:b/>
          <w:sz w:val="24"/>
          <w:szCs w:val="24"/>
        </w:rPr>
        <w:t>(4)</w:t>
      </w:r>
      <w:r w:rsidRPr="00DE6023">
        <w:rPr>
          <w:rFonts w:ascii="Times New Roman" w:hAnsi="Times New Roman" w:cs="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hAnsi="Times New Roman" w:cs="Times New Roman"/>
          <w:b/>
          <w:sz w:val="24"/>
          <w:szCs w:val="24"/>
        </w:rPr>
        <w:t>(5)</w:t>
      </w:r>
      <w:r w:rsidRPr="00DE6023">
        <w:rPr>
          <w:rFonts w:ascii="Times New Roman"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30, ал.1 се считат за валидно изпратени и получени от другата Страна.</w:t>
      </w: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hAnsi="Times New Roman" w:cs="Times New Roman"/>
          <w:b/>
          <w:sz w:val="24"/>
          <w:szCs w:val="24"/>
        </w:rPr>
        <w:t>(6)</w:t>
      </w:r>
      <w:r w:rsidRPr="00DE6023">
        <w:rPr>
          <w:rFonts w:ascii="Times New Roman" w:hAnsi="Times New Roman" w:cs="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C03BF9" w:rsidRPr="00DE6023" w:rsidRDefault="00C03BF9" w:rsidP="00C03BF9">
      <w:pPr>
        <w:spacing w:after="0" w:line="240" w:lineRule="auto"/>
        <w:jc w:val="both"/>
        <w:rPr>
          <w:rFonts w:ascii="Times New Roman" w:hAnsi="Times New Roman" w:cs="Times New Roman"/>
          <w:sz w:val="24"/>
          <w:szCs w:val="24"/>
        </w:rPr>
      </w:pPr>
    </w:p>
    <w:p w:rsidR="00C03BF9" w:rsidRPr="00DE6023" w:rsidRDefault="00C03BF9" w:rsidP="00C03BF9">
      <w:pPr>
        <w:keepNext/>
        <w:keepLines/>
        <w:spacing w:after="0" w:line="240" w:lineRule="auto"/>
        <w:ind w:firstLine="708"/>
        <w:jc w:val="both"/>
        <w:outlineLvl w:val="2"/>
        <w:rPr>
          <w:rFonts w:ascii="Times New Roman" w:hAnsi="Times New Roman" w:cs="Times New Roman"/>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rPr>
        <w:t xml:space="preserve">31. </w:t>
      </w:r>
      <w:r w:rsidRPr="00DE6023">
        <w:rPr>
          <w:rFonts w:ascii="Times New Roman"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C03BF9" w:rsidRPr="00DE6023" w:rsidRDefault="00C03BF9" w:rsidP="00C03BF9">
      <w:pPr>
        <w:spacing w:after="0" w:line="240" w:lineRule="auto"/>
        <w:jc w:val="both"/>
        <w:rPr>
          <w:rFonts w:ascii="Times New Roman" w:hAnsi="Times New Roman" w:cs="Times New Roman"/>
          <w:b/>
          <w:sz w:val="24"/>
          <w:szCs w:val="24"/>
        </w:rPr>
      </w:pPr>
    </w:p>
    <w:p w:rsidR="00C03BF9" w:rsidRPr="00DE6023" w:rsidRDefault="00C03BF9" w:rsidP="00C03BF9">
      <w:pPr>
        <w:keepNext/>
        <w:keepLines/>
        <w:spacing w:after="0" w:line="240" w:lineRule="auto"/>
        <w:ind w:firstLine="708"/>
        <w:jc w:val="both"/>
        <w:outlineLvl w:val="2"/>
        <w:rPr>
          <w:rFonts w:ascii="Times New Roman" w:hAnsi="Times New Roman" w:cs="Times New Roman"/>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rPr>
        <w:t xml:space="preserve">32. </w:t>
      </w:r>
      <w:r w:rsidRPr="00DE6023">
        <w:rPr>
          <w:rFonts w:ascii="Times New Roman" w:hAnsi="Times New Roman" w:cs="Times New Roman"/>
          <w:b/>
          <w:sz w:val="24"/>
          <w:szCs w:val="24"/>
        </w:rPr>
        <w:t>(1)</w:t>
      </w:r>
      <w:r w:rsidRPr="00DE6023">
        <w:rPr>
          <w:rFonts w:ascii="Times New Roman" w:hAnsi="Times New Roman" w:cs="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C03BF9" w:rsidRPr="00DE6023" w:rsidRDefault="00C03BF9" w:rsidP="00C03BF9">
      <w:pPr>
        <w:spacing w:after="0" w:line="240" w:lineRule="auto"/>
        <w:ind w:firstLine="709"/>
        <w:jc w:val="both"/>
        <w:rPr>
          <w:rFonts w:ascii="Times New Roman" w:hAnsi="Times New Roman" w:cs="Times New Roman"/>
          <w:sz w:val="24"/>
          <w:szCs w:val="24"/>
        </w:rPr>
      </w:pPr>
      <w:r w:rsidRPr="00DE6023">
        <w:rPr>
          <w:rFonts w:ascii="Times New Roman" w:hAnsi="Times New Roman" w:cs="Times New Roman"/>
          <w:b/>
          <w:sz w:val="24"/>
          <w:szCs w:val="24"/>
        </w:rPr>
        <w:t>(2)</w:t>
      </w:r>
      <w:r w:rsidRPr="00DE6023">
        <w:rPr>
          <w:rFonts w:ascii="Times New Roman"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C03BF9" w:rsidRPr="00DE6023" w:rsidRDefault="00C03BF9" w:rsidP="00C03BF9">
      <w:pPr>
        <w:spacing w:after="0" w:line="240" w:lineRule="auto"/>
        <w:jc w:val="both"/>
        <w:rPr>
          <w:rFonts w:ascii="Times New Roman" w:hAnsi="Times New Roman" w:cs="Times New Roman"/>
          <w:sz w:val="24"/>
          <w:szCs w:val="24"/>
        </w:rPr>
      </w:pPr>
    </w:p>
    <w:p w:rsidR="00C03BF9" w:rsidRPr="00DE6023" w:rsidRDefault="00C03BF9" w:rsidP="00C03BF9">
      <w:pPr>
        <w:keepNext/>
        <w:keepLines/>
        <w:spacing w:after="0" w:line="240" w:lineRule="auto"/>
        <w:ind w:firstLine="708"/>
        <w:outlineLvl w:val="2"/>
        <w:rPr>
          <w:rFonts w:ascii="Times New Roman" w:hAnsi="Times New Roman" w:cs="Times New Roman"/>
          <w:b/>
          <w:bCs/>
          <w:sz w:val="24"/>
          <w:szCs w:val="24"/>
        </w:rPr>
      </w:pPr>
      <w:r w:rsidRPr="00DE6023">
        <w:rPr>
          <w:rFonts w:ascii="Times New Roman" w:eastAsia="Times New Roman" w:hAnsi="Times New Roman" w:cs="Times New Roman"/>
          <w:b/>
          <w:bCs/>
          <w:sz w:val="24"/>
          <w:szCs w:val="24"/>
          <w:lang w:eastAsia="bg-BG"/>
        </w:rPr>
        <w:t xml:space="preserve">Чл. </w:t>
      </w:r>
      <w:r w:rsidRPr="00DE6023">
        <w:rPr>
          <w:rFonts w:ascii="Times New Roman" w:hAnsi="Times New Roman" w:cs="Times New Roman"/>
          <w:b/>
          <w:bCs/>
          <w:sz w:val="24"/>
          <w:szCs w:val="24"/>
        </w:rPr>
        <w:t>33.</w:t>
      </w:r>
    </w:p>
    <w:p w:rsidR="00C03BF9" w:rsidRPr="00DE6023" w:rsidRDefault="00C03BF9" w:rsidP="00C03BF9">
      <w:pPr>
        <w:spacing w:after="0" w:line="240" w:lineRule="auto"/>
        <w:ind w:firstLine="709"/>
        <w:jc w:val="both"/>
        <w:rPr>
          <w:rFonts w:ascii="Times New Roman" w:hAnsi="Times New Roman" w:cs="Times New Roman"/>
          <w:sz w:val="24"/>
          <w:szCs w:val="24"/>
        </w:rPr>
      </w:pPr>
      <w:r w:rsidRPr="00DE6023">
        <w:rPr>
          <w:rFonts w:ascii="Times New Roman"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03BF9" w:rsidRPr="00DE6023" w:rsidRDefault="00C03BF9" w:rsidP="00C03BF9">
      <w:pPr>
        <w:spacing w:after="0" w:line="240" w:lineRule="auto"/>
        <w:jc w:val="both"/>
        <w:rPr>
          <w:rFonts w:ascii="Times New Roman" w:hAnsi="Times New Roman" w:cs="Times New Roman"/>
          <w:sz w:val="24"/>
          <w:szCs w:val="24"/>
        </w:rPr>
      </w:pPr>
    </w:p>
    <w:p w:rsidR="00C03BF9" w:rsidRPr="00DE6023" w:rsidRDefault="00C03BF9" w:rsidP="00C03BF9">
      <w:pPr>
        <w:spacing w:after="0" w:line="240" w:lineRule="auto"/>
        <w:ind w:firstLine="567"/>
        <w:jc w:val="both"/>
        <w:rPr>
          <w:rFonts w:ascii="Times New Roman" w:hAnsi="Times New Roman" w:cs="Times New Roman"/>
          <w:sz w:val="24"/>
          <w:szCs w:val="24"/>
        </w:rPr>
      </w:pPr>
      <w:r w:rsidRPr="00DE6023">
        <w:rPr>
          <w:rFonts w:ascii="Times New Roman" w:hAnsi="Times New Roman" w:cs="Times New Roman"/>
          <w:sz w:val="24"/>
          <w:szCs w:val="24"/>
        </w:rPr>
        <w:t>Неразделна част от настоящия Договор са следните приложения:</w:t>
      </w:r>
    </w:p>
    <w:p w:rsidR="00C03BF9" w:rsidRPr="00DE6023" w:rsidRDefault="00C03BF9" w:rsidP="00C03BF9">
      <w:pPr>
        <w:spacing w:after="0" w:line="240" w:lineRule="auto"/>
        <w:jc w:val="both"/>
        <w:rPr>
          <w:rFonts w:ascii="Times New Roman" w:hAnsi="Times New Roman" w:cs="Times New Roman"/>
          <w:sz w:val="24"/>
          <w:szCs w:val="24"/>
        </w:rPr>
      </w:pPr>
    </w:p>
    <w:p w:rsidR="00C03BF9" w:rsidRPr="00DE6023" w:rsidRDefault="00C03BF9" w:rsidP="00C03BF9">
      <w:pPr>
        <w:spacing w:after="0" w:line="240" w:lineRule="auto"/>
        <w:ind w:firstLine="567"/>
        <w:contextualSpacing/>
        <w:jc w:val="both"/>
        <w:rPr>
          <w:rFonts w:ascii="Times New Roman" w:hAnsi="Times New Roman" w:cs="Times New Roman"/>
          <w:sz w:val="24"/>
          <w:szCs w:val="24"/>
        </w:rPr>
      </w:pPr>
      <w:r w:rsidRPr="00DE6023">
        <w:rPr>
          <w:rFonts w:ascii="Times New Roman" w:hAnsi="Times New Roman" w:cs="Times New Roman"/>
          <w:i/>
          <w:sz w:val="24"/>
          <w:szCs w:val="24"/>
        </w:rPr>
        <w:t>Приложение № 1</w:t>
      </w:r>
      <w:r w:rsidRPr="00DE6023">
        <w:rPr>
          <w:rFonts w:ascii="Times New Roman" w:hAnsi="Times New Roman" w:cs="Times New Roman"/>
          <w:sz w:val="24"/>
          <w:szCs w:val="24"/>
        </w:rPr>
        <w:t xml:space="preserve"> – Техническа спецификация на Възложителя;</w:t>
      </w:r>
    </w:p>
    <w:p w:rsidR="00C03BF9" w:rsidRPr="00DE6023" w:rsidRDefault="00C03BF9" w:rsidP="00C03BF9">
      <w:pPr>
        <w:spacing w:after="0" w:line="240" w:lineRule="auto"/>
        <w:ind w:left="568"/>
        <w:contextualSpacing/>
        <w:jc w:val="both"/>
        <w:rPr>
          <w:rFonts w:ascii="Times New Roman" w:hAnsi="Times New Roman" w:cs="Times New Roman"/>
          <w:sz w:val="24"/>
          <w:szCs w:val="24"/>
        </w:rPr>
      </w:pPr>
      <w:r w:rsidRPr="00DE6023">
        <w:rPr>
          <w:rFonts w:ascii="Times New Roman" w:hAnsi="Times New Roman" w:cs="Times New Roman"/>
          <w:i/>
          <w:sz w:val="24"/>
          <w:szCs w:val="24"/>
        </w:rPr>
        <w:t xml:space="preserve">Приложение № 2 – </w:t>
      </w:r>
      <w:r w:rsidRPr="00DE6023">
        <w:rPr>
          <w:rFonts w:ascii="Times New Roman" w:hAnsi="Times New Roman" w:cs="Times New Roman"/>
          <w:sz w:val="24"/>
          <w:szCs w:val="24"/>
        </w:rPr>
        <w:t>Техническо предложение на Изпълнителя;</w:t>
      </w:r>
    </w:p>
    <w:p w:rsidR="00C03BF9" w:rsidRPr="00DE6023" w:rsidRDefault="00C03BF9" w:rsidP="00C03BF9">
      <w:pPr>
        <w:spacing w:after="0" w:line="240" w:lineRule="auto"/>
        <w:ind w:left="568"/>
        <w:contextualSpacing/>
        <w:jc w:val="both"/>
        <w:rPr>
          <w:rFonts w:ascii="Times New Roman" w:hAnsi="Times New Roman" w:cs="Times New Roman"/>
          <w:sz w:val="24"/>
          <w:szCs w:val="24"/>
        </w:rPr>
      </w:pPr>
      <w:r w:rsidRPr="00DE6023">
        <w:rPr>
          <w:rFonts w:ascii="Times New Roman" w:hAnsi="Times New Roman" w:cs="Times New Roman"/>
          <w:i/>
          <w:sz w:val="24"/>
          <w:szCs w:val="24"/>
        </w:rPr>
        <w:t>Приложение № 3 –</w:t>
      </w:r>
      <w:r w:rsidRPr="00DE6023">
        <w:rPr>
          <w:rFonts w:ascii="Times New Roman" w:hAnsi="Times New Roman" w:cs="Times New Roman"/>
          <w:sz w:val="24"/>
          <w:szCs w:val="24"/>
        </w:rPr>
        <w:t xml:space="preserve"> Ценово предложение на Изпълнителя</w:t>
      </w:r>
    </w:p>
    <w:p w:rsidR="00C03BF9" w:rsidRPr="00DE6023" w:rsidRDefault="00C03BF9" w:rsidP="00C03BF9">
      <w:pPr>
        <w:spacing w:after="0" w:line="240" w:lineRule="auto"/>
        <w:ind w:left="568"/>
        <w:contextualSpacing/>
        <w:jc w:val="both"/>
        <w:rPr>
          <w:rFonts w:ascii="Times New Roman" w:hAnsi="Times New Roman" w:cs="Times New Roman"/>
          <w:sz w:val="24"/>
          <w:szCs w:val="24"/>
        </w:rPr>
      </w:pPr>
      <w:r w:rsidRPr="00DE6023">
        <w:rPr>
          <w:rFonts w:ascii="Times New Roman" w:hAnsi="Times New Roman" w:cs="Times New Roman"/>
          <w:i/>
          <w:sz w:val="24"/>
          <w:szCs w:val="24"/>
        </w:rPr>
        <w:t xml:space="preserve">Приложение № 4 – </w:t>
      </w:r>
      <w:r w:rsidRPr="00DE6023">
        <w:rPr>
          <w:rFonts w:ascii="Times New Roman" w:hAnsi="Times New Roman" w:cs="Times New Roman"/>
          <w:sz w:val="24"/>
          <w:szCs w:val="24"/>
        </w:rPr>
        <w:t>Списък на места за доставка и монтаж</w:t>
      </w:r>
    </w:p>
    <w:p w:rsidR="00C03BF9" w:rsidRPr="00DE6023" w:rsidRDefault="00C03BF9" w:rsidP="00C03BF9">
      <w:pPr>
        <w:spacing w:after="0" w:line="240" w:lineRule="auto"/>
        <w:jc w:val="both"/>
        <w:rPr>
          <w:rFonts w:ascii="Times New Roman" w:hAnsi="Times New Roman" w:cs="Times New Roman"/>
          <w:sz w:val="24"/>
          <w:szCs w:val="24"/>
        </w:rPr>
      </w:pPr>
    </w:p>
    <w:p w:rsidR="00C03BF9" w:rsidRPr="00DE6023" w:rsidRDefault="00C03BF9" w:rsidP="00C03BF9">
      <w:pPr>
        <w:spacing w:after="0" w:line="240" w:lineRule="auto"/>
        <w:ind w:left="567"/>
        <w:jc w:val="both"/>
        <w:rPr>
          <w:rFonts w:ascii="Times New Roman" w:hAnsi="Times New Roman" w:cs="Times New Roman"/>
          <w:sz w:val="24"/>
          <w:szCs w:val="24"/>
        </w:rPr>
      </w:pPr>
      <w:r w:rsidRPr="00DE6023">
        <w:rPr>
          <w:rFonts w:ascii="Times New Roman"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C03BF9" w:rsidRPr="00DE6023"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E6023" w:rsidRDefault="00C03BF9" w:rsidP="00C03BF9">
      <w:pPr>
        <w:spacing w:after="0" w:line="240" w:lineRule="auto"/>
        <w:ind w:firstLine="709"/>
        <w:jc w:val="both"/>
        <w:rPr>
          <w:rFonts w:ascii="Times New Roman" w:eastAsia="Times New Roman" w:hAnsi="Times New Roman" w:cs="Times New Roman"/>
          <w:b/>
          <w:sz w:val="24"/>
          <w:szCs w:val="24"/>
          <w:lang w:eastAsia="bg-BG"/>
        </w:rPr>
      </w:pPr>
    </w:p>
    <w:p w:rsidR="00C03BF9" w:rsidRPr="00DE6023" w:rsidRDefault="00C03BF9" w:rsidP="00C03BF9">
      <w:pPr>
        <w:spacing w:after="0" w:line="240" w:lineRule="auto"/>
        <w:ind w:firstLine="709"/>
        <w:jc w:val="both"/>
        <w:rPr>
          <w:rFonts w:ascii="Times New Roman" w:eastAsia="Times New Roman" w:hAnsi="Times New Roman" w:cs="Times New Roman"/>
          <w:b/>
          <w:sz w:val="24"/>
          <w:szCs w:val="24"/>
          <w:lang w:eastAsia="bg-BG"/>
        </w:rPr>
      </w:pPr>
    </w:p>
    <w:p w:rsidR="00C03BF9" w:rsidRPr="00DE6023" w:rsidRDefault="00C03BF9" w:rsidP="00C03BF9">
      <w:pPr>
        <w:tabs>
          <w:tab w:val="left" w:pos="567"/>
        </w:tabs>
        <w:spacing w:after="0" w:line="360" w:lineRule="atLeast"/>
        <w:ind w:firstLine="567"/>
        <w:jc w:val="both"/>
        <w:rPr>
          <w:rFonts w:ascii="Times New Roman" w:eastAsia="Times New Roman" w:hAnsi="Times New Roman" w:cs="Times New Roman"/>
          <w:b/>
          <w:sz w:val="24"/>
          <w:szCs w:val="24"/>
        </w:rPr>
      </w:pPr>
      <w:r w:rsidRPr="00DE6023">
        <w:rPr>
          <w:rFonts w:ascii="Times New Roman" w:eastAsia="Times New Roman" w:hAnsi="Times New Roman" w:cs="Times New Roman"/>
          <w:b/>
          <w:sz w:val="24"/>
          <w:szCs w:val="24"/>
        </w:rPr>
        <w:t>ЗА ВЪЗЛОЖИТЕЛ:</w:t>
      </w: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sz w:val="24"/>
          <w:szCs w:val="24"/>
        </w:rPr>
        <w:tab/>
      </w:r>
      <w:r w:rsidRPr="00DE6023">
        <w:rPr>
          <w:rFonts w:ascii="Times New Roman" w:eastAsia="Times New Roman" w:hAnsi="Times New Roman" w:cs="Times New Roman"/>
          <w:b/>
          <w:sz w:val="24"/>
          <w:szCs w:val="24"/>
        </w:rPr>
        <w:tab/>
        <w:t>ЗА ИЗПЪЛНИТЕЛ:</w:t>
      </w: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DE6023"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DE6023" w:rsidRDefault="00C55FD4" w:rsidP="00C55FD4">
      <w:pPr>
        <w:pageBreakBefore/>
        <w:spacing w:after="0"/>
        <w:jc w:val="right"/>
        <w:rPr>
          <w:rFonts w:ascii="Times New Roman" w:eastAsia="Calibri" w:hAnsi="Times New Roman" w:cs="Times New Roman"/>
          <w:b/>
          <w:i/>
          <w:sz w:val="24"/>
          <w:szCs w:val="24"/>
          <w:u w:val="single"/>
        </w:rPr>
      </w:pPr>
      <w:r w:rsidRPr="00DE6023">
        <w:rPr>
          <w:rFonts w:ascii="Times New Roman" w:eastAsia="Calibri" w:hAnsi="Times New Roman" w:cs="Times New Roman"/>
          <w:b/>
          <w:i/>
          <w:sz w:val="24"/>
          <w:szCs w:val="24"/>
          <w:u w:val="single"/>
        </w:rPr>
        <w:lastRenderedPageBreak/>
        <w:t xml:space="preserve">Приложение № </w:t>
      </w:r>
      <w:r w:rsidR="00067AAE" w:rsidRPr="00DE6023">
        <w:rPr>
          <w:rFonts w:ascii="Times New Roman" w:eastAsia="Calibri" w:hAnsi="Times New Roman" w:cs="Times New Roman"/>
          <w:b/>
          <w:i/>
          <w:sz w:val="24"/>
          <w:szCs w:val="24"/>
          <w:u w:val="single"/>
        </w:rPr>
        <w:t>6</w:t>
      </w:r>
    </w:p>
    <w:p w:rsidR="00C55FD4" w:rsidRPr="00DE6023" w:rsidRDefault="00C55FD4" w:rsidP="00C55FD4">
      <w:pPr>
        <w:spacing w:after="0" w:line="240" w:lineRule="auto"/>
        <w:jc w:val="both"/>
        <w:rPr>
          <w:rFonts w:ascii="Times New Roman" w:eastAsia="MS Mincho" w:hAnsi="Times New Roman" w:cs="Times New Roman"/>
          <w:b/>
          <w:bCs/>
          <w:sz w:val="24"/>
          <w:szCs w:val="24"/>
          <w:u w:val="single"/>
          <w:lang w:eastAsia="bg-BG"/>
        </w:rPr>
      </w:pPr>
    </w:p>
    <w:p w:rsidR="00C55FD4" w:rsidRPr="00DE6023" w:rsidRDefault="00C55FD4" w:rsidP="008A7B0C">
      <w:pPr>
        <w:spacing w:after="0" w:line="240" w:lineRule="auto"/>
        <w:jc w:val="center"/>
        <w:rPr>
          <w:rFonts w:ascii="Times New Roman" w:eastAsia="MS Mincho" w:hAnsi="Times New Roman" w:cs="Times New Roman"/>
          <w:b/>
          <w:sz w:val="24"/>
          <w:szCs w:val="24"/>
          <w:lang w:eastAsia="bg-BG"/>
        </w:rPr>
      </w:pPr>
      <w:r w:rsidRPr="00DE6023">
        <w:rPr>
          <w:rFonts w:ascii="Times New Roman" w:eastAsia="MS Mincho" w:hAnsi="Times New Roman" w:cs="Times New Roman"/>
          <w:b/>
          <w:bCs/>
          <w:sz w:val="24"/>
          <w:szCs w:val="24"/>
          <w:u w:val="single"/>
          <w:lang w:eastAsia="bg-BG"/>
        </w:rPr>
        <w:t>Попълва се само от избрания за изпълнител участник на етап сключване на договор!</w:t>
      </w:r>
    </w:p>
    <w:p w:rsidR="00C55FD4" w:rsidRPr="00DE6023" w:rsidRDefault="00C55FD4" w:rsidP="00C55FD4">
      <w:pPr>
        <w:tabs>
          <w:tab w:val="left" w:pos="374"/>
        </w:tabs>
        <w:spacing w:after="0" w:line="240" w:lineRule="auto"/>
        <w:ind w:firstLine="709"/>
        <w:jc w:val="center"/>
        <w:rPr>
          <w:rFonts w:ascii="Times New Roman" w:eastAsia="MS Mincho" w:hAnsi="Times New Roman" w:cs="Times New Roman"/>
          <w:b/>
          <w:sz w:val="24"/>
          <w:szCs w:val="24"/>
          <w:u w:val="single"/>
          <w:lang w:eastAsia="bg-BG"/>
        </w:rPr>
      </w:pPr>
    </w:p>
    <w:p w:rsidR="00C55FD4" w:rsidRPr="00DE6023" w:rsidRDefault="00C55FD4" w:rsidP="00C55FD4">
      <w:pPr>
        <w:shd w:val="clear" w:color="auto" w:fill="FFFFFF"/>
        <w:spacing w:before="113" w:after="57" w:line="262" w:lineRule="atLeast"/>
        <w:jc w:val="center"/>
        <w:textAlignment w:val="center"/>
        <w:rPr>
          <w:rFonts w:ascii="Times New Roman" w:eastAsia="MS Mincho" w:hAnsi="Times New Roman" w:cs="Times New Roman"/>
          <w:b/>
          <w:color w:val="222222"/>
          <w:sz w:val="24"/>
          <w:szCs w:val="24"/>
          <w:lang w:eastAsia="bg-BG"/>
        </w:rPr>
      </w:pPr>
      <w:r w:rsidRPr="00DE6023">
        <w:rPr>
          <w:rFonts w:ascii="Times New Roman" w:eastAsia="MS Mincho" w:hAnsi="Times New Roman" w:cs="Times New Roman"/>
          <w:b/>
          <w:color w:val="000000"/>
          <w:sz w:val="24"/>
          <w:szCs w:val="24"/>
          <w:lang w:eastAsia="bg-BG"/>
        </w:rPr>
        <w:t>ДЕКЛАРАЦИЯ</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b/>
          <w:color w:val="000000"/>
          <w:sz w:val="24"/>
          <w:szCs w:val="24"/>
          <w:u w:val="single"/>
          <w:lang w:eastAsia="bg-BG"/>
        </w:rPr>
        <w:t>по </w:t>
      </w:r>
      <w:r w:rsidRPr="00DE6023">
        <w:rPr>
          <w:rFonts w:ascii="Times New Roman" w:eastAsia="MS Mincho" w:hAnsi="Times New Roman" w:cs="Times New Roman"/>
          <w:b/>
          <w:bCs/>
          <w:sz w:val="24"/>
          <w:szCs w:val="24"/>
          <w:u w:val="single"/>
          <w:lang w:eastAsia="bg-BG"/>
        </w:rPr>
        <w:t>чл. 59, ал. 1, т. 3 от Закона за мерките срещу изпирането на пари</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Долуподписаният/ата:</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1. ............................................................................................................................................................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57"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чужди граждани без постоянен адрес)</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в качеството ми на:</w:t>
      </w:r>
    </w:p>
    <w:p w:rsidR="00C55FD4" w:rsidRPr="00DE6023" w:rsidRDefault="00C55FD4" w:rsidP="00C55FD4">
      <w:pPr>
        <w:shd w:val="clear" w:color="auto" w:fill="FFFFFF"/>
        <w:spacing w:after="0" w:line="262" w:lineRule="atLeast"/>
        <w:ind w:firstLine="283"/>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законен представител</w:t>
      </w:r>
    </w:p>
    <w:p w:rsidR="00C55FD4" w:rsidRPr="00DE6023" w:rsidRDefault="00C55FD4" w:rsidP="00C55FD4">
      <w:pPr>
        <w:shd w:val="clear" w:color="auto" w:fill="FFFFFF"/>
        <w:spacing w:after="0" w:line="262" w:lineRule="atLeast"/>
        <w:ind w:firstLine="283"/>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пълномощник</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на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 xml:space="preserve">(посочва се наименованието, както и </w:t>
      </w:r>
      <w:proofErr w:type="spellStart"/>
      <w:r w:rsidRPr="00DE6023">
        <w:rPr>
          <w:rFonts w:ascii="Times New Roman" w:eastAsia="MS Mincho" w:hAnsi="Times New Roman" w:cs="Times New Roman"/>
          <w:i/>
          <w:iCs/>
          <w:color w:val="000000"/>
          <w:sz w:val="24"/>
          <w:szCs w:val="24"/>
          <w:lang w:eastAsia="bg-BG"/>
        </w:rPr>
        <w:t>правноорганизационната</w:t>
      </w:r>
      <w:proofErr w:type="spellEnd"/>
      <w:r w:rsidRPr="00DE6023">
        <w:rPr>
          <w:rFonts w:ascii="Times New Roman" w:eastAsia="MS Mincho" w:hAnsi="Times New Roman" w:cs="Times New Roman"/>
          <w:i/>
          <w:iCs/>
          <w:color w:val="000000"/>
          <w:sz w:val="24"/>
          <w:szCs w:val="24"/>
          <w:lang w:eastAsia="bg-BG"/>
        </w:rPr>
        <w:t xml:space="preserve"> форма на юридическото лице или видът на правното образувание)</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с ЕИК/БУЛСТАТ/ номер в съответния национален регистър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вписано в регистъра при ....................................................................................................................,</w:t>
      </w:r>
    </w:p>
    <w:p w:rsidR="00C55FD4" w:rsidRPr="00DE6023" w:rsidRDefault="00C55FD4" w:rsidP="00C55FD4">
      <w:pPr>
        <w:shd w:val="clear" w:color="auto" w:fill="FFFFFF"/>
        <w:spacing w:before="113" w:after="57" w:line="262" w:lineRule="atLeast"/>
        <w:jc w:val="center"/>
        <w:textAlignment w:val="center"/>
        <w:rPr>
          <w:rFonts w:ascii="Times New Roman" w:eastAsia="MS Mincho" w:hAnsi="Times New Roman" w:cs="Times New Roman"/>
          <w:b/>
          <w:color w:val="000000"/>
          <w:spacing w:val="36"/>
          <w:sz w:val="24"/>
          <w:szCs w:val="24"/>
          <w:lang w:eastAsia="bg-BG"/>
        </w:rPr>
      </w:pPr>
    </w:p>
    <w:p w:rsidR="00C55FD4" w:rsidRPr="00DE6023" w:rsidRDefault="00C55FD4" w:rsidP="00C55FD4">
      <w:pPr>
        <w:shd w:val="clear" w:color="auto" w:fill="FFFFFF"/>
        <w:spacing w:before="113" w:after="57" w:line="262" w:lineRule="atLeast"/>
        <w:jc w:val="center"/>
        <w:textAlignment w:val="center"/>
        <w:rPr>
          <w:rFonts w:ascii="Times New Roman" w:eastAsia="MS Mincho" w:hAnsi="Times New Roman" w:cs="Times New Roman"/>
          <w:b/>
          <w:color w:val="000000"/>
          <w:sz w:val="24"/>
          <w:szCs w:val="24"/>
          <w:lang w:eastAsia="bg-BG"/>
        </w:rPr>
      </w:pPr>
      <w:r w:rsidRPr="00DE6023">
        <w:rPr>
          <w:rFonts w:ascii="Times New Roman" w:eastAsia="MS Mincho" w:hAnsi="Times New Roman" w:cs="Times New Roman"/>
          <w:b/>
          <w:color w:val="000000"/>
          <w:spacing w:val="36"/>
          <w:sz w:val="24"/>
          <w:szCs w:val="24"/>
          <w:lang w:eastAsia="bg-BG"/>
        </w:rPr>
        <w:t>ДЕКЛАРИРАМ</w:t>
      </w:r>
      <w:r w:rsidRPr="00DE6023">
        <w:rPr>
          <w:rFonts w:ascii="Times New Roman" w:eastAsia="MS Mincho" w:hAnsi="Times New Roman" w:cs="Times New Roman"/>
          <w:b/>
          <w:color w:val="000000"/>
          <w:sz w:val="24"/>
          <w:szCs w:val="24"/>
          <w:lang w:eastAsia="bg-BG"/>
        </w:rPr>
        <w:t>:</w:t>
      </w:r>
    </w:p>
    <w:p w:rsidR="00C55FD4" w:rsidRPr="00DE6023" w:rsidRDefault="00C55FD4" w:rsidP="00C55FD4">
      <w:pPr>
        <w:shd w:val="clear" w:color="auto" w:fill="FFFFFF"/>
        <w:spacing w:before="113" w:after="57" w:line="262" w:lineRule="atLeast"/>
        <w:jc w:val="center"/>
        <w:textAlignment w:val="center"/>
        <w:rPr>
          <w:rFonts w:ascii="Times New Roman" w:eastAsia="MS Mincho" w:hAnsi="Times New Roman" w:cs="Times New Roman"/>
          <w:b/>
          <w:color w:val="222222"/>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1. ............................................................................................................................................................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0"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C55FD4" w:rsidRPr="00DE6023" w:rsidRDefault="00C55FD4" w:rsidP="00C55FD4">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което е:</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DE6023">
        <w:rPr>
          <w:rFonts w:ascii="Times New Roman" w:eastAsia="MS Mincho" w:hAnsi="Times New Roman" w:cs="Times New Roman"/>
          <w:sz w:val="24"/>
          <w:szCs w:val="24"/>
          <w:lang w:eastAsia="bg-BG"/>
        </w:rPr>
        <w:t>съгласно </w:t>
      </w:r>
      <w:hyperlink r:id="rId13" w:tgtFrame="_blank" w:history="1">
        <w:r w:rsidRPr="00DE6023">
          <w:rPr>
            <w:rFonts w:ascii="Times New Roman" w:eastAsia="MS Mincho" w:hAnsi="Times New Roman" w:cs="Times New Roman"/>
            <w:bCs/>
            <w:sz w:val="24"/>
            <w:szCs w:val="24"/>
            <w:lang w:eastAsia="bg-BG"/>
          </w:rPr>
          <w:t>§ 2, ал. 1, т. 1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упражняващо контрол по смисъла </w:t>
      </w:r>
      <w:r w:rsidRPr="00DE6023">
        <w:rPr>
          <w:rFonts w:ascii="Times New Roman" w:eastAsia="MS Mincho" w:hAnsi="Times New Roman" w:cs="Times New Roman"/>
          <w:sz w:val="24"/>
          <w:szCs w:val="24"/>
          <w:lang w:eastAsia="bg-BG"/>
        </w:rPr>
        <w:t>на </w:t>
      </w:r>
      <w:hyperlink r:id="rId14" w:tgtFrame="_blank" w:history="1">
        <w:r w:rsidRPr="00DE6023">
          <w:rPr>
            <w:rFonts w:ascii="Times New Roman" w:eastAsia="MS Mincho" w:hAnsi="Times New Roman" w:cs="Times New Roman"/>
            <w:bCs/>
            <w:sz w:val="24"/>
            <w:szCs w:val="24"/>
            <w:lang w:eastAsia="bg-BG"/>
          </w:rPr>
          <w:t>§ 1в от допълнителните разпоредби на Търговския закон</w:t>
        </w:r>
      </w:hyperlink>
      <w:r w:rsidRPr="00DE6023">
        <w:rPr>
          <w:rFonts w:ascii="Times New Roman" w:eastAsia="MS Mincho" w:hAnsi="Times New Roman" w:cs="Times New Roman"/>
          <w:sz w:val="24"/>
          <w:szCs w:val="24"/>
          <w:lang w:eastAsia="bg-BG"/>
        </w:rPr>
        <w:t> (посочва с</w:t>
      </w:r>
      <w:r w:rsidRPr="00DE6023">
        <w:rPr>
          <w:rFonts w:ascii="Times New Roman" w:eastAsia="MS Mincho" w:hAnsi="Times New Roman" w:cs="Times New Roman"/>
          <w:color w:val="000000"/>
          <w:sz w:val="24"/>
          <w:szCs w:val="24"/>
          <w:lang w:eastAsia="bg-BG"/>
        </w:rPr>
        <w:t>е конкретната хипотеза) ..................................................................;</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DE6023">
        <w:rPr>
          <w:rFonts w:ascii="Times New Roman" w:eastAsia="MS Mincho" w:hAnsi="Times New Roman" w:cs="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5" w:tgtFrame="_blank" w:history="1">
        <w:r w:rsidRPr="00DE6023">
          <w:rPr>
            <w:rFonts w:ascii="Times New Roman" w:eastAsia="MS Mincho" w:hAnsi="Times New Roman" w:cs="Times New Roman"/>
            <w:bCs/>
            <w:sz w:val="24"/>
            <w:szCs w:val="24"/>
            <w:lang w:eastAsia="bg-BG"/>
          </w:rPr>
          <w:t>§ 2, ал. 3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DE6023">
        <w:rPr>
          <w:rFonts w:ascii="Times New Roman" w:eastAsia="MS Mincho" w:hAnsi="Times New Roman" w:cs="Times New Roman"/>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16" w:tgtFrame="_blank" w:history="1">
        <w:r w:rsidRPr="00DE6023">
          <w:rPr>
            <w:rFonts w:ascii="Times New Roman" w:eastAsia="MS Mincho" w:hAnsi="Times New Roman" w:cs="Times New Roman"/>
            <w:bCs/>
            <w:sz w:val="24"/>
            <w:szCs w:val="24"/>
            <w:lang w:eastAsia="bg-BG"/>
          </w:rPr>
          <w:t>§ 2, ал. 4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xml:space="preserve"> (посочва се конкретната категория) учредител, доверителен собственик, пазител, </w:t>
      </w:r>
      <w:proofErr w:type="spellStart"/>
      <w:r w:rsidRPr="00DE6023">
        <w:rPr>
          <w:rFonts w:ascii="Times New Roman" w:eastAsia="MS Mincho" w:hAnsi="Times New Roman" w:cs="Times New Roman"/>
          <w:sz w:val="24"/>
          <w:szCs w:val="24"/>
          <w:lang w:eastAsia="bg-BG"/>
        </w:rPr>
        <w:t>бенефициер</w:t>
      </w:r>
      <w:proofErr w:type="spellEnd"/>
      <w:r w:rsidRPr="00DE6023">
        <w:rPr>
          <w:rFonts w:ascii="Times New Roman" w:eastAsia="MS Mincho" w:hAnsi="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Pr="00DE6023">
          <w:rPr>
            <w:rFonts w:ascii="Times New Roman" w:eastAsia="MS Mincho" w:hAnsi="Times New Roman" w:cs="Times New Roman"/>
            <w:bCs/>
            <w:sz w:val="24"/>
            <w:szCs w:val="24"/>
            <w:lang w:eastAsia="bg-BG"/>
          </w:rPr>
          <w:t>§ 2, ал. 1, т. 1 - 3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друго (посочва се).......................................................................................................................</w:t>
      </w:r>
    </w:p>
    <w:p w:rsidR="00C55FD4" w:rsidRPr="00DE6023" w:rsidRDefault="00C55FD4" w:rsidP="00C55FD4">
      <w:pPr>
        <w:shd w:val="clear" w:color="auto" w:fill="FFFFFF"/>
        <w:spacing w:before="57"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Описание на притежаваните права: ..............................................................................................</w:t>
      </w:r>
    </w:p>
    <w:p w:rsidR="00C55FD4" w:rsidRPr="00DE6023" w:rsidRDefault="00C55FD4" w:rsidP="00C55FD4">
      <w:pPr>
        <w:shd w:val="clear" w:color="auto" w:fill="FFFFFF"/>
        <w:spacing w:before="57" w:after="0" w:line="262" w:lineRule="atLeast"/>
        <w:ind w:firstLine="283"/>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2. ............................................................................................................................................................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57"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което е:</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DE6023">
        <w:rPr>
          <w:rFonts w:ascii="Times New Roman" w:eastAsia="MS Mincho" w:hAnsi="Times New Roman" w:cs="Times New Roman"/>
          <w:sz w:val="24"/>
          <w:szCs w:val="24"/>
          <w:lang w:eastAsia="bg-BG"/>
        </w:rPr>
        <w:t>държане на акции на приносител, съгласно </w:t>
      </w:r>
      <w:hyperlink r:id="rId18" w:tgtFrame="_blank" w:history="1">
        <w:r w:rsidRPr="00DE6023">
          <w:rPr>
            <w:rFonts w:ascii="Times New Roman" w:eastAsia="MS Mincho" w:hAnsi="Times New Roman" w:cs="Times New Roman"/>
            <w:bCs/>
            <w:sz w:val="24"/>
            <w:szCs w:val="24"/>
            <w:lang w:eastAsia="bg-BG"/>
          </w:rPr>
          <w:t>§ 2, ал. 1, т. 1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лице, упражняващо контрол по смисъла на </w:t>
      </w:r>
      <w:hyperlink r:id="rId19" w:tgtFrame="_blank" w:history="1">
        <w:r w:rsidRPr="00DE6023">
          <w:rPr>
            <w:rFonts w:ascii="Times New Roman" w:eastAsia="MS Mincho" w:hAnsi="Times New Roman" w:cs="Times New Roman"/>
            <w:bCs/>
            <w:sz w:val="24"/>
            <w:szCs w:val="24"/>
            <w:lang w:eastAsia="bg-BG"/>
          </w:rPr>
          <w:t>§ 1в от допълнителните разпоредби на Търговския закон</w:t>
        </w:r>
      </w:hyperlink>
      <w:r w:rsidRPr="00DE6023">
        <w:rPr>
          <w:rFonts w:ascii="Times New Roman" w:eastAsia="MS Mincho" w:hAnsi="Times New Roman" w:cs="Times New Roman"/>
          <w:sz w:val="24"/>
          <w:szCs w:val="24"/>
          <w:lang w:eastAsia="bg-BG"/>
        </w:rPr>
        <w:t> (посочва се</w:t>
      </w:r>
      <w:r w:rsidRPr="00DE6023">
        <w:rPr>
          <w:rFonts w:ascii="Times New Roman" w:eastAsia="MS Mincho" w:hAnsi="Times New Roman" w:cs="Times New Roman"/>
          <w:color w:val="000000"/>
          <w:sz w:val="24"/>
          <w:szCs w:val="24"/>
          <w:lang w:eastAsia="bg-BG"/>
        </w:rPr>
        <w:t xml:space="preserve"> конкретната хипотеза) ...............................................................................................................................;</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DE6023">
        <w:rPr>
          <w:rFonts w:ascii="Times New Roman" w:eastAsia="MS Mincho" w:hAnsi="Times New Roman" w:cs="Times New Roman"/>
          <w:sz w:val="24"/>
          <w:szCs w:val="24"/>
          <w:lang w:eastAsia="bg-BG"/>
        </w:rPr>
        <w:t>съгласно </w:t>
      </w:r>
      <w:hyperlink r:id="rId20" w:tgtFrame="_blank" w:history="1">
        <w:r w:rsidRPr="00DE6023">
          <w:rPr>
            <w:rFonts w:ascii="Times New Roman" w:eastAsia="MS Mincho" w:hAnsi="Times New Roman" w:cs="Times New Roman"/>
            <w:bCs/>
            <w:sz w:val="24"/>
            <w:szCs w:val="24"/>
            <w:lang w:eastAsia="bg-BG"/>
          </w:rPr>
          <w:t>§ 2, ал. 3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1" w:tgtFrame="_blank" w:history="1">
        <w:r w:rsidRPr="00DE6023">
          <w:rPr>
            <w:rFonts w:ascii="Times New Roman" w:eastAsia="MS Mincho" w:hAnsi="Times New Roman" w:cs="Times New Roman"/>
            <w:bCs/>
            <w:sz w:val="24"/>
            <w:szCs w:val="24"/>
            <w:lang w:eastAsia="bg-BG"/>
          </w:rPr>
          <w:t>§ 2, ал. 4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b/>
          <w:color w:val="000000"/>
          <w:sz w:val="24"/>
          <w:szCs w:val="24"/>
          <w:lang w:eastAsia="bg-BG"/>
        </w:rPr>
        <w:t>(посочва се конкретната категория)</w:t>
      </w:r>
      <w:r w:rsidRPr="00DE6023">
        <w:rPr>
          <w:rFonts w:ascii="Times New Roman" w:eastAsia="MS Mincho" w:hAnsi="Times New Roman" w:cs="Times New Roman"/>
          <w:color w:val="000000"/>
          <w:sz w:val="24"/>
          <w:szCs w:val="24"/>
          <w:lang w:eastAsia="bg-BG"/>
        </w:rPr>
        <w:t xml:space="preserve"> учредител, доверителен собственик, пазител, </w:t>
      </w:r>
      <w:proofErr w:type="spellStart"/>
      <w:r w:rsidRPr="00DE6023">
        <w:rPr>
          <w:rFonts w:ascii="Times New Roman" w:eastAsia="MS Mincho" w:hAnsi="Times New Roman" w:cs="Times New Roman"/>
          <w:color w:val="000000"/>
          <w:sz w:val="24"/>
          <w:szCs w:val="24"/>
          <w:lang w:eastAsia="bg-BG"/>
        </w:rPr>
        <w:t>бенефициер</w:t>
      </w:r>
      <w:proofErr w:type="spellEnd"/>
      <w:r w:rsidRPr="00DE6023">
        <w:rPr>
          <w:rFonts w:ascii="Times New Roman" w:eastAsia="MS Mincho"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 xml:space="preserve">лице, от чието име и/или за </w:t>
      </w:r>
      <w:r w:rsidRPr="00DE6023">
        <w:rPr>
          <w:rFonts w:ascii="Times New Roman" w:eastAsia="MS Mincho" w:hAnsi="Times New Roman" w:cs="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2" w:tgtFrame="_blank" w:history="1">
        <w:r w:rsidRPr="00DE6023">
          <w:rPr>
            <w:rFonts w:ascii="Times New Roman" w:eastAsia="MS Mincho" w:hAnsi="Times New Roman" w:cs="Times New Roman"/>
            <w:bCs/>
            <w:sz w:val="24"/>
            <w:szCs w:val="24"/>
            <w:lang w:eastAsia="bg-BG"/>
          </w:rPr>
          <w:t>§ 2, ал. 1, т. 1 - 3 от допълнителните разпоредби на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sz w:val="24"/>
          <w:szCs w:val="24"/>
          <w:lang w:eastAsia="bg-BG"/>
        </w:rPr>
        <w:t>☐</w:t>
      </w:r>
      <w:r w:rsidRPr="00DE6023">
        <w:rPr>
          <w:rFonts w:ascii="Times New Roman" w:eastAsia="MS Mincho" w:hAnsi="Times New Roman" w:cs="Times New Roman"/>
          <w:sz w:val="24"/>
          <w:szCs w:val="24"/>
          <w:lang w:eastAsia="bg-BG"/>
        </w:rPr>
        <w:t> лице, изпълняващо длъжността на висш</w:t>
      </w:r>
      <w:r w:rsidRPr="00DE6023">
        <w:rPr>
          <w:rFonts w:ascii="Times New Roman" w:eastAsia="MS Mincho" w:hAnsi="Times New Roman" w:cs="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MS Mincho" w:eastAsia="MS Mincho" w:hAnsi="MS Mincho" w:cs="MS Mincho" w:hint="eastAsia"/>
          <w:color w:val="222222"/>
          <w:sz w:val="24"/>
          <w:szCs w:val="24"/>
          <w:lang w:eastAsia="bg-BG"/>
        </w:rPr>
        <w:t>☐</w:t>
      </w:r>
      <w:r w:rsidRPr="00DE6023">
        <w:rPr>
          <w:rFonts w:ascii="Times New Roman" w:eastAsia="MS Mincho" w:hAnsi="Times New Roman" w:cs="Times New Roman"/>
          <w:color w:val="222222"/>
          <w:sz w:val="24"/>
          <w:szCs w:val="24"/>
          <w:lang w:eastAsia="bg-BG"/>
        </w:rPr>
        <w:t> </w:t>
      </w:r>
      <w:r w:rsidRPr="00DE6023">
        <w:rPr>
          <w:rFonts w:ascii="Times New Roman" w:eastAsia="MS Mincho" w:hAnsi="Times New Roman" w:cs="Times New Roman"/>
          <w:color w:val="000000"/>
          <w:sz w:val="24"/>
          <w:szCs w:val="24"/>
          <w:lang w:eastAsia="bg-BG"/>
        </w:rPr>
        <w:t>друго (посочва се) .......................................................................................................................</w:t>
      </w:r>
    </w:p>
    <w:p w:rsidR="00C55FD4" w:rsidRPr="00DE6023" w:rsidRDefault="00C55FD4" w:rsidP="00C55FD4">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Описание на притежаваните права: ...............................................................................................</w:t>
      </w:r>
    </w:p>
    <w:p w:rsidR="00C55FD4" w:rsidRPr="00DE6023" w:rsidRDefault="00C55FD4" w:rsidP="00C55FD4">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55FD4" w:rsidRPr="00DE6023" w:rsidRDefault="00C55FD4" w:rsidP="00C55FD4">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А. Юридически лица/правни образувания, чрез които пряко се упражнява контрол:</w:t>
      </w:r>
    </w:p>
    <w:p w:rsidR="00C55FD4" w:rsidRPr="00DE6023" w:rsidRDefault="00C55FD4" w:rsidP="00C55FD4">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 xml:space="preserve">(посочва се наименованието, както и </w:t>
      </w:r>
      <w:proofErr w:type="spellStart"/>
      <w:r w:rsidRPr="00DE6023">
        <w:rPr>
          <w:rFonts w:ascii="Times New Roman" w:eastAsia="MS Mincho" w:hAnsi="Times New Roman" w:cs="Times New Roman"/>
          <w:i/>
          <w:iCs/>
          <w:color w:val="000000"/>
          <w:sz w:val="24"/>
          <w:szCs w:val="24"/>
          <w:lang w:eastAsia="bg-BG"/>
        </w:rPr>
        <w:t>правноорганизационната</w:t>
      </w:r>
      <w:proofErr w:type="spellEnd"/>
      <w:r w:rsidRPr="00DE6023">
        <w:rPr>
          <w:rFonts w:ascii="Times New Roman" w:eastAsia="MS Mincho" w:hAnsi="Times New Roman" w:cs="Times New Roman"/>
          <w:i/>
          <w:iCs/>
          <w:color w:val="000000"/>
          <w:sz w:val="24"/>
          <w:szCs w:val="24"/>
          <w:lang w:eastAsia="bg-BG"/>
        </w:rPr>
        <w:t xml:space="preserve"> форма на юридическото лице или видът на правното образувание)</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седалище: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(държава, град, община)</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вписано в регистър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ЕИК/БУЛСТАТ или номер в съответния национален регистър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Представители:</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1. ...........................................................................................................................................................,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57"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2. ...........................................................................................................................................................,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57"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Начин на представляване: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(заедно, поотделно или по друг начин)</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Б. Юридически лица/правни образувания, чрез които непряко се упражнява контрол:</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 xml:space="preserve">(посочва се наименованието, както и </w:t>
      </w:r>
      <w:proofErr w:type="spellStart"/>
      <w:r w:rsidRPr="00DE6023">
        <w:rPr>
          <w:rFonts w:ascii="Times New Roman" w:eastAsia="MS Mincho" w:hAnsi="Times New Roman" w:cs="Times New Roman"/>
          <w:i/>
          <w:iCs/>
          <w:color w:val="000000"/>
          <w:sz w:val="24"/>
          <w:szCs w:val="24"/>
          <w:lang w:eastAsia="bg-BG"/>
        </w:rPr>
        <w:t>правноорганизационната</w:t>
      </w:r>
      <w:proofErr w:type="spellEnd"/>
      <w:r w:rsidRPr="00DE6023">
        <w:rPr>
          <w:rFonts w:ascii="Times New Roman" w:eastAsia="MS Mincho" w:hAnsi="Times New Roman" w:cs="Times New Roman"/>
          <w:i/>
          <w:iCs/>
          <w:color w:val="000000"/>
          <w:sz w:val="24"/>
          <w:szCs w:val="24"/>
          <w:lang w:eastAsia="bg-BG"/>
        </w:rPr>
        <w:t xml:space="preserve"> форма на юридическото лице или видът на правното образувание)</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седалище: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(държава, град, община)</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вписано в регистър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ЕИК/БУЛСТАТ или номер в съответния национален регистър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Представители:</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1. ...........................................................................................................................................................,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57" w:line="262" w:lineRule="atLeast"/>
        <w:jc w:val="righ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2. ...........................................................................................................................................................,</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(посочва се всяко гражданство на лицето)</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или адрес: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Начин на представляване: ...................................................................................................................</w:t>
      </w:r>
    </w:p>
    <w:p w:rsidR="00C55FD4" w:rsidRPr="00DE6023" w:rsidRDefault="00C55FD4" w:rsidP="00C55FD4">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(заедно, поотделно или по друг начин)</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color w:val="000000"/>
          <w:sz w:val="24"/>
          <w:szCs w:val="24"/>
          <w:lang w:eastAsia="bg-BG"/>
        </w:rPr>
        <w:t xml:space="preserve">III. Лице за контакт </w:t>
      </w:r>
      <w:r w:rsidRPr="00DE6023">
        <w:rPr>
          <w:rFonts w:ascii="Times New Roman" w:eastAsia="MS Mincho" w:hAnsi="Times New Roman" w:cs="Times New Roman"/>
          <w:sz w:val="24"/>
          <w:szCs w:val="24"/>
          <w:lang w:eastAsia="bg-BG"/>
        </w:rPr>
        <w:t>по </w:t>
      </w:r>
      <w:hyperlink r:id="rId23" w:tgtFrame="_blank" w:history="1">
        <w:r w:rsidRPr="00DE6023">
          <w:rPr>
            <w:rFonts w:ascii="Times New Roman" w:eastAsia="MS Mincho" w:hAnsi="Times New Roman" w:cs="Times New Roman"/>
            <w:bCs/>
            <w:sz w:val="24"/>
            <w:szCs w:val="24"/>
            <w:lang w:eastAsia="bg-BG"/>
          </w:rPr>
          <w:t>чл. 63, ал. 4, т. 3 от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jc w:val="center"/>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i/>
          <w:iCs/>
          <w:color w:val="000000"/>
          <w:sz w:val="24"/>
          <w:szCs w:val="24"/>
          <w:lang w:eastAsia="bg-BG"/>
        </w:rPr>
        <w:t>(име, презиме, фамилия)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ЕГН/ЛНЧ: ..................................., дата на раждане: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гражданство/а: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постоянен адрес на територията на Република България:</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DE6023">
        <w:rPr>
          <w:rFonts w:ascii="Times New Roman" w:eastAsia="MS Mincho" w:hAnsi="Times New Roman" w:cs="Times New Roman"/>
          <w:color w:val="000000"/>
          <w:sz w:val="24"/>
          <w:szCs w:val="24"/>
          <w:lang w:eastAsia="bg-BG"/>
        </w:rPr>
        <w:t>...............................................................................................................................................................</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sz w:val="24"/>
          <w:szCs w:val="24"/>
          <w:lang w:eastAsia="bg-BG"/>
        </w:rPr>
        <w:t>ІV. Прилагам следните документи и справки съгласно </w:t>
      </w:r>
      <w:hyperlink r:id="rId24" w:tgtFrame="_blank" w:history="1">
        <w:r w:rsidRPr="00DE6023">
          <w:rPr>
            <w:rFonts w:ascii="Times New Roman" w:eastAsia="MS Mincho" w:hAnsi="Times New Roman" w:cs="Times New Roman"/>
            <w:bCs/>
            <w:sz w:val="24"/>
            <w:szCs w:val="24"/>
            <w:lang w:eastAsia="bg-BG"/>
          </w:rPr>
          <w:t>чл. 59, ал. 1, т. 1 и 2 от ЗМИП</w:t>
        </w:r>
      </w:hyperlink>
      <w:r w:rsidRPr="00DE6023">
        <w:rPr>
          <w:rFonts w:ascii="Times New Roman" w:eastAsia="MS Mincho" w:hAnsi="Times New Roman" w:cs="Times New Roman"/>
          <w:sz w:val="24"/>
          <w:szCs w:val="24"/>
          <w:lang w:eastAsia="bg-BG"/>
        </w:rPr>
        <w:t>:</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sz w:val="24"/>
          <w:szCs w:val="24"/>
          <w:lang w:eastAsia="bg-BG"/>
        </w:rPr>
        <w:t>1. ...........................................................................................................................................................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sz w:val="24"/>
          <w:szCs w:val="24"/>
          <w:lang w:eastAsia="bg-BG"/>
        </w:rPr>
        <w:t>2. ...........................................................................................................................................................</w:t>
      </w:r>
    </w:p>
    <w:p w:rsidR="00C55FD4" w:rsidRPr="00DE6023" w:rsidRDefault="00C55FD4" w:rsidP="00C55FD4">
      <w:pPr>
        <w:shd w:val="clear" w:color="auto" w:fill="FFFFFF"/>
        <w:spacing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sz w:val="24"/>
          <w:szCs w:val="24"/>
          <w:lang w:eastAsia="bg-BG"/>
        </w:rPr>
        <w:t>Известна ми е отговорността по </w:t>
      </w:r>
      <w:hyperlink r:id="rId25" w:tgtFrame="_blank" w:history="1">
        <w:r w:rsidRPr="00DE6023">
          <w:rPr>
            <w:rFonts w:ascii="Times New Roman" w:eastAsia="MS Mincho" w:hAnsi="Times New Roman" w:cs="Times New Roman"/>
            <w:bCs/>
            <w:sz w:val="24"/>
            <w:szCs w:val="24"/>
            <w:lang w:eastAsia="bg-BG"/>
          </w:rPr>
          <w:t>чл. 313 от Наказателния кодекс</w:t>
        </w:r>
      </w:hyperlink>
      <w:r w:rsidRPr="00DE6023">
        <w:rPr>
          <w:rFonts w:ascii="Times New Roman" w:eastAsia="MS Mincho" w:hAnsi="Times New Roman" w:cs="Times New Roman"/>
          <w:sz w:val="24"/>
          <w:szCs w:val="24"/>
          <w:lang w:eastAsia="bg-BG"/>
        </w:rPr>
        <w:t> за деклариране на неверни данни.</w:t>
      </w:r>
    </w:p>
    <w:p w:rsidR="00C55FD4" w:rsidRPr="00DE6023" w:rsidRDefault="00C55FD4" w:rsidP="00C55FD4">
      <w:pPr>
        <w:shd w:val="clear" w:color="auto" w:fill="FFFFFF"/>
        <w:spacing w:before="113" w:after="0" w:line="262" w:lineRule="atLeast"/>
        <w:textAlignment w:val="center"/>
        <w:rPr>
          <w:rFonts w:ascii="Times New Roman" w:eastAsia="MS Mincho" w:hAnsi="Times New Roman" w:cs="Times New Roman"/>
          <w:sz w:val="24"/>
          <w:szCs w:val="24"/>
          <w:lang w:eastAsia="bg-BG"/>
        </w:rPr>
      </w:pPr>
    </w:p>
    <w:p w:rsidR="00C55FD4" w:rsidRPr="00DE6023" w:rsidRDefault="00C55FD4" w:rsidP="00C55FD4">
      <w:pPr>
        <w:shd w:val="clear" w:color="auto" w:fill="FFFFFF"/>
        <w:spacing w:before="113" w:after="0" w:line="262" w:lineRule="atLeast"/>
        <w:textAlignment w:val="center"/>
        <w:rPr>
          <w:rFonts w:ascii="Times New Roman" w:eastAsia="MS Mincho" w:hAnsi="Times New Roman" w:cs="Times New Roman"/>
          <w:sz w:val="24"/>
          <w:szCs w:val="24"/>
          <w:lang w:eastAsia="bg-BG"/>
        </w:rPr>
      </w:pPr>
      <w:r w:rsidRPr="00DE6023">
        <w:rPr>
          <w:rFonts w:ascii="Times New Roman" w:eastAsia="MS Mincho" w:hAnsi="Times New Roman" w:cs="Times New Roman"/>
          <w:sz w:val="24"/>
          <w:szCs w:val="24"/>
          <w:lang w:eastAsia="bg-BG"/>
        </w:rPr>
        <w:t>ДАТА: ...............                                                                         ДЕКЛАРАТОР: ...............................</w:t>
      </w:r>
    </w:p>
    <w:p w:rsidR="00C55FD4" w:rsidRPr="00DE6023"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cs="Times New Roman"/>
          <w:i/>
          <w:iCs/>
          <w:color w:val="000000"/>
          <w:sz w:val="24"/>
          <w:szCs w:val="24"/>
          <w:lang w:eastAsia="bg-BG"/>
        </w:rPr>
      </w:pPr>
    </w:p>
    <w:p w:rsidR="00C55FD4" w:rsidRPr="00DE6023"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cs="Times New Roman"/>
          <w:i/>
          <w:sz w:val="24"/>
          <w:szCs w:val="24"/>
          <w:lang w:eastAsia="bg-BG"/>
        </w:rPr>
      </w:pPr>
      <w:r w:rsidRPr="00DE6023">
        <w:rPr>
          <w:rFonts w:ascii="Times New Roman" w:eastAsia="MS Mincho" w:hAnsi="Times New Roman" w:cs="Times New Roman"/>
          <w:i/>
          <w:color w:val="000000"/>
          <w:sz w:val="24"/>
          <w:szCs w:val="24"/>
          <w:lang w:eastAsia="bg-BG"/>
        </w:rPr>
        <w:t>Указания:</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sz w:val="24"/>
          <w:szCs w:val="24"/>
          <w:lang w:eastAsia="bg-BG"/>
        </w:rPr>
        <w:t>Попълване на настоящата декларация се извършва, като се отчита дефиницията на </w:t>
      </w:r>
      <w:hyperlink r:id="rId26" w:tgtFrame="_blank" w:history="1">
        <w:r w:rsidRPr="00DE6023">
          <w:rPr>
            <w:rFonts w:ascii="Times New Roman" w:eastAsia="MS Mincho" w:hAnsi="Times New Roman" w:cs="Times New Roman"/>
            <w:bCs/>
            <w:i/>
            <w:sz w:val="24"/>
            <w:szCs w:val="24"/>
            <w:lang w:eastAsia="bg-BG"/>
          </w:rPr>
          <w:t>§ 2 от допълнителните разпоредби на ЗМИП</w:t>
        </w:r>
      </w:hyperlink>
      <w:r w:rsidRPr="00DE6023">
        <w:rPr>
          <w:rFonts w:ascii="Times New Roman" w:eastAsia="MS Mincho" w:hAnsi="Times New Roman" w:cs="Times New Roman"/>
          <w:i/>
          <w:color w:val="000000"/>
          <w:sz w:val="24"/>
          <w:szCs w:val="24"/>
          <w:lang w:eastAsia="bg-BG"/>
        </w:rPr>
        <w:t>, който гласи следното:</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222222"/>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 xml:space="preserve">2. По отношение на доверителната собственост, включително тръстове, </w:t>
      </w:r>
      <w:proofErr w:type="spellStart"/>
      <w:r w:rsidRPr="00DE6023">
        <w:rPr>
          <w:rFonts w:ascii="Times New Roman" w:eastAsia="MS Mincho" w:hAnsi="Times New Roman" w:cs="Times New Roman"/>
          <w:i/>
          <w:color w:val="000000"/>
          <w:sz w:val="24"/>
          <w:szCs w:val="24"/>
          <w:lang w:eastAsia="bg-BG"/>
        </w:rPr>
        <w:t>попечителски</w:t>
      </w:r>
      <w:proofErr w:type="spellEnd"/>
      <w:r w:rsidRPr="00DE6023">
        <w:rPr>
          <w:rFonts w:ascii="Times New Roman" w:eastAsia="MS Mincho" w:hAnsi="Times New Roman" w:cs="Times New Roman"/>
          <w:i/>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lastRenderedPageBreak/>
        <w:t>а) учредителят;</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б) доверителният собственик;</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в) пазителят, ако има такъв;</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 xml:space="preserve">г) </w:t>
      </w:r>
      <w:proofErr w:type="spellStart"/>
      <w:r w:rsidRPr="00DE6023">
        <w:rPr>
          <w:rFonts w:ascii="Times New Roman" w:eastAsia="MS Mincho" w:hAnsi="Times New Roman" w:cs="Times New Roman"/>
          <w:i/>
          <w:color w:val="000000"/>
          <w:sz w:val="24"/>
          <w:szCs w:val="24"/>
          <w:lang w:eastAsia="bg-BG"/>
        </w:rPr>
        <w:t>бенефициерът</w:t>
      </w:r>
      <w:proofErr w:type="spellEnd"/>
      <w:r w:rsidRPr="00DE6023">
        <w:rPr>
          <w:rFonts w:ascii="Times New Roman" w:eastAsia="MS Mincho" w:hAnsi="Times New Roman" w:cs="Times New Roman"/>
          <w:i/>
          <w:color w:val="000000"/>
          <w:sz w:val="24"/>
          <w:szCs w:val="24"/>
          <w:lang w:eastAsia="bg-BG"/>
        </w:rPr>
        <w:t xml:space="preserve"> или класът </w:t>
      </w:r>
      <w:proofErr w:type="spellStart"/>
      <w:r w:rsidRPr="00DE6023">
        <w:rPr>
          <w:rFonts w:ascii="Times New Roman" w:eastAsia="MS Mincho" w:hAnsi="Times New Roman" w:cs="Times New Roman"/>
          <w:i/>
          <w:color w:val="000000"/>
          <w:sz w:val="24"/>
          <w:szCs w:val="24"/>
          <w:lang w:eastAsia="bg-BG"/>
        </w:rPr>
        <w:t>бенефициери</w:t>
      </w:r>
      <w:proofErr w:type="spellEnd"/>
      <w:r w:rsidRPr="00DE6023">
        <w:rPr>
          <w:rFonts w:ascii="Times New Roman" w:eastAsia="MS Mincho" w:hAnsi="Times New Roman" w:cs="Times New Roman"/>
          <w:i/>
          <w:color w:val="000000"/>
          <w:sz w:val="24"/>
          <w:szCs w:val="24"/>
          <w:lang w:eastAsia="bg-BG"/>
        </w:rPr>
        <w:t>, или</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(3) "Контрол" е контролът по смисъла на </w:t>
      </w:r>
      <w:hyperlink r:id="rId27" w:tgtFrame="_blank" w:history="1">
        <w:r w:rsidRPr="00DE6023">
          <w:rPr>
            <w:rFonts w:ascii="Times New Roman" w:eastAsia="MS Mincho" w:hAnsi="Times New Roman" w:cs="Times New Roman"/>
            <w:b/>
            <w:bCs/>
            <w:i/>
            <w:color w:val="0000FF"/>
            <w:sz w:val="24"/>
            <w:szCs w:val="24"/>
            <w:u w:val="single"/>
            <w:lang w:eastAsia="bg-BG"/>
          </w:rPr>
          <w:t>§ 1в от допълнителните разпоредби на Търговския закон</w:t>
        </w:r>
      </w:hyperlink>
      <w:r w:rsidRPr="00DE6023">
        <w:rPr>
          <w:rFonts w:ascii="Times New Roman" w:eastAsia="MS Mincho" w:hAnsi="Times New Roman" w:cs="Times New Roman"/>
          <w:i/>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55FD4" w:rsidRPr="00DE6023" w:rsidRDefault="00C55FD4" w:rsidP="00C55FD4">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4"/>
          <w:szCs w:val="24"/>
          <w:lang w:eastAsia="bg-BG"/>
        </w:rPr>
      </w:pPr>
      <w:r w:rsidRPr="00DE6023">
        <w:rPr>
          <w:rFonts w:ascii="Times New Roman" w:eastAsia="MS Mincho" w:hAnsi="Times New Roman" w:cs="Times New Roman"/>
          <w:i/>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55FD4" w:rsidRPr="00DE6023" w:rsidRDefault="00C55FD4" w:rsidP="00C55FD4">
      <w:pPr>
        <w:widowControl w:val="0"/>
        <w:suppressAutoHyphens/>
        <w:spacing w:before="57" w:after="57" w:line="240" w:lineRule="auto"/>
        <w:ind w:firstLine="709"/>
        <w:jc w:val="both"/>
        <w:rPr>
          <w:rFonts w:ascii="Times New Roman" w:eastAsia="Times New Roman" w:hAnsi="Times New Roman" w:cs="Times New Roman"/>
          <w:sz w:val="24"/>
          <w:szCs w:val="24"/>
          <w:highlight w:val="yellow"/>
        </w:rPr>
      </w:pPr>
    </w:p>
    <w:p w:rsidR="00C55FD4" w:rsidRPr="00DE6023" w:rsidRDefault="00C55FD4" w:rsidP="00C55FD4">
      <w:pPr>
        <w:widowControl w:val="0"/>
        <w:suppressAutoHyphens/>
        <w:spacing w:before="57" w:after="57" w:line="240" w:lineRule="auto"/>
        <w:ind w:firstLine="709"/>
        <w:jc w:val="both"/>
        <w:rPr>
          <w:rFonts w:ascii="Times New Roman" w:eastAsia="Times New Roman" w:hAnsi="Times New Roman" w:cs="Times New Roman"/>
          <w:sz w:val="24"/>
          <w:szCs w:val="24"/>
          <w:highlight w:val="yellow"/>
        </w:rPr>
      </w:pPr>
    </w:p>
    <w:p w:rsidR="00C55FD4" w:rsidRPr="00DE6023" w:rsidRDefault="00C55FD4" w:rsidP="00C55FD4">
      <w:pPr>
        <w:widowControl w:val="0"/>
        <w:suppressAutoHyphens/>
        <w:spacing w:before="57" w:after="57" w:line="240" w:lineRule="auto"/>
        <w:ind w:firstLine="709"/>
        <w:jc w:val="both"/>
        <w:rPr>
          <w:rFonts w:ascii="Times New Roman" w:eastAsia="Times New Roman" w:hAnsi="Times New Roman" w:cs="Times New Roman"/>
          <w:sz w:val="24"/>
          <w:szCs w:val="24"/>
          <w:highlight w:val="yellow"/>
        </w:rPr>
      </w:pPr>
    </w:p>
    <w:p w:rsidR="00C55FD4" w:rsidRPr="00DE6023" w:rsidRDefault="00C55FD4" w:rsidP="00C55FD4">
      <w:pPr>
        <w:widowControl w:val="0"/>
        <w:suppressAutoHyphens/>
        <w:spacing w:before="57" w:after="57" w:line="240" w:lineRule="auto"/>
        <w:ind w:firstLine="709"/>
        <w:jc w:val="both"/>
        <w:rPr>
          <w:rFonts w:ascii="Times New Roman" w:eastAsia="Times New Roman" w:hAnsi="Times New Roman" w:cs="Times New Roman"/>
          <w:sz w:val="24"/>
          <w:szCs w:val="24"/>
        </w:rPr>
      </w:pPr>
      <w:r w:rsidRPr="00DE6023">
        <w:rPr>
          <w:rFonts w:ascii="Times New Roman" w:eastAsia="Times New Roman" w:hAnsi="Times New Roman" w:cs="Times New Roman"/>
          <w:b/>
          <w:sz w:val="24"/>
          <w:szCs w:val="24"/>
          <w:u w:val="single"/>
        </w:rPr>
        <w:t xml:space="preserve"> </w:t>
      </w:r>
    </w:p>
    <w:p w:rsidR="00C55FD4" w:rsidRPr="00DE6023" w:rsidRDefault="00C55FD4" w:rsidP="00C55FD4">
      <w:pPr>
        <w:spacing w:after="0" w:line="240" w:lineRule="auto"/>
        <w:jc w:val="both"/>
        <w:rPr>
          <w:rFonts w:ascii="Times New Roman" w:eastAsia="Times New Roman" w:hAnsi="Times New Roman" w:cs="Times New Roman"/>
          <w:sz w:val="24"/>
          <w:szCs w:val="24"/>
        </w:rPr>
      </w:pPr>
    </w:p>
    <w:p w:rsidR="00C55FD4" w:rsidRPr="00DE6023" w:rsidRDefault="00C55FD4" w:rsidP="00C55FD4">
      <w:pPr>
        <w:spacing w:after="0" w:line="240" w:lineRule="auto"/>
        <w:jc w:val="both"/>
        <w:rPr>
          <w:rFonts w:ascii="Times New Roman" w:eastAsia="Times New Roman" w:hAnsi="Times New Roman" w:cs="Times New Roman"/>
          <w:sz w:val="24"/>
          <w:szCs w:val="24"/>
        </w:rPr>
      </w:pPr>
    </w:p>
    <w:p w:rsidR="00703333" w:rsidRPr="00DE6023" w:rsidRDefault="00703333" w:rsidP="00703333">
      <w:pPr>
        <w:widowControl w:val="0"/>
        <w:suppressAutoHyphens/>
        <w:spacing w:before="57" w:after="57" w:line="240" w:lineRule="auto"/>
        <w:ind w:firstLine="709"/>
        <w:jc w:val="both"/>
        <w:rPr>
          <w:rFonts w:ascii="Times New Roman" w:eastAsia="Times New Roman" w:hAnsi="Times New Roman" w:cs="Times New Roman"/>
          <w:b/>
          <w:sz w:val="24"/>
          <w:szCs w:val="24"/>
          <w:u w:val="single"/>
        </w:rPr>
      </w:pPr>
    </w:p>
    <w:p w:rsidR="00C55FD4" w:rsidRPr="00DE6023" w:rsidRDefault="00C55FD4" w:rsidP="00C55FD4">
      <w:pPr>
        <w:spacing w:after="0" w:line="240" w:lineRule="auto"/>
        <w:jc w:val="both"/>
        <w:rPr>
          <w:rFonts w:ascii="Times New Roman" w:eastAsia="Times New Roman" w:hAnsi="Times New Roman" w:cs="Times New Roman"/>
          <w:sz w:val="24"/>
          <w:szCs w:val="24"/>
        </w:rPr>
      </w:pPr>
    </w:p>
    <w:p w:rsidR="00C55FD4" w:rsidRPr="00DE6023" w:rsidRDefault="00C55FD4" w:rsidP="00C55FD4">
      <w:pPr>
        <w:spacing w:after="0" w:line="240" w:lineRule="auto"/>
        <w:jc w:val="both"/>
        <w:rPr>
          <w:rFonts w:ascii="Times New Roman" w:eastAsia="Times New Roman" w:hAnsi="Times New Roman" w:cs="Times New Roman"/>
          <w:sz w:val="24"/>
          <w:szCs w:val="24"/>
        </w:rPr>
      </w:pPr>
    </w:p>
    <w:p w:rsidR="006E440C" w:rsidRPr="00DE6023" w:rsidRDefault="006E440C" w:rsidP="00C55FD4">
      <w:pPr>
        <w:suppressAutoHyphens/>
        <w:spacing w:after="0" w:line="240" w:lineRule="auto"/>
        <w:ind w:left="567"/>
        <w:rPr>
          <w:rFonts w:ascii="Times New Roman" w:eastAsia="Times New Roman" w:hAnsi="Times New Roman" w:cs="Times New Roman"/>
          <w:b/>
          <w:sz w:val="24"/>
          <w:szCs w:val="24"/>
          <w:lang w:eastAsia="ko-KR"/>
        </w:rPr>
      </w:pPr>
    </w:p>
    <w:sectPr w:rsidR="006E440C" w:rsidRPr="00DE6023" w:rsidSect="00A7732A">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C2" w:rsidRDefault="00A413C2" w:rsidP="008C5904">
      <w:pPr>
        <w:spacing w:after="0" w:line="240" w:lineRule="auto"/>
      </w:pPr>
      <w:r>
        <w:separator/>
      </w:r>
    </w:p>
  </w:endnote>
  <w:endnote w:type="continuationSeparator" w:id="0">
    <w:p w:rsidR="00A413C2" w:rsidRDefault="00A413C2"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C2" w:rsidRDefault="00A413C2" w:rsidP="008C5904">
      <w:pPr>
        <w:spacing w:after="0" w:line="240" w:lineRule="auto"/>
      </w:pPr>
      <w:r>
        <w:separator/>
      </w:r>
    </w:p>
  </w:footnote>
  <w:footnote w:type="continuationSeparator" w:id="0">
    <w:p w:rsidR="00A413C2" w:rsidRDefault="00A413C2" w:rsidP="008C5904">
      <w:pPr>
        <w:spacing w:after="0" w:line="240" w:lineRule="auto"/>
      </w:pPr>
      <w:r>
        <w:continuationSeparator/>
      </w:r>
    </w:p>
  </w:footnote>
  <w:footnote w:id="1">
    <w:p w:rsidR="00213938" w:rsidRPr="00AD77ED" w:rsidRDefault="00213938" w:rsidP="00C03BF9">
      <w:pPr>
        <w:pStyle w:val="af8"/>
        <w:rPr>
          <w:rFonts w:ascii="Times New Roman" w:hAnsi="Times New Roman"/>
          <w:i/>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rsidR="00213938" w:rsidRPr="00AD77ED" w:rsidRDefault="00213938" w:rsidP="00C03BF9">
      <w:pPr>
        <w:pStyle w:val="af8"/>
        <w:jc w:val="both"/>
        <w:rPr>
          <w:rFonts w:ascii="Times New Roman" w:eastAsia="Times New Roman" w:hAnsi="Times New Roman"/>
          <w:i/>
          <w:lang w:eastAsia="zh-CN"/>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213938" w:rsidRDefault="00213938" w:rsidP="00C03BF9">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8">
    <w:nsid w:val="30B24892"/>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9">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2">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3">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3">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4">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9">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25"/>
  </w:num>
  <w:num w:numId="2">
    <w:abstractNumId w:val="18"/>
  </w:num>
  <w:num w:numId="3">
    <w:abstractNumId w:val="29"/>
  </w:num>
  <w:num w:numId="4">
    <w:abstractNumId w:val="27"/>
  </w:num>
  <w:num w:numId="5">
    <w:abstractNumId w:val="23"/>
  </w:num>
  <w:num w:numId="6">
    <w:abstractNumId w:val="35"/>
  </w:num>
  <w:num w:numId="7">
    <w:abstractNumId w:val="20"/>
  </w:num>
  <w:num w:numId="8">
    <w:abstractNumId w:val="30"/>
  </w:num>
  <w:num w:numId="9">
    <w:abstractNumId w:val="17"/>
  </w:num>
  <w:num w:numId="10">
    <w:abstractNumId w:val="1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9"/>
  </w:num>
  <w:num w:numId="22">
    <w:abstractNumId w:val="21"/>
  </w:num>
  <w:num w:numId="23">
    <w:abstractNumId w:val="5"/>
  </w:num>
  <w:num w:numId="24">
    <w:abstractNumId w:val="13"/>
  </w:num>
  <w:num w:numId="25">
    <w:abstractNumId w:val="0"/>
  </w:num>
  <w:num w:numId="26">
    <w:abstractNumId w:val="26"/>
  </w:num>
  <w:num w:numId="27">
    <w:abstractNumId w:val="6"/>
  </w:num>
  <w:num w:numId="28">
    <w:abstractNumId w:val="24"/>
  </w:num>
  <w:num w:numId="29">
    <w:abstractNumId w:val="10"/>
  </w:num>
  <w:num w:numId="30">
    <w:abstractNumId w:val="1"/>
  </w:num>
  <w:num w:numId="31">
    <w:abstractNumId w:val="7"/>
  </w:num>
  <w:num w:numId="32">
    <w:abstractNumId w:val="4"/>
  </w:num>
  <w:num w:numId="33">
    <w:abstractNumId w:val="2"/>
  </w:num>
  <w:num w:numId="34">
    <w:abstractNumId w:val="34"/>
  </w:num>
  <w:num w:numId="35">
    <w:abstractNumId w:val="19"/>
  </w:num>
  <w:num w:numId="36">
    <w:abstractNumId w:val="33"/>
  </w:num>
  <w:num w:numId="37">
    <w:abstractNumId w:val="22"/>
  </w:num>
  <w:num w:numId="38">
    <w:abstractNumId w:val="28"/>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4A79"/>
    <w:rsid w:val="000073C6"/>
    <w:rsid w:val="000074E5"/>
    <w:rsid w:val="00010BEF"/>
    <w:rsid w:val="00014705"/>
    <w:rsid w:val="0001768E"/>
    <w:rsid w:val="000543AC"/>
    <w:rsid w:val="00056DD9"/>
    <w:rsid w:val="00060B59"/>
    <w:rsid w:val="00060C31"/>
    <w:rsid w:val="0006248C"/>
    <w:rsid w:val="00065B9C"/>
    <w:rsid w:val="000667AA"/>
    <w:rsid w:val="00067AAE"/>
    <w:rsid w:val="00081288"/>
    <w:rsid w:val="000840CD"/>
    <w:rsid w:val="00087E42"/>
    <w:rsid w:val="0009018B"/>
    <w:rsid w:val="000908C1"/>
    <w:rsid w:val="00094A9C"/>
    <w:rsid w:val="000A1F42"/>
    <w:rsid w:val="000A256E"/>
    <w:rsid w:val="000A4EF8"/>
    <w:rsid w:val="000A6CEB"/>
    <w:rsid w:val="000A7B27"/>
    <w:rsid w:val="000B1BAA"/>
    <w:rsid w:val="000B48DA"/>
    <w:rsid w:val="000C3342"/>
    <w:rsid w:val="000D4ECF"/>
    <w:rsid w:val="000D6BA4"/>
    <w:rsid w:val="000E1822"/>
    <w:rsid w:val="000E2924"/>
    <w:rsid w:val="000E5471"/>
    <w:rsid w:val="000F093B"/>
    <w:rsid w:val="000F4A3B"/>
    <w:rsid w:val="00106E68"/>
    <w:rsid w:val="0011048A"/>
    <w:rsid w:val="0011315D"/>
    <w:rsid w:val="00114657"/>
    <w:rsid w:val="0011659C"/>
    <w:rsid w:val="001228E0"/>
    <w:rsid w:val="00122A63"/>
    <w:rsid w:val="0012393F"/>
    <w:rsid w:val="0012594D"/>
    <w:rsid w:val="00132AA8"/>
    <w:rsid w:val="001340D9"/>
    <w:rsid w:val="001374DF"/>
    <w:rsid w:val="00142838"/>
    <w:rsid w:val="001433D0"/>
    <w:rsid w:val="00143E38"/>
    <w:rsid w:val="001467ED"/>
    <w:rsid w:val="001472A0"/>
    <w:rsid w:val="00172C8C"/>
    <w:rsid w:val="00174299"/>
    <w:rsid w:val="001763DD"/>
    <w:rsid w:val="0018107E"/>
    <w:rsid w:val="00181BC6"/>
    <w:rsid w:val="00183251"/>
    <w:rsid w:val="0018715A"/>
    <w:rsid w:val="001928C4"/>
    <w:rsid w:val="001A3483"/>
    <w:rsid w:val="001A547C"/>
    <w:rsid w:val="001A5AC5"/>
    <w:rsid w:val="001B5136"/>
    <w:rsid w:val="001C0A70"/>
    <w:rsid w:val="001C7016"/>
    <w:rsid w:val="001D5B0F"/>
    <w:rsid w:val="001D7349"/>
    <w:rsid w:val="001E37C5"/>
    <w:rsid w:val="001F0B44"/>
    <w:rsid w:val="001F711C"/>
    <w:rsid w:val="00204990"/>
    <w:rsid w:val="00213938"/>
    <w:rsid w:val="0022264A"/>
    <w:rsid w:val="00223764"/>
    <w:rsid w:val="00224C6C"/>
    <w:rsid w:val="002262A9"/>
    <w:rsid w:val="00226455"/>
    <w:rsid w:val="00230FD5"/>
    <w:rsid w:val="0023195B"/>
    <w:rsid w:val="002321B7"/>
    <w:rsid w:val="002374CE"/>
    <w:rsid w:val="002452E7"/>
    <w:rsid w:val="00247BC6"/>
    <w:rsid w:val="00251CE1"/>
    <w:rsid w:val="00252EBD"/>
    <w:rsid w:val="00253326"/>
    <w:rsid w:val="002550FD"/>
    <w:rsid w:val="00265A11"/>
    <w:rsid w:val="00265FC2"/>
    <w:rsid w:val="002660E6"/>
    <w:rsid w:val="00270344"/>
    <w:rsid w:val="002764FE"/>
    <w:rsid w:val="002849A4"/>
    <w:rsid w:val="002862FD"/>
    <w:rsid w:val="002879C2"/>
    <w:rsid w:val="00292708"/>
    <w:rsid w:val="00296628"/>
    <w:rsid w:val="002A4838"/>
    <w:rsid w:val="002A4C02"/>
    <w:rsid w:val="002A75B6"/>
    <w:rsid w:val="002A7EC3"/>
    <w:rsid w:val="002B005A"/>
    <w:rsid w:val="002B3985"/>
    <w:rsid w:val="002B5399"/>
    <w:rsid w:val="002C0C8E"/>
    <w:rsid w:val="002C1720"/>
    <w:rsid w:val="002C2175"/>
    <w:rsid w:val="002C60C1"/>
    <w:rsid w:val="002D07C2"/>
    <w:rsid w:val="002D10BB"/>
    <w:rsid w:val="002D24C1"/>
    <w:rsid w:val="002D3124"/>
    <w:rsid w:val="002D6F8B"/>
    <w:rsid w:val="002D78E7"/>
    <w:rsid w:val="002E19D6"/>
    <w:rsid w:val="002E1AA6"/>
    <w:rsid w:val="002F4A06"/>
    <w:rsid w:val="003065D1"/>
    <w:rsid w:val="00306AF4"/>
    <w:rsid w:val="00310D12"/>
    <w:rsid w:val="00321831"/>
    <w:rsid w:val="00322EA4"/>
    <w:rsid w:val="00337C46"/>
    <w:rsid w:val="00341B71"/>
    <w:rsid w:val="00343F5F"/>
    <w:rsid w:val="00347A33"/>
    <w:rsid w:val="00347B13"/>
    <w:rsid w:val="003510F4"/>
    <w:rsid w:val="00357F85"/>
    <w:rsid w:val="00361485"/>
    <w:rsid w:val="003679FD"/>
    <w:rsid w:val="0037115C"/>
    <w:rsid w:val="003741CC"/>
    <w:rsid w:val="00376E97"/>
    <w:rsid w:val="003772DF"/>
    <w:rsid w:val="00380B5E"/>
    <w:rsid w:val="0038206F"/>
    <w:rsid w:val="003837EF"/>
    <w:rsid w:val="003910EA"/>
    <w:rsid w:val="0039372F"/>
    <w:rsid w:val="003B4B62"/>
    <w:rsid w:val="003B5FC1"/>
    <w:rsid w:val="003C1124"/>
    <w:rsid w:val="003C34E5"/>
    <w:rsid w:val="003C6298"/>
    <w:rsid w:val="003E57BE"/>
    <w:rsid w:val="003F1D83"/>
    <w:rsid w:val="003F34D7"/>
    <w:rsid w:val="00400B1D"/>
    <w:rsid w:val="004036DA"/>
    <w:rsid w:val="00405581"/>
    <w:rsid w:val="00406403"/>
    <w:rsid w:val="00406A45"/>
    <w:rsid w:val="00407B44"/>
    <w:rsid w:val="004123EF"/>
    <w:rsid w:val="00413050"/>
    <w:rsid w:val="00421DDA"/>
    <w:rsid w:val="00423983"/>
    <w:rsid w:val="00430B54"/>
    <w:rsid w:val="004350B0"/>
    <w:rsid w:val="00440F82"/>
    <w:rsid w:val="00441E36"/>
    <w:rsid w:val="0044697C"/>
    <w:rsid w:val="00447543"/>
    <w:rsid w:val="004530ED"/>
    <w:rsid w:val="0045589C"/>
    <w:rsid w:val="0046041E"/>
    <w:rsid w:val="00462CED"/>
    <w:rsid w:val="00467244"/>
    <w:rsid w:val="00470346"/>
    <w:rsid w:val="00476D8D"/>
    <w:rsid w:val="004856D5"/>
    <w:rsid w:val="00494AD0"/>
    <w:rsid w:val="00494E1A"/>
    <w:rsid w:val="00496337"/>
    <w:rsid w:val="004A0541"/>
    <w:rsid w:val="004A5B3D"/>
    <w:rsid w:val="004B2134"/>
    <w:rsid w:val="004B27DD"/>
    <w:rsid w:val="004B4A4F"/>
    <w:rsid w:val="004C14F0"/>
    <w:rsid w:val="004C2D76"/>
    <w:rsid w:val="004C2E04"/>
    <w:rsid w:val="004C48AC"/>
    <w:rsid w:val="004C582D"/>
    <w:rsid w:val="004C7747"/>
    <w:rsid w:val="004D0611"/>
    <w:rsid w:val="004D67DE"/>
    <w:rsid w:val="004D6FF4"/>
    <w:rsid w:val="004D715B"/>
    <w:rsid w:val="004E7A7A"/>
    <w:rsid w:val="004F0967"/>
    <w:rsid w:val="004F2913"/>
    <w:rsid w:val="004F56AC"/>
    <w:rsid w:val="00502378"/>
    <w:rsid w:val="00504DCB"/>
    <w:rsid w:val="00504E10"/>
    <w:rsid w:val="00512000"/>
    <w:rsid w:val="00513073"/>
    <w:rsid w:val="00513281"/>
    <w:rsid w:val="005135EA"/>
    <w:rsid w:val="00513722"/>
    <w:rsid w:val="00513AFA"/>
    <w:rsid w:val="00522C4C"/>
    <w:rsid w:val="00526850"/>
    <w:rsid w:val="00532B83"/>
    <w:rsid w:val="005418E9"/>
    <w:rsid w:val="005427E1"/>
    <w:rsid w:val="00543F01"/>
    <w:rsid w:val="00551AC7"/>
    <w:rsid w:val="00563C22"/>
    <w:rsid w:val="00571431"/>
    <w:rsid w:val="00577D1F"/>
    <w:rsid w:val="005845E0"/>
    <w:rsid w:val="00586E5C"/>
    <w:rsid w:val="00590D81"/>
    <w:rsid w:val="00597305"/>
    <w:rsid w:val="005A31DC"/>
    <w:rsid w:val="005B1A47"/>
    <w:rsid w:val="005B3D27"/>
    <w:rsid w:val="005B7A19"/>
    <w:rsid w:val="005C3E2A"/>
    <w:rsid w:val="005C4EA5"/>
    <w:rsid w:val="005D2829"/>
    <w:rsid w:val="005D347B"/>
    <w:rsid w:val="005D3A5F"/>
    <w:rsid w:val="005E7E34"/>
    <w:rsid w:val="005F1C46"/>
    <w:rsid w:val="005F34E8"/>
    <w:rsid w:val="005F378C"/>
    <w:rsid w:val="005F73AF"/>
    <w:rsid w:val="0060206B"/>
    <w:rsid w:val="006024AD"/>
    <w:rsid w:val="0060348E"/>
    <w:rsid w:val="00607961"/>
    <w:rsid w:val="00615CF5"/>
    <w:rsid w:val="00616F8F"/>
    <w:rsid w:val="00622CC5"/>
    <w:rsid w:val="006232A1"/>
    <w:rsid w:val="00625BD4"/>
    <w:rsid w:val="00631285"/>
    <w:rsid w:val="00632034"/>
    <w:rsid w:val="00633A00"/>
    <w:rsid w:val="0064421B"/>
    <w:rsid w:val="00646CBE"/>
    <w:rsid w:val="00646F76"/>
    <w:rsid w:val="006503A8"/>
    <w:rsid w:val="0065145C"/>
    <w:rsid w:val="00651C00"/>
    <w:rsid w:val="006528BE"/>
    <w:rsid w:val="00654E04"/>
    <w:rsid w:val="00656B94"/>
    <w:rsid w:val="00656C9C"/>
    <w:rsid w:val="006609B5"/>
    <w:rsid w:val="00664C8A"/>
    <w:rsid w:val="00676D56"/>
    <w:rsid w:val="006775A0"/>
    <w:rsid w:val="006806FE"/>
    <w:rsid w:val="0068083E"/>
    <w:rsid w:val="00682A9B"/>
    <w:rsid w:val="006859AC"/>
    <w:rsid w:val="0069264C"/>
    <w:rsid w:val="00696CB7"/>
    <w:rsid w:val="006A186F"/>
    <w:rsid w:val="006A6CE3"/>
    <w:rsid w:val="006B004E"/>
    <w:rsid w:val="006B7FC2"/>
    <w:rsid w:val="006C0EC3"/>
    <w:rsid w:val="006C4E17"/>
    <w:rsid w:val="006D0E92"/>
    <w:rsid w:val="006D17E2"/>
    <w:rsid w:val="006D2919"/>
    <w:rsid w:val="006E0443"/>
    <w:rsid w:val="006E3784"/>
    <w:rsid w:val="006E440C"/>
    <w:rsid w:val="00703333"/>
    <w:rsid w:val="007136AC"/>
    <w:rsid w:val="00715D00"/>
    <w:rsid w:val="00723E10"/>
    <w:rsid w:val="00737CDB"/>
    <w:rsid w:val="00745F3E"/>
    <w:rsid w:val="00746118"/>
    <w:rsid w:val="00753C56"/>
    <w:rsid w:val="00756AAF"/>
    <w:rsid w:val="00757B82"/>
    <w:rsid w:val="00770B03"/>
    <w:rsid w:val="00781419"/>
    <w:rsid w:val="00786D15"/>
    <w:rsid w:val="007A6203"/>
    <w:rsid w:val="007A6C23"/>
    <w:rsid w:val="007A7D4E"/>
    <w:rsid w:val="007B1A03"/>
    <w:rsid w:val="007B2AC0"/>
    <w:rsid w:val="007B35DE"/>
    <w:rsid w:val="007B3F9C"/>
    <w:rsid w:val="007C0775"/>
    <w:rsid w:val="007C2961"/>
    <w:rsid w:val="007C51C7"/>
    <w:rsid w:val="007C5666"/>
    <w:rsid w:val="007C6CA3"/>
    <w:rsid w:val="007C6FF4"/>
    <w:rsid w:val="007D26DE"/>
    <w:rsid w:val="007D5A61"/>
    <w:rsid w:val="007E1DE6"/>
    <w:rsid w:val="007E4031"/>
    <w:rsid w:val="007E5E28"/>
    <w:rsid w:val="007E6B0D"/>
    <w:rsid w:val="007F1ABD"/>
    <w:rsid w:val="007F53D4"/>
    <w:rsid w:val="00801C22"/>
    <w:rsid w:val="008031A9"/>
    <w:rsid w:val="0080432C"/>
    <w:rsid w:val="00814E3F"/>
    <w:rsid w:val="00817326"/>
    <w:rsid w:val="00844578"/>
    <w:rsid w:val="00846F3E"/>
    <w:rsid w:val="00852B1D"/>
    <w:rsid w:val="0085766E"/>
    <w:rsid w:val="00862124"/>
    <w:rsid w:val="00863A36"/>
    <w:rsid w:val="0087341A"/>
    <w:rsid w:val="00875504"/>
    <w:rsid w:val="008763CB"/>
    <w:rsid w:val="00881DA5"/>
    <w:rsid w:val="00882DE4"/>
    <w:rsid w:val="008859D6"/>
    <w:rsid w:val="0088767E"/>
    <w:rsid w:val="00887FFA"/>
    <w:rsid w:val="008904F6"/>
    <w:rsid w:val="008923E5"/>
    <w:rsid w:val="008972E6"/>
    <w:rsid w:val="00897BF9"/>
    <w:rsid w:val="008A4A9D"/>
    <w:rsid w:val="008A4AB6"/>
    <w:rsid w:val="008A7B0C"/>
    <w:rsid w:val="008A7C46"/>
    <w:rsid w:val="008B5F7A"/>
    <w:rsid w:val="008B7CFB"/>
    <w:rsid w:val="008C5904"/>
    <w:rsid w:val="008E3542"/>
    <w:rsid w:val="008E4CB2"/>
    <w:rsid w:val="008F504D"/>
    <w:rsid w:val="0090385F"/>
    <w:rsid w:val="009039DD"/>
    <w:rsid w:val="0091571F"/>
    <w:rsid w:val="00915B55"/>
    <w:rsid w:val="00917E96"/>
    <w:rsid w:val="009219A7"/>
    <w:rsid w:val="00923148"/>
    <w:rsid w:val="00924597"/>
    <w:rsid w:val="00924823"/>
    <w:rsid w:val="00955F94"/>
    <w:rsid w:val="0095684B"/>
    <w:rsid w:val="009666EB"/>
    <w:rsid w:val="009763F2"/>
    <w:rsid w:val="00977194"/>
    <w:rsid w:val="009910A9"/>
    <w:rsid w:val="00991B54"/>
    <w:rsid w:val="00992335"/>
    <w:rsid w:val="009924B9"/>
    <w:rsid w:val="0099461A"/>
    <w:rsid w:val="00996A7F"/>
    <w:rsid w:val="00996E95"/>
    <w:rsid w:val="009A2746"/>
    <w:rsid w:val="009A2DE8"/>
    <w:rsid w:val="009B3F5D"/>
    <w:rsid w:val="009B6475"/>
    <w:rsid w:val="009B7FD5"/>
    <w:rsid w:val="009C70D7"/>
    <w:rsid w:val="009C7983"/>
    <w:rsid w:val="009D0C4A"/>
    <w:rsid w:val="009D3157"/>
    <w:rsid w:val="009D6A08"/>
    <w:rsid w:val="009E4CBB"/>
    <w:rsid w:val="009E6939"/>
    <w:rsid w:val="009E7CCA"/>
    <w:rsid w:val="009F2AE9"/>
    <w:rsid w:val="009F364F"/>
    <w:rsid w:val="009F46BB"/>
    <w:rsid w:val="00A04E76"/>
    <w:rsid w:val="00A0674F"/>
    <w:rsid w:val="00A075BE"/>
    <w:rsid w:val="00A10201"/>
    <w:rsid w:val="00A142E6"/>
    <w:rsid w:val="00A16909"/>
    <w:rsid w:val="00A203E7"/>
    <w:rsid w:val="00A244F7"/>
    <w:rsid w:val="00A266BC"/>
    <w:rsid w:val="00A30832"/>
    <w:rsid w:val="00A32D9D"/>
    <w:rsid w:val="00A35CF5"/>
    <w:rsid w:val="00A413C2"/>
    <w:rsid w:val="00A42A73"/>
    <w:rsid w:val="00A45925"/>
    <w:rsid w:val="00A50B65"/>
    <w:rsid w:val="00A56C2C"/>
    <w:rsid w:val="00A578EC"/>
    <w:rsid w:val="00A62701"/>
    <w:rsid w:val="00A6373D"/>
    <w:rsid w:val="00A64101"/>
    <w:rsid w:val="00A7028A"/>
    <w:rsid w:val="00A711DE"/>
    <w:rsid w:val="00A71510"/>
    <w:rsid w:val="00A73724"/>
    <w:rsid w:val="00A75830"/>
    <w:rsid w:val="00A75C60"/>
    <w:rsid w:val="00A7732A"/>
    <w:rsid w:val="00A86A81"/>
    <w:rsid w:val="00A903D6"/>
    <w:rsid w:val="00A92064"/>
    <w:rsid w:val="00AA06DD"/>
    <w:rsid w:val="00AA4320"/>
    <w:rsid w:val="00AB2535"/>
    <w:rsid w:val="00AB41E6"/>
    <w:rsid w:val="00AB54F7"/>
    <w:rsid w:val="00AB7F09"/>
    <w:rsid w:val="00AC23F8"/>
    <w:rsid w:val="00AC6930"/>
    <w:rsid w:val="00AD0912"/>
    <w:rsid w:val="00AD6EE9"/>
    <w:rsid w:val="00AD7010"/>
    <w:rsid w:val="00AE5E08"/>
    <w:rsid w:val="00AE65A5"/>
    <w:rsid w:val="00AF5C9C"/>
    <w:rsid w:val="00AF63D3"/>
    <w:rsid w:val="00B0658A"/>
    <w:rsid w:val="00B17C61"/>
    <w:rsid w:val="00B2589F"/>
    <w:rsid w:val="00B26E74"/>
    <w:rsid w:val="00B26F9B"/>
    <w:rsid w:val="00B27D5D"/>
    <w:rsid w:val="00B33963"/>
    <w:rsid w:val="00B3511C"/>
    <w:rsid w:val="00B40EEC"/>
    <w:rsid w:val="00B40FDC"/>
    <w:rsid w:val="00B44172"/>
    <w:rsid w:val="00B5024E"/>
    <w:rsid w:val="00B54372"/>
    <w:rsid w:val="00B60EA8"/>
    <w:rsid w:val="00B63657"/>
    <w:rsid w:val="00B6365B"/>
    <w:rsid w:val="00B64C63"/>
    <w:rsid w:val="00B71CCF"/>
    <w:rsid w:val="00B71FA8"/>
    <w:rsid w:val="00B72BCD"/>
    <w:rsid w:val="00B7741B"/>
    <w:rsid w:val="00B82E90"/>
    <w:rsid w:val="00B97452"/>
    <w:rsid w:val="00B97704"/>
    <w:rsid w:val="00BA05B6"/>
    <w:rsid w:val="00BA09CC"/>
    <w:rsid w:val="00BA39A7"/>
    <w:rsid w:val="00BB4078"/>
    <w:rsid w:val="00BB46C2"/>
    <w:rsid w:val="00BC1BB9"/>
    <w:rsid w:val="00BC1DA7"/>
    <w:rsid w:val="00BC7AC0"/>
    <w:rsid w:val="00BD7045"/>
    <w:rsid w:val="00BE0D98"/>
    <w:rsid w:val="00BE162B"/>
    <w:rsid w:val="00BF0358"/>
    <w:rsid w:val="00BF159F"/>
    <w:rsid w:val="00BF1D95"/>
    <w:rsid w:val="00BF5008"/>
    <w:rsid w:val="00BF5326"/>
    <w:rsid w:val="00BF7407"/>
    <w:rsid w:val="00C03172"/>
    <w:rsid w:val="00C03BF9"/>
    <w:rsid w:val="00C0424B"/>
    <w:rsid w:val="00C10E9C"/>
    <w:rsid w:val="00C1349D"/>
    <w:rsid w:val="00C26644"/>
    <w:rsid w:val="00C31B29"/>
    <w:rsid w:val="00C44EEB"/>
    <w:rsid w:val="00C55FD4"/>
    <w:rsid w:val="00C5676A"/>
    <w:rsid w:val="00C57051"/>
    <w:rsid w:val="00C63182"/>
    <w:rsid w:val="00C64F0F"/>
    <w:rsid w:val="00C707A1"/>
    <w:rsid w:val="00C72C2D"/>
    <w:rsid w:val="00C74BD3"/>
    <w:rsid w:val="00C75870"/>
    <w:rsid w:val="00C7691B"/>
    <w:rsid w:val="00C82B21"/>
    <w:rsid w:val="00C84C3C"/>
    <w:rsid w:val="00C8796A"/>
    <w:rsid w:val="00C9667B"/>
    <w:rsid w:val="00CA0A54"/>
    <w:rsid w:val="00CA2846"/>
    <w:rsid w:val="00CA3D62"/>
    <w:rsid w:val="00CA5059"/>
    <w:rsid w:val="00CC5D65"/>
    <w:rsid w:val="00CD5DFD"/>
    <w:rsid w:val="00CE4D45"/>
    <w:rsid w:val="00CF4BCE"/>
    <w:rsid w:val="00CF71A5"/>
    <w:rsid w:val="00D0045B"/>
    <w:rsid w:val="00D014EA"/>
    <w:rsid w:val="00D03124"/>
    <w:rsid w:val="00D06121"/>
    <w:rsid w:val="00D13195"/>
    <w:rsid w:val="00D2007C"/>
    <w:rsid w:val="00D2225A"/>
    <w:rsid w:val="00D4189F"/>
    <w:rsid w:val="00D4208C"/>
    <w:rsid w:val="00D4209A"/>
    <w:rsid w:val="00D45C42"/>
    <w:rsid w:val="00D45CB3"/>
    <w:rsid w:val="00D5256A"/>
    <w:rsid w:val="00D53EAE"/>
    <w:rsid w:val="00D54592"/>
    <w:rsid w:val="00D57957"/>
    <w:rsid w:val="00D57A53"/>
    <w:rsid w:val="00D61643"/>
    <w:rsid w:val="00D635F9"/>
    <w:rsid w:val="00D64E86"/>
    <w:rsid w:val="00D8074B"/>
    <w:rsid w:val="00D82A6C"/>
    <w:rsid w:val="00D82C3A"/>
    <w:rsid w:val="00D83B34"/>
    <w:rsid w:val="00D846E1"/>
    <w:rsid w:val="00D85E1E"/>
    <w:rsid w:val="00D86AFF"/>
    <w:rsid w:val="00D9178D"/>
    <w:rsid w:val="00D92126"/>
    <w:rsid w:val="00D958E4"/>
    <w:rsid w:val="00D9758F"/>
    <w:rsid w:val="00DA034B"/>
    <w:rsid w:val="00DA2FB6"/>
    <w:rsid w:val="00DB632A"/>
    <w:rsid w:val="00DB6B48"/>
    <w:rsid w:val="00DB7803"/>
    <w:rsid w:val="00DC432D"/>
    <w:rsid w:val="00DC74B7"/>
    <w:rsid w:val="00DD2552"/>
    <w:rsid w:val="00DE6023"/>
    <w:rsid w:val="00DF003C"/>
    <w:rsid w:val="00DF5C92"/>
    <w:rsid w:val="00DF72B9"/>
    <w:rsid w:val="00E01031"/>
    <w:rsid w:val="00E01286"/>
    <w:rsid w:val="00E132E6"/>
    <w:rsid w:val="00E13E58"/>
    <w:rsid w:val="00E32694"/>
    <w:rsid w:val="00E3434B"/>
    <w:rsid w:val="00E36A51"/>
    <w:rsid w:val="00E45D46"/>
    <w:rsid w:val="00E46629"/>
    <w:rsid w:val="00E540BA"/>
    <w:rsid w:val="00E65940"/>
    <w:rsid w:val="00E66746"/>
    <w:rsid w:val="00E66FCD"/>
    <w:rsid w:val="00E708DC"/>
    <w:rsid w:val="00E7244A"/>
    <w:rsid w:val="00E72AF2"/>
    <w:rsid w:val="00E74C60"/>
    <w:rsid w:val="00E760F9"/>
    <w:rsid w:val="00E76DC9"/>
    <w:rsid w:val="00E771BC"/>
    <w:rsid w:val="00E7752B"/>
    <w:rsid w:val="00E80E77"/>
    <w:rsid w:val="00E84C9C"/>
    <w:rsid w:val="00E86D1E"/>
    <w:rsid w:val="00EA322E"/>
    <w:rsid w:val="00EA406B"/>
    <w:rsid w:val="00EA4127"/>
    <w:rsid w:val="00EB164D"/>
    <w:rsid w:val="00EC3E0F"/>
    <w:rsid w:val="00EC49A9"/>
    <w:rsid w:val="00ED1BD1"/>
    <w:rsid w:val="00ED1E26"/>
    <w:rsid w:val="00EE113C"/>
    <w:rsid w:val="00EE2821"/>
    <w:rsid w:val="00EE3649"/>
    <w:rsid w:val="00EF0689"/>
    <w:rsid w:val="00EF2BF8"/>
    <w:rsid w:val="00EF526D"/>
    <w:rsid w:val="00F03B99"/>
    <w:rsid w:val="00F04655"/>
    <w:rsid w:val="00F12F29"/>
    <w:rsid w:val="00F1416E"/>
    <w:rsid w:val="00F163DC"/>
    <w:rsid w:val="00F202B2"/>
    <w:rsid w:val="00F236C5"/>
    <w:rsid w:val="00F253FF"/>
    <w:rsid w:val="00F25E48"/>
    <w:rsid w:val="00F3058F"/>
    <w:rsid w:val="00F35FF1"/>
    <w:rsid w:val="00F460D4"/>
    <w:rsid w:val="00F47334"/>
    <w:rsid w:val="00F56CE4"/>
    <w:rsid w:val="00F60571"/>
    <w:rsid w:val="00F60BF5"/>
    <w:rsid w:val="00F611A4"/>
    <w:rsid w:val="00F61720"/>
    <w:rsid w:val="00F630C1"/>
    <w:rsid w:val="00F64C9F"/>
    <w:rsid w:val="00F66E1D"/>
    <w:rsid w:val="00F66EDC"/>
    <w:rsid w:val="00F70990"/>
    <w:rsid w:val="00F7162F"/>
    <w:rsid w:val="00F73A31"/>
    <w:rsid w:val="00F77000"/>
    <w:rsid w:val="00F77B27"/>
    <w:rsid w:val="00F871A8"/>
    <w:rsid w:val="00F901AA"/>
    <w:rsid w:val="00F936D5"/>
    <w:rsid w:val="00F9674C"/>
    <w:rsid w:val="00F975CB"/>
    <w:rsid w:val="00FA1E4C"/>
    <w:rsid w:val="00FA5869"/>
    <w:rsid w:val="00FA6478"/>
    <w:rsid w:val="00FB1744"/>
    <w:rsid w:val="00FB3C1F"/>
    <w:rsid w:val="00FB672E"/>
    <w:rsid w:val="00FC5038"/>
    <w:rsid w:val="00FD4568"/>
    <w:rsid w:val="00FD6C85"/>
    <w:rsid w:val="00FE7C8E"/>
    <w:rsid w:val="00FF3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65" TargetMode="External"/><Relationship Id="rId26" Type="http://schemas.openxmlformats.org/officeDocument/2006/relationships/hyperlink" Target="https://web6.ciela.net/Document/LinkToDocumentReference?fromDocumentId=2137189981&amp;dbId=0&amp;refId=27220973"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8" TargetMode="Externa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yperlink" Target="https://web6.ciela.net/Document/LinkToDocumentReference?fromDocumentId=2137189981&amp;dbId=0&amp;refId=27220964" TargetMode="External"/><Relationship Id="rId25" Type="http://schemas.openxmlformats.org/officeDocument/2006/relationships/hyperlink" Target="https://web6.ciela.net/Document/LinkToDocumentReference?fromDocumentId=2137189981&amp;dbId=0&amp;refId=27220972"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3" TargetMode="External"/><Relationship Id="rId20" Type="http://schemas.openxmlformats.org/officeDocument/2006/relationships/hyperlink" Target="https://web6.ciela.net/Document/LinkToDocumentReference?fromDocumentId=2137189981&amp;dbId=0&amp;refId=2722096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hyperlink" Target="https://web6.ciela.net/Document/LinkToDocumentReference?fromDocumentId=2137189981&amp;dbId=0&amp;refId=27220971"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2" TargetMode="External"/><Relationship Id="rId23" Type="http://schemas.openxmlformats.org/officeDocument/2006/relationships/hyperlink" Target="https://web6.ciela.net/Document/LinkToDocumentReference?fromDocumentId=2137189981&amp;dbId=0&amp;refId=27220970" TargetMode="External"/><Relationship Id="rId28" Type="http://schemas.openxmlformats.org/officeDocument/2006/relationships/fontTable" Target="fontTable.xml"/><Relationship Id="rId10" Type="http://schemas.openxmlformats.org/officeDocument/2006/relationships/hyperlink" Target="apis://Base=NARH&amp;DocCode=41765&amp;ToPar=Art101_Al11&amp;Type=201/" TargetMode="External"/><Relationship Id="rId19" Type="http://schemas.openxmlformats.org/officeDocument/2006/relationships/hyperlink" Target="https://web6.ciela.net/Document/LinkToDocumentReference?fromDocumentId=2137189981&amp;dbId=0&amp;refId=27220966" TargetMode="External"/><Relationship Id="rId4" Type="http://schemas.microsoft.com/office/2007/relationships/stylesWithEffects" Target="stylesWithEffects.xml"/><Relationship Id="rId9" Type="http://schemas.openxmlformats.org/officeDocument/2006/relationships/hyperlink" Target="http://www.aop.bg/fckedit2/user/File/bg/practika/Energiina_efektivnost.pdf" TargetMode="External"/><Relationship Id="rId14" Type="http://schemas.openxmlformats.org/officeDocument/2006/relationships/hyperlink" Target="https://web6.ciela.net/Document/LinkToDocumentReference?fromDocumentId=2137189981&amp;dbId=0&amp;refId=27220961" TargetMode="External"/><Relationship Id="rId22" Type="http://schemas.openxmlformats.org/officeDocument/2006/relationships/hyperlink" Target="https://web6.ciela.net/Document/LinkToDocumentReference?fromDocumentId=2137189981&amp;dbId=0&amp;refId=27220969" TargetMode="External"/><Relationship Id="rId27" Type="http://schemas.openxmlformats.org/officeDocument/2006/relationships/hyperlink" Target="https://web6.ciela.net/Document/LinkToDocumentReference?fromDocumentId=2137189981&amp;dbId=0&amp;refId=2722097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6C38-3D52-4B38-89DA-70E27211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38</Pages>
  <Words>16323</Words>
  <Characters>93044</Characters>
  <Application>Microsoft Office Word</Application>
  <DocSecurity>0</DocSecurity>
  <Lines>775</Lines>
  <Paragraphs>218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Габриела Павлова</cp:lastModifiedBy>
  <cp:revision>112</cp:revision>
  <cp:lastPrinted>2019-11-14T12:41:00Z</cp:lastPrinted>
  <dcterms:created xsi:type="dcterms:W3CDTF">2019-08-12T06:03:00Z</dcterms:created>
  <dcterms:modified xsi:type="dcterms:W3CDTF">2019-11-18T14:12:00Z</dcterms:modified>
</cp:coreProperties>
</file>