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F41A6" w14:textId="77777777" w:rsidR="00A8383F" w:rsidRDefault="00A8383F" w:rsidP="003856E0">
      <w:pPr>
        <w:spacing w:after="0"/>
        <w:jc w:val="center"/>
        <w:outlineLvl w:val="0"/>
        <w:rPr>
          <w:b/>
          <w:sz w:val="32"/>
          <w:szCs w:val="32"/>
          <w:u w:val="single"/>
        </w:rPr>
      </w:pPr>
    </w:p>
    <w:p w14:paraId="4BA5DA4A" w14:textId="77777777" w:rsidR="00A8383F" w:rsidRDefault="00A8383F" w:rsidP="003856E0">
      <w:pPr>
        <w:spacing w:after="0"/>
        <w:jc w:val="center"/>
        <w:outlineLvl w:val="0"/>
        <w:rPr>
          <w:b/>
          <w:sz w:val="32"/>
          <w:szCs w:val="32"/>
          <w:u w:val="single"/>
        </w:rPr>
      </w:pPr>
    </w:p>
    <w:p w14:paraId="34B41B4E" w14:textId="77777777" w:rsidR="00A8383F" w:rsidRDefault="00A8383F" w:rsidP="003856E0">
      <w:pPr>
        <w:spacing w:after="0"/>
        <w:jc w:val="center"/>
        <w:outlineLvl w:val="0"/>
        <w:rPr>
          <w:b/>
          <w:sz w:val="32"/>
          <w:szCs w:val="32"/>
          <w:u w:val="single"/>
        </w:rPr>
      </w:pPr>
    </w:p>
    <w:p w14:paraId="3438C124" w14:textId="77777777" w:rsidR="003856E0" w:rsidRPr="00505449" w:rsidRDefault="003856E0" w:rsidP="003856E0">
      <w:pPr>
        <w:spacing w:after="0"/>
        <w:jc w:val="center"/>
        <w:outlineLvl w:val="0"/>
        <w:rPr>
          <w:b/>
          <w:sz w:val="32"/>
          <w:szCs w:val="32"/>
          <w:u w:val="single"/>
        </w:rPr>
      </w:pPr>
      <w:r w:rsidRPr="00505449">
        <w:rPr>
          <w:b/>
          <w:sz w:val="32"/>
          <w:szCs w:val="32"/>
          <w:u w:val="single"/>
        </w:rPr>
        <w:t xml:space="preserve">ПРИЛОЖЕНИЕ КЪМ ОБЯВА </w:t>
      </w:r>
    </w:p>
    <w:p w14:paraId="0056533B" w14:textId="117ABDC1" w:rsidR="00451F7E" w:rsidRDefault="003856E0" w:rsidP="00451F7E">
      <w:pPr>
        <w:spacing w:after="0"/>
        <w:jc w:val="center"/>
        <w:outlineLvl w:val="0"/>
        <w:rPr>
          <w:rFonts w:eastAsia="Calibri" w:cs="Times New Roman"/>
          <w:b/>
          <w:bCs/>
          <w:sz w:val="24"/>
          <w:szCs w:val="24"/>
        </w:rPr>
      </w:pPr>
      <w:r w:rsidRPr="003856E0">
        <w:rPr>
          <w:b/>
          <w:sz w:val="24"/>
          <w:szCs w:val="24"/>
        </w:rPr>
        <w:t>ЗА ВЪЗЛАГАНЕ НА ОБЩЕСТВЕНА ПОРЪЧКА НА СТОЙНОСТ</w:t>
      </w:r>
      <w:r w:rsidRPr="003856E0">
        <w:rPr>
          <w:rFonts w:cs="Times New Roman"/>
          <w:b/>
          <w:sz w:val="24"/>
          <w:szCs w:val="24"/>
        </w:rPr>
        <w:t xml:space="preserve"> ПО ЧЛ. 20, АЛ. 3, Т. </w:t>
      </w:r>
      <w:r w:rsidR="0082524F">
        <w:rPr>
          <w:rFonts w:cs="Times New Roman"/>
          <w:b/>
          <w:sz w:val="24"/>
          <w:szCs w:val="24"/>
        </w:rPr>
        <w:t xml:space="preserve">2 </w:t>
      </w:r>
      <w:r w:rsidRPr="003856E0">
        <w:rPr>
          <w:rFonts w:cs="Times New Roman"/>
          <w:b/>
          <w:sz w:val="24"/>
          <w:szCs w:val="24"/>
        </w:rPr>
        <w:t>ОТ ЗОП,</w:t>
      </w:r>
      <w:r w:rsidRPr="003856E0">
        <w:rPr>
          <w:b/>
          <w:sz w:val="24"/>
          <w:szCs w:val="24"/>
        </w:rPr>
        <w:t xml:space="preserve"> ЧРЕЗ</w:t>
      </w:r>
      <w:r w:rsidRPr="003856E0">
        <w:rPr>
          <w:b/>
          <w:sz w:val="24"/>
          <w:szCs w:val="24"/>
          <w:lang w:val="en-US"/>
        </w:rPr>
        <w:t xml:space="preserve"> </w:t>
      </w:r>
      <w:r w:rsidRPr="003856E0">
        <w:rPr>
          <w:b/>
          <w:sz w:val="24"/>
          <w:szCs w:val="24"/>
        </w:rPr>
        <w:t>СЪБИРАНЕ НА ОФЕРТИ С ОБЯВА</w:t>
      </w:r>
      <w:r w:rsidRPr="003856E0">
        <w:rPr>
          <w:rFonts w:cs="Times New Roman"/>
          <w:b/>
          <w:sz w:val="24"/>
          <w:szCs w:val="24"/>
        </w:rPr>
        <w:t>,</w:t>
      </w:r>
      <w:r w:rsidRPr="003856E0">
        <w:rPr>
          <w:sz w:val="24"/>
          <w:szCs w:val="24"/>
        </w:rPr>
        <w:t xml:space="preserve"> </w:t>
      </w:r>
      <w:r w:rsidRPr="003856E0">
        <w:rPr>
          <w:b/>
          <w:sz w:val="24"/>
          <w:szCs w:val="24"/>
        </w:rPr>
        <w:t>С ПРЕДМЕТ:</w:t>
      </w:r>
      <w:r w:rsidR="00C323D6" w:rsidRPr="00C323D6">
        <w:rPr>
          <w:rFonts w:eastAsia="Calibri" w:cs="Times New Roman"/>
          <w:b/>
          <w:sz w:val="24"/>
          <w:szCs w:val="24"/>
        </w:rPr>
        <w:t xml:space="preserve"> </w:t>
      </w:r>
      <w:r w:rsidR="00116485" w:rsidRPr="00116485">
        <w:rPr>
          <w:rFonts w:eastAsia="Calibri" w:cs="Times New Roman"/>
          <w:b/>
          <w:sz w:val="24"/>
          <w:szCs w:val="24"/>
        </w:rPr>
        <w:t>„ИЗВЪРШВАНЕ НА ПРОФИЛАКТИЧНИ МЕДИЦИНСКИ ПРЕГЛЕДИ И ИЗСЛЕДВАНИЯ НА РАБОТЕЩИТЕ В АДМИНИСТРАЦИЯ НА ГЛАВНИЯ ПРОКУРОР, ВЪРХОВНА КАСАЦИОННА ПРОКУРАТУРА, ВЪРХОВНА АДМИНИСТРАТИВНА ПРОКУРАТУРА, НАЦИОНАЛНА СЛЕДСТВЕНА СЛУЖБА, БЮРО ПО ЗАЩИТА ПРИ ГЛАВНИЯ ПРОКУРОР“</w:t>
      </w:r>
    </w:p>
    <w:p w14:paraId="526D4355" w14:textId="77777777" w:rsidR="000D3513" w:rsidRDefault="000D3513" w:rsidP="000D3513">
      <w:pPr>
        <w:pStyle w:val="a3"/>
        <w:spacing w:after="0" w:line="240" w:lineRule="auto"/>
        <w:ind w:left="709" w:firstLine="707"/>
        <w:rPr>
          <w:rFonts w:eastAsia="Times New Roman" w:cs="Times New Roman"/>
          <w:b/>
          <w:sz w:val="24"/>
          <w:szCs w:val="24"/>
          <w:u w:val="single"/>
        </w:rPr>
      </w:pPr>
    </w:p>
    <w:p w14:paraId="3BD640F7" w14:textId="77777777" w:rsidR="00A8383F" w:rsidRDefault="00A8383F" w:rsidP="000D3513">
      <w:pPr>
        <w:pStyle w:val="a3"/>
        <w:spacing w:after="0" w:line="240" w:lineRule="auto"/>
        <w:ind w:left="709" w:firstLine="707"/>
        <w:rPr>
          <w:rFonts w:eastAsia="Times New Roman" w:cs="Times New Roman"/>
          <w:b/>
          <w:sz w:val="24"/>
          <w:szCs w:val="24"/>
          <w:u w:val="single"/>
        </w:rPr>
      </w:pPr>
    </w:p>
    <w:p w14:paraId="7C8851AE" w14:textId="77777777" w:rsidR="00A8383F" w:rsidRDefault="00A8383F" w:rsidP="000D3513">
      <w:pPr>
        <w:pStyle w:val="a3"/>
        <w:spacing w:after="0" w:line="240" w:lineRule="auto"/>
        <w:ind w:left="709" w:firstLine="707"/>
        <w:rPr>
          <w:rFonts w:eastAsia="Times New Roman" w:cs="Times New Roman"/>
          <w:b/>
          <w:sz w:val="24"/>
          <w:szCs w:val="24"/>
          <w:u w:val="single"/>
        </w:rPr>
      </w:pPr>
    </w:p>
    <w:p w14:paraId="25871E65" w14:textId="77777777" w:rsidR="00A8383F" w:rsidRDefault="00A8383F" w:rsidP="000D3513">
      <w:pPr>
        <w:pStyle w:val="a3"/>
        <w:spacing w:after="0" w:line="240" w:lineRule="auto"/>
        <w:ind w:left="709" w:firstLine="707"/>
        <w:rPr>
          <w:rFonts w:eastAsia="Times New Roman" w:cs="Times New Roman"/>
          <w:b/>
          <w:sz w:val="24"/>
          <w:szCs w:val="24"/>
          <w:u w:val="single"/>
        </w:rPr>
      </w:pPr>
    </w:p>
    <w:p w14:paraId="0EEC3C13" w14:textId="7ED6599B" w:rsidR="00BD03B9" w:rsidRPr="007B2BB7" w:rsidRDefault="00BD03B9" w:rsidP="000D3513">
      <w:pPr>
        <w:pStyle w:val="a3"/>
        <w:spacing w:after="0" w:line="240" w:lineRule="auto"/>
        <w:ind w:left="709" w:firstLine="707"/>
        <w:rPr>
          <w:rFonts w:eastAsia="Times New Roman" w:cs="Times New Roman"/>
          <w:b/>
          <w:sz w:val="24"/>
          <w:szCs w:val="24"/>
          <w:u w:val="single"/>
        </w:rPr>
      </w:pPr>
      <w:r w:rsidRPr="007B2BB7">
        <w:rPr>
          <w:rFonts w:eastAsia="Times New Roman" w:cs="Times New Roman"/>
          <w:b/>
          <w:sz w:val="24"/>
          <w:szCs w:val="24"/>
          <w:u w:val="single"/>
        </w:rPr>
        <w:t xml:space="preserve">ОПИСАНИЕ </w:t>
      </w:r>
      <w:r w:rsidR="006542DB" w:rsidRPr="007B2BB7">
        <w:rPr>
          <w:rFonts w:eastAsia="Times New Roman" w:cs="Times New Roman"/>
          <w:b/>
          <w:sz w:val="24"/>
          <w:szCs w:val="24"/>
          <w:u w:val="single"/>
        </w:rPr>
        <w:t>НА ПРЕДМЕТА И ОБЕМ</w:t>
      </w:r>
      <w:r w:rsidR="003D58B4">
        <w:rPr>
          <w:rFonts w:eastAsia="Times New Roman" w:cs="Times New Roman"/>
          <w:b/>
          <w:sz w:val="24"/>
          <w:szCs w:val="24"/>
          <w:u w:val="single"/>
        </w:rPr>
        <w:t>А</w:t>
      </w:r>
      <w:r w:rsidR="006542DB" w:rsidRPr="007B2BB7">
        <w:rPr>
          <w:rFonts w:eastAsia="Times New Roman" w:cs="Times New Roman"/>
          <w:b/>
          <w:sz w:val="24"/>
          <w:szCs w:val="24"/>
          <w:u w:val="single"/>
        </w:rPr>
        <w:t xml:space="preserve"> НА ПОРЪЧКАТА</w:t>
      </w:r>
      <w:r w:rsidR="005F3B46" w:rsidRPr="007B2BB7">
        <w:rPr>
          <w:rFonts w:eastAsia="Times New Roman" w:cs="Times New Roman"/>
          <w:b/>
          <w:sz w:val="24"/>
          <w:szCs w:val="24"/>
          <w:u w:val="single"/>
        </w:rPr>
        <w:t>:</w:t>
      </w:r>
    </w:p>
    <w:p w14:paraId="17C9560C" w14:textId="77777777" w:rsidR="00451F7E" w:rsidRPr="0021547E" w:rsidRDefault="00451F7E" w:rsidP="0021547E">
      <w:pPr>
        <w:spacing w:after="0" w:line="240" w:lineRule="auto"/>
        <w:jc w:val="both"/>
        <w:rPr>
          <w:rFonts w:eastAsia="Times New Roman" w:cs="Times New Roman"/>
          <w:sz w:val="24"/>
          <w:szCs w:val="24"/>
          <w:lang w:eastAsia="bg-BG"/>
        </w:rPr>
      </w:pPr>
    </w:p>
    <w:p w14:paraId="21F6DAF2" w14:textId="04420FB2" w:rsidR="0021547E" w:rsidRPr="00B24154" w:rsidRDefault="0021547E" w:rsidP="00896FB6">
      <w:pPr>
        <w:pStyle w:val="a3"/>
        <w:numPr>
          <w:ilvl w:val="0"/>
          <w:numId w:val="5"/>
        </w:numPr>
        <w:shd w:val="clear" w:color="auto" w:fill="FFFFFF"/>
        <w:spacing w:after="0" w:line="240" w:lineRule="auto"/>
        <w:ind w:left="0" w:firstLine="709"/>
        <w:jc w:val="both"/>
        <w:rPr>
          <w:rFonts w:eastAsia="Times New Roman"/>
          <w:sz w:val="24"/>
          <w:szCs w:val="24"/>
          <w:lang w:eastAsia="bg-BG"/>
        </w:rPr>
      </w:pPr>
      <w:r w:rsidRPr="005F3B46">
        <w:rPr>
          <w:rFonts w:eastAsia="Times New Roman" w:cs="Times New Roman"/>
          <w:b/>
          <w:sz w:val="24"/>
          <w:szCs w:val="24"/>
          <w:lang w:eastAsia="bg-BG"/>
        </w:rPr>
        <w:t xml:space="preserve">Обект на обществената поръчка: </w:t>
      </w:r>
      <w:r w:rsidRPr="00B24154">
        <w:rPr>
          <w:rFonts w:eastAsia="Times New Roman"/>
          <w:b/>
          <w:sz w:val="24"/>
          <w:szCs w:val="24"/>
          <w:lang w:eastAsia="bg-BG"/>
        </w:rPr>
        <w:t>Обектът на обществената поръчка</w:t>
      </w:r>
      <w:r w:rsidRPr="00B24154">
        <w:rPr>
          <w:rFonts w:eastAsia="Times New Roman"/>
          <w:sz w:val="24"/>
          <w:szCs w:val="24"/>
          <w:lang w:eastAsia="bg-BG"/>
        </w:rPr>
        <w:t xml:space="preserve"> е предоставяне </w:t>
      </w:r>
      <w:r w:rsidR="00116485">
        <w:rPr>
          <w:rFonts w:eastAsia="Times New Roman"/>
          <w:sz w:val="24"/>
          <w:szCs w:val="24"/>
          <w:lang w:eastAsia="bg-BG"/>
        </w:rPr>
        <w:t xml:space="preserve">на </w:t>
      </w:r>
      <w:r w:rsidRPr="00B24154">
        <w:rPr>
          <w:rFonts w:eastAsia="Times New Roman"/>
          <w:sz w:val="24"/>
          <w:szCs w:val="24"/>
          <w:lang w:eastAsia="bg-BG"/>
        </w:rPr>
        <w:t>услуг</w:t>
      </w:r>
      <w:r w:rsidR="00116485">
        <w:rPr>
          <w:rFonts w:eastAsia="Times New Roman"/>
          <w:sz w:val="24"/>
          <w:szCs w:val="24"/>
          <w:lang w:eastAsia="bg-BG"/>
        </w:rPr>
        <w:t>а</w:t>
      </w:r>
      <w:r w:rsidRPr="00B24154">
        <w:rPr>
          <w:rFonts w:eastAsia="Times New Roman"/>
          <w:sz w:val="24"/>
          <w:szCs w:val="24"/>
          <w:lang w:eastAsia="bg-BG"/>
        </w:rPr>
        <w:t>, по смисъла на чл. 3, ал. 1, т. 3 от Закона за обществените поръчки.</w:t>
      </w:r>
    </w:p>
    <w:p w14:paraId="553C4A6B" w14:textId="77777777" w:rsidR="0021547E" w:rsidRPr="0021547E" w:rsidRDefault="0021547E" w:rsidP="0021547E">
      <w:pPr>
        <w:pStyle w:val="a3"/>
        <w:spacing w:after="0" w:line="240" w:lineRule="auto"/>
        <w:ind w:left="709"/>
        <w:jc w:val="both"/>
        <w:rPr>
          <w:rFonts w:eastAsia="Times New Roman" w:cs="Times New Roman"/>
          <w:sz w:val="24"/>
          <w:szCs w:val="24"/>
          <w:lang w:eastAsia="bg-BG"/>
        </w:rPr>
      </w:pPr>
    </w:p>
    <w:p w14:paraId="04FFD78F" w14:textId="77777777" w:rsidR="00BD0B59" w:rsidRPr="005F3B46" w:rsidRDefault="008628A0" w:rsidP="00896FB6">
      <w:pPr>
        <w:pStyle w:val="a3"/>
        <w:numPr>
          <w:ilvl w:val="0"/>
          <w:numId w:val="5"/>
        </w:numPr>
        <w:spacing w:after="0" w:line="240" w:lineRule="auto"/>
        <w:ind w:left="0" w:firstLine="709"/>
        <w:jc w:val="both"/>
        <w:rPr>
          <w:rFonts w:eastAsia="Times New Roman" w:cs="Times New Roman"/>
          <w:sz w:val="24"/>
          <w:szCs w:val="24"/>
          <w:lang w:eastAsia="bg-BG"/>
        </w:rPr>
      </w:pPr>
      <w:r w:rsidRPr="006542DB">
        <w:rPr>
          <w:rFonts w:eastAsia="Times New Roman" w:cs="Times New Roman"/>
          <w:b/>
          <w:sz w:val="24"/>
          <w:szCs w:val="24"/>
          <w:lang w:eastAsia="bg-BG"/>
        </w:rPr>
        <w:t xml:space="preserve">Вид на обществената поръчка: </w:t>
      </w:r>
      <w:r w:rsidR="00BD0B59" w:rsidRPr="005F3B46">
        <w:rPr>
          <w:rFonts w:eastAsia="Times New Roman" w:cs="Times New Roman"/>
          <w:sz w:val="24"/>
          <w:szCs w:val="24"/>
          <w:lang w:eastAsia="bg-BG"/>
        </w:rPr>
        <w:t>С</w:t>
      </w:r>
      <w:r w:rsidRPr="005F3B46">
        <w:rPr>
          <w:rFonts w:eastAsia="Times New Roman" w:cs="Times New Roman"/>
          <w:sz w:val="24"/>
          <w:szCs w:val="24"/>
          <w:lang w:eastAsia="bg-BG"/>
        </w:rPr>
        <w:t>ъбиране на оферти с обява</w:t>
      </w:r>
      <w:r w:rsidR="00BD0B59" w:rsidRPr="005F3B46">
        <w:rPr>
          <w:rFonts w:eastAsia="Times New Roman" w:cs="Times New Roman"/>
          <w:sz w:val="24"/>
          <w:szCs w:val="24"/>
          <w:lang w:eastAsia="bg-BG"/>
        </w:rPr>
        <w:t xml:space="preserve"> по реда на чл.</w:t>
      </w:r>
      <w:r w:rsidR="00900BD6" w:rsidRPr="005F3B46">
        <w:rPr>
          <w:rFonts w:eastAsia="Times New Roman" w:cs="Times New Roman"/>
          <w:sz w:val="24"/>
          <w:szCs w:val="24"/>
          <w:lang w:eastAsia="bg-BG"/>
        </w:rPr>
        <w:t xml:space="preserve"> </w:t>
      </w:r>
      <w:r w:rsidR="00BD0B59" w:rsidRPr="005F3B46">
        <w:rPr>
          <w:rFonts w:eastAsia="Times New Roman" w:cs="Times New Roman"/>
          <w:sz w:val="24"/>
          <w:szCs w:val="24"/>
          <w:lang w:eastAsia="bg-BG"/>
        </w:rPr>
        <w:t>186 и сл. ЗОП</w:t>
      </w:r>
      <w:r w:rsidRPr="005F3B46">
        <w:rPr>
          <w:rFonts w:eastAsia="Times New Roman" w:cs="Times New Roman"/>
          <w:sz w:val="24"/>
          <w:szCs w:val="24"/>
          <w:lang w:eastAsia="bg-BG"/>
        </w:rPr>
        <w:t>.</w:t>
      </w:r>
    </w:p>
    <w:p w14:paraId="567EC7F7" w14:textId="77777777" w:rsidR="00D104E4" w:rsidRPr="00D104E4" w:rsidRDefault="00BD0B59" w:rsidP="00D104E4">
      <w:pPr>
        <w:pStyle w:val="a3"/>
        <w:ind w:left="0" w:firstLine="709"/>
        <w:jc w:val="both"/>
        <w:rPr>
          <w:rFonts w:eastAsia="Times New Roman" w:cs="Times New Roman"/>
          <w:bCs/>
          <w:sz w:val="24"/>
          <w:szCs w:val="24"/>
          <w:lang w:eastAsia="bg-BG"/>
        </w:rPr>
      </w:pPr>
      <w:r>
        <w:rPr>
          <w:rFonts w:eastAsia="Times New Roman" w:cs="Times New Roman"/>
          <w:b/>
          <w:sz w:val="24"/>
          <w:szCs w:val="24"/>
          <w:lang w:eastAsia="bg-BG"/>
        </w:rPr>
        <w:t xml:space="preserve">Мотиви за избор на процедурата: </w:t>
      </w:r>
      <w:r w:rsidR="00D104E4" w:rsidRPr="00D104E4">
        <w:rPr>
          <w:rFonts w:eastAsia="Times New Roman" w:cs="Times New Roman"/>
          <w:bCs/>
          <w:sz w:val="24"/>
          <w:szCs w:val="24"/>
          <w:lang w:eastAsia="bg-BG"/>
        </w:rPr>
        <w:t>Поръчката се възлага като част от обществена поръчка с предмет „Извършване на профилактични медицински прегледи и изследвания на работещите в Администрация на главния прокурор, Върховна касационна прокуратура, Върховна административна прокуратура, Национална следствена служба, Бюро по защита при главния прокурор, УБ “Цигов чарк“, гр. Батак, ПД “Изгрев“, гр. Бяла“ по три обособени позиции</w:t>
      </w:r>
      <w:r w:rsidR="00D104E4" w:rsidRPr="00D104E4">
        <w:rPr>
          <w:rFonts w:eastAsia="Times New Roman" w:cs="Times New Roman"/>
          <w:bCs/>
          <w:sz w:val="24"/>
          <w:szCs w:val="24"/>
          <w:lang w:val="en-US" w:eastAsia="bg-BG"/>
        </w:rPr>
        <w:t xml:space="preserve">: </w:t>
      </w:r>
      <w:r w:rsidR="00D104E4" w:rsidRPr="00D104E4">
        <w:rPr>
          <w:rFonts w:eastAsia="Times New Roman" w:cs="Times New Roman"/>
          <w:bCs/>
          <w:sz w:val="24"/>
          <w:szCs w:val="24"/>
          <w:lang w:eastAsia="bg-BG"/>
        </w:rPr>
        <w:t xml:space="preserve">ОП № 1: „Извършване на профилактични медицински прегледи и изследвания на работещите в Администрацията на главен прокурор, Върховна касационна прокуратура, Върховна административна прокуратура, Национална следствена служба и Бюро по защита при главния прокурор“; ОП 2: „Извършване на профилактични медицински прегледи и изследвания на работещите в ПД “Изгрев“, гр. Бяла“ и  ОП 3 „Извършване на профилактични медицински прегледи и изследвания на работещите в УБ “Цигов чарк“, гр. Батак“. </w:t>
      </w:r>
    </w:p>
    <w:p w14:paraId="58CA2652" w14:textId="043A715C" w:rsidR="00D104E4" w:rsidRPr="00D104E4" w:rsidRDefault="00D104E4" w:rsidP="00D104E4">
      <w:pPr>
        <w:pStyle w:val="a3"/>
        <w:ind w:left="0" w:firstLine="709"/>
        <w:jc w:val="both"/>
        <w:rPr>
          <w:rFonts w:eastAsia="Times New Roman" w:cs="Times New Roman"/>
          <w:bCs/>
          <w:sz w:val="24"/>
          <w:szCs w:val="24"/>
          <w:lang w:eastAsia="bg-BG"/>
        </w:rPr>
      </w:pPr>
      <w:r w:rsidRPr="00D104E4">
        <w:rPr>
          <w:rFonts w:eastAsia="Times New Roman" w:cs="Times New Roman"/>
          <w:bCs/>
          <w:sz w:val="24"/>
          <w:szCs w:val="24"/>
          <w:lang w:eastAsia="bg-BG"/>
        </w:rPr>
        <w:t xml:space="preserve">Общата </w:t>
      </w:r>
      <w:r>
        <w:rPr>
          <w:rFonts w:eastAsia="Times New Roman" w:cs="Times New Roman"/>
          <w:bCs/>
          <w:sz w:val="24"/>
          <w:szCs w:val="24"/>
          <w:lang w:eastAsia="bg-BG"/>
        </w:rPr>
        <w:t xml:space="preserve">прогнозна </w:t>
      </w:r>
      <w:r w:rsidRPr="00D104E4">
        <w:rPr>
          <w:rFonts w:eastAsia="Times New Roman" w:cs="Times New Roman"/>
          <w:bCs/>
          <w:sz w:val="24"/>
          <w:szCs w:val="24"/>
          <w:lang w:eastAsia="bg-BG"/>
        </w:rPr>
        <w:t xml:space="preserve">стойност на поръчката е 17 037 лв., както следва: за ОП 1-15 667,00 лв. (91,96 на сто от общата стойност на поръчката ), за ОП 2 – 584,00 лв. (3,43 на сто от общата стойност на поръчката) и за ОП 3 – 786,00 лв. (4,61 на сто от общата стойност на поръчката). С оглед изложеното и на основание чл. 21, ал. 6 от ЗОП и вземайки предвид чл.20, ал. 9, че Възложителите имат право да възложат конкретна обществена поръчка по ред, приложим за по-високи стойности, като в този случай са длъжни да прилагат всички правила, валидни за избрания от тях ред, настоящата поръчка се възлага по реда на чл. 20, ал. 3, т. 2 от ЗОП чрез събиране на оферти с обява. </w:t>
      </w:r>
    </w:p>
    <w:p w14:paraId="44BCFE80" w14:textId="7E632BAB" w:rsidR="000D3513" w:rsidRDefault="00A8383F" w:rsidP="005F3B46">
      <w:pPr>
        <w:pStyle w:val="a3"/>
        <w:spacing w:after="0" w:line="240" w:lineRule="auto"/>
        <w:ind w:left="0" w:firstLine="709"/>
        <w:jc w:val="both"/>
        <w:rPr>
          <w:rFonts w:eastAsia="Calibri" w:cs="Times New Roman"/>
          <w:sz w:val="24"/>
          <w:szCs w:val="24"/>
        </w:rPr>
      </w:pPr>
      <w:r>
        <w:rPr>
          <w:rFonts w:eastAsia="Calibri" w:cs="Times New Roman"/>
          <w:sz w:val="24"/>
          <w:szCs w:val="24"/>
        </w:rPr>
        <w:t>С оглед изложеното и на основание чл. 21, ал. 6 от ЗОП, ОП 2 и ОП 3 ще се възложат по реда на чл. 20, ал. 4 от ЗОП чрез директно възлагане.</w:t>
      </w:r>
    </w:p>
    <w:p w14:paraId="0007E189" w14:textId="669BA9DA" w:rsidR="00517381" w:rsidRDefault="00517381" w:rsidP="00896FB6">
      <w:pPr>
        <w:pStyle w:val="a3"/>
        <w:numPr>
          <w:ilvl w:val="0"/>
          <w:numId w:val="5"/>
        </w:numPr>
        <w:spacing w:after="0" w:line="240" w:lineRule="auto"/>
        <w:ind w:left="1418" w:hanging="709"/>
        <w:jc w:val="both"/>
        <w:rPr>
          <w:rFonts w:eastAsia="Calibri" w:cs="Times New Roman"/>
          <w:b/>
          <w:sz w:val="24"/>
          <w:szCs w:val="24"/>
        </w:rPr>
      </w:pPr>
      <w:r w:rsidRPr="00517381">
        <w:rPr>
          <w:rFonts w:eastAsia="Calibri" w:cs="Times New Roman"/>
          <w:b/>
          <w:sz w:val="24"/>
          <w:szCs w:val="24"/>
        </w:rPr>
        <w:t>Предмет на обществената поръчка:</w:t>
      </w:r>
    </w:p>
    <w:p w14:paraId="7CD00D9F" w14:textId="39F628E0" w:rsidR="00517381" w:rsidRPr="00517381" w:rsidRDefault="00517381" w:rsidP="00517381">
      <w:pPr>
        <w:spacing w:after="0" w:line="240" w:lineRule="auto"/>
        <w:ind w:firstLine="708"/>
        <w:jc w:val="both"/>
        <w:rPr>
          <w:rFonts w:eastAsia="Calibri" w:cs="Times New Roman"/>
          <w:sz w:val="24"/>
          <w:szCs w:val="24"/>
        </w:rPr>
      </w:pPr>
      <w:r w:rsidRPr="00517381">
        <w:rPr>
          <w:rFonts w:eastAsia="Calibri" w:cs="Times New Roman"/>
          <w:sz w:val="24"/>
          <w:szCs w:val="24"/>
        </w:rPr>
        <w:t>Настоящата поръчка има за цел да осигури избор на изпълнител, които да извърши следните медицински прегледи и изследвания на работещите в Администрация на главния прокурор, Върховна касационна прокуратура, Върховна административна прокуратура, Национална следствена служба, Бюро по защита при главния прокурор:</w:t>
      </w:r>
    </w:p>
    <w:p w14:paraId="282B93D6" w14:textId="5CC427C2" w:rsidR="00517381" w:rsidRPr="00517381" w:rsidRDefault="00517381" w:rsidP="00896FB6">
      <w:pPr>
        <w:pStyle w:val="a3"/>
        <w:numPr>
          <w:ilvl w:val="0"/>
          <w:numId w:val="12"/>
        </w:numPr>
        <w:spacing w:after="0"/>
        <w:jc w:val="both"/>
        <w:rPr>
          <w:rFonts w:eastAsia="Times New Roman" w:cs="Times New Roman"/>
          <w:bCs/>
          <w:sz w:val="24"/>
          <w:szCs w:val="24"/>
          <w:lang w:eastAsia="bg-BG"/>
        </w:rPr>
      </w:pPr>
      <w:r w:rsidRPr="00517381">
        <w:rPr>
          <w:rFonts w:eastAsia="Times New Roman" w:cs="Times New Roman"/>
          <w:bCs/>
          <w:sz w:val="24"/>
          <w:szCs w:val="24"/>
          <w:lang w:eastAsia="bg-BG"/>
        </w:rPr>
        <w:t xml:space="preserve">Преглед от специалист по вътрешни болести / ЕКГ -  за до 600 лица. </w:t>
      </w:r>
    </w:p>
    <w:p w14:paraId="2AD340D3" w14:textId="6E2A02EE" w:rsidR="00517381" w:rsidRPr="00517381" w:rsidRDefault="00517381" w:rsidP="00896FB6">
      <w:pPr>
        <w:pStyle w:val="a3"/>
        <w:numPr>
          <w:ilvl w:val="0"/>
          <w:numId w:val="12"/>
        </w:numPr>
        <w:spacing w:after="0"/>
        <w:jc w:val="both"/>
        <w:rPr>
          <w:rFonts w:eastAsia="Times New Roman" w:cs="Times New Roman"/>
          <w:bCs/>
          <w:sz w:val="24"/>
          <w:szCs w:val="24"/>
          <w:lang w:eastAsia="bg-BG"/>
        </w:rPr>
      </w:pPr>
      <w:r w:rsidRPr="00517381">
        <w:rPr>
          <w:rFonts w:eastAsia="Times New Roman" w:cs="Times New Roman"/>
          <w:bCs/>
          <w:sz w:val="24"/>
          <w:szCs w:val="24"/>
          <w:lang w:eastAsia="bg-BG"/>
        </w:rPr>
        <w:lastRenderedPageBreak/>
        <w:t xml:space="preserve">Преглед от специалист невролог – за до 45 лица. </w:t>
      </w:r>
    </w:p>
    <w:p w14:paraId="056AAE74" w14:textId="16DE1D3C" w:rsidR="00517381" w:rsidRPr="00517381" w:rsidRDefault="00517381" w:rsidP="00896FB6">
      <w:pPr>
        <w:pStyle w:val="a3"/>
        <w:numPr>
          <w:ilvl w:val="0"/>
          <w:numId w:val="12"/>
        </w:numPr>
        <w:spacing w:after="0"/>
        <w:jc w:val="both"/>
        <w:rPr>
          <w:rFonts w:eastAsia="Times New Roman" w:cs="Times New Roman"/>
          <w:bCs/>
          <w:sz w:val="24"/>
          <w:szCs w:val="24"/>
          <w:lang w:eastAsia="bg-BG"/>
        </w:rPr>
      </w:pPr>
      <w:r w:rsidRPr="00517381">
        <w:rPr>
          <w:rFonts w:eastAsia="Times New Roman" w:cs="Times New Roman"/>
          <w:bCs/>
          <w:sz w:val="24"/>
          <w:szCs w:val="24"/>
          <w:lang w:eastAsia="bg-BG"/>
        </w:rPr>
        <w:t xml:space="preserve">Преглед от специалист по офталмолог – за до 518 лица, като при констатирана необходимост се издава рецепта за очила. </w:t>
      </w:r>
    </w:p>
    <w:p w14:paraId="68B35CC6" w14:textId="0B5940ED" w:rsidR="00517381" w:rsidRPr="00517381" w:rsidRDefault="00517381" w:rsidP="00896FB6">
      <w:pPr>
        <w:pStyle w:val="a3"/>
        <w:numPr>
          <w:ilvl w:val="0"/>
          <w:numId w:val="12"/>
        </w:numPr>
        <w:spacing w:after="0"/>
        <w:jc w:val="both"/>
        <w:rPr>
          <w:rFonts w:eastAsia="Times New Roman" w:cs="Times New Roman"/>
          <w:bCs/>
          <w:sz w:val="24"/>
          <w:szCs w:val="24"/>
          <w:lang w:eastAsia="bg-BG"/>
        </w:rPr>
      </w:pPr>
      <w:r w:rsidRPr="00517381">
        <w:rPr>
          <w:rFonts w:eastAsia="Times New Roman" w:cs="Times New Roman"/>
          <w:bCs/>
          <w:sz w:val="24"/>
          <w:szCs w:val="24"/>
          <w:lang w:eastAsia="bg-BG"/>
        </w:rPr>
        <w:t xml:space="preserve">Преглед при специалист </w:t>
      </w:r>
      <w:proofErr w:type="spellStart"/>
      <w:r w:rsidRPr="00517381">
        <w:rPr>
          <w:rFonts w:eastAsia="Times New Roman" w:cs="Times New Roman"/>
          <w:bCs/>
          <w:sz w:val="24"/>
          <w:szCs w:val="24"/>
          <w:lang w:eastAsia="bg-BG"/>
        </w:rPr>
        <w:t>Оториноларинголог</w:t>
      </w:r>
      <w:proofErr w:type="spellEnd"/>
      <w:r w:rsidRPr="00517381">
        <w:rPr>
          <w:rFonts w:eastAsia="Times New Roman" w:cs="Times New Roman"/>
          <w:bCs/>
          <w:sz w:val="24"/>
          <w:szCs w:val="24"/>
          <w:lang w:eastAsia="bg-BG"/>
        </w:rPr>
        <w:t xml:space="preserve">/УНГ/ - за до 27 лица. </w:t>
      </w:r>
    </w:p>
    <w:p w14:paraId="43FB0074" w14:textId="01C24A14" w:rsidR="00517381" w:rsidRDefault="00517381" w:rsidP="00896FB6">
      <w:pPr>
        <w:pStyle w:val="a3"/>
        <w:numPr>
          <w:ilvl w:val="0"/>
          <w:numId w:val="12"/>
        </w:numPr>
        <w:spacing w:after="0"/>
        <w:jc w:val="both"/>
        <w:rPr>
          <w:rFonts w:eastAsia="Times New Roman" w:cs="Times New Roman"/>
          <w:bCs/>
          <w:sz w:val="24"/>
          <w:szCs w:val="24"/>
          <w:lang w:eastAsia="bg-BG"/>
        </w:rPr>
      </w:pPr>
      <w:r w:rsidRPr="00517381">
        <w:rPr>
          <w:rFonts w:eastAsia="Times New Roman" w:cs="Times New Roman"/>
          <w:bCs/>
          <w:sz w:val="24"/>
          <w:szCs w:val="24"/>
          <w:lang w:eastAsia="bg-BG"/>
        </w:rPr>
        <w:t xml:space="preserve">Клинично-лабораторни изследвания: общ </w:t>
      </w:r>
      <w:proofErr w:type="spellStart"/>
      <w:r w:rsidRPr="00517381">
        <w:rPr>
          <w:rFonts w:eastAsia="Times New Roman" w:cs="Times New Roman"/>
          <w:bCs/>
          <w:sz w:val="24"/>
          <w:szCs w:val="24"/>
          <w:lang w:eastAsia="bg-BG"/>
        </w:rPr>
        <w:t>холестерол</w:t>
      </w:r>
      <w:proofErr w:type="spellEnd"/>
      <w:r w:rsidRPr="00517381">
        <w:rPr>
          <w:rFonts w:eastAsia="Times New Roman" w:cs="Times New Roman"/>
          <w:bCs/>
          <w:sz w:val="24"/>
          <w:szCs w:val="24"/>
          <w:lang w:eastAsia="bg-BG"/>
        </w:rPr>
        <w:t xml:space="preserve">, </w:t>
      </w:r>
      <w:proofErr w:type="spellStart"/>
      <w:r w:rsidRPr="00517381">
        <w:rPr>
          <w:rFonts w:eastAsia="Times New Roman" w:cs="Times New Roman"/>
          <w:bCs/>
          <w:sz w:val="24"/>
          <w:szCs w:val="24"/>
          <w:lang w:eastAsia="bg-BG"/>
        </w:rPr>
        <w:t>HDL-холестерол</w:t>
      </w:r>
      <w:proofErr w:type="spellEnd"/>
      <w:r w:rsidRPr="00517381">
        <w:rPr>
          <w:rFonts w:eastAsia="Times New Roman" w:cs="Times New Roman"/>
          <w:bCs/>
          <w:sz w:val="24"/>
          <w:szCs w:val="24"/>
          <w:lang w:eastAsia="bg-BG"/>
        </w:rPr>
        <w:t xml:space="preserve">; LDL- </w:t>
      </w:r>
      <w:proofErr w:type="spellStart"/>
      <w:r w:rsidRPr="00517381">
        <w:rPr>
          <w:rFonts w:eastAsia="Times New Roman" w:cs="Times New Roman"/>
          <w:bCs/>
          <w:sz w:val="24"/>
          <w:szCs w:val="24"/>
          <w:lang w:eastAsia="bg-BG"/>
        </w:rPr>
        <w:t>холестерол</w:t>
      </w:r>
      <w:proofErr w:type="spellEnd"/>
      <w:r w:rsidRPr="00517381">
        <w:rPr>
          <w:rFonts w:eastAsia="Times New Roman" w:cs="Times New Roman"/>
          <w:bCs/>
          <w:sz w:val="24"/>
          <w:szCs w:val="24"/>
          <w:lang w:eastAsia="bg-BG"/>
        </w:rPr>
        <w:t xml:space="preserve">, </w:t>
      </w:r>
      <w:proofErr w:type="spellStart"/>
      <w:r w:rsidRPr="00517381">
        <w:rPr>
          <w:rFonts w:eastAsia="Times New Roman" w:cs="Times New Roman"/>
          <w:bCs/>
          <w:sz w:val="24"/>
          <w:szCs w:val="24"/>
          <w:lang w:eastAsia="bg-BG"/>
        </w:rPr>
        <w:t>триглицериди</w:t>
      </w:r>
      <w:proofErr w:type="spellEnd"/>
      <w:r w:rsidRPr="00517381">
        <w:rPr>
          <w:rFonts w:eastAsia="Times New Roman" w:cs="Times New Roman"/>
          <w:bCs/>
          <w:sz w:val="24"/>
          <w:szCs w:val="24"/>
          <w:lang w:eastAsia="bg-BG"/>
        </w:rPr>
        <w:t xml:space="preserve">, кръвна захар; изследване на урина – за до 600 лица. </w:t>
      </w:r>
    </w:p>
    <w:p w14:paraId="6E372DD1" w14:textId="21897387" w:rsidR="00D9709F" w:rsidRPr="00D9709F" w:rsidRDefault="00D9709F" w:rsidP="000D3513">
      <w:pPr>
        <w:spacing w:after="0"/>
        <w:ind w:firstLine="709"/>
        <w:jc w:val="both"/>
        <w:rPr>
          <w:rFonts w:eastAsia="Times New Roman" w:cs="Times New Roman"/>
          <w:bCs/>
          <w:sz w:val="24"/>
          <w:szCs w:val="24"/>
          <w:lang w:eastAsia="bg-BG"/>
        </w:rPr>
      </w:pPr>
      <w:r w:rsidRPr="00D9709F">
        <w:rPr>
          <w:rFonts w:eastAsia="Times New Roman" w:cs="Times New Roman"/>
          <w:bCs/>
          <w:sz w:val="24"/>
          <w:szCs w:val="24"/>
          <w:lang w:eastAsia="bg-BG"/>
        </w:rPr>
        <w:t xml:space="preserve">Вида на профилактичните прегледи е определен съгласно Приложение № 5 към чл. 8 от Наредба №3 за задължителните предварителни и периодични медицински прегледи на работниците, чл. 9 от Наредба № 7 за минималните изисквания за осигуряване на здравословни и безопасни условия на труд при работа с видеодисплеи и на база </w:t>
      </w:r>
      <w:r w:rsidR="00D104E4" w:rsidRPr="00D104E4">
        <w:rPr>
          <w:rFonts w:eastAsia="Times New Roman" w:cs="Times New Roman"/>
          <w:bCs/>
          <w:sz w:val="24"/>
          <w:szCs w:val="24"/>
          <w:lang w:eastAsia="bg-BG"/>
        </w:rPr>
        <w:t>обобщен анализ на временната неработоспособност за 2018 г. и оценка на риска на работещите, изготвен от Службата по трудова медицина.</w:t>
      </w:r>
      <w:r w:rsidRPr="00D9709F">
        <w:rPr>
          <w:rFonts w:eastAsia="Times New Roman" w:cs="Times New Roman"/>
          <w:bCs/>
          <w:sz w:val="24"/>
          <w:szCs w:val="24"/>
          <w:lang w:eastAsia="bg-BG"/>
        </w:rPr>
        <w:t>.</w:t>
      </w:r>
    </w:p>
    <w:p w14:paraId="3ED8D536" w14:textId="77777777" w:rsidR="00451F7E" w:rsidRDefault="00451F7E" w:rsidP="005F3B46">
      <w:pPr>
        <w:pStyle w:val="a3"/>
        <w:spacing w:after="0" w:line="240" w:lineRule="auto"/>
        <w:ind w:left="0" w:firstLine="709"/>
        <w:jc w:val="both"/>
        <w:rPr>
          <w:rFonts w:eastAsia="Times New Roman" w:cs="Times New Roman"/>
          <w:sz w:val="24"/>
          <w:szCs w:val="24"/>
          <w:lang w:eastAsia="bg-BG"/>
        </w:rPr>
      </w:pPr>
    </w:p>
    <w:p w14:paraId="1F784319" w14:textId="5FF25137" w:rsidR="008628A0" w:rsidRPr="007202A1" w:rsidRDefault="008628A0" w:rsidP="00896FB6">
      <w:pPr>
        <w:pStyle w:val="a3"/>
        <w:numPr>
          <w:ilvl w:val="0"/>
          <w:numId w:val="5"/>
        </w:numPr>
        <w:spacing w:after="0" w:line="240" w:lineRule="auto"/>
        <w:ind w:left="0" w:firstLine="709"/>
        <w:jc w:val="both"/>
        <w:rPr>
          <w:rFonts w:eastAsia="Times New Roman" w:cs="Times New Roman"/>
          <w:b/>
          <w:sz w:val="24"/>
          <w:szCs w:val="24"/>
          <w:lang w:eastAsia="bg-BG"/>
        </w:rPr>
      </w:pPr>
      <w:r w:rsidRPr="007202A1">
        <w:rPr>
          <w:rFonts w:eastAsia="Times New Roman" w:cs="Times New Roman"/>
          <w:b/>
          <w:sz w:val="24"/>
          <w:szCs w:val="24"/>
          <w:lang w:eastAsia="bg-BG"/>
        </w:rPr>
        <w:t xml:space="preserve">Срок </w:t>
      </w:r>
      <w:r w:rsidR="00116485">
        <w:rPr>
          <w:rFonts w:eastAsia="Times New Roman" w:cs="Times New Roman"/>
          <w:b/>
          <w:sz w:val="24"/>
          <w:szCs w:val="24"/>
          <w:lang w:eastAsia="bg-BG"/>
        </w:rPr>
        <w:t>з</w:t>
      </w:r>
      <w:r w:rsidRPr="007202A1">
        <w:rPr>
          <w:rFonts w:eastAsia="Times New Roman" w:cs="Times New Roman"/>
          <w:b/>
          <w:sz w:val="24"/>
          <w:szCs w:val="24"/>
          <w:lang w:eastAsia="bg-BG"/>
        </w:rPr>
        <w:t>а изпълнение.</w:t>
      </w:r>
    </w:p>
    <w:p w14:paraId="234D1932" w14:textId="034AA312" w:rsidR="00116485" w:rsidRPr="00116485" w:rsidRDefault="00116485" w:rsidP="00116485">
      <w:pPr>
        <w:spacing w:after="0" w:line="240" w:lineRule="auto"/>
        <w:ind w:firstLine="709"/>
        <w:jc w:val="both"/>
        <w:rPr>
          <w:bCs/>
          <w:sz w:val="24"/>
          <w:szCs w:val="24"/>
        </w:rPr>
      </w:pPr>
      <w:r>
        <w:rPr>
          <w:sz w:val="24"/>
          <w:szCs w:val="24"/>
        </w:rPr>
        <w:t xml:space="preserve">Срокът за изпълнение е до </w:t>
      </w:r>
      <w:r w:rsidRPr="00116485">
        <w:rPr>
          <w:bCs/>
          <w:sz w:val="24"/>
          <w:szCs w:val="24"/>
        </w:rPr>
        <w:t>35 (тридесет и пет) работни дни, считано от датата на сключване на договор с избрания изпълнител и по одобрен от възложителя график.</w:t>
      </w:r>
    </w:p>
    <w:p w14:paraId="38E4A2A0" w14:textId="6E228CC2" w:rsidR="00222596" w:rsidRPr="00A6081E" w:rsidRDefault="00222596" w:rsidP="003B493D">
      <w:pPr>
        <w:spacing w:after="0" w:line="240" w:lineRule="auto"/>
        <w:ind w:firstLine="709"/>
        <w:jc w:val="both"/>
        <w:rPr>
          <w:sz w:val="24"/>
          <w:szCs w:val="24"/>
        </w:rPr>
      </w:pPr>
    </w:p>
    <w:p w14:paraId="363F9CE2" w14:textId="5A947A67" w:rsidR="008628A0" w:rsidRPr="003A1A5B" w:rsidRDefault="008628A0" w:rsidP="00896FB6">
      <w:pPr>
        <w:pStyle w:val="a3"/>
        <w:keepNext/>
        <w:numPr>
          <w:ilvl w:val="0"/>
          <w:numId w:val="5"/>
        </w:numPr>
        <w:spacing w:after="0" w:line="240" w:lineRule="auto"/>
        <w:ind w:left="1418" w:hanging="709"/>
        <w:jc w:val="both"/>
        <w:outlineLvl w:val="3"/>
        <w:rPr>
          <w:rFonts w:eastAsia="Times New Roman" w:cs="Times New Roman"/>
          <w:b/>
          <w:bCs/>
          <w:sz w:val="24"/>
          <w:szCs w:val="24"/>
        </w:rPr>
      </w:pPr>
      <w:r w:rsidRPr="003A1A5B">
        <w:rPr>
          <w:rFonts w:eastAsia="Times New Roman" w:cs="Times New Roman"/>
          <w:b/>
          <w:bCs/>
          <w:sz w:val="24"/>
          <w:szCs w:val="24"/>
        </w:rPr>
        <w:t>Място на изпълнение</w:t>
      </w:r>
    </w:p>
    <w:p w14:paraId="7C5284DA" w14:textId="2EE4ADEC" w:rsidR="00116485" w:rsidRDefault="00116485" w:rsidP="00116485">
      <w:pPr>
        <w:autoSpaceDE w:val="0"/>
        <w:autoSpaceDN w:val="0"/>
        <w:adjustRightInd w:val="0"/>
        <w:spacing w:after="0" w:line="240" w:lineRule="auto"/>
        <w:ind w:firstLine="709"/>
        <w:jc w:val="both"/>
        <w:rPr>
          <w:rFonts w:eastAsia="Times New Roman" w:cs="Times New Roman"/>
          <w:bCs/>
          <w:sz w:val="24"/>
          <w:szCs w:val="24"/>
          <w:lang w:eastAsia="bg-BG"/>
        </w:rPr>
      </w:pPr>
      <w:r w:rsidRPr="00116485">
        <w:rPr>
          <w:rFonts w:eastAsia="Times New Roman" w:cs="Times New Roman"/>
          <w:bCs/>
          <w:sz w:val="24"/>
          <w:szCs w:val="24"/>
          <w:lang w:eastAsia="bg-BG"/>
        </w:rPr>
        <w:t>Профилактичните медицински прегледи на работещите в  АГП, ВКП, ВАП,НСлС и БЗ се извършват в лечебни заведения на изпълнителя находящи се на територията на гр. София, а вземането на кръвните проби за изследване ще се извърши на адрес посочен от възложителя, в гр. София, като разходите за вземане и транспортиране им до лабораториите са за сметка на Изпълнителя.</w:t>
      </w:r>
    </w:p>
    <w:p w14:paraId="217C608C" w14:textId="77777777" w:rsidR="000D3513" w:rsidRDefault="000D3513" w:rsidP="00116485">
      <w:pPr>
        <w:autoSpaceDE w:val="0"/>
        <w:autoSpaceDN w:val="0"/>
        <w:adjustRightInd w:val="0"/>
        <w:spacing w:after="0" w:line="240" w:lineRule="auto"/>
        <w:ind w:firstLine="709"/>
        <w:jc w:val="both"/>
        <w:rPr>
          <w:rFonts w:eastAsia="Times New Roman" w:cs="Times New Roman"/>
          <w:bCs/>
          <w:sz w:val="24"/>
          <w:szCs w:val="24"/>
          <w:lang w:eastAsia="bg-BG"/>
        </w:rPr>
      </w:pPr>
    </w:p>
    <w:p w14:paraId="3B90B1DA" w14:textId="77777777" w:rsidR="000D3513" w:rsidRPr="00116485" w:rsidRDefault="000D3513" w:rsidP="00116485">
      <w:pPr>
        <w:autoSpaceDE w:val="0"/>
        <w:autoSpaceDN w:val="0"/>
        <w:adjustRightInd w:val="0"/>
        <w:spacing w:after="0" w:line="240" w:lineRule="auto"/>
        <w:ind w:firstLine="709"/>
        <w:jc w:val="both"/>
        <w:rPr>
          <w:rFonts w:eastAsia="Times New Roman" w:cs="Times New Roman"/>
          <w:bCs/>
          <w:sz w:val="24"/>
          <w:szCs w:val="24"/>
          <w:lang w:eastAsia="bg-BG"/>
        </w:rPr>
      </w:pPr>
    </w:p>
    <w:p w14:paraId="2BF22B32" w14:textId="3C1F99EF" w:rsidR="008628A0" w:rsidRPr="00116485" w:rsidRDefault="00A6081E" w:rsidP="00896FB6">
      <w:pPr>
        <w:pStyle w:val="a3"/>
        <w:numPr>
          <w:ilvl w:val="0"/>
          <w:numId w:val="5"/>
        </w:numPr>
        <w:autoSpaceDE w:val="0"/>
        <w:autoSpaceDN w:val="0"/>
        <w:adjustRightInd w:val="0"/>
        <w:spacing w:after="0" w:line="240" w:lineRule="auto"/>
        <w:ind w:left="1418" w:hanging="709"/>
        <w:jc w:val="both"/>
        <w:rPr>
          <w:rFonts w:eastAsia="Times New Roman" w:cs="Times New Roman"/>
          <w:b/>
          <w:sz w:val="24"/>
          <w:szCs w:val="24"/>
          <w:lang w:eastAsia="bg-BG"/>
        </w:rPr>
      </w:pPr>
      <w:r w:rsidRPr="00116485">
        <w:rPr>
          <w:rFonts w:eastAsia="Times New Roman" w:cs="Times New Roman"/>
          <w:b/>
          <w:sz w:val="24"/>
          <w:szCs w:val="24"/>
          <w:lang w:eastAsia="bg-BG"/>
        </w:rPr>
        <w:t>Прогнозна стойност:</w:t>
      </w:r>
    </w:p>
    <w:p w14:paraId="276A70D2" w14:textId="2E262208" w:rsidR="00116485" w:rsidRPr="007E4FE6" w:rsidRDefault="0034006E" w:rsidP="00116485">
      <w:pPr>
        <w:pStyle w:val="a3"/>
        <w:spacing w:after="0" w:line="240" w:lineRule="auto"/>
        <w:ind w:left="0" w:firstLine="709"/>
        <w:jc w:val="both"/>
        <w:rPr>
          <w:sz w:val="24"/>
          <w:szCs w:val="24"/>
        </w:rPr>
      </w:pPr>
      <w:r w:rsidRPr="0099374B">
        <w:rPr>
          <w:sz w:val="24"/>
          <w:szCs w:val="24"/>
        </w:rPr>
        <w:t xml:space="preserve">Прогнозната стойност на обществената поръчка е в размер до </w:t>
      </w:r>
      <w:r w:rsidR="00116485" w:rsidRPr="00116485">
        <w:rPr>
          <w:sz w:val="24"/>
          <w:szCs w:val="24"/>
        </w:rPr>
        <w:t>15 667,00 лв.</w:t>
      </w:r>
      <w:r w:rsidR="00116485" w:rsidRPr="00116485">
        <w:rPr>
          <w:b/>
          <w:sz w:val="24"/>
          <w:szCs w:val="24"/>
        </w:rPr>
        <w:t xml:space="preserve"> </w:t>
      </w:r>
      <w:r w:rsidR="007E4FE6" w:rsidRPr="007E4FE6">
        <w:rPr>
          <w:sz w:val="24"/>
          <w:szCs w:val="24"/>
        </w:rPr>
        <w:t>без ДДС.</w:t>
      </w:r>
    </w:p>
    <w:p w14:paraId="4C3B9226" w14:textId="6E609764" w:rsidR="00685CFD" w:rsidRPr="00D85D0B" w:rsidRDefault="00AA3A2F" w:rsidP="00685CFD">
      <w:pPr>
        <w:pStyle w:val="a3"/>
        <w:ind w:left="0" w:firstLine="709"/>
        <w:jc w:val="both"/>
        <w:rPr>
          <w:bCs/>
          <w:sz w:val="24"/>
          <w:szCs w:val="24"/>
        </w:rPr>
      </w:pPr>
      <w:r>
        <w:rPr>
          <w:bCs/>
          <w:sz w:val="24"/>
          <w:szCs w:val="24"/>
        </w:rPr>
        <w:t xml:space="preserve"> </w:t>
      </w:r>
    </w:p>
    <w:p w14:paraId="2462A934" w14:textId="5C1C2925" w:rsidR="00B24154" w:rsidRPr="00B24154" w:rsidRDefault="00B24154" w:rsidP="00896FB6">
      <w:pPr>
        <w:numPr>
          <w:ilvl w:val="0"/>
          <w:numId w:val="5"/>
        </w:numPr>
        <w:spacing w:after="0" w:line="240" w:lineRule="auto"/>
        <w:ind w:hanging="578"/>
        <w:contextualSpacing/>
        <w:rPr>
          <w:rFonts w:eastAsia="Times New Roman"/>
          <w:bCs/>
          <w:color w:val="000000"/>
          <w:sz w:val="24"/>
          <w:szCs w:val="24"/>
          <w:lang w:eastAsia="bg-BG"/>
        </w:rPr>
      </w:pPr>
      <w:r w:rsidRPr="00B24154">
        <w:rPr>
          <w:rFonts w:eastAsia="Times New Roman"/>
          <w:b/>
          <w:bCs/>
          <w:color w:val="000000"/>
          <w:sz w:val="24"/>
          <w:szCs w:val="24"/>
          <w:lang w:eastAsia="bg-BG"/>
        </w:rPr>
        <w:t>CPV код</w:t>
      </w:r>
      <w:r w:rsidRPr="00B24154">
        <w:rPr>
          <w:rFonts w:eastAsia="Times New Roman"/>
          <w:bCs/>
          <w:color w:val="000000"/>
          <w:sz w:val="24"/>
          <w:szCs w:val="24"/>
          <w:lang w:eastAsia="bg-BG"/>
        </w:rPr>
        <w:t xml:space="preserve">: </w:t>
      </w:r>
      <w:r w:rsidR="00116485" w:rsidRPr="00116485">
        <w:rPr>
          <w:rFonts w:eastAsia="Times New Roman"/>
          <w:bCs/>
          <w:iCs/>
          <w:color w:val="000000"/>
          <w:sz w:val="24"/>
          <w:szCs w:val="24"/>
          <w:lang w:eastAsia="bg-BG"/>
        </w:rPr>
        <w:t>85100000 – услуги на здравеопазването</w:t>
      </w:r>
    </w:p>
    <w:p w14:paraId="7801EADB" w14:textId="77777777" w:rsidR="00B24154" w:rsidRDefault="00B24154" w:rsidP="00B24154">
      <w:pPr>
        <w:pStyle w:val="a3"/>
        <w:ind w:left="1287"/>
        <w:jc w:val="both"/>
        <w:rPr>
          <w:b/>
          <w:bCs/>
          <w:sz w:val="24"/>
          <w:szCs w:val="24"/>
        </w:rPr>
      </w:pPr>
    </w:p>
    <w:p w14:paraId="7C9BD1E2" w14:textId="77777777" w:rsidR="002D0EDE" w:rsidRPr="00A45EA8" w:rsidRDefault="002D0EDE" w:rsidP="000D3513">
      <w:pPr>
        <w:pStyle w:val="a3"/>
        <w:spacing w:after="0" w:line="240" w:lineRule="auto"/>
        <w:ind w:left="2007"/>
        <w:rPr>
          <w:rFonts w:eastAsia="MS Mincho" w:cs="Times New Roman"/>
          <w:b/>
          <w:color w:val="000000" w:themeColor="text1"/>
          <w:sz w:val="24"/>
          <w:szCs w:val="24"/>
        </w:rPr>
      </w:pPr>
      <w:r w:rsidRPr="00A45EA8">
        <w:rPr>
          <w:rFonts w:eastAsia="MS Mincho" w:cs="Times New Roman"/>
          <w:b/>
          <w:color w:val="000000" w:themeColor="text1"/>
          <w:sz w:val="24"/>
          <w:szCs w:val="24"/>
        </w:rPr>
        <w:t>КРИТЕРИ</w:t>
      </w:r>
      <w:r w:rsidR="00B7667F">
        <w:rPr>
          <w:rFonts w:eastAsia="MS Mincho" w:cs="Times New Roman"/>
          <w:b/>
          <w:color w:val="000000" w:themeColor="text1"/>
          <w:sz w:val="24"/>
          <w:szCs w:val="24"/>
        </w:rPr>
        <w:t>Й</w:t>
      </w:r>
      <w:r w:rsidRPr="00A45EA8">
        <w:rPr>
          <w:rFonts w:eastAsia="MS Mincho" w:cs="Times New Roman"/>
          <w:b/>
          <w:color w:val="000000" w:themeColor="text1"/>
          <w:sz w:val="24"/>
          <w:szCs w:val="24"/>
        </w:rPr>
        <w:t xml:space="preserve"> ЗА </w:t>
      </w:r>
      <w:r w:rsidR="00703AB2" w:rsidRPr="00A45EA8">
        <w:rPr>
          <w:rFonts w:eastAsia="MS Mincho" w:cs="Times New Roman"/>
          <w:b/>
          <w:color w:val="000000" w:themeColor="text1"/>
          <w:sz w:val="24"/>
          <w:szCs w:val="24"/>
        </w:rPr>
        <w:t>ВЪЗЛАГАНЕ НА ПОРЪЧКАТА</w:t>
      </w:r>
    </w:p>
    <w:p w14:paraId="00CFD4E6" w14:textId="77777777" w:rsidR="00F53290" w:rsidRPr="00A45EA8" w:rsidRDefault="00F53290" w:rsidP="0021547E">
      <w:pPr>
        <w:widowControl w:val="0"/>
        <w:autoSpaceDE w:val="0"/>
        <w:autoSpaceDN w:val="0"/>
        <w:adjustRightInd w:val="0"/>
        <w:spacing w:after="0" w:line="240" w:lineRule="auto"/>
        <w:ind w:firstLine="709"/>
        <w:jc w:val="both"/>
        <w:rPr>
          <w:rFonts w:eastAsia="Times New Roman" w:cs="Times New Roman"/>
          <w:sz w:val="24"/>
          <w:szCs w:val="24"/>
          <w:lang w:eastAsia="bg-BG"/>
        </w:rPr>
      </w:pPr>
    </w:p>
    <w:p w14:paraId="689FBB7C" w14:textId="77777777" w:rsidR="009209BE" w:rsidRPr="009209BE" w:rsidRDefault="009209BE" w:rsidP="009209BE">
      <w:pPr>
        <w:tabs>
          <w:tab w:val="left" w:pos="142"/>
          <w:tab w:val="left" w:pos="709"/>
        </w:tabs>
        <w:autoSpaceDE w:val="0"/>
        <w:autoSpaceDN w:val="0"/>
        <w:adjustRightInd w:val="0"/>
        <w:spacing w:after="0" w:line="240" w:lineRule="auto"/>
        <w:ind w:firstLine="567"/>
        <w:jc w:val="both"/>
        <w:rPr>
          <w:rFonts w:cs="Times New Roman"/>
          <w:b/>
          <w:sz w:val="24"/>
          <w:szCs w:val="24"/>
        </w:rPr>
      </w:pPr>
      <w:r w:rsidRPr="009209BE">
        <w:rPr>
          <w:rFonts w:cs="Times New Roman"/>
          <w:sz w:val="24"/>
          <w:szCs w:val="24"/>
        </w:rPr>
        <w:t>Обществената поръчка се възлага въз основа на икономически най-изгодната оферта, при  критерий за възлагане, съгл</w:t>
      </w:r>
      <w:bookmarkStart w:id="0" w:name="_GoBack"/>
      <w:bookmarkEnd w:id="0"/>
      <w:r w:rsidRPr="009209BE">
        <w:rPr>
          <w:rFonts w:cs="Times New Roman"/>
          <w:sz w:val="24"/>
          <w:szCs w:val="24"/>
        </w:rPr>
        <w:t xml:space="preserve">асно чл. 70, ал. 2, т. 1 от ЗОП: </w:t>
      </w:r>
      <w:r w:rsidRPr="009209BE">
        <w:rPr>
          <w:rFonts w:cs="Times New Roman"/>
          <w:b/>
          <w:sz w:val="24"/>
          <w:szCs w:val="24"/>
        </w:rPr>
        <w:t>най - ниска цена.</w:t>
      </w:r>
    </w:p>
    <w:p w14:paraId="3A7D94FE" w14:textId="77777777" w:rsidR="0021547E" w:rsidRDefault="0021547E" w:rsidP="0021547E">
      <w:pPr>
        <w:tabs>
          <w:tab w:val="left" w:pos="142"/>
          <w:tab w:val="left" w:pos="709"/>
        </w:tabs>
        <w:autoSpaceDE w:val="0"/>
        <w:autoSpaceDN w:val="0"/>
        <w:adjustRightInd w:val="0"/>
        <w:spacing w:after="0" w:line="240" w:lineRule="auto"/>
        <w:ind w:firstLine="567"/>
        <w:jc w:val="both"/>
        <w:rPr>
          <w:rFonts w:cs="Times New Roman"/>
          <w:b/>
          <w:sz w:val="24"/>
          <w:szCs w:val="24"/>
        </w:rPr>
      </w:pPr>
    </w:p>
    <w:p w14:paraId="7EC9B36E" w14:textId="77777777" w:rsidR="0021547E" w:rsidRPr="0021547E" w:rsidRDefault="0021547E" w:rsidP="0021547E">
      <w:pPr>
        <w:pStyle w:val="a3"/>
        <w:tabs>
          <w:tab w:val="left" w:pos="142"/>
        </w:tabs>
        <w:spacing w:line="240" w:lineRule="auto"/>
        <w:ind w:left="0" w:firstLine="567"/>
        <w:jc w:val="both"/>
        <w:rPr>
          <w:sz w:val="24"/>
          <w:szCs w:val="24"/>
        </w:rPr>
      </w:pPr>
      <w:r w:rsidRPr="0021547E">
        <w:rPr>
          <w:sz w:val="24"/>
          <w:szCs w:val="24"/>
        </w:rPr>
        <w:t>Оценява се предложената от участника обща цена*, в лева без ДДС, съгласно Ценовото предложение на участника.</w:t>
      </w:r>
    </w:p>
    <w:p w14:paraId="4A7A4897" w14:textId="503FB19B" w:rsidR="00685079" w:rsidRPr="00685079" w:rsidRDefault="0021547E" w:rsidP="00685079">
      <w:pPr>
        <w:pStyle w:val="a3"/>
        <w:tabs>
          <w:tab w:val="left" w:pos="142"/>
        </w:tabs>
        <w:ind w:left="0" w:firstLine="567"/>
        <w:jc w:val="both"/>
        <w:rPr>
          <w:sz w:val="24"/>
          <w:szCs w:val="24"/>
        </w:rPr>
      </w:pPr>
      <w:r w:rsidRPr="0021547E">
        <w:rPr>
          <w:sz w:val="24"/>
          <w:szCs w:val="24"/>
        </w:rPr>
        <w:t xml:space="preserve"> </w:t>
      </w:r>
      <w:r w:rsidR="00685079">
        <w:rPr>
          <w:sz w:val="24"/>
          <w:szCs w:val="24"/>
        </w:rPr>
        <w:t>*</w:t>
      </w:r>
      <w:r w:rsidR="00685079" w:rsidRPr="00685079">
        <w:rPr>
          <w:sz w:val="24"/>
          <w:szCs w:val="24"/>
        </w:rPr>
        <w:t>Общата цена е равна на сбора от цената за извършване на отделните прегледи/изследвания включени в предмета на поръчката.</w:t>
      </w:r>
    </w:p>
    <w:p w14:paraId="1AF57707" w14:textId="77777777" w:rsidR="0021547E" w:rsidRDefault="0021547E" w:rsidP="0021547E">
      <w:pPr>
        <w:pStyle w:val="a3"/>
        <w:tabs>
          <w:tab w:val="left" w:pos="142"/>
        </w:tabs>
        <w:spacing w:line="240" w:lineRule="auto"/>
        <w:ind w:left="0" w:firstLine="567"/>
        <w:jc w:val="both"/>
        <w:rPr>
          <w:sz w:val="24"/>
          <w:szCs w:val="24"/>
        </w:rPr>
      </w:pPr>
    </w:p>
    <w:p w14:paraId="082A006E" w14:textId="77777777" w:rsidR="00685079" w:rsidRPr="0021547E" w:rsidRDefault="00685079" w:rsidP="0021547E">
      <w:pPr>
        <w:pStyle w:val="a3"/>
        <w:tabs>
          <w:tab w:val="left" w:pos="142"/>
        </w:tabs>
        <w:spacing w:line="240" w:lineRule="auto"/>
        <w:ind w:left="0" w:firstLine="567"/>
        <w:jc w:val="both"/>
        <w:rPr>
          <w:sz w:val="24"/>
          <w:szCs w:val="24"/>
        </w:rPr>
      </w:pPr>
    </w:p>
    <w:p w14:paraId="2838686F" w14:textId="7931727E" w:rsidR="0021547E" w:rsidRPr="0021547E" w:rsidRDefault="0021547E" w:rsidP="00685079">
      <w:pPr>
        <w:pStyle w:val="a3"/>
        <w:tabs>
          <w:tab w:val="left" w:pos="142"/>
        </w:tabs>
        <w:spacing w:line="240" w:lineRule="auto"/>
        <w:ind w:left="0" w:firstLine="567"/>
        <w:jc w:val="both"/>
        <w:rPr>
          <w:sz w:val="24"/>
          <w:szCs w:val="24"/>
        </w:rPr>
      </w:pPr>
      <w:r w:rsidRPr="0021547E">
        <w:rPr>
          <w:b/>
          <w:sz w:val="24"/>
          <w:szCs w:val="24"/>
        </w:rPr>
        <w:t>*ЗАБЕЛЕЖКА*</w:t>
      </w:r>
      <w:r w:rsidRPr="0021547E">
        <w:rPr>
          <w:sz w:val="24"/>
          <w:szCs w:val="24"/>
        </w:rPr>
        <w:t xml:space="preserve"> </w:t>
      </w:r>
    </w:p>
    <w:p w14:paraId="7325C4F2" w14:textId="77777777" w:rsidR="00685079" w:rsidRPr="0021547E" w:rsidRDefault="00685079" w:rsidP="0021547E">
      <w:pPr>
        <w:pStyle w:val="a3"/>
        <w:tabs>
          <w:tab w:val="left" w:pos="142"/>
        </w:tabs>
        <w:spacing w:line="240" w:lineRule="auto"/>
        <w:ind w:left="0" w:firstLine="567"/>
        <w:jc w:val="both"/>
        <w:rPr>
          <w:sz w:val="24"/>
          <w:szCs w:val="24"/>
        </w:rPr>
      </w:pPr>
    </w:p>
    <w:p w14:paraId="52220BF4" w14:textId="77777777" w:rsidR="00685079" w:rsidRPr="00685079" w:rsidRDefault="00685079" w:rsidP="00685079">
      <w:pPr>
        <w:pStyle w:val="a3"/>
        <w:tabs>
          <w:tab w:val="left" w:pos="142"/>
        </w:tabs>
        <w:ind w:left="0" w:firstLine="567"/>
        <w:jc w:val="both"/>
        <w:rPr>
          <w:sz w:val="24"/>
          <w:szCs w:val="24"/>
        </w:rPr>
      </w:pPr>
      <w:r w:rsidRPr="00685079">
        <w:rPr>
          <w:sz w:val="24"/>
          <w:szCs w:val="24"/>
        </w:rPr>
        <w:t>В своето ценово предложение, участникът следва да предложи цена за изпълнение на поръчката, която да включва всички разходи за изпълнение на услугите, предмет на поръчката.</w:t>
      </w:r>
    </w:p>
    <w:p w14:paraId="7F316AE6" w14:textId="77777777" w:rsidR="00685079" w:rsidRPr="00685079" w:rsidRDefault="00685079" w:rsidP="00685079">
      <w:pPr>
        <w:pStyle w:val="a3"/>
        <w:tabs>
          <w:tab w:val="left" w:pos="142"/>
        </w:tabs>
        <w:ind w:left="0" w:firstLine="567"/>
        <w:jc w:val="both"/>
        <w:rPr>
          <w:sz w:val="24"/>
          <w:szCs w:val="24"/>
        </w:rPr>
      </w:pPr>
      <w:r w:rsidRPr="00685079">
        <w:rPr>
          <w:sz w:val="24"/>
          <w:szCs w:val="24"/>
        </w:rPr>
        <w:t>Комисията ще класира участниците в низходящ ред въз основа на предложената от всеки участник обща цена за изпълнение на услугата без ДДС, като на първо място се класира участникът, предложил най-ниска цена за изпълнение на поръчката без ДДС.</w:t>
      </w:r>
    </w:p>
    <w:p w14:paraId="777F0971" w14:textId="77777777" w:rsidR="00685079" w:rsidRPr="00685079" w:rsidRDefault="00685079" w:rsidP="00685079">
      <w:pPr>
        <w:pStyle w:val="a3"/>
        <w:tabs>
          <w:tab w:val="left" w:pos="142"/>
        </w:tabs>
        <w:ind w:left="0" w:firstLine="567"/>
        <w:jc w:val="both"/>
        <w:rPr>
          <w:sz w:val="24"/>
          <w:szCs w:val="24"/>
        </w:rPr>
      </w:pPr>
      <w:r w:rsidRPr="00685079">
        <w:rPr>
          <w:sz w:val="24"/>
          <w:szCs w:val="24"/>
        </w:rPr>
        <w:t>Предложените от участниците цени са обвързващи за целия срок на изпълнение на поръчката.</w:t>
      </w:r>
    </w:p>
    <w:p w14:paraId="5F9A36B9" w14:textId="77777777" w:rsidR="00685079" w:rsidRPr="00685079" w:rsidRDefault="00685079" w:rsidP="00685079">
      <w:pPr>
        <w:pStyle w:val="a3"/>
        <w:tabs>
          <w:tab w:val="left" w:pos="142"/>
        </w:tabs>
        <w:ind w:left="0" w:firstLine="567"/>
        <w:jc w:val="both"/>
        <w:rPr>
          <w:bCs/>
          <w:sz w:val="24"/>
          <w:szCs w:val="24"/>
        </w:rPr>
      </w:pPr>
      <w:r w:rsidRPr="00685079">
        <w:rPr>
          <w:bCs/>
          <w:sz w:val="24"/>
          <w:szCs w:val="24"/>
        </w:rPr>
        <w:lastRenderedPageBreak/>
        <w:t xml:space="preserve">Всички предложени цени за изпълнение на поръчката, следва да се посочват в лева без включен ДДС, да са различни от нула и да са записани най-много до втория знак след десетичната запетая. </w:t>
      </w:r>
    </w:p>
    <w:p w14:paraId="370E374D" w14:textId="77777777" w:rsidR="00685079" w:rsidRPr="00685079" w:rsidRDefault="00685079" w:rsidP="00685079">
      <w:pPr>
        <w:pStyle w:val="a3"/>
        <w:tabs>
          <w:tab w:val="left" w:pos="142"/>
        </w:tabs>
        <w:ind w:left="0" w:firstLine="567"/>
        <w:jc w:val="both"/>
        <w:rPr>
          <w:sz w:val="24"/>
          <w:szCs w:val="24"/>
        </w:rPr>
      </w:pPr>
      <w:r w:rsidRPr="00685079">
        <w:rPr>
          <w:sz w:val="24"/>
          <w:szCs w:val="24"/>
        </w:rPr>
        <w:t>Отговорност за евентуално допуснати грешки или пропуски в изчисленията на ценовите предложения носи единствено участникът в процедурата. При допуснати от участника аритметични грешки в сборуването на цената за изпълнение на поръчката, същите се отстраняват.</w:t>
      </w:r>
    </w:p>
    <w:p w14:paraId="376C5F90" w14:textId="77777777" w:rsidR="00685079" w:rsidRPr="00685079" w:rsidRDefault="00685079" w:rsidP="00685079">
      <w:pPr>
        <w:pStyle w:val="a3"/>
        <w:tabs>
          <w:tab w:val="left" w:pos="142"/>
        </w:tabs>
        <w:ind w:left="0" w:firstLine="567"/>
        <w:jc w:val="both"/>
        <w:rPr>
          <w:i/>
          <w:sz w:val="24"/>
          <w:szCs w:val="24"/>
        </w:rPr>
      </w:pPr>
      <w:r w:rsidRPr="00685079">
        <w:rPr>
          <w:i/>
          <w:sz w:val="24"/>
          <w:szCs w:val="24"/>
        </w:rPr>
        <w:t>При извършване на аритметични изчисления всички получени резултати ще се закръглят до втория знак след десетичната запетая по следните правила:</w:t>
      </w:r>
    </w:p>
    <w:p w14:paraId="539AE1F1" w14:textId="77777777" w:rsidR="00685079" w:rsidRPr="00685079" w:rsidRDefault="00685079" w:rsidP="00896FB6">
      <w:pPr>
        <w:pStyle w:val="a3"/>
        <w:numPr>
          <w:ilvl w:val="0"/>
          <w:numId w:val="14"/>
        </w:numPr>
        <w:tabs>
          <w:tab w:val="left" w:pos="142"/>
        </w:tabs>
        <w:ind w:left="0" w:firstLine="567"/>
        <w:jc w:val="both"/>
        <w:rPr>
          <w:i/>
          <w:sz w:val="24"/>
          <w:szCs w:val="24"/>
        </w:rPr>
      </w:pPr>
      <w:r w:rsidRPr="00685079">
        <w:rPr>
          <w:i/>
          <w:sz w:val="24"/>
          <w:szCs w:val="24"/>
        </w:rPr>
        <w:t>в случай, че цифрата след втори знак след десетичната запетая е от 0 до 4 (включително), вторият знак остава непроменен;</w:t>
      </w:r>
    </w:p>
    <w:p w14:paraId="77DAB117" w14:textId="7C063636" w:rsidR="00685079" w:rsidRPr="00685079" w:rsidRDefault="00685079" w:rsidP="00896FB6">
      <w:pPr>
        <w:pStyle w:val="a3"/>
        <w:numPr>
          <w:ilvl w:val="0"/>
          <w:numId w:val="14"/>
        </w:numPr>
        <w:tabs>
          <w:tab w:val="left" w:pos="142"/>
        </w:tabs>
        <w:ind w:left="0" w:firstLine="567"/>
        <w:jc w:val="both"/>
        <w:rPr>
          <w:i/>
          <w:sz w:val="24"/>
          <w:szCs w:val="24"/>
        </w:rPr>
      </w:pPr>
      <w:r w:rsidRPr="00685079">
        <w:rPr>
          <w:i/>
          <w:sz w:val="24"/>
          <w:szCs w:val="24"/>
        </w:rPr>
        <w:t>в случай, че цифрата след втори знак след десетичната запетая е от 5 до</w:t>
      </w:r>
      <w:r w:rsidR="00610D4D">
        <w:rPr>
          <w:i/>
          <w:sz w:val="24"/>
          <w:szCs w:val="24"/>
        </w:rPr>
        <w:t xml:space="preserve"> </w:t>
      </w:r>
      <w:r w:rsidRPr="00685079">
        <w:rPr>
          <w:i/>
          <w:sz w:val="24"/>
          <w:szCs w:val="24"/>
        </w:rPr>
        <w:t>9 (включително), вторият знак след десетичната запетая, се закръглява към по-голя</w:t>
      </w:r>
      <w:r>
        <w:rPr>
          <w:i/>
          <w:sz w:val="24"/>
          <w:szCs w:val="24"/>
        </w:rPr>
        <w:t>м</w:t>
      </w:r>
      <w:r w:rsidRPr="00685079">
        <w:rPr>
          <w:i/>
          <w:sz w:val="24"/>
          <w:szCs w:val="24"/>
        </w:rPr>
        <w:t>ата цифра.</w:t>
      </w:r>
    </w:p>
    <w:p w14:paraId="3BAE7992" w14:textId="77777777" w:rsidR="00AA3A2F" w:rsidRPr="00685079" w:rsidRDefault="00AA3A2F" w:rsidP="00AA3A2F">
      <w:pPr>
        <w:pStyle w:val="a3"/>
        <w:tabs>
          <w:tab w:val="left" w:pos="142"/>
        </w:tabs>
        <w:ind w:left="0" w:firstLine="567"/>
        <w:jc w:val="both"/>
        <w:rPr>
          <w:i/>
          <w:sz w:val="24"/>
          <w:szCs w:val="24"/>
        </w:rPr>
      </w:pPr>
      <w:r w:rsidRPr="00685079">
        <w:rPr>
          <w:i/>
          <w:sz w:val="24"/>
          <w:szCs w:val="24"/>
        </w:rPr>
        <w:t>Например:</w:t>
      </w:r>
    </w:p>
    <w:p w14:paraId="2F7AA637" w14:textId="77777777" w:rsidR="00AA3A2F" w:rsidRPr="00685079" w:rsidRDefault="00AA3A2F" w:rsidP="00AA3A2F">
      <w:pPr>
        <w:pStyle w:val="a3"/>
        <w:tabs>
          <w:tab w:val="left" w:pos="142"/>
        </w:tabs>
        <w:ind w:left="0" w:firstLine="567"/>
        <w:jc w:val="both"/>
        <w:rPr>
          <w:i/>
          <w:sz w:val="24"/>
          <w:szCs w:val="24"/>
        </w:rPr>
      </w:pPr>
      <w:r w:rsidRPr="00685079">
        <w:rPr>
          <w:i/>
          <w:sz w:val="24"/>
          <w:szCs w:val="24"/>
        </w:rPr>
        <w:t>1,11 ( ако третата цифра е от 0 до 4 вкл.) – ще бъде закръглено на 1,11;</w:t>
      </w:r>
    </w:p>
    <w:p w14:paraId="0F474D19" w14:textId="77777777" w:rsidR="00AA3A2F" w:rsidRPr="00685079" w:rsidRDefault="00AA3A2F" w:rsidP="00AA3A2F">
      <w:pPr>
        <w:pStyle w:val="a3"/>
        <w:tabs>
          <w:tab w:val="left" w:pos="142"/>
        </w:tabs>
        <w:ind w:left="0" w:firstLine="567"/>
        <w:jc w:val="both"/>
        <w:rPr>
          <w:i/>
          <w:sz w:val="24"/>
          <w:szCs w:val="24"/>
        </w:rPr>
      </w:pPr>
      <w:r w:rsidRPr="00685079">
        <w:rPr>
          <w:i/>
          <w:sz w:val="24"/>
          <w:szCs w:val="24"/>
        </w:rPr>
        <w:t>1,11 ( ако третата цифра е от 5 до</w:t>
      </w:r>
      <w:r>
        <w:rPr>
          <w:i/>
          <w:sz w:val="24"/>
          <w:szCs w:val="24"/>
        </w:rPr>
        <w:t xml:space="preserve"> </w:t>
      </w:r>
      <w:r w:rsidRPr="00685079">
        <w:rPr>
          <w:i/>
          <w:sz w:val="24"/>
          <w:szCs w:val="24"/>
        </w:rPr>
        <w:t>9 вкл.) – ще бъде закръглено на 1,12;</w:t>
      </w:r>
    </w:p>
    <w:p w14:paraId="1BC8B7B1" w14:textId="3D6565A4" w:rsidR="00685079" w:rsidRPr="00685079" w:rsidRDefault="00685079" w:rsidP="00AA3A2F">
      <w:pPr>
        <w:tabs>
          <w:tab w:val="left" w:pos="142"/>
        </w:tabs>
        <w:spacing w:line="240" w:lineRule="auto"/>
        <w:ind w:firstLine="567"/>
        <w:jc w:val="both"/>
        <w:rPr>
          <w:i/>
          <w:sz w:val="24"/>
          <w:szCs w:val="24"/>
        </w:rPr>
      </w:pPr>
      <w:r w:rsidRPr="00685079">
        <w:rPr>
          <w:sz w:val="24"/>
          <w:szCs w:val="24"/>
        </w:rPr>
        <w:t xml:space="preserve">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 </w:t>
      </w:r>
    </w:p>
    <w:p w14:paraId="045145DA" w14:textId="77777777" w:rsidR="00685079" w:rsidRPr="00685079" w:rsidRDefault="00685079" w:rsidP="00685079">
      <w:pPr>
        <w:pStyle w:val="a3"/>
        <w:tabs>
          <w:tab w:val="left" w:pos="142"/>
        </w:tabs>
        <w:ind w:left="0" w:firstLine="567"/>
        <w:jc w:val="both"/>
        <w:rPr>
          <w:i/>
          <w:sz w:val="24"/>
          <w:szCs w:val="24"/>
        </w:rPr>
      </w:pPr>
    </w:p>
    <w:p w14:paraId="071E961D" w14:textId="77777777" w:rsidR="00CC616F" w:rsidRDefault="00685079" w:rsidP="00685079">
      <w:pPr>
        <w:pStyle w:val="a3"/>
        <w:tabs>
          <w:tab w:val="left" w:pos="142"/>
        </w:tabs>
        <w:ind w:left="0" w:firstLine="567"/>
        <w:jc w:val="both"/>
        <w:rPr>
          <w:i/>
          <w:sz w:val="24"/>
          <w:szCs w:val="24"/>
        </w:rPr>
      </w:pPr>
      <w:r w:rsidRPr="00685079">
        <w:rPr>
          <w:i/>
          <w:sz w:val="24"/>
          <w:szCs w:val="24"/>
        </w:rPr>
        <w:t xml:space="preserve">ЗАБЕЛЕЖКА: </w:t>
      </w:r>
    </w:p>
    <w:p w14:paraId="3CF161BC" w14:textId="3B717AE0" w:rsidR="00685079" w:rsidRPr="00AA3A2F" w:rsidRDefault="00685079" w:rsidP="00685079">
      <w:pPr>
        <w:pStyle w:val="a3"/>
        <w:tabs>
          <w:tab w:val="left" w:pos="142"/>
        </w:tabs>
        <w:ind w:left="0" w:firstLine="567"/>
        <w:jc w:val="both"/>
        <w:rPr>
          <w:i/>
          <w:sz w:val="24"/>
          <w:szCs w:val="24"/>
        </w:rPr>
      </w:pPr>
      <w:r w:rsidRPr="00AA3A2F">
        <w:rPr>
          <w:i/>
          <w:sz w:val="24"/>
          <w:szCs w:val="24"/>
        </w:rPr>
        <w:t>Предлаганата от участника цена за изпълнение на поръчката не следва да надхвърля размера на определената от Възложителя прогнозна стойност. В противен случай участникът се отстранява от участие.</w:t>
      </w:r>
    </w:p>
    <w:p w14:paraId="588B9250" w14:textId="77777777" w:rsidR="00CC616F" w:rsidRPr="00CC616F" w:rsidRDefault="00CC616F" w:rsidP="00CC616F">
      <w:pPr>
        <w:pStyle w:val="a3"/>
        <w:tabs>
          <w:tab w:val="left" w:pos="142"/>
        </w:tabs>
        <w:ind w:left="0" w:firstLine="567"/>
        <w:jc w:val="both"/>
        <w:rPr>
          <w:i/>
          <w:sz w:val="24"/>
          <w:szCs w:val="24"/>
        </w:rPr>
      </w:pPr>
      <w:r w:rsidRPr="00AA3A2F">
        <w:rPr>
          <w:i/>
          <w:sz w:val="24"/>
          <w:szCs w:val="24"/>
        </w:rPr>
        <w:t>В случай, че се установят аритметични грешки в Ценовото предложение, в т.ч. в случай, че общата цена за изпълнение на поръчката не съответства на сбора от цените на отделните прегледи/изследвания, участникът се отстранява от участие.</w:t>
      </w:r>
    </w:p>
    <w:p w14:paraId="1DB38217" w14:textId="0B01763F" w:rsidR="0021547E" w:rsidRPr="0021547E" w:rsidRDefault="0021547E" w:rsidP="0021547E">
      <w:pPr>
        <w:pStyle w:val="a3"/>
        <w:tabs>
          <w:tab w:val="left" w:pos="142"/>
        </w:tabs>
        <w:spacing w:line="240" w:lineRule="auto"/>
        <w:ind w:left="0" w:firstLine="567"/>
        <w:jc w:val="both"/>
        <w:rPr>
          <w:sz w:val="24"/>
          <w:szCs w:val="24"/>
        </w:rPr>
      </w:pPr>
    </w:p>
    <w:p w14:paraId="7391F8F7" w14:textId="3D973056" w:rsidR="000D3513" w:rsidRPr="000D3513" w:rsidRDefault="000D3513" w:rsidP="00632999">
      <w:pPr>
        <w:ind w:left="2124" w:firstLine="708"/>
        <w:rPr>
          <w:b/>
          <w:sz w:val="24"/>
          <w:szCs w:val="24"/>
        </w:rPr>
      </w:pPr>
      <w:r w:rsidRPr="000D3513">
        <w:rPr>
          <w:b/>
          <w:sz w:val="24"/>
          <w:szCs w:val="24"/>
        </w:rPr>
        <w:t>ТЕХНИЧЕСКА СПЕЦИФИКАЦИЯ</w:t>
      </w:r>
    </w:p>
    <w:p w14:paraId="458CA148" w14:textId="77777777" w:rsidR="000D3513" w:rsidRDefault="000D3513" w:rsidP="000D3513">
      <w:pPr>
        <w:pStyle w:val="a3"/>
        <w:ind w:left="0" w:firstLine="567"/>
        <w:jc w:val="both"/>
        <w:rPr>
          <w:sz w:val="24"/>
          <w:szCs w:val="24"/>
        </w:rPr>
      </w:pPr>
    </w:p>
    <w:p w14:paraId="42A91C2F" w14:textId="297E5D97" w:rsidR="000D3513" w:rsidRPr="000D3513" w:rsidRDefault="000D3513" w:rsidP="000D3513">
      <w:pPr>
        <w:pStyle w:val="a3"/>
        <w:ind w:left="0" w:firstLine="567"/>
        <w:jc w:val="both"/>
        <w:rPr>
          <w:sz w:val="24"/>
          <w:szCs w:val="24"/>
        </w:rPr>
      </w:pPr>
      <w:r w:rsidRPr="00351D8B">
        <w:rPr>
          <w:sz w:val="24"/>
          <w:szCs w:val="24"/>
        </w:rPr>
        <w:t>В предмета</w:t>
      </w:r>
      <w:r w:rsidRPr="000D3513">
        <w:rPr>
          <w:sz w:val="24"/>
          <w:szCs w:val="24"/>
        </w:rPr>
        <w:t xml:space="preserve"> на настоящата обществена поръчка се включва извършване на профилактични медицински прегледи и изследвания на работещите в Администрацията на главен прокурор, Върховна касационна прокуратура, Върховна административна прокуратура, Национална следствена служба, Бюро по защита при главния прокурор.</w:t>
      </w:r>
    </w:p>
    <w:p w14:paraId="6CAB1B40" w14:textId="77777777" w:rsidR="000D3513" w:rsidRPr="000D3513" w:rsidRDefault="000D3513" w:rsidP="000D3513">
      <w:pPr>
        <w:pStyle w:val="a3"/>
        <w:ind w:left="0" w:firstLine="567"/>
        <w:jc w:val="both"/>
        <w:rPr>
          <w:sz w:val="24"/>
          <w:szCs w:val="24"/>
        </w:rPr>
      </w:pPr>
      <w:r w:rsidRPr="000D3513">
        <w:rPr>
          <w:sz w:val="24"/>
          <w:szCs w:val="24"/>
        </w:rPr>
        <w:t>Видовете профилактични прегледи, които следва да бъдат извършени от изпълнителя са следните:</w:t>
      </w:r>
    </w:p>
    <w:p w14:paraId="47A78B92" w14:textId="72BB5C70" w:rsidR="00D05723" w:rsidRPr="00D05723" w:rsidRDefault="00D05723" w:rsidP="00896FB6">
      <w:pPr>
        <w:pStyle w:val="a3"/>
        <w:numPr>
          <w:ilvl w:val="0"/>
          <w:numId w:val="12"/>
        </w:numPr>
        <w:jc w:val="both"/>
        <w:rPr>
          <w:bCs/>
          <w:sz w:val="24"/>
          <w:szCs w:val="24"/>
        </w:rPr>
      </w:pPr>
      <w:r w:rsidRPr="00D05723">
        <w:rPr>
          <w:bCs/>
          <w:sz w:val="24"/>
          <w:szCs w:val="24"/>
        </w:rPr>
        <w:t xml:space="preserve">Преглед от специалист по вътрешни болести / ЕКГ -  за до 600 лица. </w:t>
      </w:r>
    </w:p>
    <w:p w14:paraId="01A247E5" w14:textId="77777777" w:rsidR="00D05723" w:rsidRPr="00D05723" w:rsidRDefault="00D05723" w:rsidP="00896FB6">
      <w:pPr>
        <w:pStyle w:val="a3"/>
        <w:numPr>
          <w:ilvl w:val="0"/>
          <w:numId w:val="12"/>
        </w:numPr>
        <w:jc w:val="both"/>
        <w:rPr>
          <w:bCs/>
          <w:sz w:val="24"/>
          <w:szCs w:val="24"/>
        </w:rPr>
      </w:pPr>
      <w:r w:rsidRPr="00D05723">
        <w:rPr>
          <w:bCs/>
          <w:sz w:val="24"/>
          <w:szCs w:val="24"/>
        </w:rPr>
        <w:t xml:space="preserve">Преглед от специалист невролог – за до 45 лица. </w:t>
      </w:r>
    </w:p>
    <w:p w14:paraId="49ACC63A" w14:textId="77777777" w:rsidR="00D05723" w:rsidRPr="00D05723" w:rsidRDefault="00D05723" w:rsidP="00896FB6">
      <w:pPr>
        <w:pStyle w:val="a3"/>
        <w:numPr>
          <w:ilvl w:val="0"/>
          <w:numId w:val="12"/>
        </w:numPr>
        <w:jc w:val="both"/>
        <w:rPr>
          <w:bCs/>
          <w:sz w:val="24"/>
          <w:szCs w:val="24"/>
        </w:rPr>
      </w:pPr>
      <w:r w:rsidRPr="00D05723">
        <w:rPr>
          <w:bCs/>
          <w:sz w:val="24"/>
          <w:szCs w:val="24"/>
        </w:rPr>
        <w:t xml:space="preserve">Преглед от специалист по офталмолог – за до 518 лица, като при констатирана необходимост се издава рецепта за очила. </w:t>
      </w:r>
    </w:p>
    <w:p w14:paraId="043D7518" w14:textId="77777777" w:rsidR="00D05723" w:rsidRPr="00D05723" w:rsidRDefault="00D05723" w:rsidP="00896FB6">
      <w:pPr>
        <w:pStyle w:val="a3"/>
        <w:numPr>
          <w:ilvl w:val="0"/>
          <w:numId w:val="12"/>
        </w:numPr>
        <w:jc w:val="both"/>
        <w:rPr>
          <w:bCs/>
          <w:sz w:val="24"/>
          <w:szCs w:val="24"/>
        </w:rPr>
      </w:pPr>
      <w:r w:rsidRPr="00D05723">
        <w:rPr>
          <w:bCs/>
          <w:sz w:val="24"/>
          <w:szCs w:val="24"/>
        </w:rPr>
        <w:t xml:space="preserve">Преглед при специалист </w:t>
      </w:r>
      <w:proofErr w:type="spellStart"/>
      <w:r w:rsidRPr="00D05723">
        <w:rPr>
          <w:bCs/>
          <w:sz w:val="24"/>
          <w:szCs w:val="24"/>
        </w:rPr>
        <w:t>Оториноларинголог</w:t>
      </w:r>
      <w:proofErr w:type="spellEnd"/>
      <w:r w:rsidRPr="00D05723">
        <w:rPr>
          <w:bCs/>
          <w:sz w:val="24"/>
          <w:szCs w:val="24"/>
        </w:rPr>
        <w:t xml:space="preserve">/УНГ/ - за до 27 лица. </w:t>
      </w:r>
    </w:p>
    <w:p w14:paraId="44C1C660" w14:textId="0EE6C519" w:rsidR="00D05723" w:rsidRPr="00D05723" w:rsidRDefault="00D05723" w:rsidP="00896FB6">
      <w:pPr>
        <w:pStyle w:val="a3"/>
        <w:numPr>
          <w:ilvl w:val="0"/>
          <w:numId w:val="12"/>
        </w:numPr>
        <w:jc w:val="both"/>
        <w:rPr>
          <w:bCs/>
          <w:sz w:val="24"/>
          <w:szCs w:val="24"/>
        </w:rPr>
      </w:pPr>
      <w:r w:rsidRPr="00D05723">
        <w:rPr>
          <w:bCs/>
          <w:sz w:val="24"/>
          <w:szCs w:val="24"/>
        </w:rPr>
        <w:t xml:space="preserve">Клинично-лабораторни изследвания: общ </w:t>
      </w:r>
      <w:proofErr w:type="spellStart"/>
      <w:r w:rsidRPr="00D05723">
        <w:rPr>
          <w:bCs/>
          <w:sz w:val="24"/>
          <w:szCs w:val="24"/>
        </w:rPr>
        <w:t>холестерол</w:t>
      </w:r>
      <w:proofErr w:type="spellEnd"/>
      <w:r w:rsidRPr="00D05723">
        <w:rPr>
          <w:bCs/>
          <w:sz w:val="24"/>
          <w:szCs w:val="24"/>
        </w:rPr>
        <w:t xml:space="preserve">, </w:t>
      </w:r>
      <w:proofErr w:type="spellStart"/>
      <w:r w:rsidRPr="00D05723">
        <w:rPr>
          <w:bCs/>
          <w:sz w:val="24"/>
          <w:szCs w:val="24"/>
        </w:rPr>
        <w:t>HDL-холестерол</w:t>
      </w:r>
      <w:proofErr w:type="spellEnd"/>
      <w:r w:rsidRPr="00D05723">
        <w:rPr>
          <w:bCs/>
          <w:sz w:val="24"/>
          <w:szCs w:val="24"/>
        </w:rPr>
        <w:t xml:space="preserve">; LDL- </w:t>
      </w:r>
      <w:proofErr w:type="spellStart"/>
      <w:r w:rsidRPr="00D05723">
        <w:rPr>
          <w:bCs/>
          <w:sz w:val="24"/>
          <w:szCs w:val="24"/>
        </w:rPr>
        <w:t>холестерол</w:t>
      </w:r>
      <w:proofErr w:type="spellEnd"/>
      <w:r w:rsidRPr="00D05723">
        <w:rPr>
          <w:bCs/>
          <w:sz w:val="24"/>
          <w:szCs w:val="24"/>
        </w:rPr>
        <w:t xml:space="preserve">, </w:t>
      </w:r>
      <w:proofErr w:type="spellStart"/>
      <w:r w:rsidRPr="00D05723">
        <w:rPr>
          <w:bCs/>
          <w:sz w:val="24"/>
          <w:szCs w:val="24"/>
        </w:rPr>
        <w:t>триглицериди</w:t>
      </w:r>
      <w:proofErr w:type="spellEnd"/>
      <w:r w:rsidRPr="00D05723">
        <w:rPr>
          <w:bCs/>
          <w:sz w:val="24"/>
          <w:szCs w:val="24"/>
        </w:rPr>
        <w:t>, кръвна захар; изследване на урина</w:t>
      </w:r>
      <w:r w:rsidR="00610D4D">
        <w:rPr>
          <w:bCs/>
          <w:sz w:val="24"/>
          <w:szCs w:val="24"/>
        </w:rPr>
        <w:t xml:space="preserve"> (</w:t>
      </w:r>
      <w:proofErr w:type="spellStart"/>
      <w:r w:rsidR="00610D4D" w:rsidRPr="00610D4D">
        <w:rPr>
          <w:bCs/>
          <w:sz w:val="24"/>
          <w:szCs w:val="24"/>
        </w:rPr>
        <w:t>рН</w:t>
      </w:r>
      <w:proofErr w:type="spellEnd"/>
      <w:r w:rsidR="00610D4D" w:rsidRPr="00610D4D">
        <w:rPr>
          <w:bCs/>
          <w:sz w:val="24"/>
          <w:szCs w:val="24"/>
        </w:rPr>
        <w:t xml:space="preserve">, специфично тегло, белтък, </w:t>
      </w:r>
      <w:proofErr w:type="spellStart"/>
      <w:r w:rsidR="00610D4D" w:rsidRPr="00610D4D">
        <w:rPr>
          <w:bCs/>
          <w:sz w:val="24"/>
          <w:szCs w:val="24"/>
        </w:rPr>
        <w:t>глюкоза</w:t>
      </w:r>
      <w:proofErr w:type="spellEnd"/>
      <w:r w:rsidR="00610D4D" w:rsidRPr="00610D4D">
        <w:rPr>
          <w:bCs/>
          <w:sz w:val="24"/>
          <w:szCs w:val="24"/>
        </w:rPr>
        <w:t xml:space="preserve">, </w:t>
      </w:r>
      <w:proofErr w:type="spellStart"/>
      <w:r w:rsidR="00610D4D" w:rsidRPr="00610D4D">
        <w:rPr>
          <w:bCs/>
          <w:sz w:val="24"/>
          <w:szCs w:val="24"/>
        </w:rPr>
        <w:t>билирубин</w:t>
      </w:r>
      <w:proofErr w:type="spellEnd"/>
      <w:r w:rsidR="00610D4D" w:rsidRPr="00610D4D">
        <w:rPr>
          <w:bCs/>
          <w:sz w:val="24"/>
          <w:szCs w:val="24"/>
        </w:rPr>
        <w:t xml:space="preserve">, </w:t>
      </w:r>
      <w:proofErr w:type="spellStart"/>
      <w:r w:rsidR="00610D4D" w:rsidRPr="00610D4D">
        <w:rPr>
          <w:bCs/>
          <w:sz w:val="24"/>
          <w:szCs w:val="24"/>
        </w:rPr>
        <w:t>кетотела</w:t>
      </w:r>
      <w:proofErr w:type="spellEnd"/>
      <w:r w:rsidR="00610D4D" w:rsidRPr="00610D4D">
        <w:rPr>
          <w:bCs/>
          <w:sz w:val="24"/>
          <w:szCs w:val="24"/>
        </w:rPr>
        <w:t>, кръв</w:t>
      </w:r>
      <w:r w:rsidR="00610D4D">
        <w:rPr>
          <w:bCs/>
          <w:sz w:val="24"/>
          <w:szCs w:val="24"/>
        </w:rPr>
        <w:t>)</w:t>
      </w:r>
      <w:r w:rsidRPr="00D05723">
        <w:rPr>
          <w:bCs/>
          <w:sz w:val="24"/>
          <w:szCs w:val="24"/>
        </w:rPr>
        <w:t xml:space="preserve"> – за до 600 лица. </w:t>
      </w:r>
    </w:p>
    <w:p w14:paraId="22CF80D9" w14:textId="3A541B49" w:rsidR="000D3513" w:rsidRPr="000D3513" w:rsidRDefault="000D3513" w:rsidP="00D05723">
      <w:pPr>
        <w:pStyle w:val="a3"/>
        <w:ind w:left="0" w:firstLine="567"/>
        <w:jc w:val="both"/>
        <w:rPr>
          <w:sz w:val="24"/>
          <w:szCs w:val="24"/>
        </w:rPr>
      </w:pPr>
    </w:p>
    <w:p w14:paraId="66491C07" w14:textId="07D74A31" w:rsidR="00D97C04" w:rsidRDefault="00D97C04" w:rsidP="000D3513">
      <w:pPr>
        <w:pStyle w:val="a3"/>
        <w:ind w:left="0" w:firstLine="567"/>
        <w:jc w:val="both"/>
        <w:rPr>
          <w:sz w:val="24"/>
          <w:szCs w:val="24"/>
        </w:rPr>
      </w:pPr>
      <w:r w:rsidRPr="00D97C04">
        <w:rPr>
          <w:sz w:val="24"/>
          <w:szCs w:val="24"/>
        </w:rPr>
        <w:lastRenderedPageBreak/>
        <w:t>Профилактичните медицински прегледи се извършват за всички работещи по списъчен състав  и план – график, утвърден от Възложителя, който към момента на обявяване на обществената поръчка възлиза на общо 600 души</w:t>
      </w:r>
      <w:r>
        <w:rPr>
          <w:sz w:val="24"/>
          <w:szCs w:val="24"/>
        </w:rPr>
        <w:t>.</w:t>
      </w:r>
    </w:p>
    <w:p w14:paraId="7E54D833" w14:textId="146E776B" w:rsidR="000D3513" w:rsidRPr="000D3513" w:rsidRDefault="00D05723" w:rsidP="000D3513">
      <w:pPr>
        <w:pStyle w:val="a3"/>
        <w:ind w:left="0" w:firstLine="567"/>
        <w:jc w:val="both"/>
        <w:rPr>
          <w:sz w:val="24"/>
          <w:szCs w:val="24"/>
        </w:rPr>
      </w:pPr>
      <w:r>
        <w:rPr>
          <w:sz w:val="24"/>
          <w:szCs w:val="24"/>
        </w:rPr>
        <w:t>Посоченият брой лица е</w:t>
      </w:r>
      <w:r w:rsidR="000D3513" w:rsidRPr="000D3513">
        <w:rPr>
          <w:sz w:val="24"/>
          <w:szCs w:val="24"/>
        </w:rPr>
        <w:t xml:space="preserve"> максималният брой </w:t>
      </w:r>
      <w:r>
        <w:rPr>
          <w:sz w:val="24"/>
          <w:szCs w:val="24"/>
        </w:rPr>
        <w:t xml:space="preserve">работещи, </w:t>
      </w:r>
      <w:r w:rsidR="000D3513" w:rsidRPr="000D3513">
        <w:rPr>
          <w:sz w:val="24"/>
          <w:szCs w:val="24"/>
        </w:rPr>
        <w:t>подлежащи на профилактични медицински прегледи и изследвания, като Възложителя не се ангажира с посочване на точен брой служители, които ще бъдат прегледани.</w:t>
      </w:r>
    </w:p>
    <w:p w14:paraId="17F712D8" w14:textId="77777777" w:rsidR="000D3513" w:rsidRPr="000D3513" w:rsidRDefault="000D3513" w:rsidP="000D3513">
      <w:pPr>
        <w:pStyle w:val="a3"/>
        <w:ind w:left="0" w:firstLine="567"/>
        <w:jc w:val="both"/>
        <w:rPr>
          <w:sz w:val="24"/>
          <w:szCs w:val="24"/>
        </w:rPr>
      </w:pPr>
    </w:p>
    <w:p w14:paraId="7C9A94BF" w14:textId="77777777" w:rsidR="000D3513" w:rsidRPr="00D05723" w:rsidRDefault="000D3513" w:rsidP="000D3513">
      <w:pPr>
        <w:pStyle w:val="a3"/>
        <w:ind w:left="0" w:firstLine="567"/>
        <w:jc w:val="both"/>
        <w:rPr>
          <w:b/>
          <w:sz w:val="24"/>
          <w:szCs w:val="24"/>
        </w:rPr>
      </w:pPr>
      <w:r w:rsidRPr="00D05723">
        <w:rPr>
          <w:b/>
          <w:sz w:val="24"/>
          <w:szCs w:val="24"/>
        </w:rPr>
        <w:t>Срок за изпълнение:</w:t>
      </w:r>
    </w:p>
    <w:p w14:paraId="51497100" w14:textId="1A5F1F20" w:rsidR="000D3513" w:rsidRPr="000D3513" w:rsidRDefault="000D3513" w:rsidP="000D3513">
      <w:pPr>
        <w:pStyle w:val="a3"/>
        <w:ind w:left="0" w:firstLine="567"/>
        <w:jc w:val="both"/>
        <w:rPr>
          <w:sz w:val="24"/>
          <w:szCs w:val="24"/>
        </w:rPr>
      </w:pPr>
      <w:r w:rsidRPr="000D3513">
        <w:rPr>
          <w:sz w:val="24"/>
          <w:szCs w:val="24"/>
        </w:rPr>
        <w:t>Срокът за изпълнение на поръчката е до 35 (тридесет и пет) работни дни, считано от датата на сключване на договор за изпълнение на поръчката и по одобрен от възложителя график.</w:t>
      </w:r>
    </w:p>
    <w:p w14:paraId="0980F288" w14:textId="77777777" w:rsidR="000D3513" w:rsidRPr="00D05723" w:rsidRDefault="000D3513" w:rsidP="000D3513">
      <w:pPr>
        <w:pStyle w:val="a3"/>
        <w:ind w:left="0" w:firstLine="567"/>
        <w:jc w:val="both"/>
        <w:rPr>
          <w:b/>
          <w:sz w:val="24"/>
          <w:szCs w:val="24"/>
        </w:rPr>
      </w:pPr>
    </w:p>
    <w:p w14:paraId="32E5039B" w14:textId="77777777" w:rsidR="000D3513" w:rsidRPr="00D05723" w:rsidRDefault="000D3513" w:rsidP="000D3513">
      <w:pPr>
        <w:pStyle w:val="a3"/>
        <w:ind w:left="0" w:firstLine="567"/>
        <w:jc w:val="both"/>
        <w:rPr>
          <w:b/>
          <w:sz w:val="24"/>
          <w:szCs w:val="24"/>
        </w:rPr>
      </w:pPr>
      <w:r w:rsidRPr="00D05723">
        <w:rPr>
          <w:b/>
          <w:sz w:val="24"/>
          <w:szCs w:val="24"/>
        </w:rPr>
        <w:t xml:space="preserve">Място на изпълнение на поръчката: </w:t>
      </w:r>
    </w:p>
    <w:p w14:paraId="16C80DA1" w14:textId="77777777" w:rsidR="000D3513" w:rsidRPr="000D3513" w:rsidRDefault="000D3513" w:rsidP="000D3513">
      <w:pPr>
        <w:pStyle w:val="a3"/>
        <w:ind w:left="0" w:firstLine="567"/>
        <w:jc w:val="both"/>
        <w:rPr>
          <w:sz w:val="24"/>
          <w:szCs w:val="24"/>
        </w:rPr>
      </w:pPr>
      <w:r w:rsidRPr="000D3513">
        <w:rPr>
          <w:sz w:val="24"/>
          <w:szCs w:val="24"/>
        </w:rPr>
        <w:t>Профилактичните медицински прегледи на работещите във ВКП, ВАП,НСлС, АГП и БЗ се извършват в лечебни заведения на изпълнителя находящи се на територията на гр. София, а вземането на кръвните проби за изследване ще се извърши на адрес посочен от възложителя, в гр. София, като разходите за вземане и транспортиране им до лабораториите са за сметка на Изпълнителя.</w:t>
      </w:r>
    </w:p>
    <w:p w14:paraId="13BF956F" w14:textId="77777777" w:rsidR="000D3513" w:rsidRPr="000D3513" w:rsidRDefault="000D3513" w:rsidP="000D3513">
      <w:pPr>
        <w:pStyle w:val="a3"/>
        <w:ind w:left="0" w:firstLine="567"/>
        <w:jc w:val="both"/>
        <w:rPr>
          <w:sz w:val="24"/>
          <w:szCs w:val="24"/>
        </w:rPr>
      </w:pPr>
      <w:r w:rsidRPr="000D3513">
        <w:rPr>
          <w:sz w:val="24"/>
          <w:szCs w:val="24"/>
        </w:rPr>
        <w:t xml:space="preserve"> </w:t>
      </w:r>
    </w:p>
    <w:p w14:paraId="37D482CA" w14:textId="77777777" w:rsidR="000D3513" w:rsidRDefault="000D3513" w:rsidP="000D3513">
      <w:pPr>
        <w:pStyle w:val="a3"/>
        <w:ind w:left="0" w:firstLine="567"/>
        <w:jc w:val="both"/>
        <w:rPr>
          <w:b/>
          <w:sz w:val="24"/>
          <w:szCs w:val="24"/>
        </w:rPr>
      </w:pPr>
      <w:r w:rsidRPr="00D05723">
        <w:rPr>
          <w:b/>
          <w:sz w:val="24"/>
          <w:szCs w:val="24"/>
        </w:rPr>
        <w:t>Изисквания към предоставяне на данните:</w:t>
      </w:r>
    </w:p>
    <w:p w14:paraId="6D837545" w14:textId="77777777" w:rsidR="001912F2" w:rsidRPr="001912F2" w:rsidRDefault="001912F2" w:rsidP="00896FB6">
      <w:pPr>
        <w:pStyle w:val="a3"/>
        <w:numPr>
          <w:ilvl w:val="0"/>
          <w:numId w:val="16"/>
        </w:numPr>
        <w:ind w:left="0" w:firstLine="567"/>
        <w:jc w:val="both"/>
        <w:rPr>
          <w:sz w:val="24"/>
          <w:szCs w:val="24"/>
        </w:rPr>
      </w:pPr>
      <w:r w:rsidRPr="001912F2">
        <w:rPr>
          <w:sz w:val="24"/>
          <w:szCs w:val="24"/>
        </w:rPr>
        <w:t>Индивидуалните данни на всяко лице, следва да са отразени в профилактична карта. Профилактичната карта се изготвя на хартиен носител в два екземпляра за всяко едно преминало през преглед/изследване лице.</w:t>
      </w:r>
    </w:p>
    <w:p w14:paraId="6736B6D9" w14:textId="77777777" w:rsidR="001912F2" w:rsidRPr="001912F2" w:rsidRDefault="001912F2" w:rsidP="00896FB6">
      <w:pPr>
        <w:pStyle w:val="a3"/>
        <w:numPr>
          <w:ilvl w:val="0"/>
          <w:numId w:val="16"/>
        </w:numPr>
        <w:ind w:left="0" w:firstLine="567"/>
        <w:jc w:val="both"/>
        <w:rPr>
          <w:sz w:val="24"/>
          <w:szCs w:val="24"/>
        </w:rPr>
      </w:pPr>
      <w:r w:rsidRPr="001912F2">
        <w:rPr>
          <w:sz w:val="24"/>
          <w:szCs w:val="24"/>
        </w:rPr>
        <w:t>В профилактичната карта задължително да съдържа информация за проведен преглед/изследване, новооткрити заболявания и обобщено заключение от съответния специалист, а когато е приложимо и с препоръки за терапевтично поведение (допълнително изискващи се изследвания).</w:t>
      </w:r>
    </w:p>
    <w:p w14:paraId="39119A7E" w14:textId="77777777" w:rsidR="001912F2" w:rsidRPr="001912F2" w:rsidRDefault="001912F2" w:rsidP="00896FB6">
      <w:pPr>
        <w:pStyle w:val="a3"/>
        <w:numPr>
          <w:ilvl w:val="0"/>
          <w:numId w:val="16"/>
        </w:numPr>
        <w:ind w:left="0" w:firstLine="567"/>
        <w:jc w:val="both"/>
        <w:rPr>
          <w:sz w:val="24"/>
          <w:szCs w:val="24"/>
        </w:rPr>
      </w:pPr>
      <w:r w:rsidRPr="001912F2">
        <w:rPr>
          <w:sz w:val="24"/>
          <w:szCs w:val="24"/>
        </w:rPr>
        <w:t xml:space="preserve">След извършване на преглед при специалист – офталмолог, същият предоставя на прегледания рецепта, ако е необходима корекция на зрението и попълва карта за извършения преглед, в която изрично се отбелязва необходимостта от средства за защита при работа с видеодисплеи и необходимостта от корекция на зрението въз основа на предоставените от обслужващата Възложителя Служба по трудова медицина, данни за резултатите от прегледите през предходната година. Картите от прегледите се изпращат на посочената от Възложителя Служба по трудова медицина. </w:t>
      </w:r>
    </w:p>
    <w:p w14:paraId="7360B0AF" w14:textId="77777777" w:rsidR="001912F2" w:rsidRPr="001912F2" w:rsidRDefault="001912F2" w:rsidP="00896FB6">
      <w:pPr>
        <w:pStyle w:val="a3"/>
        <w:numPr>
          <w:ilvl w:val="0"/>
          <w:numId w:val="16"/>
        </w:numPr>
        <w:ind w:left="0" w:firstLine="567"/>
        <w:jc w:val="both"/>
        <w:rPr>
          <w:sz w:val="24"/>
          <w:szCs w:val="24"/>
        </w:rPr>
      </w:pPr>
      <w:r w:rsidRPr="001912F2">
        <w:rPr>
          <w:sz w:val="24"/>
          <w:szCs w:val="24"/>
        </w:rPr>
        <w:t xml:space="preserve"> В срока за изпълнение на услугата, профилактичните карти и резултати от изследванията се предават (чрез двустранно подписан </w:t>
      </w:r>
      <w:proofErr w:type="spellStart"/>
      <w:r w:rsidRPr="001912F2">
        <w:rPr>
          <w:sz w:val="24"/>
          <w:szCs w:val="24"/>
        </w:rPr>
        <w:t>приемо-предавателен</w:t>
      </w:r>
      <w:proofErr w:type="spellEnd"/>
      <w:r w:rsidRPr="001912F2">
        <w:rPr>
          <w:sz w:val="24"/>
          <w:szCs w:val="24"/>
        </w:rPr>
        <w:t xml:space="preserve"> протокол) в два етикетирани запечатани плика - един за преминалото преглед/изследване лице и един за Службата по трудова медицина, обслужваща Възложителя. </w:t>
      </w:r>
    </w:p>
    <w:p w14:paraId="5F670C67" w14:textId="77777777" w:rsidR="001912F2" w:rsidRPr="001912F2" w:rsidRDefault="001912F2" w:rsidP="00896FB6">
      <w:pPr>
        <w:pStyle w:val="a3"/>
        <w:numPr>
          <w:ilvl w:val="0"/>
          <w:numId w:val="16"/>
        </w:numPr>
        <w:ind w:left="0" w:firstLine="567"/>
        <w:jc w:val="both"/>
        <w:rPr>
          <w:sz w:val="24"/>
          <w:szCs w:val="24"/>
        </w:rPr>
      </w:pPr>
      <w:r w:rsidRPr="001912F2">
        <w:rPr>
          <w:sz w:val="24"/>
          <w:szCs w:val="24"/>
        </w:rPr>
        <w:t>Профилактичните медицински прегледи и изследвания следва да се извършват от лица притежаващи подходящо медицинско образование съгласно предмета на поръчката за извършване на съответните профилактични медицински прегледи и изследвания.</w:t>
      </w:r>
    </w:p>
    <w:p w14:paraId="0F53BBBD" w14:textId="77777777" w:rsidR="001912F2" w:rsidRDefault="001912F2" w:rsidP="00052BB1">
      <w:pPr>
        <w:pStyle w:val="a3"/>
        <w:ind w:left="0" w:firstLine="567"/>
        <w:jc w:val="both"/>
        <w:rPr>
          <w:sz w:val="24"/>
          <w:szCs w:val="24"/>
        </w:rPr>
      </w:pPr>
      <w:r w:rsidRPr="001912F2">
        <w:rPr>
          <w:sz w:val="24"/>
          <w:szCs w:val="24"/>
        </w:rPr>
        <w:t xml:space="preserve">Участникът следва да осигури необходимата техническа обезпеченост, свързана с провеждането на профилактичните медицински прегледи, като техниката и консумативите за извършване на профилактичните медицински прегледи и изследвания ще бъдат осигурени от него и за негова сметка. </w:t>
      </w:r>
    </w:p>
    <w:p w14:paraId="21584F2B" w14:textId="77777777" w:rsidR="003E2C8A" w:rsidRPr="001912F2" w:rsidRDefault="003E2C8A" w:rsidP="00052BB1">
      <w:pPr>
        <w:pStyle w:val="a3"/>
        <w:ind w:left="0" w:firstLine="567"/>
        <w:jc w:val="both"/>
        <w:rPr>
          <w:sz w:val="24"/>
          <w:szCs w:val="24"/>
        </w:rPr>
      </w:pPr>
    </w:p>
    <w:p w14:paraId="043F477B" w14:textId="1F0A69A4" w:rsidR="00D05723" w:rsidRPr="00D05723" w:rsidRDefault="00D05723" w:rsidP="00F46EF9">
      <w:pPr>
        <w:pStyle w:val="a3"/>
        <w:ind w:left="0" w:firstLine="567"/>
        <w:jc w:val="both"/>
        <w:rPr>
          <w:sz w:val="24"/>
          <w:szCs w:val="24"/>
        </w:rPr>
      </w:pPr>
      <w:r w:rsidRPr="00D05723">
        <w:rPr>
          <w:sz w:val="24"/>
          <w:szCs w:val="24"/>
        </w:rPr>
        <w:t xml:space="preserve"> </w:t>
      </w:r>
    </w:p>
    <w:p w14:paraId="3AB39824" w14:textId="77777777" w:rsidR="00D05723" w:rsidRDefault="00D05723" w:rsidP="000D3513">
      <w:pPr>
        <w:pStyle w:val="a3"/>
        <w:ind w:left="0" w:firstLine="567"/>
        <w:jc w:val="both"/>
        <w:rPr>
          <w:b/>
          <w:sz w:val="24"/>
          <w:szCs w:val="24"/>
        </w:rPr>
      </w:pPr>
    </w:p>
    <w:p w14:paraId="2EFA02F4" w14:textId="77777777" w:rsidR="00703AB2" w:rsidRPr="00525CE8" w:rsidRDefault="00703AB2" w:rsidP="005B6B4E">
      <w:pPr>
        <w:pStyle w:val="a3"/>
        <w:spacing w:after="0" w:line="240" w:lineRule="auto"/>
        <w:ind w:left="1287"/>
        <w:jc w:val="center"/>
        <w:rPr>
          <w:rFonts w:eastAsia="MS Mincho" w:cs="Times New Roman"/>
          <w:b/>
          <w:color w:val="000000" w:themeColor="text1"/>
          <w:sz w:val="24"/>
          <w:szCs w:val="24"/>
        </w:rPr>
      </w:pPr>
      <w:r w:rsidRPr="00525CE8">
        <w:rPr>
          <w:rFonts w:eastAsia="MS Mincho" w:cs="Times New Roman"/>
          <w:b/>
          <w:color w:val="000000" w:themeColor="text1"/>
          <w:sz w:val="24"/>
          <w:szCs w:val="24"/>
        </w:rPr>
        <w:lastRenderedPageBreak/>
        <w:t>УКАЗАНИЯ ЗА ПОДГОТОВКА И СЪДЪРЖАНИЕ НА ОФЕРТАТА</w:t>
      </w:r>
    </w:p>
    <w:p w14:paraId="48501D83" w14:textId="77777777" w:rsidR="00703AB2" w:rsidRPr="00703AB2" w:rsidRDefault="00703AB2" w:rsidP="00703AB2">
      <w:pPr>
        <w:spacing w:after="0" w:line="240" w:lineRule="auto"/>
        <w:rPr>
          <w:rFonts w:eastAsia="MS Mincho" w:cs="Times New Roman"/>
          <w:sz w:val="24"/>
          <w:szCs w:val="24"/>
        </w:rPr>
      </w:pPr>
    </w:p>
    <w:p w14:paraId="44890062" w14:textId="77777777" w:rsidR="00703AB2" w:rsidRPr="00525CE8" w:rsidRDefault="00703AB2" w:rsidP="00896FB6">
      <w:pPr>
        <w:pStyle w:val="a3"/>
        <w:numPr>
          <w:ilvl w:val="0"/>
          <w:numId w:val="6"/>
        </w:numPr>
        <w:spacing w:after="0" w:line="240" w:lineRule="auto"/>
        <w:jc w:val="both"/>
        <w:rPr>
          <w:rFonts w:eastAsia="Times New Roman" w:cs="Times New Roman"/>
          <w:b/>
          <w:color w:val="000000"/>
          <w:sz w:val="24"/>
          <w:szCs w:val="24"/>
          <w:lang w:eastAsia="bg-BG"/>
        </w:rPr>
      </w:pPr>
      <w:r w:rsidRPr="00525CE8">
        <w:rPr>
          <w:rFonts w:eastAsia="Times New Roman" w:cs="Times New Roman"/>
          <w:b/>
          <w:color w:val="000000"/>
          <w:sz w:val="24"/>
          <w:szCs w:val="24"/>
          <w:lang w:eastAsia="bg-BG"/>
        </w:rPr>
        <w:t>Документи, свързани с участие в поръчката.</w:t>
      </w:r>
    </w:p>
    <w:p w14:paraId="56E0889E" w14:textId="77777777"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Документите, свързани с участието в поръчката, се представят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14:paraId="7EE5E724" w14:textId="77777777" w:rsidR="00703AB2" w:rsidRPr="00703AB2" w:rsidRDefault="00703AB2" w:rsidP="00703AB2">
      <w:pPr>
        <w:spacing w:after="0" w:line="240" w:lineRule="auto"/>
        <w:ind w:firstLine="567"/>
        <w:jc w:val="both"/>
        <w:rPr>
          <w:rFonts w:eastAsia="Times New Roman" w:cs="Times New Roman"/>
          <w:color w:val="000000"/>
          <w:sz w:val="24"/>
          <w:szCs w:val="24"/>
          <w:u w:val="single"/>
          <w:lang w:eastAsia="bg-BG"/>
        </w:rPr>
      </w:pPr>
      <w:r w:rsidRPr="00703AB2">
        <w:rPr>
          <w:rFonts w:eastAsia="Times New Roman" w:cs="Times New Roman"/>
          <w:b/>
          <w:color w:val="000000"/>
          <w:sz w:val="24"/>
          <w:szCs w:val="24"/>
          <w:lang w:eastAsia="bg-BG"/>
        </w:rPr>
        <w:t>1.1.</w:t>
      </w:r>
      <w:r w:rsidRPr="00703AB2">
        <w:rPr>
          <w:rFonts w:eastAsia="Times New Roman" w:cs="Times New Roman"/>
          <w:color w:val="000000"/>
          <w:sz w:val="24"/>
          <w:szCs w:val="24"/>
          <w:lang w:eastAsia="bg-BG"/>
        </w:rPr>
        <w:t xml:space="preserve"> Наименованието на участника, </w:t>
      </w:r>
      <w:r w:rsidRPr="00703AB2">
        <w:rPr>
          <w:rFonts w:eastAsia="Times New Roman" w:cs="Times New Roman"/>
          <w:color w:val="000000"/>
          <w:sz w:val="24"/>
          <w:szCs w:val="24"/>
          <w:u w:val="single"/>
          <w:lang w:eastAsia="bg-BG"/>
        </w:rPr>
        <w:t>включително участниците в обединението, когато е приложимо;</w:t>
      </w:r>
    </w:p>
    <w:p w14:paraId="54E156CC" w14:textId="77777777"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b/>
          <w:color w:val="000000"/>
          <w:sz w:val="24"/>
          <w:szCs w:val="24"/>
          <w:lang w:eastAsia="bg-BG"/>
        </w:rPr>
        <w:t>1.2.</w:t>
      </w:r>
      <w:r w:rsidRPr="00703AB2">
        <w:rPr>
          <w:rFonts w:eastAsia="Times New Roman" w:cs="Times New Roman"/>
          <w:color w:val="000000"/>
          <w:sz w:val="24"/>
          <w:szCs w:val="24"/>
          <w:lang w:eastAsia="bg-BG"/>
        </w:rPr>
        <w:t xml:space="preserve"> Адрес за кореспонденция, телефон и по възможност – факс и електронен адрес;</w:t>
      </w:r>
    </w:p>
    <w:p w14:paraId="63CBC0BA" w14:textId="77777777"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b/>
          <w:color w:val="000000"/>
          <w:sz w:val="24"/>
          <w:szCs w:val="24"/>
          <w:lang w:eastAsia="bg-BG"/>
        </w:rPr>
        <w:t>1.3.</w:t>
      </w:r>
      <w:r w:rsidRPr="00703AB2">
        <w:rPr>
          <w:rFonts w:eastAsia="Times New Roman" w:cs="Times New Roman"/>
          <w:color w:val="000000"/>
          <w:sz w:val="24"/>
          <w:szCs w:val="24"/>
          <w:lang w:eastAsia="bg-BG"/>
        </w:rPr>
        <w:t xml:space="preserve"> Наименованието на поръчката, за която се подават документите</w:t>
      </w:r>
      <w:r w:rsidR="00F432D6">
        <w:rPr>
          <w:rFonts w:eastAsia="Times New Roman" w:cs="Times New Roman"/>
          <w:color w:val="000000"/>
          <w:sz w:val="24"/>
          <w:szCs w:val="24"/>
          <w:lang w:eastAsia="bg-BG"/>
        </w:rPr>
        <w:t>.</w:t>
      </w:r>
    </w:p>
    <w:p w14:paraId="1AAD79A3" w14:textId="77777777"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При изготвяне на офертата всеки участник трябва да се придържа точно към условията на Възложителя.</w:t>
      </w:r>
    </w:p>
    <w:p w14:paraId="0C20226F" w14:textId="77777777"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Офертите се изготвят на български език. </w:t>
      </w:r>
    </w:p>
    <w:p w14:paraId="47D5A2FD" w14:textId="77777777"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До изтичането на срока за подаване на офертите всеки участник може да промени, да допълни или да оттегли офертата си.</w:t>
      </w:r>
    </w:p>
    <w:p w14:paraId="69DA9342" w14:textId="77777777"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Всеки участник има право да представи само една оферта.</w:t>
      </w:r>
    </w:p>
    <w:p w14:paraId="01503288" w14:textId="77777777"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Лице, което участва в обединение или е дало съгласие да бъде подизпълнител на друг участник, не може да подава самостоятелна оферта.</w:t>
      </w:r>
    </w:p>
    <w:p w14:paraId="7CAF3FED" w14:textId="77777777"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14:paraId="6A3473F6" w14:textId="69B41A83"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 Свързани лица по §</w:t>
      </w:r>
      <w:r w:rsidR="00AB33BE">
        <w:rPr>
          <w:rFonts w:eastAsia="Times New Roman" w:cs="Times New Roman"/>
          <w:color w:val="000000"/>
          <w:sz w:val="24"/>
          <w:szCs w:val="24"/>
          <w:lang w:eastAsia="bg-BG"/>
        </w:rPr>
        <w:t>2</w:t>
      </w:r>
      <w:r w:rsidRPr="00703AB2">
        <w:rPr>
          <w:rFonts w:eastAsia="Times New Roman" w:cs="Times New Roman"/>
          <w:color w:val="000000"/>
          <w:sz w:val="24"/>
          <w:szCs w:val="24"/>
          <w:lang w:eastAsia="bg-BG"/>
        </w:rPr>
        <w:t>, т. 45 от ДР на ЗОП не могат да бъдат самостоятелни участници в една и съща процедура.</w:t>
      </w:r>
    </w:p>
    <w:p w14:paraId="79519C53" w14:textId="77777777" w:rsidR="00703AB2" w:rsidRDefault="0068093E" w:rsidP="00703AB2">
      <w:pPr>
        <w:spacing w:after="0" w:line="240" w:lineRule="auto"/>
        <w:ind w:firstLine="567"/>
        <w:jc w:val="both"/>
        <w:rPr>
          <w:rFonts w:eastAsia="Times New Roman" w:cs="Times New Roman"/>
          <w:color w:val="000000"/>
          <w:sz w:val="24"/>
          <w:szCs w:val="24"/>
          <w:lang w:eastAsia="bg-BG"/>
        </w:rPr>
      </w:pPr>
      <w:r>
        <w:rPr>
          <w:rFonts w:eastAsia="Times New Roman" w:cs="Times New Roman"/>
          <w:color w:val="000000"/>
          <w:sz w:val="24"/>
          <w:szCs w:val="24"/>
          <w:lang w:eastAsia="bg-BG"/>
        </w:rPr>
        <w:t xml:space="preserve"> </w:t>
      </w:r>
    </w:p>
    <w:p w14:paraId="4AE714F0" w14:textId="77777777" w:rsidR="00703AB2" w:rsidRPr="00703AB2" w:rsidRDefault="00703AB2" w:rsidP="00896FB6">
      <w:pPr>
        <w:pStyle w:val="a3"/>
        <w:numPr>
          <w:ilvl w:val="0"/>
          <w:numId w:val="6"/>
        </w:numPr>
        <w:spacing w:after="0" w:line="240" w:lineRule="auto"/>
        <w:jc w:val="both"/>
        <w:rPr>
          <w:rFonts w:eastAsia="Times New Roman" w:cs="Times New Roman"/>
          <w:b/>
          <w:color w:val="000000"/>
          <w:sz w:val="24"/>
          <w:szCs w:val="24"/>
          <w:lang w:eastAsia="bg-BG"/>
        </w:rPr>
      </w:pPr>
      <w:r w:rsidRPr="00703AB2">
        <w:rPr>
          <w:rFonts w:eastAsia="Times New Roman" w:cs="Times New Roman"/>
          <w:b/>
          <w:color w:val="000000"/>
          <w:sz w:val="24"/>
          <w:szCs w:val="24"/>
          <w:lang w:eastAsia="bg-BG"/>
        </w:rPr>
        <w:t>Съдържание на офертата:</w:t>
      </w:r>
    </w:p>
    <w:p w14:paraId="1E1B0D89" w14:textId="446AE82C" w:rsidR="00703AB2" w:rsidRPr="00703AB2" w:rsidRDefault="0068093E" w:rsidP="00896FB6">
      <w:pPr>
        <w:numPr>
          <w:ilvl w:val="1"/>
          <w:numId w:val="1"/>
        </w:numPr>
        <w:tabs>
          <w:tab w:val="left" w:pos="993"/>
        </w:tabs>
        <w:spacing w:after="0" w:line="240" w:lineRule="auto"/>
        <w:ind w:left="0" w:firstLine="567"/>
        <w:contextualSpacing/>
        <w:jc w:val="both"/>
        <w:rPr>
          <w:rFonts w:eastAsia="Times New Roman" w:cs="Times New Roman"/>
          <w:color w:val="000000"/>
          <w:sz w:val="24"/>
          <w:szCs w:val="24"/>
          <w:lang w:eastAsia="bg-BG"/>
        </w:rPr>
      </w:pPr>
      <w:r>
        <w:rPr>
          <w:rFonts w:eastAsia="Times New Roman" w:cs="Times New Roman"/>
          <w:color w:val="000000"/>
          <w:sz w:val="24"/>
          <w:szCs w:val="24"/>
          <w:lang w:eastAsia="bg-BG"/>
        </w:rPr>
        <w:t xml:space="preserve">Декларация </w:t>
      </w:r>
      <w:r w:rsidR="00DF1AFC" w:rsidRPr="00DF1AFC">
        <w:rPr>
          <w:rFonts w:eastAsia="Times New Roman" w:cs="Times New Roman"/>
          <w:color w:val="000000"/>
          <w:sz w:val="24"/>
          <w:szCs w:val="24"/>
          <w:lang w:eastAsia="bg-BG"/>
        </w:rPr>
        <w:t xml:space="preserve">по чл. 192, ал. 3 ЗОП </w:t>
      </w:r>
      <w:r>
        <w:rPr>
          <w:rFonts w:eastAsia="Times New Roman" w:cs="Times New Roman"/>
          <w:color w:val="000000"/>
          <w:sz w:val="24"/>
          <w:szCs w:val="24"/>
          <w:lang w:eastAsia="bg-BG"/>
        </w:rPr>
        <w:t xml:space="preserve">- </w:t>
      </w:r>
      <w:r w:rsidR="00703AB2" w:rsidRPr="00703AB2">
        <w:rPr>
          <w:rFonts w:eastAsia="Times New Roman" w:cs="Times New Roman"/>
          <w:b/>
          <w:i/>
          <w:color w:val="000000"/>
          <w:sz w:val="24"/>
          <w:szCs w:val="24"/>
          <w:lang w:eastAsia="bg-BG"/>
        </w:rPr>
        <w:t xml:space="preserve">Приложение  № 1 </w:t>
      </w:r>
      <w:r w:rsidR="00703AB2" w:rsidRPr="00703AB2">
        <w:rPr>
          <w:rFonts w:eastAsia="Times New Roman" w:cs="Times New Roman"/>
          <w:color w:val="000000"/>
          <w:sz w:val="24"/>
          <w:szCs w:val="24"/>
          <w:lang w:eastAsia="bg-BG"/>
        </w:rPr>
        <w:t xml:space="preserve">; </w:t>
      </w:r>
    </w:p>
    <w:p w14:paraId="0EE30C27" w14:textId="77777777" w:rsidR="00703AB2" w:rsidRPr="00E479DC" w:rsidRDefault="0068093E" w:rsidP="00896FB6">
      <w:pPr>
        <w:numPr>
          <w:ilvl w:val="1"/>
          <w:numId w:val="1"/>
        </w:numPr>
        <w:tabs>
          <w:tab w:val="left" w:pos="993"/>
        </w:tabs>
        <w:spacing w:after="0" w:line="240" w:lineRule="auto"/>
        <w:ind w:left="0" w:firstLine="567"/>
        <w:contextualSpacing/>
        <w:jc w:val="both"/>
        <w:rPr>
          <w:rFonts w:eastAsia="Times New Roman" w:cs="Times New Roman"/>
          <w:color w:val="000000"/>
          <w:sz w:val="24"/>
          <w:szCs w:val="24"/>
          <w:lang w:eastAsia="bg-BG"/>
        </w:rPr>
      </w:pPr>
      <w:r w:rsidRPr="00FF333D">
        <w:rPr>
          <w:rFonts w:eastAsia="Times New Roman" w:cs="Times New Roman"/>
          <w:color w:val="000000"/>
          <w:sz w:val="24"/>
          <w:szCs w:val="24"/>
          <w:lang w:eastAsia="bg-BG"/>
        </w:rPr>
        <w:t xml:space="preserve">Представяне на участника - </w:t>
      </w:r>
      <w:r w:rsidR="00703AB2" w:rsidRPr="005D531A">
        <w:rPr>
          <w:rFonts w:eastAsia="Times New Roman" w:cs="Times New Roman"/>
          <w:b/>
          <w:i/>
          <w:color w:val="000000"/>
          <w:sz w:val="24"/>
          <w:szCs w:val="24"/>
          <w:lang w:eastAsia="bg-BG"/>
        </w:rPr>
        <w:t>Приложение № 2</w:t>
      </w:r>
      <w:r w:rsidR="00703AB2" w:rsidRPr="00E479DC">
        <w:rPr>
          <w:rFonts w:eastAsia="Times New Roman" w:cs="Times New Roman"/>
          <w:color w:val="000000"/>
          <w:sz w:val="24"/>
          <w:szCs w:val="24"/>
          <w:lang w:eastAsia="bg-BG"/>
        </w:rPr>
        <w:t>;</w:t>
      </w:r>
    </w:p>
    <w:p w14:paraId="3755DD4E" w14:textId="77777777" w:rsidR="00703AB2" w:rsidRPr="00E479DC" w:rsidRDefault="00703AB2" w:rsidP="00896FB6">
      <w:pPr>
        <w:numPr>
          <w:ilvl w:val="1"/>
          <w:numId w:val="1"/>
        </w:numPr>
        <w:tabs>
          <w:tab w:val="left" w:pos="993"/>
        </w:tabs>
        <w:spacing w:after="0" w:line="240" w:lineRule="auto"/>
        <w:ind w:left="0"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Документи за доказване на предприетите мерки за надеждност, </w:t>
      </w:r>
      <w:r w:rsidRPr="00E479DC">
        <w:rPr>
          <w:rFonts w:eastAsia="Times New Roman" w:cs="Times New Roman"/>
          <w:color w:val="000000"/>
          <w:sz w:val="24"/>
          <w:szCs w:val="24"/>
          <w:lang w:eastAsia="bg-BG"/>
        </w:rPr>
        <w:t>когато е приложимо;</w:t>
      </w:r>
    </w:p>
    <w:p w14:paraId="7417C875" w14:textId="77777777" w:rsidR="00703AB2" w:rsidRPr="0068093E" w:rsidRDefault="0068093E" w:rsidP="00896FB6">
      <w:pPr>
        <w:numPr>
          <w:ilvl w:val="1"/>
          <w:numId w:val="1"/>
        </w:numPr>
        <w:tabs>
          <w:tab w:val="left" w:pos="993"/>
        </w:tabs>
        <w:spacing w:after="0" w:line="240" w:lineRule="auto"/>
        <w:ind w:left="0" w:firstLine="567"/>
        <w:contextualSpacing/>
        <w:jc w:val="both"/>
        <w:rPr>
          <w:rFonts w:eastAsia="Times New Roman" w:cs="Times New Roman"/>
          <w:color w:val="000000"/>
          <w:sz w:val="24"/>
          <w:szCs w:val="24"/>
          <w:lang w:eastAsia="bg-BG"/>
        </w:rPr>
      </w:pPr>
      <w:r w:rsidRPr="0068093E">
        <w:rPr>
          <w:rFonts w:eastAsia="Times New Roman" w:cs="Times New Roman"/>
          <w:color w:val="000000"/>
          <w:sz w:val="24"/>
          <w:szCs w:val="24"/>
          <w:lang w:eastAsia="bg-BG"/>
        </w:rPr>
        <w:t xml:space="preserve"> </w:t>
      </w:r>
      <w:r w:rsidR="00703AB2" w:rsidRPr="0068093E">
        <w:rPr>
          <w:rFonts w:eastAsia="Times New Roman" w:cs="Times New Roman"/>
          <w:color w:val="000000"/>
          <w:sz w:val="24"/>
          <w:szCs w:val="24"/>
          <w:lang w:eastAsia="bg-BG"/>
        </w:rPr>
        <w:t>Техническо предложение, съдържащо:</w:t>
      </w:r>
    </w:p>
    <w:p w14:paraId="4F722983" w14:textId="7512FFA0" w:rsidR="00A759A6" w:rsidRPr="00625C79" w:rsidRDefault="00703AB2" w:rsidP="0031348B">
      <w:pPr>
        <w:spacing w:after="0" w:line="240" w:lineRule="auto"/>
        <w:ind w:firstLine="567"/>
        <w:jc w:val="both"/>
        <w:rPr>
          <w:rFonts w:eastAsia="Times New Roman" w:cs="Times New Roman"/>
          <w:sz w:val="24"/>
          <w:szCs w:val="24"/>
        </w:rPr>
      </w:pPr>
      <w:r w:rsidRPr="00703AB2">
        <w:rPr>
          <w:rFonts w:eastAsia="Times New Roman" w:cs="Times New Roman"/>
          <w:color w:val="000000"/>
          <w:sz w:val="24"/>
          <w:szCs w:val="24"/>
          <w:lang w:eastAsia="bg-BG"/>
        </w:rPr>
        <w:t xml:space="preserve">а)  предложение за изпълнение на поръчката в съответствие с техническите спецификации и изискванията на Възложителя - </w:t>
      </w:r>
      <w:r w:rsidR="00A759A6" w:rsidRPr="005D531A">
        <w:rPr>
          <w:rFonts w:eastAsia="Times New Roman" w:cs="Times New Roman"/>
          <w:b/>
          <w:i/>
          <w:color w:val="000000"/>
          <w:sz w:val="24"/>
          <w:szCs w:val="24"/>
          <w:lang w:eastAsia="bg-BG"/>
        </w:rPr>
        <w:t xml:space="preserve">Приложение № </w:t>
      </w:r>
      <w:r w:rsidR="0068093E" w:rsidRPr="005D531A">
        <w:rPr>
          <w:rFonts w:eastAsia="Times New Roman" w:cs="Times New Roman"/>
          <w:b/>
          <w:i/>
          <w:color w:val="000000"/>
          <w:sz w:val="24"/>
          <w:szCs w:val="24"/>
          <w:lang w:eastAsia="bg-BG"/>
        </w:rPr>
        <w:t>3</w:t>
      </w:r>
      <w:r w:rsidR="00CC616F">
        <w:rPr>
          <w:rFonts w:eastAsia="Times New Roman" w:cs="Times New Roman"/>
          <w:b/>
          <w:i/>
          <w:color w:val="000000"/>
          <w:sz w:val="24"/>
          <w:szCs w:val="24"/>
          <w:lang w:eastAsia="bg-BG"/>
        </w:rPr>
        <w:t>;</w:t>
      </w:r>
    </w:p>
    <w:p w14:paraId="69AF6DEA" w14:textId="77777777" w:rsidR="00703AB2" w:rsidRDefault="0068093E" w:rsidP="00D53CB0">
      <w:pPr>
        <w:spacing w:after="0" w:line="240" w:lineRule="auto"/>
        <w:ind w:firstLine="567"/>
        <w:jc w:val="both"/>
        <w:rPr>
          <w:rFonts w:eastAsia="Times New Roman" w:cs="Times New Roman"/>
          <w:color w:val="000000"/>
          <w:sz w:val="24"/>
          <w:szCs w:val="24"/>
          <w:lang w:eastAsia="bg-BG"/>
        </w:rPr>
      </w:pPr>
      <w:r>
        <w:rPr>
          <w:rFonts w:eastAsia="Times New Roman" w:cs="Times New Roman"/>
          <w:color w:val="000000"/>
          <w:sz w:val="24"/>
          <w:szCs w:val="24"/>
          <w:lang w:eastAsia="bg-BG"/>
        </w:rPr>
        <w:t>б</w:t>
      </w:r>
      <w:r w:rsidR="00062193">
        <w:rPr>
          <w:rFonts w:eastAsia="Times New Roman" w:cs="Times New Roman"/>
          <w:color w:val="000000"/>
          <w:sz w:val="24"/>
          <w:szCs w:val="24"/>
          <w:lang w:eastAsia="bg-BG"/>
        </w:rPr>
        <w:t xml:space="preserve">) </w:t>
      </w:r>
      <w:r w:rsidR="00703AB2" w:rsidRPr="00703AB2">
        <w:rPr>
          <w:rFonts w:eastAsia="Times New Roman" w:cs="Times New Roman"/>
          <w:color w:val="000000"/>
          <w:sz w:val="24"/>
          <w:szCs w:val="24"/>
          <w:lang w:eastAsia="bg-BG"/>
        </w:rPr>
        <w:t>друга информация и/или документи, изискани от Възложителя, когато това се налага от предмета на поръчката.</w:t>
      </w:r>
    </w:p>
    <w:p w14:paraId="6C4CED8F" w14:textId="63A7B905" w:rsidR="004338AC" w:rsidRPr="00E479DC" w:rsidRDefault="00703AB2" w:rsidP="00896FB6">
      <w:pPr>
        <w:numPr>
          <w:ilvl w:val="1"/>
          <w:numId w:val="1"/>
        </w:numPr>
        <w:tabs>
          <w:tab w:val="left" w:pos="993"/>
        </w:tabs>
        <w:spacing w:after="0" w:line="240" w:lineRule="auto"/>
        <w:ind w:left="0"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Ценовото предложение - </w:t>
      </w:r>
      <w:r w:rsidRPr="005D531A">
        <w:rPr>
          <w:rFonts w:eastAsia="Times New Roman" w:cs="Times New Roman"/>
          <w:b/>
          <w:i/>
          <w:color w:val="000000"/>
          <w:sz w:val="24"/>
          <w:szCs w:val="24"/>
          <w:lang w:eastAsia="bg-BG"/>
        </w:rPr>
        <w:t xml:space="preserve">Приложение № </w:t>
      </w:r>
      <w:r w:rsidR="00582F77" w:rsidRPr="005D531A">
        <w:rPr>
          <w:rFonts w:eastAsia="Times New Roman" w:cs="Times New Roman"/>
          <w:b/>
          <w:i/>
          <w:color w:val="000000"/>
          <w:sz w:val="24"/>
          <w:szCs w:val="24"/>
          <w:lang w:eastAsia="bg-BG"/>
        </w:rPr>
        <w:t>4</w:t>
      </w:r>
    </w:p>
    <w:p w14:paraId="5E42723F" w14:textId="63E0BC66" w:rsidR="00703AB2" w:rsidRDefault="00703AB2" w:rsidP="00896FB6">
      <w:pPr>
        <w:numPr>
          <w:ilvl w:val="1"/>
          <w:numId w:val="1"/>
        </w:numPr>
        <w:tabs>
          <w:tab w:val="left" w:pos="709"/>
          <w:tab w:val="left" w:pos="851"/>
          <w:tab w:val="left" w:pos="993"/>
        </w:tabs>
        <w:spacing w:after="0" w:line="240" w:lineRule="auto"/>
        <w:ind w:left="0" w:firstLine="567"/>
        <w:contextualSpacing/>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Опис на представените документи</w:t>
      </w:r>
    </w:p>
    <w:p w14:paraId="3625B8EC" w14:textId="77777777" w:rsidR="00304820" w:rsidRDefault="00304820" w:rsidP="0068645E">
      <w:pPr>
        <w:spacing w:after="0" w:line="240" w:lineRule="auto"/>
        <w:ind w:left="709" w:hanging="142"/>
        <w:contextualSpacing/>
        <w:jc w:val="both"/>
        <w:rPr>
          <w:rFonts w:eastAsia="Times New Roman" w:cs="Times New Roman"/>
          <w:color w:val="000000"/>
          <w:sz w:val="24"/>
          <w:szCs w:val="24"/>
          <w:lang w:eastAsia="bg-BG"/>
        </w:rPr>
      </w:pPr>
    </w:p>
    <w:p w14:paraId="11CB35E9" w14:textId="77777777" w:rsidR="00E479DC" w:rsidRDefault="00E479DC" w:rsidP="0068645E">
      <w:pPr>
        <w:spacing w:after="0" w:line="240" w:lineRule="auto"/>
        <w:ind w:left="709" w:hanging="142"/>
        <w:contextualSpacing/>
        <w:jc w:val="both"/>
        <w:rPr>
          <w:rFonts w:eastAsia="Times New Roman" w:cs="Times New Roman"/>
          <w:color w:val="000000"/>
          <w:sz w:val="24"/>
          <w:szCs w:val="24"/>
          <w:lang w:eastAsia="bg-BG"/>
        </w:rPr>
      </w:pPr>
    </w:p>
    <w:p w14:paraId="60340E00" w14:textId="466C1385" w:rsidR="00703AB2" w:rsidRPr="00CC616F" w:rsidRDefault="00703AB2" w:rsidP="00CC616F">
      <w:pPr>
        <w:spacing w:after="0" w:line="240" w:lineRule="auto"/>
        <w:jc w:val="center"/>
        <w:rPr>
          <w:rFonts w:eastAsia="MS Mincho" w:cs="Times New Roman"/>
          <w:b/>
          <w:color w:val="000000" w:themeColor="text1"/>
          <w:sz w:val="24"/>
          <w:szCs w:val="24"/>
        </w:rPr>
      </w:pPr>
      <w:r w:rsidRPr="00CC616F">
        <w:rPr>
          <w:rFonts w:eastAsia="MS Mincho" w:cs="Times New Roman"/>
          <w:b/>
          <w:color w:val="000000" w:themeColor="text1"/>
          <w:sz w:val="24"/>
          <w:szCs w:val="24"/>
        </w:rPr>
        <w:t>ПРИЕМАНЕ, ОЦЕНЯВАНЕ, КЛАСИРАНЕ НА ОФЕРТИТЕ, СКЛЮЧВАНЕ НА ДОГ</w:t>
      </w:r>
      <w:r w:rsidR="00CC616F">
        <w:rPr>
          <w:rFonts w:eastAsia="MS Mincho" w:cs="Times New Roman"/>
          <w:b/>
          <w:color w:val="000000" w:themeColor="text1"/>
          <w:sz w:val="24"/>
          <w:szCs w:val="24"/>
        </w:rPr>
        <w:t>ОВОР</w:t>
      </w:r>
    </w:p>
    <w:p w14:paraId="4809EECA" w14:textId="77777777" w:rsidR="00703AB2" w:rsidRPr="00703AB2" w:rsidRDefault="00703AB2" w:rsidP="00703AB2">
      <w:pPr>
        <w:spacing w:after="0" w:line="240" w:lineRule="auto"/>
        <w:ind w:left="360"/>
        <w:rPr>
          <w:rFonts w:cs="Times New Roman"/>
          <w:sz w:val="24"/>
          <w:szCs w:val="24"/>
        </w:rPr>
      </w:pPr>
    </w:p>
    <w:p w14:paraId="401A9E97" w14:textId="77777777" w:rsidR="00703AB2" w:rsidRPr="0038331A" w:rsidRDefault="00703AB2" w:rsidP="00896FB6">
      <w:pPr>
        <w:pStyle w:val="a3"/>
        <w:numPr>
          <w:ilvl w:val="0"/>
          <w:numId w:val="7"/>
        </w:numPr>
        <w:tabs>
          <w:tab w:val="left" w:pos="567"/>
          <w:tab w:val="left" w:pos="993"/>
        </w:tabs>
        <w:spacing w:after="0" w:line="240" w:lineRule="auto"/>
        <w:ind w:left="0" w:firstLine="567"/>
        <w:jc w:val="both"/>
        <w:rPr>
          <w:rFonts w:eastAsia="Times New Roman" w:cs="Times New Roman"/>
          <w:color w:val="000000"/>
          <w:sz w:val="24"/>
          <w:szCs w:val="24"/>
          <w:lang w:eastAsia="bg-BG"/>
        </w:rPr>
      </w:pPr>
      <w:r w:rsidRPr="0038331A">
        <w:rPr>
          <w:rFonts w:eastAsia="Times New Roman" w:cs="Times New Roman"/>
          <w:color w:val="000000"/>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14:paraId="5842CD36" w14:textId="77777777" w:rsidR="006C30FC" w:rsidRPr="001C1E24" w:rsidRDefault="00703AB2" w:rsidP="00896FB6">
      <w:pPr>
        <w:pStyle w:val="a3"/>
        <w:widowControl w:val="0"/>
        <w:numPr>
          <w:ilvl w:val="0"/>
          <w:numId w:val="7"/>
        </w:numPr>
        <w:tabs>
          <w:tab w:val="left" w:pos="993"/>
        </w:tabs>
        <w:spacing w:after="0" w:line="240" w:lineRule="auto"/>
        <w:ind w:left="0" w:firstLine="567"/>
        <w:jc w:val="both"/>
        <w:rPr>
          <w:rFonts w:cs="Times New Roman"/>
          <w:sz w:val="24"/>
          <w:szCs w:val="24"/>
          <w:lang w:eastAsia="ar-SA"/>
        </w:rPr>
      </w:pPr>
      <w:r w:rsidRPr="001C1E24">
        <w:rPr>
          <w:rFonts w:cs="Times New Roman"/>
          <w:sz w:val="24"/>
          <w:szCs w:val="24"/>
          <w:lang w:eastAsia="ar-SA"/>
        </w:rPr>
        <w:t>Отварянето на офертите се извършва при условията на чл. 97, ал</w:t>
      </w:r>
      <w:r w:rsidR="001C1E24">
        <w:rPr>
          <w:rFonts w:cs="Times New Roman"/>
          <w:sz w:val="24"/>
          <w:szCs w:val="24"/>
          <w:lang w:eastAsia="ar-SA"/>
        </w:rPr>
        <w:t xml:space="preserve">. 3 от ППЗОП. Комисията отваря </w:t>
      </w:r>
      <w:r w:rsidRPr="001C1E24">
        <w:rPr>
          <w:rFonts w:cs="Times New Roman"/>
          <w:sz w:val="24"/>
          <w:szCs w:val="24"/>
          <w:lang w:eastAsia="ar-SA"/>
        </w:rPr>
        <w:t xml:space="preserve">офертите </w:t>
      </w:r>
      <w:r w:rsidR="00C05713">
        <w:rPr>
          <w:rFonts w:cs="Times New Roman"/>
          <w:sz w:val="24"/>
          <w:szCs w:val="24"/>
          <w:lang w:eastAsia="ar-SA"/>
        </w:rPr>
        <w:t>по реда на тяхното постъпване</w:t>
      </w:r>
      <w:r w:rsidR="006C30FC" w:rsidRPr="001C1E24">
        <w:rPr>
          <w:rFonts w:cs="Times New Roman"/>
          <w:sz w:val="24"/>
          <w:szCs w:val="24"/>
          <w:lang w:eastAsia="ar-SA"/>
        </w:rPr>
        <w:t xml:space="preserve"> и обявява съдържанието на опаковките и ценовите предложения на участниците.</w:t>
      </w:r>
    </w:p>
    <w:p w14:paraId="15C77FF7" w14:textId="2169E3EE" w:rsidR="000750B7" w:rsidRPr="00611C15" w:rsidRDefault="000750B7" w:rsidP="00896FB6">
      <w:pPr>
        <w:pStyle w:val="a3"/>
        <w:widowControl w:val="0"/>
        <w:numPr>
          <w:ilvl w:val="0"/>
          <w:numId w:val="7"/>
        </w:numPr>
        <w:tabs>
          <w:tab w:val="left" w:pos="993"/>
        </w:tabs>
        <w:spacing w:after="0" w:line="240" w:lineRule="auto"/>
        <w:ind w:left="0" w:firstLine="567"/>
        <w:jc w:val="both"/>
        <w:rPr>
          <w:rFonts w:cs="Times New Roman"/>
          <w:sz w:val="24"/>
          <w:szCs w:val="24"/>
          <w:lang w:eastAsia="ar-SA"/>
        </w:rPr>
      </w:pPr>
      <w:r w:rsidRPr="00611C15">
        <w:rPr>
          <w:rFonts w:cs="Times New Roman"/>
          <w:sz w:val="24"/>
          <w:szCs w:val="24"/>
          <w:lang w:eastAsia="ar-SA"/>
        </w:rPr>
        <w:t>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w:t>
      </w:r>
    </w:p>
    <w:p w14:paraId="2184D710" w14:textId="77777777" w:rsidR="000750B7" w:rsidRPr="00611C15" w:rsidRDefault="000750B7" w:rsidP="00896FB6">
      <w:pPr>
        <w:pStyle w:val="a3"/>
        <w:widowControl w:val="0"/>
        <w:numPr>
          <w:ilvl w:val="0"/>
          <w:numId w:val="7"/>
        </w:numPr>
        <w:tabs>
          <w:tab w:val="left" w:pos="993"/>
        </w:tabs>
        <w:spacing w:after="0" w:line="240" w:lineRule="auto"/>
        <w:ind w:left="0" w:firstLine="567"/>
        <w:jc w:val="both"/>
        <w:rPr>
          <w:rFonts w:cs="Times New Roman"/>
          <w:sz w:val="24"/>
          <w:szCs w:val="24"/>
          <w:lang w:eastAsia="ar-SA"/>
        </w:rPr>
      </w:pPr>
      <w:r w:rsidRPr="00611C15">
        <w:rPr>
          <w:rFonts w:cs="Times New Roman"/>
          <w:sz w:val="24"/>
          <w:szCs w:val="24"/>
          <w:lang w:eastAsia="ar-SA"/>
        </w:rPr>
        <w:t>В случай, че се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14:paraId="34527FDB" w14:textId="16D81D61" w:rsidR="002D0EDE" w:rsidRPr="00703AB2" w:rsidRDefault="00703AB2" w:rsidP="00896FB6">
      <w:pPr>
        <w:pStyle w:val="a3"/>
        <w:widowControl w:val="0"/>
        <w:numPr>
          <w:ilvl w:val="0"/>
          <w:numId w:val="7"/>
        </w:numPr>
        <w:tabs>
          <w:tab w:val="left" w:pos="993"/>
        </w:tabs>
        <w:spacing w:after="0" w:line="240" w:lineRule="auto"/>
        <w:ind w:left="0" w:firstLine="567"/>
        <w:jc w:val="both"/>
        <w:rPr>
          <w:rFonts w:eastAsia="Times New Roman" w:cs="Times New Roman"/>
          <w:b/>
          <w:bCs/>
          <w:sz w:val="24"/>
          <w:szCs w:val="24"/>
          <w:lang w:eastAsia="bg-BG"/>
        </w:rPr>
      </w:pPr>
      <w:r w:rsidRPr="007D0BEE">
        <w:rPr>
          <w:rFonts w:eastAsia="Times New Roman" w:cs="Times New Roman"/>
          <w:color w:val="000000" w:themeColor="text1"/>
          <w:sz w:val="24"/>
          <w:szCs w:val="24"/>
          <w:lang w:eastAsia="bg-BG"/>
        </w:rPr>
        <w:t xml:space="preserve"> </w:t>
      </w:r>
      <w:r w:rsidRPr="00611C15">
        <w:rPr>
          <w:rFonts w:cs="Times New Roman"/>
          <w:sz w:val="24"/>
          <w:szCs w:val="24"/>
          <w:lang w:eastAsia="ar-SA"/>
        </w:rP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w:t>
      </w:r>
      <w:r w:rsidRPr="00703AB2">
        <w:rPr>
          <w:rFonts w:eastAsia="Times New Roman" w:cs="Times New Roman"/>
          <w:sz w:val="24"/>
          <w:szCs w:val="24"/>
          <w:lang w:eastAsia="bg-BG"/>
        </w:rPr>
        <w:t xml:space="preserve"> </w:t>
      </w:r>
    </w:p>
    <w:p w14:paraId="5BFFD12B" w14:textId="5E55C6CF" w:rsidR="004C626D" w:rsidRPr="004C626D" w:rsidRDefault="004C626D" w:rsidP="00CF7687">
      <w:pPr>
        <w:pageBreakBefore/>
        <w:spacing w:after="0"/>
        <w:jc w:val="right"/>
        <w:rPr>
          <w:rFonts w:eastAsia="Times New Roman" w:cs="Times New Roman"/>
          <w:i/>
          <w:color w:val="000000" w:themeColor="text1"/>
          <w:sz w:val="26"/>
          <w:szCs w:val="26"/>
        </w:rPr>
      </w:pPr>
      <w:r w:rsidRPr="00DF725F">
        <w:rPr>
          <w:rFonts w:eastAsia="Calibri" w:cs="Times New Roman"/>
          <w:i/>
          <w:sz w:val="24"/>
          <w:szCs w:val="24"/>
          <w:u w:val="single"/>
        </w:rPr>
        <w:lastRenderedPageBreak/>
        <w:t>Приложение № 1</w:t>
      </w:r>
    </w:p>
    <w:p w14:paraId="00084BF2" w14:textId="77777777" w:rsidR="004C626D" w:rsidRPr="004C626D" w:rsidRDefault="004C626D" w:rsidP="004C626D">
      <w:pPr>
        <w:spacing w:after="0" w:line="240" w:lineRule="auto"/>
        <w:ind w:left="5103"/>
        <w:jc w:val="both"/>
        <w:rPr>
          <w:rFonts w:eastAsia="Times New Roman" w:cs="Times New Roman"/>
          <w:color w:val="000000" w:themeColor="text1"/>
          <w:sz w:val="24"/>
          <w:szCs w:val="24"/>
        </w:rPr>
      </w:pPr>
    </w:p>
    <w:p w14:paraId="328E1E06" w14:textId="77777777" w:rsidR="004C626D" w:rsidRPr="004C626D" w:rsidRDefault="004C626D" w:rsidP="004C626D">
      <w:pPr>
        <w:spacing w:after="0" w:line="240" w:lineRule="auto"/>
        <w:ind w:firstLine="720"/>
        <w:jc w:val="center"/>
        <w:rPr>
          <w:rFonts w:eastAsia="Times New Roman" w:cs="Times New Roman"/>
          <w:b/>
          <w:color w:val="000000" w:themeColor="text1"/>
          <w:sz w:val="24"/>
          <w:szCs w:val="24"/>
        </w:rPr>
      </w:pPr>
    </w:p>
    <w:p w14:paraId="112298D6" w14:textId="77777777" w:rsidR="004C626D" w:rsidRPr="004C626D" w:rsidRDefault="00276D0E" w:rsidP="00A23ACD">
      <w:pPr>
        <w:spacing w:after="0" w:line="240" w:lineRule="auto"/>
        <w:jc w:val="center"/>
        <w:rPr>
          <w:rFonts w:eastAsia="Times New Roman" w:cs="Times New Roman"/>
          <w:b/>
          <w:color w:val="000000" w:themeColor="text1"/>
          <w:sz w:val="24"/>
          <w:szCs w:val="24"/>
        </w:rPr>
      </w:pPr>
      <w:r>
        <w:rPr>
          <w:rFonts w:eastAsia="Times New Roman" w:cs="Times New Roman"/>
          <w:b/>
          <w:color w:val="000000" w:themeColor="text1"/>
          <w:sz w:val="24"/>
          <w:szCs w:val="24"/>
        </w:rPr>
        <w:t>ДЕКЛАРАЦИЯ ПО ЧЛ. 192, АЛ. 3 ЗОП</w:t>
      </w:r>
    </w:p>
    <w:p w14:paraId="774DF63F" w14:textId="77777777"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14:paraId="04ECCB0C" w14:textId="77777777"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14:paraId="0B363E17" w14:textId="45F6053C" w:rsidR="004C626D" w:rsidRPr="004C626D" w:rsidRDefault="004C626D" w:rsidP="006F77AF">
      <w:pPr>
        <w:spacing w:after="0" w:line="240" w:lineRule="auto"/>
        <w:ind w:firstLine="709"/>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в</w:t>
      </w:r>
      <w:r w:rsidRPr="004C626D">
        <w:rPr>
          <w:rFonts w:eastAsia="Calibri" w:cs="Times New Roman"/>
          <w:sz w:val="24"/>
          <w:szCs w:val="24"/>
        </w:rPr>
        <w:t xml:space="preserve"> Обществена поръчка чрез събиране на оферти с обява</w:t>
      </w:r>
      <w:r w:rsidRPr="004C626D">
        <w:rPr>
          <w:rFonts w:eastAsia="Times New Roman" w:cs="Times New Roman"/>
          <w:color w:val="000000" w:themeColor="text1"/>
          <w:sz w:val="24"/>
          <w:szCs w:val="24"/>
        </w:rPr>
        <w:t xml:space="preserve"> </w:t>
      </w:r>
      <w:r w:rsidR="006F77AF">
        <w:rPr>
          <w:rFonts w:eastAsia="Times New Roman" w:cs="Times New Roman"/>
          <w:color w:val="000000" w:themeColor="text1"/>
          <w:sz w:val="24"/>
          <w:szCs w:val="24"/>
        </w:rPr>
        <w:t xml:space="preserve">с предмет: </w:t>
      </w:r>
      <w:r w:rsidR="004C3228" w:rsidRPr="004C3228">
        <w:rPr>
          <w:rFonts w:eastAsia="Times New Roman" w:cs="Times New Roman"/>
          <w:bCs/>
          <w:color w:val="000000" w:themeColor="text1"/>
          <w:sz w:val="24"/>
          <w:szCs w:val="24"/>
        </w:rPr>
        <w:t>„Извършване на профилактични медицински прегледи и изследвания на работещите в Администрация на главния прокурор, Върховна касационна прокуратура, Върховна административна прокуратура, Национална следствена служба, Бюро по защита при главния прокурор“</w:t>
      </w:r>
    </w:p>
    <w:p w14:paraId="3AF8AAB5" w14:textId="77777777" w:rsidR="004C626D" w:rsidRPr="004C626D" w:rsidRDefault="004C626D" w:rsidP="004C626D">
      <w:pPr>
        <w:spacing w:after="0" w:line="240" w:lineRule="auto"/>
        <w:ind w:firstLine="720"/>
        <w:jc w:val="center"/>
        <w:rPr>
          <w:rFonts w:eastAsia="Times New Roman" w:cs="Times New Roman"/>
          <w:b/>
          <w:color w:val="000000" w:themeColor="text1"/>
          <w:sz w:val="24"/>
          <w:szCs w:val="24"/>
        </w:rPr>
      </w:pPr>
      <w:r w:rsidRPr="004C626D">
        <w:rPr>
          <w:rFonts w:eastAsia="Times New Roman" w:cs="Times New Roman"/>
          <w:b/>
          <w:color w:val="000000" w:themeColor="text1"/>
          <w:sz w:val="24"/>
          <w:szCs w:val="24"/>
        </w:rPr>
        <w:t>ОТ</w:t>
      </w:r>
    </w:p>
    <w:p w14:paraId="70B9BDFD"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Участник: </w:t>
      </w:r>
      <w:r w:rsidRPr="004C626D">
        <w:rPr>
          <w:rFonts w:eastAsia="Times New Roman" w:cs="Times New Roman"/>
          <w:b/>
          <w:color w:val="000000" w:themeColor="text1"/>
          <w:sz w:val="24"/>
          <w:szCs w:val="24"/>
        </w:rPr>
        <w:t>......................................................................................................................;</w:t>
      </w:r>
    </w:p>
    <w:p w14:paraId="20BA83C1"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Адрес: .............................................................................................................................;</w:t>
      </w:r>
    </w:p>
    <w:p w14:paraId="2E5D4BDF"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Тел.: .............., факс: .............;</w:t>
      </w:r>
    </w:p>
    <w:p w14:paraId="4C346BCC"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ИН по ДДС: </w:t>
      </w:r>
      <w:r w:rsidRPr="004C626D">
        <w:rPr>
          <w:rFonts w:eastAsia="Times New Roman" w:cs="Times New Roman"/>
          <w:b/>
          <w:color w:val="000000" w:themeColor="text1"/>
          <w:sz w:val="24"/>
          <w:szCs w:val="24"/>
        </w:rPr>
        <w:t>...........................,</w:t>
      </w:r>
      <w:r w:rsidRPr="004C626D">
        <w:rPr>
          <w:rFonts w:eastAsia="Times New Roman" w:cs="Times New Roman"/>
          <w:color w:val="000000" w:themeColor="text1"/>
          <w:sz w:val="24"/>
          <w:szCs w:val="24"/>
        </w:rPr>
        <w:t xml:space="preserve"> ЕИК по БУЛСТАТ </w:t>
      </w:r>
      <w:r w:rsidRPr="004C626D">
        <w:rPr>
          <w:rFonts w:eastAsia="Times New Roman" w:cs="Times New Roman"/>
          <w:b/>
          <w:color w:val="000000" w:themeColor="text1"/>
          <w:sz w:val="24"/>
          <w:szCs w:val="24"/>
        </w:rPr>
        <w:t>.....................................................;</w:t>
      </w:r>
    </w:p>
    <w:p w14:paraId="12185D62" w14:textId="77777777"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Представлявано от </w:t>
      </w:r>
      <w:r w:rsidRPr="004C626D">
        <w:rPr>
          <w:rFonts w:eastAsia="Times New Roman" w:cs="Times New Roman"/>
          <w:b/>
          <w:color w:val="000000" w:themeColor="text1"/>
          <w:sz w:val="24"/>
          <w:szCs w:val="24"/>
        </w:rPr>
        <w:t>.........................................................................................................</w:t>
      </w:r>
    </w:p>
    <w:p w14:paraId="4BC33E22" w14:textId="77777777"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p>
    <w:p w14:paraId="1C338DC6" w14:textId="77777777" w:rsidR="00A23ACD" w:rsidRDefault="00A23ACD" w:rsidP="004C626D">
      <w:pPr>
        <w:keepNext/>
        <w:spacing w:after="0" w:line="240" w:lineRule="auto"/>
        <w:ind w:firstLine="720"/>
        <w:jc w:val="both"/>
        <w:rPr>
          <w:rFonts w:eastAsia="Times New Roman" w:cs="Times New Roman"/>
          <w:b/>
          <w:color w:val="000000" w:themeColor="text1"/>
          <w:sz w:val="24"/>
          <w:szCs w:val="24"/>
        </w:rPr>
      </w:pPr>
    </w:p>
    <w:p w14:paraId="00D29C3B" w14:textId="3B35BEF7"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 xml:space="preserve">УВАЖАЕМИ </w:t>
      </w:r>
      <w:r w:rsidR="00CC616F">
        <w:rPr>
          <w:rFonts w:eastAsia="Times New Roman" w:cs="Times New Roman"/>
          <w:b/>
          <w:color w:val="000000" w:themeColor="text1"/>
          <w:sz w:val="24"/>
          <w:szCs w:val="24"/>
        </w:rPr>
        <w:t xml:space="preserve">ДАМИ И </w:t>
      </w:r>
      <w:r w:rsidRPr="004C626D">
        <w:rPr>
          <w:rFonts w:eastAsia="Times New Roman" w:cs="Times New Roman"/>
          <w:b/>
          <w:color w:val="000000" w:themeColor="text1"/>
          <w:sz w:val="24"/>
          <w:szCs w:val="24"/>
        </w:rPr>
        <w:t>ГОСПОДА,</w:t>
      </w:r>
    </w:p>
    <w:p w14:paraId="2AC038DC" w14:textId="77777777"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p>
    <w:p w14:paraId="2B5216F5" w14:textId="77777777" w:rsidR="004C626D" w:rsidRPr="004C626D" w:rsidRDefault="004C626D" w:rsidP="004C626D">
      <w:pPr>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С настоящото декларираме:</w:t>
      </w:r>
    </w:p>
    <w:p w14:paraId="07477B7A" w14:textId="77777777" w:rsidR="004C626D" w:rsidRPr="004C626D" w:rsidRDefault="004C626D" w:rsidP="00896FB6">
      <w:pPr>
        <w:numPr>
          <w:ilvl w:val="0"/>
          <w:numId w:val="2"/>
        </w:numPr>
        <w:spacing w:after="0" w:line="240" w:lineRule="auto"/>
        <w:ind w:left="0" w:firstLine="709"/>
        <w:jc w:val="both"/>
        <w:rPr>
          <w:rFonts w:eastAsia="Times New Roman" w:cs="Times New Roman"/>
          <w:b/>
          <w:bCs/>
          <w:color w:val="000000" w:themeColor="text1"/>
          <w:spacing w:val="-1"/>
          <w:sz w:val="24"/>
          <w:szCs w:val="24"/>
        </w:rPr>
      </w:pPr>
      <w:r w:rsidRPr="004C626D">
        <w:rPr>
          <w:rFonts w:eastAsia="Times New Roman" w:cs="Times New Roman"/>
          <w:color w:val="000000" w:themeColor="text1"/>
          <w:sz w:val="24"/>
          <w:szCs w:val="24"/>
        </w:rPr>
        <w:t xml:space="preserve">Запознати сме с условията, посочени в обявата. </w:t>
      </w:r>
    </w:p>
    <w:p w14:paraId="5C58B792" w14:textId="77777777" w:rsidR="004C626D" w:rsidRPr="004C626D" w:rsidRDefault="004C626D" w:rsidP="00896FB6">
      <w:pPr>
        <w:numPr>
          <w:ilvl w:val="0"/>
          <w:numId w:val="2"/>
        </w:numPr>
        <w:spacing w:after="0" w:line="240" w:lineRule="auto"/>
        <w:ind w:left="0" w:firstLine="709"/>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14:paraId="52873FBB" w14:textId="77777777" w:rsidR="00276D0E" w:rsidRPr="004C626D" w:rsidRDefault="00276D0E" w:rsidP="00276D0E">
      <w:pPr>
        <w:spacing w:after="0" w:line="240" w:lineRule="auto"/>
        <w:ind w:left="709"/>
        <w:jc w:val="both"/>
        <w:rPr>
          <w:rFonts w:eastAsia="Times New Roman" w:cs="Times New Roman"/>
          <w:color w:val="000000" w:themeColor="text1"/>
          <w:sz w:val="24"/>
          <w:szCs w:val="24"/>
        </w:rPr>
      </w:pPr>
    </w:p>
    <w:p w14:paraId="29A4C971" w14:textId="77777777" w:rsidR="008933F3" w:rsidRPr="00D17798" w:rsidRDefault="008933F3" w:rsidP="008933F3">
      <w:pPr>
        <w:pStyle w:val="SectionTitle"/>
        <w:rPr>
          <w:sz w:val="22"/>
        </w:rPr>
      </w:pPr>
      <w:r w:rsidRPr="00D17798">
        <w:rPr>
          <w:sz w:val="22"/>
        </w:rPr>
        <w:t>Информация за представителите на икономическия оператор</w:t>
      </w:r>
    </w:p>
    <w:p w14:paraId="31D0CC18" w14:textId="77777777" w:rsidR="008933F3" w:rsidRPr="008933F3" w:rsidRDefault="008933F3" w:rsidP="008933F3">
      <w:pPr>
        <w:pBdr>
          <w:top w:val="single" w:sz="4" w:space="1" w:color="auto"/>
          <w:left w:val="single" w:sz="4" w:space="4" w:color="auto"/>
          <w:bottom w:val="single" w:sz="4" w:space="1" w:color="auto"/>
          <w:right w:val="single" w:sz="4" w:space="0" w:color="auto"/>
        </w:pBdr>
        <w:shd w:val="clear" w:color="auto" w:fill="BFBFBF"/>
        <w:rPr>
          <w:i/>
          <w:color w:val="FF0000"/>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w:t>
      </w:r>
      <w:r w:rsidRPr="0012380D">
        <w:rPr>
          <w:i/>
          <w:sz w:val="22"/>
        </w:rPr>
        <w:t>ата обществена поръчка както и обхвата на представителната му власт.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8933F3" w:rsidRPr="00D17798" w14:paraId="03DFDC31" w14:textId="77777777" w:rsidTr="008933F3">
        <w:tc>
          <w:tcPr>
            <w:tcW w:w="5070" w:type="dxa"/>
            <w:shd w:val="clear" w:color="auto" w:fill="auto"/>
          </w:tcPr>
          <w:p w14:paraId="3232789B" w14:textId="77777777" w:rsidR="008933F3" w:rsidRPr="00D17798" w:rsidRDefault="008933F3" w:rsidP="008C5EFB">
            <w:pPr>
              <w:rPr>
                <w:b/>
                <w:i/>
              </w:rPr>
            </w:pPr>
            <w:r w:rsidRPr="00D17798">
              <w:rPr>
                <w:b/>
                <w:i/>
                <w:sz w:val="22"/>
              </w:rPr>
              <w:t>Представителство, ако има такива:</w:t>
            </w:r>
          </w:p>
        </w:tc>
        <w:tc>
          <w:tcPr>
            <w:tcW w:w="4961" w:type="dxa"/>
            <w:shd w:val="clear" w:color="auto" w:fill="auto"/>
          </w:tcPr>
          <w:p w14:paraId="55499B83" w14:textId="77777777" w:rsidR="008933F3" w:rsidRPr="00D17798" w:rsidRDefault="008933F3" w:rsidP="008C5EFB">
            <w:pPr>
              <w:rPr>
                <w:b/>
                <w:i/>
              </w:rPr>
            </w:pPr>
            <w:r w:rsidRPr="00D17798">
              <w:rPr>
                <w:b/>
                <w:i/>
                <w:sz w:val="22"/>
              </w:rPr>
              <w:t>Отговор:</w:t>
            </w:r>
          </w:p>
        </w:tc>
      </w:tr>
      <w:tr w:rsidR="008933F3" w:rsidRPr="00D17798" w14:paraId="4E025FCE" w14:textId="77777777" w:rsidTr="008933F3">
        <w:tc>
          <w:tcPr>
            <w:tcW w:w="5070" w:type="dxa"/>
            <w:shd w:val="clear" w:color="auto" w:fill="auto"/>
          </w:tcPr>
          <w:p w14:paraId="3E0EF0FC" w14:textId="77777777" w:rsidR="008933F3" w:rsidRPr="00D17798" w:rsidRDefault="008933F3" w:rsidP="008C5EFB">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961" w:type="dxa"/>
            <w:shd w:val="clear" w:color="auto" w:fill="auto"/>
          </w:tcPr>
          <w:p w14:paraId="5E3FBB54" w14:textId="77777777" w:rsidR="008933F3" w:rsidRPr="00D17798" w:rsidRDefault="008933F3" w:rsidP="008C5EFB">
            <w:r w:rsidRPr="00D17798">
              <w:rPr>
                <w:sz w:val="22"/>
              </w:rPr>
              <w:t>[……];</w:t>
            </w:r>
            <w:r w:rsidRPr="00D17798">
              <w:br/>
            </w:r>
            <w:r w:rsidRPr="00D17798">
              <w:rPr>
                <w:sz w:val="22"/>
              </w:rPr>
              <w:t>[……]</w:t>
            </w:r>
          </w:p>
        </w:tc>
      </w:tr>
      <w:tr w:rsidR="008933F3" w:rsidRPr="00D17798" w14:paraId="26831199" w14:textId="77777777" w:rsidTr="008933F3">
        <w:tc>
          <w:tcPr>
            <w:tcW w:w="5070" w:type="dxa"/>
            <w:shd w:val="clear" w:color="auto" w:fill="auto"/>
          </w:tcPr>
          <w:p w14:paraId="4C2236F4" w14:textId="77777777" w:rsidR="008933F3" w:rsidRPr="00D17798" w:rsidRDefault="008933F3" w:rsidP="008C5EFB">
            <w:r w:rsidRPr="00D17798">
              <w:rPr>
                <w:sz w:val="22"/>
              </w:rPr>
              <w:t>Длъжност/Действащ в качеството си на:</w:t>
            </w:r>
          </w:p>
        </w:tc>
        <w:tc>
          <w:tcPr>
            <w:tcW w:w="4961" w:type="dxa"/>
            <w:shd w:val="clear" w:color="auto" w:fill="auto"/>
          </w:tcPr>
          <w:p w14:paraId="57A315AA" w14:textId="77777777" w:rsidR="008933F3" w:rsidRPr="00D17798" w:rsidRDefault="008933F3" w:rsidP="008C5EFB">
            <w:r w:rsidRPr="00D17798">
              <w:rPr>
                <w:sz w:val="22"/>
              </w:rPr>
              <w:t>[……]</w:t>
            </w:r>
          </w:p>
        </w:tc>
      </w:tr>
      <w:tr w:rsidR="008933F3" w:rsidRPr="00D17798" w14:paraId="284BC910" w14:textId="77777777" w:rsidTr="008933F3">
        <w:tc>
          <w:tcPr>
            <w:tcW w:w="5070" w:type="dxa"/>
            <w:shd w:val="clear" w:color="auto" w:fill="auto"/>
          </w:tcPr>
          <w:p w14:paraId="0D46D135" w14:textId="77777777" w:rsidR="008933F3" w:rsidRPr="00D17798" w:rsidRDefault="008933F3" w:rsidP="008C5EFB">
            <w:r w:rsidRPr="00D17798">
              <w:rPr>
                <w:sz w:val="22"/>
              </w:rPr>
              <w:t>Пощенски адрес:</w:t>
            </w:r>
          </w:p>
        </w:tc>
        <w:tc>
          <w:tcPr>
            <w:tcW w:w="4961" w:type="dxa"/>
            <w:shd w:val="clear" w:color="auto" w:fill="auto"/>
          </w:tcPr>
          <w:p w14:paraId="70D4A1B0" w14:textId="77777777" w:rsidR="008933F3" w:rsidRPr="00D17798" w:rsidRDefault="008933F3" w:rsidP="008C5EFB">
            <w:r w:rsidRPr="00D17798">
              <w:rPr>
                <w:sz w:val="22"/>
              </w:rPr>
              <w:t>[……]</w:t>
            </w:r>
          </w:p>
        </w:tc>
      </w:tr>
      <w:tr w:rsidR="008933F3" w:rsidRPr="00D17798" w14:paraId="537B2100" w14:textId="77777777" w:rsidTr="008933F3">
        <w:tc>
          <w:tcPr>
            <w:tcW w:w="5070" w:type="dxa"/>
            <w:shd w:val="clear" w:color="auto" w:fill="auto"/>
          </w:tcPr>
          <w:p w14:paraId="7E6D227B" w14:textId="77777777" w:rsidR="008933F3" w:rsidRPr="00D17798" w:rsidRDefault="008933F3" w:rsidP="008C5EFB">
            <w:r w:rsidRPr="00D17798">
              <w:rPr>
                <w:sz w:val="22"/>
              </w:rPr>
              <w:t>Телефон:</w:t>
            </w:r>
          </w:p>
        </w:tc>
        <w:tc>
          <w:tcPr>
            <w:tcW w:w="4961" w:type="dxa"/>
            <w:shd w:val="clear" w:color="auto" w:fill="auto"/>
          </w:tcPr>
          <w:p w14:paraId="3BD0C750" w14:textId="77777777" w:rsidR="008933F3" w:rsidRPr="00D17798" w:rsidRDefault="008933F3" w:rsidP="008C5EFB">
            <w:r w:rsidRPr="00D17798">
              <w:rPr>
                <w:sz w:val="22"/>
              </w:rPr>
              <w:t>[……]</w:t>
            </w:r>
          </w:p>
        </w:tc>
      </w:tr>
      <w:tr w:rsidR="008933F3" w:rsidRPr="00D17798" w14:paraId="47E29AAE" w14:textId="77777777" w:rsidTr="008933F3">
        <w:tc>
          <w:tcPr>
            <w:tcW w:w="5070" w:type="dxa"/>
            <w:shd w:val="clear" w:color="auto" w:fill="auto"/>
          </w:tcPr>
          <w:p w14:paraId="35ADEE25" w14:textId="77777777" w:rsidR="008933F3" w:rsidRPr="00D17798" w:rsidRDefault="008933F3" w:rsidP="008C5EFB">
            <w:r w:rsidRPr="00D17798">
              <w:rPr>
                <w:sz w:val="22"/>
              </w:rPr>
              <w:t>Ел. поща:</w:t>
            </w:r>
          </w:p>
        </w:tc>
        <w:tc>
          <w:tcPr>
            <w:tcW w:w="4961" w:type="dxa"/>
            <w:shd w:val="clear" w:color="auto" w:fill="auto"/>
          </w:tcPr>
          <w:p w14:paraId="6C95BF8E" w14:textId="77777777" w:rsidR="008933F3" w:rsidRPr="00D17798" w:rsidRDefault="008933F3" w:rsidP="008C5EFB">
            <w:r w:rsidRPr="00D17798">
              <w:rPr>
                <w:sz w:val="22"/>
              </w:rPr>
              <w:t>[……]</w:t>
            </w:r>
          </w:p>
        </w:tc>
      </w:tr>
      <w:tr w:rsidR="008933F3" w:rsidRPr="00D17798" w14:paraId="4A6F05F3" w14:textId="77777777" w:rsidTr="008933F3">
        <w:tc>
          <w:tcPr>
            <w:tcW w:w="5070" w:type="dxa"/>
            <w:shd w:val="clear" w:color="auto" w:fill="auto"/>
          </w:tcPr>
          <w:p w14:paraId="5B54D4DC" w14:textId="77777777" w:rsidR="008933F3" w:rsidRPr="00D17798" w:rsidRDefault="008933F3" w:rsidP="008C5EFB">
            <w:r w:rsidRPr="00D17798">
              <w:rPr>
                <w:sz w:val="22"/>
              </w:rPr>
              <w:t>Ако е необходимо, моля да предоставите подробна информация за представителството (форми, обхват, цел...):</w:t>
            </w:r>
          </w:p>
        </w:tc>
        <w:tc>
          <w:tcPr>
            <w:tcW w:w="4961" w:type="dxa"/>
            <w:shd w:val="clear" w:color="auto" w:fill="auto"/>
          </w:tcPr>
          <w:p w14:paraId="6076D8FB" w14:textId="77777777" w:rsidR="008933F3" w:rsidRPr="00D17798" w:rsidRDefault="008933F3" w:rsidP="008C5EFB">
            <w:r w:rsidRPr="00D17798">
              <w:rPr>
                <w:sz w:val="22"/>
              </w:rPr>
              <w:t>[……]</w:t>
            </w:r>
          </w:p>
        </w:tc>
      </w:tr>
    </w:tbl>
    <w:p w14:paraId="20442348" w14:textId="77777777" w:rsidR="00A56537" w:rsidRPr="00D17798" w:rsidRDefault="00A56537" w:rsidP="00A56537">
      <w:pPr>
        <w:pStyle w:val="ChapterTitle"/>
        <w:rPr>
          <w:sz w:val="22"/>
        </w:rPr>
      </w:pPr>
      <w:r w:rsidRPr="00D17798">
        <w:rPr>
          <w:sz w:val="22"/>
        </w:rPr>
        <w:lastRenderedPageBreak/>
        <w:t>Основания за изключване</w:t>
      </w:r>
    </w:p>
    <w:p w14:paraId="710A3920" w14:textId="77777777" w:rsidR="00A56537" w:rsidRPr="00D17798" w:rsidRDefault="00A56537" w:rsidP="00A56537">
      <w:pPr>
        <w:pStyle w:val="SectionTitle"/>
        <w:rPr>
          <w:sz w:val="22"/>
        </w:rPr>
      </w:pPr>
      <w:r w:rsidRPr="00D17798">
        <w:rPr>
          <w:sz w:val="22"/>
        </w:rPr>
        <w:t>А: Основания, свързани с наказателни присъди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A56537" w:rsidRPr="00D17798" w14:paraId="43ED5EAC" w14:textId="77777777" w:rsidTr="00241A46">
        <w:tc>
          <w:tcPr>
            <w:tcW w:w="5070" w:type="dxa"/>
            <w:shd w:val="clear" w:color="auto" w:fill="auto"/>
          </w:tcPr>
          <w:p w14:paraId="303E74C4" w14:textId="77777777" w:rsidR="00A56537" w:rsidRPr="00241A46" w:rsidRDefault="00A56537" w:rsidP="00A56537">
            <w:pPr>
              <w:rPr>
                <w:sz w:val="22"/>
              </w:rPr>
            </w:pPr>
            <w:r w:rsidRPr="00241A46">
              <w:rPr>
                <w:sz w:val="22"/>
              </w:rPr>
              <w:t>Основания, свързани с наказателни присъди съгласно националните разпоредби за прилагане на основанията, посочени в чл. 54, ал. 1  ЗОП</w:t>
            </w:r>
          </w:p>
        </w:tc>
        <w:tc>
          <w:tcPr>
            <w:tcW w:w="4961" w:type="dxa"/>
            <w:shd w:val="clear" w:color="auto" w:fill="auto"/>
          </w:tcPr>
          <w:p w14:paraId="67124BA8" w14:textId="77777777" w:rsidR="00A56537" w:rsidRPr="00D17798" w:rsidRDefault="00A56537" w:rsidP="008C5EFB">
            <w:pPr>
              <w:rPr>
                <w:b/>
                <w:i/>
              </w:rPr>
            </w:pPr>
            <w:r w:rsidRPr="00D17798">
              <w:rPr>
                <w:b/>
                <w:i/>
                <w:sz w:val="22"/>
              </w:rPr>
              <w:t>Отговор:</w:t>
            </w:r>
          </w:p>
        </w:tc>
      </w:tr>
      <w:tr w:rsidR="00A56537" w:rsidRPr="00D17798" w14:paraId="317D89E5" w14:textId="77777777" w:rsidTr="00241A46">
        <w:trPr>
          <w:trHeight w:val="2620"/>
        </w:trPr>
        <w:tc>
          <w:tcPr>
            <w:tcW w:w="5070" w:type="dxa"/>
            <w:shd w:val="clear" w:color="auto" w:fill="auto"/>
          </w:tcPr>
          <w:p w14:paraId="0455C2E1" w14:textId="77777777" w:rsidR="00A56537" w:rsidRPr="00241A46" w:rsidRDefault="002523A3" w:rsidP="00EE0BDC">
            <w:pPr>
              <w:rPr>
                <w:sz w:val="22"/>
              </w:rPr>
            </w:pPr>
            <w:r>
              <w:rPr>
                <w:sz w:val="22"/>
              </w:rPr>
              <w:t xml:space="preserve">1. </w:t>
            </w:r>
            <w:r w:rsidR="00A56537" w:rsidRPr="00E72373">
              <w:rPr>
                <w:sz w:val="22"/>
              </w:rPr>
              <w:t xml:space="preserve">Издадена ли е по отношение на </w:t>
            </w:r>
            <w:r w:rsidR="00A56537" w:rsidRPr="00241A46">
              <w:rPr>
                <w:sz w:val="22"/>
              </w:rPr>
              <w:t>лице</w:t>
            </w:r>
            <w:r w:rsidR="00A56537">
              <w:rPr>
                <w:sz w:val="22"/>
              </w:rPr>
              <w:t xml:space="preserve"> по чл. </w:t>
            </w:r>
            <w:r w:rsidR="004A56B2">
              <w:rPr>
                <w:sz w:val="22"/>
              </w:rPr>
              <w:t>192</w:t>
            </w:r>
            <w:r w:rsidR="00A56537">
              <w:rPr>
                <w:sz w:val="22"/>
              </w:rPr>
              <w:t>,</w:t>
            </w:r>
            <w:r w:rsidR="004A56B2">
              <w:rPr>
                <w:sz w:val="22"/>
              </w:rPr>
              <w:t xml:space="preserve"> </w:t>
            </w:r>
            <w:r w:rsidR="00A56537">
              <w:rPr>
                <w:sz w:val="22"/>
              </w:rPr>
              <w:t xml:space="preserve"> ал. 2</w:t>
            </w:r>
            <w:r w:rsidR="004A56B2">
              <w:rPr>
                <w:sz w:val="22"/>
              </w:rPr>
              <w:t xml:space="preserve"> </w:t>
            </w:r>
            <w:r w:rsidR="00394CFF">
              <w:rPr>
                <w:sz w:val="22"/>
              </w:rPr>
              <w:t xml:space="preserve">ЗОП </w:t>
            </w:r>
            <w:r w:rsidR="00394CFF" w:rsidRPr="00394CFF">
              <w:rPr>
                <w:sz w:val="22"/>
              </w:rPr>
              <w:t>присъда за престъпление по чл. 108а, чл. 159а - 159г, чл. 172, чл. 192а, чл. 194 - 217, чл. 219 - 252, чл. 253 - 260, чл. 301 - 307, чл. 321, 321а и чл. 352 - 353е от Наказателния кодекс;</w:t>
            </w:r>
            <w:r w:rsidR="008918CE">
              <w:rPr>
                <w:sz w:val="22"/>
              </w:rPr>
              <w:t xml:space="preserve"> (чл. 54, ал. 1, т. 1 ЗОП)*</w:t>
            </w:r>
          </w:p>
        </w:tc>
        <w:tc>
          <w:tcPr>
            <w:tcW w:w="4961" w:type="dxa"/>
            <w:shd w:val="clear" w:color="auto" w:fill="auto"/>
          </w:tcPr>
          <w:p w14:paraId="6921F5C5" w14:textId="77777777" w:rsidR="00A56537" w:rsidRPr="00D17798" w:rsidRDefault="00A56537" w:rsidP="008C5EFB">
            <w:r w:rsidRPr="00D17798">
              <w:rPr>
                <w:sz w:val="22"/>
              </w:rPr>
              <w:t>[] Да [] Не</w:t>
            </w:r>
          </w:p>
          <w:p w14:paraId="56DE8412" w14:textId="77777777" w:rsidR="00A56537" w:rsidRPr="00D17798" w:rsidRDefault="00A56537" w:rsidP="00810BDB">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00810BDB">
              <w:rPr>
                <w:i/>
                <w:sz w:val="22"/>
              </w:rPr>
              <w:t>[……][……][……][……</w:t>
            </w:r>
            <w:r w:rsidR="00810BDB" w:rsidRPr="00D17798">
              <w:rPr>
                <w:i/>
                <w:sz w:val="22"/>
              </w:rPr>
              <w:t>]</w:t>
            </w:r>
          </w:p>
        </w:tc>
      </w:tr>
      <w:tr w:rsidR="00A56537" w:rsidRPr="00D17798" w14:paraId="267C3BED" w14:textId="77777777" w:rsidTr="00241A46">
        <w:tc>
          <w:tcPr>
            <w:tcW w:w="5070" w:type="dxa"/>
            <w:shd w:val="clear" w:color="auto" w:fill="auto"/>
          </w:tcPr>
          <w:p w14:paraId="381FEA7D" w14:textId="77777777" w:rsidR="00394CFF" w:rsidRPr="00241A46" w:rsidRDefault="002523A3" w:rsidP="002609F0">
            <w:pPr>
              <w:rPr>
                <w:sz w:val="22"/>
              </w:rPr>
            </w:pPr>
            <w:r w:rsidRPr="00241A46">
              <w:rPr>
                <w:sz w:val="22"/>
              </w:rPr>
              <w:t xml:space="preserve">2. </w:t>
            </w:r>
            <w:r w:rsidR="00394CFF" w:rsidRPr="00241A46">
              <w:rPr>
                <w:sz w:val="22"/>
              </w:rPr>
              <w:t>Лице</w:t>
            </w:r>
            <w:r w:rsidR="00394CFF">
              <w:rPr>
                <w:sz w:val="22"/>
              </w:rPr>
              <w:t xml:space="preserve"> по чл. 192,  ал. 2  ЗОП </w:t>
            </w:r>
            <w:r w:rsidR="00394CFF" w:rsidRPr="00241A46">
              <w:rPr>
                <w:sz w:val="22"/>
              </w:rPr>
              <w:t>осъден</w:t>
            </w:r>
            <w:r w:rsidR="0012380D" w:rsidRPr="00241A46">
              <w:rPr>
                <w:sz w:val="22"/>
              </w:rPr>
              <w:t>о</w:t>
            </w:r>
            <w:r w:rsidRPr="00241A46">
              <w:rPr>
                <w:sz w:val="22"/>
              </w:rPr>
              <w:t xml:space="preserve"> ли е</w:t>
            </w:r>
            <w:r w:rsidR="00394CFF" w:rsidRPr="00241A46">
              <w:rPr>
                <w:sz w:val="22"/>
              </w:rPr>
              <w:t xml:space="preserve"> с влязла в сила присъда, за престъпление, аналогично на тези по т. 1, в друга държава членка или трета страна; </w:t>
            </w:r>
            <w:r w:rsidR="008918CE">
              <w:rPr>
                <w:sz w:val="22"/>
              </w:rPr>
              <w:t>(чл. 54, ал. 1, т. 2 ЗОП)*</w:t>
            </w:r>
          </w:p>
          <w:p w14:paraId="3B737E26" w14:textId="77777777" w:rsidR="00A56537" w:rsidRPr="00241A46" w:rsidRDefault="00A56537" w:rsidP="002609F0">
            <w:pPr>
              <w:rPr>
                <w:sz w:val="22"/>
              </w:rPr>
            </w:pPr>
          </w:p>
        </w:tc>
        <w:tc>
          <w:tcPr>
            <w:tcW w:w="4961" w:type="dxa"/>
            <w:shd w:val="clear" w:color="auto" w:fill="auto"/>
          </w:tcPr>
          <w:p w14:paraId="58BB4F3F" w14:textId="77777777" w:rsidR="0012380D" w:rsidRPr="00D17798" w:rsidRDefault="0012380D" w:rsidP="0012380D">
            <w:r w:rsidRPr="00D17798">
              <w:rPr>
                <w:sz w:val="22"/>
              </w:rPr>
              <w:t>[] Да [] Не</w:t>
            </w:r>
          </w:p>
          <w:p w14:paraId="24DBFCC1" w14:textId="77777777" w:rsidR="00A56537" w:rsidRPr="00D17798" w:rsidRDefault="0012380D" w:rsidP="00810BDB">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A56537" w:rsidRPr="00D17798" w14:paraId="0C950C6B" w14:textId="77777777" w:rsidTr="00241A46">
        <w:tc>
          <w:tcPr>
            <w:tcW w:w="5070" w:type="dxa"/>
            <w:shd w:val="clear" w:color="auto" w:fill="auto"/>
          </w:tcPr>
          <w:p w14:paraId="0713B557" w14:textId="77777777" w:rsidR="00A56537" w:rsidRPr="00241A46" w:rsidRDefault="00241A46" w:rsidP="002609F0">
            <w:pPr>
              <w:rPr>
                <w:sz w:val="22"/>
              </w:rPr>
            </w:pPr>
            <w:r>
              <w:rPr>
                <w:sz w:val="22"/>
              </w:rPr>
              <w:t xml:space="preserve">3. </w:t>
            </w:r>
            <w:r w:rsidR="002523A3" w:rsidRPr="00241A46">
              <w:rPr>
                <w:sz w:val="22"/>
              </w:rPr>
              <w:t xml:space="preserve">Участникът </w:t>
            </w:r>
            <w:r w:rsidR="002523A3" w:rsidRPr="008D0657">
              <w:rPr>
                <w:sz w:val="22"/>
              </w:rPr>
              <w:t xml:space="preserve">изпълнил ли е всички </w:t>
            </w:r>
            <w:r w:rsidR="002523A3" w:rsidRPr="00241A46">
              <w:rPr>
                <w:sz w:val="22"/>
              </w:rPr>
              <w:t>свои</w:t>
            </w:r>
            <w:r w:rsidR="002523A3" w:rsidRPr="008D0657">
              <w:rPr>
                <w:sz w:val="22"/>
              </w:rPr>
              <w:t xml:space="preserve"> </w:t>
            </w:r>
            <w:r w:rsidR="002523A3" w:rsidRPr="00241A46">
              <w:rPr>
                <w:sz w:val="22"/>
              </w:rPr>
              <w:t xml:space="preserve">задължения, свързани с плащането на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r w:rsidR="008918CE">
              <w:rPr>
                <w:sz w:val="22"/>
              </w:rPr>
              <w:t>(чл. 54, ал. 1, т. 3 ЗОП)</w:t>
            </w:r>
          </w:p>
        </w:tc>
        <w:tc>
          <w:tcPr>
            <w:tcW w:w="4961" w:type="dxa"/>
            <w:shd w:val="clear" w:color="auto" w:fill="auto"/>
          </w:tcPr>
          <w:p w14:paraId="1A206D9A" w14:textId="77777777" w:rsidR="001640A8" w:rsidRDefault="001640A8" w:rsidP="008C5EFB">
            <w:pPr>
              <w:rPr>
                <w:sz w:val="22"/>
              </w:rPr>
            </w:pPr>
          </w:p>
          <w:p w14:paraId="691959C0" w14:textId="77777777" w:rsidR="00A56537" w:rsidRPr="00D17798" w:rsidRDefault="00A56537" w:rsidP="008C5EFB">
            <w:r w:rsidRPr="00D17798">
              <w:rPr>
                <w:sz w:val="22"/>
              </w:rPr>
              <w:t xml:space="preserve">[] Да [] Не </w:t>
            </w:r>
          </w:p>
        </w:tc>
      </w:tr>
      <w:tr w:rsidR="002523A3" w:rsidRPr="00D17798" w14:paraId="396C9B08" w14:textId="77777777" w:rsidTr="003961C7">
        <w:trPr>
          <w:trHeight w:val="724"/>
        </w:trPr>
        <w:tc>
          <w:tcPr>
            <w:tcW w:w="5070" w:type="dxa"/>
            <w:shd w:val="clear" w:color="auto" w:fill="auto"/>
          </w:tcPr>
          <w:p w14:paraId="4D0A2D67" w14:textId="77777777" w:rsidR="002523A3" w:rsidRPr="00241A46" w:rsidRDefault="00241A46" w:rsidP="003961C7">
            <w:pPr>
              <w:rPr>
                <w:sz w:val="22"/>
              </w:rPr>
            </w:pPr>
            <w:r>
              <w:rPr>
                <w:sz w:val="22"/>
              </w:rPr>
              <w:t xml:space="preserve">4. </w:t>
            </w:r>
            <w:r w:rsidR="002523A3" w:rsidRPr="00241A46">
              <w:rPr>
                <w:sz w:val="22"/>
              </w:rPr>
              <w:t xml:space="preserve">Налице ли е неравнопоставеност в случаите по чл. 44, ал. 5 ЗОП </w:t>
            </w:r>
            <w:r w:rsidR="008918CE">
              <w:rPr>
                <w:sz w:val="22"/>
              </w:rPr>
              <w:t>(чл. 54, ал. 1, т. 4 ЗОП)</w:t>
            </w:r>
          </w:p>
        </w:tc>
        <w:tc>
          <w:tcPr>
            <w:tcW w:w="4961" w:type="dxa"/>
            <w:shd w:val="clear" w:color="auto" w:fill="auto"/>
          </w:tcPr>
          <w:p w14:paraId="1A7C9BAA" w14:textId="77777777" w:rsidR="002523A3" w:rsidRPr="00D17798" w:rsidRDefault="002523A3" w:rsidP="008C5EFB">
            <w:r w:rsidRPr="00D17798">
              <w:rPr>
                <w:sz w:val="22"/>
              </w:rPr>
              <w:t>[] Да [] Не</w:t>
            </w:r>
          </w:p>
        </w:tc>
      </w:tr>
      <w:tr w:rsidR="002523A3" w:rsidRPr="00D17798" w14:paraId="2CB94C70" w14:textId="77777777" w:rsidTr="00241A46">
        <w:tc>
          <w:tcPr>
            <w:tcW w:w="5070" w:type="dxa"/>
            <w:tcBorders>
              <w:top w:val="single" w:sz="4" w:space="0" w:color="auto"/>
              <w:left w:val="single" w:sz="4" w:space="0" w:color="auto"/>
              <w:bottom w:val="single" w:sz="4" w:space="0" w:color="auto"/>
              <w:right w:val="single" w:sz="4" w:space="0" w:color="auto"/>
            </w:tcBorders>
            <w:shd w:val="clear" w:color="auto" w:fill="auto"/>
          </w:tcPr>
          <w:p w14:paraId="16844652" w14:textId="77777777" w:rsidR="002523A3" w:rsidRPr="00241A46" w:rsidRDefault="00241A46" w:rsidP="002609F0">
            <w:pPr>
              <w:rPr>
                <w:sz w:val="22"/>
              </w:rPr>
            </w:pPr>
            <w:r>
              <w:rPr>
                <w:sz w:val="22"/>
              </w:rPr>
              <w:t>5.</w:t>
            </w:r>
            <w:r w:rsidR="00425B5B" w:rsidRPr="00241A46">
              <w:rPr>
                <w:sz w:val="22"/>
              </w:rPr>
              <w:t xml:space="preserve"> </w:t>
            </w:r>
            <w:r>
              <w:rPr>
                <w:sz w:val="22"/>
              </w:rPr>
              <w:t xml:space="preserve">а) </w:t>
            </w:r>
            <w:r w:rsidR="002523A3" w:rsidRPr="00241A46">
              <w:rPr>
                <w:sz w:val="22"/>
              </w:rPr>
              <w:t>Участникът представил ли е документ с невярно съдържание, свързан с удостоверяване липсата на основания за отстраняване или изпълнението на критериите за подбор.</w:t>
            </w:r>
            <w:r w:rsidR="008918CE">
              <w:rPr>
                <w:sz w:val="22"/>
              </w:rPr>
              <w:t xml:space="preserve"> (чл. 54, ал. 1, т. 5, б. „а“ ЗОП)</w:t>
            </w:r>
          </w:p>
          <w:p w14:paraId="6B8A650B" w14:textId="77777777" w:rsidR="002523A3" w:rsidRPr="00241A46" w:rsidRDefault="00EE0BDC" w:rsidP="002609F0">
            <w:pPr>
              <w:pStyle w:val="a3"/>
              <w:ind w:left="0"/>
              <w:rPr>
                <w:sz w:val="22"/>
              </w:rPr>
            </w:pPr>
            <w:r>
              <w:rPr>
                <w:sz w:val="22"/>
              </w:rPr>
              <w:t>б</w:t>
            </w:r>
            <w:r w:rsidR="00241A46">
              <w:rPr>
                <w:sz w:val="22"/>
              </w:rPr>
              <w:t xml:space="preserve">) </w:t>
            </w:r>
            <w:r w:rsidR="00425B5B" w:rsidRPr="00241A46">
              <w:rPr>
                <w:sz w:val="22"/>
              </w:rPr>
              <w:t xml:space="preserve">По отношение на участника установено ли е, че не е предоставял изискваща се информация, свързана с удостоверяване липсата на основания за отстраняване или изпълнението на критериите за подбор.  </w:t>
            </w:r>
            <w:r w:rsidR="008918CE">
              <w:rPr>
                <w:sz w:val="22"/>
              </w:rPr>
              <w:t>(чл. 54, ал. 1, т. 5, б. „б“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7534C1C" w14:textId="77777777" w:rsidR="002523A3" w:rsidRDefault="002523A3" w:rsidP="008C5EFB">
            <w:pPr>
              <w:rPr>
                <w:sz w:val="22"/>
              </w:rPr>
            </w:pPr>
            <w:r w:rsidRPr="00D17798">
              <w:rPr>
                <w:sz w:val="22"/>
              </w:rPr>
              <w:t xml:space="preserve">[] Да [] Не </w:t>
            </w:r>
          </w:p>
          <w:p w14:paraId="119BA46B" w14:textId="77777777" w:rsidR="00241A46" w:rsidRDefault="00241A46" w:rsidP="008C5EFB">
            <w:pPr>
              <w:rPr>
                <w:sz w:val="22"/>
              </w:rPr>
            </w:pPr>
          </w:p>
          <w:p w14:paraId="1AFF52F9" w14:textId="77777777" w:rsidR="00241A46" w:rsidRDefault="00241A46" w:rsidP="008C5EFB">
            <w:pPr>
              <w:rPr>
                <w:sz w:val="22"/>
              </w:rPr>
            </w:pPr>
          </w:p>
          <w:p w14:paraId="501ED37A" w14:textId="77777777" w:rsidR="00241A46" w:rsidRDefault="00241A46" w:rsidP="008C5EFB">
            <w:pPr>
              <w:rPr>
                <w:sz w:val="22"/>
              </w:rPr>
            </w:pPr>
          </w:p>
          <w:p w14:paraId="49A3D1ED" w14:textId="77777777" w:rsidR="00241A46" w:rsidRPr="002523A3" w:rsidRDefault="00241A46" w:rsidP="008C5EFB">
            <w:pPr>
              <w:rPr>
                <w:sz w:val="22"/>
              </w:rPr>
            </w:pPr>
            <w:r w:rsidRPr="00D17798">
              <w:rPr>
                <w:sz w:val="22"/>
              </w:rPr>
              <w:t>[] Да [] Не</w:t>
            </w:r>
          </w:p>
        </w:tc>
      </w:tr>
      <w:tr w:rsidR="002523A3" w:rsidRPr="00D17798" w14:paraId="0B51E005" w14:textId="77777777" w:rsidTr="002609F0">
        <w:trPr>
          <w:trHeight w:val="3024"/>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5BB62845" w14:textId="77777777" w:rsidR="002523A3" w:rsidRPr="00241A46" w:rsidRDefault="00241A46" w:rsidP="008918CE">
            <w:pPr>
              <w:rPr>
                <w:sz w:val="22"/>
              </w:rPr>
            </w:pPr>
            <w:r>
              <w:rPr>
                <w:sz w:val="22"/>
              </w:rPr>
              <w:lastRenderedPageBreak/>
              <w:t xml:space="preserve">6. </w:t>
            </w:r>
            <w:r w:rsidR="00425B5B" w:rsidRPr="00241A46">
              <w:rPr>
                <w:sz w:val="22"/>
              </w:rPr>
              <w:t xml:space="preserve">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sidR="008918CE">
              <w:rPr>
                <w:sz w:val="22"/>
              </w:rPr>
              <w:t>(чл. 54, ал. 1, т. 6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633D91F" w14:textId="77777777" w:rsidR="00241A46" w:rsidRDefault="00241A46" w:rsidP="008C5EFB">
            <w:pPr>
              <w:rPr>
                <w:sz w:val="22"/>
              </w:rPr>
            </w:pPr>
          </w:p>
          <w:p w14:paraId="3E1D7658" w14:textId="77777777" w:rsidR="002523A3" w:rsidRPr="002523A3" w:rsidRDefault="00241A46" w:rsidP="008C5EFB">
            <w:pPr>
              <w:rPr>
                <w:sz w:val="22"/>
              </w:rPr>
            </w:pPr>
            <w:r w:rsidRPr="00D17798">
              <w:rPr>
                <w:sz w:val="22"/>
              </w:rPr>
              <w:t>[] Да [] Не</w:t>
            </w:r>
          </w:p>
        </w:tc>
      </w:tr>
      <w:tr w:rsidR="00241A46" w:rsidRPr="002523A3" w14:paraId="787CE58D" w14:textId="77777777" w:rsidTr="00241A46">
        <w:tc>
          <w:tcPr>
            <w:tcW w:w="5070" w:type="dxa"/>
            <w:tcBorders>
              <w:top w:val="single" w:sz="4" w:space="0" w:color="auto"/>
              <w:left w:val="single" w:sz="4" w:space="0" w:color="auto"/>
              <w:bottom w:val="single" w:sz="4" w:space="0" w:color="auto"/>
              <w:right w:val="single" w:sz="4" w:space="0" w:color="auto"/>
            </w:tcBorders>
            <w:shd w:val="clear" w:color="auto" w:fill="auto"/>
          </w:tcPr>
          <w:p w14:paraId="5F0BCF52" w14:textId="77777777" w:rsidR="00241A46" w:rsidRPr="00241A46" w:rsidRDefault="00241A46" w:rsidP="00EE0BDC">
            <w:pPr>
              <w:rPr>
                <w:sz w:val="22"/>
              </w:rPr>
            </w:pPr>
            <w:r>
              <w:rPr>
                <w:sz w:val="22"/>
              </w:rPr>
              <w:t xml:space="preserve">7. </w:t>
            </w:r>
            <w:r w:rsidR="00EE0BDC">
              <w:rPr>
                <w:sz w:val="22"/>
              </w:rPr>
              <w:t>За л</w:t>
            </w:r>
            <w:r w:rsidR="00EE0BDC" w:rsidRPr="00241A46">
              <w:rPr>
                <w:sz w:val="22"/>
              </w:rPr>
              <w:t>ице</w:t>
            </w:r>
            <w:r w:rsidR="00EE0BDC">
              <w:rPr>
                <w:sz w:val="22"/>
              </w:rPr>
              <w:t xml:space="preserve"> по чл. 192,  ал. 2  ЗОП н</w:t>
            </w:r>
            <w:r w:rsidRPr="00241A46">
              <w:rPr>
                <w:sz w:val="22"/>
              </w:rPr>
              <w:t xml:space="preserve">алице ли е конфликт на интереси, който не може да бъде отстранен </w:t>
            </w:r>
            <w:r w:rsidR="008918CE">
              <w:rPr>
                <w:sz w:val="22"/>
              </w:rPr>
              <w:t>(чл. 54, ал. 1, т. 7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31D5CC5" w14:textId="77777777" w:rsidR="00241A46" w:rsidRPr="002523A3" w:rsidRDefault="00241A46" w:rsidP="008C5EFB">
            <w:pPr>
              <w:rPr>
                <w:sz w:val="22"/>
              </w:rPr>
            </w:pPr>
            <w:r w:rsidRPr="00D17798">
              <w:rPr>
                <w:sz w:val="22"/>
              </w:rPr>
              <w:t>[] Да [] Не</w:t>
            </w:r>
          </w:p>
        </w:tc>
      </w:tr>
    </w:tbl>
    <w:p w14:paraId="6A7F5951" w14:textId="77777777" w:rsidR="008918CE" w:rsidRPr="001640A8" w:rsidRDefault="008918CE" w:rsidP="008918CE">
      <w:pPr>
        <w:pStyle w:val="SectionTitle"/>
        <w:ind w:firstLine="708"/>
        <w:jc w:val="both"/>
        <w:rPr>
          <w:rFonts w:eastAsiaTheme="minorHAnsi" w:cstheme="minorBidi"/>
          <w:b w:val="0"/>
          <w:smallCaps w:val="0"/>
          <w:sz w:val="22"/>
          <w:lang w:eastAsia="en-US"/>
        </w:rPr>
      </w:pPr>
      <w:r w:rsidRPr="001640A8">
        <w:rPr>
          <w:rFonts w:eastAsiaTheme="minorHAnsi" w:cstheme="minorBidi"/>
          <w:b w:val="0"/>
          <w:smallCaps w:val="0"/>
          <w:sz w:val="22"/>
          <w:lang w:eastAsia="en-US"/>
        </w:rPr>
        <w:t>*</w:t>
      </w:r>
      <w:r w:rsidR="001640A8">
        <w:rPr>
          <w:rFonts w:eastAsiaTheme="minorHAnsi" w:cstheme="minorBidi"/>
          <w:b w:val="0"/>
          <w:smallCaps w:val="0"/>
          <w:sz w:val="22"/>
          <w:lang w:eastAsia="en-US"/>
        </w:rPr>
        <w:t xml:space="preserve"> Съгласно чл. 19</w:t>
      </w:r>
      <w:r w:rsidR="009F741C">
        <w:rPr>
          <w:rFonts w:eastAsiaTheme="minorHAnsi" w:cstheme="minorBidi"/>
          <w:b w:val="0"/>
          <w:smallCaps w:val="0"/>
          <w:sz w:val="22"/>
          <w:lang w:eastAsia="en-US"/>
        </w:rPr>
        <w:t>2, ал. 2 ЗОП. о</w:t>
      </w:r>
      <w:r w:rsidRPr="001640A8">
        <w:rPr>
          <w:rFonts w:eastAsiaTheme="minorHAnsi" w:cstheme="minorBidi"/>
          <w:b w:val="0"/>
          <w:smallCaps w:val="0"/>
          <w:sz w:val="22"/>
          <w:lang w:eastAsia="en-US"/>
        </w:rPr>
        <w:t xml:space="preserve">снованията по чл. 54, ал. 1, т. 1, 2 и 7 ЗОП се отнасят за лицата, които представляват участника. </w:t>
      </w:r>
    </w:p>
    <w:p w14:paraId="32926573" w14:textId="77777777" w:rsidR="004C626D" w:rsidRDefault="008918CE" w:rsidP="00E52200">
      <w:pPr>
        <w:pStyle w:val="SectionTitle"/>
        <w:ind w:firstLine="708"/>
        <w:jc w:val="both"/>
        <w:rPr>
          <w:rFonts w:eastAsiaTheme="minorHAnsi" w:cstheme="minorBidi"/>
          <w:b w:val="0"/>
          <w:smallCaps w:val="0"/>
          <w:sz w:val="22"/>
          <w:lang w:eastAsia="en-US"/>
        </w:rPr>
      </w:pPr>
      <w:r w:rsidRPr="001640A8">
        <w:rPr>
          <w:rFonts w:eastAsiaTheme="minorHAnsi" w:cstheme="minorBidi"/>
          <w:b w:val="0"/>
          <w:smallCaps w:val="0"/>
          <w:sz w:val="22"/>
          <w:lang w:eastAsia="en-US"/>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373CA7" w:rsidRPr="008D68EC" w14:paraId="37B6F615" w14:textId="77777777" w:rsidTr="006F6090">
        <w:trPr>
          <w:trHeight w:val="4388"/>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354AAB45" w14:textId="77777777" w:rsidR="00373CA7" w:rsidRDefault="00373CA7" w:rsidP="00373CA7">
            <w:pPr>
              <w:spacing w:line="240" w:lineRule="auto"/>
              <w:ind w:left="34" w:firstLine="567"/>
              <w:jc w:val="both"/>
              <w:rPr>
                <w:rFonts w:eastAsia="Calibri" w:cs="Times New Roman"/>
                <w:sz w:val="24"/>
              </w:rPr>
            </w:pPr>
            <w:r w:rsidRPr="00373CA7">
              <w:rPr>
                <w:rStyle w:val="NormalBoldChar"/>
                <w:rFonts w:eastAsia="Calibri"/>
                <w:b w:val="0"/>
              </w:rPr>
              <w:t>Икономическият оператор или свързано</w:t>
            </w:r>
            <w:r w:rsidRPr="00373CA7">
              <w:rPr>
                <w:rFonts w:eastAsia="Calibri" w:cs="Times New Roman"/>
                <w:sz w:val="24"/>
              </w:rPr>
              <w:t xml:space="preserve"> с него предприятие, предоставял ли е консултантски услуги на възлагащия орган или на възложителя или участвал ли е по друг начин в подготовката на процедурата за възлагане на обществена поръчка?</w:t>
            </w:r>
            <w:r w:rsidRPr="00373CA7">
              <w:rPr>
                <w:rFonts w:eastAsia="Calibri" w:cs="Times New Roman"/>
                <w:sz w:val="24"/>
              </w:rPr>
              <w:br/>
            </w:r>
          </w:p>
          <w:p w14:paraId="0C993C47" w14:textId="77777777" w:rsidR="00373CA7" w:rsidRDefault="00373CA7" w:rsidP="00373CA7">
            <w:pPr>
              <w:spacing w:line="240" w:lineRule="auto"/>
              <w:ind w:left="34" w:firstLine="567"/>
              <w:jc w:val="both"/>
              <w:rPr>
                <w:rFonts w:eastAsia="Calibri" w:cs="Times New Roman"/>
                <w:sz w:val="24"/>
              </w:rPr>
            </w:pPr>
            <w:r w:rsidRPr="00373CA7">
              <w:rPr>
                <w:rFonts w:eastAsia="Calibri" w:cs="Times New Roman"/>
                <w:sz w:val="24"/>
              </w:rPr>
              <w:t>Ако „да“, моля, опишете подробно:</w:t>
            </w:r>
          </w:p>
          <w:p w14:paraId="6DAA2AD6" w14:textId="77777777" w:rsidR="00E554E8" w:rsidRPr="00373CA7" w:rsidRDefault="00E554E8" w:rsidP="006F6090">
            <w:pPr>
              <w:spacing w:after="0" w:line="240" w:lineRule="auto"/>
              <w:ind w:left="34" w:firstLine="567"/>
              <w:jc w:val="both"/>
              <w:rPr>
                <w:rStyle w:val="NormalBoldChar"/>
                <w:rFonts w:eastAsia="Calibri"/>
              </w:rPr>
            </w:pPr>
            <w:r w:rsidRPr="00654FC6">
              <w:rPr>
                <w:bCs/>
                <w:i/>
                <w:sz w:val="24"/>
                <w:szCs w:val="24"/>
              </w:rPr>
              <w:t>В случай, че отговорът е „да“, участникът трябва подробно да опише обстоятелствата, свързани с предоставянето на консултантска услуга или да опише начинът, по който е участвал в подготовката на обществената поръчка и свързаните с участието обстоятелства.</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343A32AD" w14:textId="77777777" w:rsidR="00373CA7" w:rsidRPr="00373CA7" w:rsidRDefault="00373CA7" w:rsidP="00373CA7">
            <w:pPr>
              <w:spacing w:before="120" w:after="120"/>
              <w:ind w:right="3719"/>
              <w:jc w:val="both"/>
              <w:rPr>
                <w:rFonts w:ascii="Calibri" w:eastAsia="Calibri" w:hAnsi="Calibri" w:cs="Times New Roman"/>
                <w:sz w:val="22"/>
              </w:rPr>
            </w:pPr>
            <w:r w:rsidRPr="00D17798">
              <w:rPr>
                <w:sz w:val="22"/>
              </w:rPr>
              <w:t>[] Да [] Не</w:t>
            </w:r>
            <w:r w:rsidRPr="00373CA7">
              <w:rPr>
                <w:rFonts w:ascii="Calibri" w:eastAsia="Calibri" w:hAnsi="Calibri" w:cs="Times New Roman"/>
                <w:sz w:val="22"/>
              </w:rPr>
              <w:br/>
            </w:r>
            <w:r w:rsidRPr="00373CA7">
              <w:rPr>
                <w:rFonts w:ascii="Calibri" w:eastAsia="Calibri" w:hAnsi="Calibri" w:cs="Times New Roman"/>
                <w:sz w:val="22"/>
              </w:rPr>
              <w:br/>
            </w:r>
            <w:r w:rsidRPr="00373CA7">
              <w:rPr>
                <w:rFonts w:ascii="Calibri" w:eastAsia="Calibri" w:hAnsi="Calibri" w:cs="Times New Roman"/>
                <w:sz w:val="22"/>
              </w:rPr>
              <w:br/>
              <w:t>[…]</w:t>
            </w:r>
          </w:p>
        </w:tc>
      </w:tr>
      <w:tr w:rsidR="004C626D" w:rsidRPr="004C626D" w14:paraId="674FFDA3" w14:textId="77777777" w:rsidTr="008D35C3">
        <w:tc>
          <w:tcPr>
            <w:tcW w:w="5104" w:type="dxa"/>
            <w:tcBorders>
              <w:top w:val="single" w:sz="4" w:space="0" w:color="auto"/>
              <w:left w:val="single" w:sz="4" w:space="0" w:color="auto"/>
              <w:bottom w:val="single" w:sz="4" w:space="0" w:color="auto"/>
              <w:right w:val="single" w:sz="4" w:space="0" w:color="auto"/>
            </w:tcBorders>
            <w:hideMark/>
          </w:tcPr>
          <w:p w14:paraId="010B584D" w14:textId="2FA16B29" w:rsidR="004C626D" w:rsidRPr="00304820" w:rsidRDefault="00F86DD4" w:rsidP="00304820">
            <w:pPr>
              <w:spacing w:before="120" w:after="120"/>
              <w:ind w:left="34" w:firstLine="426"/>
              <w:jc w:val="center"/>
              <w:rPr>
                <w:rFonts w:eastAsia="Calibri" w:cs="Times New Roman"/>
                <w:b/>
                <w:i/>
                <w:sz w:val="24"/>
              </w:rPr>
            </w:pPr>
            <w:r>
              <w:rPr>
                <w:rFonts w:eastAsia="Calibri" w:cs="Times New Roman"/>
                <w:b/>
                <w:i/>
                <w:sz w:val="24"/>
              </w:rPr>
              <w:t>Годност</w:t>
            </w:r>
          </w:p>
        </w:tc>
        <w:tc>
          <w:tcPr>
            <w:tcW w:w="4961" w:type="dxa"/>
            <w:tcBorders>
              <w:top w:val="single" w:sz="4" w:space="0" w:color="auto"/>
              <w:left w:val="single" w:sz="4" w:space="0" w:color="auto"/>
              <w:bottom w:val="single" w:sz="4" w:space="0" w:color="auto"/>
              <w:right w:val="single" w:sz="4" w:space="0" w:color="auto"/>
            </w:tcBorders>
            <w:hideMark/>
          </w:tcPr>
          <w:p w14:paraId="2B473F31" w14:textId="0EDD8B04" w:rsidR="004C626D" w:rsidRPr="004C626D" w:rsidRDefault="004C626D" w:rsidP="004C626D">
            <w:pPr>
              <w:spacing w:before="120" w:after="120"/>
              <w:jc w:val="both"/>
              <w:rPr>
                <w:rFonts w:eastAsia="Calibri" w:cs="Times New Roman"/>
                <w:b/>
                <w:i/>
                <w:sz w:val="24"/>
              </w:rPr>
            </w:pPr>
          </w:p>
        </w:tc>
      </w:tr>
      <w:tr w:rsidR="004C626D" w:rsidRPr="004C626D" w14:paraId="236D3FF3" w14:textId="77777777" w:rsidTr="000E6EED">
        <w:trPr>
          <w:trHeight w:val="484"/>
        </w:trPr>
        <w:tc>
          <w:tcPr>
            <w:tcW w:w="5104" w:type="dxa"/>
            <w:tcBorders>
              <w:top w:val="single" w:sz="4" w:space="0" w:color="auto"/>
              <w:left w:val="single" w:sz="4" w:space="0" w:color="auto"/>
              <w:bottom w:val="single" w:sz="4" w:space="0" w:color="auto"/>
              <w:right w:val="single" w:sz="4" w:space="0" w:color="auto"/>
            </w:tcBorders>
            <w:hideMark/>
          </w:tcPr>
          <w:p w14:paraId="50DF434B" w14:textId="625FA894" w:rsidR="00DB63E2" w:rsidRDefault="00685079" w:rsidP="00DF145F">
            <w:pPr>
              <w:shd w:val="clear" w:color="auto" w:fill="FFFFFF"/>
              <w:spacing w:after="0" w:line="240" w:lineRule="auto"/>
              <w:ind w:firstLine="709"/>
              <w:jc w:val="both"/>
              <w:rPr>
                <w:rFonts w:eastAsia="Times New Roman" w:cs="Times New Roman"/>
                <w:sz w:val="24"/>
                <w:szCs w:val="24"/>
                <w:lang w:eastAsia="bg-BG"/>
              </w:rPr>
            </w:pPr>
            <w:r>
              <w:rPr>
                <w:rFonts w:eastAsia="Times New Roman" w:cs="Times New Roman"/>
                <w:sz w:val="24"/>
                <w:szCs w:val="24"/>
                <w:lang w:eastAsia="bg-BG"/>
              </w:rPr>
              <w:t>Необходимо ли е специално разрешение или членство в определена организация, за да може икономическият оператор да изпълни съответната услуга в държавата на установяване.</w:t>
            </w:r>
          </w:p>
          <w:p w14:paraId="4792B612" w14:textId="77777777" w:rsidR="00685079" w:rsidRDefault="00685079" w:rsidP="00DF145F">
            <w:pPr>
              <w:shd w:val="clear" w:color="auto" w:fill="FFFFFF"/>
              <w:spacing w:after="0" w:line="240" w:lineRule="auto"/>
              <w:ind w:firstLine="709"/>
              <w:jc w:val="both"/>
              <w:rPr>
                <w:rFonts w:eastAsia="Times New Roman" w:cs="Times New Roman"/>
                <w:i/>
                <w:sz w:val="24"/>
                <w:szCs w:val="24"/>
                <w:lang w:eastAsia="bg-BG"/>
              </w:rPr>
            </w:pPr>
          </w:p>
          <w:p w14:paraId="468CDFB4" w14:textId="0902B2D1" w:rsidR="00685079" w:rsidRPr="00685079" w:rsidRDefault="00685079" w:rsidP="00DF145F">
            <w:pPr>
              <w:shd w:val="clear" w:color="auto" w:fill="FFFFFF"/>
              <w:spacing w:after="0" w:line="240" w:lineRule="auto"/>
              <w:ind w:firstLine="709"/>
              <w:jc w:val="both"/>
              <w:rPr>
                <w:rFonts w:eastAsia="Times New Roman" w:cs="Times New Roman"/>
                <w:i/>
                <w:sz w:val="24"/>
                <w:szCs w:val="24"/>
                <w:lang w:eastAsia="bg-BG"/>
              </w:rPr>
            </w:pPr>
            <w:r w:rsidRPr="00685079">
              <w:rPr>
                <w:rFonts w:eastAsia="Times New Roman" w:cs="Times New Roman"/>
                <w:i/>
                <w:sz w:val="24"/>
                <w:szCs w:val="24"/>
                <w:lang w:eastAsia="bg-BG"/>
              </w:rPr>
              <w:t xml:space="preserve">Ако съответните документи са на разположение в електронен формат, моля посочете: </w:t>
            </w:r>
          </w:p>
          <w:p w14:paraId="373F14B0" w14:textId="77777777" w:rsidR="002F7933" w:rsidRPr="0037200E" w:rsidRDefault="002F7933" w:rsidP="002F7933">
            <w:pPr>
              <w:shd w:val="clear" w:color="auto" w:fill="FFFFFF"/>
              <w:spacing w:after="0" w:line="240" w:lineRule="auto"/>
              <w:ind w:firstLine="567"/>
              <w:jc w:val="both"/>
              <w:rPr>
                <w:rFonts w:eastAsia="Times New Roman" w:cs="Times New Roman"/>
                <w:bCs/>
                <w:i/>
                <w:sz w:val="24"/>
                <w:szCs w:val="24"/>
                <w:lang w:eastAsia="bg-BG"/>
              </w:rPr>
            </w:pPr>
          </w:p>
          <w:p w14:paraId="0A0978D6" w14:textId="12E0DE08" w:rsidR="004C626D" w:rsidRPr="0037200E" w:rsidRDefault="004C626D" w:rsidP="002F7933">
            <w:pPr>
              <w:shd w:val="clear" w:color="auto" w:fill="FFFFFF"/>
              <w:spacing w:after="0" w:line="240" w:lineRule="auto"/>
              <w:ind w:firstLine="567"/>
              <w:jc w:val="both"/>
              <w:rPr>
                <w:rFonts w:eastAsia="Calibri" w:cs="Times New Roman"/>
                <w:i/>
                <w:sz w:val="22"/>
                <w:lang w:eastAsia="bg-BG"/>
              </w:rPr>
            </w:pPr>
          </w:p>
        </w:tc>
        <w:tc>
          <w:tcPr>
            <w:tcW w:w="4961" w:type="dxa"/>
            <w:tcBorders>
              <w:top w:val="single" w:sz="4" w:space="0" w:color="auto"/>
              <w:left w:val="single" w:sz="4" w:space="0" w:color="auto"/>
              <w:bottom w:val="single" w:sz="4" w:space="0" w:color="auto"/>
              <w:right w:val="single" w:sz="4" w:space="0" w:color="auto"/>
            </w:tcBorders>
            <w:hideMark/>
          </w:tcPr>
          <w:p w14:paraId="58583EF3" w14:textId="77777777" w:rsidR="00CD5CE2" w:rsidRDefault="00F87239" w:rsidP="004C626D">
            <w:pPr>
              <w:rPr>
                <w:rFonts w:eastAsia="Calibri" w:cs="Times New Roman"/>
                <w:sz w:val="24"/>
                <w:szCs w:val="24"/>
              </w:rPr>
            </w:pPr>
            <w:r w:rsidRPr="0037200E">
              <w:rPr>
                <w:rFonts w:ascii="Calibri" w:eastAsia="Calibri" w:hAnsi="Calibri" w:cs="Times New Roman"/>
                <w:sz w:val="22"/>
              </w:rPr>
              <w:t xml:space="preserve"> </w:t>
            </w:r>
            <w:r w:rsidR="00CD5CE2" w:rsidRPr="004C626D">
              <w:rPr>
                <w:rFonts w:ascii="Calibri" w:eastAsia="Calibri" w:hAnsi="Calibri" w:cs="Times New Roman"/>
                <w:b/>
                <w:i/>
                <w:sz w:val="22"/>
              </w:rPr>
              <w:t>Отговор:</w:t>
            </w:r>
            <w:r w:rsidR="00CD5CE2" w:rsidRPr="00685079">
              <w:rPr>
                <w:rFonts w:eastAsia="Calibri" w:cs="Times New Roman"/>
                <w:sz w:val="24"/>
                <w:szCs w:val="24"/>
              </w:rPr>
              <w:t xml:space="preserve"> </w:t>
            </w:r>
          </w:p>
          <w:p w14:paraId="286D5581" w14:textId="4C73DBF3" w:rsidR="004C626D" w:rsidRPr="0037200E" w:rsidRDefault="00685079" w:rsidP="004C626D">
            <w:pPr>
              <w:rPr>
                <w:rFonts w:eastAsia="Calibri" w:cs="Times New Roman"/>
                <w:sz w:val="24"/>
              </w:rPr>
            </w:pPr>
            <w:r w:rsidRPr="00685079">
              <w:rPr>
                <w:rFonts w:eastAsia="Calibri" w:cs="Times New Roman"/>
                <w:sz w:val="24"/>
                <w:szCs w:val="24"/>
              </w:rPr>
              <w:t>[] Да [] Не</w:t>
            </w:r>
            <w:r w:rsidRPr="00685079">
              <w:rPr>
                <w:rFonts w:ascii="Calibri" w:eastAsia="Calibri" w:hAnsi="Calibri" w:cs="Times New Roman"/>
                <w:sz w:val="22"/>
              </w:rPr>
              <w:br/>
            </w:r>
          </w:p>
          <w:p w14:paraId="61039846" w14:textId="009D1BAF" w:rsidR="00685079" w:rsidRPr="00F86DD4" w:rsidRDefault="00685079" w:rsidP="00F86DD4">
            <w:pPr>
              <w:spacing w:before="120" w:after="120" w:line="240" w:lineRule="auto"/>
              <w:jc w:val="both"/>
              <w:rPr>
                <w:rFonts w:eastAsia="Calibri" w:cs="Times New Roman"/>
                <w:i/>
                <w:sz w:val="24"/>
                <w:szCs w:val="24"/>
              </w:rPr>
            </w:pPr>
            <w:r w:rsidRPr="00CD5CE2">
              <w:rPr>
                <w:rFonts w:eastAsia="Calibri" w:cs="Times New Roman"/>
                <w:i/>
                <w:sz w:val="24"/>
                <w:szCs w:val="24"/>
              </w:rPr>
              <w:t>Ако да, моля посочете какво и дали икономическият оператор го притежава: ……</w:t>
            </w:r>
            <w:r w:rsidR="00CD5CE2">
              <w:rPr>
                <w:rFonts w:eastAsia="Calibri" w:cs="Times New Roman"/>
                <w:i/>
                <w:sz w:val="24"/>
                <w:szCs w:val="24"/>
              </w:rPr>
              <w:t xml:space="preserve">…………. </w:t>
            </w:r>
            <w:r w:rsidRPr="00F86DD4">
              <w:rPr>
                <w:rFonts w:eastAsia="Calibri" w:cs="Times New Roman"/>
                <w:i/>
                <w:sz w:val="24"/>
                <w:szCs w:val="24"/>
              </w:rPr>
              <w:t>[] Да [] Не</w:t>
            </w:r>
          </w:p>
          <w:p w14:paraId="6C9AF744" w14:textId="77777777" w:rsidR="00685079" w:rsidRPr="00CD5CE2" w:rsidRDefault="00685079" w:rsidP="00F86DD4">
            <w:pPr>
              <w:spacing w:before="120" w:after="120" w:line="240" w:lineRule="auto"/>
              <w:jc w:val="both"/>
              <w:rPr>
                <w:rFonts w:eastAsia="Calibri" w:cs="Times New Roman"/>
                <w:i/>
                <w:sz w:val="24"/>
                <w:szCs w:val="24"/>
              </w:rPr>
            </w:pPr>
            <w:r w:rsidRPr="00CD5CE2">
              <w:rPr>
                <w:rFonts w:eastAsia="Calibri" w:cs="Times New Roman"/>
                <w:i/>
                <w:sz w:val="24"/>
                <w:szCs w:val="24"/>
              </w:rPr>
              <w:t>(уеб адрес, орган или служба, издаваща документа, точно позоваване на документа):</w:t>
            </w:r>
          </w:p>
          <w:p w14:paraId="100CCF23" w14:textId="29B7B90E" w:rsidR="00685079" w:rsidRPr="00CD5CE2" w:rsidRDefault="00685079" w:rsidP="00F86DD4">
            <w:pPr>
              <w:spacing w:before="120" w:after="120" w:line="240" w:lineRule="auto"/>
              <w:jc w:val="both"/>
              <w:rPr>
                <w:rFonts w:eastAsia="Calibri" w:cs="Times New Roman"/>
                <w:i/>
                <w:sz w:val="24"/>
                <w:szCs w:val="24"/>
              </w:rPr>
            </w:pPr>
            <w:r w:rsidRPr="00CD5CE2">
              <w:rPr>
                <w:rFonts w:eastAsia="Calibri" w:cs="Times New Roman"/>
                <w:i/>
                <w:sz w:val="24"/>
                <w:szCs w:val="24"/>
              </w:rPr>
              <w:t>(……….)(………)(………)(…………)</w:t>
            </w:r>
          </w:p>
          <w:p w14:paraId="7B06295B" w14:textId="7B7D4698" w:rsidR="00E74239" w:rsidRPr="0037200E" w:rsidRDefault="00E74239" w:rsidP="00DB63E2">
            <w:pPr>
              <w:spacing w:before="120" w:after="120"/>
              <w:jc w:val="both"/>
              <w:rPr>
                <w:rFonts w:eastAsia="Calibri" w:cs="Times New Roman"/>
                <w:sz w:val="24"/>
                <w:szCs w:val="24"/>
                <w:lang w:eastAsia="bg-BG"/>
              </w:rPr>
            </w:pPr>
          </w:p>
          <w:p w14:paraId="366D8AA9" w14:textId="77777777" w:rsidR="004C626D" w:rsidRPr="0037200E" w:rsidRDefault="004C626D" w:rsidP="004C626D">
            <w:pPr>
              <w:spacing w:before="120" w:after="120"/>
              <w:rPr>
                <w:rFonts w:eastAsia="Calibri" w:cs="Times New Roman"/>
                <w:sz w:val="24"/>
              </w:rPr>
            </w:pPr>
          </w:p>
        </w:tc>
      </w:tr>
    </w:tbl>
    <w:p w14:paraId="21CA141A" w14:textId="567326B0" w:rsidR="00766097" w:rsidRDefault="00766097" w:rsidP="004C626D">
      <w:pPr>
        <w:spacing w:after="0" w:line="240" w:lineRule="auto"/>
        <w:ind w:left="709"/>
        <w:jc w:val="both"/>
        <w:rPr>
          <w:rFonts w:eastAsia="Times New Roman" w:cs="Times New Roman"/>
          <w:sz w:val="24"/>
          <w:szCs w:val="24"/>
        </w:rPr>
      </w:pPr>
    </w:p>
    <w:p w14:paraId="6071EE74" w14:textId="77777777" w:rsidR="004C626D" w:rsidRPr="004C626D" w:rsidRDefault="004C626D" w:rsidP="00351D8B">
      <w:pPr>
        <w:spacing w:after="0" w:line="240" w:lineRule="auto"/>
        <w:ind w:left="720"/>
        <w:contextualSpacing/>
        <w:jc w:val="both"/>
        <w:rPr>
          <w:rFonts w:eastAsia="Times New Roman" w:cs="Times New Roman"/>
          <w:b/>
          <w:sz w:val="24"/>
          <w:szCs w:val="24"/>
        </w:rPr>
      </w:pPr>
      <w:r w:rsidRPr="004C626D">
        <w:rPr>
          <w:rFonts w:eastAsia="Times New Roman" w:cs="Times New Roman"/>
          <w:b/>
          <w:sz w:val="24"/>
          <w:szCs w:val="24"/>
        </w:rPr>
        <w:t>Подизпълнители:</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4C626D" w14:paraId="325B1D75" w14:textId="77777777" w:rsidTr="00BC71C8">
        <w:trPr>
          <w:trHeight w:val="564"/>
        </w:trPr>
        <w:tc>
          <w:tcPr>
            <w:tcW w:w="5072" w:type="dxa"/>
            <w:tcBorders>
              <w:top w:val="single" w:sz="4" w:space="0" w:color="auto"/>
              <w:left w:val="single" w:sz="4" w:space="0" w:color="auto"/>
              <w:bottom w:val="single" w:sz="4" w:space="0" w:color="auto"/>
              <w:right w:val="single" w:sz="4" w:space="0" w:color="auto"/>
            </w:tcBorders>
          </w:tcPr>
          <w:p w14:paraId="0DD5BD26" w14:textId="77777777" w:rsidR="004C626D" w:rsidRPr="00563BDB" w:rsidRDefault="004C626D" w:rsidP="004C626D">
            <w:pPr>
              <w:spacing w:before="120" w:after="120"/>
              <w:jc w:val="both"/>
              <w:rPr>
                <w:rFonts w:eastAsia="Calibri" w:cs="Times New Roman"/>
                <w:sz w:val="24"/>
                <w:szCs w:val="24"/>
              </w:rPr>
            </w:pPr>
          </w:p>
          <w:p w14:paraId="5BC60896" w14:textId="77777777" w:rsidR="004C626D" w:rsidRPr="00563BDB" w:rsidRDefault="004C626D" w:rsidP="004C626D">
            <w:pPr>
              <w:spacing w:before="120" w:after="120"/>
              <w:jc w:val="both"/>
              <w:rPr>
                <w:rFonts w:eastAsia="Calibri" w:cs="Times New Roman"/>
                <w:sz w:val="24"/>
                <w:szCs w:val="24"/>
              </w:rPr>
            </w:pPr>
            <w:r w:rsidRPr="00563BDB">
              <w:rPr>
                <w:rFonts w:eastAsia="Calibri" w:cs="Times New Roman"/>
                <w:sz w:val="24"/>
                <w:szCs w:val="24"/>
              </w:rPr>
              <w:t>При изпълнението на горната обществена поръчка ще използва подизпълнители</w:t>
            </w:r>
          </w:p>
          <w:p w14:paraId="57443BA8" w14:textId="77777777" w:rsidR="004C626D" w:rsidRPr="00563BDB" w:rsidRDefault="004C626D" w:rsidP="004C626D">
            <w:pPr>
              <w:spacing w:before="120" w:after="120"/>
              <w:jc w:val="both"/>
              <w:rPr>
                <w:rFonts w:eastAsia="Calibri" w:cs="Times New Roman"/>
                <w:sz w:val="24"/>
                <w:szCs w:val="24"/>
              </w:rPr>
            </w:pPr>
          </w:p>
          <w:p w14:paraId="6FB17BB6" w14:textId="77777777" w:rsidR="004C626D" w:rsidRPr="00563BDB" w:rsidRDefault="004C626D" w:rsidP="004C626D">
            <w:pPr>
              <w:spacing w:before="120" w:after="120"/>
              <w:jc w:val="both"/>
              <w:rPr>
                <w:rFonts w:eastAsia="Calibri" w:cs="Times New Roman"/>
                <w:sz w:val="24"/>
                <w:szCs w:val="24"/>
              </w:rPr>
            </w:pPr>
            <w:r w:rsidRPr="00563BDB">
              <w:rPr>
                <w:rFonts w:eastAsia="Calibri" w:cs="Times New Roman"/>
                <w:sz w:val="24"/>
                <w:szCs w:val="24"/>
              </w:rPr>
              <w:t>Подизпълнител/и ще бъде/бъдат</w:t>
            </w:r>
          </w:p>
          <w:p w14:paraId="06E3F39A" w14:textId="77777777" w:rsidR="004C626D" w:rsidRPr="00563BDB" w:rsidRDefault="004C626D" w:rsidP="004C626D">
            <w:pPr>
              <w:spacing w:before="120" w:after="120"/>
              <w:jc w:val="both"/>
              <w:rPr>
                <w:rFonts w:eastAsia="Calibri" w:cs="Times New Roman"/>
                <w:sz w:val="24"/>
                <w:szCs w:val="24"/>
              </w:rPr>
            </w:pPr>
          </w:p>
          <w:p w14:paraId="7204FF6F" w14:textId="77777777" w:rsidR="004C626D" w:rsidRPr="00563BDB" w:rsidRDefault="004C626D" w:rsidP="004C626D">
            <w:pPr>
              <w:spacing w:before="120" w:after="120"/>
              <w:jc w:val="both"/>
              <w:rPr>
                <w:rFonts w:eastAsia="Calibri" w:cs="Times New Roman"/>
                <w:sz w:val="24"/>
                <w:szCs w:val="24"/>
              </w:rPr>
            </w:pPr>
          </w:p>
          <w:p w14:paraId="44C830C5" w14:textId="77777777" w:rsidR="004C626D" w:rsidRPr="00563BDB" w:rsidRDefault="004C626D" w:rsidP="004C626D">
            <w:pPr>
              <w:spacing w:before="120" w:after="120"/>
              <w:jc w:val="both"/>
              <w:rPr>
                <w:rFonts w:eastAsia="Calibri" w:cs="Times New Roman"/>
                <w:sz w:val="24"/>
                <w:szCs w:val="24"/>
              </w:rPr>
            </w:pPr>
            <w:r w:rsidRPr="00563BDB">
              <w:rPr>
                <w:rFonts w:eastAsia="Calibri" w:cs="Times New Roman"/>
                <w:sz w:val="24"/>
                <w:szCs w:val="24"/>
              </w:rPr>
              <w:t xml:space="preserve">Делът на участие на всички подизпълнители при изпълнение на поръчката ще бъде </w:t>
            </w:r>
          </w:p>
        </w:tc>
        <w:tc>
          <w:tcPr>
            <w:tcW w:w="4963" w:type="dxa"/>
            <w:tcBorders>
              <w:top w:val="single" w:sz="4" w:space="0" w:color="auto"/>
              <w:left w:val="single" w:sz="4" w:space="0" w:color="auto"/>
              <w:bottom w:val="single" w:sz="4" w:space="0" w:color="auto"/>
              <w:right w:val="single" w:sz="4" w:space="0" w:color="auto"/>
            </w:tcBorders>
            <w:hideMark/>
          </w:tcPr>
          <w:p w14:paraId="4F03E1B0" w14:textId="77777777" w:rsidR="004C626D" w:rsidRPr="00563BDB" w:rsidRDefault="004C626D" w:rsidP="004C626D">
            <w:pPr>
              <w:spacing w:before="120" w:after="120"/>
              <w:jc w:val="both"/>
              <w:rPr>
                <w:rFonts w:ascii="Calibri" w:eastAsia="Calibri" w:hAnsi="Calibri" w:cs="Times New Roman"/>
                <w:b/>
                <w:i/>
                <w:sz w:val="24"/>
                <w:szCs w:val="24"/>
              </w:rPr>
            </w:pPr>
            <w:r w:rsidRPr="00563BDB">
              <w:rPr>
                <w:rFonts w:ascii="Calibri" w:eastAsia="Calibri" w:hAnsi="Calibri" w:cs="Times New Roman"/>
                <w:b/>
                <w:i/>
                <w:sz w:val="24"/>
                <w:szCs w:val="24"/>
              </w:rPr>
              <w:t>Отговор:</w:t>
            </w:r>
          </w:p>
          <w:p w14:paraId="62F5FAE5" w14:textId="77777777" w:rsidR="004C626D" w:rsidRPr="00563BDB" w:rsidRDefault="004C626D" w:rsidP="004C626D">
            <w:pPr>
              <w:spacing w:after="0"/>
              <w:rPr>
                <w:rFonts w:eastAsia="Calibri" w:cs="Times New Roman"/>
                <w:sz w:val="24"/>
                <w:szCs w:val="24"/>
              </w:rPr>
            </w:pPr>
            <w:r w:rsidRPr="00563BDB">
              <w:rPr>
                <w:rFonts w:eastAsia="Calibri" w:cs="Times New Roman"/>
                <w:sz w:val="24"/>
                <w:szCs w:val="24"/>
              </w:rPr>
              <w:t>[] Да [] Не</w:t>
            </w:r>
            <w:r w:rsidRPr="00563BDB">
              <w:rPr>
                <w:rFonts w:eastAsia="Calibri" w:cs="Times New Roman"/>
                <w:sz w:val="24"/>
                <w:szCs w:val="24"/>
              </w:rPr>
              <w:br/>
            </w:r>
            <w:r w:rsidRPr="00563BDB">
              <w:rPr>
                <w:rFonts w:eastAsia="Calibri" w:cs="Times New Roman"/>
                <w:sz w:val="24"/>
                <w:szCs w:val="24"/>
              </w:rPr>
              <w:br/>
            </w:r>
            <w:r w:rsidRPr="00563BDB">
              <w:rPr>
                <w:rFonts w:eastAsia="Calibri" w:cs="Times New Roman"/>
                <w:sz w:val="24"/>
                <w:szCs w:val="24"/>
              </w:rPr>
              <w:br/>
            </w:r>
            <w:r w:rsidRPr="00563BDB">
              <w:rPr>
                <w:rFonts w:eastAsia="Calibri" w:cs="Times New Roman"/>
                <w:sz w:val="24"/>
                <w:szCs w:val="24"/>
              </w:rPr>
              <w:br/>
              <w:t>[……]</w:t>
            </w:r>
          </w:p>
          <w:p w14:paraId="11A71ADB" w14:textId="77777777" w:rsidR="004C626D" w:rsidRPr="00563BDB" w:rsidRDefault="004C626D" w:rsidP="004C626D">
            <w:pPr>
              <w:spacing w:after="0"/>
              <w:rPr>
                <w:rFonts w:eastAsia="Calibri" w:cs="Times New Roman"/>
                <w:sz w:val="24"/>
                <w:szCs w:val="24"/>
              </w:rPr>
            </w:pPr>
            <w:r w:rsidRPr="00563BDB">
              <w:rPr>
                <w:rFonts w:eastAsia="Calibri" w:cs="Times New Roman"/>
                <w:sz w:val="24"/>
                <w:szCs w:val="24"/>
              </w:rPr>
              <w:t xml:space="preserve">посочва се наименование на подизпълнителя </w:t>
            </w:r>
            <w:r w:rsidRPr="00563BDB">
              <w:rPr>
                <w:rFonts w:eastAsia="Calibri" w:cs="Times New Roman"/>
                <w:sz w:val="24"/>
                <w:szCs w:val="24"/>
              </w:rPr>
              <w:br/>
            </w:r>
          </w:p>
          <w:p w14:paraId="52BDFA1B" w14:textId="77777777" w:rsidR="004C626D" w:rsidRPr="00563BDB" w:rsidRDefault="004C626D" w:rsidP="004C626D">
            <w:pPr>
              <w:rPr>
                <w:rFonts w:eastAsia="Calibri" w:cs="Times New Roman"/>
                <w:sz w:val="24"/>
                <w:szCs w:val="24"/>
              </w:rPr>
            </w:pPr>
            <w:r w:rsidRPr="00563BDB">
              <w:rPr>
                <w:rFonts w:eastAsia="Calibri" w:cs="Times New Roman"/>
                <w:sz w:val="24"/>
                <w:szCs w:val="24"/>
              </w:rPr>
              <w:t>[……]*</w:t>
            </w:r>
            <w:r w:rsidRPr="00563BDB">
              <w:rPr>
                <w:rFonts w:eastAsia="Calibri" w:cs="Times New Roman"/>
                <w:sz w:val="24"/>
                <w:szCs w:val="24"/>
              </w:rPr>
              <w:br/>
            </w:r>
            <w:r w:rsidRPr="00563BDB">
              <w:rPr>
                <w:rFonts w:eastAsia="Calibri" w:cs="Times New Roman"/>
                <w:i/>
                <w:sz w:val="24"/>
                <w:szCs w:val="24"/>
              </w:rPr>
              <w:t>(</w:t>
            </w:r>
            <w:r w:rsidRPr="00563BDB">
              <w:rPr>
                <w:rFonts w:eastAsia="Calibri" w:cs="Times New Roman"/>
                <w:sz w:val="24"/>
                <w:szCs w:val="24"/>
              </w:rPr>
              <w:t>посочва</w:t>
            </w:r>
            <w:r w:rsidRPr="00563BDB">
              <w:rPr>
                <w:rFonts w:eastAsia="Calibri" w:cs="Times New Roman"/>
                <w:i/>
                <w:sz w:val="24"/>
                <w:szCs w:val="24"/>
              </w:rPr>
              <w:t xml:space="preserve"> </w:t>
            </w:r>
            <w:r w:rsidRPr="00563BDB">
              <w:rPr>
                <w:rFonts w:eastAsia="Calibri" w:cs="Times New Roman"/>
                <w:sz w:val="24"/>
                <w:szCs w:val="24"/>
              </w:rPr>
              <w:t>се</w:t>
            </w:r>
            <w:r w:rsidRPr="00563BDB">
              <w:rPr>
                <w:rFonts w:eastAsia="Calibri" w:cs="Times New Roman"/>
                <w:i/>
                <w:sz w:val="24"/>
                <w:szCs w:val="24"/>
              </w:rPr>
              <w:t xml:space="preserve"> </w:t>
            </w:r>
            <w:r w:rsidRPr="00563BDB">
              <w:rPr>
                <w:rFonts w:eastAsia="Calibri" w:cs="Times New Roman"/>
                <w:sz w:val="24"/>
                <w:szCs w:val="24"/>
              </w:rPr>
              <w:t>наименование на подизпълнителя и дял в проценти от общата стойност на поръчката, които ще бъдат изпълнение от него)</w:t>
            </w:r>
          </w:p>
          <w:p w14:paraId="5D30C0A3" w14:textId="77777777" w:rsidR="004C626D" w:rsidRPr="00563BDB" w:rsidRDefault="004C626D" w:rsidP="004C626D">
            <w:pPr>
              <w:spacing w:before="120" w:after="120"/>
              <w:rPr>
                <w:rFonts w:eastAsia="Calibri" w:cs="Times New Roman"/>
                <w:i/>
                <w:sz w:val="24"/>
                <w:szCs w:val="24"/>
              </w:rPr>
            </w:pPr>
            <w:r w:rsidRPr="00563BDB">
              <w:rPr>
                <w:rFonts w:eastAsia="Calibri" w:cs="Times New Roman"/>
                <w:sz w:val="24"/>
                <w:szCs w:val="24"/>
              </w:rPr>
              <w:t>*</w:t>
            </w:r>
            <w:r w:rsidRPr="00563BDB">
              <w:rPr>
                <w:rFonts w:eastAsia="Calibri" w:cs="Times New Roman"/>
                <w:i/>
                <w:sz w:val="24"/>
                <w:szCs w:val="24"/>
              </w:rPr>
              <w:t>да се използва колкото пъти е необходимо</w:t>
            </w:r>
          </w:p>
        </w:tc>
      </w:tr>
      <w:tr w:rsidR="004C626D" w:rsidRPr="004C626D" w14:paraId="3DC3E9FE" w14:textId="77777777" w:rsidTr="00BC71C8">
        <w:trPr>
          <w:trHeight w:val="2138"/>
        </w:trPr>
        <w:tc>
          <w:tcPr>
            <w:tcW w:w="5072" w:type="dxa"/>
            <w:tcBorders>
              <w:top w:val="single" w:sz="4" w:space="0" w:color="auto"/>
              <w:left w:val="single" w:sz="4" w:space="0" w:color="auto"/>
              <w:bottom w:val="single" w:sz="4" w:space="0" w:color="auto"/>
              <w:right w:val="single" w:sz="4" w:space="0" w:color="auto"/>
            </w:tcBorders>
          </w:tcPr>
          <w:p w14:paraId="6C85EF16" w14:textId="77777777" w:rsidR="004C626D" w:rsidRPr="00563BDB" w:rsidRDefault="004C626D" w:rsidP="004C626D">
            <w:pPr>
              <w:spacing w:before="120" w:after="120"/>
              <w:jc w:val="both"/>
              <w:rPr>
                <w:rFonts w:eastAsia="Calibri" w:cs="Times New Roman"/>
                <w:sz w:val="24"/>
                <w:szCs w:val="24"/>
              </w:rPr>
            </w:pPr>
            <w:r w:rsidRPr="00563BDB">
              <w:rPr>
                <w:rFonts w:eastAsia="Calibri" w:cs="Times New Roman"/>
                <w:sz w:val="24"/>
                <w:szCs w:val="24"/>
              </w:rPr>
              <w:t>Видът на работите, които ще бъдат извършвани от подизпълнители е, както следва:</w:t>
            </w:r>
          </w:p>
          <w:p w14:paraId="69321A2C" w14:textId="77777777" w:rsidR="004C626D" w:rsidRPr="00563BDB" w:rsidRDefault="004C626D" w:rsidP="004C626D">
            <w:pPr>
              <w:spacing w:before="120" w:after="120"/>
              <w:jc w:val="both"/>
              <w:rPr>
                <w:rFonts w:eastAsia="Calibri" w:cs="Times New Roman"/>
                <w:sz w:val="24"/>
                <w:szCs w:val="24"/>
              </w:rPr>
            </w:pPr>
          </w:p>
        </w:tc>
        <w:tc>
          <w:tcPr>
            <w:tcW w:w="4963" w:type="dxa"/>
            <w:tcBorders>
              <w:top w:val="single" w:sz="4" w:space="0" w:color="auto"/>
              <w:left w:val="single" w:sz="4" w:space="0" w:color="auto"/>
              <w:bottom w:val="single" w:sz="4" w:space="0" w:color="auto"/>
              <w:right w:val="single" w:sz="4" w:space="0" w:color="auto"/>
            </w:tcBorders>
          </w:tcPr>
          <w:p w14:paraId="4222FB80" w14:textId="77777777" w:rsidR="004C626D" w:rsidRPr="00563BDB" w:rsidRDefault="004C626D" w:rsidP="004C626D">
            <w:pPr>
              <w:spacing w:before="120" w:after="120"/>
              <w:rPr>
                <w:rFonts w:eastAsia="Calibri" w:cs="Times New Roman"/>
                <w:i/>
                <w:sz w:val="24"/>
                <w:szCs w:val="24"/>
              </w:rPr>
            </w:pPr>
            <w:r w:rsidRPr="00563BDB">
              <w:rPr>
                <w:rFonts w:eastAsia="Calibri" w:cs="Times New Roman"/>
                <w:sz w:val="24"/>
                <w:szCs w:val="24"/>
              </w:rPr>
              <w:t xml:space="preserve"> [……]*</w:t>
            </w:r>
            <w:r w:rsidRPr="00563BDB">
              <w:rPr>
                <w:rFonts w:eastAsia="Calibri" w:cs="Times New Roman"/>
                <w:sz w:val="24"/>
                <w:szCs w:val="24"/>
              </w:rPr>
              <w:br/>
            </w:r>
            <w:r w:rsidRPr="00563BDB">
              <w:rPr>
                <w:rFonts w:eastAsia="Calibri" w:cs="Times New Roman"/>
                <w:i/>
                <w:sz w:val="24"/>
                <w:szCs w:val="24"/>
              </w:rPr>
              <w:t>(посочва се наименование на подизпълнителя и видът на работите, които ще бъдат извършвани от него)</w:t>
            </w:r>
          </w:p>
          <w:p w14:paraId="53173E75" w14:textId="77777777" w:rsidR="004C626D" w:rsidRPr="00563BDB" w:rsidRDefault="004C626D" w:rsidP="00BC71C8">
            <w:pPr>
              <w:spacing w:before="120" w:after="120"/>
              <w:rPr>
                <w:rFonts w:eastAsia="Calibri" w:cs="Times New Roman"/>
                <w:sz w:val="24"/>
                <w:szCs w:val="24"/>
                <w:lang w:val="en-US"/>
              </w:rPr>
            </w:pPr>
            <w:r w:rsidRPr="00563BDB">
              <w:rPr>
                <w:rFonts w:eastAsia="Calibri" w:cs="Times New Roman"/>
                <w:sz w:val="24"/>
                <w:szCs w:val="24"/>
              </w:rPr>
              <w:t>*</w:t>
            </w:r>
            <w:r w:rsidRPr="00563BDB">
              <w:rPr>
                <w:rFonts w:eastAsia="Calibri" w:cs="Times New Roman"/>
                <w:i/>
                <w:sz w:val="24"/>
                <w:szCs w:val="24"/>
              </w:rPr>
              <w:t>да се използва колкото пъти е необходимо</w:t>
            </w:r>
          </w:p>
        </w:tc>
      </w:tr>
    </w:tbl>
    <w:p w14:paraId="1FF486CC" w14:textId="77777777" w:rsidR="004C626D" w:rsidRPr="004C626D" w:rsidRDefault="004C626D" w:rsidP="004C626D">
      <w:pPr>
        <w:spacing w:after="0" w:line="240" w:lineRule="auto"/>
        <w:ind w:left="1080"/>
        <w:contextualSpacing/>
        <w:jc w:val="both"/>
        <w:rPr>
          <w:rFonts w:eastAsia="Times New Roman" w:cs="Times New Roman"/>
          <w:sz w:val="24"/>
          <w:szCs w:val="24"/>
        </w:rPr>
      </w:pPr>
    </w:p>
    <w:p w14:paraId="02E40B91" w14:textId="77777777" w:rsidR="004C626D" w:rsidRPr="004C626D" w:rsidRDefault="004C626D" w:rsidP="004C626D">
      <w:pPr>
        <w:spacing w:after="0" w:line="240" w:lineRule="auto"/>
        <w:ind w:left="1080"/>
        <w:contextualSpacing/>
        <w:jc w:val="both"/>
        <w:rPr>
          <w:rFonts w:eastAsia="Times New Roman" w:cs="Times New Roman"/>
          <w:sz w:val="24"/>
          <w:szCs w:val="24"/>
        </w:rPr>
      </w:pPr>
    </w:p>
    <w:p w14:paraId="019C69C9" w14:textId="77777777" w:rsidR="004C626D" w:rsidRPr="004C626D" w:rsidRDefault="004C626D" w:rsidP="00351D8B">
      <w:pPr>
        <w:spacing w:after="0" w:line="240" w:lineRule="auto"/>
        <w:ind w:left="720"/>
        <w:contextualSpacing/>
        <w:jc w:val="both"/>
        <w:rPr>
          <w:rFonts w:eastAsia="Times New Roman" w:cs="Times New Roman"/>
          <w:b/>
          <w:sz w:val="24"/>
          <w:szCs w:val="24"/>
        </w:rPr>
      </w:pPr>
      <w:r w:rsidRPr="004C626D">
        <w:rPr>
          <w:rFonts w:eastAsia="Times New Roman" w:cs="Times New Roman"/>
          <w:b/>
          <w:sz w:val="24"/>
          <w:szCs w:val="24"/>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6F77AF" w14:paraId="4DAEFB10" w14:textId="77777777" w:rsidTr="004C626D">
        <w:tc>
          <w:tcPr>
            <w:tcW w:w="5070" w:type="dxa"/>
            <w:tcBorders>
              <w:top w:val="single" w:sz="4" w:space="0" w:color="auto"/>
              <w:left w:val="single" w:sz="4" w:space="0" w:color="auto"/>
              <w:bottom w:val="single" w:sz="4" w:space="0" w:color="auto"/>
              <w:right w:val="single" w:sz="4" w:space="0" w:color="auto"/>
            </w:tcBorders>
            <w:hideMark/>
          </w:tcPr>
          <w:p w14:paraId="6892E8A9" w14:textId="77777777" w:rsidR="004C626D" w:rsidRPr="006F77AF" w:rsidRDefault="004C626D" w:rsidP="004C626D">
            <w:pPr>
              <w:spacing w:before="120" w:after="120" w:line="240" w:lineRule="auto"/>
              <w:jc w:val="both"/>
              <w:rPr>
                <w:rFonts w:eastAsia="Calibri" w:cs="Times New Roman"/>
                <w:sz w:val="24"/>
                <w:szCs w:val="24"/>
                <w:lang w:eastAsia="bg-BG"/>
              </w:rPr>
            </w:pPr>
            <w:r w:rsidRPr="006F77AF">
              <w:rPr>
                <w:rFonts w:eastAsia="Calibri" w:cs="Times New Roman"/>
                <w:sz w:val="24"/>
                <w:szCs w:val="24"/>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14:paraId="66F48569" w14:textId="77777777" w:rsidR="004C626D" w:rsidRPr="006F77AF" w:rsidRDefault="004C626D" w:rsidP="004C626D">
            <w:pPr>
              <w:spacing w:before="120" w:after="120" w:line="240" w:lineRule="auto"/>
              <w:jc w:val="both"/>
              <w:rPr>
                <w:rFonts w:eastAsia="Calibri" w:cs="Times New Roman"/>
                <w:sz w:val="26"/>
                <w:szCs w:val="26"/>
                <w:lang w:eastAsia="bg-BG"/>
              </w:rPr>
            </w:pPr>
            <w:r w:rsidRPr="006F77AF">
              <w:rPr>
                <w:rFonts w:eastAsia="Calibri" w:cs="Times New Roman"/>
                <w:sz w:val="26"/>
                <w:szCs w:val="26"/>
                <w:lang w:eastAsia="bg-BG"/>
              </w:rPr>
              <w:t>[]Да []Не</w:t>
            </w:r>
          </w:p>
        </w:tc>
      </w:tr>
    </w:tbl>
    <w:p w14:paraId="4CE2808F" w14:textId="77777777" w:rsidR="004C626D" w:rsidRPr="006F77AF" w:rsidRDefault="004C626D" w:rsidP="004C626D">
      <w:pPr>
        <w:spacing w:after="0" w:line="240" w:lineRule="auto"/>
        <w:ind w:left="1080"/>
        <w:contextualSpacing/>
        <w:jc w:val="both"/>
        <w:rPr>
          <w:rFonts w:eastAsia="Times New Roman" w:cs="Times New Roman"/>
          <w:sz w:val="24"/>
          <w:szCs w:val="24"/>
        </w:rPr>
      </w:pPr>
    </w:p>
    <w:p w14:paraId="286ACF6F" w14:textId="77777777" w:rsidR="004C626D" w:rsidRPr="006F77AF" w:rsidRDefault="004C626D" w:rsidP="004C626D">
      <w:pPr>
        <w:spacing w:after="0" w:line="240" w:lineRule="auto"/>
        <w:ind w:firstLine="709"/>
        <w:contextualSpacing/>
        <w:jc w:val="both"/>
        <w:rPr>
          <w:rFonts w:eastAsia="Calibri" w:cs="Times New Roman"/>
          <w:b/>
          <w:i/>
          <w:sz w:val="24"/>
          <w:szCs w:val="24"/>
        </w:rPr>
      </w:pPr>
      <w:r w:rsidRPr="006F77AF">
        <w:rPr>
          <w:rFonts w:eastAsia="Calibri" w:cs="Times New Roman"/>
          <w:b/>
          <w:i/>
          <w:sz w:val="24"/>
          <w:szCs w:val="24"/>
        </w:rPr>
        <w:t>(В случай, че използвате капацитет на трети лица или подизпълнители</w:t>
      </w:r>
      <w:r w:rsidRPr="006F77AF">
        <w:rPr>
          <w:rFonts w:eastAsia="Calibri" w:cs="Times New Roman"/>
          <w:b/>
          <w:i/>
          <w:sz w:val="24"/>
          <w:szCs w:val="24"/>
          <w:lang w:val="en-US"/>
        </w:rPr>
        <w:t xml:space="preserve"> </w:t>
      </w:r>
      <w:r w:rsidRPr="006F77AF">
        <w:rPr>
          <w:rFonts w:eastAsia="Calibri" w:cs="Times New Roman"/>
          <w:b/>
          <w:i/>
          <w:sz w:val="24"/>
          <w:szCs w:val="24"/>
        </w:rPr>
        <w:t>следва да представите отделно за всеки от посочените надлежно попълнено и подписан</w:t>
      </w:r>
      <w:r w:rsidR="00DF19E0" w:rsidRPr="006F77AF">
        <w:rPr>
          <w:rFonts w:eastAsia="Calibri" w:cs="Times New Roman"/>
          <w:b/>
          <w:i/>
          <w:sz w:val="24"/>
          <w:szCs w:val="24"/>
        </w:rPr>
        <w:t>а</w:t>
      </w:r>
      <w:r w:rsidRPr="006F77AF">
        <w:rPr>
          <w:rFonts w:eastAsia="Calibri" w:cs="Times New Roman"/>
          <w:b/>
          <w:i/>
          <w:sz w:val="24"/>
          <w:szCs w:val="24"/>
        </w:rPr>
        <w:t xml:space="preserve"> от тях </w:t>
      </w:r>
      <w:r w:rsidR="00DF19E0" w:rsidRPr="006F77AF">
        <w:rPr>
          <w:rFonts w:eastAsia="Calibri" w:cs="Times New Roman"/>
          <w:b/>
          <w:i/>
          <w:sz w:val="24"/>
          <w:szCs w:val="24"/>
        </w:rPr>
        <w:t>Декларация по чл. 192, ал. 3 ЗОП, в коя</w:t>
      </w:r>
      <w:r w:rsidRPr="006F77AF">
        <w:rPr>
          <w:rFonts w:eastAsia="Calibri" w:cs="Times New Roman"/>
          <w:b/>
          <w:i/>
          <w:sz w:val="24"/>
          <w:szCs w:val="24"/>
        </w:rPr>
        <w:t>то се посочва информацията, която се отнася за тях</w:t>
      </w:r>
      <w:r w:rsidRPr="006F77AF">
        <w:rPr>
          <w:rFonts w:eastAsia="Calibri" w:cs="Times New Roman"/>
          <w:b/>
          <w:bCs/>
          <w:i/>
          <w:iCs/>
          <w:sz w:val="24"/>
          <w:szCs w:val="24"/>
        </w:rPr>
        <w:t xml:space="preserve"> съобразно изискването на чл.</w:t>
      </w:r>
      <w:r w:rsidR="00DF19E0" w:rsidRPr="006F77AF">
        <w:rPr>
          <w:rFonts w:eastAsia="Calibri" w:cs="Times New Roman"/>
          <w:b/>
          <w:bCs/>
          <w:i/>
          <w:iCs/>
          <w:sz w:val="24"/>
          <w:szCs w:val="24"/>
        </w:rPr>
        <w:t>65, ал. 4 или чл.</w:t>
      </w:r>
      <w:r w:rsidRPr="006F77AF">
        <w:rPr>
          <w:rFonts w:eastAsia="Calibri" w:cs="Times New Roman"/>
          <w:b/>
          <w:bCs/>
          <w:i/>
          <w:iCs/>
          <w:sz w:val="24"/>
          <w:szCs w:val="24"/>
        </w:rPr>
        <w:t>66, ал.2 от ЗОП.</w:t>
      </w:r>
      <w:r w:rsidRPr="006F77AF">
        <w:rPr>
          <w:rFonts w:eastAsia="Calibri" w:cs="Times New Roman"/>
          <w:b/>
          <w:i/>
          <w:sz w:val="24"/>
          <w:szCs w:val="24"/>
        </w:rPr>
        <w:t>)</w:t>
      </w:r>
    </w:p>
    <w:p w14:paraId="24A494DE" w14:textId="77777777" w:rsidR="004C626D" w:rsidRPr="006F77AF" w:rsidRDefault="004C626D" w:rsidP="004C626D">
      <w:pPr>
        <w:spacing w:after="0" w:line="240" w:lineRule="auto"/>
        <w:ind w:left="1080"/>
        <w:contextualSpacing/>
        <w:jc w:val="both"/>
        <w:rPr>
          <w:rFonts w:eastAsia="Times New Roman" w:cs="Times New Roman"/>
          <w:sz w:val="24"/>
          <w:szCs w:val="24"/>
        </w:rPr>
      </w:pPr>
    </w:p>
    <w:p w14:paraId="58EFBD52" w14:textId="77777777" w:rsidR="004C626D" w:rsidRPr="006F77AF"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6F77AF">
        <w:rPr>
          <w:rFonts w:eastAsia="Times New Roman" w:cs="Times New Roman"/>
          <w:b/>
          <w:bCs/>
          <w:sz w:val="24"/>
          <w:szCs w:val="24"/>
        </w:rPr>
        <w:t>Приложимо, в случай че участникът ще ползва подизпълнители:</w:t>
      </w:r>
    </w:p>
    <w:p w14:paraId="003EE73B" w14:textId="77777777" w:rsidR="004C626D" w:rsidRPr="006F77AF"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6F77AF">
        <w:rPr>
          <w:rFonts w:eastAsia="Times New Roman" w:cs="Times New Roman"/>
          <w:b/>
          <w:bCs/>
          <w:sz w:val="24"/>
          <w:szCs w:val="24"/>
        </w:rPr>
        <w:t xml:space="preserve">Декларирам, че: </w:t>
      </w:r>
    </w:p>
    <w:p w14:paraId="08398041" w14:textId="77777777" w:rsidR="004C626D" w:rsidRPr="004C626D" w:rsidRDefault="004C626D" w:rsidP="00896FB6">
      <w:pPr>
        <w:widowControl w:val="0"/>
        <w:numPr>
          <w:ilvl w:val="1"/>
          <w:numId w:val="3"/>
        </w:numPr>
        <w:autoSpaceDE w:val="0"/>
        <w:autoSpaceDN w:val="0"/>
        <w:adjustRightInd w:val="0"/>
        <w:spacing w:after="0" w:line="240" w:lineRule="auto"/>
        <w:ind w:left="0" w:firstLine="709"/>
        <w:contextualSpacing/>
        <w:jc w:val="both"/>
        <w:rPr>
          <w:rFonts w:eastAsia="Times New Roman" w:cs="Times New Roman"/>
          <w:sz w:val="24"/>
          <w:szCs w:val="24"/>
        </w:rPr>
      </w:pPr>
      <w:r w:rsidRPr="006F77AF">
        <w:rPr>
          <w:rFonts w:eastAsia="Times New Roman" w:cs="Times New Roman"/>
          <w:bCs/>
          <w:sz w:val="24"/>
          <w:szCs w:val="24"/>
        </w:rPr>
        <w:t>посочените подизпълнители, които ще ползвам отговарят на съответните</w:t>
      </w:r>
      <w:r w:rsidRPr="004C626D">
        <w:rPr>
          <w:rFonts w:eastAsia="Times New Roman" w:cs="Times New Roman"/>
          <w:bCs/>
          <w:sz w:val="24"/>
          <w:szCs w:val="24"/>
        </w:rPr>
        <w:t xml:space="preserve"> изисквания и условия на възложителя, </w:t>
      </w:r>
      <w:r w:rsidRPr="004C626D">
        <w:rPr>
          <w:rFonts w:eastAsia="Times New Roman" w:cs="Times New Roman"/>
          <w:sz w:val="24"/>
          <w:szCs w:val="24"/>
        </w:rPr>
        <w:t>съобразно вида и дела от поръчката, който ще изпълняват и за тях не са налице основания за отстраняване от обществената поръчка;</w:t>
      </w:r>
    </w:p>
    <w:p w14:paraId="20F9EB79" w14:textId="77777777" w:rsidR="004C626D" w:rsidRPr="004C626D" w:rsidRDefault="004C626D" w:rsidP="00896FB6">
      <w:pPr>
        <w:widowControl w:val="0"/>
        <w:numPr>
          <w:ilvl w:val="1"/>
          <w:numId w:val="3"/>
        </w:numPr>
        <w:autoSpaceDE w:val="0"/>
        <w:autoSpaceDN w:val="0"/>
        <w:adjustRightInd w:val="0"/>
        <w:spacing w:after="0" w:line="240" w:lineRule="auto"/>
        <w:ind w:left="0" w:firstLine="709"/>
        <w:contextualSpacing/>
        <w:jc w:val="both"/>
        <w:rPr>
          <w:rFonts w:eastAsia="Times New Roman" w:cs="Times New Roman"/>
          <w:bCs/>
          <w:sz w:val="24"/>
          <w:szCs w:val="24"/>
        </w:rPr>
      </w:pPr>
      <w:r w:rsidRPr="004C626D">
        <w:rPr>
          <w:rFonts w:eastAsia="Times New Roman" w:cs="Times New Roman"/>
          <w:bCs/>
          <w:sz w:val="24"/>
          <w:szCs w:val="24"/>
        </w:rPr>
        <w:t>ще отговарям за действията, бездействията и работата на посочения/те подизпълнител/и като за свои действия, бездействия и работа.</w:t>
      </w:r>
    </w:p>
    <w:p w14:paraId="2ECB491B" w14:textId="77777777" w:rsidR="004C626D" w:rsidRPr="004C626D" w:rsidRDefault="004C626D" w:rsidP="004C626D">
      <w:pPr>
        <w:widowControl w:val="0"/>
        <w:autoSpaceDE w:val="0"/>
        <w:autoSpaceDN w:val="0"/>
        <w:adjustRightInd w:val="0"/>
        <w:spacing w:after="0" w:line="240" w:lineRule="auto"/>
        <w:jc w:val="both"/>
        <w:rPr>
          <w:rFonts w:eastAsia="Times New Roman" w:cs="Times New Roman"/>
          <w:bCs/>
          <w:sz w:val="24"/>
          <w:szCs w:val="24"/>
        </w:rPr>
      </w:pPr>
    </w:p>
    <w:p w14:paraId="47C05854" w14:textId="77777777" w:rsidR="004C626D" w:rsidRPr="004C626D" w:rsidRDefault="004C626D" w:rsidP="00896FB6">
      <w:pPr>
        <w:numPr>
          <w:ilvl w:val="0"/>
          <w:numId w:val="2"/>
        </w:numPr>
        <w:spacing w:after="0" w:line="240" w:lineRule="auto"/>
        <w:contextualSpacing/>
        <w:jc w:val="both"/>
        <w:rPr>
          <w:rFonts w:eastAsia="Times New Roman" w:cs="Times New Roman"/>
          <w:b/>
          <w:sz w:val="24"/>
          <w:szCs w:val="24"/>
        </w:rPr>
      </w:pPr>
      <w:r w:rsidRPr="004C626D">
        <w:rPr>
          <w:rFonts w:eastAsia="Times New Roman" w:cs="Times New Roman"/>
          <w:b/>
          <w:sz w:val="24"/>
          <w:szCs w:val="24"/>
        </w:rPr>
        <w:t>Декларирам, че:</w:t>
      </w:r>
    </w:p>
    <w:p w14:paraId="39096399" w14:textId="77777777" w:rsidR="004C626D" w:rsidRPr="003E2C8A" w:rsidRDefault="004C626D" w:rsidP="00896FB6">
      <w:pPr>
        <w:widowControl w:val="0"/>
        <w:numPr>
          <w:ilvl w:val="0"/>
          <w:numId w:val="4"/>
        </w:numPr>
        <w:autoSpaceDE w:val="0"/>
        <w:autoSpaceDN w:val="0"/>
        <w:adjustRightInd w:val="0"/>
        <w:spacing w:after="0"/>
        <w:ind w:left="0" w:firstLine="709"/>
        <w:contextualSpacing/>
        <w:jc w:val="both"/>
        <w:rPr>
          <w:rFonts w:eastAsia="Times New Roman" w:cs="Times New Roman"/>
          <w:sz w:val="24"/>
          <w:szCs w:val="24"/>
          <w:lang w:eastAsia="bg-BG"/>
        </w:rPr>
      </w:pPr>
      <w:r w:rsidRPr="003E2C8A">
        <w:rPr>
          <w:rFonts w:eastAsia="Times New Roman" w:cs="Times New Roman"/>
          <w:sz w:val="24"/>
          <w:szCs w:val="24"/>
          <w:lang w:eastAsia="bg-BG"/>
        </w:rPr>
        <w:t>липсва свързаност с друг участник в съответствие с чл. 101, ал. 11 от ЗОП;</w:t>
      </w:r>
    </w:p>
    <w:p w14:paraId="383EB4E8" w14:textId="4EE008CF" w:rsidR="004C626D" w:rsidRPr="003E2C8A" w:rsidRDefault="004C626D" w:rsidP="00896FB6">
      <w:pPr>
        <w:widowControl w:val="0"/>
        <w:numPr>
          <w:ilvl w:val="0"/>
          <w:numId w:val="4"/>
        </w:numPr>
        <w:autoSpaceDE w:val="0"/>
        <w:autoSpaceDN w:val="0"/>
        <w:adjustRightInd w:val="0"/>
        <w:spacing w:after="0"/>
        <w:ind w:left="0" w:firstLine="709"/>
        <w:contextualSpacing/>
        <w:jc w:val="both"/>
        <w:rPr>
          <w:rFonts w:eastAsia="Times New Roman" w:cs="Times New Roman"/>
          <w:sz w:val="24"/>
          <w:szCs w:val="24"/>
          <w:lang w:eastAsia="bg-BG"/>
        </w:rPr>
      </w:pPr>
      <w:r w:rsidRPr="003E2C8A">
        <w:rPr>
          <w:rFonts w:eastAsia="Times New Roman" w:cs="Times New Roman"/>
          <w:sz w:val="24"/>
          <w:szCs w:val="24"/>
          <w:lang w:eastAsia="bg-BG"/>
        </w:rPr>
        <w:t xml:space="preserve">представляваният от мен участник не е свързано лице по смисъла на § </w:t>
      </w:r>
      <w:r w:rsidR="002D3570" w:rsidRPr="003E2C8A">
        <w:rPr>
          <w:rFonts w:eastAsia="Times New Roman" w:cs="Times New Roman"/>
          <w:sz w:val="24"/>
          <w:szCs w:val="24"/>
          <w:lang w:eastAsia="bg-BG"/>
        </w:rPr>
        <w:t>2</w:t>
      </w:r>
      <w:r w:rsidRPr="003E2C8A">
        <w:rPr>
          <w:rFonts w:eastAsia="Times New Roman" w:cs="Times New Roman"/>
          <w:sz w:val="24"/>
          <w:szCs w:val="24"/>
          <w:lang w:eastAsia="bg-BG"/>
        </w:rPr>
        <w:t>, т. 45 от допълнителните разпоредби на ЗОП с друг участник в настоящата поръчка;</w:t>
      </w:r>
    </w:p>
    <w:p w14:paraId="58AEF754" w14:textId="0E4926AF" w:rsidR="004C626D" w:rsidRPr="003E2C8A" w:rsidRDefault="004C626D" w:rsidP="00896FB6">
      <w:pPr>
        <w:widowControl w:val="0"/>
        <w:numPr>
          <w:ilvl w:val="0"/>
          <w:numId w:val="15"/>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3E2C8A">
        <w:rPr>
          <w:rFonts w:eastAsia="Times New Roman" w:cs="Times New Roman"/>
          <w:sz w:val="24"/>
          <w:szCs w:val="24"/>
          <w:lang w:eastAsia="bg-BG"/>
        </w:rPr>
        <w:lastRenderedPageBreak/>
        <w:t xml:space="preserve">се задължавам да уведомя писмено възложителя в 3-дневен срок от настъпване на обстоятелство по </w:t>
      </w:r>
      <w:hyperlink r:id="rId9" w:history="1">
        <w:r w:rsidRPr="003E2C8A">
          <w:rPr>
            <w:rFonts w:eastAsia="Calibri" w:cs="Times New Roman"/>
            <w:color w:val="000000"/>
            <w:sz w:val="24"/>
            <w:szCs w:val="24"/>
            <w:lang w:eastAsia="bg-BG"/>
          </w:rPr>
          <w:t>чл. 101, ал. 11 ЗОП</w:t>
        </w:r>
      </w:hyperlink>
      <w:r w:rsidRPr="003E2C8A">
        <w:rPr>
          <w:rFonts w:eastAsia="Times New Roman" w:cs="Times New Roman"/>
          <w:sz w:val="24"/>
          <w:szCs w:val="24"/>
          <w:lang w:eastAsia="bg-BG"/>
        </w:rPr>
        <w:t xml:space="preserve"> и посочено от възложителя основание по чл. 54, ал. 1, </w:t>
      </w:r>
      <w:r w:rsidR="002D3570" w:rsidRPr="003E2C8A">
        <w:rPr>
          <w:rFonts w:eastAsia="Times New Roman" w:cs="Times New Roman"/>
          <w:sz w:val="24"/>
          <w:szCs w:val="24"/>
          <w:lang w:eastAsia="bg-BG"/>
        </w:rPr>
        <w:t xml:space="preserve">т. 1 </w:t>
      </w:r>
      <w:r w:rsidR="003E2C8A" w:rsidRPr="003E2C8A">
        <w:rPr>
          <w:rFonts w:eastAsia="Times New Roman" w:cs="Times New Roman"/>
          <w:sz w:val="24"/>
          <w:szCs w:val="24"/>
          <w:lang w:eastAsia="bg-BG"/>
        </w:rPr>
        <w:t>-</w:t>
      </w:r>
      <w:r w:rsidR="002D3570" w:rsidRPr="003E2C8A">
        <w:rPr>
          <w:rFonts w:eastAsia="Times New Roman" w:cs="Times New Roman"/>
          <w:sz w:val="24"/>
          <w:szCs w:val="24"/>
          <w:lang w:eastAsia="bg-BG"/>
        </w:rPr>
        <w:t xml:space="preserve"> 7 ЗОП.</w:t>
      </w:r>
    </w:p>
    <w:p w14:paraId="4B53438E" w14:textId="77777777" w:rsidR="0044119C" w:rsidRPr="004C626D" w:rsidRDefault="0044119C" w:rsidP="00896FB6">
      <w:pPr>
        <w:widowControl w:val="0"/>
        <w:numPr>
          <w:ilvl w:val="0"/>
          <w:numId w:val="4"/>
        </w:numPr>
        <w:autoSpaceDE w:val="0"/>
        <w:autoSpaceDN w:val="0"/>
        <w:adjustRightInd w:val="0"/>
        <w:spacing w:after="0"/>
        <w:ind w:left="0" w:firstLine="709"/>
        <w:contextualSpacing/>
        <w:jc w:val="both"/>
        <w:rPr>
          <w:rFonts w:eastAsia="Times New Roman" w:cs="Times New Roman"/>
          <w:sz w:val="24"/>
          <w:szCs w:val="24"/>
          <w:lang w:eastAsia="bg-BG"/>
        </w:rPr>
      </w:pPr>
      <w:r w:rsidRPr="0044119C">
        <w:rPr>
          <w:rFonts w:eastAsia="Times New Roman" w:cs="Times New Roman"/>
          <w:sz w:val="24"/>
          <w:szCs w:val="24"/>
          <w:lang w:eastAsia="bg-BG"/>
        </w:rPr>
        <w:t>За участника не са налице обстоятелствата по чл. 54 ал. 1 от ЗОП, както и на 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71F65DDE" w14:textId="77777777" w:rsidR="006F6090" w:rsidRDefault="006F6090" w:rsidP="004C626D">
      <w:pPr>
        <w:spacing w:after="120" w:line="240" w:lineRule="auto"/>
        <w:ind w:firstLine="709"/>
        <w:jc w:val="both"/>
        <w:rPr>
          <w:rFonts w:eastAsia="Times New Roman" w:cs="Times New Roman"/>
          <w:b/>
          <w:sz w:val="24"/>
          <w:szCs w:val="24"/>
          <w:u w:val="single"/>
        </w:rPr>
      </w:pPr>
    </w:p>
    <w:p w14:paraId="137C0D2E" w14:textId="77777777" w:rsidR="004C626D" w:rsidRPr="004C626D" w:rsidRDefault="004C626D" w:rsidP="004C626D">
      <w:pPr>
        <w:spacing w:after="120" w:line="240" w:lineRule="auto"/>
        <w:ind w:firstLine="709"/>
        <w:jc w:val="both"/>
        <w:rPr>
          <w:rFonts w:eastAsia="Times New Roman" w:cs="Times New Roman"/>
          <w:b/>
          <w:sz w:val="24"/>
          <w:szCs w:val="24"/>
          <w:u w:val="single"/>
        </w:rPr>
      </w:pPr>
      <w:r w:rsidRPr="004C626D">
        <w:rPr>
          <w:rFonts w:eastAsia="Times New Roman" w:cs="Times New Roman"/>
          <w:b/>
          <w:sz w:val="24"/>
          <w:szCs w:val="24"/>
          <w:u w:val="single"/>
        </w:rPr>
        <w:t>Към настоящ</w:t>
      </w:r>
      <w:r w:rsidR="0044119C">
        <w:rPr>
          <w:rFonts w:eastAsia="Times New Roman" w:cs="Times New Roman"/>
          <w:b/>
          <w:sz w:val="24"/>
          <w:szCs w:val="24"/>
          <w:u w:val="single"/>
        </w:rPr>
        <w:t>ата Декларация</w:t>
      </w:r>
      <w:r w:rsidRPr="004C626D">
        <w:rPr>
          <w:rFonts w:eastAsia="Times New Roman" w:cs="Times New Roman"/>
          <w:b/>
          <w:sz w:val="24"/>
          <w:szCs w:val="24"/>
          <w:u w:val="single"/>
        </w:rPr>
        <w:t xml:space="preserve"> прилагаме: </w:t>
      </w:r>
      <w:r w:rsidR="0044119C">
        <w:rPr>
          <w:rFonts w:eastAsia="Times New Roman" w:cs="Times New Roman"/>
          <w:b/>
          <w:sz w:val="24"/>
          <w:szCs w:val="24"/>
          <w:u w:val="single"/>
        </w:rPr>
        <w:t xml:space="preserve"> </w:t>
      </w:r>
    </w:p>
    <w:p w14:paraId="1912572F" w14:textId="77777777"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4C626D">
        <w:rPr>
          <w:rFonts w:eastAsia="Times New Roman" w:cs="Times New Roman"/>
          <w:sz w:val="24"/>
          <w:szCs w:val="24"/>
          <w:lang w:eastAsia="bg-BG"/>
        </w:rPr>
        <w:t xml:space="preserve">Документи за доказване на предприетите мерки за надеждност, </w:t>
      </w:r>
      <w:r w:rsidRPr="004C626D">
        <w:rPr>
          <w:rFonts w:eastAsia="Times New Roman" w:cs="Times New Roman"/>
          <w:b/>
          <w:sz w:val="24"/>
          <w:szCs w:val="24"/>
          <w:lang w:eastAsia="bg-BG"/>
        </w:rPr>
        <w:t>когато е приложимо;</w:t>
      </w:r>
    </w:p>
    <w:p w14:paraId="6FA765C3" w14:textId="77777777" w:rsidR="004C626D"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4C626D">
        <w:rPr>
          <w:rFonts w:eastAsia="Times New Roman" w:cs="Times New Roman"/>
          <w:sz w:val="24"/>
          <w:szCs w:val="24"/>
          <w:lang w:eastAsia="bg-BG"/>
        </w:rPr>
        <w:t xml:space="preserve">Документите по чл. 37, ал. 4 от ППЗОП, </w:t>
      </w:r>
      <w:r w:rsidRPr="004C626D">
        <w:rPr>
          <w:rFonts w:eastAsia="Times New Roman" w:cs="Times New Roman"/>
          <w:b/>
          <w:sz w:val="24"/>
          <w:szCs w:val="24"/>
          <w:lang w:eastAsia="bg-BG"/>
        </w:rPr>
        <w:t xml:space="preserve">когато е приложимо. </w:t>
      </w:r>
    </w:p>
    <w:p w14:paraId="03F7D2D2" w14:textId="77777777" w:rsidR="006F6090" w:rsidRPr="004C626D" w:rsidRDefault="006F6090"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p>
    <w:p w14:paraId="555F61D5" w14:textId="77777777" w:rsidR="004C626D" w:rsidRPr="004C626D" w:rsidRDefault="004C626D" w:rsidP="004C626D">
      <w:pPr>
        <w:spacing w:after="0" w:line="240" w:lineRule="auto"/>
        <w:ind w:firstLine="720"/>
        <w:jc w:val="both"/>
        <w:rPr>
          <w:rFonts w:eastAsia="Times New Roman" w:cs="Times New Roman"/>
          <w:i/>
          <w:color w:val="000000" w:themeColor="text1"/>
          <w:sz w:val="24"/>
          <w:szCs w:val="24"/>
        </w:rPr>
      </w:pPr>
    </w:p>
    <w:p w14:paraId="47391447" w14:textId="77777777" w:rsidR="004C626D" w:rsidRPr="004C626D" w:rsidRDefault="004C626D" w:rsidP="004C626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Дата:…………</w:t>
      </w:r>
      <w:r w:rsidR="00407635">
        <w:rPr>
          <w:rFonts w:eastAsia="Times New Roman" w:cs="Times New Roman"/>
          <w:i/>
          <w:color w:val="000000" w:themeColor="text1"/>
          <w:sz w:val="24"/>
          <w:szCs w:val="24"/>
        </w:rPr>
        <w:t>2019</w:t>
      </w:r>
      <w:r w:rsidRPr="004C626D">
        <w:rPr>
          <w:rFonts w:eastAsia="Times New Roman" w:cs="Times New Roman"/>
          <w:i/>
          <w:color w:val="000000" w:themeColor="text1"/>
          <w:sz w:val="24"/>
          <w:szCs w:val="24"/>
        </w:rPr>
        <w:t xml:space="preserve"> г.                                              Подпис и печат</w:t>
      </w:r>
    </w:p>
    <w:p w14:paraId="73CBB0D8" w14:textId="77777777" w:rsidR="004C626D" w:rsidRDefault="004C626D" w:rsidP="004C626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 xml:space="preserve">                                                                                      (име) (длъжност)</w:t>
      </w:r>
    </w:p>
    <w:p w14:paraId="684C527E" w14:textId="77777777" w:rsidR="00CF7687" w:rsidRDefault="00CF7687" w:rsidP="004C626D">
      <w:pPr>
        <w:spacing w:after="0" w:line="240" w:lineRule="auto"/>
        <w:ind w:firstLine="720"/>
        <w:jc w:val="both"/>
        <w:rPr>
          <w:rFonts w:eastAsia="Times New Roman" w:cs="Times New Roman"/>
          <w:i/>
          <w:color w:val="000000" w:themeColor="text1"/>
          <w:sz w:val="24"/>
          <w:szCs w:val="24"/>
        </w:rPr>
      </w:pPr>
    </w:p>
    <w:p w14:paraId="530587B6" w14:textId="77777777" w:rsidR="00CF7687" w:rsidRDefault="00CF7687" w:rsidP="004C626D">
      <w:pPr>
        <w:spacing w:after="0" w:line="240" w:lineRule="auto"/>
        <w:ind w:firstLine="720"/>
        <w:jc w:val="both"/>
        <w:rPr>
          <w:rFonts w:eastAsia="Times New Roman" w:cs="Times New Roman"/>
          <w:i/>
          <w:color w:val="000000" w:themeColor="text1"/>
          <w:sz w:val="24"/>
          <w:szCs w:val="24"/>
        </w:rPr>
      </w:pPr>
    </w:p>
    <w:p w14:paraId="16342617" w14:textId="34797BE6" w:rsidR="00CF7687" w:rsidRPr="00DF725F" w:rsidRDefault="00CF7687" w:rsidP="00CF7687">
      <w:pPr>
        <w:pageBreakBefore/>
        <w:spacing w:after="0"/>
        <w:jc w:val="right"/>
        <w:rPr>
          <w:rFonts w:eastAsia="Calibri" w:cs="Times New Roman"/>
          <w:i/>
          <w:sz w:val="24"/>
          <w:szCs w:val="24"/>
          <w:u w:val="single"/>
        </w:rPr>
      </w:pPr>
      <w:r w:rsidRPr="00DF725F">
        <w:rPr>
          <w:rFonts w:eastAsia="Calibri" w:cs="Times New Roman"/>
          <w:i/>
          <w:sz w:val="24"/>
          <w:szCs w:val="24"/>
          <w:u w:val="single"/>
        </w:rPr>
        <w:lastRenderedPageBreak/>
        <w:t xml:space="preserve">Приложение № </w:t>
      </w:r>
      <w:r>
        <w:rPr>
          <w:rFonts w:eastAsia="Calibri" w:cs="Times New Roman"/>
          <w:i/>
          <w:sz w:val="24"/>
          <w:szCs w:val="24"/>
          <w:u w:val="single"/>
        </w:rPr>
        <w:t>2</w:t>
      </w:r>
    </w:p>
    <w:p w14:paraId="69A5F314" w14:textId="77777777" w:rsidR="00CF7687" w:rsidRDefault="00CF7687" w:rsidP="004C626D">
      <w:pPr>
        <w:spacing w:after="0" w:line="240" w:lineRule="auto"/>
        <w:ind w:firstLine="720"/>
        <w:jc w:val="both"/>
        <w:rPr>
          <w:rFonts w:eastAsia="Times New Roman" w:cs="Times New Roman"/>
          <w:i/>
          <w:color w:val="000000" w:themeColor="text1"/>
          <w:sz w:val="24"/>
          <w:szCs w:val="24"/>
        </w:rPr>
      </w:pPr>
    </w:p>
    <w:p w14:paraId="1E6B4559" w14:textId="77777777" w:rsidR="00CF7687" w:rsidRPr="004C626D" w:rsidRDefault="00D85D0B" w:rsidP="00CF7687">
      <w:pPr>
        <w:spacing w:after="0"/>
        <w:jc w:val="center"/>
        <w:rPr>
          <w:rFonts w:eastAsia="Calibri" w:cs="Times New Roman"/>
          <w:b/>
          <w:sz w:val="26"/>
          <w:szCs w:val="26"/>
        </w:rPr>
      </w:pPr>
      <w:r>
        <w:rPr>
          <w:rFonts w:eastAsia="Calibri" w:cs="Times New Roman"/>
          <w:b/>
          <w:sz w:val="26"/>
          <w:szCs w:val="26"/>
        </w:rPr>
        <w:t>П</w:t>
      </w:r>
      <w:r w:rsidR="00CF7687" w:rsidRPr="004C626D">
        <w:rPr>
          <w:rFonts w:eastAsia="Calibri" w:cs="Times New Roman"/>
          <w:b/>
          <w:sz w:val="26"/>
          <w:szCs w:val="26"/>
        </w:rPr>
        <w:t>РЕДСТАВЯНЕ НА УЧАСТНИК</w:t>
      </w:r>
    </w:p>
    <w:p w14:paraId="7CC80934" w14:textId="77777777" w:rsidR="003E2C8A" w:rsidRDefault="00CF7687" w:rsidP="00DB63E2">
      <w:pPr>
        <w:spacing w:after="0" w:line="240" w:lineRule="auto"/>
        <w:ind w:firstLine="567"/>
        <w:jc w:val="center"/>
        <w:rPr>
          <w:rFonts w:eastAsia="Calibri" w:cs="Times New Roman"/>
          <w:b/>
          <w:sz w:val="24"/>
          <w:szCs w:val="24"/>
        </w:rPr>
      </w:pPr>
      <w:r w:rsidRPr="00DF725F">
        <w:rPr>
          <w:rFonts w:eastAsia="Calibri" w:cs="Times New Roman"/>
          <w:b/>
          <w:sz w:val="24"/>
          <w:szCs w:val="24"/>
        </w:rPr>
        <w:t xml:space="preserve">в обществена поръчка чрез събиране на оферти с обява </w:t>
      </w:r>
      <w:r w:rsidR="006F77AF" w:rsidRPr="006F77AF">
        <w:rPr>
          <w:rFonts w:eastAsia="Calibri" w:cs="Times New Roman"/>
          <w:b/>
          <w:sz w:val="24"/>
          <w:szCs w:val="24"/>
        </w:rPr>
        <w:t xml:space="preserve">с предмет: </w:t>
      </w:r>
      <w:r w:rsidR="00DB63E2" w:rsidRPr="00DB63E2">
        <w:rPr>
          <w:rFonts w:eastAsia="Calibri" w:cs="Times New Roman"/>
          <w:b/>
          <w:sz w:val="24"/>
          <w:szCs w:val="24"/>
        </w:rPr>
        <w:t>„Извършване на профилактични медицински прегледи и изследвания на работещите в Администрация на главния прокурор, Върховна касационна прокуратура, Върховна административна прокуратура, Национална следствена служба, Бюро по защита при главния прокурор“</w:t>
      </w:r>
    </w:p>
    <w:p w14:paraId="650FCA80" w14:textId="77777777" w:rsidR="003E2C8A" w:rsidRDefault="003E2C8A" w:rsidP="00DB63E2">
      <w:pPr>
        <w:spacing w:after="0" w:line="240" w:lineRule="auto"/>
        <w:ind w:firstLine="567"/>
        <w:jc w:val="center"/>
        <w:rPr>
          <w:rFonts w:eastAsia="Calibri" w:cs="Times New Roman"/>
          <w:b/>
          <w:sz w:val="24"/>
          <w:szCs w:val="24"/>
        </w:rPr>
      </w:pPr>
    </w:p>
    <w:p w14:paraId="607D44BB" w14:textId="211606CE" w:rsidR="00CF7687" w:rsidRPr="00DF725F" w:rsidRDefault="00CF7687" w:rsidP="00DB63E2">
      <w:pPr>
        <w:spacing w:after="0" w:line="240" w:lineRule="auto"/>
        <w:ind w:firstLine="567"/>
        <w:jc w:val="center"/>
        <w:rPr>
          <w:rFonts w:eastAsia="Calibri" w:cs="Times New Roman"/>
          <w:b/>
          <w:sz w:val="24"/>
          <w:szCs w:val="24"/>
        </w:rPr>
      </w:pPr>
      <w:r w:rsidRPr="00DF725F">
        <w:rPr>
          <w:rFonts w:eastAsia="Calibri" w:cs="Times New Roman"/>
          <w:b/>
          <w:sz w:val="24"/>
          <w:szCs w:val="24"/>
        </w:rPr>
        <w:t>Административни сведения</w:t>
      </w:r>
    </w:p>
    <w:p w14:paraId="40C2A8E7" w14:textId="77777777" w:rsidR="00CF7687" w:rsidRPr="00DF725F" w:rsidRDefault="00CF7687" w:rsidP="00CF7687">
      <w:pPr>
        <w:spacing w:after="0"/>
        <w:rPr>
          <w:rFonts w:eastAsia="Calibri" w:cs="Times New Roman"/>
          <w:sz w:val="24"/>
          <w:szCs w:val="24"/>
        </w:rPr>
      </w:pPr>
    </w:p>
    <w:p w14:paraId="06D68023"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Наименование на участника:</w:t>
      </w:r>
      <w:r w:rsidRPr="00DF725F">
        <w:rPr>
          <w:rFonts w:eastAsia="Calibri" w:cs="Times New Roman"/>
          <w:sz w:val="24"/>
          <w:szCs w:val="24"/>
        </w:rPr>
        <w:tab/>
      </w:r>
    </w:p>
    <w:p w14:paraId="6DFE6680"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ЕИК/БУЛСТАТ/ЕГН </w:t>
      </w:r>
    </w:p>
    <w:p w14:paraId="53AF27A6" w14:textId="77777777" w:rsidR="00CF7687" w:rsidRPr="00DF725F" w:rsidRDefault="00CF7687" w:rsidP="00CF7687">
      <w:pPr>
        <w:spacing w:after="0"/>
        <w:rPr>
          <w:rFonts w:eastAsia="Calibri" w:cs="Times New Roman"/>
          <w:i/>
          <w:sz w:val="24"/>
          <w:szCs w:val="24"/>
        </w:rPr>
      </w:pPr>
      <w:r w:rsidRPr="00DF725F">
        <w:rPr>
          <w:rFonts w:eastAsia="Calibri" w:cs="Times New Roman"/>
          <w:i/>
          <w:sz w:val="24"/>
          <w:szCs w:val="24"/>
        </w:rPr>
        <w:t xml:space="preserve">(или друга идентифицираща информация в съответствие със законодателството на държавата, в която участникът е установен) </w:t>
      </w:r>
      <w:r w:rsidRPr="00DF725F">
        <w:rPr>
          <w:rFonts w:eastAsia="Calibri" w:cs="Times New Roman"/>
          <w:i/>
          <w:sz w:val="24"/>
          <w:szCs w:val="24"/>
        </w:rPr>
        <w:tab/>
      </w:r>
    </w:p>
    <w:p w14:paraId="0190DB8F"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Седалище:</w:t>
      </w:r>
    </w:p>
    <w:p w14:paraId="2D439EAB" w14:textId="77777777" w:rsidR="00CF7687" w:rsidRPr="00DF725F" w:rsidRDefault="00CF7687" w:rsidP="00CF7687">
      <w:pPr>
        <w:spacing w:after="0"/>
        <w:rPr>
          <w:rFonts w:eastAsia="Calibri" w:cs="Times New Roman"/>
          <w:sz w:val="24"/>
          <w:szCs w:val="24"/>
        </w:rPr>
      </w:pPr>
      <w:r>
        <w:rPr>
          <w:rFonts w:eastAsia="Calibri" w:cs="Times New Roman"/>
          <w:sz w:val="24"/>
          <w:szCs w:val="24"/>
        </w:rPr>
        <w:t xml:space="preserve">– </w:t>
      </w:r>
      <w:r w:rsidRPr="00DF725F">
        <w:rPr>
          <w:rFonts w:eastAsia="Calibri" w:cs="Times New Roman"/>
          <w:sz w:val="24"/>
          <w:szCs w:val="24"/>
        </w:rPr>
        <w:t>пощенски код, населено място:</w:t>
      </w:r>
      <w:r w:rsidRPr="00DF725F">
        <w:rPr>
          <w:rFonts w:eastAsia="Calibri" w:cs="Times New Roman"/>
          <w:sz w:val="24"/>
          <w:szCs w:val="24"/>
        </w:rPr>
        <w:tab/>
      </w:r>
    </w:p>
    <w:p w14:paraId="162AD5EC" w14:textId="77777777" w:rsidR="00CF7687" w:rsidRPr="00DF725F" w:rsidRDefault="00CF7687" w:rsidP="00CF7687">
      <w:pPr>
        <w:spacing w:after="0"/>
        <w:rPr>
          <w:rFonts w:eastAsia="Calibri" w:cs="Times New Roman"/>
          <w:sz w:val="24"/>
          <w:szCs w:val="24"/>
        </w:rPr>
      </w:pPr>
      <w:r>
        <w:rPr>
          <w:rFonts w:eastAsia="Calibri" w:cs="Times New Roman"/>
          <w:sz w:val="24"/>
          <w:szCs w:val="24"/>
        </w:rPr>
        <w:t xml:space="preserve"> – </w:t>
      </w:r>
      <w:r w:rsidRPr="00DF725F">
        <w:rPr>
          <w:rFonts w:eastAsia="Calibri" w:cs="Times New Roman"/>
          <w:sz w:val="24"/>
          <w:szCs w:val="24"/>
        </w:rPr>
        <w:t>ул./бул. №, блок №, вход, етаж:</w:t>
      </w:r>
      <w:r w:rsidRPr="00DF725F">
        <w:rPr>
          <w:rFonts w:eastAsia="Calibri" w:cs="Times New Roman"/>
          <w:sz w:val="24"/>
          <w:szCs w:val="24"/>
        </w:rPr>
        <w:tab/>
      </w:r>
    </w:p>
    <w:p w14:paraId="045D8EE0" w14:textId="77777777" w:rsidR="00CF7687" w:rsidRPr="00DF725F" w:rsidRDefault="00CF7687" w:rsidP="00CF7687">
      <w:pPr>
        <w:spacing w:after="0"/>
        <w:rPr>
          <w:rFonts w:eastAsia="Calibri" w:cs="Times New Roman"/>
          <w:sz w:val="24"/>
          <w:szCs w:val="24"/>
        </w:rPr>
      </w:pPr>
    </w:p>
    <w:p w14:paraId="143ED1D3"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Адрес за кореспонденция:</w:t>
      </w:r>
    </w:p>
    <w:p w14:paraId="49044E73"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 –  пощенски код, населено място:</w:t>
      </w:r>
      <w:r w:rsidRPr="00DF725F">
        <w:rPr>
          <w:rFonts w:eastAsia="Calibri" w:cs="Times New Roman"/>
          <w:sz w:val="24"/>
          <w:szCs w:val="24"/>
        </w:rPr>
        <w:tab/>
      </w:r>
    </w:p>
    <w:p w14:paraId="45427C37"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 –  ул./бул. №, блок №, вход, етаж:</w:t>
      </w:r>
      <w:r w:rsidRPr="00DF725F">
        <w:rPr>
          <w:rFonts w:eastAsia="Calibri" w:cs="Times New Roman"/>
          <w:sz w:val="24"/>
          <w:szCs w:val="24"/>
        </w:rPr>
        <w:tab/>
      </w:r>
    </w:p>
    <w:p w14:paraId="22A41177"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Телефон:</w:t>
      </w:r>
      <w:r w:rsidRPr="00DF725F">
        <w:rPr>
          <w:rFonts w:eastAsia="Calibri" w:cs="Times New Roman"/>
          <w:sz w:val="24"/>
          <w:szCs w:val="24"/>
        </w:rPr>
        <w:tab/>
      </w:r>
    </w:p>
    <w:p w14:paraId="0B3EC0A6"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Факс:</w:t>
      </w:r>
      <w:r w:rsidRPr="00DF725F">
        <w:rPr>
          <w:rFonts w:eastAsia="Calibri" w:cs="Times New Roman"/>
          <w:sz w:val="24"/>
          <w:szCs w:val="24"/>
        </w:rPr>
        <w:tab/>
      </w:r>
    </w:p>
    <w:p w14:paraId="01715F8C" w14:textId="77777777" w:rsidR="00CF7687" w:rsidRPr="00DF725F" w:rsidRDefault="00CF7687" w:rsidP="00CF7687">
      <w:pPr>
        <w:spacing w:after="0"/>
        <w:rPr>
          <w:rFonts w:eastAsia="Calibri" w:cs="Times New Roman"/>
          <w:sz w:val="24"/>
          <w:szCs w:val="24"/>
        </w:rPr>
      </w:pPr>
      <w:proofErr w:type="spellStart"/>
      <w:r w:rsidRPr="00DF725F">
        <w:rPr>
          <w:rFonts w:eastAsia="Calibri" w:cs="Times New Roman"/>
          <w:sz w:val="24"/>
          <w:szCs w:val="24"/>
        </w:rPr>
        <w:t>E-mail</w:t>
      </w:r>
      <w:proofErr w:type="spellEnd"/>
      <w:r w:rsidRPr="00DF725F">
        <w:rPr>
          <w:rFonts w:eastAsia="Calibri" w:cs="Times New Roman"/>
          <w:sz w:val="24"/>
          <w:szCs w:val="24"/>
        </w:rPr>
        <w:t xml:space="preserve"> адрес:</w:t>
      </w:r>
      <w:r w:rsidRPr="00DF725F">
        <w:rPr>
          <w:rFonts w:eastAsia="Calibri" w:cs="Times New Roman"/>
          <w:sz w:val="24"/>
          <w:szCs w:val="24"/>
        </w:rPr>
        <w:tab/>
      </w:r>
    </w:p>
    <w:p w14:paraId="756B3D05" w14:textId="77777777" w:rsidR="00CF7687" w:rsidRPr="00DF725F" w:rsidRDefault="00CF7687" w:rsidP="00CF7687">
      <w:pPr>
        <w:spacing w:after="0"/>
        <w:rPr>
          <w:rFonts w:eastAsia="Calibri" w:cs="Times New Roman"/>
          <w:i/>
          <w:sz w:val="24"/>
          <w:szCs w:val="24"/>
        </w:rPr>
      </w:pPr>
      <w:r w:rsidRPr="00DF725F">
        <w:rPr>
          <w:rFonts w:eastAsia="Calibri" w:cs="Times New Roman"/>
          <w:i/>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14:paraId="2E10EDBE" w14:textId="77777777" w:rsidR="00CF7687" w:rsidRPr="00DF725F" w:rsidRDefault="00CF7687" w:rsidP="00CF7687">
      <w:pPr>
        <w:spacing w:after="0"/>
        <w:rPr>
          <w:rFonts w:eastAsia="Calibri" w:cs="Times New Roman"/>
          <w:i/>
          <w:sz w:val="24"/>
          <w:szCs w:val="24"/>
        </w:rPr>
      </w:pPr>
    </w:p>
    <w:p w14:paraId="5A7D59E1"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Лица, представляващи участника по учредителен акт:</w:t>
      </w:r>
    </w:p>
    <w:p w14:paraId="15EDEE00"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 (ако лицата са повече от едно, се добавя необходимият брой полета)</w:t>
      </w:r>
    </w:p>
    <w:p w14:paraId="63D020A2"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Трите имена, заемана длъжност</w:t>
      </w:r>
      <w:r w:rsidRPr="00DF725F">
        <w:rPr>
          <w:rFonts w:eastAsia="Calibri" w:cs="Times New Roman"/>
          <w:sz w:val="24"/>
          <w:szCs w:val="24"/>
        </w:rPr>
        <w:tab/>
      </w:r>
      <w:r w:rsidRPr="00DF725F">
        <w:rPr>
          <w:rFonts w:eastAsia="Calibri" w:cs="Times New Roman"/>
          <w:sz w:val="24"/>
          <w:szCs w:val="24"/>
        </w:rPr>
        <w:tab/>
      </w:r>
    </w:p>
    <w:p w14:paraId="4280CE41" w14:textId="77777777" w:rsidR="006F6090" w:rsidRDefault="00CF7687" w:rsidP="00CF7687">
      <w:pPr>
        <w:spacing w:after="0"/>
        <w:rPr>
          <w:rFonts w:eastAsia="Calibri" w:cs="Times New Roman"/>
          <w:sz w:val="24"/>
          <w:szCs w:val="24"/>
        </w:rPr>
      </w:pPr>
      <w:r w:rsidRPr="00DF725F">
        <w:rPr>
          <w:rFonts w:eastAsia="Calibri" w:cs="Times New Roman"/>
          <w:sz w:val="24"/>
          <w:szCs w:val="24"/>
        </w:rPr>
        <w:t>Участникът се представлява заедно или поотделно (невярното се зачертава) от следните лица:</w:t>
      </w:r>
    </w:p>
    <w:p w14:paraId="62756090"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1....................................         </w:t>
      </w:r>
    </w:p>
    <w:p w14:paraId="4C06630E"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2....................................</w:t>
      </w:r>
    </w:p>
    <w:p w14:paraId="2C12FBC2"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Данни за банковата сметка: </w:t>
      </w:r>
    </w:p>
    <w:p w14:paraId="6F511BFD" w14:textId="77777777" w:rsidR="00CF7687" w:rsidRPr="00DF725F" w:rsidRDefault="00CF7687" w:rsidP="00CF7687">
      <w:pPr>
        <w:spacing w:after="0"/>
        <w:rPr>
          <w:rFonts w:eastAsia="Calibri" w:cs="Times New Roman"/>
          <w:sz w:val="24"/>
          <w:szCs w:val="24"/>
        </w:rPr>
      </w:pPr>
      <w:r w:rsidRPr="00DF725F">
        <w:rPr>
          <w:rFonts w:eastAsia="Calibri" w:cs="Times New Roman"/>
          <w:sz w:val="24"/>
          <w:szCs w:val="24"/>
        </w:rPr>
        <w:t>Обслужваща банка:…………………… IBAN......................................................... BIC............................................................. Титуляр на сметката:.................................</w:t>
      </w:r>
      <w:r w:rsidRPr="00DF725F">
        <w:rPr>
          <w:rFonts w:eastAsia="Calibri" w:cs="Times New Roman"/>
          <w:sz w:val="24"/>
          <w:szCs w:val="24"/>
        </w:rPr>
        <w:tab/>
      </w:r>
    </w:p>
    <w:p w14:paraId="15ABA2F0" w14:textId="77777777" w:rsidR="00CF7687" w:rsidRPr="00DF725F" w:rsidRDefault="00CF7687" w:rsidP="00CF7687">
      <w:pPr>
        <w:spacing w:after="0"/>
        <w:rPr>
          <w:rFonts w:eastAsia="Calibri" w:cs="Times New Roman"/>
          <w:sz w:val="24"/>
          <w:szCs w:val="24"/>
        </w:rPr>
      </w:pPr>
    </w:p>
    <w:p w14:paraId="15A8DBAB" w14:textId="77777777" w:rsidR="002523CD" w:rsidRDefault="002523CD" w:rsidP="00CF7687">
      <w:pPr>
        <w:spacing w:after="0"/>
        <w:rPr>
          <w:rFonts w:eastAsia="Calibri" w:cs="Times New Roman"/>
          <w:sz w:val="24"/>
          <w:szCs w:val="24"/>
        </w:rPr>
      </w:pPr>
    </w:p>
    <w:p w14:paraId="09FFDA49" w14:textId="77777777" w:rsidR="002523CD" w:rsidRDefault="002523CD" w:rsidP="00CF7687">
      <w:pPr>
        <w:spacing w:after="0"/>
        <w:rPr>
          <w:rFonts w:eastAsia="Calibri" w:cs="Times New Roman"/>
          <w:sz w:val="24"/>
          <w:szCs w:val="24"/>
        </w:rPr>
      </w:pPr>
    </w:p>
    <w:p w14:paraId="3392F17C" w14:textId="56A78223" w:rsidR="002523CD" w:rsidRDefault="00CF7687" w:rsidP="00CF7687">
      <w:pPr>
        <w:spacing w:after="0"/>
        <w:rPr>
          <w:rFonts w:eastAsia="Calibri" w:cs="Times New Roman"/>
          <w:sz w:val="24"/>
          <w:szCs w:val="24"/>
        </w:rPr>
      </w:pPr>
      <w:r w:rsidRPr="00DF725F">
        <w:rPr>
          <w:rFonts w:eastAsia="Calibri" w:cs="Times New Roman"/>
          <w:sz w:val="24"/>
          <w:szCs w:val="24"/>
        </w:rPr>
        <w:t xml:space="preserve">Дата </w:t>
      </w:r>
      <w:r w:rsidRPr="00DF725F">
        <w:rPr>
          <w:rFonts w:eastAsia="Calibri" w:cs="Times New Roman"/>
          <w:sz w:val="24"/>
          <w:szCs w:val="24"/>
        </w:rPr>
        <w:tab/>
        <w:t xml:space="preserve">………………………  </w:t>
      </w:r>
      <w:r w:rsidR="002523CD">
        <w:rPr>
          <w:rFonts w:eastAsia="Calibri" w:cs="Times New Roman"/>
          <w:sz w:val="24"/>
          <w:szCs w:val="24"/>
        </w:rPr>
        <w:tab/>
      </w:r>
      <w:r w:rsidR="002523CD">
        <w:rPr>
          <w:rFonts w:eastAsia="Calibri" w:cs="Times New Roman"/>
          <w:sz w:val="24"/>
          <w:szCs w:val="24"/>
        </w:rPr>
        <w:tab/>
      </w:r>
      <w:r w:rsidRPr="00DF725F">
        <w:rPr>
          <w:rFonts w:eastAsia="Calibri" w:cs="Times New Roman"/>
          <w:sz w:val="24"/>
          <w:szCs w:val="24"/>
        </w:rPr>
        <w:t>Име и фамилия</w:t>
      </w:r>
      <w:r w:rsidRPr="00DF725F">
        <w:rPr>
          <w:rFonts w:eastAsia="Calibri" w:cs="Times New Roman"/>
          <w:sz w:val="24"/>
          <w:szCs w:val="24"/>
        </w:rPr>
        <w:tab/>
        <w:t>…………………………..</w:t>
      </w:r>
    </w:p>
    <w:p w14:paraId="7496858F" w14:textId="2746EE1A" w:rsidR="00CF7687" w:rsidRPr="00DF725F" w:rsidRDefault="00CF7687" w:rsidP="002523CD">
      <w:pPr>
        <w:spacing w:after="0"/>
        <w:ind w:left="3540" w:firstLine="708"/>
        <w:rPr>
          <w:rFonts w:eastAsia="Calibri" w:cs="Times New Roman"/>
          <w:sz w:val="24"/>
          <w:szCs w:val="24"/>
        </w:rPr>
      </w:pPr>
      <w:r w:rsidRPr="00DF725F">
        <w:rPr>
          <w:rFonts w:eastAsia="Calibri" w:cs="Times New Roman"/>
          <w:sz w:val="24"/>
          <w:szCs w:val="24"/>
        </w:rPr>
        <w:t>Подпис на лицето (и печат)</w:t>
      </w:r>
      <w:r w:rsidRPr="00DF725F">
        <w:rPr>
          <w:rFonts w:eastAsia="Calibri" w:cs="Times New Roman"/>
          <w:sz w:val="24"/>
          <w:szCs w:val="24"/>
        </w:rPr>
        <w:tab/>
        <w:t>…………………………</w:t>
      </w:r>
    </w:p>
    <w:p w14:paraId="4D8EBDE1" w14:textId="77777777" w:rsidR="00CF7687" w:rsidRPr="004C626D" w:rsidRDefault="00CF7687" w:rsidP="004C626D">
      <w:pPr>
        <w:spacing w:after="0" w:line="240" w:lineRule="auto"/>
        <w:ind w:firstLine="720"/>
        <w:jc w:val="both"/>
        <w:rPr>
          <w:rFonts w:eastAsia="Times New Roman" w:cs="Times New Roman"/>
          <w:i/>
          <w:color w:val="000000" w:themeColor="text1"/>
          <w:sz w:val="24"/>
          <w:szCs w:val="24"/>
        </w:rPr>
      </w:pPr>
    </w:p>
    <w:p w14:paraId="78172F2F" w14:textId="77777777" w:rsidR="00527B77" w:rsidRPr="00BF47CF" w:rsidRDefault="00527B77" w:rsidP="00BF47CF">
      <w:pPr>
        <w:pageBreakBefore/>
        <w:spacing w:after="0"/>
        <w:jc w:val="right"/>
        <w:rPr>
          <w:rFonts w:eastAsia="Calibri" w:cs="Times New Roman"/>
          <w:i/>
          <w:sz w:val="24"/>
          <w:szCs w:val="24"/>
          <w:u w:val="single"/>
        </w:rPr>
      </w:pPr>
      <w:r w:rsidRPr="00BF47CF">
        <w:rPr>
          <w:rFonts w:eastAsia="Calibri" w:cs="Times New Roman"/>
          <w:i/>
          <w:sz w:val="24"/>
          <w:szCs w:val="24"/>
          <w:u w:val="single"/>
        </w:rPr>
        <w:lastRenderedPageBreak/>
        <w:t>Приложение № 3</w:t>
      </w:r>
    </w:p>
    <w:p w14:paraId="6D69A138" w14:textId="77777777" w:rsidR="00527B77" w:rsidRDefault="00527B77" w:rsidP="006F6090">
      <w:pPr>
        <w:spacing w:after="0" w:line="240" w:lineRule="auto"/>
        <w:ind w:left="5812" w:firstLine="720"/>
        <w:jc w:val="both"/>
        <w:rPr>
          <w:rFonts w:eastAsia="Times New Roman" w:cs="Times New Roman"/>
          <w:color w:val="000000"/>
          <w:sz w:val="24"/>
          <w:szCs w:val="24"/>
          <w:lang w:eastAsia="bg-BG"/>
        </w:rPr>
      </w:pPr>
    </w:p>
    <w:p w14:paraId="7EDDC136" w14:textId="77777777" w:rsidR="00B63557" w:rsidRPr="008C5EFB" w:rsidRDefault="00B63557" w:rsidP="006F6090">
      <w:pPr>
        <w:spacing w:after="0" w:line="240" w:lineRule="auto"/>
        <w:ind w:left="5812" w:firstLine="720"/>
        <w:jc w:val="both"/>
        <w:rPr>
          <w:rFonts w:eastAsia="Times New Roman" w:cs="Times New Roman"/>
          <w:color w:val="000000"/>
          <w:sz w:val="24"/>
          <w:szCs w:val="24"/>
          <w:lang w:eastAsia="bg-BG"/>
        </w:rPr>
      </w:pPr>
    </w:p>
    <w:p w14:paraId="085AC6A7" w14:textId="77777777" w:rsidR="00527B77" w:rsidRPr="008C5EFB" w:rsidRDefault="00527B77" w:rsidP="00527B77">
      <w:pPr>
        <w:spacing w:after="0" w:line="240" w:lineRule="auto"/>
        <w:ind w:firstLine="720"/>
        <w:jc w:val="center"/>
        <w:rPr>
          <w:rFonts w:eastAsia="Times New Roman" w:cs="Times New Roman"/>
          <w:b/>
          <w:color w:val="000000"/>
          <w:szCs w:val="28"/>
          <w:lang w:eastAsia="bg-BG"/>
        </w:rPr>
      </w:pPr>
      <w:r w:rsidRPr="008C5EFB">
        <w:rPr>
          <w:rFonts w:eastAsia="Times New Roman" w:cs="Times New Roman"/>
          <w:b/>
          <w:color w:val="000000"/>
          <w:szCs w:val="28"/>
          <w:lang w:eastAsia="bg-BG"/>
        </w:rPr>
        <w:t>ПРЕДЛОЖЕНИЕ ЗА ИЗПЪЛНЕНИЕ НА ПОРЪЧКАТА</w:t>
      </w:r>
    </w:p>
    <w:p w14:paraId="1D8397F6" w14:textId="77777777" w:rsidR="00527B77" w:rsidRPr="008C5EFB" w:rsidRDefault="00527B77" w:rsidP="00527B77">
      <w:pPr>
        <w:spacing w:after="0" w:line="240" w:lineRule="auto"/>
        <w:ind w:firstLine="720"/>
        <w:jc w:val="both"/>
        <w:rPr>
          <w:rFonts w:eastAsia="Times New Roman" w:cs="Times New Roman"/>
          <w:color w:val="000000" w:themeColor="text1"/>
          <w:sz w:val="24"/>
          <w:szCs w:val="24"/>
        </w:rPr>
      </w:pPr>
    </w:p>
    <w:p w14:paraId="5C69810C" w14:textId="467A8063" w:rsidR="00527B77" w:rsidRPr="008C5EFB" w:rsidRDefault="00527B77" w:rsidP="00C071B2">
      <w:pPr>
        <w:spacing w:after="0" w:line="240" w:lineRule="auto"/>
        <w:ind w:firstLine="708"/>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 xml:space="preserve">за участие в обществена поръчка </w:t>
      </w:r>
      <w:r w:rsidRPr="008C5EFB">
        <w:rPr>
          <w:rFonts w:eastAsia="Calibri" w:cs="Times New Roman"/>
          <w:sz w:val="24"/>
          <w:szCs w:val="24"/>
        </w:rPr>
        <w:t xml:space="preserve">чрез събиране на оферти с обява </w:t>
      </w:r>
      <w:r w:rsidRPr="008C5EFB">
        <w:rPr>
          <w:rFonts w:eastAsia="Times New Roman" w:cs="Times New Roman"/>
          <w:color w:val="000000" w:themeColor="text1"/>
          <w:sz w:val="24"/>
          <w:szCs w:val="24"/>
        </w:rPr>
        <w:t xml:space="preserve">с предмет: </w:t>
      </w:r>
      <w:r w:rsidR="00DB63E2" w:rsidRPr="00DB63E2">
        <w:rPr>
          <w:rFonts w:eastAsia="Times New Roman" w:cs="Times New Roman"/>
          <w:color w:val="000000" w:themeColor="text1"/>
          <w:sz w:val="24"/>
          <w:szCs w:val="24"/>
        </w:rPr>
        <w:t>„Извършване на профилактични медицински прегледи и изследвания на работещите в Администрация на главния прокурор, Върховна касационна прокуратура, Върховна административна прокуратура, Национална следствена служба, Бюро по защита при главния прокурор“</w:t>
      </w:r>
    </w:p>
    <w:p w14:paraId="56888A8A" w14:textId="77777777" w:rsidR="00527B77" w:rsidRPr="008C5EFB" w:rsidRDefault="00527B77" w:rsidP="00527B77">
      <w:pPr>
        <w:spacing w:after="0" w:line="240" w:lineRule="auto"/>
        <w:ind w:firstLine="720"/>
        <w:jc w:val="center"/>
        <w:rPr>
          <w:rFonts w:eastAsia="Times New Roman" w:cs="Times New Roman"/>
          <w:b/>
          <w:color w:val="000000" w:themeColor="text1"/>
          <w:sz w:val="24"/>
          <w:szCs w:val="24"/>
        </w:rPr>
      </w:pPr>
      <w:r w:rsidRPr="008C5EFB">
        <w:rPr>
          <w:rFonts w:eastAsia="Times New Roman" w:cs="Times New Roman"/>
          <w:b/>
          <w:color w:val="000000" w:themeColor="text1"/>
          <w:sz w:val="24"/>
          <w:szCs w:val="24"/>
        </w:rPr>
        <w:t>ОТ</w:t>
      </w:r>
    </w:p>
    <w:p w14:paraId="4F37C086" w14:textId="77777777" w:rsidR="00527B77" w:rsidRPr="008C5EFB" w:rsidRDefault="00527B77" w:rsidP="00527B77">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 xml:space="preserve">Участник: </w:t>
      </w:r>
      <w:r w:rsidRPr="008C5EFB">
        <w:rPr>
          <w:rFonts w:eastAsia="Times New Roman" w:cs="Times New Roman"/>
          <w:b/>
          <w:color w:val="000000" w:themeColor="text1"/>
          <w:sz w:val="24"/>
          <w:szCs w:val="24"/>
        </w:rPr>
        <w:t>.........................................................................................................................;</w:t>
      </w:r>
    </w:p>
    <w:p w14:paraId="28E1C034" w14:textId="77777777" w:rsidR="00527B77" w:rsidRPr="008C5EFB" w:rsidRDefault="00527B77" w:rsidP="00527B77">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Адрес: ..............................................................................................................................;</w:t>
      </w:r>
    </w:p>
    <w:p w14:paraId="77975777" w14:textId="77777777" w:rsidR="00527B77" w:rsidRPr="008C5EFB" w:rsidRDefault="00527B77" w:rsidP="00527B77">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Тел.: .............., факс: .............;</w:t>
      </w:r>
    </w:p>
    <w:p w14:paraId="04036280" w14:textId="77777777" w:rsidR="00527B77" w:rsidRPr="008C5EFB" w:rsidRDefault="00527B77" w:rsidP="00527B77">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 xml:space="preserve">ИН по ДДС: </w:t>
      </w:r>
      <w:r w:rsidRPr="008C5EFB">
        <w:rPr>
          <w:rFonts w:eastAsia="Times New Roman" w:cs="Times New Roman"/>
          <w:b/>
          <w:color w:val="000000" w:themeColor="text1"/>
          <w:sz w:val="24"/>
          <w:szCs w:val="24"/>
        </w:rPr>
        <w:t>........................,</w:t>
      </w:r>
      <w:r w:rsidRPr="008C5EFB">
        <w:rPr>
          <w:rFonts w:eastAsia="Times New Roman" w:cs="Times New Roman"/>
          <w:color w:val="000000" w:themeColor="text1"/>
          <w:sz w:val="24"/>
          <w:szCs w:val="24"/>
        </w:rPr>
        <w:t xml:space="preserve"> ЕИК по БУЛСТАТ </w:t>
      </w:r>
      <w:r w:rsidRPr="008C5EFB">
        <w:rPr>
          <w:rFonts w:eastAsia="Times New Roman" w:cs="Times New Roman"/>
          <w:b/>
          <w:color w:val="000000" w:themeColor="text1"/>
          <w:sz w:val="24"/>
          <w:szCs w:val="24"/>
        </w:rPr>
        <w:t>.........................................................;</w:t>
      </w:r>
    </w:p>
    <w:p w14:paraId="10E67C21" w14:textId="77777777" w:rsidR="00527B77" w:rsidRPr="008C5EFB" w:rsidRDefault="00527B77" w:rsidP="00527B77">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Представлявано от</w:t>
      </w:r>
      <w:r w:rsidRPr="008C5EFB">
        <w:rPr>
          <w:rFonts w:eastAsia="Times New Roman" w:cs="Times New Roman"/>
          <w:b/>
          <w:color w:val="000000" w:themeColor="text1"/>
          <w:sz w:val="24"/>
          <w:szCs w:val="24"/>
        </w:rPr>
        <w:t>....................................</w:t>
      </w:r>
    </w:p>
    <w:p w14:paraId="7534B73B" w14:textId="77777777" w:rsidR="00527B77" w:rsidRPr="008C5EFB" w:rsidRDefault="00527B77" w:rsidP="00527B77">
      <w:pPr>
        <w:keepNext/>
        <w:spacing w:after="0" w:line="240" w:lineRule="auto"/>
        <w:ind w:firstLine="720"/>
        <w:jc w:val="both"/>
        <w:rPr>
          <w:rFonts w:eastAsia="Times New Roman" w:cs="Times New Roman"/>
          <w:b/>
          <w:color w:val="000000" w:themeColor="text1"/>
          <w:sz w:val="24"/>
          <w:szCs w:val="24"/>
        </w:rPr>
      </w:pPr>
    </w:p>
    <w:p w14:paraId="026649F3" w14:textId="50733922" w:rsidR="00527B77" w:rsidRPr="008C5EFB" w:rsidRDefault="00527B77" w:rsidP="00527B77">
      <w:pPr>
        <w:keepNext/>
        <w:spacing w:after="0" w:line="240" w:lineRule="auto"/>
        <w:ind w:firstLine="720"/>
        <w:jc w:val="both"/>
        <w:rPr>
          <w:rFonts w:eastAsia="Times New Roman" w:cs="Times New Roman"/>
          <w:b/>
          <w:color w:val="000000" w:themeColor="text1"/>
          <w:sz w:val="24"/>
          <w:szCs w:val="24"/>
        </w:rPr>
      </w:pPr>
      <w:r w:rsidRPr="008C5EFB">
        <w:rPr>
          <w:rFonts w:eastAsia="Times New Roman" w:cs="Times New Roman"/>
          <w:b/>
          <w:color w:val="000000" w:themeColor="text1"/>
          <w:sz w:val="24"/>
          <w:szCs w:val="24"/>
        </w:rPr>
        <w:t xml:space="preserve">УВАЖАЕМИ </w:t>
      </w:r>
      <w:r w:rsidR="00514099">
        <w:rPr>
          <w:rFonts w:eastAsia="Times New Roman" w:cs="Times New Roman"/>
          <w:b/>
          <w:color w:val="000000" w:themeColor="text1"/>
          <w:sz w:val="24"/>
          <w:szCs w:val="24"/>
        </w:rPr>
        <w:t xml:space="preserve">ДАМИ И </w:t>
      </w:r>
      <w:r w:rsidRPr="008C5EFB">
        <w:rPr>
          <w:rFonts w:eastAsia="Times New Roman" w:cs="Times New Roman"/>
          <w:b/>
          <w:color w:val="000000" w:themeColor="text1"/>
          <w:sz w:val="24"/>
          <w:szCs w:val="24"/>
        </w:rPr>
        <w:t>ГОСПОДА,</w:t>
      </w:r>
    </w:p>
    <w:p w14:paraId="292F97F7" w14:textId="77777777" w:rsidR="00527B77" w:rsidRPr="008C5EFB" w:rsidRDefault="00527B77" w:rsidP="00527B77">
      <w:pPr>
        <w:spacing w:after="0" w:line="240" w:lineRule="auto"/>
        <w:ind w:firstLine="720"/>
        <w:jc w:val="both"/>
        <w:rPr>
          <w:rFonts w:eastAsia="Times New Roman" w:cs="Times New Roman"/>
          <w:b/>
          <w:color w:val="000000" w:themeColor="text1"/>
          <w:sz w:val="24"/>
          <w:szCs w:val="24"/>
        </w:rPr>
      </w:pPr>
    </w:p>
    <w:p w14:paraId="21E5AA6A" w14:textId="77777777" w:rsidR="00527B77" w:rsidRDefault="00527B77" w:rsidP="00527B77">
      <w:pPr>
        <w:spacing w:after="0" w:line="240" w:lineRule="auto"/>
        <w:ind w:firstLine="720"/>
        <w:jc w:val="both"/>
        <w:rPr>
          <w:rFonts w:eastAsia="Times New Roman" w:cs="Times New Roman"/>
          <w:b/>
          <w:color w:val="000000" w:themeColor="text1"/>
          <w:sz w:val="24"/>
          <w:szCs w:val="24"/>
        </w:rPr>
      </w:pPr>
      <w:r w:rsidRPr="008C5EFB">
        <w:rPr>
          <w:rFonts w:eastAsia="Times New Roman" w:cs="Times New Roman"/>
          <w:b/>
          <w:color w:val="000000" w:themeColor="text1"/>
          <w:sz w:val="24"/>
          <w:szCs w:val="24"/>
        </w:rPr>
        <w:t>С настоящото декларираме:</w:t>
      </w:r>
    </w:p>
    <w:p w14:paraId="666C9D9C" w14:textId="2BEE07B8" w:rsidR="00B63557" w:rsidRPr="00B63557" w:rsidRDefault="00B63557" w:rsidP="00896FB6">
      <w:pPr>
        <w:pStyle w:val="a3"/>
        <w:numPr>
          <w:ilvl w:val="0"/>
          <w:numId w:val="13"/>
        </w:numPr>
        <w:spacing w:after="0" w:line="240" w:lineRule="auto"/>
        <w:jc w:val="both"/>
        <w:rPr>
          <w:rFonts w:eastAsia="Times New Roman" w:cs="Times New Roman"/>
          <w:color w:val="000000" w:themeColor="text1"/>
          <w:sz w:val="24"/>
          <w:szCs w:val="24"/>
        </w:rPr>
      </w:pPr>
      <w:r w:rsidRPr="00B63557">
        <w:rPr>
          <w:rFonts w:eastAsia="Times New Roman" w:cs="Times New Roman"/>
          <w:color w:val="000000" w:themeColor="text1"/>
          <w:sz w:val="24"/>
          <w:szCs w:val="24"/>
        </w:rPr>
        <w:t xml:space="preserve">Запознати сме с условията, посочени в Обявата за събиране на оферти. </w:t>
      </w:r>
    </w:p>
    <w:p w14:paraId="6FE76753" w14:textId="440282FA" w:rsidR="00B63557" w:rsidRPr="00B63557" w:rsidRDefault="00B63557" w:rsidP="00896FB6">
      <w:pPr>
        <w:pStyle w:val="a3"/>
        <w:numPr>
          <w:ilvl w:val="0"/>
          <w:numId w:val="13"/>
        </w:numPr>
        <w:tabs>
          <w:tab w:val="left" w:pos="1134"/>
        </w:tabs>
        <w:spacing w:after="0" w:line="240" w:lineRule="auto"/>
        <w:ind w:left="0" w:firstLine="709"/>
        <w:jc w:val="both"/>
        <w:rPr>
          <w:rFonts w:eastAsia="Times New Roman" w:cs="Times New Roman"/>
          <w:color w:val="000000" w:themeColor="text1"/>
          <w:sz w:val="24"/>
          <w:szCs w:val="24"/>
        </w:rPr>
      </w:pPr>
      <w:r w:rsidRPr="00B63557">
        <w:rPr>
          <w:rFonts w:eastAsia="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14:paraId="23E6A615" w14:textId="78E2444A" w:rsidR="00B63557" w:rsidRPr="00B63557" w:rsidRDefault="00B63557" w:rsidP="00896FB6">
      <w:pPr>
        <w:pStyle w:val="a3"/>
        <w:numPr>
          <w:ilvl w:val="0"/>
          <w:numId w:val="13"/>
        </w:numPr>
        <w:tabs>
          <w:tab w:val="left" w:pos="1134"/>
        </w:tabs>
        <w:spacing w:after="0" w:line="240" w:lineRule="auto"/>
        <w:ind w:left="0" w:firstLine="709"/>
        <w:jc w:val="both"/>
        <w:rPr>
          <w:rFonts w:eastAsia="Times New Roman" w:cs="Times New Roman"/>
          <w:color w:val="000000" w:themeColor="text1"/>
          <w:sz w:val="24"/>
          <w:szCs w:val="24"/>
        </w:rPr>
      </w:pPr>
      <w:r w:rsidRPr="00B63557">
        <w:rPr>
          <w:rFonts w:eastAsia="Times New Roman" w:cs="Times New Roman"/>
          <w:color w:val="000000" w:themeColor="text1"/>
          <w:sz w:val="24"/>
          <w:szCs w:val="24"/>
        </w:rPr>
        <w:t>Съгласни сме, че в предмета на настоящата обществена поръчка се включва извършване на профилактични медицински прегледи и изследвания на работещите в Администрацията на главен прокурор, Върховна касационна прокуратура, Върховна административна прокуратура, Национална следствена служба, Бюро по защита при главния прокурор.</w:t>
      </w:r>
    </w:p>
    <w:p w14:paraId="2845098B" w14:textId="33C9FB63" w:rsidR="00B63557" w:rsidRPr="00B63557" w:rsidRDefault="00B63557" w:rsidP="00896FB6">
      <w:pPr>
        <w:pStyle w:val="a3"/>
        <w:numPr>
          <w:ilvl w:val="0"/>
          <w:numId w:val="13"/>
        </w:numPr>
        <w:tabs>
          <w:tab w:val="left" w:pos="1134"/>
        </w:tabs>
        <w:spacing w:after="0" w:line="240" w:lineRule="auto"/>
        <w:ind w:left="0" w:firstLine="709"/>
        <w:jc w:val="both"/>
        <w:rPr>
          <w:rFonts w:eastAsia="Times New Roman" w:cs="Times New Roman"/>
          <w:color w:val="000000" w:themeColor="text1"/>
          <w:sz w:val="24"/>
          <w:szCs w:val="24"/>
        </w:rPr>
      </w:pPr>
      <w:r w:rsidRPr="00B63557">
        <w:rPr>
          <w:rFonts w:eastAsia="Times New Roman" w:cs="Times New Roman"/>
          <w:color w:val="000000" w:themeColor="text1"/>
          <w:sz w:val="24"/>
          <w:szCs w:val="24"/>
        </w:rPr>
        <w:t>Приемаме да извършим посочените в Обявата медицински прегледи</w:t>
      </w:r>
      <w:r>
        <w:rPr>
          <w:rFonts w:eastAsia="Times New Roman" w:cs="Times New Roman"/>
          <w:color w:val="000000" w:themeColor="text1"/>
          <w:sz w:val="24"/>
          <w:szCs w:val="24"/>
        </w:rPr>
        <w:t>/изследвания</w:t>
      </w:r>
      <w:r w:rsidRPr="00B63557">
        <w:rPr>
          <w:rFonts w:eastAsia="Times New Roman" w:cs="Times New Roman"/>
          <w:color w:val="000000" w:themeColor="text1"/>
          <w:sz w:val="24"/>
          <w:szCs w:val="24"/>
        </w:rPr>
        <w:t xml:space="preserve"> по утвърден от Възложителя </w:t>
      </w:r>
      <w:r w:rsidR="00632999">
        <w:rPr>
          <w:rFonts w:eastAsia="Times New Roman" w:cs="Times New Roman"/>
          <w:color w:val="000000" w:themeColor="text1"/>
          <w:sz w:val="24"/>
          <w:szCs w:val="24"/>
        </w:rPr>
        <w:t>график.</w:t>
      </w:r>
    </w:p>
    <w:p w14:paraId="5FDD6D5B" w14:textId="1D64BFF3" w:rsidR="00B63557" w:rsidRPr="00B63557" w:rsidRDefault="00527B77" w:rsidP="00896FB6">
      <w:pPr>
        <w:pStyle w:val="a3"/>
        <w:numPr>
          <w:ilvl w:val="0"/>
          <w:numId w:val="13"/>
        </w:numPr>
        <w:tabs>
          <w:tab w:val="left" w:pos="1134"/>
        </w:tabs>
        <w:spacing w:after="0" w:line="240" w:lineRule="auto"/>
        <w:ind w:left="0" w:firstLine="709"/>
        <w:jc w:val="both"/>
        <w:rPr>
          <w:rFonts w:eastAsia="Times New Roman" w:cs="Times New Roman"/>
          <w:color w:val="000000" w:themeColor="text1"/>
          <w:sz w:val="24"/>
          <w:szCs w:val="24"/>
        </w:rPr>
      </w:pPr>
      <w:r w:rsidRPr="00B63557">
        <w:rPr>
          <w:rFonts w:eastAsia="Times New Roman" w:cs="Times New Roman"/>
          <w:color w:val="000000" w:themeColor="text1"/>
          <w:sz w:val="24"/>
          <w:szCs w:val="24"/>
        </w:rPr>
        <w:t xml:space="preserve">Срокът за изпълнение на </w:t>
      </w:r>
      <w:r w:rsidR="00B63557" w:rsidRPr="00B63557">
        <w:rPr>
          <w:rFonts w:eastAsia="Times New Roman" w:cs="Times New Roman"/>
          <w:color w:val="000000" w:themeColor="text1"/>
          <w:sz w:val="24"/>
          <w:szCs w:val="24"/>
        </w:rPr>
        <w:t>предмета на обществената поръчка е до 35</w:t>
      </w:r>
      <w:r w:rsidR="00632999" w:rsidRPr="00632999">
        <w:rPr>
          <w:rFonts w:eastAsia="Times New Roman" w:cs="Times New Roman"/>
          <w:bCs/>
          <w:color w:val="000000" w:themeColor="text1"/>
          <w:sz w:val="24"/>
          <w:szCs w:val="24"/>
        </w:rPr>
        <w:t xml:space="preserve"> (тридесет и пет) работни дни, считано от датата на сключване н</w:t>
      </w:r>
      <w:r w:rsidR="00632999">
        <w:rPr>
          <w:rFonts w:eastAsia="Times New Roman" w:cs="Times New Roman"/>
          <w:bCs/>
          <w:color w:val="000000" w:themeColor="text1"/>
          <w:sz w:val="24"/>
          <w:szCs w:val="24"/>
        </w:rPr>
        <w:t>а договор с избрания изпълнител.</w:t>
      </w:r>
    </w:p>
    <w:p w14:paraId="7F1D5939" w14:textId="0B9AA444" w:rsidR="00527B77" w:rsidRPr="00916516" w:rsidRDefault="00527B77" w:rsidP="00896FB6">
      <w:pPr>
        <w:pStyle w:val="a3"/>
        <w:numPr>
          <w:ilvl w:val="0"/>
          <w:numId w:val="13"/>
        </w:numPr>
        <w:tabs>
          <w:tab w:val="left" w:pos="1134"/>
        </w:tabs>
        <w:spacing w:after="0" w:line="240" w:lineRule="auto"/>
        <w:ind w:left="0" w:firstLine="709"/>
        <w:jc w:val="both"/>
        <w:rPr>
          <w:rFonts w:eastAsia="Times New Roman" w:cs="Times New Roman"/>
          <w:color w:val="000000" w:themeColor="text1"/>
          <w:sz w:val="24"/>
          <w:szCs w:val="24"/>
        </w:rPr>
      </w:pPr>
      <w:r w:rsidRPr="00916516">
        <w:rPr>
          <w:rFonts w:eastAsia="Times New Roman" w:cs="Times New Roman"/>
          <w:color w:val="000000" w:themeColor="text1"/>
          <w:sz w:val="24"/>
          <w:szCs w:val="24"/>
        </w:rPr>
        <w:t xml:space="preserve">Декларираме, че изпълнението на поръчката ще бъде извършено в пълно съответствие с Техническата спецификация.  </w:t>
      </w:r>
    </w:p>
    <w:p w14:paraId="23F4CBE8" w14:textId="5314E251" w:rsidR="00527B77" w:rsidRPr="008F5DC3" w:rsidRDefault="00527B77" w:rsidP="00896FB6">
      <w:pPr>
        <w:pStyle w:val="a3"/>
        <w:numPr>
          <w:ilvl w:val="0"/>
          <w:numId w:val="13"/>
        </w:numPr>
        <w:tabs>
          <w:tab w:val="left" w:pos="1134"/>
        </w:tabs>
        <w:spacing w:after="0" w:line="240" w:lineRule="auto"/>
        <w:ind w:left="0" w:firstLine="709"/>
        <w:jc w:val="both"/>
        <w:rPr>
          <w:rFonts w:eastAsia="Times New Roman" w:cs="Times New Roman"/>
          <w:color w:val="000000" w:themeColor="text1"/>
          <w:sz w:val="24"/>
          <w:szCs w:val="24"/>
        </w:rPr>
      </w:pPr>
      <w:r w:rsidRPr="008F5DC3">
        <w:rPr>
          <w:rFonts w:eastAsia="Times New Roman" w:cs="Times New Roman"/>
          <w:color w:val="000000" w:themeColor="text1"/>
          <w:sz w:val="24"/>
          <w:szCs w:val="24"/>
        </w:rPr>
        <w:t>В случай, че бъдем определени за изпълн</w:t>
      </w:r>
      <w:r>
        <w:rPr>
          <w:rFonts w:eastAsia="Times New Roman" w:cs="Times New Roman"/>
          <w:color w:val="000000" w:themeColor="text1"/>
          <w:sz w:val="24"/>
          <w:szCs w:val="24"/>
        </w:rPr>
        <w:t xml:space="preserve">ител на обществената поръчка </w:t>
      </w:r>
      <w:r w:rsidRPr="008F5DC3">
        <w:rPr>
          <w:rFonts w:eastAsia="Times New Roman" w:cs="Times New Roman"/>
          <w:color w:val="000000" w:themeColor="text1"/>
          <w:sz w:val="24"/>
          <w:szCs w:val="24"/>
        </w:rPr>
        <w:t>приемаме да се считаме обвързани от задълженията и условията, поети с офертата до изтичане на срока на договора.</w:t>
      </w:r>
    </w:p>
    <w:p w14:paraId="013F41DA" w14:textId="77777777" w:rsidR="0069764B" w:rsidRDefault="0069764B" w:rsidP="0069764B">
      <w:pPr>
        <w:pStyle w:val="a3"/>
        <w:ind w:left="1440"/>
        <w:rPr>
          <w:rFonts w:eastAsia="Times New Roman"/>
          <w:i/>
          <w:sz w:val="24"/>
          <w:szCs w:val="24"/>
        </w:rPr>
      </w:pPr>
    </w:p>
    <w:p w14:paraId="6156FD03" w14:textId="77777777" w:rsidR="000615F3" w:rsidRPr="000615F3" w:rsidRDefault="000615F3" w:rsidP="00D7285A">
      <w:pPr>
        <w:spacing w:after="0" w:line="240" w:lineRule="auto"/>
        <w:ind w:left="1069"/>
        <w:jc w:val="both"/>
        <w:rPr>
          <w:rFonts w:eastAsia="Times New Roman" w:cs="Times New Roman"/>
          <w:i/>
          <w:sz w:val="24"/>
          <w:szCs w:val="24"/>
          <w:lang w:val="ru-RU" w:eastAsia="bg-BG"/>
        </w:rPr>
      </w:pPr>
    </w:p>
    <w:p w14:paraId="61354703" w14:textId="77777777" w:rsidR="00527B77" w:rsidRDefault="00527B77" w:rsidP="00527B77">
      <w:pPr>
        <w:spacing w:after="0" w:line="240" w:lineRule="auto"/>
        <w:ind w:firstLine="720"/>
        <w:jc w:val="both"/>
        <w:rPr>
          <w:rFonts w:eastAsia="Times New Roman" w:cs="Times New Roman"/>
          <w:i/>
          <w:color w:val="000000" w:themeColor="text1"/>
          <w:sz w:val="24"/>
          <w:szCs w:val="24"/>
        </w:rPr>
      </w:pPr>
    </w:p>
    <w:p w14:paraId="53F21FA5" w14:textId="77777777" w:rsidR="006F2FD6" w:rsidRDefault="00527B77" w:rsidP="006F2FD6">
      <w:pPr>
        <w:spacing w:after="0" w:line="240" w:lineRule="auto"/>
        <w:ind w:left="708" w:firstLine="12"/>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Дата:…………</w:t>
      </w:r>
      <w:r>
        <w:rPr>
          <w:rFonts w:eastAsia="Times New Roman" w:cs="Times New Roman"/>
          <w:i/>
          <w:color w:val="000000" w:themeColor="text1"/>
          <w:sz w:val="24"/>
          <w:szCs w:val="24"/>
        </w:rPr>
        <w:t>2019</w:t>
      </w:r>
      <w:r w:rsidRPr="004C626D">
        <w:rPr>
          <w:rFonts w:eastAsia="Times New Roman" w:cs="Times New Roman"/>
          <w:i/>
          <w:color w:val="000000" w:themeColor="text1"/>
          <w:sz w:val="24"/>
          <w:szCs w:val="24"/>
        </w:rPr>
        <w:t xml:space="preserve"> г.                                         </w:t>
      </w:r>
      <w:r w:rsidR="00D7285A">
        <w:rPr>
          <w:rFonts w:eastAsia="Times New Roman" w:cs="Times New Roman"/>
          <w:i/>
          <w:color w:val="000000" w:themeColor="text1"/>
          <w:sz w:val="24"/>
          <w:szCs w:val="24"/>
        </w:rPr>
        <w:tab/>
      </w:r>
      <w:r w:rsidRPr="004C626D">
        <w:rPr>
          <w:rFonts w:eastAsia="Times New Roman" w:cs="Times New Roman"/>
          <w:i/>
          <w:color w:val="000000" w:themeColor="text1"/>
          <w:sz w:val="24"/>
          <w:szCs w:val="24"/>
        </w:rPr>
        <w:t xml:space="preserve">     Подпис и печат       </w:t>
      </w:r>
    </w:p>
    <w:p w14:paraId="0AB4E9D1" w14:textId="77777777" w:rsidR="00527B77" w:rsidRDefault="00527B77" w:rsidP="006F2FD6">
      <w:pPr>
        <w:spacing w:after="0" w:line="240" w:lineRule="auto"/>
        <w:ind w:left="708" w:firstLine="12"/>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 xml:space="preserve">                                                                              </w:t>
      </w:r>
      <w:r w:rsidR="00D7285A">
        <w:rPr>
          <w:rFonts w:eastAsia="Times New Roman" w:cs="Times New Roman"/>
          <w:i/>
          <w:color w:val="000000" w:themeColor="text1"/>
          <w:sz w:val="24"/>
          <w:szCs w:val="24"/>
        </w:rPr>
        <w:tab/>
      </w:r>
      <w:r w:rsidR="00D7285A">
        <w:rPr>
          <w:rFonts w:eastAsia="Times New Roman" w:cs="Times New Roman"/>
          <w:i/>
          <w:color w:val="000000" w:themeColor="text1"/>
          <w:sz w:val="24"/>
          <w:szCs w:val="24"/>
        </w:rPr>
        <w:tab/>
      </w:r>
      <w:r w:rsidR="00D7285A">
        <w:rPr>
          <w:rFonts w:eastAsia="Times New Roman" w:cs="Times New Roman"/>
          <w:i/>
          <w:color w:val="000000" w:themeColor="text1"/>
          <w:sz w:val="24"/>
          <w:szCs w:val="24"/>
        </w:rPr>
        <w:tab/>
      </w:r>
      <w:r w:rsidR="00D7285A">
        <w:rPr>
          <w:rFonts w:eastAsia="Times New Roman" w:cs="Times New Roman"/>
          <w:i/>
          <w:color w:val="000000" w:themeColor="text1"/>
          <w:sz w:val="24"/>
          <w:szCs w:val="24"/>
        </w:rPr>
        <w:tab/>
      </w:r>
      <w:r w:rsidR="006F2FD6">
        <w:rPr>
          <w:rFonts w:eastAsia="Times New Roman" w:cs="Times New Roman"/>
          <w:i/>
          <w:color w:val="000000" w:themeColor="text1"/>
          <w:sz w:val="24"/>
          <w:szCs w:val="24"/>
        </w:rPr>
        <w:t xml:space="preserve"> </w:t>
      </w:r>
      <w:r w:rsidRPr="004C626D">
        <w:rPr>
          <w:rFonts w:eastAsia="Times New Roman" w:cs="Times New Roman"/>
          <w:i/>
          <w:color w:val="000000" w:themeColor="text1"/>
          <w:sz w:val="24"/>
          <w:szCs w:val="24"/>
        </w:rPr>
        <w:t>(име) (длъжност)</w:t>
      </w:r>
    </w:p>
    <w:p w14:paraId="597AA77A" w14:textId="77777777" w:rsidR="004C626D" w:rsidRPr="00BF47CF" w:rsidRDefault="004C626D" w:rsidP="00BF47CF">
      <w:pPr>
        <w:pageBreakBefore/>
        <w:spacing w:after="0"/>
        <w:jc w:val="right"/>
        <w:rPr>
          <w:rFonts w:eastAsia="Calibri" w:cs="Times New Roman"/>
          <w:i/>
          <w:sz w:val="24"/>
          <w:szCs w:val="24"/>
          <w:u w:val="single"/>
        </w:rPr>
      </w:pPr>
      <w:r w:rsidRPr="00BF47CF">
        <w:rPr>
          <w:rFonts w:eastAsia="Calibri" w:cs="Times New Roman"/>
          <w:i/>
          <w:sz w:val="24"/>
          <w:szCs w:val="24"/>
          <w:u w:val="single"/>
        </w:rPr>
        <w:lastRenderedPageBreak/>
        <w:t xml:space="preserve">Приложение № </w:t>
      </w:r>
      <w:r w:rsidR="006F77AF" w:rsidRPr="00BF47CF">
        <w:rPr>
          <w:rFonts w:eastAsia="Calibri" w:cs="Times New Roman"/>
          <w:i/>
          <w:sz w:val="24"/>
          <w:szCs w:val="24"/>
          <w:u w:val="single"/>
        </w:rPr>
        <w:t>4</w:t>
      </w:r>
    </w:p>
    <w:p w14:paraId="5177E822" w14:textId="77777777" w:rsidR="004C626D" w:rsidRPr="004C626D" w:rsidRDefault="004C626D" w:rsidP="004C626D">
      <w:pPr>
        <w:spacing w:after="0" w:line="240" w:lineRule="auto"/>
        <w:jc w:val="right"/>
        <w:rPr>
          <w:rFonts w:eastAsia="Calibri" w:cs="Times New Roman"/>
          <w:i/>
          <w:sz w:val="24"/>
          <w:szCs w:val="24"/>
        </w:rPr>
      </w:pPr>
    </w:p>
    <w:p w14:paraId="00114103" w14:textId="77777777" w:rsidR="004C626D" w:rsidRPr="004C626D" w:rsidRDefault="004C626D" w:rsidP="004C626D">
      <w:pPr>
        <w:spacing w:after="0" w:line="240" w:lineRule="auto"/>
        <w:jc w:val="center"/>
        <w:outlineLvl w:val="0"/>
        <w:rPr>
          <w:rFonts w:eastAsia="Times New Roman" w:cs="Times New Roman"/>
          <w:b/>
          <w:color w:val="000000" w:themeColor="text1"/>
          <w:sz w:val="24"/>
          <w:szCs w:val="24"/>
          <w:lang w:eastAsia="bg-BG"/>
        </w:rPr>
      </w:pPr>
      <w:r w:rsidRPr="004C626D">
        <w:rPr>
          <w:rFonts w:eastAsia="Times New Roman" w:cs="Times New Roman"/>
          <w:b/>
          <w:color w:val="000000" w:themeColor="text1"/>
          <w:sz w:val="24"/>
          <w:szCs w:val="24"/>
          <w:lang w:eastAsia="bg-BG"/>
        </w:rPr>
        <w:t>ЦЕНОВО ПРЕДЛОЖЕНИЕ</w:t>
      </w:r>
    </w:p>
    <w:p w14:paraId="30F7CFB5" w14:textId="77777777" w:rsidR="004C626D" w:rsidRPr="004C626D" w:rsidRDefault="004C626D" w:rsidP="004C626D">
      <w:pPr>
        <w:spacing w:after="0" w:line="240" w:lineRule="auto"/>
        <w:jc w:val="center"/>
        <w:outlineLvl w:val="0"/>
        <w:rPr>
          <w:rFonts w:eastAsia="Times New Roman" w:cs="Times New Roman"/>
          <w:b/>
          <w:color w:val="000000" w:themeColor="text1"/>
          <w:sz w:val="24"/>
          <w:szCs w:val="24"/>
          <w:lang w:eastAsia="bg-BG"/>
        </w:rPr>
      </w:pPr>
    </w:p>
    <w:p w14:paraId="627043D3" w14:textId="77777777" w:rsidR="00DB63E2" w:rsidRDefault="004C626D" w:rsidP="00514099">
      <w:pPr>
        <w:spacing w:line="240" w:lineRule="auto"/>
        <w:ind w:firstLine="708"/>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за участие в обществена поръчка </w:t>
      </w:r>
      <w:r w:rsidRPr="004C626D">
        <w:rPr>
          <w:rFonts w:eastAsia="Calibri" w:cs="Times New Roman"/>
          <w:sz w:val="24"/>
          <w:szCs w:val="24"/>
        </w:rPr>
        <w:t xml:space="preserve">чрез събиране на оферти с </w:t>
      </w:r>
      <w:r w:rsidR="006F77AF">
        <w:rPr>
          <w:rFonts w:eastAsia="Times New Roman" w:cs="Times New Roman"/>
          <w:color w:val="000000" w:themeColor="text1"/>
          <w:sz w:val="24"/>
          <w:szCs w:val="24"/>
        </w:rPr>
        <w:t xml:space="preserve">предмет: </w:t>
      </w:r>
      <w:r w:rsidR="00DB63E2" w:rsidRPr="00DB63E2">
        <w:rPr>
          <w:rFonts w:eastAsia="Times New Roman" w:cs="Times New Roman"/>
          <w:color w:val="000000" w:themeColor="text1"/>
          <w:sz w:val="24"/>
          <w:szCs w:val="24"/>
        </w:rPr>
        <w:t>„Извършване на профилактични медицински прегледи и изследвания на работещите в Администрация на главния прокурор, Върховна касационна прокуратура, Върховна административна прокуратура, Национална следствена служба, Бюро по защита при главния прокурор“</w:t>
      </w:r>
    </w:p>
    <w:p w14:paraId="2B79C649" w14:textId="77777777" w:rsidR="003E2C8A" w:rsidRPr="008C5EFB" w:rsidRDefault="003E2C8A" w:rsidP="003E2C8A">
      <w:pPr>
        <w:spacing w:after="0" w:line="240" w:lineRule="auto"/>
        <w:ind w:firstLine="720"/>
        <w:jc w:val="center"/>
        <w:rPr>
          <w:rFonts w:eastAsia="Times New Roman" w:cs="Times New Roman"/>
          <w:b/>
          <w:color w:val="000000" w:themeColor="text1"/>
          <w:sz w:val="24"/>
          <w:szCs w:val="24"/>
        </w:rPr>
      </w:pPr>
      <w:r w:rsidRPr="008C5EFB">
        <w:rPr>
          <w:rFonts w:eastAsia="Times New Roman" w:cs="Times New Roman"/>
          <w:b/>
          <w:color w:val="000000" w:themeColor="text1"/>
          <w:sz w:val="24"/>
          <w:szCs w:val="24"/>
        </w:rPr>
        <w:t>ОТ</w:t>
      </w:r>
    </w:p>
    <w:p w14:paraId="79B8B4AF" w14:textId="77777777" w:rsidR="003E2C8A" w:rsidRPr="008C5EFB" w:rsidRDefault="003E2C8A" w:rsidP="003E2C8A">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 xml:space="preserve">Участник: </w:t>
      </w:r>
      <w:r w:rsidRPr="008C5EFB">
        <w:rPr>
          <w:rFonts w:eastAsia="Times New Roman" w:cs="Times New Roman"/>
          <w:b/>
          <w:color w:val="000000" w:themeColor="text1"/>
          <w:sz w:val="24"/>
          <w:szCs w:val="24"/>
        </w:rPr>
        <w:t>.........................................................................................................................;</w:t>
      </w:r>
    </w:p>
    <w:p w14:paraId="3DF8996E" w14:textId="77777777" w:rsidR="003E2C8A" w:rsidRPr="008C5EFB" w:rsidRDefault="003E2C8A" w:rsidP="003E2C8A">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Адрес: ..............................................................................................................................;</w:t>
      </w:r>
    </w:p>
    <w:p w14:paraId="0522F48B" w14:textId="77777777" w:rsidR="003E2C8A" w:rsidRPr="008C5EFB" w:rsidRDefault="003E2C8A" w:rsidP="003E2C8A">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Тел.: .............., факс: .............;</w:t>
      </w:r>
    </w:p>
    <w:p w14:paraId="290C3B55" w14:textId="77777777" w:rsidR="003E2C8A" w:rsidRPr="008C5EFB" w:rsidRDefault="003E2C8A" w:rsidP="003E2C8A">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 xml:space="preserve">ИН по ДДС: </w:t>
      </w:r>
      <w:r w:rsidRPr="008C5EFB">
        <w:rPr>
          <w:rFonts w:eastAsia="Times New Roman" w:cs="Times New Roman"/>
          <w:b/>
          <w:color w:val="000000" w:themeColor="text1"/>
          <w:sz w:val="24"/>
          <w:szCs w:val="24"/>
        </w:rPr>
        <w:t>........................,</w:t>
      </w:r>
      <w:r w:rsidRPr="008C5EFB">
        <w:rPr>
          <w:rFonts w:eastAsia="Times New Roman" w:cs="Times New Roman"/>
          <w:color w:val="000000" w:themeColor="text1"/>
          <w:sz w:val="24"/>
          <w:szCs w:val="24"/>
        </w:rPr>
        <w:t xml:space="preserve"> ЕИК по БУЛСТАТ </w:t>
      </w:r>
      <w:r w:rsidRPr="008C5EFB">
        <w:rPr>
          <w:rFonts w:eastAsia="Times New Roman" w:cs="Times New Roman"/>
          <w:b/>
          <w:color w:val="000000" w:themeColor="text1"/>
          <w:sz w:val="24"/>
          <w:szCs w:val="24"/>
        </w:rPr>
        <w:t>.........................................................;</w:t>
      </w:r>
    </w:p>
    <w:p w14:paraId="554D069E" w14:textId="77777777" w:rsidR="003E2C8A" w:rsidRPr="008C5EFB" w:rsidRDefault="003E2C8A" w:rsidP="003E2C8A">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Представлявано от</w:t>
      </w:r>
      <w:r w:rsidRPr="008C5EFB">
        <w:rPr>
          <w:rFonts w:eastAsia="Times New Roman" w:cs="Times New Roman"/>
          <w:b/>
          <w:color w:val="000000" w:themeColor="text1"/>
          <w:sz w:val="24"/>
          <w:szCs w:val="24"/>
        </w:rPr>
        <w:t>....................................</w:t>
      </w:r>
    </w:p>
    <w:p w14:paraId="0703B3F8" w14:textId="77777777" w:rsidR="003E2C8A" w:rsidRPr="008C5EFB" w:rsidRDefault="003E2C8A" w:rsidP="003E2C8A">
      <w:pPr>
        <w:keepNext/>
        <w:spacing w:after="0" w:line="240" w:lineRule="auto"/>
        <w:ind w:firstLine="720"/>
        <w:jc w:val="both"/>
        <w:rPr>
          <w:rFonts w:eastAsia="Times New Roman" w:cs="Times New Roman"/>
          <w:b/>
          <w:color w:val="000000" w:themeColor="text1"/>
          <w:sz w:val="24"/>
          <w:szCs w:val="24"/>
        </w:rPr>
      </w:pPr>
    </w:p>
    <w:p w14:paraId="02BD8776" w14:textId="77777777" w:rsidR="004C626D" w:rsidRPr="004C626D" w:rsidRDefault="004C626D" w:rsidP="00491740">
      <w:pPr>
        <w:spacing w:after="0" w:line="240" w:lineRule="auto"/>
        <w:ind w:firstLine="720"/>
        <w:jc w:val="both"/>
        <w:outlineLvl w:val="0"/>
        <w:rPr>
          <w:rFonts w:eastAsia="Times New Roman" w:cs="Times New Roman"/>
          <w:b/>
          <w:color w:val="000000" w:themeColor="text1"/>
          <w:sz w:val="24"/>
          <w:szCs w:val="24"/>
        </w:rPr>
      </w:pPr>
    </w:p>
    <w:p w14:paraId="3C025FB5" w14:textId="77777777" w:rsidR="004C626D" w:rsidRPr="004C626D" w:rsidRDefault="006F77AF" w:rsidP="00491740">
      <w:pPr>
        <w:spacing w:after="0" w:line="240" w:lineRule="auto"/>
        <w:ind w:firstLine="567"/>
        <w:jc w:val="both"/>
        <w:outlineLvl w:val="0"/>
        <w:rPr>
          <w:rFonts w:eastAsia="Times New Roman" w:cs="Times New Roman"/>
          <w:b/>
          <w:color w:val="000000" w:themeColor="text1"/>
          <w:sz w:val="24"/>
          <w:szCs w:val="24"/>
        </w:rPr>
      </w:pPr>
      <w:r>
        <w:rPr>
          <w:rFonts w:eastAsia="Times New Roman" w:cs="Times New Roman"/>
          <w:b/>
          <w:color w:val="000000" w:themeColor="text1"/>
          <w:sz w:val="24"/>
          <w:szCs w:val="24"/>
        </w:rPr>
        <w:t xml:space="preserve"> </w:t>
      </w:r>
      <w:r w:rsidR="004C626D" w:rsidRPr="004C626D">
        <w:rPr>
          <w:rFonts w:eastAsia="Times New Roman" w:cs="Times New Roman"/>
          <w:b/>
          <w:color w:val="000000" w:themeColor="text1"/>
          <w:sz w:val="24"/>
          <w:szCs w:val="24"/>
        </w:rPr>
        <w:t>УВАЖАЕМИ ДАМИ И ГОСПОДА,</w:t>
      </w:r>
    </w:p>
    <w:p w14:paraId="421E722E" w14:textId="77777777" w:rsidR="004C626D" w:rsidRPr="004C626D" w:rsidRDefault="004C626D" w:rsidP="00491740">
      <w:pPr>
        <w:spacing w:after="0" w:line="240" w:lineRule="auto"/>
        <w:ind w:firstLine="720"/>
        <w:jc w:val="both"/>
        <w:rPr>
          <w:rFonts w:eastAsia="Times New Roman" w:cs="Times New Roman"/>
          <w:b/>
          <w:color w:val="000000" w:themeColor="text1"/>
          <w:sz w:val="24"/>
          <w:szCs w:val="24"/>
        </w:rPr>
      </w:pPr>
    </w:p>
    <w:p w14:paraId="250F2DDF" w14:textId="15917150" w:rsidR="004C626D" w:rsidRPr="004C626D" w:rsidRDefault="004C626D" w:rsidP="00491740">
      <w:pPr>
        <w:spacing w:after="0" w:line="240" w:lineRule="auto"/>
        <w:ind w:firstLine="709"/>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След като се запознахме с изискванията и условията, посочени в обявата за обществената поръчка, с предмет:</w:t>
      </w:r>
      <w:r w:rsidR="005A033F" w:rsidRPr="005A033F">
        <w:rPr>
          <w:rFonts w:eastAsia="Times New Roman" w:cs="Times New Roman"/>
          <w:b/>
          <w:sz w:val="24"/>
          <w:szCs w:val="24"/>
          <w:lang w:eastAsia="bg-BG"/>
        </w:rPr>
        <w:t xml:space="preserve"> </w:t>
      </w:r>
      <w:r w:rsidR="00DB63E2" w:rsidRPr="00DB63E2">
        <w:rPr>
          <w:rFonts w:eastAsia="Calibri" w:cs="Times New Roman"/>
          <w:sz w:val="24"/>
          <w:szCs w:val="24"/>
        </w:rPr>
        <w:t>„Извършване на профилактични медицински прегледи и изследвания на работещите в Администрация на главния прокурор, Върховна касационна прокуратура, Върховна административна прокуратура, Национална следствена служба, Бюро по защита при главния прокурор“</w:t>
      </w:r>
      <w:r w:rsidR="00DB63E2">
        <w:rPr>
          <w:rFonts w:eastAsia="Calibri" w:cs="Times New Roman"/>
          <w:sz w:val="24"/>
          <w:szCs w:val="24"/>
        </w:rPr>
        <w:t xml:space="preserve"> </w:t>
      </w:r>
      <w:r w:rsidRPr="004C626D">
        <w:rPr>
          <w:rFonts w:eastAsia="Times New Roman" w:cs="Times New Roman"/>
          <w:color w:val="000000" w:themeColor="text1"/>
          <w:sz w:val="24"/>
          <w:szCs w:val="24"/>
        </w:rPr>
        <w:t>сме съгласни да изпълним дейностите, предмет на обществената поръчка, в съответствие с изискванията на Възложителя , както следва:</w:t>
      </w:r>
    </w:p>
    <w:p w14:paraId="525F91B6" w14:textId="77777777" w:rsidR="004C626D" w:rsidRPr="004C626D" w:rsidRDefault="004C626D" w:rsidP="00491740">
      <w:pPr>
        <w:spacing w:after="0" w:line="240" w:lineRule="auto"/>
        <w:ind w:firstLine="720"/>
        <w:jc w:val="both"/>
        <w:rPr>
          <w:rFonts w:eastAsia="Times New Roman" w:cs="Times New Roman"/>
          <w:bCs/>
          <w:color w:val="000000" w:themeColor="text1"/>
          <w:sz w:val="24"/>
          <w:szCs w:val="24"/>
        </w:rPr>
      </w:pPr>
    </w:p>
    <w:p w14:paraId="3765DAD2" w14:textId="77777777" w:rsidR="004C626D" w:rsidRPr="004C626D" w:rsidRDefault="004C626D" w:rsidP="00491740">
      <w:pPr>
        <w:spacing w:after="0" w:line="240" w:lineRule="auto"/>
        <w:ind w:firstLine="567"/>
        <w:jc w:val="both"/>
        <w:rPr>
          <w:rFonts w:eastAsia="Times New Roman" w:cs="Times New Roman"/>
          <w:i/>
          <w:strike/>
          <w:color w:val="000000" w:themeColor="text1"/>
          <w:sz w:val="24"/>
          <w:szCs w:val="24"/>
        </w:rPr>
      </w:pPr>
      <w:r w:rsidRPr="004C626D">
        <w:rPr>
          <w:rFonts w:eastAsia="Times New Roman" w:cs="Times New Roman"/>
          <w:bCs/>
          <w:color w:val="000000" w:themeColor="text1"/>
          <w:sz w:val="24"/>
          <w:szCs w:val="24"/>
        </w:rPr>
        <w:t>Предлагаме на вниманието Ви следното ценово предложение:</w:t>
      </w:r>
    </w:p>
    <w:p w14:paraId="59886CC0" w14:textId="77777777" w:rsidR="004C626D" w:rsidRPr="004C626D" w:rsidRDefault="004C626D" w:rsidP="009E4CE4">
      <w:pPr>
        <w:spacing w:after="0" w:line="240" w:lineRule="auto"/>
        <w:ind w:firstLine="720"/>
        <w:jc w:val="both"/>
        <w:rPr>
          <w:rFonts w:eastAsia="Times New Roman" w:cs="Times New Roman"/>
          <w:color w:val="000000" w:themeColor="text1"/>
          <w:sz w:val="24"/>
          <w:szCs w:val="24"/>
        </w:rPr>
      </w:pPr>
    </w:p>
    <w:p w14:paraId="54B7CF59" w14:textId="77777777" w:rsidR="005642F0" w:rsidRDefault="005642F0" w:rsidP="005642F0">
      <w:pPr>
        <w:spacing w:after="0" w:line="240" w:lineRule="auto"/>
        <w:jc w:val="both"/>
        <w:rPr>
          <w:rFonts w:eastAsia="Times New Roman" w:cs="Times New Roman"/>
          <w:sz w:val="24"/>
          <w:szCs w:val="24"/>
        </w:rPr>
      </w:pP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6"/>
        <w:gridCol w:w="931"/>
        <w:gridCol w:w="1427"/>
        <w:gridCol w:w="1337"/>
      </w:tblGrid>
      <w:tr w:rsidR="005642F0" w:rsidRPr="005642F0" w14:paraId="1937A1DE" w14:textId="3C6F7885" w:rsidTr="005642F0">
        <w:trPr>
          <w:trHeight w:val="345"/>
        </w:trPr>
        <w:tc>
          <w:tcPr>
            <w:tcW w:w="6156" w:type="dxa"/>
          </w:tcPr>
          <w:p w14:paraId="61FE6DB4" w14:textId="0D3DA35C" w:rsidR="005642F0" w:rsidRPr="005642F0" w:rsidRDefault="005642F0" w:rsidP="005642F0">
            <w:pPr>
              <w:suppressAutoHyphens/>
              <w:spacing w:after="0" w:line="240" w:lineRule="auto"/>
              <w:jc w:val="both"/>
              <w:rPr>
                <w:rFonts w:eastAsia="Calibri" w:cs="Times New Roman"/>
                <w:b/>
                <w:sz w:val="24"/>
                <w:szCs w:val="24"/>
              </w:rPr>
            </w:pPr>
            <w:r>
              <w:rPr>
                <w:rFonts w:eastAsia="Calibri" w:cs="Times New Roman"/>
                <w:b/>
                <w:sz w:val="24"/>
                <w:szCs w:val="24"/>
              </w:rPr>
              <w:t>Вид преглед/изследване</w:t>
            </w:r>
          </w:p>
        </w:tc>
        <w:tc>
          <w:tcPr>
            <w:tcW w:w="931" w:type="dxa"/>
          </w:tcPr>
          <w:p w14:paraId="78C39031" w14:textId="77777777" w:rsidR="005642F0" w:rsidRPr="005642F0" w:rsidRDefault="005642F0" w:rsidP="005642F0">
            <w:pPr>
              <w:suppressAutoHyphens/>
              <w:spacing w:after="0" w:line="240" w:lineRule="auto"/>
              <w:jc w:val="both"/>
              <w:rPr>
                <w:rFonts w:eastAsia="Calibri" w:cs="Times New Roman"/>
                <w:b/>
                <w:sz w:val="24"/>
                <w:szCs w:val="24"/>
              </w:rPr>
            </w:pPr>
            <w:r w:rsidRPr="005642F0">
              <w:rPr>
                <w:rFonts w:eastAsia="Calibri" w:cs="Times New Roman"/>
                <w:b/>
                <w:sz w:val="24"/>
                <w:szCs w:val="24"/>
              </w:rPr>
              <w:t>Брои лица</w:t>
            </w:r>
          </w:p>
        </w:tc>
        <w:tc>
          <w:tcPr>
            <w:tcW w:w="1427" w:type="dxa"/>
          </w:tcPr>
          <w:p w14:paraId="017FA708" w14:textId="3479C3D9" w:rsidR="005642F0" w:rsidRPr="005642F0" w:rsidRDefault="005642F0" w:rsidP="005642F0">
            <w:pPr>
              <w:suppressAutoHyphens/>
              <w:spacing w:after="0" w:line="240" w:lineRule="auto"/>
              <w:jc w:val="both"/>
              <w:rPr>
                <w:rFonts w:eastAsia="Calibri" w:cs="Times New Roman"/>
                <w:b/>
                <w:sz w:val="24"/>
                <w:szCs w:val="24"/>
              </w:rPr>
            </w:pPr>
            <w:r>
              <w:rPr>
                <w:rFonts w:eastAsia="Calibri" w:cs="Times New Roman"/>
                <w:b/>
                <w:sz w:val="24"/>
                <w:szCs w:val="24"/>
              </w:rPr>
              <w:t>Единична ц</w:t>
            </w:r>
            <w:r w:rsidRPr="005642F0">
              <w:rPr>
                <w:rFonts w:eastAsia="Calibri" w:cs="Times New Roman"/>
                <w:b/>
                <w:sz w:val="24"/>
                <w:szCs w:val="24"/>
              </w:rPr>
              <w:t>ена  в лв. без ДДС</w:t>
            </w:r>
          </w:p>
        </w:tc>
        <w:tc>
          <w:tcPr>
            <w:tcW w:w="1337" w:type="dxa"/>
          </w:tcPr>
          <w:p w14:paraId="1B6F55F8" w14:textId="5AFD59F4" w:rsidR="005642F0" w:rsidRPr="005642F0" w:rsidRDefault="005642F0" w:rsidP="005642F0">
            <w:pPr>
              <w:suppressAutoHyphens/>
              <w:spacing w:after="0" w:line="240" w:lineRule="auto"/>
              <w:jc w:val="both"/>
              <w:rPr>
                <w:rFonts w:eastAsia="Calibri" w:cs="Times New Roman"/>
                <w:b/>
                <w:sz w:val="24"/>
                <w:szCs w:val="24"/>
              </w:rPr>
            </w:pPr>
            <w:r>
              <w:rPr>
                <w:rFonts w:eastAsia="Calibri" w:cs="Times New Roman"/>
                <w:b/>
                <w:sz w:val="24"/>
                <w:szCs w:val="24"/>
              </w:rPr>
              <w:t>Обща</w:t>
            </w:r>
            <w:r w:rsidRPr="005642F0">
              <w:rPr>
                <w:rFonts w:eastAsia="Calibri" w:cs="Times New Roman"/>
                <w:b/>
                <w:sz w:val="24"/>
                <w:szCs w:val="24"/>
              </w:rPr>
              <w:t xml:space="preserve"> цена  в лв. без ДДС</w:t>
            </w:r>
          </w:p>
        </w:tc>
      </w:tr>
      <w:tr w:rsidR="005642F0" w:rsidRPr="005642F0" w14:paraId="70E20110" w14:textId="1941C1CB" w:rsidTr="005642F0">
        <w:trPr>
          <w:trHeight w:val="345"/>
        </w:trPr>
        <w:tc>
          <w:tcPr>
            <w:tcW w:w="6156" w:type="dxa"/>
          </w:tcPr>
          <w:p w14:paraId="064991D4" w14:textId="77777777" w:rsidR="005642F0" w:rsidRPr="005642F0" w:rsidRDefault="005642F0" w:rsidP="005642F0">
            <w:pPr>
              <w:suppressAutoHyphens/>
              <w:spacing w:after="0" w:line="240" w:lineRule="auto"/>
              <w:jc w:val="both"/>
              <w:rPr>
                <w:rFonts w:eastAsia="Calibri" w:cs="Times New Roman"/>
                <w:sz w:val="24"/>
                <w:szCs w:val="24"/>
              </w:rPr>
            </w:pPr>
            <w:r w:rsidRPr="005642F0">
              <w:rPr>
                <w:rFonts w:eastAsia="Calibri" w:cs="Times New Roman"/>
                <w:sz w:val="24"/>
                <w:szCs w:val="24"/>
              </w:rPr>
              <w:t>Преглед от специалист по вътрешни болести / ЕКГ</w:t>
            </w:r>
          </w:p>
        </w:tc>
        <w:tc>
          <w:tcPr>
            <w:tcW w:w="931" w:type="dxa"/>
          </w:tcPr>
          <w:p w14:paraId="4F6C1844" w14:textId="77777777" w:rsidR="005642F0" w:rsidRPr="005642F0" w:rsidRDefault="005642F0" w:rsidP="005642F0">
            <w:pPr>
              <w:suppressAutoHyphens/>
              <w:spacing w:after="0" w:line="240" w:lineRule="auto"/>
              <w:jc w:val="center"/>
              <w:rPr>
                <w:rFonts w:eastAsia="Calibri" w:cs="Times New Roman"/>
                <w:sz w:val="24"/>
                <w:szCs w:val="24"/>
              </w:rPr>
            </w:pPr>
            <w:r w:rsidRPr="005642F0">
              <w:rPr>
                <w:rFonts w:eastAsia="Calibri" w:cs="Times New Roman"/>
                <w:sz w:val="24"/>
                <w:szCs w:val="24"/>
              </w:rPr>
              <w:t>600</w:t>
            </w:r>
          </w:p>
        </w:tc>
        <w:tc>
          <w:tcPr>
            <w:tcW w:w="1427" w:type="dxa"/>
          </w:tcPr>
          <w:p w14:paraId="00EBCB47" w14:textId="77777777" w:rsidR="005642F0" w:rsidRPr="005642F0" w:rsidRDefault="005642F0" w:rsidP="005642F0">
            <w:pPr>
              <w:suppressAutoHyphens/>
              <w:spacing w:after="0" w:line="240" w:lineRule="auto"/>
              <w:jc w:val="both"/>
              <w:rPr>
                <w:rFonts w:eastAsia="Calibri" w:cs="Times New Roman"/>
                <w:sz w:val="24"/>
                <w:szCs w:val="24"/>
              </w:rPr>
            </w:pPr>
          </w:p>
        </w:tc>
        <w:tc>
          <w:tcPr>
            <w:tcW w:w="1337" w:type="dxa"/>
          </w:tcPr>
          <w:p w14:paraId="0AB45327" w14:textId="77777777" w:rsidR="005642F0" w:rsidRPr="005642F0" w:rsidRDefault="005642F0" w:rsidP="005642F0">
            <w:pPr>
              <w:suppressAutoHyphens/>
              <w:spacing w:after="0" w:line="240" w:lineRule="auto"/>
              <w:jc w:val="both"/>
              <w:rPr>
                <w:rFonts w:eastAsia="Calibri" w:cs="Times New Roman"/>
                <w:sz w:val="24"/>
                <w:szCs w:val="24"/>
              </w:rPr>
            </w:pPr>
          </w:p>
        </w:tc>
      </w:tr>
      <w:tr w:rsidR="005642F0" w:rsidRPr="005642F0" w14:paraId="13D247A9" w14:textId="42E6C0CE" w:rsidTr="005642F0">
        <w:trPr>
          <w:trHeight w:val="345"/>
        </w:trPr>
        <w:tc>
          <w:tcPr>
            <w:tcW w:w="6156" w:type="dxa"/>
          </w:tcPr>
          <w:p w14:paraId="294FAB57" w14:textId="77777777" w:rsidR="005642F0" w:rsidRPr="005642F0" w:rsidRDefault="005642F0" w:rsidP="005642F0">
            <w:pPr>
              <w:suppressAutoHyphens/>
              <w:spacing w:after="0" w:line="240" w:lineRule="auto"/>
              <w:jc w:val="both"/>
              <w:rPr>
                <w:rFonts w:eastAsia="Calibri" w:cs="Times New Roman"/>
                <w:sz w:val="24"/>
                <w:szCs w:val="24"/>
              </w:rPr>
            </w:pPr>
            <w:r w:rsidRPr="005642F0">
              <w:rPr>
                <w:rFonts w:eastAsia="Calibri" w:cs="Times New Roman"/>
                <w:sz w:val="24"/>
                <w:szCs w:val="24"/>
              </w:rPr>
              <w:t>Преглед от специалист невролог</w:t>
            </w:r>
          </w:p>
        </w:tc>
        <w:tc>
          <w:tcPr>
            <w:tcW w:w="931" w:type="dxa"/>
          </w:tcPr>
          <w:p w14:paraId="706CF69A" w14:textId="77777777" w:rsidR="005642F0" w:rsidRPr="005642F0" w:rsidRDefault="005642F0" w:rsidP="005642F0">
            <w:pPr>
              <w:suppressAutoHyphens/>
              <w:spacing w:after="0" w:line="240" w:lineRule="auto"/>
              <w:jc w:val="center"/>
              <w:rPr>
                <w:rFonts w:eastAsia="Calibri" w:cs="Times New Roman"/>
                <w:sz w:val="24"/>
                <w:szCs w:val="24"/>
              </w:rPr>
            </w:pPr>
            <w:r w:rsidRPr="005642F0">
              <w:rPr>
                <w:rFonts w:eastAsia="Calibri" w:cs="Times New Roman"/>
                <w:sz w:val="24"/>
                <w:szCs w:val="24"/>
              </w:rPr>
              <w:t>45</w:t>
            </w:r>
          </w:p>
        </w:tc>
        <w:tc>
          <w:tcPr>
            <w:tcW w:w="1427" w:type="dxa"/>
          </w:tcPr>
          <w:p w14:paraId="1F3D7586" w14:textId="77777777" w:rsidR="005642F0" w:rsidRPr="005642F0" w:rsidRDefault="005642F0" w:rsidP="005642F0">
            <w:pPr>
              <w:suppressAutoHyphens/>
              <w:spacing w:after="0" w:line="240" w:lineRule="auto"/>
              <w:jc w:val="both"/>
              <w:rPr>
                <w:rFonts w:eastAsia="Calibri" w:cs="Times New Roman"/>
                <w:sz w:val="24"/>
                <w:szCs w:val="24"/>
              </w:rPr>
            </w:pPr>
          </w:p>
        </w:tc>
        <w:tc>
          <w:tcPr>
            <w:tcW w:w="1337" w:type="dxa"/>
          </w:tcPr>
          <w:p w14:paraId="297F7D2C" w14:textId="77777777" w:rsidR="005642F0" w:rsidRPr="005642F0" w:rsidRDefault="005642F0" w:rsidP="005642F0">
            <w:pPr>
              <w:suppressAutoHyphens/>
              <w:spacing w:after="0" w:line="240" w:lineRule="auto"/>
              <w:jc w:val="both"/>
              <w:rPr>
                <w:rFonts w:eastAsia="Calibri" w:cs="Times New Roman"/>
                <w:sz w:val="24"/>
                <w:szCs w:val="24"/>
              </w:rPr>
            </w:pPr>
          </w:p>
        </w:tc>
      </w:tr>
      <w:tr w:rsidR="005642F0" w:rsidRPr="005642F0" w14:paraId="5EE04CF9" w14:textId="1AF1CEC3" w:rsidTr="005642F0">
        <w:trPr>
          <w:trHeight w:val="345"/>
        </w:trPr>
        <w:tc>
          <w:tcPr>
            <w:tcW w:w="6156" w:type="dxa"/>
          </w:tcPr>
          <w:p w14:paraId="0513D7CB" w14:textId="77777777" w:rsidR="005642F0" w:rsidRPr="005642F0" w:rsidRDefault="005642F0" w:rsidP="005642F0">
            <w:pPr>
              <w:suppressAutoHyphens/>
              <w:spacing w:after="0" w:line="240" w:lineRule="auto"/>
              <w:jc w:val="both"/>
              <w:rPr>
                <w:rFonts w:eastAsia="Calibri" w:cs="Times New Roman"/>
                <w:sz w:val="24"/>
                <w:szCs w:val="24"/>
              </w:rPr>
            </w:pPr>
            <w:r w:rsidRPr="005642F0">
              <w:rPr>
                <w:rFonts w:eastAsia="Calibri" w:cs="Times New Roman"/>
                <w:sz w:val="24"/>
                <w:szCs w:val="24"/>
              </w:rPr>
              <w:t>Преглед от специалист по офталмолог</w:t>
            </w:r>
          </w:p>
        </w:tc>
        <w:tc>
          <w:tcPr>
            <w:tcW w:w="931" w:type="dxa"/>
          </w:tcPr>
          <w:p w14:paraId="654A3F77" w14:textId="77777777" w:rsidR="005642F0" w:rsidRPr="005642F0" w:rsidRDefault="005642F0" w:rsidP="005642F0">
            <w:pPr>
              <w:suppressAutoHyphens/>
              <w:spacing w:after="0" w:line="240" w:lineRule="auto"/>
              <w:jc w:val="center"/>
              <w:rPr>
                <w:rFonts w:eastAsia="Calibri" w:cs="Times New Roman"/>
                <w:sz w:val="24"/>
                <w:szCs w:val="24"/>
              </w:rPr>
            </w:pPr>
            <w:r w:rsidRPr="005642F0">
              <w:rPr>
                <w:rFonts w:eastAsia="Calibri" w:cs="Times New Roman"/>
                <w:sz w:val="24"/>
                <w:szCs w:val="24"/>
              </w:rPr>
              <w:t>518</w:t>
            </w:r>
          </w:p>
        </w:tc>
        <w:tc>
          <w:tcPr>
            <w:tcW w:w="1427" w:type="dxa"/>
          </w:tcPr>
          <w:p w14:paraId="6C71A553" w14:textId="77777777" w:rsidR="005642F0" w:rsidRPr="005642F0" w:rsidRDefault="005642F0" w:rsidP="005642F0">
            <w:pPr>
              <w:suppressAutoHyphens/>
              <w:spacing w:after="0" w:line="240" w:lineRule="auto"/>
              <w:jc w:val="both"/>
              <w:rPr>
                <w:rFonts w:eastAsia="Calibri" w:cs="Times New Roman"/>
                <w:sz w:val="24"/>
                <w:szCs w:val="24"/>
              </w:rPr>
            </w:pPr>
          </w:p>
        </w:tc>
        <w:tc>
          <w:tcPr>
            <w:tcW w:w="1337" w:type="dxa"/>
          </w:tcPr>
          <w:p w14:paraId="4995D725" w14:textId="77777777" w:rsidR="005642F0" w:rsidRPr="005642F0" w:rsidRDefault="005642F0" w:rsidP="005642F0">
            <w:pPr>
              <w:suppressAutoHyphens/>
              <w:spacing w:after="0" w:line="240" w:lineRule="auto"/>
              <w:jc w:val="both"/>
              <w:rPr>
                <w:rFonts w:eastAsia="Calibri" w:cs="Times New Roman"/>
                <w:sz w:val="24"/>
                <w:szCs w:val="24"/>
              </w:rPr>
            </w:pPr>
          </w:p>
        </w:tc>
      </w:tr>
      <w:tr w:rsidR="005642F0" w:rsidRPr="005642F0" w14:paraId="35F6E2D4" w14:textId="146B8B26" w:rsidTr="005642F0">
        <w:trPr>
          <w:trHeight w:val="345"/>
        </w:trPr>
        <w:tc>
          <w:tcPr>
            <w:tcW w:w="6156" w:type="dxa"/>
          </w:tcPr>
          <w:p w14:paraId="5DF5D4FB" w14:textId="77777777" w:rsidR="005642F0" w:rsidRPr="005642F0" w:rsidRDefault="005642F0" w:rsidP="005642F0">
            <w:pPr>
              <w:suppressAutoHyphens/>
              <w:spacing w:after="0" w:line="240" w:lineRule="auto"/>
              <w:jc w:val="both"/>
              <w:rPr>
                <w:rFonts w:eastAsia="Calibri" w:cs="Times New Roman"/>
                <w:sz w:val="24"/>
                <w:szCs w:val="24"/>
              </w:rPr>
            </w:pPr>
            <w:r w:rsidRPr="005642F0">
              <w:rPr>
                <w:rFonts w:eastAsia="Calibri" w:cs="Times New Roman"/>
                <w:sz w:val="24"/>
                <w:szCs w:val="24"/>
              </w:rPr>
              <w:t xml:space="preserve">Преглед при специалист </w:t>
            </w:r>
            <w:proofErr w:type="spellStart"/>
            <w:r w:rsidRPr="005642F0">
              <w:rPr>
                <w:rFonts w:eastAsia="Calibri" w:cs="Times New Roman"/>
                <w:sz w:val="24"/>
                <w:szCs w:val="24"/>
              </w:rPr>
              <w:t>Оториноларинголог</w:t>
            </w:r>
            <w:proofErr w:type="spellEnd"/>
            <w:r w:rsidRPr="005642F0">
              <w:rPr>
                <w:rFonts w:eastAsia="Calibri" w:cs="Times New Roman"/>
                <w:sz w:val="24"/>
                <w:szCs w:val="24"/>
              </w:rPr>
              <w:t>/УНГ/</w:t>
            </w:r>
          </w:p>
        </w:tc>
        <w:tc>
          <w:tcPr>
            <w:tcW w:w="931" w:type="dxa"/>
          </w:tcPr>
          <w:p w14:paraId="3AF889EF" w14:textId="77777777" w:rsidR="005642F0" w:rsidRPr="005642F0" w:rsidRDefault="005642F0" w:rsidP="005642F0">
            <w:pPr>
              <w:suppressAutoHyphens/>
              <w:spacing w:after="0" w:line="240" w:lineRule="auto"/>
              <w:jc w:val="center"/>
              <w:rPr>
                <w:rFonts w:eastAsia="Calibri" w:cs="Times New Roman"/>
                <w:sz w:val="24"/>
                <w:szCs w:val="24"/>
              </w:rPr>
            </w:pPr>
            <w:r w:rsidRPr="005642F0">
              <w:rPr>
                <w:rFonts w:eastAsia="Calibri" w:cs="Times New Roman"/>
                <w:sz w:val="24"/>
                <w:szCs w:val="24"/>
              </w:rPr>
              <w:t>27</w:t>
            </w:r>
          </w:p>
        </w:tc>
        <w:tc>
          <w:tcPr>
            <w:tcW w:w="1427" w:type="dxa"/>
          </w:tcPr>
          <w:p w14:paraId="6BD06D1D" w14:textId="77777777" w:rsidR="005642F0" w:rsidRPr="005642F0" w:rsidRDefault="005642F0" w:rsidP="005642F0">
            <w:pPr>
              <w:suppressAutoHyphens/>
              <w:spacing w:after="0" w:line="240" w:lineRule="auto"/>
              <w:jc w:val="both"/>
              <w:rPr>
                <w:rFonts w:eastAsia="Calibri" w:cs="Times New Roman"/>
                <w:sz w:val="24"/>
                <w:szCs w:val="24"/>
              </w:rPr>
            </w:pPr>
          </w:p>
        </w:tc>
        <w:tc>
          <w:tcPr>
            <w:tcW w:w="1337" w:type="dxa"/>
          </w:tcPr>
          <w:p w14:paraId="7CC5E913" w14:textId="77777777" w:rsidR="005642F0" w:rsidRPr="005642F0" w:rsidRDefault="005642F0" w:rsidP="005642F0">
            <w:pPr>
              <w:suppressAutoHyphens/>
              <w:spacing w:after="0" w:line="240" w:lineRule="auto"/>
              <w:jc w:val="both"/>
              <w:rPr>
                <w:rFonts w:eastAsia="Calibri" w:cs="Times New Roman"/>
                <w:sz w:val="24"/>
                <w:szCs w:val="24"/>
              </w:rPr>
            </w:pPr>
          </w:p>
        </w:tc>
      </w:tr>
      <w:tr w:rsidR="005642F0" w:rsidRPr="005642F0" w14:paraId="314B4A92" w14:textId="4F8B678D" w:rsidTr="005642F0">
        <w:trPr>
          <w:trHeight w:val="345"/>
        </w:trPr>
        <w:tc>
          <w:tcPr>
            <w:tcW w:w="6156" w:type="dxa"/>
          </w:tcPr>
          <w:p w14:paraId="5B68AB11" w14:textId="77777777" w:rsidR="005642F0" w:rsidRPr="005642F0" w:rsidRDefault="005642F0" w:rsidP="005642F0">
            <w:pPr>
              <w:suppressAutoHyphens/>
              <w:spacing w:after="0" w:line="240" w:lineRule="auto"/>
              <w:jc w:val="both"/>
              <w:rPr>
                <w:rFonts w:eastAsia="Calibri" w:cs="Times New Roman"/>
                <w:sz w:val="24"/>
                <w:szCs w:val="24"/>
              </w:rPr>
            </w:pPr>
            <w:r w:rsidRPr="005642F0">
              <w:rPr>
                <w:rFonts w:eastAsia="Calibri" w:cs="Times New Roman"/>
                <w:sz w:val="24"/>
                <w:szCs w:val="24"/>
              </w:rPr>
              <w:t xml:space="preserve">Клинично-лабораторни изследвания: общ </w:t>
            </w:r>
            <w:proofErr w:type="spellStart"/>
            <w:r w:rsidRPr="005642F0">
              <w:rPr>
                <w:rFonts w:eastAsia="Calibri" w:cs="Times New Roman"/>
                <w:sz w:val="24"/>
                <w:szCs w:val="24"/>
              </w:rPr>
              <w:t>холестерол</w:t>
            </w:r>
            <w:proofErr w:type="spellEnd"/>
            <w:r w:rsidRPr="005642F0">
              <w:rPr>
                <w:rFonts w:eastAsia="Calibri" w:cs="Times New Roman"/>
                <w:sz w:val="24"/>
                <w:szCs w:val="24"/>
              </w:rPr>
              <w:t xml:space="preserve">, </w:t>
            </w:r>
            <w:proofErr w:type="spellStart"/>
            <w:r w:rsidRPr="005642F0">
              <w:rPr>
                <w:rFonts w:eastAsia="Calibri" w:cs="Times New Roman"/>
                <w:sz w:val="24"/>
                <w:szCs w:val="24"/>
              </w:rPr>
              <w:t>HDL-холестерол</w:t>
            </w:r>
            <w:proofErr w:type="spellEnd"/>
            <w:r w:rsidRPr="005642F0">
              <w:rPr>
                <w:rFonts w:eastAsia="Calibri" w:cs="Times New Roman"/>
                <w:sz w:val="24"/>
                <w:szCs w:val="24"/>
              </w:rPr>
              <w:t xml:space="preserve">; LDL- </w:t>
            </w:r>
            <w:proofErr w:type="spellStart"/>
            <w:r w:rsidRPr="005642F0">
              <w:rPr>
                <w:rFonts w:eastAsia="Calibri" w:cs="Times New Roman"/>
                <w:sz w:val="24"/>
                <w:szCs w:val="24"/>
              </w:rPr>
              <w:t>холестерол</w:t>
            </w:r>
            <w:proofErr w:type="spellEnd"/>
            <w:r w:rsidRPr="005642F0">
              <w:rPr>
                <w:rFonts w:eastAsia="Calibri" w:cs="Times New Roman"/>
                <w:sz w:val="24"/>
                <w:szCs w:val="24"/>
              </w:rPr>
              <w:t xml:space="preserve">, </w:t>
            </w:r>
            <w:proofErr w:type="spellStart"/>
            <w:r w:rsidRPr="005642F0">
              <w:rPr>
                <w:rFonts w:eastAsia="Calibri" w:cs="Times New Roman"/>
                <w:sz w:val="24"/>
                <w:szCs w:val="24"/>
              </w:rPr>
              <w:t>триглицериди</w:t>
            </w:r>
            <w:proofErr w:type="spellEnd"/>
            <w:r w:rsidRPr="005642F0">
              <w:rPr>
                <w:rFonts w:eastAsia="Calibri" w:cs="Times New Roman"/>
                <w:sz w:val="24"/>
                <w:szCs w:val="24"/>
              </w:rPr>
              <w:t>, кръвна захар; изследване на урина</w:t>
            </w:r>
          </w:p>
        </w:tc>
        <w:tc>
          <w:tcPr>
            <w:tcW w:w="931" w:type="dxa"/>
          </w:tcPr>
          <w:p w14:paraId="59779306" w14:textId="77777777" w:rsidR="005642F0" w:rsidRPr="005642F0" w:rsidRDefault="005642F0" w:rsidP="005642F0">
            <w:pPr>
              <w:suppressAutoHyphens/>
              <w:spacing w:after="0" w:line="240" w:lineRule="auto"/>
              <w:jc w:val="center"/>
              <w:rPr>
                <w:rFonts w:eastAsia="Calibri" w:cs="Times New Roman"/>
                <w:sz w:val="24"/>
                <w:szCs w:val="24"/>
              </w:rPr>
            </w:pPr>
            <w:r w:rsidRPr="005642F0">
              <w:rPr>
                <w:rFonts w:eastAsia="Calibri" w:cs="Times New Roman"/>
                <w:sz w:val="24"/>
                <w:szCs w:val="24"/>
              </w:rPr>
              <w:t>600</w:t>
            </w:r>
          </w:p>
        </w:tc>
        <w:tc>
          <w:tcPr>
            <w:tcW w:w="1427" w:type="dxa"/>
          </w:tcPr>
          <w:p w14:paraId="5B5043F1" w14:textId="77777777" w:rsidR="005642F0" w:rsidRPr="005642F0" w:rsidRDefault="005642F0" w:rsidP="005642F0">
            <w:pPr>
              <w:suppressAutoHyphens/>
              <w:spacing w:after="0" w:line="240" w:lineRule="auto"/>
              <w:jc w:val="both"/>
              <w:rPr>
                <w:rFonts w:eastAsia="Calibri" w:cs="Times New Roman"/>
                <w:sz w:val="24"/>
                <w:szCs w:val="24"/>
              </w:rPr>
            </w:pPr>
          </w:p>
        </w:tc>
        <w:tc>
          <w:tcPr>
            <w:tcW w:w="1337" w:type="dxa"/>
          </w:tcPr>
          <w:p w14:paraId="32106A8F" w14:textId="77777777" w:rsidR="005642F0" w:rsidRPr="005642F0" w:rsidRDefault="005642F0" w:rsidP="005642F0">
            <w:pPr>
              <w:suppressAutoHyphens/>
              <w:spacing w:after="0" w:line="240" w:lineRule="auto"/>
              <w:jc w:val="both"/>
              <w:rPr>
                <w:rFonts w:eastAsia="Calibri" w:cs="Times New Roman"/>
                <w:sz w:val="24"/>
                <w:szCs w:val="24"/>
              </w:rPr>
            </w:pPr>
          </w:p>
        </w:tc>
      </w:tr>
      <w:tr w:rsidR="005642F0" w:rsidRPr="005642F0" w14:paraId="76F724C4" w14:textId="3AD4BDBA" w:rsidTr="00B33D95">
        <w:trPr>
          <w:trHeight w:val="345"/>
        </w:trPr>
        <w:tc>
          <w:tcPr>
            <w:tcW w:w="8514" w:type="dxa"/>
            <w:gridSpan w:val="3"/>
          </w:tcPr>
          <w:p w14:paraId="705B3B19" w14:textId="639A7E35" w:rsidR="005642F0" w:rsidRPr="005642F0" w:rsidRDefault="005642F0" w:rsidP="005642F0">
            <w:pPr>
              <w:suppressAutoHyphens/>
              <w:spacing w:after="0" w:line="240" w:lineRule="auto"/>
              <w:jc w:val="both"/>
              <w:rPr>
                <w:rFonts w:eastAsia="Calibri" w:cs="Times New Roman"/>
                <w:sz w:val="24"/>
                <w:szCs w:val="24"/>
              </w:rPr>
            </w:pPr>
            <w:r>
              <w:rPr>
                <w:rFonts w:eastAsia="Calibri" w:cs="Times New Roman"/>
                <w:sz w:val="24"/>
                <w:szCs w:val="24"/>
              </w:rPr>
              <w:t>Обща цена без ДДС:</w:t>
            </w:r>
          </w:p>
        </w:tc>
        <w:tc>
          <w:tcPr>
            <w:tcW w:w="1337" w:type="dxa"/>
          </w:tcPr>
          <w:p w14:paraId="0E7F50E1" w14:textId="77777777" w:rsidR="005642F0" w:rsidRPr="005642F0" w:rsidRDefault="005642F0" w:rsidP="005642F0">
            <w:pPr>
              <w:suppressAutoHyphens/>
              <w:spacing w:after="0" w:line="240" w:lineRule="auto"/>
              <w:jc w:val="both"/>
              <w:rPr>
                <w:rFonts w:eastAsia="Calibri" w:cs="Times New Roman"/>
                <w:sz w:val="24"/>
                <w:szCs w:val="24"/>
              </w:rPr>
            </w:pPr>
          </w:p>
        </w:tc>
      </w:tr>
    </w:tbl>
    <w:p w14:paraId="3B4F9759" w14:textId="77777777" w:rsidR="00487327" w:rsidRDefault="00487327" w:rsidP="00487327">
      <w:pPr>
        <w:spacing w:after="0" w:line="240" w:lineRule="auto"/>
        <w:ind w:left="720"/>
        <w:jc w:val="both"/>
        <w:rPr>
          <w:rFonts w:eastAsia="Times New Roman" w:cs="Times New Roman"/>
          <w:b/>
          <w:sz w:val="24"/>
          <w:szCs w:val="24"/>
        </w:rPr>
      </w:pPr>
    </w:p>
    <w:p w14:paraId="17C9FF30" w14:textId="272B2B4E" w:rsidR="00487327" w:rsidRDefault="00487327" w:rsidP="00487327">
      <w:pPr>
        <w:spacing w:after="0" w:line="240" w:lineRule="auto"/>
        <w:ind w:left="720"/>
        <w:jc w:val="both"/>
        <w:rPr>
          <w:rFonts w:eastAsia="Times New Roman" w:cs="Times New Roman"/>
          <w:sz w:val="24"/>
          <w:szCs w:val="24"/>
        </w:rPr>
      </w:pPr>
      <w:r w:rsidRPr="009E4CE4">
        <w:rPr>
          <w:rFonts w:eastAsia="Times New Roman" w:cs="Times New Roman"/>
          <w:b/>
          <w:sz w:val="24"/>
          <w:szCs w:val="24"/>
        </w:rPr>
        <w:t>Обща</w:t>
      </w:r>
      <w:r w:rsidRPr="009E4CE4">
        <w:rPr>
          <w:rFonts w:eastAsia="Times New Roman" w:cs="Times New Roman"/>
          <w:sz w:val="24"/>
          <w:szCs w:val="24"/>
        </w:rPr>
        <w:t xml:space="preserve"> цена за изпълнение на поръчката: …………</w:t>
      </w:r>
      <w:r>
        <w:rPr>
          <w:rFonts w:eastAsia="Times New Roman" w:cs="Times New Roman"/>
          <w:sz w:val="24"/>
          <w:szCs w:val="24"/>
        </w:rPr>
        <w:t>………………...</w:t>
      </w:r>
      <w:r w:rsidRPr="009E4CE4">
        <w:rPr>
          <w:rFonts w:eastAsia="Times New Roman" w:cs="Times New Roman"/>
          <w:sz w:val="24"/>
          <w:szCs w:val="24"/>
        </w:rPr>
        <w:t>…… лв. бе</w:t>
      </w:r>
      <w:r>
        <w:rPr>
          <w:rFonts w:eastAsia="Times New Roman" w:cs="Times New Roman"/>
          <w:sz w:val="24"/>
          <w:szCs w:val="24"/>
        </w:rPr>
        <w:t>з вкл. ДДС</w:t>
      </w:r>
    </w:p>
    <w:p w14:paraId="2A9A6558" w14:textId="77777777" w:rsidR="005642F0" w:rsidRDefault="005642F0" w:rsidP="005642F0">
      <w:pPr>
        <w:spacing w:after="0" w:line="240" w:lineRule="auto"/>
        <w:jc w:val="both"/>
        <w:rPr>
          <w:rFonts w:eastAsia="Times New Roman" w:cs="Times New Roman"/>
          <w:sz w:val="24"/>
          <w:szCs w:val="24"/>
        </w:rPr>
      </w:pPr>
    </w:p>
    <w:p w14:paraId="2EFD44BC" w14:textId="77777777" w:rsidR="00D85D0B" w:rsidRDefault="00D85D0B" w:rsidP="00491740">
      <w:pPr>
        <w:spacing w:after="0" w:line="240" w:lineRule="auto"/>
        <w:ind w:firstLine="709"/>
        <w:jc w:val="both"/>
        <w:rPr>
          <w:rFonts w:eastAsia="Times New Roman" w:cs="Times New Roman"/>
          <w:sz w:val="24"/>
          <w:szCs w:val="24"/>
        </w:rPr>
      </w:pPr>
    </w:p>
    <w:p w14:paraId="4542BEEE" w14:textId="77777777" w:rsidR="00465042" w:rsidRPr="00465042" w:rsidRDefault="00465042" w:rsidP="00491740">
      <w:pPr>
        <w:spacing w:after="0" w:line="240" w:lineRule="auto"/>
        <w:ind w:firstLine="709"/>
        <w:jc w:val="both"/>
        <w:rPr>
          <w:rFonts w:eastAsia="Times New Roman" w:cs="Times New Roman"/>
          <w:sz w:val="24"/>
          <w:szCs w:val="24"/>
        </w:rPr>
      </w:pPr>
      <w:r w:rsidRPr="00465042">
        <w:rPr>
          <w:rFonts w:eastAsia="Times New Roman" w:cs="Times New Roman"/>
          <w:sz w:val="24"/>
          <w:szCs w:val="24"/>
        </w:rPr>
        <w:t xml:space="preserve">Декларираме, че предложената от нас обща цена за </w:t>
      </w:r>
      <w:r>
        <w:rPr>
          <w:rFonts w:eastAsia="Times New Roman" w:cs="Times New Roman"/>
          <w:sz w:val="24"/>
          <w:szCs w:val="24"/>
        </w:rPr>
        <w:t>изпълнение на поръчката</w:t>
      </w:r>
      <w:r w:rsidR="006F77AF">
        <w:rPr>
          <w:rFonts w:eastAsia="Times New Roman" w:cs="Times New Roman"/>
          <w:sz w:val="24"/>
          <w:szCs w:val="24"/>
        </w:rPr>
        <w:t xml:space="preserve"> е крайна и</w:t>
      </w:r>
      <w:r w:rsidRPr="00465042">
        <w:rPr>
          <w:rFonts w:eastAsia="Times New Roman" w:cs="Times New Roman"/>
          <w:sz w:val="24"/>
          <w:szCs w:val="24"/>
        </w:rPr>
        <w:t xml:space="preserve"> покрива изцяло разходите</w:t>
      </w:r>
      <w:r>
        <w:rPr>
          <w:rFonts w:eastAsia="Times New Roman" w:cs="Times New Roman"/>
          <w:sz w:val="24"/>
          <w:szCs w:val="24"/>
        </w:rPr>
        <w:t xml:space="preserve"> за изпълнението на всичките </w:t>
      </w:r>
      <w:r w:rsidRPr="00465042">
        <w:rPr>
          <w:rFonts w:eastAsia="Times New Roman" w:cs="Times New Roman"/>
          <w:sz w:val="24"/>
          <w:szCs w:val="24"/>
        </w:rPr>
        <w:t>задължения за целия сро</w:t>
      </w:r>
      <w:r>
        <w:rPr>
          <w:rFonts w:eastAsia="Times New Roman" w:cs="Times New Roman"/>
          <w:sz w:val="24"/>
          <w:szCs w:val="24"/>
        </w:rPr>
        <w:t>к за изпълнение на договора.</w:t>
      </w:r>
    </w:p>
    <w:p w14:paraId="2CA39A1D" w14:textId="77777777" w:rsidR="00366182" w:rsidRDefault="00366182" w:rsidP="00491740">
      <w:pPr>
        <w:spacing w:after="0" w:line="240" w:lineRule="auto"/>
        <w:ind w:firstLine="720"/>
        <w:jc w:val="both"/>
        <w:rPr>
          <w:rFonts w:eastAsia="Times New Roman" w:cs="Times New Roman"/>
          <w:sz w:val="24"/>
          <w:szCs w:val="24"/>
        </w:rPr>
      </w:pPr>
    </w:p>
    <w:p w14:paraId="1B5C025C" w14:textId="77777777" w:rsidR="007C6624" w:rsidRDefault="007C6624" w:rsidP="00491740">
      <w:pPr>
        <w:suppressAutoHyphens/>
        <w:spacing w:after="0" w:line="240" w:lineRule="auto"/>
        <w:ind w:firstLine="567"/>
        <w:jc w:val="both"/>
        <w:rPr>
          <w:rFonts w:eastAsia="Times New Roman"/>
          <w:b/>
          <w:bCs/>
          <w:i/>
          <w:iCs/>
          <w:sz w:val="24"/>
          <w:szCs w:val="24"/>
          <w:lang w:eastAsia="ar-SA"/>
        </w:rPr>
      </w:pPr>
      <w:r>
        <w:rPr>
          <w:rFonts w:eastAsia="Times New Roman"/>
          <w:b/>
          <w:bCs/>
          <w:i/>
          <w:iCs/>
          <w:sz w:val="24"/>
          <w:szCs w:val="24"/>
          <w:lang w:eastAsia="ar-SA"/>
        </w:rPr>
        <w:t xml:space="preserve">Забележка: </w:t>
      </w:r>
    </w:p>
    <w:p w14:paraId="4AC831E3" w14:textId="77777777" w:rsidR="00F7155D" w:rsidRPr="00CD3574" w:rsidRDefault="00F7155D" w:rsidP="00896FB6">
      <w:pPr>
        <w:pStyle w:val="a3"/>
        <w:numPr>
          <w:ilvl w:val="0"/>
          <w:numId w:val="8"/>
        </w:numPr>
        <w:tabs>
          <w:tab w:val="left" w:pos="851"/>
        </w:tabs>
        <w:autoSpaceDE w:val="0"/>
        <w:autoSpaceDN w:val="0"/>
        <w:spacing w:after="0" w:line="240" w:lineRule="auto"/>
        <w:ind w:left="0" w:firstLine="567"/>
        <w:jc w:val="both"/>
        <w:rPr>
          <w:rFonts w:eastAsia="Times New Roman"/>
          <w:i/>
          <w:sz w:val="24"/>
          <w:szCs w:val="24"/>
        </w:rPr>
      </w:pPr>
      <w:r w:rsidRPr="00CD3574">
        <w:rPr>
          <w:rFonts w:eastAsia="Times New Roman"/>
          <w:i/>
          <w:sz w:val="24"/>
          <w:szCs w:val="24"/>
        </w:rPr>
        <w:t>Ценовото предложение се попълва четливо и без зачерквания.</w:t>
      </w:r>
    </w:p>
    <w:p w14:paraId="7D2EB56A" w14:textId="7A57DCF3" w:rsidR="00F7155D" w:rsidRPr="00CD3574" w:rsidRDefault="00F7155D" w:rsidP="00896FB6">
      <w:pPr>
        <w:pStyle w:val="a3"/>
        <w:numPr>
          <w:ilvl w:val="0"/>
          <w:numId w:val="8"/>
        </w:numPr>
        <w:tabs>
          <w:tab w:val="left" w:pos="851"/>
        </w:tabs>
        <w:autoSpaceDE w:val="0"/>
        <w:autoSpaceDN w:val="0"/>
        <w:spacing w:after="0" w:line="240" w:lineRule="auto"/>
        <w:ind w:left="0" w:firstLine="567"/>
        <w:jc w:val="both"/>
        <w:rPr>
          <w:rFonts w:eastAsia="Times New Roman"/>
          <w:i/>
          <w:sz w:val="24"/>
          <w:szCs w:val="24"/>
        </w:rPr>
      </w:pPr>
      <w:r w:rsidRPr="00CD3574">
        <w:rPr>
          <w:rFonts w:eastAsia="Times New Roman"/>
          <w:i/>
          <w:sz w:val="24"/>
          <w:szCs w:val="24"/>
        </w:rPr>
        <w:t xml:space="preserve">Всички предложени цени за изпълнение на поръчката, следва се посочват в лева, да са различни </w:t>
      </w:r>
      <w:r w:rsidR="005D531A">
        <w:rPr>
          <w:rFonts w:eastAsia="Times New Roman"/>
          <w:i/>
          <w:sz w:val="24"/>
          <w:szCs w:val="24"/>
        </w:rPr>
        <w:t xml:space="preserve">от </w:t>
      </w:r>
      <w:r w:rsidRPr="00CD3574">
        <w:rPr>
          <w:rFonts w:eastAsia="Times New Roman"/>
          <w:i/>
          <w:sz w:val="24"/>
          <w:szCs w:val="24"/>
        </w:rPr>
        <w:t>нула и да са записани най-много до втория</w:t>
      </w:r>
      <w:r w:rsidR="00BF47CF">
        <w:rPr>
          <w:rFonts w:eastAsia="Times New Roman"/>
          <w:i/>
          <w:sz w:val="24"/>
          <w:szCs w:val="24"/>
        </w:rPr>
        <w:t xml:space="preserve"> знак след десетичната запетая;</w:t>
      </w:r>
    </w:p>
    <w:p w14:paraId="6C49F900" w14:textId="77777777" w:rsidR="00514099" w:rsidRPr="00514099" w:rsidRDefault="00514099" w:rsidP="00896FB6">
      <w:pPr>
        <w:pStyle w:val="a3"/>
        <w:numPr>
          <w:ilvl w:val="0"/>
          <w:numId w:val="8"/>
        </w:numPr>
        <w:tabs>
          <w:tab w:val="left" w:pos="851"/>
        </w:tabs>
        <w:autoSpaceDE w:val="0"/>
        <w:autoSpaceDN w:val="0"/>
        <w:spacing w:after="0" w:line="240" w:lineRule="auto"/>
        <w:ind w:left="0" w:firstLine="567"/>
        <w:jc w:val="both"/>
        <w:rPr>
          <w:rFonts w:eastAsia="Times New Roman"/>
          <w:i/>
          <w:sz w:val="24"/>
          <w:szCs w:val="24"/>
        </w:rPr>
      </w:pPr>
      <w:r w:rsidRPr="00514099">
        <w:rPr>
          <w:rFonts w:eastAsia="Times New Roman"/>
          <w:i/>
          <w:sz w:val="24"/>
          <w:szCs w:val="24"/>
        </w:rPr>
        <w:lastRenderedPageBreak/>
        <w:t>При извършване на аритметични изчисления всички получени резултати ще се закръглят до втория знак след десетичната запетая по следните правила:</w:t>
      </w:r>
    </w:p>
    <w:p w14:paraId="6CE261CB" w14:textId="285800E6" w:rsidR="00514099" w:rsidRPr="00BF47CF" w:rsidRDefault="00514099" w:rsidP="00896FB6">
      <w:pPr>
        <w:pStyle w:val="a3"/>
        <w:numPr>
          <w:ilvl w:val="1"/>
          <w:numId w:val="8"/>
        </w:numPr>
        <w:autoSpaceDE w:val="0"/>
        <w:autoSpaceDN w:val="0"/>
        <w:spacing w:after="0" w:line="240" w:lineRule="auto"/>
        <w:ind w:left="0" w:firstLine="567"/>
        <w:jc w:val="both"/>
        <w:rPr>
          <w:rFonts w:eastAsia="Times New Roman"/>
          <w:i/>
          <w:sz w:val="24"/>
          <w:szCs w:val="24"/>
        </w:rPr>
      </w:pPr>
      <w:r w:rsidRPr="00BF47CF">
        <w:rPr>
          <w:rFonts w:eastAsia="Times New Roman"/>
          <w:i/>
          <w:sz w:val="24"/>
          <w:szCs w:val="24"/>
        </w:rPr>
        <w:t>в случай, че цифрата след втори знак след десетичната запетая е от 0 до 4 (включително), вторият знак остава непроменен;</w:t>
      </w:r>
    </w:p>
    <w:p w14:paraId="43CE9F0F" w14:textId="058AC971" w:rsidR="00514099" w:rsidRPr="00BF47CF" w:rsidRDefault="00514099" w:rsidP="00896FB6">
      <w:pPr>
        <w:pStyle w:val="a3"/>
        <w:numPr>
          <w:ilvl w:val="1"/>
          <w:numId w:val="8"/>
        </w:numPr>
        <w:autoSpaceDE w:val="0"/>
        <w:autoSpaceDN w:val="0"/>
        <w:spacing w:after="0" w:line="240" w:lineRule="auto"/>
        <w:ind w:left="0" w:firstLine="567"/>
        <w:jc w:val="both"/>
        <w:rPr>
          <w:rFonts w:eastAsia="Times New Roman"/>
          <w:i/>
          <w:sz w:val="24"/>
          <w:szCs w:val="24"/>
        </w:rPr>
      </w:pPr>
      <w:r w:rsidRPr="00BF47CF">
        <w:rPr>
          <w:rFonts w:eastAsia="Times New Roman"/>
          <w:i/>
          <w:sz w:val="24"/>
          <w:szCs w:val="24"/>
        </w:rPr>
        <w:t>в случай, че цифрата след втори знак след десетичната запетая е от 5 до</w:t>
      </w:r>
      <w:r w:rsidR="00517CB8">
        <w:rPr>
          <w:rFonts w:eastAsia="Times New Roman"/>
          <w:i/>
          <w:sz w:val="24"/>
          <w:szCs w:val="24"/>
        </w:rPr>
        <w:t xml:space="preserve"> </w:t>
      </w:r>
      <w:r w:rsidRPr="00BF47CF">
        <w:rPr>
          <w:rFonts w:eastAsia="Times New Roman"/>
          <w:i/>
          <w:sz w:val="24"/>
          <w:szCs w:val="24"/>
        </w:rPr>
        <w:t>9 (включително), вторият знак след десетичната запетая, се закръглява към по-голя</w:t>
      </w:r>
      <w:r w:rsidR="00351D8B">
        <w:rPr>
          <w:rFonts w:eastAsia="Times New Roman"/>
          <w:i/>
          <w:sz w:val="24"/>
          <w:szCs w:val="24"/>
        </w:rPr>
        <w:t>м</w:t>
      </w:r>
      <w:r w:rsidRPr="00BF47CF">
        <w:rPr>
          <w:rFonts w:eastAsia="Times New Roman"/>
          <w:i/>
          <w:sz w:val="24"/>
          <w:szCs w:val="24"/>
        </w:rPr>
        <w:t>ата цифра.</w:t>
      </w:r>
    </w:p>
    <w:p w14:paraId="15D3E0F9" w14:textId="77777777" w:rsidR="00514099" w:rsidRPr="00BF47CF" w:rsidRDefault="00514099" w:rsidP="00BF47CF">
      <w:pPr>
        <w:autoSpaceDE w:val="0"/>
        <w:autoSpaceDN w:val="0"/>
        <w:spacing w:after="0" w:line="240" w:lineRule="auto"/>
        <w:ind w:firstLine="567"/>
        <w:jc w:val="both"/>
        <w:rPr>
          <w:rFonts w:eastAsia="Times New Roman"/>
          <w:i/>
          <w:sz w:val="24"/>
          <w:szCs w:val="24"/>
        </w:rPr>
      </w:pPr>
      <w:r w:rsidRPr="00BF47CF">
        <w:rPr>
          <w:rFonts w:eastAsia="Times New Roman"/>
          <w:i/>
          <w:sz w:val="24"/>
          <w:szCs w:val="24"/>
        </w:rPr>
        <w:t>Например:</w:t>
      </w:r>
    </w:p>
    <w:p w14:paraId="7C6A6F78" w14:textId="4387B85D" w:rsidR="00514099" w:rsidRPr="00BF47CF" w:rsidRDefault="00514099" w:rsidP="00896FB6">
      <w:pPr>
        <w:pStyle w:val="a3"/>
        <w:numPr>
          <w:ilvl w:val="1"/>
          <w:numId w:val="8"/>
        </w:numPr>
        <w:autoSpaceDE w:val="0"/>
        <w:autoSpaceDN w:val="0"/>
        <w:spacing w:after="0" w:line="240" w:lineRule="auto"/>
        <w:ind w:left="0" w:firstLine="567"/>
        <w:jc w:val="both"/>
        <w:rPr>
          <w:rFonts w:eastAsia="Times New Roman"/>
          <w:i/>
          <w:sz w:val="24"/>
          <w:szCs w:val="24"/>
        </w:rPr>
      </w:pPr>
      <w:r w:rsidRPr="00BF47CF">
        <w:rPr>
          <w:rFonts w:eastAsia="Times New Roman"/>
          <w:i/>
          <w:sz w:val="24"/>
          <w:szCs w:val="24"/>
        </w:rPr>
        <w:t>1,11 ( ако третата цифра е от 0 до 4 вкл.) – ще бъде закръглено на 1,11;</w:t>
      </w:r>
    </w:p>
    <w:p w14:paraId="1A434595" w14:textId="7DED9DC9" w:rsidR="00514099" w:rsidRPr="00BF47CF" w:rsidRDefault="00514099" w:rsidP="00896FB6">
      <w:pPr>
        <w:pStyle w:val="a3"/>
        <w:numPr>
          <w:ilvl w:val="1"/>
          <w:numId w:val="8"/>
        </w:numPr>
        <w:autoSpaceDE w:val="0"/>
        <w:autoSpaceDN w:val="0"/>
        <w:spacing w:after="0" w:line="240" w:lineRule="auto"/>
        <w:ind w:left="0" w:firstLine="567"/>
        <w:jc w:val="both"/>
        <w:rPr>
          <w:rFonts w:eastAsia="Times New Roman"/>
          <w:i/>
          <w:sz w:val="24"/>
          <w:szCs w:val="24"/>
        </w:rPr>
      </w:pPr>
      <w:r w:rsidRPr="00BF47CF">
        <w:rPr>
          <w:rFonts w:eastAsia="Times New Roman"/>
          <w:i/>
          <w:sz w:val="24"/>
          <w:szCs w:val="24"/>
        </w:rPr>
        <w:t>1,11 ( ако третата цифра е от 5 до</w:t>
      </w:r>
      <w:r w:rsidR="00517CB8">
        <w:rPr>
          <w:rFonts w:eastAsia="Times New Roman"/>
          <w:i/>
          <w:sz w:val="24"/>
          <w:szCs w:val="24"/>
        </w:rPr>
        <w:t xml:space="preserve"> </w:t>
      </w:r>
      <w:r w:rsidRPr="00BF47CF">
        <w:rPr>
          <w:rFonts w:eastAsia="Times New Roman"/>
          <w:i/>
          <w:sz w:val="24"/>
          <w:szCs w:val="24"/>
        </w:rPr>
        <w:t>9 вкл.) – ще бъде закръглено на 1,12;</w:t>
      </w:r>
    </w:p>
    <w:p w14:paraId="09645475" w14:textId="235DCD6D" w:rsidR="00514099" w:rsidRPr="00CD3574" w:rsidRDefault="00514099" w:rsidP="00896FB6">
      <w:pPr>
        <w:pStyle w:val="a3"/>
        <w:numPr>
          <w:ilvl w:val="0"/>
          <w:numId w:val="8"/>
        </w:numPr>
        <w:tabs>
          <w:tab w:val="left" w:pos="851"/>
        </w:tabs>
        <w:autoSpaceDE w:val="0"/>
        <w:autoSpaceDN w:val="0"/>
        <w:spacing w:after="0" w:line="240" w:lineRule="auto"/>
        <w:ind w:left="0" w:firstLine="567"/>
        <w:jc w:val="both"/>
        <w:rPr>
          <w:rFonts w:eastAsia="Times New Roman"/>
          <w:i/>
          <w:sz w:val="24"/>
          <w:szCs w:val="24"/>
        </w:rPr>
      </w:pPr>
      <w:r w:rsidRPr="00CD3574">
        <w:rPr>
          <w:rFonts w:eastAsia="Times New Roman"/>
          <w:i/>
          <w:sz w:val="24"/>
          <w:szCs w:val="24"/>
        </w:rPr>
        <w:t>Предложения, които надвишават прогнозната стойност на обществената поръчка, няма да бъдат разглеждани и оценявани и участниците ще бъдат отстранени от участие.</w:t>
      </w:r>
    </w:p>
    <w:p w14:paraId="10457A6F" w14:textId="77777777" w:rsidR="00D24CCA" w:rsidRPr="00CD3574" w:rsidRDefault="00F7155D" w:rsidP="00896FB6">
      <w:pPr>
        <w:pStyle w:val="a3"/>
        <w:numPr>
          <w:ilvl w:val="0"/>
          <w:numId w:val="8"/>
        </w:numPr>
        <w:tabs>
          <w:tab w:val="left" w:pos="851"/>
        </w:tabs>
        <w:autoSpaceDE w:val="0"/>
        <w:autoSpaceDN w:val="0"/>
        <w:spacing w:after="0" w:line="240" w:lineRule="auto"/>
        <w:ind w:left="0" w:firstLine="567"/>
        <w:jc w:val="both"/>
        <w:rPr>
          <w:rFonts w:eastAsia="Times New Roman"/>
          <w:i/>
          <w:sz w:val="24"/>
          <w:szCs w:val="24"/>
        </w:rPr>
      </w:pPr>
      <w:r w:rsidRPr="00CD3574">
        <w:rPr>
          <w:rFonts w:eastAsia="Times New Roman"/>
          <w:i/>
          <w:sz w:val="24"/>
          <w:szCs w:val="24"/>
        </w:rPr>
        <w:t>При констатирането на аритметични грешки</w:t>
      </w:r>
      <w:r w:rsidR="001C22C2" w:rsidRPr="00CD3574">
        <w:rPr>
          <w:rFonts w:eastAsia="Times New Roman"/>
          <w:i/>
          <w:sz w:val="24"/>
          <w:szCs w:val="24"/>
        </w:rPr>
        <w:t>,</w:t>
      </w:r>
      <w:r w:rsidRPr="00CD3574">
        <w:rPr>
          <w:rFonts w:eastAsia="Times New Roman"/>
          <w:i/>
          <w:sz w:val="24"/>
          <w:szCs w:val="24"/>
        </w:rPr>
        <w:t xml:space="preserve"> </w:t>
      </w:r>
      <w:r w:rsidR="00400559" w:rsidRPr="00CD3574">
        <w:rPr>
          <w:rFonts w:eastAsia="Times New Roman"/>
          <w:i/>
          <w:sz w:val="24"/>
          <w:szCs w:val="24"/>
        </w:rPr>
        <w:t>комисията преустановява разглеждането на офертата на участника</w:t>
      </w:r>
      <w:r w:rsidR="001C22C2" w:rsidRPr="00CD3574">
        <w:rPr>
          <w:rFonts w:eastAsia="Times New Roman"/>
          <w:i/>
          <w:sz w:val="24"/>
          <w:szCs w:val="24"/>
        </w:rPr>
        <w:t xml:space="preserve"> и същия ще бъде отстранен</w:t>
      </w:r>
      <w:r w:rsidR="00027ED9" w:rsidRPr="00CD3574">
        <w:rPr>
          <w:rFonts w:eastAsia="Times New Roman"/>
          <w:i/>
          <w:sz w:val="24"/>
          <w:szCs w:val="24"/>
        </w:rPr>
        <w:t xml:space="preserve"> от участие</w:t>
      </w:r>
      <w:r w:rsidR="001C22C2" w:rsidRPr="00CD3574">
        <w:rPr>
          <w:rFonts w:eastAsia="Times New Roman"/>
          <w:i/>
          <w:sz w:val="24"/>
          <w:szCs w:val="24"/>
        </w:rPr>
        <w:t xml:space="preserve"> в поръчката.</w:t>
      </w:r>
    </w:p>
    <w:p w14:paraId="5476AF5E" w14:textId="77777777" w:rsidR="00D24CCA" w:rsidRPr="00CD3574" w:rsidRDefault="00D24CCA" w:rsidP="00491740">
      <w:pPr>
        <w:spacing w:after="0" w:line="240" w:lineRule="auto"/>
        <w:ind w:firstLine="720"/>
        <w:jc w:val="both"/>
        <w:rPr>
          <w:rFonts w:eastAsia="Times New Roman" w:cs="Times New Roman"/>
          <w:sz w:val="24"/>
          <w:szCs w:val="24"/>
        </w:rPr>
      </w:pPr>
    </w:p>
    <w:p w14:paraId="5C046DB4" w14:textId="77777777" w:rsidR="00743FB2" w:rsidRDefault="00743FB2" w:rsidP="00491740">
      <w:pPr>
        <w:spacing w:after="0" w:line="240" w:lineRule="auto"/>
        <w:ind w:firstLine="720"/>
        <w:jc w:val="both"/>
        <w:rPr>
          <w:rFonts w:eastAsia="Times New Roman" w:cs="Times New Roman"/>
          <w:sz w:val="24"/>
          <w:szCs w:val="24"/>
        </w:rPr>
      </w:pPr>
    </w:p>
    <w:p w14:paraId="30F17453" w14:textId="77777777" w:rsidR="00743FB2" w:rsidRDefault="00743FB2" w:rsidP="00491740">
      <w:pPr>
        <w:spacing w:after="0" w:line="240" w:lineRule="auto"/>
        <w:ind w:firstLine="720"/>
        <w:jc w:val="both"/>
        <w:rPr>
          <w:rFonts w:eastAsia="Times New Roman" w:cs="Times New Roman"/>
          <w:sz w:val="24"/>
          <w:szCs w:val="24"/>
        </w:rPr>
      </w:pPr>
    </w:p>
    <w:p w14:paraId="3A085724" w14:textId="77777777" w:rsidR="00743FB2" w:rsidRDefault="00743FB2" w:rsidP="00491740">
      <w:pPr>
        <w:spacing w:after="0" w:line="240" w:lineRule="auto"/>
        <w:ind w:firstLine="720"/>
        <w:jc w:val="both"/>
        <w:rPr>
          <w:rFonts w:eastAsia="Times New Roman" w:cs="Times New Roman"/>
          <w:sz w:val="24"/>
          <w:szCs w:val="24"/>
        </w:rPr>
      </w:pPr>
    </w:p>
    <w:p w14:paraId="68328815" w14:textId="77777777" w:rsidR="004C626D" w:rsidRPr="00CD3574" w:rsidRDefault="004C626D" w:rsidP="00491740">
      <w:pPr>
        <w:spacing w:after="0" w:line="240" w:lineRule="auto"/>
        <w:ind w:firstLine="720"/>
        <w:jc w:val="both"/>
        <w:rPr>
          <w:rFonts w:eastAsia="Times New Roman" w:cs="Times New Roman"/>
          <w:sz w:val="24"/>
          <w:szCs w:val="24"/>
        </w:rPr>
      </w:pPr>
      <w:r w:rsidRPr="00CD3574">
        <w:rPr>
          <w:rFonts w:eastAsia="Times New Roman" w:cs="Times New Roman"/>
          <w:sz w:val="24"/>
          <w:szCs w:val="24"/>
        </w:rPr>
        <w:t>Дата:…………</w:t>
      </w:r>
      <w:r w:rsidR="00407635" w:rsidRPr="00CD3574">
        <w:rPr>
          <w:rFonts w:eastAsia="Times New Roman" w:cs="Times New Roman"/>
          <w:sz w:val="24"/>
          <w:szCs w:val="24"/>
        </w:rPr>
        <w:t>2019</w:t>
      </w:r>
      <w:r w:rsidRPr="00CD3574">
        <w:rPr>
          <w:rFonts w:eastAsia="Times New Roman" w:cs="Times New Roman"/>
          <w:sz w:val="24"/>
          <w:szCs w:val="24"/>
        </w:rPr>
        <w:t xml:space="preserve"> г.                                   Подпис и печат……………..</w:t>
      </w:r>
    </w:p>
    <w:p w14:paraId="759B6CC9" w14:textId="77777777" w:rsidR="004C626D" w:rsidRPr="00CD3574" w:rsidRDefault="004C626D" w:rsidP="00491740">
      <w:pPr>
        <w:spacing w:after="0" w:line="240" w:lineRule="auto"/>
        <w:ind w:left="6480" w:hanging="1440"/>
        <w:jc w:val="both"/>
        <w:rPr>
          <w:rFonts w:eastAsia="Times New Roman" w:cs="Times New Roman"/>
          <w:sz w:val="24"/>
          <w:szCs w:val="24"/>
        </w:rPr>
      </w:pPr>
      <w:r w:rsidRPr="00CD3574">
        <w:rPr>
          <w:rFonts w:eastAsia="Times New Roman" w:cs="Times New Roman"/>
          <w:sz w:val="24"/>
          <w:szCs w:val="24"/>
        </w:rPr>
        <w:t xml:space="preserve">         (трите имена, подпис и печат)</w:t>
      </w:r>
    </w:p>
    <w:p w14:paraId="66A94F15" w14:textId="77777777" w:rsidR="000D75EE" w:rsidRPr="00CD3574" w:rsidRDefault="000D75EE" w:rsidP="004C626D">
      <w:pPr>
        <w:spacing w:after="0" w:line="240" w:lineRule="auto"/>
        <w:ind w:left="6480" w:hanging="1440"/>
        <w:jc w:val="both"/>
        <w:rPr>
          <w:rFonts w:eastAsia="Times New Roman" w:cs="Times New Roman"/>
          <w:sz w:val="24"/>
          <w:szCs w:val="24"/>
        </w:rPr>
      </w:pPr>
    </w:p>
    <w:p w14:paraId="084BC069" w14:textId="77777777" w:rsidR="00987A90" w:rsidRPr="00CD3574" w:rsidRDefault="00987A90" w:rsidP="004C626D">
      <w:pPr>
        <w:spacing w:after="0" w:line="240" w:lineRule="auto"/>
        <w:ind w:left="6480" w:hanging="1440"/>
        <w:jc w:val="both"/>
        <w:rPr>
          <w:rFonts w:eastAsia="Times New Roman" w:cs="Times New Roman"/>
          <w:sz w:val="24"/>
          <w:szCs w:val="24"/>
        </w:rPr>
      </w:pPr>
    </w:p>
    <w:p w14:paraId="5D211F36" w14:textId="77777777" w:rsidR="00987A90" w:rsidRDefault="00987A90" w:rsidP="004C626D">
      <w:pPr>
        <w:spacing w:after="0" w:line="240" w:lineRule="auto"/>
        <w:ind w:left="6480" w:hanging="1440"/>
        <w:jc w:val="both"/>
        <w:rPr>
          <w:rFonts w:eastAsia="Times New Roman" w:cs="Times New Roman"/>
          <w:sz w:val="24"/>
          <w:szCs w:val="24"/>
        </w:rPr>
      </w:pPr>
    </w:p>
    <w:p w14:paraId="416FBDA9" w14:textId="6CBC7274" w:rsidR="00960F38" w:rsidRPr="00BF47CF" w:rsidRDefault="00BC47B1" w:rsidP="00BC47B1">
      <w:pPr>
        <w:pageBreakBefore/>
        <w:tabs>
          <w:tab w:val="center" w:pos="4153"/>
          <w:tab w:val="right" w:pos="8306"/>
        </w:tabs>
        <w:autoSpaceDE w:val="0"/>
        <w:autoSpaceDN w:val="0"/>
        <w:adjustRightInd w:val="0"/>
        <w:spacing w:after="0" w:line="240" w:lineRule="auto"/>
        <w:ind w:right="6"/>
        <w:jc w:val="center"/>
        <w:rPr>
          <w:rFonts w:eastAsia="Times New Roman" w:cs="Times New Roman"/>
          <w:i/>
          <w:sz w:val="24"/>
          <w:szCs w:val="24"/>
          <w:u w:val="single"/>
        </w:rPr>
      </w:pPr>
      <w:r>
        <w:rPr>
          <w:rFonts w:ascii="Times New Roman CYR" w:eastAsia="Times New Roman" w:hAnsi="Times New Roman CYR" w:cs="Times New Roman CYR"/>
          <w:b/>
          <w:bCs/>
          <w:color w:val="000000" w:themeColor="text1"/>
          <w:sz w:val="24"/>
          <w:szCs w:val="24"/>
          <w:lang w:eastAsia="bg-BG"/>
        </w:rPr>
        <w:lastRenderedPageBreak/>
        <w:tab/>
      </w:r>
      <w:r>
        <w:rPr>
          <w:rFonts w:ascii="Times New Roman CYR" w:eastAsia="Times New Roman" w:hAnsi="Times New Roman CYR" w:cs="Times New Roman CYR"/>
          <w:b/>
          <w:bCs/>
          <w:color w:val="000000" w:themeColor="text1"/>
          <w:sz w:val="24"/>
          <w:szCs w:val="24"/>
          <w:lang w:eastAsia="bg-BG"/>
        </w:rPr>
        <w:tab/>
      </w:r>
      <w:r w:rsidR="00960F38" w:rsidRPr="00BF47CF">
        <w:rPr>
          <w:rFonts w:ascii="Times New Roman CYR" w:eastAsia="Times New Roman" w:hAnsi="Times New Roman CYR" w:cs="Times New Roman CYR"/>
          <w:bCs/>
          <w:i/>
          <w:color w:val="000000" w:themeColor="text1"/>
          <w:sz w:val="24"/>
          <w:szCs w:val="24"/>
          <w:u w:val="single"/>
          <w:lang w:eastAsia="bg-BG"/>
        </w:rPr>
        <w:t>П</w:t>
      </w:r>
      <w:r w:rsidRPr="00BF47CF">
        <w:rPr>
          <w:rFonts w:ascii="Times New Roman CYR" w:eastAsia="Times New Roman" w:hAnsi="Times New Roman CYR" w:cs="Times New Roman CYR"/>
          <w:bCs/>
          <w:i/>
          <w:color w:val="000000" w:themeColor="text1"/>
          <w:sz w:val="24"/>
          <w:szCs w:val="24"/>
          <w:u w:val="single"/>
          <w:lang w:eastAsia="bg-BG"/>
        </w:rPr>
        <w:t>риложение</w:t>
      </w:r>
      <w:r w:rsidR="00BF47CF" w:rsidRPr="00BF47CF">
        <w:rPr>
          <w:rFonts w:ascii="Times New Roman CYR" w:eastAsia="Times New Roman" w:hAnsi="Times New Roman CYR" w:cs="Times New Roman CYR"/>
          <w:bCs/>
          <w:i/>
          <w:color w:val="000000" w:themeColor="text1"/>
          <w:sz w:val="24"/>
          <w:szCs w:val="24"/>
          <w:u w:val="single"/>
          <w:lang w:eastAsia="bg-BG"/>
        </w:rPr>
        <w:t xml:space="preserve"> № 5</w:t>
      </w:r>
      <w:r w:rsidRPr="00BF47CF">
        <w:rPr>
          <w:rFonts w:ascii="Times New Roman CYR" w:eastAsia="Times New Roman" w:hAnsi="Times New Roman CYR" w:cs="Times New Roman CYR"/>
          <w:bCs/>
          <w:i/>
          <w:color w:val="000000" w:themeColor="text1"/>
          <w:sz w:val="24"/>
          <w:szCs w:val="24"/>
          <w:u w:val="single"/>
          <w:lang w:eastAsia="bg-BG"/>
        </w:rPr>
        <w:t xml:space="preserve"> </w:t>
      </w:r>
    </w:p>
    <w:p w14:paraId="512B7728" w14:textId="77777777" w:rsidR="00BC47B1" w:rsidRDefault="00BC47B1" w:rsidP="00960F38">
      <w:pPr>
        <w:spacing w:after="0" w:line="240" w:lineRule="auto"/>
        <w:jc w:val="both"/>
        <w:rPr>
          <w:rFonts w:eastAsia="Times New Roman" w:cs="Times New Roman"/>
          <w:sz w:val="24"/>
          <w:szCs w:val="24"/>
        </w:rPr>
      </w:pPr>
    </w:p>
    <w:p w14:paraId="23468AC7" w14:textId="77777777" w:rsidR="00BC47B1" w:rsidRPr="00BC47B1" w:rsidRDefault="00BC47B1" w:rsidP="00BC47B1">
      <w:pPr>
        <w:spacing w:after="0" w:line="240" w:lineRule="auto"/>
        <w:ind w:left="1416" w:firstLine="708"/>
        <w:jc w:val="both"/>
        <w:rPr>
          <w:rFonts w:eastAsia="Times New Roman" w:cs="Times New Roman"/>
          <w:b/>
          <w:bCs/>
          <w:sz w:val="24"/>
          <w:szCs w:val="24"/>
        </w:rPr>
      </w:pPr>
      <w:r w:rsidRPr="00BC47B1">
        <w:rPr>
          <w:rFonts w:eastAsia="Times New Roman" w:cs="Times New Roman"/>
          <w:b/>
          <w:bCs/>
          <w:sz w:val="24"/>
          <w:szCs w:val="24"/>
        </w:rPr>
        <w:t>ДОГОВОР ЗА ВЪЗЛАГАНЕ НА ОБЩЕСТВЕНА ПОРЪЧКА</w:t>
      </w:r>
    </w:p>
    <w:p w14:paraId="6446ABF6" w14:textId="77777777" w:rsidR="00BC47B1" w:rsidRDefault="00BC47B1" w:rsidP="00BC47B1">
      <w:pPr>
        <w:spacing w:after="0" w:line="240" w:lineRule="auto"/>
        <w:jc w:val="both"/>
        <w:rPr>
          <w:rFonts w:eastAsia="Times New Roman" w:cs="Times New Roman"/>
          <w:sz w:val="24"/>
          <w:szCs w:val="24"/>
        </w:rPr>
      </w:pPr>
    </w:p>
    <w:p w14:paraId="48A448BE" w14:textId="77777777" w:rsidR="00B33D95" w:rsidRDefault="00B33D95" w:rsidP="00BC47B1">
      <w:pPr>
        <w:widowControl w:val="0"/>
        <w:suppressAutoHyphens/>
        <w:spacing w:after="0" w:line="240" w:lineRule="auto"/>
        <w:ind w:firstLine="567"/>
        <w:jc w:val="both"/>
        <w:rPr>
          <w:rFonts w:eastAsia="Times New Roman" w:cs="Times New Roman"/>
          <w:bCs/>
          <w:sz w:val="24"/>
          <w:szCs w:val="24"/>
        </w:rPr>
      </w:pPr>
    </w:p>
    <w:p w14:paraId="7433834D" w14:textId="77777777" w:rsidR="00BC47B1" w:rsidRPr="00BC47B1" w:rsidRDefault="00BC47B1" w:rsidP="00BC47B1">
      <w:pPr>
        <w:widowControl w:val="0"/>
        <w:suppressAutoHyphens/>
        <w:spacing w:after="0" w:line="240" w:lineRule="auto"/>
        <w:ind w:firstLine="567"/>
        <w:jc w:val="both"/>
        <w:rPr>
          <w:rFonts w:eastAsia="Times New Roman" w:cs="Times New Roman"/>
          <w:bCs/>
          <w:sz w:val="24"/>
          <w:szCs w:val="24"/>
        </w:rPr>
      </w:pPr>
      <w:r w:rsidRPr="00BC47B1">
        <w:rPr>
          <w:rFonts w:eastAsia="Times New Roman" w:cs="Times New Roman"/>
          <w:bCs/>
          <w:sz w:val="24"/>
          <w:szCs w:val="24"/>
        </w:rPr>
        <w:t>Днес,</w:t>
      </w:r>
      <w:r w:rsidRPr="00BC47B1">
        <w:rPr>
          <w:rFonts w:eastAsia="Times New Roman" w:cs="Times New Roman"/>
          <w:bCs/>
          <w:sz w:val="24"/>
          <w:szCs w:val="24"/>
        </w:rPr>
        <w:tab/>
        <w:t>[</w:t>
      </w:r>
      <w:r w:rsidRPr="00BC47B1">
        <w:rPr>
          <w:rFonts w:eastAsia="Times New Roman" w:cs="Times New Roman"/>
          <w:bCs/>
          <w:i/>
          <w:sz w:val="24"/>
          <w:szCs w:val="24"/>
        </w:rPr>
        <w:t xml:space="preserve">дата на сключване на договора във формат </w:t>
      </w:r>
      <w:proofErr w:type="spellStart"/>
      <w:r w:rsidRPr="00BC47B1">
        <w:rPr>
          <w:rFonts w:eastAsia="Times New Roman" w:cs="Times New Roman"/>
          <w:bCs/>
          <w:i/>
          <w:sz w:val="24"/>
          <w:szCs w:val="24"/>
        </w:rPr>
        <w:t>дд</w:t>
      </w:r>
      <w:proofErr w:type="spellEnd"/>
      <w:r w:rsidRPr="00BC47B1">
        <w:rPr>
          <w:rFonts w:eastAsia="Times New Roman" w:cs="Times New Roman"/>
          <w:bCs/>
          <w:i/>
          <w:sz w:val="24"/>
          <w:szCs w:val="24"/>
        </w:rPr>
        <w:t>.мм.</w:t>
      </w:r>
      <w:proofErr w:type="spellStart"/>
      <w:r w:rsidRPr="00BC47B1">
        <w:rPr>
          <w:rFonts w:eastAsia="Times New Roman" w:cs="Times New Roman"/>
          <w:bCs/>
          <w:i/>
          <w:sz w:val="24"/>
          <w:szCs w:val="24"/>
        </w:rPr>
        <w:t>гггг</w:t>
      </w:r>
      <w:proofErr w:type="spellEnd"/>
      <w:r w:rsidRPr="00BC47B1">
        <w:rPr>
          <w:rFonts w:eastAsia="Times New Roman" w:cs="Times New Roman"/>
          <w:bCs/>
          <w:sz w:val="24"/>
          <w:szCs w:val="24"/>
        </w:rPr>
        <w:t>], в гр. София, между:</w:t>
      </w:r>
    </w:p>
    <w:p w14:paraId="77411DBA" w14:textId="77777777" w:rsidR="00BC47B1" w:rsidRPr="00BC47B1" w:rsidRDefault="00BC47B1" w:rsidP="00BC47B1">
      <w:pPr>
        <w:widowControl w:val="0"/>
        <w:suppressAutoHyphens/>
        <w:spacing w:after="0" w:line="240" w:lineRule="auto"/>
        <w:ind w:firstLine="567"/>
        <w:jc w:val="both"/>
        <w:rPr>
          <w:rFonts w:eastAsia="Times New Roman" w:cs="Times New Roman"/>
          <w:bCs/>
          <w:sz w:val="24"/>
          <w:szCs w:val="24"/>
        </w:rPr>
      </w:pPr>
    </w:p>
    <w:p w14:paraId="181E530C" w14:textId="77777777" w:rsidR="00BC47B1" w:rsidRPr="00BC47B1" w:rsidRDefault="00BC47B1" w:rsidP="00BC47B1">
      <w:pPr>
        <w:widowControl w:val="0"/>
        <w:suppressAutoHyphens/>
        <w:spacing w:after="0" w:line="240" w:lineRule="auto"/>
        <w:ind w:firstLine="567"/>
        <w:jc w:val="both"/>
        <w:rPr>
          <w:rFonts w:eastAsia="Times New Roman" w:cs="Times New Roman"/>
          <w:bCs/>
          <w:sz w:val="24"/>
          <w:szCs w:val="24"/>
        </w:rPr>
      </w:pPr>
      <w:r w:rsidRPr="00BC47B1">
        <w:rPr>
          <w:rFonts w:eastAsia="Times New Roman" w:cs="Times New Roman"/>
          <w:b/>
          <w:bCs/>
          <w:sz w:val="24"/>
          <w:szCs w:val="24"/>
        </w:rPr>
        <w:t>1.</w:t>
      </w:r>
      <w:r w:rsidRPr="00BC47B1">
        <w:rPr>
          <w:rFonts w:eastAsia="Times New Roman" w:cs="Times New Roman"/>
          <w:bCs/>
          <w:sz w:val="24"/>
          <w:szCs w:val="24"/>
        </w:rPr>
        <w:t xml:space="preserve"> </w:t>
      </w:r>
      <w:r w:rsidRPr="00BC47B1">
        <w:rPr>
          <w:rFonts w:eastAsia="Times New Roman" w:cs="Times New Roman"/>
          <w:b/>
          <w:bCs/>
          <w:sz w:val="24"/>
          <w:szCs w:val="24"/>
        </w:rPr>
        <w:t>ПРОКУРАТУРА НА РЕПУБЛИКА БЪЛГАРИЯ</w:t>
      </w:r>
      <w:r w:rsidRPr="00BC47B1">
        <w:rPr>
          <w:rFonts w:eastAsia="Times New Roman" w:cs="Times New Roman"/>
          <w:bCs/>
          <w:sz w:val="24"/>
          <w:szCs w:val="24"/>
        </w:rPr>
        <w:t xml:space="preserve">, гр. София, бул. „Витоша“ № 2, ЕИК по БУЛСТАТ................., представлявана от </w:t>
      </w:r>
      <w:r w:rsidRPr="00BC47B1">
        <w:rPr>
          <w:rFonts w:eastAsia="Times New Roman" w:cs="Times New Roman"/>
          <w:b/>
          <w:bCs/>
          <w:sz w:val="24"/>
          <w:szCs w:val="24"/>
        </w:rPr>
        <w:t>....................................</w:t>
      </w:r>
      <w:r w:rsidRPr="00BC47B1">
        <w:rPr>
          <w:rFonts w:eastAsia="Times New Roman" w:cs="Times New Roman"/>
          <w:bCs/>
          <w:sz w:val="24"/>
          <w:szCs w:val="24"/>
        </w:rPr>
        <w:t xml:space="preserve"> (законен представител - име и длъжност) или .............................. (упълномощено лице - име, длъжност, акт на който се основава представителната му власт), наричана за краткост </w:t>
      </w:r>
      <w:r w:rsidRPr="00BC47B1">
        <w:rPr>
          <w:rFonts w:eastAsia="Times New Roman" w:cs="Times New Roman"/>
          <w:b/>
          <w:bCs/>
          <w:sz w:val="24"/>
          <w:szCs w:val="24"/>
        </w:rPr>
        <w:t>ВЪЗЛОЖИТЕЛ</w:t>
      </w:r>
      <w:r w:rsidRPr="00BC47B1">
        <w:rPr>
          <w:rFonts w:eastAsia="Times New Roman" w:cs="Times New Roman"/>
          <w:bCs/>
          <w:sz w:val="24"/>
          <w:szCs w:val="24"/>
        </w:rPr>
        <w:t xml:space="preserve">, от една страна, и </w:t>
      </w:r>
    </w:p>
    <w:p w14:paraId="5E64AB2E" w14:textId="77777777" w:rsidR="00BC47B1" w:rsidRPr="00BC47B1" w:rsidRDefault="00BC47B1" w:rsidP="00BC47B1">
      <w:pPr>
        <w:widowControl w:val="0"/>
        <w:suppressAutoHyphens/>
        <w:spacing w:after="0" w:line="240" w:lineRule="auto"/>
        <w:ind w:firstLine="567"/>
        <w:jc w:val="both"/>
        <w:rPr>
          <w:rFonts w:eastAsia="Times New Roman" w:cs="Times New Roman"/>
          <w:bCs/>
          <w:sz w:val="24"/>
          <w:szCs w:val="24"/>
        </w:rPr>
      </w:pPr>
    </w:p>
    <w:p w14:paraId="5707E9E9" w14:textId="77777777" w:rsidR="00BC47B1" w:rsidRPr="00BC47B1" w:rsidRDefault="00BC47B1" w:rsidP="00BC47B1">
      <w:pPr>
        <w:widowControl w:val="0"/>
        <w:suppressAutoHyphens/>
        <w:spacing w:after="0" w:line="240" w:lineRule="auto"/>
        <w:ind w:firstLine="567"/>
        <w:jc w:val="both"/>
        <w:rPr>
          <w:rFonts w:eastAsia="Times New Roman" w:cs="Times New Roman"/>
          <w:bCs/>
          <w:sz w:val="24"/>
          <w:szCs w:val="24"/>
        </w:rPr>
      </w:pPr>
      <w:r w:rsidRPr="00BC47B1">
        <w:rPr>
          <w:rFonts w:eastAsia="Times New Roman" w:cs="Times New Roman"/>
          <w:b/>
          <w:bCs/>
          <w:sz w:val="24"/>
          <w:szCs w:val="24"/>
        </w:rPr>
        <w:t>2.</w:t>
      </w:r>
      <w:r w:rsidRPr="00BC47B1">
        <w:rPr>
          <w:rFonts w:eastAsia="Times New Roman" w:cs="Times New Roman"/>
          <w:bCs/>
          <w:sz w:val="24"/>
          <w:szCs w:val="24"/>
        </w:rPr>
        <w:t>..............................................................................................................................., ЕИК/БУЛСТАТ</w:t>
      </w:r>
      <w:r w:rsidRPr="00BC47B1">
        <w:rPr>
          <w:rFonts w:eastAsia="Times New Roman" w:cs="Times New Roman"/>
          <w:bCs/>
          <w:sz w:val="24"/>
          <w:szCs w:val="24"/>
          <w:vertAlign w:val="superscript"/>
        </w:rPr>
        <w:footnoteReference w:id="1"/>
      </w:r>
      <w:r w:rsidRPr="00BC47B1">
        <w:rPr>
          <w:rFonts w:eastAsia="Times New Roman" w:cs="Times New Roman"/>
          <w:bCs/>
          <w:sz w:val="24"/>
          <w:szCs w:val="24"/>
        </w:rPr>
        <w:t>................. и ДДС № ………………, със седалище и адрес на управление гр. ..............................................................., представлявано от ........................................</w:t>
      </w:r>
      <w:r w:rsidRPr="00BC47B1">
        <w:rPr>
          <w:rFonts w:eastAsia="Times New Roman" w:cs="Times New Roman"/>
          <w:bCs/>
          <w:i/>
          <w:iCs/>
          <w:sz w:val="24"/>
          <w:szCs w:val="24"/>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BC47B1">
        <w:rPr>
          <w:rFonts w:eastAsia="Times New Roman" w:cs="Times New Roman"/>
          <w:bCs/>
          <w:sz w:val="24"/>
          <w:szCs w:val="24"/>
        </w:rPr>
        <w:t xml:space="preserve">, наричан/а/о за краткост </w:t>
      </w:r>
      <w:r w:rsidRPr="00BC47B1">
        <w:rPr>
          <w:rFonts w:eastAsia="Times New Roman" w:cs="Times New Roman"/>
          <w:b/>
          <w:bCs/>
          <w:sz w:val="24"/>
          <w:szCs w:val="24"/>
        </w:rPr>
        <w:t>Изпълнител</w:t>
      </w:r>
      <w:r w:rsidRPr="00BC47B1">
        <w:rPr>
          <w:rFonts w:eastAsia="Times New Roman" w:cs="Times New Roman"/>
          <w:b/>
          <w:bCs/>
          <w:sz w:val="24"/>
          <w:szCs w:val="24"/>
          <w:vertAlign w:val="superscript"/>
        </w:rPr>
        <w:footnoteReference w:id="2"/>
      </w:r>
      <w:r w:rsidRPr="00BC47B1">
        <w:rPr>
          <w:rFonts w:eastAsia="Times New Roman" w:cs="Times New Roman"/>
          <w:bCs/>
          <w:sz w:val="24"/>
          <w:szCs w:val="24"/>
        </w:rPr>
        <w:t>, от друга страна,</w:t>
      </w:r>
    </w:p>
    <w:p w14:paraId="65A5868E" w14:textId="77777777" w:rsidR="00BC47B1" w:rsidRPr="00BC47B1" w:rsidRDefault="00BC47B1" w:rsidP="00BC47B1">
      <w:pPr>
        <w:widowControl w:val="0"/>
        <w:suppressAutoHyphens/>
        <w:spacing w:after="0" w:line="240" w:lineRule="auto"/>
        <w:ind w:firstLine="567"/>
        <w:jc w:val="both"/>
        <w:rPr>
          <w:rFonts w:eastAsia="Times New Roman" w:cs="Times New Roman"/>
          <w:bCs/>
          <w:sz w:val="24"/>
          <w:szCs w:val="24"/>
        </w:rPr>
      </w:pPr>
    </w:p>
    <w:p w14:paraId="1A27D98B" w14:textId="77777777" w:rsidR="00BC47B1" w:rsidRPr="00BC47B1" w:rsidRDefault="00BC47B1" w:rsidP="00BC47B1">
      <w:pPr>
        <w:widowControl w:val="0"/>
        <w:suppressAutoHyphens/>
        <w:spacing w:after="0" w:line="240" w:lineRule="auto"/>
        <w:ind w:firstLine="567"/>
        <w:jc w:val="both"/>
        <w:rPr>
          <w:rFonts w:eastAsia="Times New Roman" w:cs="Times New Roman"/>
          <w:bCs/>
          <w:sz w:val="24"/>
          <w:szCs w:val="24"/>
        </w:rPr>
      </w:pPr>
      <w:r w:rsidRPr="00BC47B1">
        <w:rPr>
          <w:rFonts w:eastAsia="Times New Roman" w:cs="Times New Roman"/>
          <w:bCs/>
          <w:sz w:val="24"/>
          <w:szCs w:val="24"/>
        </w:rPr>
        <w:t>(ВЪЗЛОЖИТЕЛЯТ и ИЗПЪЛНИТЕЛЯТ наричани заедно „</w:t>
      </w:r>
      <w:r w:rsidRPr="00BC47B1">
        <w:rPr>
          <w:rFonts w:eastAsia="Times New Roman" w:cs="Times New Roman"/>
          <w:b/>
          <w:bCs/>
          <w:sz w:val="24"/>
          <w:szCs w:val="24"/>
        </w:rPr>
        <w:t>Страните</w:t>
      </w:r>
      <w:r w:rsidRPr="00BC47B1">
        <w:rPr>
          <w:rFonts w:eastAsia="Times New Roman" w:cs="Times New Roman"/>
          <w:bCs/>
          <w:sz w:val="24"/>
          <w:szCs w:val="24"/>
        </w:rPr>
        <w:t>“, а всеки от тях поотделно „</w:t>
      </w:r>
      <w:r w:rsidRPr="00BC47B1">
        <w:rPr>
          <w:rFonts w:eastAsia="Times New Roman" w:cs="Times New Roman"/>
          <w:b/>
          <w:bCs/>
          <w:sz w:val="24"/>
          <w:szCs w:val="24"/>
        </w:rPr>
        <w:t>Страна</w:t>
      </w:r>
      <w:r w:rsidRPr="00BC47B1">
        <w:rPr>
          <w:rFonts w:eastAsia="Times New Roman" w:cs="Times New Roman"/>
          <w:bCs/>
          <w:sz w:val="24"/>
          <w:szCs w:val="24"/>
        </w:rPr>
        <w:t>“);</w:t>
      </w:r>
    </w:p>
    <w:p w14:paraId="05D168D0" w14:textId="77777777" w:rsidR="00BC47B1" w:rsidRPr="00BC47B1" w:rsidRDefault="00BC47B1" w:rsidP="00BC47B1">
      <w:pPr>
        <w:widowControl w:val="0"/>
        <w:suppressAutoHyphens/>
        <w:spacing w:after="0" w:line="240" w:lineRule="auto"/>
        <w:ind w:firstLine="567"/>
        <w:jc w:val="both"/>
        <w:rPr>
          <w:rFonts w:eastAsia="Times New Roman" w:cs="Times New Roman"/>
          <w:bCs/>
          <w:sz w:val="24"/>
          <w:szCs w:val="24"/>
        </w:rPr>
      </w:pPr>
    </w:p>
    <w:p w14:paraId="019F4274" w14:textId="3CF1DC22" w:rsidR="00C924C4" w:rsidRPr="001B76C3" w:rsidRDefault="00C924C4" w:rsidP="00C924C4">
      <w:pPr>
        <w:tabs>
          <w:tab w:val="left" w:pos="-720"/>
        </w:tabs>
        <w:spacing w:after="0" w:line="240" w:lineRule="auto"/>
        <w:jc w:val="both"/>
        <w:rPr>
          <w:rFonts w:eastAsia="Times New Roman"/>
          <w:sz w:val="24"/>
          <w:szCs w:val="24"/>
        </w:rPr>
      </w:pPr>
      <w:r w:rsidRPr="13FF6FF9">
        <w:rPr>
          <w:rFonts w:eastAsia="Times New Roman"/>
          <w:sz w:val="24"/>
          <w:szCs w:val="24"/>
        </w:rPr>
        <w:t xml:space="preserve">на основание чл. </w:t>
      </w:r>
      <w:r w:rsidR="00631D1E">
        <w:rPr>
          <w:rFonts w:eastAsia="Times New Roman"/>
          <w:sz w:val="24"/>
          <w:szCs w:val="24"/>
        </w:rPr>
        <w:t>194</w:t>
      </w:r>
      <w:r w:rsidR="00631D1E" w:rsidRPr="13FF6FF9">
        <w:rPr>
          <w:rFonts w:eastAsia="Times New Roman"/>
          <w:sz w:val="24"/>
          <w:szCs w:val="24"/>
        </w:rPr>
        <w:t xml:space="preserve"> </w:t>
      </w:r>
      <w:r w:rsidRPr="13FF6FF9">
        <w:rPr>
          <w:rFonts w:eastAsia="Times New Roman"/>
          <w:sz w:val="24"/>
          <w:szCs w:val="24"/>
        </w:rPr>
        <w:t xml:space="preserve">от Закона за обществените поръчки („ЗОП“) и </w:t>
      </w:r>
      <w:r w:rsidR="00631D1E">
        <w:rPr>
          <w:rStyle w:val="BoldText"/>
          <w:rFonts w:cs="Times New Roman"/>
          <w:sz w:val="24"/>
          <w:szCs w:val="24"/>
        </w:rPr>
        <w:t>утвърден от Възложителя протокол от ……….2019г.</w:t>
      </w:r>
      <w:r w:rsidRPr="13FF6FF9">
        <w:rPr>
          <w:rStyle w:val="BoldText"/>
          <w:rFonts w:cs="Times New Roman"/>
          <w:sz w:val="24"/>
          <w:szCs w:val="24"/>
        </w:rPr>
        <w:t xml:space="preserve"> </w:t>
      </w:r>
      <w:r w:rsidR="00631D1E">
        <w:rPr>
          <w:rStyle w:val="BoldText"/>
          <w:rFonts w:cs="Times New Roman"/>
          <w:sz w:val="24"/>
          <w:szCs w:val="24"/>
        </w:rPr>
        <w:t xml:space="preserve">за разглеждане, оценка и класиране на участниците в </w:t>
      </w:r>
      <w:r w:rsidRPr="13FF6FF9">
        <w:rPr>
          <w:rFonts w:eastAsia="Times New Roman"/>
          <w:sz w:val="24"/>
          <w:szCs w:val="24"/>
        </w:rPr>
        <w:t xml:space="preserve">обществена поръчка с предмет: </w:t>
      </w:r>
      <w:r w:rsidR="00DB63E2" w:rsidRPr="00DB63E2">
        <w:rPr>
          <w:rFonts w:eastAsia="Times New Roman"/>
          <w:sz w:val="24"/>
          <w:szCs w:val="24"/>
        </w:rPr>
        <w:t>„Извършване на профилактични медицински прегледи и изследвания на работещите в Администрация на главния прокурор, Върховна касационна прокуратура, Върховна административна прокуратура, Национална следствена служба, Бюро по защита при главния прокурор“</w:t>
      </w:r>
    </w:p>
    <w:p w14:paraId="55C51D54" w14:textId="77777777" w:rsidR="00C924C4" w:rsidRPr="001B76C3" w:rsidRDefault="00C924C4" w:rsidP="00C924C4">
      <w:pPr>
        <w:tabs>
          <w:tab w:val="left" w:pos="-720"/>
        </w:tabs>
        <w:spacing w:after="0" w:line="240" w:lineRule="auto"/>
        <w:jc w:val="both"/>
        <w:rPr>
          <w:rFonts w:eastAsia="Times New Roman"/>
          <w:b/>
          <w:sz w:val="24"/>
          <w:szCs w:val="24"/>
        </w:rPr>
      </w:pPr>
      <w:r w:rsidRPr="001B76C3">
        <w:rPr>
          <w:rFonts w:eastAsia="Times New Roman"/>
          <w:b/>
          <w:sz w:val="24"/>
          <w:szCs w:val="24"/>
        </w:rPr>
        <w:tab/>
      </w:r>
    </w:p>
    <w:p w14:paraId="0602FA69" w14:textId="6579D7FB" w:rsidR="00DD10D0" w:rsidRDefault="009000EE" w:rsidP="00DD10D0">
      <w:pPr>
        <w:tabs>
          <w:tab w:val="left" w:pos="-720"/>
        </w:tabs>
        <w:spacing w:after="0" w:line="240" w:lineRule="auto"/>
        <w:jc w:val="both"/>
        <w:rPr>
          <w:sz w:val="24"/>
          <w:szCs w:val="24"/>
        </w:rPr>
      </w:pPr>
      <w:r>
        <w:rPr>
          <w:rFonts w:eastAsia="Times New Roman"/>
          <w:sz w:val="24"/>
          <w:szCs w:val="24"/>
        </w:rPr>
        <w:tab/>
      </w:r>
      <w:r w:rsidR="00C924C4" w:rsidRPr="56384782">
        <w:rPr>
          <w:rFonts w:eastAsia="Times New Roman"/>
          <w:sz w:val="24"/>
          <w:szCs w:val="24"/>
        </w:rPr>
        <w:t>се сключи този договор („</w:t>
      </w:r>
      <w:r w:rsidR="00C924C4" w:rsidRPr="56384782">
        <w:rPr>
          <w:rFonts w:eastAsia="Times New Roman"/>
          <w:b/>
          <w:bCs/>
          <w:sz w:val="24"/>
          <w:szCs w:val="24"/>
        </w:rPr>
        <w:t>Договора</w:t>
      </w:r>
      <w:r w:rsidR="00C924C4" w:rsidRPr="56384782">
        <w:rPr>
          <w:rFonts w:eastAsia="Times New Roman"/>
          <w:sz w:val="24"/>
          <w:szCs w:val="24"/>
        </w:rPr>
        <w:t>/</w:t>
      </w:r>
      <w:r w:rsidR="00C924C4" w:rsidRPr="56384782">
        <w:rPr>
          <w:rFonts w:eastAsia="Times New Roman"/>
          <w:b/>
          <w:bCs/>
          <w:sz w:val="24"/>
          <w:szCs w:val="24"/>
        </w:rPr>
        <w:t>Договорът</w:t>
      </w:r>
      <w:r w:rsidR="00C924C4" w:rsidRPr="56384782">
        <w:rPr>
          <w:rFonts w:eastAsia="Times New Roman"/>
          <w:sz w:val="24"/>
          <w:szCs w:val="24"/>
        </w:rPr>
        <w:t xml:space="preserve">“) за </w:t>
      </w:r>
      <w:r w:rsidR="00BC47B1">
        <w:rPr>
          <w:rFonts w:eastAsia="Times New Roman"/>
          <w:sz w:val="24"/>
          <w:szCs w:val="24"/>
        </w:rPr>
        <w:t>следното</w:t>
      </w:r>
      <w:r w:rsidR="00C924C4" w:rsidRPr="56384782">
        <w:rPr>
          <w:sz w:val="24"/>
          <w:szCs w:val="24"/>
        </w:rPr>
        <w:t>:</w:t>
      </w:r>
    </w:p>
    <w:p w14:paraId="3B4D3362" w14:textId="77777777" w:rsidR="00DD10D0" w:rsidRDefault="00DD10D0" w:rsidP="00DD10D0">
      <w:pPr>
        <w:tabs>
          <w:tab w:val="left" w:pos="-720"/>
        </w:tabs>
        <w:spacing w:after="0" w:line="240" w:lineRule="auto"/>
        <w:jc w:val="both"/>
        <w:rPr>
          <w:sz w:val="24"/>
          <w:szCs w:val="24"/>
        </w:rPr>
      </w:pPr>
    </w:p>
    <w:p w14:paraId="0819ED5E" w14:textId="77777777" w:rsidR="001A39EE" w:rsidRPr="001A39EE" w:rsidRDefault="001A39EE" w:rsidP="001A39EE">
      <w:pPr>
        <w:keepNext/>
        <w:keepLines/>
        <w:spacing w:before="240" w:after="240" w:line="240" w:lineRule="auto"/>
        <w:jc w:val="both"/>
        <w:outlineLvl w:val="1"/>
        <w:rPr>
          <w:rFonts w:eastAsia="Times New Roman" w:cs="Times New Roman"/>
          <w:b/>
          <w:bCs/>
          <w:color w:val="000000"/>
          <w:sz w:val="24"/>
          <w:szCs w:val="26"/>
        </w:rPr>
      </w:pPr>
      <w:r w:rsidRPr="001A39EE">
        <w:rPr>
          <w:rFonts w:eastAsia="Times New Roman" w:cs="Times New Roman"/>
          <w:b/>
          <w:bCs/>
          <w:color w:val="000000"/>
          <w:sz w:val="24"/>
          <w:szCs w:val="26"/>
        </w:rPr>
        <w:t>ПРЕДМЕТ НА ДОГОВОРА</w:t>
      </w:r>
    </w:p>
    <w:p w14:paraId="108CAA7F" w14:textId="4670216A" w:rsidR="001A39EE" w:rsidRPr="001A39EE" w:rsidRDefault="001A39EE" w:rsidP="001A39EE">
      <w:pPr>
        <w:spacing w:after="0" w:line="240" w:lineRule="auto"/>
        <w:jc w:val="both"/>
        <w:rPr>
          <w:rFonts w:eastAsia="Times New Roman" w:cs="Times New Roman"/>
          <w:sz w:val="24"/>
          <w:szCs w:val="24"/>
        </w:rPr>
      </w:pPr>
      <w:r w:rsidRPr="001A39EE">
        <w:rPr>
          <w:rFonts w:eastAsia="Times New Roman" w:cs="Times New Roman"/>
          <w:b/>
          <w:sz w:val="24"/>
          <w:szCs w:val="24"/>
        </w:rPr>
        <w:t>Чл. 1.</w:t>
      </w:r>
      <w:r w:rsidRPr="001A39EE">
        <w:rPr>
          <w:rFonts w:eastAsia="Times New Roman" w:cs="Times New Roman"/>
          <w:sz w:val="24"/>
          <w:szCs w:val="24"/>
        </w:rPr>
        <w:t xml:space="preserve"> ВЪЗЛОЖИТЕЛЯТ възлага, а ИЗПЪЛНИТЕЛЯТ приема да </w:t>
      </w:r>
      <w:r w:rsidR="00B33D95">
        <w:rPr>
          <w:rFonts w:eastAsia="Times New Roman" w:cs="Times New Roman"/>
          <w:sz w:val="24"/>
          <w:szCs w:val="24"/>
        </w:rPr>
        <w:t xml:space="preserve">извърши </w:t>
      </w:r>
      <w:r w:rsidR="00B33D95" w:rsidRPr="00B33D95">
        <w:rPr>
          <w:rFonts w:eastAsia="Times New Roman" w:cs="Times New Roman"/>
          <w:sz w:val="24"/>
          <w:szCs w:val="24"/>
        </w:rPr>
        <w:t>профилактични медицински прегледи и изследвания на работещите в Администрация на главния прокурор, Върховна касационна прокуратура, Върховна административна прокуратура, Национална следствена служба, Бюро по защита при главния прокурор</w:t>
      </w:r>
      <w:r w:rsidRPr="001A39EE">
        <w:rPr>
          <w:rFonts w:eastAsia="Times New Roman" w:cs="Times New Roman"/>
          <w:sz w:val="24"/>
          <w:szCs w:val="24"/>
        </w:rPr>
        <w:t>, срещу възнаграждение и при условията на този Договор, следните услуги</w:t>
      </w:r>
      <w:r w:rsidR="00B33D95">
        <w:rPr>
          <w:rFonts w:eastAsia="Times New Roman" w:cs="Times New Roman"/>
          <w:sz w:val="24"/>
          <w:szCs w:val="24"/>
        </w:rPr>
        <w:t>,</w:t>
      </w:r>
      <w:r w:rsidRPr="001A39EE">
        <w:rPr>
          <w:rFonts w:eastAsia="Times New Roman" w:cs="Times New Roman"/>
          <w:sz w:val="24"/>
          <w:szCs w:val="24"/>
        </w:rPr>
        <w:t>наричани за краткост „</w:t>
      </w:r>
      <w:r w:rsidRPr="001A39EE">
        <w:rPr>
          <w:rFonts w:eastAsia="Times New Roman" w:cs="Times New Roman"/>
          <w:b/>
          <w:sz w:val="24"/>
          <w:szCs w:val="24"/>
        </w:rPr>
        <w:t>Услугите</w:t>
      </w:r>
      <w:r w:rsidRPr="001A39EE">
        <w:rPr>
          <w:rFonts w:eastAsia="Times New Roman" w:cs="Times New Roman"/>
          <w:sz w:val="24"/>
          <w:szCs w:val="24"/>
        </w:rPr>
        <w:t xml:space="preserve">“. </w:t>
      </w:r>
    </w:p>
    <w:p w14:paraId="5BF30417" w14:textId="4342DAFC" w:rsidR="001A39EE" w:rsidRPr="001A39EE" w:rsidRDefault="001A39EE" w:rsidP="001A39EE">
      <w:pPr>
        <w:spacing w:after="0" w:line="240" w:lineRule="auto"/>
        <w:jc w:val="both"/>
        <w:rPr>
          <w:rFonts w:eastAsia="Calibri" w:cs="Times New Roman"/>
          <w:sz w:val="24"/>
        </w:rPr>
      </w:pPr>
      <w:r w:rsidRPr="001A39EE">
        <w:rPr>
          <w:rFonts w:eastAsia="Calibri" w:cs="Times New Roman"/>
          <w:b/>
          <w:sz w:val="24"/>
        </w:rPr>
        <w:t>Чл. 2.</w:t>
      </w:r>
      <w:r w:rsidRPr="001A39EE">
        <w:rPr>
          <w:rFonts w:eastAsia="Calibri" w:cs="Times New Roman"/>
          <w:sz w:val="24"/>
        </w:rPr>
        <w:t xml:space="preserve"> ИЗПЪЛНИТЕЛЯТ</w:t>
      </w:r>
      <w:r w:rsidRPr="001A39EE">
        <w:rPr>
          <w:rFonts w:eastAsia="Calibri" w:cs="Times New Roman"/>
          <w:bCs/>
          <w:sz w:val="24"/>
        </w:rPr>
        <w:t xml:space="preserve"> се задължава да </w:t>
      </w:r>
      <w:r w:rsidR="00B33D95">
        <w:rPr>
          <w:rFonts w:eastAsia="Calibri" w:cs="Times New Roman"/>
          <w:sz w:val="24"/>
        </w:rPr>
        <w:t>предостави</w:t>
      </w:r>
      <w:r w:rsidRPr="001A39EE">
        <w:rPr>
          <w:rFonts w:eastAsia="Calibri" w:cs="Times New Roman"/>
          <w:bCs/>
          <w:sz w:val="24"/>
        </w:rPr>
        <w:t xml:space="preserve"> Услугите </w:t>
      </w:r>
      <w:r w:rsidRPr="001A39EE">
        <w:rPr>
          <w:rFonts w:eastAsia="Calibri" w:cs="Times New Roman"/>
          <w:sz w:val="24"/>
        </w:rPr>
        <w:t>в съответствие с Техническата спецификация, Техническото предложение на ИЗПЪЛНИТЕЛЯ и Ценовото предложение на ИЗПЪЛНИТЕЛЯ, съставляващ</w:t>
      </w:r>
      <w:r w:rsidR="00B33D95">
        <w:rPr>
          <w:rFonts w:eastAsia="Calibri" w:cs="Times New Roman"/>
          <w:sz w:val="24"/>
        </w:rPr>
        <w:t>и съответно Приложения №№ 1, 2 и</w:t>
      </w:r>
      <w:r w:rsidRPr="001A39EE">
        <w:rPr>
          <w:rFonts w:eastAsia="Calibri" w:cs="Times New Roman"/>
          <w:sz w:val="24"/>
        </w:rPr>
        <w:t xml:space="preserve"> 3 към този Договор („</w:t>
      </w:r>
      <w:r w:rsidRPr="001A39EE">
        <w:rPr>
          <w:rFonts w:eastAsia="Calibri" w:cs="Times New Roman"/>
          <w:b/>
          <w:sz w:val="24"/>
        </w:rPr>
        <w:t>Приложенията</w:t>
      </w:r>
      <w:r w:rsidRPr="001A39EE">
        <w:rPr>
          <w:rFonts w:eastAsia="Calibri" w:cs="Times New Roman"/>
          <w:sz w:val="24"/>
        </w:rPr>
        <w:t>“) и представляващи неразделна част от него.</w:t>
      </w:r>
    </w:p>
    <w:p w14:paraId="7548F5F8" w14:textId="13425D16" w:rsidR="001A39EE" w:rsidRPr="001A39EE" w:rsidRDefault="00351D8B" w:rsidP="001A39EE">
      <w:pPr>
        <w:widowControl w:val="0"/>
        <w:spacing w:after="0" w:line="240" w:lineRule="auto"/>
        <w:jc w:val="both"/>
        <w:rPr>
          <w:rFonts w:eastAsia="Times New Roman" w:cs="Times New Roman"/>
          <w:sz w:val="24"/>
          <w:szCs w:val="24"/>
        </w:rPr>
      </w:pPr>
      <w:r>
        <w:rPr>
          <w:rFonts w:eastAsia="Times New Roman" w:cs="Times New Roman"/>
          <w:b/>
          <w:sz w:val="24"/>
          <w:szCs w:val="24"/>
        </w:rPr>
        <w:t>Чл.</w:t>
      </w:r>
      <w:r w:rsidR="001A39EE" w:rsidRPr="001A39EE">
        <w:rPr>
          <w:rFonts w:eastAsia="Times New Roman" w:cs="Times New Roman"/>
          <w:b/>
          <w:sz w:val="24"/>
          <w:szCs w:val="24"/>
        </w:rPr>
        <w:t>3.</w:t>
      </w:r>
      <w:r w:rsidR="001A39EE" w:rsidRPr="001A39EE">
        <w:rPr>
          <w:rFonts w:eastAsia="Times New Roman" w:cs="Times New Roman"/>
          <w:sz w:val="24"/>
          <w:szCs w:val="24"/>
        </w:rPr>
        <w:t xml:space="preserve"> В срок до </w:t>
      </w:r>
      <w:r w:rsidR="00B33D95">
        <w:rPr>
          <w:rFonts w:eastAsia="Times New Roman" w:cs="Times New Roman"/>
          <w:sz w:val="24"/>
          <w:szCs w:val="24"/>
        </w:rPr>
        <w:t>3 (три)</w:t>
      </w:r>
      <w:r w:rsidR="001A39EE" w:rsidRPr="001A39EE">
        <w:rPr>
          <w:rFonts w:eastAsia="Times New Roman" w:cs="Times New Roman"/>
          <w:sz w:val="24"/>
          <w:szCs w:val="24"/>
        </w:rPr>
        <w:t xml:space="preserve"> дни от датата на сключване на Договора, но </w:t>
      </w:r>
      <w:r w:rsidR="001A39EE" w:rsidRPr="001A39EE">
        <w:rPr>
          <w:rFonts w:eastAsia="Times New Roman"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1A39EE" w:rsidRPr="001A39EE">
        <w:rPr>
          <w:rFonts w:eastAsia="Times New Roman" w:cs="Times New Roman"/>
          <w:sz w:val="24"/>
          <w:szCs w:val="24"/>
        </w:rPr>
        <w:t xml:space="preserve"> в срок до </w:t>
      </w:r>
      <w:r w:rsidR="00B33D95">
        <w:rPr>
          <w:rFonts w:eastAsia="Times New Roman" w:cs="Times New Roman"/>
          <w:sz w:val="24"/>
          <w:szCs w:val="24"/>
        </w:rPr>
        <w:t>3 (три)</w:t>
      </w:r>
      <w:r w:rsidR="001A39EE" w:rsidRPr="001A39EE">
        <w:rPr>
          <w:rFonts w:eastAsia="Times New Roman" w:cs="Times New Roman"/>
          <w:sz w:val="24"/>
          <w:szCs w:val="24"/>
        </w:rPr>
        <w:t xml:space="preserve"> дни от настъпване на съответното обстоятелство</w:t>
      </w:r>
      <w:r w:rsidR="001A39EE" w:rsidRPr="001A39EE">
        <w:rPr>
          <w:rFonts w:eastAsia="Times New Roman" w:cs="Times New Roman"/>
          <w:sz w:val="24"/>
          <w:szCs w:val="24"/>
          <w:lang w:eastAsia="bg-BG"/>
        </w:rPr>
        <w:t>.</w:t>
      </w:r>
      <w:r w:rsidR="001A39EE" w:rsidRPr="001A39EE">
        <w:rPr>
          <w:rFonts w:eastAsia="Times New Roman" w:cs="Times New Roman"/>
          <w:i/>
          <w:sz w:val="24"/>
          <w:szCs w:val="24"/>
        </w:rPr>
        <w:t xml:space="preserve"> </w:t>
      </w:r>
      <w:r w:rsidR="001A39EE" w:rsidRPr="001A39EE">
        <w:rPr>
          <w:rFonts w:eastAsia="Times New Roman" w:cs="Times New Roman"/>
          <w:sz w:val="24"/>
          <w:szCs w:val="24"/>
        </w:rPr>
        <w:t>(</w:t>
      </w:r>
      <w:r w:rsidR="001A39EE" w:rsidRPr="001A39EE">
        <w:rPr>
          <w:rFonts w:eastAsia="Times New Roman" w:cs="Times New Roman"/>
          <w:i/>
          <w:sz w:val="24"/>
          <w:szCs w:val="24"/>
        </w:rPr>
        <w:t>ако е приложимо</w:t>
      </w:r>
      <w:r w:rsidR="001A39EE" w:rsidRPr="001A39EE">
        <w:rPr>
          <w:rFonts w:eastAsia="Times New Roman" w:cs="Times New Roman"/>
          <w:sz w:val="24"/>
          <w:szCs w:val="24"/>
        </w:rPr>
        <w:t xml:space="preserve">) </w:t>
      </w:r>
    </w:p>
    <w:p w14:paraId="0B111845" w14:textId="77777777" w:rsidR="001A39EE" w:rsidRPr="001A39EE" w:rsidRDefault="001A39EE" w:rsidP="001A39EE">
      <w:pPr>
        <w:spacing w:after="0" w:line="240" w:lineRule="auto"/>
        <w:jc w:val="both"/>
        <w:rPr>
          <w:rFonts w:eastAsia="Times New Roman" w:cs="Times New Roman"/>
          <w:sz w:val="24"/>
          <w:szCs w:val="24"/>
          <w:lang w:eastAsia="bg-BG"/>
        </w:rPr>
      </w:pPr>
    </w:p>
    <w:p w14:paraId="29DCB535" w14:textId="77777777" w:rsidR="001A39EE" w:rsidRPr="001A39EE" w:rsidRDefault="001A39EE" w:rsidP="001A39EE">
      <w:pPr>
        <w:keepNext/>
        <w:keepLines/>
        <w:spacing w:before="240" w:after="240" w:line="240" w:lineRule="auto"/>
        <w:jc w:val="both"/>
        <w:outlineLvl w:val="1"/>
        <w:rPr>
          <w:rFonts w:eastAsia="Times New Roman" w:cs="Times New Roman"/>
          <w:b/>
          <w:bCs/>
          <w:color w:val="000000"/>
          <w:sz w:val="24"/>
          <w:szCs w:val="26"/>
        </w:rPr>
      </w:pPr>
      <w:r w:rsidRPr="001A39EE">
        <w:rPr>
          <w:rFonts w:eastAsia="Times New Roman" w:cs="Times New Roman"/>
          <w:b/>
          <w:bCs/>
          <w:color w:val="000000"/>
          <w:sz w:val="24"/>
          <w:szCs w:val="26"/>
        </w:rPr>
        <w:lastRenderedPageBreak/>
        <w:t>СРОК  НА ДОГОВОРА. СРОК И МЯСТО НА ИЗПЪЛНЕНИЕ</w:t>
      </w:r>
    </w:p>
    <w:p w14:paraId="13207731" w14:textId="4EDBAF93" w:rsidR="001A39EE" w:rsidRPr="001A39EE" w:rsidRDefault="001A39EE" w:rsidP="001A39EE">
      <w:pPr>
        <w:tabs>
          <w:tab w:val="left" w:pos="720"/>
        </w:tabs>
        <w:spacing w:after="0" w:line="240" w:lineRule="auto"/>
        <w:jc w:val="both"/>
        <w:rPr>
          <w:rFonts w:eastAsia="Times New Roman" w:cs="Times New Roman"/>
          <w:sz w:val="24"/>
          <w:szCs w:val="24"/>
        </w:rPr>
      </w:pPr>
      <w:r w:rsidRPr="001A39EE">
        <w:rPr>
          <w:rFonts w:eastAsia="Times New Roman" w:cs="Times New Roman"/>
          <w:b/>
          <w:sz w:val="24"/>
          <w:szCs w:val="24"/>
        </w:rPr>
        <w:t>Чл. 4.</w:t>
      </w:r>
      <w:r w:rsidRPr="001A39EE">
        <w:rPr>
          <w:rFonts w:eastAsia="Times New Roman" w:cs="Times New Roman"/>
          <w:sz w:val="24"/>
          <w:szCs w:val="24"/>
        </w:rPr>
        <w:t xml:space="preserve"> Договорът влиза в сила на посочената в началото му дата, на която е подписан от Страните и е със срок на действие до изпълнение на всички поети от Страните задължения по Договора</w:t>
      </w:r>
      <w:r w:rsidR="00517CB8">
        <w:rPr>
          <w:rFonts w:eastAsia="Times New Roman" w:cs="Times New Roman"/>
          <w:sz w:val="24"/>
          <w:szCs w:val="24"/>
        </w:rPr>
        <w:t>.</w:t>
      </w:r>
    </w:p>
    <w:p w14:paraId="5F894A79" w14:textId="5CEB83E6" w:rsidR="001A39EE" w:rsidRPr="001A39EE" w:rsidRDefault="001A39EE" w:rsidP="001A39EE">
      <w:pPr>
        <w:tabs>
          <w:tab w:val="left" w:pos="709"/>
        </w:tabs>
        <w:spacing w:after="0" w:line="240" w:lineRule="auto"/>
        <w:jc w:val="both"/>
        <w:rPr>
          <w:rFonts w:eastAsia="Times New Roman" w:cs="Times New Roman"/>
          <w:sz w:val="24"/>
          <w:szCs w:val="24"/>
        </w:rPr>
      </w:pPr>
      <w:r w:rsidRPr="001A39EE">
        <w:rPr>
          <w:rFonts w:eastAsia="Times New Roman" w:cs="Times New Roman"/>
          <w:b/>
          <w:sz w:val="24"/>
          <w:szCs w:val="24"/>
        </w:rPr>
        <w:t>Чл. 5.</w:t>
      </w:r>
      <w:r w:rsidRPr="001A39EE">
        <w:rPr>
          <w:rFonts w:eastAsia="Times New Roman" w:cs="Times New Roman"/>
          <w:sz w:val="24"/>
          <w:szCs w:val="24"/>
        </w:rPr>
        <w:t xml:space="preserve"> Срокът за изпълнение на Услугите е </w:t>
      </w:r>
      <w:r w:rsidR="00517CB8">
        <w:rPr>
          <w:rFonts w:eastAsia="Times New Roman" w:cs="Times New Roman"/>
          <w:sz w:val="24"/>
          <w:szCs w:val="24"/>
        </w:rPr>
        <w:t xml:space="preserve">до </w:t>
      </w:r>
      <w:r w:rsidR="00B33D95">
        <w:rPr>
          <w:rFonts w:eastAsia="Times New Roman" w:cs="Times New Roman"/>
          <w:sz w:val="24"/>
          <w:szCs w:val="24"/>
        </w:rPr>
        <w:t>35 (тридесет и пет) работни дни</w:t>
      </w:r>
      <w:r w:rsidRPr="001A39EE">
        <w:rPr>
          <w:rFonts w:eastAsia="Times New Roman" w:cs="Times New Roman"/>
          <w:sz w:val="24"/>
          <w:szCs w:val="24"/>
        </w:rPr>
        <w:t xml:space="preserve">, считано от </w:t>
      </w:r>
      <w:r w:rsidR="00B33D95" w:rsidRPr="00B33D95">
        <w:rPr>
          <w:rFonts w:eastAsia="Times New Roman" w:cs="Times New Roman"/>
          <w:sz w:val="24"/>
          <w:szCs w:val="24"/>
        </w:rPr>
        <w:t>д</w:t>
      </w:r>
      <w:r w:rsidRPr="001A39EE">
        <w:rPr>
          <w:rFonts w:eastAsia="Times New Roman" w:cs="Times New Roman"/>
          <w:sz w:val="24"/>
          <w:szCs w:val="24"/>
        </w:rPr>
        <w:t>атата на влизане в сила</w:t>
      </w:r>
      <w:r w:rsidR="00B33D95" w:rsidRPr="00B33D95">
        <w:rPr>
          <w:rFonts w:eastAsia="Times New Roman" w:cs="Times New Roman"/>
          <w:sz w:val="24"/>
          <w:szCs w:val="24"/>
        </w:rPr>
        <w:t xml:space="preserve"> на Договора</w:t>
      </w:r>
    </w:p>
    <w:p w14:paraId="0E9543F4" w14:textId="73F9DF2B" w:rsidR="00517CB8" w:rsidRPr="00351D8B" w:rsidRDefault="001A39EE" w:rsidP="00351D8B">
      <w:pPr>
        <w:autoSpaceDE w:val="0"/>
        <w:autoSpaceDN w:val="0"/>
        <w:adjustRightInd w:val="0"/>
        <w:spacing w:after="0" w:line="240" w:lineRule="auto"/>
        <w:jc w:val="both"/>
        <w:rPr>
          <w:rFonts w:eastAsia="Times New Roman" w:cs="Times New Roman"/>
          <w:sz w:val="24"/>
          <w:szCs w:val="24"/>
        </w:rPr>
      </w:pPr>
      <w:r w:rsidRPr="001A39EE">
        <w:rPr>
          <w:rFonts w:eastAsia="Times New Roman" w:cs="Times New Roman"/>
          <w:b/>
          <w:sz w:val="24"/>
          <w:szCs w:val="24"/>
        </w:rPr>
        <w:t>Чл. 6.</w:t>
      </w:r>
      <w:r w:rsidR="00517CB8">
        <w:rPr>
          <w:rFonts w:eastAsia="Times New Roman" w:cs="Times New Roman"/>
          <w:b/>
          <w:sz w:val="24"/>
          <w:szCs w:val="24"/>
        </w:rPr>
        <w:t>(1)</w:t>
      </w:r>
      <w:r w:rsidRPr="001A39EE">
        <w:rPr>
          <w:rFonts w:eastAsia="Times New Roman" w:cs="Times New Roman"/>
          <w:sz w:val="24"/>
          <w:szCs w:val="24"/>
        </w:rPr>
        <w:t xml:space="preserve"> Мястото на изпълнение на</w:t>
      </w:r>
      <w:r w:rsidRPr="00517CB8">
        <w:rPr>
          <w:rFonts w:eastAsia="Times New Roman" w:cs="Times New Roman"/>
          <w:color w:val="FF0000"/>
          <w:sz w:val="24"/>
          <w:szCs w:val="24"/>
        </w:rPr>
        <w:t xml:space="preserve"> </w:t>
      </w:r>
      <w:r w:rsidRPr="00351D8B">
        <w:rPr>
          <w:rFonts w:eastAsia="Times New Roman" w:cs="Times New Roman"/>
          <w:sz w:val="24"/>
          <w:szCs w:val="24"/>
        </w:rPr>
        <w:t xml:space="preserve">Договора е </w:t>
      </w:r>
      <w:r w:rsidR="00517CB8" w:rsidRPr="00351D8B">
        <w:rPr>
          <w:rFonts w:eastAsia="Times New Roman" w:cs="Times New Roman"/>
          <w:sz w:val="24"/>
          <w:szCs w:val="24"/>
        </w:rPr>
        <w:t>гр. София.</w:t>
      </w:r>
    </w:p>
    <w:p w14:paraId="73834F8B" w14:textId="724086E9" w:rsidR="00517CB8" w:rsidRDefault="00517CB8" w:rsidP="00351D8B">
      <w:pPr>
        <w:autoSpaceDE w:val="0"/>
        <w:autoSpaceDN w:val="0"/>
        <w:adjustRightInd w:val="0"/>
        <w:spacing w:after="0" w:line="240" w:lineRule="auto"/>
        <w:jc w:val="both"/>
        <w:rPr>
          <w:rFonts w:eastAsia="Times New Roman" w:cs="Times New Roman"/>
          <w:bCs/>
          <w:sz w:val="24"/>
          <w:szCs w:val="24"/>
          <w:lang w:eastAsia="bg-BG"/>
        </w:rPr>
      </w:pPr>
      <w:r w:rsidRPr="00351D8B">
        <w:rPr>
          <w:rFonts w:eastAsia="Times New Roman" w:cs="Times New Roman"/>
          <w:sz w:val="24"/>
          <w:szCs w:val="24"/>
        </w:rPr>
        <w:t xml:space="preserve">(2) </w:t>
      </w:r>
      <w:r w:rsidRPr="00351D8B">
        <w:rPr>
          <w:rFonts w:eastAsia="Times New Roman" w:cs="Times New Roman"/>
          <w:bCs/>
          <w:sz w:val="24"/>
          <w:szCs w:val="24"/>
          <w:lang w:eastAsia="bg-BG"/>
        </w:rPr>
        <w:t>Профилактичните медицински прегледи се извършват в лечебни заведения на изпълнителя, находящи се на територията на гр. София</w:t>
      </w:r>
      <w:r w:rsidRPr="00116485">
        <w:rPr>
          <w:rFonts w:eastAsia="Times New Roman" w:cs="Times New Roman"/>
          <w:bCs/>
          <w:sz w:val="24"/>
          <w:szCs w:val="24"/>
          <w:lang w:eastAsia="bg-BG"/>
        </w:rPr>
        <w:t xml:space="preserve">, а вземането на кръвните проби за изследване ще се извърши </w:t>
      </w:r>
      <w:r>
        <w:rPr>
          <w:rFonts w:eastAsia="Times New Roman" w:cs="Times New Roman"/>
          <w:bCs/>
          <w:sz w:val="24"/>
          <w:szCs w:val="24"/>
          <w:lang w:eastAsia="bg-BG"/>
        </w:rPr>
        <w:t>на адрес посочен от възложителя</w:t>
      </w:r>
      <w:r w:rsidRPr="00116485">
        <w:rPr>
          <w:rFonts w:eastAsia="Times New Roman" w:cs="Times New Roman"/>
          <w:bCs/>
          <w:sz w:val="24"/>
          <w:szCs w:val="24"/>
          <w:lang w:eastAsia="bg-BG"/>
        </w:rPr>
        <w:t xml:space="preserve"> в гр. София</w:t>
      </w:r>
      <w:r>
        <w:rPr>
          <w:rFonts w:eastAsia="Times New Roman" w:cs="Times New Roman"/>
          <w:bCs/>
          <w:sz w:val="24"/>
          <w:szCs w:val="24"/>
          <w:lang w:eastAsia="bg-BG"/>
        </w:rPr>
        <w:t>.</w:t>
      </w:r>
    </w:p>
    <w:p w14:paraId="0F8F7C03" w14:textId="77777777" w:rsidR="00517CB8" w:rsidRDefault="00517CB8" w:rsidP="00517CB8">
      <w:pPr>
        <w:autoSpaceDE w:val="0"/>
        <w:autoSpaceDN w:val="0"/>
        <w:adjustRightInd w:val="0"/>
        <w:spacing w:after="0" w:line="240" w:lineRule="auto"/>
        <w:ind w:firstLine="709"/>
        <w:jc w:val="both"/>
        <w:rPr>
          <w:rFonts w:eastAsia="Times New Roman" w:cs="Times New Roman"/>
          <w:bCs/>
          <w:sz w:val="24"/>
          <w:szCs w:val="24"/>
          <w:lang w:eastAsia="bg-BG"/>
        </w:rPr>
      </w:pPr>
    </w:p>
    <w:p w14:paraId="31110719" w14:textId="77777777" w:rsidR="001A39EE" w:rsidRPr="001A39EE" w:rsidRDefault="001A39EE" w:rsidP="001A39EE">
      <w:pPr>
        <w:keepNext/>
        <w:keepLines/>
        <w:spacing w:before="240" w:after="240" w:line="240" w:lineRule="auto"/>
        <w:jc w:val="both"/>
        <w:outlineLvl w:val="1"/>
        <w:rPr>
          <w:rFonts w:eastAsia="Times New Roman" w:cs="Times New Roman"/>
          <w:b/>
          <w:bCs/>
          <w:color w:val="000000"/>
          <w:sz w:val="24"/>
          <w:szCs w:val="26"/>
        </w:rPr>
      </w:pPr>
      <w:r w:rsidRPr="001A39EE">
        <w:rPr>
          <w:rFonts w:eastAsia="Times New Roman" w:cs="Times New Roman"/>
          <w:b/>
          <w:bCs/>
          <w:color w:val="000000"/>
          <w:sz w:val="24"/>
          <w:szCs w:val="26"/>
        </w:rPr>
        <w:t xml:space="preserve">ЦЕНА, РЕД И СРОКОВЕ ЗА ПЛАЩАНЕ. </w:t>
      </w:r>
    </w:p>
    <w:p w14:paraId="352C0A9E" w14:textId="3E388007" w:rsidR="001A39EE" w:rsidRPr="001A39EE" w:rsidRDefault="001A39EE" w:rsidP="001A39EE">
      <w:pPr>
        <w:widowControl w:val="0"/>
        <w:spacing w:after="0" w:line="240" w:lineRule="auto"/>
        <w:jc w:val="both"/>
        <w:rPr>
          <w:rFonts w:eastAsia="Times New Roman" w:cs="Times New Roman"/>
          <w:sz w:val="24"/>
          <w:szCs w:val="24"/>
        </w:rPr>
      </w:pPr>
      <w:r w:rsidRPr="001A39EE">
        <w:rPr>
          <w:rFonts w:eastAsia="Times New Roman" w:cs="Times New Roman"/>
          <w:b/>
          <w:sz w:val="24"/>
          <w:szCs w:val="24"/>
        </w:rPr>
        <w:t>Чл. 8.</w:t>
      </w:r>
      <w:r w:rsidRPr="001A39EE">
        <w:rPr>
          <w:rFonts w:eastAsia="Times New Roman" w:cs="Times New Roman"/>
          <w:sz w:val="24"/>
          <w:szCs w:val="24"/>
        </w:rPr>
        <w:t xml:space="preserve"> </w:t>
      </w:r>
      <w:r w:rsidRPr="001A39EE">
        <w:rPr>
          <w:rFonts w:eastAsia="Times New Roman" w:cs="Times New Roman"/>
          <w:b/>
          <w:sz w:val="24"/>
          <w:szCs w:val="24"/>
        </w:rPr>
        <w:t>(1)</w:t>
      </w:r>
      <w:r w:rsidRPr="001A39EE">
        <w:rPr>
          <w:rFonts w:eastAsia="Times New Roman" w:cs="Times New Roman"/>
          <w:sz w:val="24"/>
          <w:szCs w:val="24"/>
        </w:rPr>
        <w:t xml:space="preserve"> За предоставяне на Услугите, ВЪЗЛОЖИТЕЛЯТ</w:t>
      </w:r>
      <w:r w:rsidRPr="001A39EE">
        <w:rPr>
          <w:rFonts w:ascii="Calibri" w:eastAsia="Calibri" w:hAnsi="Calibri" w:cs="Times New Roman"/>
          <w:sz w:val="24"/>
          <w:szCs w:val="24"/>
        </w:rPr>
        <w:t xml:space="preserve"> з</w:t>
      </w:r>
      <w:r w:rsidRPr="001A39EE">
        <w:rPr>
          <w:rFonts w:eastAsia="Times New Roman" w:cs="Times New Roman"/>
          <w:sz w:val="24"/>
          <w:szCs w:val="24"/>
        </w:rPr>
        <w:t xml:space="preserve">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 </w:t>
      </w:r>
      <w:r w:rsidR="00B33D95">
        <w:rPr>
          <w:rFonts w:eastAsia="Times New Roman" w:cs="Times New Roman"/>
          <w:sz w:val="24"/>
          <w:szCs w:val="24"/>
        </w:rPr>
        <w:t xml:space="preserve">лева </w:t>
      </w:r>
      <w:r w:rsidRPr="001A39EE">
        <w:rPr>
          <w:rFonts w:eastAsia="Times New Roman" w:cs="Times New Roman"/>
          <w:sz w:val="24"/>
          <w:szCs w:val="24"/>
        </w:rPr>
        <w:t>(…………………………)</w:t>
      </w:r>
      <w:r w:rsidR="00B33D95">
        <w:rPr>
          <w:rFonts w:eastAsia="Times New Roman" w:cs="Times New Roman"/>
          <w:sz w:val="24"/>
          <w:szCs w:val="24"/>
        </w:rPr>
        <w:t xml:space="preserve"> </w:t>
      </w:r>
      <w:r w:rsidRPr="001A39EE">
        <w:rPr>
          <w:rFonts w:eastAsia="Times New Roman" w:cs="Times New Roman"/>
          <w:sz w:val="24"/>
          <w:szCs w:val="24"/>
        </w:rPr>
        <w:t xml:space="preserve">без ДДС  и ……… </w:t>
      </w:r>
      <w:r w:rsidR="00B33D95">
        <w:rPr>
          <w:rFonts w:eastAsia="Times New Roman" w:cs="Times New Roman"/>
          <w:sz w:val="24"/>
          <w:szCs w:val="24"/>
        </w:rPr>
        <w:t xml:space="preserve">лева </w:t>
      </w:r>
      <w:r w:rsidRPr="001A39EE">
        <w:rPr>
          <w:rFonts w:eastAsia="Times New Roman" w:cs="Times New Roman"/>
          <w:sz w:val="24"/>
          <w:szCs w:val="24"/>
        </w:rPr>
        <w:t xml:space="preserve">(…………) </w:t>
      </w:r>
      <w:r w:rsidRPr="001A39EE">
        <w:rPr>
          <w:rFonts w:eastAsia="Times New Roman" w:cs="Times New Roman"/>
          <w:color w:val="000000"/>
          <w:sz w:val="24"/>
          <w:szCs w:val="24"/>
          <w:lang w:eastAsia="bg-BG"/>
        </w:rPr>
        <w:t>лева</w:t>
      </w:r>
      <w:r w:rsidRPr="001A39EE">
        <w:rPr>
          <w:rFonts w:eastAsia="Times New Roman" w:cs="Times New Roman"/>
          <w:sz w:val="24"/>
          <w:szCs w:val="24"/>
        </w:rPr>
        <w:t xml:space="preserve"> с ДДС (наричана по-нататък „</w:t>
      </w:r>
      <w:r w:rsidRPr="001A39EE">
        <w:rPr>
          <w:rFonts w:eastAsia="Times New Roman" w:cs="Times New Roman"/>
          <w:b/>
          <w:sz w:val="24"/>
          <w:szCs w:val="24"/>
        </w:rPr>
        <w:t>Цената</w:t>
      </w:r>
      <w:r w:rsidRPr="001A39EE">
        <w:rPr>
          <w:rFonts w:eastAsia="Times New Roman" w:cs="Times New Roman"/>
          <w:sz w:val="24"/>
          <w:szCs w:val="24"/>
        </w:rPr>
        <w:t>“ или „Стойността на Договора“).</w:t>
      </w:r>
    </w:p>
    <w:p w14:paraId="75A02BEF" w14:textId="0BDEC4E9" w:rsidR="001A39EE" w:rsidRPr="001A39EE" w:rsidRDefault="001A39EE" w:rsidP="001A39EE">
      <w:pPr>
        <w:widowControl w:val="0"/>
        <w:spacing w:after="0" w:line="240" w:lineRule="auto"/>
        <w:jc w:val="both"/>
        <w:rPr>
          <w:rFonts w:eastAsia="Times New Roman" w:cs="Times New Roman"/>
          <w:bCs/>
          <w:sz w:val="24"/>
          <w:szCs w:val="24"/>
        </w:rPr>
      </w:pPr>
      <w:r w:rsidRPr="001A39EE">
        <w:rPr>
          <w:rFonts w:eastAsia="Times New Roman" w:cs="Times New Roman"/>
          <w:b/>
          <w:sz w:val="24"/>
          <w:szCs w:val="24"/>
        </w:rPr>
        <w:t>(2)</w:t>
      </w:r>
      <w:r w:rsidRPr="001A39EE">
        <w:rPr>
          <w:rFonts w:eastAsia="Times New Roman" w:cs="Times New Roman"/>
          <w:sz w:val="24"/>
          <w:szCs w:val="24"/>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w:t>
      </w:r>
      <w:r w:rsidR="00940D7F">
        <w:rPr>
          <w:rFonts w:eastAsia="Times New Roman" w:cs="Times New Roman"/>
          <w:sz w:val="24"/>
          <w:szCs w:val="24"/>
        </w:rPr>
        <w:t>,</w:t>
      </w:r>
      <w:r w:rsidRPr="001A39EE">
        <w:rPr>
          <w:rFonts w:eastAsia="Times New Roman" w:cs="Times New Roman"/>
          <w:sz w:val="24"/>
          <w:szCs w:val="24"/>
        </w:rPr>
        <w:t xml:space="preserve"> като </w:t>
      </w:r>
      <w:r w:rsidRPr="001A39EE">
        <w:rPr>
          <w:rFonts w:eastAsia="Times New Roman" w:cs="Times New Roman"/>
          <w:bCs/>
          <w:sz w:val="24"/>
          <w:szCs w:val="24"/>
        </w:rPr>
        <w:t>ВЪЗЛОЖИТЕЛЯТ не дължи заплащането на каквито и да е други разноски, направени от ИЗПЪЛНИТЕЛЯ.</w:t>
      </w:r>
    </w:p>
    <w:p w14:paraId="7E455439" w14:textId="208E935D" w:rsidR="00940D7F" w:rsidRDefault="001A39EE" w:rsidP="00940D7F">
      <w:pPr>
        <w:tabs>
          <w:tab w:val="left" w:pos="0"/>
        </w:tabs>
        <w:spacing w:after="0" w:line="240" w:lineRule="auto"/>
        <w:jc w:val="both"/>
        <w:rPr>
          <w:rFonts w:eastAsia="Times New Roman" w:cs="Times New Roman"/>
          <w:sz w:val="24"/>
          <w:szCs w:val="24"/>
        </w:rPr>
      </w:pPr>
      <w:r w:rsidRPr="001A39EE">
        <w:rPr>
          <w:rFonts w:eastAsia="Times New Roman" w:cs="Times New Roman"/>
          <w:b/>
          <w:sz w:val="24"/>
          <w:szCs w:val="24"/>
        </w:rPr>
        <w:t>(3)</w:t>
      </w:r>
      <w:r w:rsidRPr="001A39EE">
        <w:rPr>
          <w:rFonts w:eastAsia="Times New Roman" w:cs="Times New Roman"/>
          <w:sz w:val="24"/>
          <w:szCs w:val="24"/>
        </w:rPr>
        <w:t xml:space="preserve"> Ценат</w:t>
      </w:r>
      <w:r w:rsidR="00940D7F">
        <w:rPr>
          <w:rFonts w:eastAsia="Times New Roman" w:cs="Times New Roman"/>
          <w:sz w:val="24"/>
          <w:szCs w:val="24"/>
        </w:rPr>
        <w:t xml:space="preserve">а, посочена в ал. 1, е </w:t>
      </w:r>
      <w:r w:rsidRPr="001A39EE">
        <w:rPr>
          <w:rFonts w:eastAsia="Times New Roman" w:cs="Times New Roman"/>
          <w:sz w:val="24"/>
          <w:szCs w:val="24"/>
        </w:rPr>
        <w:t xml:space="preserve">крайна </w:t>
      </w:r>
      <w:r w:rsidR="00940D7F">
        <w:rPr>
          <w:rFonts w:eastAsia="Times New Roman" w:cs="Times New Roman"/>
          <w:sz w:val="24"/>
          <w:szCs w:val="24"/>
        </w:rPr>
        <w:t xml:space="preserve">за предоставяне на Услугата. </w:t>
      </w:r>
      <w:r w:rsidRPr="001A39EE">
        <w:rPr>
          <w:rFonts w:eastAsia="Times New Roman" w:cs="Times New Roman"/>
          <w:sz w:val="24"/>
          <w:szCs w:val="24"/>
        </w:rPr>
        <w:t xml:space="preserve">Единичните цени за отделните </w:t>
      </w:r>
      <w:r w:rsidR="00940D7F">
        <w:rPr>
          <w:rFonts w:eastAsia="Times New Roman" w:cs="Times New Roman"/>
          <w:sz w:val="24"/>
          <w:szCs w:val="24"/>
        </w:rPr>
        <w:t>прегледи/изследв</w:t>
      </w:r>
      <w:r w:rsidR="00351D8B">
        <w:rPr>
          <w:rFonts w:eastAsia="Times New Roman" w:cs="Times New Roman"/>
          <w:sz w:val="24"/>
          <w:szCs w:val="24"/>
        </w:rPr>
        <w:t>а</w:t>
      </w:r>
      <w:r w:rsidR="00940D7F">
        <w:rPr>
          <w:rFonts w:eastAsia="Times New Roman" w:cs="Times New Roman"/>
          <w:sz w:val="24"/>
          <w:szCs w:val="24"/>
        </w:rPr>
        <w:t>ния</w:t>
      </w:r>
      <w:r w:rsidRPr="001A39EE">
        <w:rPr>
          <w:rFonts w:eastAsia="Times New Roman" w:cs="Times New Roman"/>
          <w:sz w:val="24"/>
          <w:szCs w:val="24"/>
        </w:rPr>
        <w:t xml:space="preserve">, свързани с изпълнението на Услугите, посочени в </w:t>
      </w:r>
      <w:r w:rsidR="00940D7F">
        <w:rPr>
          <w:rFonts w:eastAsia="Times New Roman" w:cs="Times New Roman"/>
          <w:sz w:val="24"/>
          <w:szCs w:val="24"/>
        </w:rPr>
        <w:t>Ценовото предложение</w:t>
      </w:r>
      <w:r w:rsidRPr="001A39EE">
        <w:rPr>
          <w:rFonts w:eastAsia="Times New Roman" w:cs="Times New Roman"/>
          <w:sz w:val="24"/>
          <w:szCs w:val="24"/>
        </w:rPr>
        <w:t xml:space="preserve"> на ИЗПЪЛНИТЕЛЯ, са фиксирани</w:t>
      </w:r>
      <w:r w:rsidR="00940D7F">
        <w:rPr>
          <w:rFonts w:eastAsia="Times New Roman" w:cs="Times New Roman"/>
          <w:sz w:val="24"/>
          <w:szCs w:val="24"/>
        </w:rPr>
        <w:t xml:space="preserve"> </w:t>
      </w:r>
      <w:r w:rsidRPr="001A39EE">
        <w:rPr>
          <w:rFonts w:eastAsia="Times New Roman" w:cs="Times New Roman"/>
          <w:sz w:val="24"/>
          <w:szCs w:val="24"/>
        </w:rPr>
        <w:t>за времето на изпълнение на Договора и не подлеж</w:t>
      </w:r>
      <w:r w:rsidR="00940D7F">
        <w:rPr>
          <w:rFonts w:eastAsia="Times New Roman" w:cs="Times New Roman"/>
          <w:sz w:val="24"/>
          <w:szCs w:val="24"/>
        </w:rPr>
        <w:t>ат</w:t>
      </w:r>
      <w:r w:rsidRPr="001A39EE">
        <w:rPr>
          <w:rFonts w:eastAsia="Times New Roman" w:cs="Times New Roman"/>
          <w:sz w:val="24"/>
          <w:szCs w:val="24"/>
        </w:rPr>
        <w:t xml:space="preserve"> на промяна. </w:t>
      </w:r>
    </w:p>
    <w:p w14:paraId="6F4E3974" w14:textId="0D2996A5" w:rsidR="001A39EE" w:rsidRDefault="001A39EE" w:rsidP="00940D7F">
      <w:pPr>
        <w:tabs>
          <w:tab w:val="left" w:pos="0"/>
        </w:tabs>
        <w:spacing w:after="0" w:line="240" w:lineRule="auto"/>
        <w:jc w:val="both"/>
        <w:rPr>
          <w:rFonts w:eastAsia="Times New Roman" w:cs="Times New Roman"/>
          <w:sz w:val="24"/>
          <w:szCs w:val="24"/>
        </w:rPr>
      </w:pPr>
      <w:r w:rsidRPr="001A39EE">
        <w:rPr>
          <w:rFonts w:eastAsia="Times New Roman" w:cs="Times New Roman"/>
          <w:b/>
          <w:sz w:val="24"/>
          <w:szCs w:val="24"/>
        </w:rPr>
        <w:t xml:space="preserve">Чл. 9. </w:t>
      </w:r>
      <w:r w:rsidRPr="001A39EE">
        <w:rPr>
          <w:rFonts w:eastAsia="Times New Roman" w:cs="Times New Roman"/>
          <w:sz w:val="24"/>
          <w:szCs w:val="24"/>
        </w:rPr>
        <w:t>ВЪЗЛОЖИТЕЛЯТ плаща на ИЗПЪЛНИТЕЛЯ Цената по този Договор</w:t>
      </w:r>
      <w:r w:rsidR="00940D7F" w:rsidRPr="00940D7F">
        <w:rPr>
          <w:rFonts w:eastAsia="Times New Roman"/>
          <w:sz w:val="24"/>
          <w:szCs w:val="24"/>
        </w:rPr>
        <w:t xml:space="preserve"> </w:t>
      </w:r>
      <w:r w:rsidR="00940D7F" w:rsidRPr="00940D7F">
        <w:rPr>
          <w:rFonts w:eastAsia="Times New Roman" w:cs="Times New Roman"/>
          <w:sz w:val="24"/>
          <w:szCs w:val="24"/>
        </w:rPr>
        <w:t>след цялостно отчитане приключването и предаването на извършената работа по поръчката</w:t>
      </w:r>
      <w:r w:rsidR="00942F72">
        <w:rPr>
          <w:rFonts w:eastAsia="Times New Roman" w:cs="Times New Roman"/>
          <w:sz w:val="24"/>
          <w:szCs w:val="24"/>
        </w:rPr>
        <w:t>.</w:t>
      </w:r>
    </w:p>
    <w:p w14:paraId="37C1227E" w14:textId="3930160C" w:rsidR="001A39EE" w:rsidRPr="001A39EE" w:rsidRDefault="00940D7F" w:rsidP="001A39EE">
      <w:pPr>
        <w:widowControl w:val="0"/>
        <w:spacing w:after="0" w:line="240" w:lineRule="auto"/>
        <w:jc w:val="both"/>
        <w:rPr>
          <w:rFonts w:eastAsia="Times New Roman" w:cs="Times New Roman"/>
          <w:sz w:val="24"/>
          <w:szCs w:val="24"/>
        </w:rPr>
      </w:pPr>
      <w:r w:rsidRPr="001A39EE">
        <w:rPr>
          <w:rFonts w:eastAsia="Times New Roman" w:cs="Times New Roman"/>
          <w:sz w:val="24"/>
          <w:szCs w:val="24"/>
        </w:rPr>
        <w:t xml:space="preserve"> </w:t>
      </w:r>
      <w:r w:rsidR="001A39EE" w:rsidRPr="001A39EE">
        <w:rPr>
          <w:rFonts w:eastAsia="Times New Roman" w:cs="Times New Roman"/>
          <w:b/>
          <w:sz w:val="24"/>
          <w:szCs w:val="24"/>
        </w:rPr>
        <w:t>Чл. 10.</w:t>
      </w:r>
      <w:r w:rsidR="001A39EE" w:rsidRPr="001A39EE">
        <w:rPr>
          <w:rFonts w:eastAsia="Times New Roman" w:cs="Times New Roman"/>
          <w:sz w:val="24"/>
          <w:szCs w:val="24"/>
        </w:rPr>
        <w:t xml:space="preserve"> (1) </w:t>
      </w:r>
      <w:r w:rsidR="00942F72">
        <w:rPr>
          <w:rFonts w:eastAsia="Times New Roman" w:cs="Times New Roman"/>
          <w:sz w:val="24"/>
          <w:szCs w:val="24"/>
        </w:rPr>
        <w:t>Плащането</w:t>
      </w:r>
      <w:r w:rsidR="001A39EE" w:rsidRPr="001A39EE">
        <w:rPr>
          <w:rFonts w:eastAsia="Times New Roman" w:cs="Times New Roman"/>
          <w:sz w:val="24"/>
          <w:szCs w:val="24"/>
        </w:rPr>
        <w:t xml:space="preserve"> по този Договор</w:t>
      </w:r>
      <w:r>
        <w:rPr>
          <w:rFonts w:eastAsia="Times New Roman" w:cs="Times New Roman"/>
          <w:sz w:val="24"/>
          <w:szCs w:val="24"/>
        </w:rPr>
        <w:t xml:space="preserve"> </w:t>
      </w:r>
      <w:r w:rsidR="001A39EE" w:rsidRPr="001A39EE">
        <w:rPr>
          <w:rFonts w:eastAsia="Times New Roman" w:cs="Times New Roman"/>
          <w:sz w:val="24"/>
          <w:szCs w:val="24"/>
        </w:rPr>
        <w:t>се извършва въз основа на следните документи:</w:t>
      </w:r>
    </w:p>
    <w:p w14:paraId="075505F5" w14:textId="59E684CC" w:rsidR="001A39EE" w:rsidRPr="001A39EE" w:rsidRDefault="001A39EE" w:rsidP="001A39EE">
      <w:pPr>
        <w:widowControl w:val="0"/>
        <w:spacing w:after="0" w:line="240" w:lineRule="auto"/>
        <w:jc w:val="both"/>
        <w:rPr>
          <w:rFonts w:eastAsia="Times New Roman" w:cs="Times New Roman"/>
          <w:sz w:val="24"/>
          <w:szCs w:val="24"/>
        </w:rPr>
      </w:pPr>
      <w:r w:rsidRPr="001A39EE">
        <w:rPr>
          <w:rFonts w:eastAsia="Times New Roman" w:cs="Times New Roman"/>
          <w:sz w:val="24"/>
          <w:szCs w:val="24"/>
        </w:rPr>
        <w:t>1. о</w:t>
      </w:r>
      <w:r w:rsidR="00940D7F">
        <w:rPr>
          <w:rFonts w:eastAsia="Times New Roman" w:cs="Times New Roman"/>
          <w:sz w:val="24"/>
          <w:szCs w:val="24"/>
        </w:rPr>
        <w:t>тчет за предоставените Услуги,</w:t>
      </w:r>
      <w:r w:rsidRPr="001A39EE">
        <w:rPr>
          <w:rFonts w:eastAsia="Times New Roman" w:cs="Times New Roman"/>
          <w:sz w:val="24"/>
          <w:szCs w:val="24"/>
        </w:rPr>
        <w:t xml:space="preserve"> представен от ИЗПЪЛНИТЕЛЯ на ВЪЗЛОЖИТЕЛЯ;</w:t>
      </w:r>
    </w:p>
    <w:p w14:paraId="63D234BC" w14:textId="457108F4" w:rsidR="001A39EE" w:rsidRPr="001A39EE" w:rsidRDefault="001A39EE" w:rsidP="001A39EE">
      <w:pPr>
        <w:widowControl w:val="0"/>
        <w:spacing w:after="0" w:line="240" w:lineRule="auto"/>
        <w:jc w:val="both"/>
        <w:rPr>
          <w:rFonts w:eastAsia="Times New Roman" w:cs="Times New Roman"/>
          <w:sz w:val="24"/>
          <w:szCs w:val="24"/>
        </w:rPr>
      </w:pPr>
      <w:r w:rsidRPr="001A39EE">
        <w:rPr>
          <w:rFonts w:eastAsia="Times New Roman" w:cs="Times New Roman"/>
          <w:sz w:val="24"/>
          <w:szCs w:val="24"/>
        </w:rPr>
        <w:t xml:space="preserve">2. </w:t>
      </w:r>
      <w:proofErr w:type="spellStart"/>
      <w:r w:rsidRPr="001A39EE">
        <w:rPr>
          <w:rFonts w:eastAsia="Times New Roman" w:cs="Times New Roman"/>
          <w:sz w:val="24"/>
          <w:szCs w:val="24"/>
        </w:rPr>
        <w:t>приемо-предавателен</w:t>
      </w:r>
      <w:proofErr w:type="spellEnd"/>
      <w:r w:rsidRPr="001A39EE">
        <w:rPr>
          <w:rFonts w:eastAsia="Times New Roman" w:cs="Times New Roman"/>
          <w:sz w:val="24"/>
          <w:szCs w:val="24"/>
        </w:rPr>
        <w:t xml:space="preserve"> протокол за приемане на Услугите подписан от ВЪЗЛОЖИТЕЛЯ и ИЗПЪЛНИТЕЛЯ </w:t>
      </w:r>
      <w:r w:rsidRPr="001A39EE">
        <w:rPr>
          <w:rFonts w:eastAsia="Times New Roman" w:cs="Times New Roman"/>
          <w:sz w:val="24"/>
          <w:szCs w:val="24"/>
          <w:lang w:val="en-US"/>
        </w:rPr>
        <w:t>[</w:t>
      </w:r>
      <w:r w:rsidRPr="001A39EE">
        <w:rPr>
          <w:rFonts w:eastAsia="Times New Roman" w:cs="Times New Roman"/>
          <w:sz w:val="24"/>
          <w:szCs w:val="24"/>
        </w:rPr>
        <w:t>след получаване на отчета по т. 1</w:t>
      </w:r>
      <w:r w:rsidRPr="001A39EE">
        <w:rPr>
          <w:rFonts w:eastAsia="Times New Roman" w:cs="Times New Roman"/>
          <w:sz w:val="24"/>
          <w:szCs w:val="24"/>
          <w:lang w:val="en-US"/>
        </w:rPr>
        <w:t>]</w:t>
      </w:r>
      <w:r w:rsidRPr="001A39EE">
        <w:rPr>
          <w:rFonts w:eastAsia="Times New Roman" w:cs="Times New Roman"/>
          <w:sz w:val="24"/>
          <w:szCs w:val="24"/>
        </w:rPr>
        <w:t>, при съответно спазване на разпоредбите на Раздел Предаване и приемане на изпълнението от Договора; и</w:t>
      </w:r>
    </w:p>
    <w:p w14:paraId="123DFAFF" w14:textId="1C716224" w:rsidR="001A39EE" w:rsidRPr="001A39EE" w:rsidRDefault="001A39EE" w:rsidP="001A39EE">
      <w:pPr>
        <w:widowControl w:val="0"/>
        <w:spacing w:after="0" w:line="240" w:lineRule="auto"/>
        <w:jc w:val="both"/>
        <w:rPr>
          <w:rFonts w:eastAsia="Times New Roman" w:cs="Times New Roman"/>
          <w:sz w:val="24"/>
          <w:szCs w:val="24"/>
        </w:rPr>
      </w:pPr>
      <w:r w:rsidRPr="001A39EE">
        <w:rPr>
          <w:rFonts w:eastAsia="Times New Roman" w:cs="Times New Roman"/>
          <w:sz w:val="24"/>
          <w:szCs w:val="24"/>
        </w:rPr>
        <w:t>3. фактура за сума</w:t>
      </w:r>
      <w:r w:rsidR="00940D7F">
        <w:rPr>
          <w:rFonts w:eastAsia="Times New Roman" w:cs="Times New Roman"/>
          <w:sz w:val="24"/>
          <w:szCs w:val="24"/>
        </w:rPr>
        <w:t>та</w:t>
      </w:r>
      <w:r w:rsidRPr="001A39EE">
        <w:rPr>
          <w:rFonts w:eastAsia="Times New Roman" w:cs="Times New Roman"/>
          <w:sz w:val="24"/>
          <w:szCs w:val="24"/>
        </w:rPr>
        <w:t xml:space="preserve"> от Цената, издадена от ИЗПЪЛНИТЕЛЯ и представена на ВЪЗЛОЖИТЕЛЯ</w:t>
      </w:r>
      <w:r w:rsidR="00004A8D">
        <w:rPr>
          <w:rFonts w:eastAsia="Times New Roman" w:cs="Times New Roman"/>
          <w:sz w:val="24"/>
          <w:szCs w:val="24"/>
        </w:rPr>
        <w:t>, в оригинал</w:t>
      </w:r>
      <w:r w:rsidRPr="001A39EE">
        <w:rPr>
          <w:rFonts w:eastAsia="Times New Roman" w:cs="Times New Roman"/>
          <w:sz w:val="24"/>
          <w:szCs w:val="24"/>
        </w:rPr>
        <w:t>.</w:t>
      </w:r>
    </w:p>
    <w:p w14:paraId="294D4AC1" w14:textId="5169F3A1" w:rsidR="001A39EE" w:rsidRPr="001A39EE" w:rsidRDefault="00940D7F" w:rsidP="001A39EE">
      <w:pPr>
        <w:widowControl w:val="0"/>
        <w:spacing w:after="0" w:line="240" w:lineRule="auto"/>
        <w:jc w:val="both"/>
        <w:rPr>
          <w:rFonts w:eastAsia="Times New Roman" w:cs="Times New Roman"/>
          <w:sz w:val="24"/>
          <w:szCs w:val="24"/>
        </w:rPr>
      </w:pPr>
      <w:r w:rsidRPr="001A39EE">
        <w:rPr>
          <w:rFonts w:eastAsia="Times New Roman" w:cs="Times New Roman"/>
          <w:sz w:val="24"/>
          <w:szCs w:val="24"/>
        </w:rPr>
        <w:t xml:space="preserve"> </w:t>
      </w:r>
      <w:r w:rsidR="001A39EE" w:rsidRPr="001A39EE">
        <w:rPr>
          <w:rFonts w:eastAsia="Times New Roman" w:cs="Times New Roman"/>
          <w:sz w:val="24"/>
          <w:szCs w:val="24"/>
        </w:rPr>
        <w:t>(</w:t>
      </w:r>
      <w:r w:rsidR="00004A8D">
        <w:rPr>
          <w:rFonts w:eastAsia="Times New Roman" w:cs="Times New Roman"/>
          <w:sz w:val="24"/>
          <w:szCs w:val="24"/>
        </w:rPr>
        <w:t>2</w:t>
      </w:r>
      <w:r w:rsidR="001A39EE" w:rsidRPr="001A39EE">
        <w:rPr>
          <w:rFonts w:eastAsia="Times New Roman" w:cs="Times New Roman"/>
          <w:sz w:val="24"/>
          <w:szCs w:val="24"/>
        </w:rPr>
        <w:t>) ВЪЗЛОЖИТЕЛЯТ се задължава да извърш</w:t>
      </w:r>
      <w:r w:rsidR="00942F72">
        <w:rPr>
          <w:rFonts w:eastAsia="Times New Roman" w:cs="Times New Roman"/>
          <w:sz w:val="24"/>
          <w:szCs w:val="24"/>
        </w:rPr>
        <w:t xml:space="preserve">и </w:t>
      </w:r>
      <w:r w:rsidR="001A39EE" w:rsidRPr="001A39EE">
        <w:rPr>
          <w:rFonts w:eastAsia="Times New Roman" w:cs="Times New Roman"/>
          <w:sz w:val="24"/>
          <w:szCs w:val="24"/>
        </w:rPr>
        <w:t>плащане</w:t>
      </w:r>
      <w:r w:rsidR="00942F72">
        <w:rPr>
          <w:rFonts w:eastAsia="Times New Roman" w:cs="Times New Roman"/>
          <w:sz w:val="24"/>
          <w:szCs w:val="24"/>
        </w:rPr>
        <w:t>то</w:t>
      </w:r>
      <w:r w:rsidR="001A39EE" w:rsidRPr="001A39EE">
        <w:rPr>
          <w:rFonts w:eastAsia="Times New Roman" w:cs="Times New Roman"/>
          <w:sz w:val="24"/>
          <w:szCs w:val="24"/>
        </w:rPr>
        <w:t xml:space="preserve"> в срок до </w:t>
      </w:r>
      <w:r w:rsidR="00942F72">
        <w:rPr>
          <w:rFonts w:eastAsia="Times New Roman" w:cs="Times New Roman"/>
          <w:sz w:val="24"/>
          <w:szCs w:val="24"/>
        </w:rPr>
        <w:t>10 (</w:t>
      </w:r>
      <w:r>
        <w:rPr>
          <w:rFonts w:eastAsia="Times New Roman" w:cs="Times New Roman"/>
          <w:sz w:val="24"/>
          <w:szCs w:val="24"/>
        </w:rPr>
        <w:t>десет)</w:t>
      </w:r>
      <w:r w:rsidR="00942F72">
        <w:rPr>
          <w:rFonts w:eastAsia="Times New Roman" w:cs="Times New Roman"/>
          <w:sz w:val="24"/>
          <w:szCs w:val="24"/>
        </w:rPr>
        <w:t xml:space="preserve"> работни</w:t>
      </w:r>
      <w:r w:rsidR="001A39EE" w:rsidRPr="001A39EE">
        <w:rPr>
          <w:rFonts w:eastAsia="Times New Roman" w:cs="Times New Roman"/>
          <w:sz w:val="24"/>
          <w:szCs w:val="24"/>
        </w:rPr>
        <w:t xml:space="preserve"> дни след получаването на фактура на ИЗПЪЛНИТЕЛЯ, при спазване на условията по ал. 1.</w:t>
      </w:r>
    </w:p>
    <w:p w14:paraId="1539A40F" w14:textId="77777777" w:rsidR="001A39EE" w:rsidRPr="001A39EE" w:rsidRDefault="001A39EE" w:rsidP="001A39EE">
      <w:pPr>
        <w:widowControl w:val="0"/>
        <w:spacing w:after="0" w:line="240" w:lineRule="auto"/>
        <w:jc w:val="both"/>
        <w:rPr>
          <w:rFonts w:eastAsia="Times New Roman" w:cs="Times New Roman"/>
          <w:b/>
          <w:sz w:val="24"/>
          <w:szCs w:val="24"/>
        </w:rPr>
      </w:pPr>
    </w:p>
    <w:p w14:paraId="5F579409" w14:textId="0FA7B20B" w:rsidR="001A39EE" w:rsidRPr="001A39EE" w:rsidRDefault="001A39EE" w:rsidP="001A39EE">
      <w:pPr>
        <w:widowControl w:val="0"/>
        <w:spacing w:after="0" w:line="240" w:lineRule="auto"/>
        <w:jc w:val="both"/>
        <w:rPr>
          <w:rFonts w:eastAsia="Times New Roman" w:cs="Times New Roman"/>
          <w:sz w:val="24"/>
          <w:szCs w:val="24"/>
        </w:rPr>
      </w:pPr>
      <w:r w:rsidRPr="001A39EE">
        <w:rPr>
          <w:rFonts w:eastAsia="Times New Roman" w:cs="Times New Roman"/>
          <w:b/>
          <w:sz w:val="24"/>
          <w:szCs w:val="24"/>
        </w:rPr>
        <w:t xml:space="preserve">Чл. 11. (1) </w:t>
      </w:r>
      <w:r w:rsidRPr="001A39EE">
        <w:rPr>
          <w:rFonts w:eastAsia="Times New Roman" w:cs="Times New Roman"/>
          <w:sz w:val="24"/>
          <w:szCs w:val="24"/>
        </w:rPr>
        <w:t>Всички плащани</w:t>
      </w:r>
      <w:r w:rsidR="00940D7F">
        <w:rPr>
          <w:rFonts w:eastAsia="Times New Roman" w:cs="Times New Roman"/>
          <w:sz w:val="24"/>
          <w:szCs w:val="24"/>
        </w:rPr>
        <w:t xml:space="preserve">я по този Договор се извършват </w:t>
      </w:r>
      <w:r w:rsidRPr="001A39EE">
        <w:rPr>
          <w:rFonts w:eastAsia="Times New Roman" w:cs="Times New Roman"/>
          <w:sz w:val="24"/>
          <w:szCs w:val="24"/>
        </w:rPr>
        <w:t xml:space="preserve">в лева чрез банков превод по следната банкова сметка на ИЗПЪЛНИТЕЛЯ: </w:t>
      </w:r>
    </w:p>
    <w:p w14:paraId="3DD70D23" w14:textId="77777777" w:rsidR="001A39EE" w:rsidRPr="001A39EE" w:rsidRDefault="001A39EE" w:rsidP="001A39EE">
      <w:pPr>
        <w:spacing w:after="0" w:line="240" w:lineRule="auto"/>
        <w:jc w:val="both"/>
        <w:rPr>
          <w:rFonts w:eastAsia="Calibri" w:cs="Times New Roman"/>
          <w:sz w:val="24"/>
          <w:szCs w:val="24"/>
        </w:rPr>
      </w:pPr>
      <w:r w:rsidRPr="001A39EE">
        <w:rPr>
          <w:rFonts w:eastAsia="Calibri" w:cs="Times New Roman"/>
          <w:sz w:val="24"/>
          <w:szCs w:val="24"/>
        </w:rPr>
        <w:t>Банка:</w:t>
      </w:r>
      <w:r w:rsidRPr="001A39EE">
        <w:rPr>
          <w:rFonts w:eastAsia="Calibri" w:cs="Times New Roman"/>
          <w:sz w:val="24"/>
          <w:szCs w:val="24"/>
        </w:rPr>
        <w:tab/>
      </w:r>
      <w:r w:rsidRPr="001A39EE">
        <w:rPr>
          <w:rFonts w:eastAsia="Times New Roman" w:cs="Times New Roman"/>
          <w:sz w:val="24"/>
          <w:szCs w:val="24"/>
        </w:rPr>
        <w:t>[…………………………….]</w:t>
      </w:r>
    </w:p>
    <w:p w14:paraId="7E1FD8D2" w14:textId="77777777" w:rsidR="001A39EE" w:rsidRPr="001A39EE" w:rsidRDefault="001A39EE" w:rsidP="001A39EE">
      <w:pPr>
        <w:spacing w:after="0" w:line="240" w:lineRule="auto"/>
        <w:jc w:val="both"/>
        <w:rPr>
          <w:rFonts w:eastAsia="Calibri" w:cs="Times New Roman"/>
          <w:sz w:val="24"/>
          <w:szCs w:val="24"/>
        </w:rPr>
      </w:pPr>
      <w:r w:rsidRPr="001A39EE">
        <w:rPr>
          <w:rFonts w:eastAsia="Calibri" w:cs="Times New Roman"/>
          <w:sz w:val="24"/>
          <w:szCs w:val="24"/>
        </w:rPr>
        <w:t>BIC:</w:t>
      </w:r>
      <w:r w:rsidRPr="001A39EE">
        <w:rPr>
          <w:rFonts w:eastAsia="Calibri" w:cs="Times New Roman"/>
          <w:sz w:val="24"/>
          <w:szCs w:val="24"/>
        </w:rPr>
        <w:tab/>
      </w:r>
      <w:r w:rsidRPr="001A39EE">
        <w:rPr>
          <w:rFonts w:eastAsia="Times New Roman" w:cs="Times New Roman"/>
          <w:sz w:val="24"/>
          <w:szCs w:val="24"/>
        </w:rPr>
        <w:t>[…………………………….]</w:t>
      </w:r>
    </w:p>
    <w:p w14:paraId="26CDD9B7" w14:textId="77777777" w:rsidR="001A39EE" w:rsidRPr="001A39EE" w:rsidRDefault="001A39EE" w:rsidP="001A39EE">
      <w:pPr>
        <w:spacing w:after="0" w:line="240" w:lineRule="auto"/>
        <w:jc w:val="both"/>
        <w:rPr>
          <w:rFonts w:eastAsia="Calibri" w:cs="Times New Roman"/>
          <w:sz w:val="24"/>
          <w:szCs w:val="24"/>
        </w:rPr>
      </w:pPr>
      <w:r w:rsidRPr="001A39EE">
        <w:rPr>
          <w:rFonts w:eastAsia="Calibri" w:cs="Times New Roman"/>
          <w:sz w:val="24"/>
          <w:szCs w:val="24"/>
        </w:rPr>
        <w:t>IBAN:</w:t>
      </w:r>
      <w:r w:rsidRPr="001A39EE">
        <w:rPr>
          <w:rFonts w:eastAsia="Calibri" w:cs="Times New Roman"/>
          <w:sz w:val="24"/>
          <w:szCs w:val="24"/>
        </w:rPr>
        <w:tab/>
      </w:r>
      <w:r w:rsidRPr="001A39EE">
        <w:rPr>
          <w:rFonts w:eastAsia="Times New Roman" w:cs="Times New Roman"/>
          <w:sz w:val="24"/>
          <w:szCs w:val="24"/>
        </w:rPr>
        <w:t>[…………………………….].</w:t>
      </w:r>
    </w:p>
    <w:p w14:paraId="42260AD6" w14:textId="165F1CF4" w:rsidR="001A39EE" w:rsidRPr="001A39EE" w:rsidRDefault="001A39EE" w:rsidP="001A39EE">
      <w:pPr>
        <w:spacing w:after="0" w:line="240" w:lineRule="auto"/>
        <w:jc w:val="both"/>
        <w:rPr>
          <w:rFonts w:eastAsia="Calibri" w:cs="Times New Roman"/>
          <w:sz w:val="24"/>
          <w:szCs w:val="24"/>
        </w:rPr>
      </w:pPr>
      <w:r w:rsidRPr="001A39EE">
        <w:rPr>
          <w:rFonts w:eastAsia="Calibri" w:cs="Times New Roman"/>
          <w:b/>
          <w:sz w:val="24"/>
          <w:szCs w:val="24"/>
          <w:lang w:val="en-US"/>
        </w:rPr>
        <w:t>(2)</w:t>
      </w:r>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Изпълнителят</w:t>
      </w:r>
      <w:proofErr w:type="spellEnd"/>
      <w:r w:rsidRPr="001A39EE">
        <w:rPr>
          <w:rFonts w:eastAsia="Calibri" w:cs="Times New Roman"/>
          <w:sz w:val="24"/>
          <w:szCs w:val="24"/>
          <w:lang w:val="en-US"/>
        </w:rPr>
        <w:t xml:space="preserve"> е </w:t>
      </w:r>
      <w:proofErr w:type="spellStart"/>
      <w:r w:rsidRPr="001A39EE">
        <w:rPr>
          <w:rFonts w:eastAsia="Calibri" w:cs="Times New Roman"/>
          <w:sz w:val="24"/>
          <w:szCs w:val="24"/>
          <w:lang w:val="en-US"/>
        </w:rPr>
        <w:t>длъжен</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да</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уведомява</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писмено</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Възложителя</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за</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всички</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последващи</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промени</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по</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ал</w:t>
      </w:r>
      <w:proofErr w:type="spellEnd"/>
      <w:r w:rsidRPr="001A39EE">
        <w:rPr>
          <w:rFonts w:eastAsia="Calibri" w:cs="Times New Roman"/>
          <w:sz w:val="24"/>
          <w:szCs w:val="24"/>
          <w:lang w:val="en-US"/>
        </w:rPr>
        <w:t xml:space="preserve">. </w:t>
      </w:r>
      <w:proofErr w:type="gramStart"/>
      <w:r w:rsidRPr="001A39EE">
        <w:rPr>
          <w:rFonts w:eastAsia="Calibri" w:cs="Times New Roman"/>
          <w:sz w:val="24"/>
          <w:szCs w:val="24"/>
          <w:lang w:val="en-US"/>
        </w:rPr>
        <w:t xml:space="preserve">1 в </w:t>
      </w:r>
      <w:proofErr w:type="spellStart"/>
      <w:r w:rsidRPr="001A39EE">
        <w:rPr>
          <w:rFonts w:eastAsia="Calibri" w:cs="Times New Roman"/>
          <w:sz w:val="24"/>
          <w:szCs w:val="24"/>
          <w:lang w:val="en-US"/>
        </w:rPr>
        <w:t>срок</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от</w:t>
      </w:r>
      <w:proofErr w:type="spellEnd"/>
      <w:r w:rsidRPr="001A39EE">
        <w:rPr>
          <w:rFonts w:eastAsia="Calibri" w:cs="Times New Roman"/>
          <w:sz w:val="24"/>
          <w:szCs w:val="24"/>
          <w:lang w:val="en-US"/>
        </w:rPr>
        <w:t xml:space="preserve"> </w:t>
      </w:r>
      <w:r w:rsidR="00940D7F">
        <w:rPr>
          <w:rFonts w:eastAsia="Calibri" w:cs="Times New Roman"/>
          <w:sz w:val="24"/>
          <w:szCs w:val="24"/>
        </w:rPr>
        <w:t>три</w:t>
      </w:r>
      <w:r w:rsidRPr="001A39EE">
        <w:rPr>
          <w:rFonts w:eastAsia="Calibri" w:cs="Times New Roman"/>
          <w:sz w:val="24"/>
          <w:szCs w:val="24"/>
        </w:rPr>
        <w:t xml:space="preserve"> </w:t>
      </w:r>
      <w:r w:rsidRPr="001A39EE">
        <w:rPr>
          <w:rFonts w:eastAsia="Calibri" w:cs="Times New Roman"/>
          <w:sz w:val="24"/>
          <w:szCs w:val="24"/>
          <w:lang w:val="en-US"/>
        </w:rPr>
        <w:t>(</w:t>
      </w:r>
      <w:r w:rsidR="00940D7F">
        <w:rPr>
          <w:rFonts w:eastAsia="Calibri" w:cs="Times New Roman"/>
          <w:sz w:val="24"/>
          <w:szCs w:val="24"/>
        </w:rPr>
        <w:t>три</w:t>
      </w:r>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дни</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считано</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от</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момента</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на</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промяната</w:t>
      </w:r>
      <w:proofErr w:type="spellEnd"/>
      <w:r w:rsidRPr="001A39EE">
        <w:rPr>
          <w:rFonts w:eastAsia="Calibri" w:cs="Times New Roman"/>
          <w:sz w:val="24"/>
          <w:szCs w:val="24"/>
          <w:lang w:val="en-US"/>
        </w:rPr>
        <w:t>.</w:t>
      </w:r>
      <w:proofErr w:type="gramEnd"/>
      <w:r w:rsidRPr="001A39EE">
        <w:rPr>
          <w:rFonts w:eastAsia="Calibri" w:cs="Times New Roman"/>
          <w:sz w:val="24"/>
          <w:szCs w:val="24"/>
          <w:lang w:val="en-US"/>
        </w:rPr>
        <w:t xml:space="preserve"> </w:t>
      </w:r>
      <w:proofErr w:type="gramStart"/>
      <w:r w:rsidRPr="001A39EE">
        <w:rPr>
          <w:rFonts w:eastAsia="Calibri" w:cs="Times New Roman"/>
          <w:sz w:val="24"/>
          <w:szCs w:val="24"/>
          <w:lang w:val="en-US"/>
        </w:rPr>
        <w:t xml:space="preserve">В </w:t>
      </w:r>
      <w:proofErr w:type="spellStart"/>
      <w:r w:rsidRPr="001A39EE">
        <w:rPr>
          <w:rFonts w:eastAsia="Calibri" w:cs="Times New Roman"/>
          <w:sz w:val="24"/>
          <w:szCs w:val="24"/>
          <w:lang w:val="en-US"/>
        </w:rPr>
        <w:t>случай</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че</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Изпълнителят</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не</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уведоми</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Възложителя</w:t>
      </w:r>
      <w:proofErr w:type="spellEnd"/>
      <w:r w:rsidRPr="001A39EE">
        <w:rPr>
          <w:rFonts w:eastAsia="Calibri" w:cs="Times New Roman"/>
          <w:sz w:val="24"/>
          <w:szCs w:val="24"/>
          <w:lang w:val="en-US"/>
        </w:rPr>
        <w:t xml:space="preserve"> в </w:t>
      </w:r>
      <w:proofErr w:type="spellStart"/>
      <w:r w:rsidRPr="001A39EE">
        <w:rPr>
          <w:rFonts w:eastAsia="Calibri" w:cs="Times New Roman"/>
          <w:sz w:val="24"/>
          <w:szCs w:val="24"/>
          <w:lang w:val="en-US"/>
        </w:rPr>
        <w:t>този</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срок</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счита</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се</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че</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плащанията</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са</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надлежно</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извършени</w:t>
      </w:r>
      <w:proofErr w:type="spellEnd"/>
      <w:r w:rsidRPr="001A39EE">
        <w:rPr>
          <w:rFonts w:eastAsia="Calibri" w:cs="Times New Roman"/>
          <w:sz w:val="24"/>
          <w:szCs w:val="24"/>
          <w:lang w:val="en-US"/>
        </w:rPr>
        <w:t>.</w:t>
      </w:r>
      <w:proofErr w:type="gramEnd"/>
    </w:p>
    <w:p w14:paraId="487A86EA" w14:textId="77777777" w:rsidR="001A39EE" w:rsidRPr="001A39EE" w:rsidRDefault="001A39EE" w:rsidP="001A39EE">
      <w:pPr>
        <w:spacing w:after="0" w:line="240" w:lineRule="auto"/>
        <w:jc w:val="both"/>
        <w:rPr>
          <w:rFonts w:eastAsia="Times New Roman" w:cs="Times New Roman"/>
          <w:b/>
          <w:sz w:val="24"/>
          <w:szCs w:val="24"/>
        </w:rPr>
      </w:pPr>
    </w:p>
    <w:p w14:paraId="1F968A50" w14:textId="77777777" w:rsidR="001A39EE" w:rsidRPr="001A39EE" w:rsidRDefault="001A39EE" w:rsidP="001A39EE">
      <w:pPr>
        <w:spacing w:after="0" w:line="240" w:lineRule="auto"/>
        <w:jc w:val="both"/>
        <w:rPr>
          <w:rFonts w:eastAsia="Times New Roman" w:cs="Times New Roman"/>
          <w:sz w:val="24"/>
          <w:szCs w:val="24"/>
        </w:rPr>
      </w:pPr>
      <w:r w:rsidRPr="001A39EE">
        <w:rPr>
          <w:rFonts w:eastAsia="Times New Roman" w:cs="Times New Roman"/>
          <w:b/>
          <w:sz w:val="24"/>
          <w:szCs w:val="24"/>
        </w:rPr>
        <w:t xml:space="preserve">[Чл. 12. </w:t>
      </w:r>
      <w:r w:rsidRPr="001A39EE">
        <w:rPr>
          <w:rFonts w:eastAsia="Times New Roman" w:cs="Times New Roman"/>
          <w:sz w:val="24"/>
          <w:szCs w:val="24"/>
          <w:vertAlign w:val="superscript"/>
        </w:rPr>
        <w:footnoteReference w:id="3"/>
      </w:r>
      <w:r w:rsidRPr="001A39EE">
        <w:rPr>
          <w:rFonts w:eastAsia="Times New Roman" w:cs="Times New Roman"/>
          <w:sz w:val="24"/>
          <w:szCs w:val="24"/>
        </w:rPr>
        <w:t>:</w:t>
      </w:r>
    </w:p>
    <w:p w14:paraId="6D44E797" w14:textId="200C16B2" w:rsidR="001A39EE" w:rsidRPr="001A39EE" w:rsidRDefault="001A39EE" w:rsidP="001A39EE">
      <w:pPr>
        <w:spacing w:after="0" w:line="240" w:lineRule="auto"/>
        <w:jc w:val="both"/>
        <w:rPr>
          <w:rFonts w:eastAsia="Times New Roman" w:cs="Times New Roman"/>
          <w:sz w:val="24"/>
          <w:szCs w:val="24"/>
        </w:rPr>
      </w:pPr>
      <w:r w:rsidRPr="001A39EE">
        <w:rPr>
          <w:rFonts w:eastAsia="Times New Roman" w:cs="Times New Roman"/>
          <w:sz w:val="24"/>
          <w:szCs w:val="24"/>
        </w:rPr>
        <w:lastRenderedPageBreak/>
        <w:t>[</w:t>
      </w:r>
      <w:r w:rsidRPr="001A39EE">
        <w:rPr>
          <w:rFonts w:eastAsia="Times New Roman" w:cs="Times New Roman"/>
          <w:b/>
          <w:sz w:val="24"/>
          <w:szCs w:val="24"/>
        </w:rPr>
        <w:t xml:space="preserve">Чл. …. </w:t>
      </w:r>
      <w:r w:rsidRPr="001A39EE">
        <w:rPr>
          <w:rFonts w:eastAsia="Times New Roman" w:cs="Times New Roman"/>
          <w:sz w:val="24"/>
          <w:szCs w:val="24"/>
        </w:rPr>
        <w:t xml:space="preserve">(1)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w:t>
      </w:r>
      <w:r w:rsidR="00940D7F">
        <w:rPr>
          <w:rFonts w:eastAsia="Times New Roman" w:cs="Times New Roman"/>
          <w:sz w:val="24"/>
          <w:szCs w:val="24"/>
        </w:rPr>
        <w:t xml:space="preserve">на съответната част от Услугите </w:t>
      </w:r>
      <w:r w:rsidRPr="001A39EE">
        <w:rPr>
          <w:rFonts w:eastAsia="Times New Roman" w:cs="Times New Roman"/>
          <w:sz w:val="24"/>
          <w:szCs w:val="24"/>
        </w:rPr>
        <w:t>заедно с искане за плащане на тази част пряко на подизпълнителя.</w:t>
      </w:r>
    </w:p>
    <w:p w14:paraId="07758578" w14:textId="77777777" w:rsidR="001A39EE" w:rsidRPr="001A39EE" w:rsidRDefault="001A39EE" w:rsidP="001A39EE">
      <w:pPr>
        <w:spacing w:after="0" w:line="240" w:lineRule="auto"/>
        <w:jc w:val="both"/>
        <w:rPr>
          <w:rFonts w:eastAsia="Times New Roman" w:cs="Times New Roman"/>
          <w:sz w:val="24"/>
          <w:szCs w:val="24"/>
        </w:rPr>
      </w:pPr>
      <w:r w:rsidRPr="001A39EE">
        <w:rPr>
          <w:rFonts w:eastAsia="Times New Roman" w:cs="Times New Roman"/>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428DF894" w14:textId="5DF6B03F" w:rsidR="001A39EE" w:rsidRPr="001A39EE" w:rsidRDefault="001A39EE" w:rsidP="001A39EE">
      <w:pPr>
        <w:spacing w:after="0" w:line="240" w:lineRule="auto"/>
        <w:jc w:val="both"/>
        <w:rPr>
          <w:rFonts w:eastAsia="Times New Roman" w:cs="Times New Roman"/>
          <w:sz w:val="24"/>
          <w:szCs w:val="24"/>
        </w:rPr>
      </w:pPr>
      <w:r w:rsidRPr="001A39EE">
        <w:rPr>
          <w:rFonts w:eastAsia="Times New Roman" w:cs="Times New Roman"/>
          <w:sz w:val="24"/>
          <w:szCs w:val="24"/>
        </w:rPr>
        <w:t xml:space="preserve">(3) ВЪЗЛОЖИТЕЛЯТ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w:t>
      </w:r>
      <w:r w:rsidR="00940D7F">
        <w:rPr>
          <w:rFonts w:eastAsia="Times New Roman" w:cs="Times New Roman"/>
          <w:sz w:val="24"/>
          <w:szCs w:val="24"/>
        </w:rPr>
        <w:t>30 (тридесет)</w:t>
      </w:r>
      <w:r w:rsidRPr="001A39EE">
        <w:rPr>
          <w:rFonts w:eastAsia="Times New Roman" w:cs="Times New Roman"/>
          <w:sz w:val="24"/>
          <w:szCs w:val="24"/>
        </w:rPr>
        <w:t xml:space="preserve"> дни от подписването на </w:t>
      </w:r>
      <w:proofErr w:type="spellStart"/>
      <w:r w:rsidRPr="001A39EE">
        <w:rPr>
          <w:rFonts w:eastAsia="Times New Roman" w:cs="Times New Roman"/>
          <w:sz w:val="24"/>
          <w:szCs w:val="24"/>
        </w:rPr>
        <w:t>приемо-предавателен</w:t>
      </w:r>
      <w:proofErr w:type="spellEnd"/>
      <w:r w:rsidRPr="001A39EE">
        <w:rPr>
          <w:rFonts w:eastAsia="Times New Roman" w:cs="Times New Roman"/>
          <w:sz w:val="24"/>
          <w:szCs w:val="24"/>
        </w:rPr>
        <w:t xml:space="preserve">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188D8DAF" w14:textId="77777777" w:rsidR="001A39EE" w:rsidRPr="001A39EE" w:rsidRDefault="001A39EE" w:rsidP="001A39EE">
      <w:pPr>
        <w:keepNext/>
        <w:keepLines/>
        <w:spacing w:before="240" w:after="240" w:line="240" w:lineRule="auto"/>
        <w:jc w:val="both"/>
        <w:outlineLvl w:val="1"/>
        <w:rPr>
          <w:rFonts w:eastAsia="Times New Roman" w:cs="Times New Roman"/>
          <w:b/>
          <w:bCs/>
          <w:color w:val="000000"/>
          <w:sz w:val="24"/>
          <w:szCs w:val="26"/>
          <w:lang w:eastAsia="bg-BG"/>
        </w:rPr>
      </w:pPr>
      <w:r w:rsidRPr="001A39EE">
        <w:rPr>
          <w:rFonts w:eastAsia="Times New Roman" w:cs="Times New Roman"/>
          <w:b/>
          <w:bCs/>
          <w:color w:val="000000"/>
          <w:sz w:val="24"/>
          <w:szCs w:val="26"/>
          <w:lang w:eastAsia="bg-BG"/>
        </w:rPr>
        <w:t>ПРАВА И ЗАДЪЛЖЕНИЯ НА СТРАНИТЕ</w:t>
      </w:r>
    </w:p>
    <w:p w14:paraId="098129A6" w14:textId="033A9BB0" w:rsidR="001A39EE" w:rsidRPr="001A39EE" w:rsidRDefault="001A39EE" w:rsidP="001A39EE">
      <w:pPr>
        <w:spacing w:after="0" w:line="240" w:lineRule="auto"/>
        <w:jc w:val="both"/>
        <w:rPr>
          <w:rFonts w:eastAsia="Times New Roman" w:cs="Times New Roman"/>
          <w:b/>
          <w:bCs/>
          <w:color w:val="000000"/>
          <w:spacing w:val="1"/>
          <w:sz w:val="24"/>
          <w:szCs w:val="24"/>
        </w:rPr>
      </w:pPr>
      <w:r w:rsidRPr="001A39EE">
        <w:rPr>
          <w:rFonts w:eastAsia="Times New Roman" w:cs="Times New Roman"/>
          <w:b/>
          <w:bCs/>
          <w:color w:val="000000"/>
          <w:spacing w:val="1"/>
          <w:sz w:val="24"/>
          <w:szCs w:val="24"/>
        </w:rPr>
        <w:t xml:space="preserve">Чл. </w:t>
      </w:r>
      <w:r w:rsidR="00351D8B">
        <w:rPr>
          <w:rFonts w:eastAsia="Times New Roman" w:cs="Times New Roman"/>
          <w:b/>
          <w:bCs/>
          <w:color w:val="000000"/>
          <w:spacing w:val="1"/>
          <w:sz w:val="24"/>
          <w:szCs w:val="24"/>
        </w:rPr>
        <w:t>13</w:t>
      </w:r>
      <w:r w:rsidRPr="001A39EE">
        <w:rPr>
          <w:rFonts w:eastAsia="Times New Roman" w:cs="Times New Roman"/>
          <w:b/>
          <w:bCs/>
          <w:color w:val="000000"/>
          <w:spacing w:val="1"/>
          <w:sz w:val="24"/>
          <w:szCs w:val="24"/>
        </w:rPr>
        <w:t xml:space="preserve">. </w:t>
      </w:r>
      <w:r w:rsidRPr="001A39EE">
        <w:rPr>
          <w:rFonts w:eastAsia="Times New Roman"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3B278C30" w14:textId="77777777" w:rsidR="001A39EE" w:rsidRPr="001A39EE" w:rsidRDefault="001A39EE" w:rsidP="001A39EE">
      <w:pPr>
        <w:spacing w:after="0" w:line="240" w:lineRule="auto"/>
        <w:jc w:val="both"/>
        <w:rPr>
          <w:rFonts w:eastAsia="Calibri" w:cs="Times New Roman"/>
          <w:sz w:val="24"/>
          <w:highlight w:val="yellow"/>
          <w:lang w:eastAsia="bg-BG"/>
        </w:rPr>
      </w:pPr>
    </w:p>
    <w:p w14:paraId="7739E0D4" w14:textId="77777777" w:rsidR="001A39EE" w:rsidRPr="001A39EE" w:rsidRDefault="001A39EE" w:rsidP="001A39EE">
      <w:pPr>
        <w:spacing w:after="0" w:line="240" w:lineRule="auto"/>
        <w:jc w:val="both"/>
        <w:rPr>
          <w:rFonts w:eastAsia="Calibri" w:cs="Times New Roman"/>
          <w:b/>
          <w:sz w:val="24"/>
          <w:u w:val="single"/>
          <w:lang w:eastAsia="bg-BG"/>
        </w:rPr>
      </w:pPr>
      <w:r w:rsidRPr="001A39EE">
        <w:rPr>
          <w:rFonts w:eastAsia="Calibri" w:cs="Times New Roman"/>
          <w:b/>
          <w:sz w:val="24"/>
          <w:u w:val="single"/>
          <w:lang w:eastAsia="bg-BG"/>
        </w:rPr>
        <w:t>Общи права и задължения на ИЗПЪЛНИТЕЛЯ</w:t>
      </w:r>
    </w:p>
    <w:p w14:paraId="02732B97" w14:textId="77777777" w:rsidR="001A39EE" w:rsidRPr="001A39EE" w:rsidRDefault="001A39EE" w:rsidP="001A39EE">
      <w:pPr>
        <w:spacing w:after="0" w:line="240" w:lineRule="auto"/>
        <w:jc w:val="both"/>
        <w:rPr>
          <w:rFonts w:eastAsia="Times New Roman" w:cs="Times New Roman"/>
          <w:bCs/>
          <w:color w:val="000000"/>
          <w:spacing w:val="1"/>
          <w:sz w:val="24"/>
          <w:szCs w:val="24"/>
        </w:rPr>
      </w:pPr>
      <w:r w:rsidRPr="001A39EE">
        <w:rPr>
          <w:rFonts w:eastAsia="Times New Roman" w:cs="Times New Roman"/>
          <w:bCs/>
          <w:color w:val="000000"/>
          <w:spacing w:val="1"/>
          <w:sz w:val="24"/>
          <w:szCs w:val="24"/>
        </w:rPr>
        <w:tab/>
      </w:r>
    </w:p>
    <w:p w14:paraId="175BFC07" w14:textId="6A5CD76C" w:rsidR="001A39EE" w:rsidRPr="001A39EE" w:rsidRDefault="001A39EE" w:rsidP="001A39EE">
      <w:pPr>
        <w:spacing w:after="0" w:line="240" w:lineRule="auto"/>
        <w:jc w:val="both"/>
        <w:rPr>
          <w:rFonts w:eastAsia="Times New Roman" w:cs="Times New Roman"/>
          <w:b/>
          <w:color w:val="000000"/>
          <w:spacing w:val="1"/>
          <w:sz w:val="24"/>
          <w:szCs w:val="24"/>
        </w:rPr>
      </w:pPr>
      <w:r w:rsidRPr="001A39EE">
        <w:rPr>
          <w:rFonts w:eastAsia="Times New Roman" w:cs="Times New Roman"/>
          <w:b/>
          <w:bCs/>
          <w:color w:val="000000"/>
          <w:spacing w:val="1"/>
          <w:sz w:val="24"/>
          <w:szCs w:val="24"/>
        </w:rPr>
        <w:t xml:space="preserve">Чл. </w:t>
      </w:r>
      <w:r w:rsidR="00351D8B">
        <w:rPr>
          <w:rFonts w:eastAsia="Times New Roman" w:cs="Times New Roman"/>
          <w:b/>
          <w:bCs/>
          <w:color w:val="000000"/>
          <w:spacing w:val="1"/>
          <w:sz w:val="24"/>
          <w:szCs w:val="24"/>
        </w:rPr>
        <w:t>14</w:t>
      </w:r>
      <w:r w:rsidRPr="001A39EE">
        <w:rPr>
          <w:rFonts w:eastAsia="Times New Roman" w:cs="Times New Roman"/>
          <w:b/>
          <w:bCs/>
          <w:color w:val="000000"/>
          <w:spacing w:val="1"/>
          <w:sz w:val="24"/>
          <w:szCs w:val="24"/>
        </w:rPr>
        <w:t xml:space="preserve">. </w:t>
      </w:r>
      <w:r w:rsidRPr="001A39EE">
        <w:rPr>
          <w:rFonts w:eastAsia="Times New Roman" w:cs="Times New Roman"/>
          <w:b/>
          <w:color w:val="000000"/>
          <w:spacing w:val="1"/>
          <w:sz w:val="24"/>
          <w:szCs w:val="24"/>
        </w:rPr>
        <w:t>ИЗПЪЛНИТЕЛЯТ има право:</w:t>
      </w:r>
      <w:r w:rsidRPr="001A39EE">
        <w:rPr>
          <w:rFonts w:eastAsia="Times New Roman" w:cs="Times New Roman"/>
          <w:b/>
          <w:color w:val="000000"/>
          <w:spacing w:val="1"/>
          <w:sz w:val="24"/>
          <w:szCs w:val="24"/>
        </w:rPr>
        <w:tab/>
      </w:r>
    </w:p>
    <w:p w14:paraId="3EE0468D" w14:textId="7AA1AF39" w:rsidR="001A39EE" w:rsidRPr="001A39EE" w:rsidRDefault="001A39EE" w:rsidP="001A39EE">
      <w:pPr>
        <w:spacing w:after="0" w:line="240" w:lineRule="auto"/>
        <w:jc w:val="both"/>
        <w:rPr>
          <w:rFonts w:eastAsia="Times New Roman" w:cs="Times New Roman"/>
          <w:color w:val="000000"/>
          <w:spacing w:val="1"/>
          <w:sz w:val="24"/>
          <w:szCs w:val="24"/>
        </w:rPr>
      </w:pPr>
      <w:r w:rsidRPr="001A39EE">
        <w:rPr>
          <w:rFonts w:eastAsia="Times New Roman" w:cs="Times New Roman"/>
          <w:bCs/>
          <w:color w:val="000000"/>
          <w:spacing w:val="1"/>
          <w:sz w:val="24"/>
          <w:szCs w:val="24"/>
        </w:rPr>
        <w:t>1.</w:t>
      </w:r>
      <w:r w:rsidRPr="001A39EE">
        <w:rPr>
          <w:rFonts w:eastAsia="Times New Roman" w:cs="Times New Roman"/>
          <w:color w:val="000000"/>
          <w:spacing w:val="1"/>
          <w:sz w:val="24"/>
          <w:szCs w:val="24"/>
        </w:rPr>
        <w:t>да получи възнаграждение в размера, сроковет</w:t>
      </w:r>
      <w:r w:rsidR="00D0777D">
        <w:rPr>
          <w:rFonts w:eastAsia="Times New Roman" w:cs="Times New Roman"/>
          <w:color w:val="000000"/>
          <w:spacing w:val="1"/>
          <w:sz w:val="24"/>
          <w:szCs w:val="24"/>
        </w:rPr>
        <w:t xml:space="preserve">е и при условията по чл. [8 – </w:t>
      </w:r>
      <w:r w:rsidR="00351D8B">
        <w:rPr>
          <w:rFonts w:eastAsia="Times New Roman" w:cs="Times New Roman"/>
          <w:color w:val="000000"/>
          <w:spacing w:val="1"/>
          <w:sz w:val="24"/>
          <w:szCs w:val="24"/>
        </w:rPr>
        <w:t>9</w:t>
      </w:r>
      <w:r w:rsidRPr="001A39EE">
        <w:rPr>
          <w:rFonts w:eastAsia="Times New Roman" w:cs="Times New Roman"/>
          <w:color w:val="000000"/>
          <w:spacing w:val="1"/>
          <w:sz w:val="24"/>
          <w:szCs w:val="24"/>
        </w:rPr>
        <w:t>] от договора;</w:t>
      </w:r>
    </w:p>
    <w:p w14:paraId="3CFF6DEF" w14:textId="3DA4E994" w:rsidR="001A39EE" w:rsidRPr="001A39EE" w:rsidRDefault="001A39EE" w:rsidP="001A39EE">
      <w:pPr>
        <w:spacing w:after="0" w:line="240" w:lineRule="auto"/>
        <w:jc w:val="both"/>
        <w:rPr>
          <w:rFonts w:eastAsia="Times New Roman" w:cs="Times New Roman"/>
          <w:color w:val="000000"/>
          <w:spacing w:val="1"/>
          <w:sz w:val="24"/>
          <w:szCs w:val="24"/>
        </w:rPr>
      </w:pPr>
      <w:r w:rsidRPr="001A39EE">
        <w:rPr>
          <w:rFonts w:eastAsia="Times New Roman" w:cs="Times New Roman"/>
          <w:bCs/>
          <w:color w:val="000000"/>
          <w:spacing w:val="1"/>
          <w:sz w:val="24"/>
          <w:szCs w:val="24"/>
        </w:rPr>
        <w:t>2.</w:t>
      </w:r>
      <w:r w:rsidRPr="001A39EE">
        <w:rPr>
          <w:rFonts w:eastAsia="Times New Roman" w:cs="Times New Roman"/>
          <w:color w:val="000000"/>
          <w:spacing w:val="1"/>
          <w:sz w:val="24"/>
          <w:szCs w:val="24"/>
        </w:rPr>
        <w:t>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7DBFBD53" w14:textId="77777777" w:rsidR="001A39EE" w:rsidRPr="001A39EE" w:rsidRDefault="001A39EE" w:rsidP="001A39EE">
      <w:pPr>
        <w:spacing w:after="0" w:line="240" w:lineRule="auto"/>
        <w:jc w:val="both"/>
        <w:rPr>
          <w:rFonts w:eastAsia="Times New Roman" w:cs="Times New Roman"/>
          <w:color w:val="000000"/>
          <w:spacing w:val="1"/>
          <w:sz w:val="24"/>
          <w:szCs w:val="24"/>
        </w:rPr>
      </w:pPr>
      <w:r w:rsidRPr="001A39EE">
        <w:rPr>
          <w:rFonts w:eastAsia="Times New Roman" w:cs="Times New Roman"/>
          <w:color w:val="000000"/>
          <w:spacing w:val="1"/>
          <w:sz w:val="24"/>
          <w:szCs w:val="24"/>
        </w:rPr>
        <w:tab/>
      </w:r>
    </w:p>
    <w:p w14:paraId="3FCF2618" w14:textId="1A8ED0F4" w:rsidR="001A39EE" w:rsidRPr="001A39EE" w:rsidRDefault="001A39EE" w:rsidP="001A39EE">
      <w:pPr>
        <w:spacing w:after="0" w:line="240" w:lineRule="auto"/>
        <w:jc w:val="both"/>
        <w:rPr>
          <w:rFonts w:eastAsia="Times New Roman" w:cs="Times New Roman"/>
          <w:b/>
          <w:color w:val="000000"/>
          <w:spacing w:val="1"/>
          <w:sz w:val="24"/>
          <w:szCs w:val="24"/>
        </w:rPr>
      </w:pPr>
      <w:r w:rsidRPr="001A39EE">
        <w:rPr>
          <w:rFonts w:eastAsia="Times New Roman" w:cs="Times New Roman"/>
          <w:b/>
          <w:bCs/>
          <w:color w:val="000000"/>
          <w:spacing w:val="1"/>
          <w:sz w:val="24"/>
          <w:szCs w:val="24"/>
        </w:rPr>
        <w:t>Чл.</w:t>
      </w:r>
      <w:r w:rsidR="00351D8B">
        <w:rPr>
          <w:rFonts w:eastAsia="Times New Roman" w:cs="Times New Roman"/>
          <w:b/>
          <w:bCs/>
          <w:color w:val="000000"/>
          <w:spacing w:val="1"/>
          <w:sz w:val="24"/>
          <w:szCs w:val="24"/>
        </w:rPr>
        <w:t>15</w:t>
      </w:r>
      <w:r w:rsidRPr="001A39EE">
        <w:rPr>
          <w:rFonts w:eastAsia="Times New Roman" w:cs="Times New Roman"/>
          <w:b/>
          <w:bCs/>
          <w:color w:val="000000"/>
          <w:spacing w:val="1"/>
          <w:sz w:val="24"/>
          <w:szCs w:val="24"/>
        </w:rPr>
        <w:t>.</w:t>
      </w:r>
      <w:r w:rsidRPr="001A39EE">
        <w:rPr>
          <w:rFonts w:eastAsia="Times New Roman" w:cs="Times New Roman"/>
          <w:b/>
          <w:color w:val="000000"/>
          <w:spacing w:val="1"/>
          <w:sz w:val="24"/>
          <w:szCs w:val="24"/>
        </w:rPr>
        <w:t xml:space="preserve"> ИЗПЪЛНИТЕЛЯТ се задължава:</w:t>
      </w:r>
    </w:p>
    <w:p w14:paraId="08F533D3" w14:textId="77777777" w:rsidR="001A39EE" w:rsidRPr="001A39EE" w:rsidRDefault="001A39EE" w:rsidP="001A39EE">
      <w:pPr>
        <w:spacing w:after="0" w:line="240" w:lineRule="auto"/>
        <w:jc w:val="both"/>
        <w:rPr>
          <w:rFonts w:eastAsia="Times New Roman" w:cs="Times New Roman"/>
          <w:color w:val="000000"/>
          <w:spacing w:val="1"/>
          <w:sz w:val="24"/>
          <w:szCs w:val="24"/>
        </w:rPr>
      </w:pPr>
      <w:r w:rsidRPr="001A39EE">
        <w:rPr>
          <w:rFonts w:eastAsia="Times New Roman" w:cs="Times New Roman"/>
          <w:bCs/>
          <w:color w:val="000000"/>
          <w:spacing w:val="1"/>
          <w:sz w:val="24"/>
          <w:szCs w:val="24"/>
        </w:rPr>
        <w:t>1.</w:t>
      </w:r>
      <w:r w:rsidRPr="001A39EE">
        <w:rPr>
          <w:rFonts w:eastAsia="Times New Roman" w:cs="Times New Roman"/>
          <w:color w:val="000000"/>
          <w:spacing w:val="1"/>
          <w:sz w:val="24"/>
          <w:szCs w:val="24"/>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29FC7EBD" w14:textId="02E37815" w:rsidR="001A39EE" w:rsidRPr="001A39EE" w:rsidRDefault="001A39EE" w:rsidP="001A39EE">
      <w:pPr>
        <w:spacing w:after="0" w:line="240" w:lineRule="auto"/>
        <w:jc w:val="both"/>
        <w:rPr>
          <w:rFonts w:eastAsia="Times New Roman" w:cs="Times New Roman"/>
          <w:color w:val="000000"/>
          <w:spacing w:val="1"/>
          <w:sz w:val="24"/>
          <w:szCs w:val="24"/>
        </w:rPr>
      </w:pPr>
      <w:r w:rsidRPr="001A39EE">
        <w:rPr>
          <w:rFonts w:eastAsia="Times New Roman" w:cs="Times New Roman"/>
          <w:color w:val="000000"/>
          <w:spacing w:val="1"/>
          <w:sz w:val="24"/>
          <w:szCs w:val="24"/>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5696F3EC" w14:textId="05FD8D34" w:rsidR="001A39EE" w:rsidRPr="001A39EE" w:rsidRDefault="006D1B5A" w:rsidP="001A39EE">
      <w:pPr>
        <w:spacing w:after="0" w:line="240" w:lineRule="auto"/>
        <w:jc w:val="both"/>
        <w:rPr>
          <w:rFonts w:eastAsia="Times New Roman" w:cs="Times New Roman"/>
          <w:color w:val="000000"/>
          <w:spacing w:val="1"/>
          <w:sz w:val="24"/>
          <w:szCs w:val="24"/>
        </w:rPr>
      </w:pPr>
      <w:r>
        <w:rPr>
          <w:rFonts w:eastAsia="Times New Roman" w:cs="Times New Roman"/>
          <w:color w:val="000000"/>
          <w:spacing w:val="1"/>
          <w:sz w:val="24"/>
          <w:szCs w:val="24"/>
        </w:rPr>
        <w:t>3</w:t>
      </w:r>
      <w:r w:rsidR="001A39EE" w:rsidRPr="001A39EE">
        <w:rPr>
          <w:rFonts w:eastAsia="Times New Roman" w:cs="Times New Roman"/>
          <w:color w:val="000000"/>
          <w:spacing w:val="1"/>
          <w:sz w:val="24"/>
          <w:szCs w:val="24"/>
        </w:rPr>
        <w:t>. да изпълнява всички законосъобразни указания и изисквания на ВЪЗЛОЖИТЕЛЯ;</w:t>
      </w:r>
    </w:p>
    <w:p w14:paraId="781887B6" w14:textId="6DB076B4" w:rsidR="001A39EE" w:rsidRPr="001A39EE" w:rsidRDefault="006D1B5A" w:rsidP="001A39EE">
      <w:pPr>
        <w:spacing w:after="0" w:line="240" w:lineRule="auto"/>
        <w:jc w:val="both"/>
        <w:rPr>
          <w:rFonts w:eastAsia="Times New Roman" w:cs="Times New Roman"/>
          <w:color w:val="000000"/>
          <w:spacing w:val="1"/>
          <w:sz w:val="24"/>
          <w:szCs w:val="24"/>
        </w:rPr>
      </w:pPr>
      <w:r>
        <w:rPr>
          <w:rFonts w:eastAsia="Times New Roman" w:cs="Times New Roman"/>
          <w:color w:val="000000"/>
          <w:spacing w:val="1"/>
          <w:sz w:val="24"/>
          <w:szCs w:val="24"/>
        </w:rPr>
        <w:t>4</w:t>
      </w:r>
      <w:r w:rsidR="001A39EE" w:rsidRPr="001A39EE">
        <w:rPr>
          <w:rFonts w:eastAsia="Times New Roman" w:cs="Times New Roman"/>
          <w:color w:val="000000"/>
          <w:spacing w:val="1"/>
          <w:sz w:val="24"/>
          <w:szCs w:val="24"/>
        </w:rPr>
        <w:t xml:space="preserve">. да пази поверителна Конфиденциалната информация, в съответствие с уговореното в чл. </w:t>
      </w:r>
      <w:r w:rsidR="001A39EE" w:rsidRPr="00EE65F2">
        <w:rPr>
          <w:rFonts w:eastAsia="Times New Roman" w:cs="Times New Roman"/>
          <w:color w:val="000000"/>
          <w:spacing w:val="1"/>
          <w:sz w:val="24"/>
          <w:szCs w:val="24"/>
        </w:rPr>
        <w:t>[</w:t>
      </w:r>
      <w:r w:rsidR="00EE65F2">
        <w:rPr>
          <w:rFonts w:eastAsia="Times New Roman" w:cs="Times New Roman"/>
          <w:color w:val="000000"/>
          <w:spacing w:val="1"/>
          <w:sz w:val="24"/>
          <w:szCs w:val="24"/>
        </w:rPr>
        <w:t>30</w:t>
      </w:r>
      <w:r w:rsidR="001A39EE" w:rsidRPr="00EE65F2">
        <w:rPr>
          <w:rFonts w:eastAsia="Times New Roman" w:cs="Times New Roman"/>
          <w:color w:val="000000"/>
          <w:spacing w:val="1"/>
          <w:sz w:val="24"/>
          <w:szCs w:val="24"/>
        </w:rPr>
        <w:t>]</w:t>
      </w:r>
      <w:r w:rsidR="001A39EE" w:rsidRPr="001A39EE">
        <w:rPr>
          <w:rFonts w:eastAsia="Times New Roman" w:cs="Times New Roman"/>
          <w:color w:val="000000"/>
          <w:spacing w:val="1"/>
          <w:sz w:val="24"/>
          <w:szCs w:val="24"/>
        </w:rPr>
        <w:t xml:space="preserve"> от Договора;  </w:t>
      </w:r>
    </w:p>
    <w:p w14:paraId="601B4F4B" w14:textId="6FAEEFF4" w:rsidR="001A39EE" w:rsidRPr="001A39EE" w:rsidRDefault="006D1B5A" w:rsidP="001A39EE">
      <w:pPr>
        <w:spacing w:after="0" w:line="240" w:lineRule="auto"/>
        <w:jc w:val="both"/>
        <w:rPr>
          <w:rFonts w:eastAsia="Times New Roman" w:cs="Times New Roman"/>
          <w:color w:val="000000"/>
          <w:spacing w:val="1"/>
          <w:sz w:val="24"/>
          <w:szCs w:val="24"/>
        </w:rPr>
      </w:pPr>
      <w:r>
        <w:rPr>
          <w:rFonts w:eastAsia="Times New Roman" w:cs="Times New Roman"/>
          <w:color w:val="000000"/>
          <w:spacing w:val="1"/>
          <w:sz w:val="24"/>
          <w:szCs w:val="24"/>
        </w:rPr>
        <w:t>5</w:t>
      </w:r>
      <w:r w:rsidR="001A39EE" w:rsidRPr="001A39EE">
        <w:rPr>
          <w:rFonts w:eastAsia="Times New Roman" w:cs="Times New Roman"/>
          <w:color w:val="000000"/>
          <w:spacing w:val="1"/>
          <w:sz w:val="24"/>
          <w:szCs w:val="24"/>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14:paraId="13C76CBB" w14:textId="7DFC76FD" w:rsidR="001A39EE" w:rsidRPr="001A39EE" w:rsidRDefault="006D1B5A" w:rsidP="001A39EE">
      <w:pPr>
        <w:spacing w:after="0" w:line="240" w:lineRule="auto"/>
        <w:jc w:val="both"/>
        <w:rPr>
          <w:rFonts w:eastAsia="Calibri" w:cs="Times New Roman"/>
          <w:sz w:val="24"/>
          <w:szCs w:val="24"/>
          <w:highlight w:val="yellow"/>
        </w:rPr>
      </w:pPr>
      <w:r>
        <w:rPr>
          <w:rFonts w:eastAsia="Times New Roman" w:cs="Times New Roman"/>
          <w:color w:val="000000"/>
          <w:spacing w:val="1"/>
          <w:sz w:val="24"/>
          <w:szCs w:val="24"/>
        </w:rPr>
        <w:t xml:space="preserve">6. </w:t>
      </w:r>
      <w:r w:rsidR="001A39EE" w:rsidRPr="001A39EE">
        <w:rPr>
          <w:rFonts w:eastAsia="Times New Roman" w:cs="Times New Roman"/>
          <w:sz w:val="24"/>
          <w:szCs w:val="24"/>
          <w:lang w:eastAsia="bg-BG"/>
        </w:rPr>
        <w:t xml:space="preserve">Изпълнителят се задължава да сключи договор/договори за подизпълнение с посочените в офертата му подизпълнители в срок от </w:t>
      </w:r>
      <w:r>
        <w:rPr>
          <w:rFonts w:eastAsia="Times New Roman" w:cs="Times New Roman"/>
          <w:sz w:val="24"/>
          <w:szCs w:val="24"/>
          <w:lang w:eastAsia="bg-BG"/>
        </w:rPr>
        <w:t>3 (три)</w:t>
      </w:r>
      <w:r w:rsidR="001A39EE" w:rsidRPr="001A39EE">
        <w:rPr>
          <w:rFonts w:eastAsia="Times New Roman" w:cs="Times New Roman"/>
          <w:sz w:val="24"/>
          <w:szCs w:val="24"/>
          <w:lang w:eastAsia="bg-BG"/>
        </w:rPr>
        <w:t xml:space="preserve"> дни от сключване на настоящия Договор. В срок до </w:t>
      </w:r>
      <w:r>
        <w:rPr>
          <w:rFonts w:eastAsia="Times New Roman" w:cs="Times New Roman"/>
          <w:sz w:val="24"/>
          <w:szCs w:val="24"/>
          <w:lang w:eastAsia="bg-BG"/>
        </w:rPr>
        <w:t>3 (три)</w:t>
      </w:r>
      <w:r w:rsidR="001A39EE" w:rsidRPr="001A39EE">
        <w:rPr>
          <w:rFonts w:eastAsia="Times New Roman" w:cs="Times New Roman"/>
          <w:sz w:val="24"/>
          <w:szCs w:val="24"/>
        </w:rPr>
        <w:t xml:space="preserve"> дни </w:t>
      </w:r>
      <w:r w:rsidR="001A39EE" w:rsidRPr="001A39EE">
        <w:rPr>
          <w:rFonts w:eastAsia="Times New Roman" w:cs="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0" w:anchor="p28982788" w:tgtFrame="_blank" w:history="1">
        <w:r w:rsidR="001A39EE" w:rsidRPr="001A39EE">
          <w:rPr>
            <w:rFonts w:eastAsia="Times New Roman" w:cs="Times New Roman"/>
            <w:sz w:val="24"/>
            <w:szCs w:val="24"/>
            <w:lang w:eastAsia="bg-BG"/>
          </w:rPr>
          <w:t>чл. 66, ал. 2</w:t>
        </w:r>
      </w:hyperlink>
      <w:r w:rsidR="001A39EE" w:rsidRPr="001A39EE">
        <w:rPr>
          <w:rFonts w:eastAsia="Times New Roman" w:cs="Times New Roman"/>
          <w:sz w:val="24"/>
          <w:szCs w:val="24"/>
          <w:lang w:eastAsia="bg-BG"/>
        </w:rPr>
        <w:t xml:space="preserve"> и </w:t>
      </w:r>
      <w:hyperlink r:id="rId11" w:anchor="p28982788" w:tgtFrame="_blank" w:history="1">
        <w:r w:rsidR="001A39EE" w:rsidRPr="001A39EE">
          <w:rPr>
            <w:rFonts w:eastAsia="Times New Roman" w:cs="Times New Roman"/>
            <w:sz w:val="24"/>
            <w:szCs w:val="24"/>
            <w:lang w:eastAsia="bg-BG"/>
          </w:rPr>
          <w:t>11 ЗОП</w:t>
        </w:r>
      </w:hyperlink>
      <w:r w:rsidR="001A39EE" w:rsidRPr="001A39EE">
        <w:rPr>
          <w:rFonts w:eastAsia="Times New Roman" w:cs="Times New Roman"/>
          <w:sz w:val="24"/>
          <w:szCs w:val="24"/>
          <w:lang w:eastAsia="bg-BG"/>
        </w:rPr>
        <w:t xml:space="preserve"> (</w:t>
      </w:r>
      <w:r w:rsidR="001A39EE" w:rsidRPr="001A39EE">
        <w:rPr>
          <w:rFonts w:eastAsia="Times New Roman" w:cs="Times New Roman"/>
          <w:i/>
          <w:sz w:val="24"/>
          <w:szCs w:val="24"/>
          <w:lang w:eastAsia="bg-BG"/>
        </w:rPr>
        <w:t>ако е приложимо</w:t>
      </w:r>
      <w:r w:rsidR="001A39EE" w:rsidRPr="001A39EE">
        <w:rPr>
          <w:rFonts w:eastAsia="Times New Roman" w:cs="Times New Roman"/>
          <w:sz w:val="24"/>
          <w:szCs w:val="24"/>
          <w:lang w:eastAsia="bg-BG"/>
        </w:rPr>
        <w:t>)</w:t>
      </w:r>
      <w:r w:rsidR="001A39EE" w:rsidRPr="001A39EE">
        <w:rPr>
          <w:rFonts w:eastAsia="Times New Roman" w:cs="Times New Roman"/>
          <w:sz w:val="24"/>
          <w:szCs w:val="24"/>
          <w:lang w:val="en-US" w:eastAsia="bg-BG"/>
        </w:rPr>
        <w:t>]</w:t>
      </w:r>
    </w:p>
    <w:p w14:paraId="64A2F9AE" w14:textId="77777777" w:rsidR="001A39EE" w:rsidRPr="001A39EE" w:rsidRDefault="001A39EE" w:rsidP="001A39EE">
      <w:pPr>
        <w:spacing w:after="0" w:line="240" w:lineRule="auto"/>
        <w:jc w:val="both"/>
        <w:rPr>
          <w:rFonts w:eastAsia="Times New Roman" w:cs="Times New Roman"/>
          <w:sz w:val="24"/>
          <w:szCs w:val="24"/>
        </w:rPr>
      </w:pPr>
    </w:p>
    <w:p w14:paraId="5B516772" w14:textId="77777777" w:rsidR="001A39EE" w:rsidRPr="001A39EE" w:rsidRDefault="001A39EE" w:rsidP="001A39EE">
      <w:pPr>
        <w:spacing w:after="0" w:line="240" w:lineRule="auto"/>
        <w:jc w:val="both"/>
        <w:rPr>
          <w:rFonts w:eastAsia="Calibri" w:cs="Times New Roman"/>
          <w:b/>
          <w:sz w:val="24"/>
          <w:u w:val="single"/>
          <w:lang w:eastAsia="bg-BG"/>
        </w:rPr>
      </w:pPr>
      <w:r w:rsidRPr="001A39EE">
        <w:rPr>
          <w:rFonts w:eastAsia="Calibri" w:cs="Times New Roman"/>
          <w:b/>
          <w:sz w:val="24"/>
          <w:u w:val="single"/>
          <w:lang w:eastAsia="bg-BG"/>
        </w:rPr>
        <w:t>Общи права и задължения на ВЪЗЛОЖИТЕЛЯ</w:t>
      </w:r>
    </w:p>
    <w:p w14:paraId="5CFA5515" w14:textId="77777777" w:rsidR="001A39EE" w:rsidRPr="001A39EE" w:rsidRDefault="001A39EE" w:rsidP="001A39EE">
      <w:pPr>
        <w:spacing w:after="0" w:line="240" w:lineRule="auto"/>
        <w:jc w:val="both"/>
        <w:rPr>
          <w:rFonts w:eastAsia="Times New Roman" w:cs="Times New Roman"/>
          <w:bCs/>
          <w:color w:val="000000"/>
          <w:spacing w:val="1"/>
          <w:sz w:val="24"/>
          <w:szCs w:val="24"/>
        </w:rPr>
      </w:pPr>
    </w:p>
    <w:p w14:paraId="0A9EEA36" w14:textId="05618999" w:rsidR="001A39EE" w:rsidRPr="001A39EE" w:rsidRDefault="001A39EE" w:rsidP="001A39EE">
      <w:pPr>
        <w:spacing w:after="0" w:line="240" w:lineRule="auto"/>
        <w:jc w:val="both"/>
        <w:rPr>
          <w:rFonts w:eastAsia="Times New Roman" w:cs="Times New Roman"/>
          <w:b/>
          <w:color w:val="000000"/>
          <w:spacing w:val="1"/>
          <w:sz w:val="24"/>
          <w:szCs w:val="24"/>
        </w:rPr>
      </w:pPr>
      <w:r w:rsidRPr="001A39EE">
        <w:rPr>
          <w:rFonts w:eastAsia="Times New Roman" w:cs="Times New Roman"/>
          <w:b/>
          <w:bCs/>
          <w:color w:val="000000"/>
          <w:spacing w:val="1"/>
          <w:sz w:val="24"/>
          <w:szCs w:val="24"/>
        </w:rPr>
        <w:t xml:space="preserve">Чл. </w:t>
      </w:r>
      <w:r w:rsidR="00351D8B">
        <w:rPr>
          <w:rFonts w:eastAsia="Times New Roman" w:cs="Times New Roman"/>
          <w:b/>
          <w:bCs/>
          <w:color w:val="000000"/>
          <w:spacing w:val="1"/>
          <w:sz w:val="24"/>
          <w:szCs w:val="24"/>
        </w:rPr>
        <w:t>16</w:t>
      </w:r>
      <w:r w:rsidRPr="001A39EE">
        <w:rPr>
          <w:rFonts w:eastAsia="Times New Roman" w:cs="Times New Roman"/>
          <w:b/>
          <w:bCs/>
          <w:color w:val="000000"/>
          <w:spacing w:val="1"/>
          <w:sz w:val="24"/>
          <w:szCs w:val="24"/>
        </w:rPr>
        <w:t xml:space="preserve">. </w:t>
      </w:r>
      <w:r w:rsidRPr="001A39EE">
        <w:rPr>
          <w:rFonts w:eastAsia="Times New Roman" w:cs="Times New Roman"/>
          <w:b/>
          <w:color w:val="000000"/>
          <w:spacing w:val="1"/>
          <w:sz w:val="24"/>
          <w:szCs w:val="24"/>
        </w:rPr>
        <w:t>ВЪЗЛОЖИТЕЛЯТ има право:</w:t>
      </w:r>
    </w:p>
    <w:p w14:paraId="0D8BDC75" w14:textId="1D138A08" w:rsidR="001A39EE" w:rsidRPr="001A39EE" w:rsidRDefault="001A39EE" w:rsidP="001A39EE">
      <w:pPr>
        <w:spacing w:after="0" w:line="240" w:lineRule="auto"/>
        <w:jc w:val="both"/>
        <w:rPr>
          <w:rFonts w:eastAsia="Times New Roman" w:cs="Times New Roman"/>
          <w:color w:val="000000"/>
          <w:spacing w:val="1"/>
          <w:sz w:val="24"/>
          <w:szCs w:val="24"/>
        </w:rPr>
      </w:pPr>
      <w:r w:rsidRPr="001A39EE">
        <w:rPr>
          <w:rFonts w:eastAsia="Times New Roman" w:cs="Times New Roman"/>
          <w:bCs/>
          <w:color w:val="000000"/>
          <w:spacing w:val="1"/>
          <w:sz w:val="24"/>
          <w:szCs w:val="24"/>
        </w:rPr>
        <w:t>1.</w:t>
      </w:r>
      <w:r w:rsidRPr="001A39EE">
        <w:rPr>
          <w:rFonts w:eastAsia="Times New Roman" w:cs="Times New Roman"/>
          <w:color w:val="000000"/>
          <w:spacing w:val="1"/>
          <w:sz w:val="24"/>
          <w:szCs w:val="24"/>
        </w:rPr>
        <w:t xml:space="preserve"> да и</w:t>
      </w:r>
      <w:r w:rsidR="006D1B5A">
        <w:rPr>
          <w:rFonts w:eastAsia="Times New Roman" w:cs="Times New Roman"/>
          <w:color w:val="000000"/>
          <w:spacing w:val="1"/>
          <w:sz w:val="24"/>
          <w:szCs w:val="24"/>
        </w:rPr>
        <w:t xml:space="preserve">зисква и да </w:t>
      </w:r>
      <w:r w:rsidRPr="001A39EE">
        <w:rPr>
          <w:rFonts w:eastAsia="Times New Roman" w:cs="Times New Roman"/>
          <w:color w:val="000000"/>
          <w:spacing w:val="1"/>
          <w:sz w:val="24"/>
          <w:szCs w:val="24"/>
        </w:rPr>
        <w:t>получи Услугите в уговорения срок, количество и качество;</w:t>
      </w:r>
    </w:p>
    <w:p w14:paraId="499528E1" w14:textId="77777777" w:rsidR="001A39EE" w:rsidRPr="001A39EE" w:rsidRDefault="001A39EE" w:rsidP="001A39EE">
      <w:pPr>
        <w:spacing w:after="0" w:line="240" w:lineRule="auto"/>
        <w:jc w:val="both"/>
        <w:rPr>
          <w:rFonts w:eastAsia="Times New Roman" w:cs="Times New Roman"/>
          <w:color w:val="000000"/>
          <w:spacing w:val="1"/>
          <w:sz w:val="24"/>
          <w:szCs w:val="24"/>
        </w:rPr>
      </w:pPr>
      <w:r w:rsidRPr="001A39EE">
        <w:rPr>
          <w:rFonts w:eastAsia="Times New Roman" w:cs="Times New Roman"/>
          <w:bCs/>
          <w:color w:val="000000"/>
          <w:spacing w:val="1"/>
          <w:sz w:val="24"/>
          <w:szCs w:val="24"/>
        </w:rPr>
        <w:t>2.</w:t>
      </w:r>
      <w:r w:rsidRPr="001A39EE">
        <w:rPr>
          <w:rFonts w:eastAsia="Times New Roman" w:cs="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4079D925" w14:textId="77777777" w:rsidR="001A39EE" w:rsidRPr="001A39EE" w:rsidRDefault="001A39EE" w:rsidP="001A39EE">
      <w:pPr>
        <w:spacing w:after="0" w:line="240" w:lineRule="auto"/>
        <w:jc w:val="both"/>
        <w:rPr>
          <w:rFonts w:eastAsia="Times New Roman" w:cs="Times New Roman"/>
          <w:color w:val="000000"/>
          <w:spacing w:val="1"/>
          <w:sz w:val="24"/>
          <w:szCs w:val="24"/>
        </w:rPr>
      </w:pPr>
    </w:p>
    <w:p w14:paraId="1D8C31D1" w14:textId="0CD8F029" w:rsidR="001A39EE" w:rsidRPr="001A39EE" w:rsidRDefault="001A39EE" w:rsidP="001A39EE">
      <w:pPr>
        <w:spacing w:after="0" w:line="240" w:lineRule="auto"/>
        <w:jc w:val="both"/>
        <w:rPr>
          <w:rFonts w:eastAsia="Times New Roman" w:cs="Times New Roman"/>
          <w:b/>
          <w:color w:val="000000"/>
          <w:spacing w:val="1"/>
          <w:sz w:val="24"/>
          <w:szCs w:val="24"/>
        </w:rPr>
      </w:pPr>
      <w:r w:rsidRPr="001A39EE">
        <w:rPr>
          <w:rFonts w:eastAsia="Times New Roman" w:cs="Times New Roman"/>
          <w:b/>
          <w:bCs/>
          <w:color w:val="000000"/>
          <w:spacing w:val="1"/>
          <w:sz w:val="24"/>
          <w:szCs w:val="24"/>
        </w:rPr>
        <w:lastRenderedPageBreak/>
        <w:t>Чл.</w:t>
      </w:r>
      <w:r w:rsidRPr="001A39EE">
        <w:rPr>
          <w:rFonts w:eastAsia="Times New Roman" w:cs="Times New Roman"/>
          <w:b/>
          <w:color w:val="000000"/>
          <w:spacing w:val="1"/>
          <w:sz w:val="24"/>
          <w:szCs w:val="24"/>
        </w:rPr>
        <w:t xml:space="preserve"> </w:t>
      </w:r>
      <w:r w:rsidR="00351D8B">
        <w:rPr>
          <w:rFonts w:eastAsia="Times New Roman" w:cs="Times New Roman"/>
          <w:b/>
          <w:color w:val="000000"/>
          <w:spacing w:val="1"/>
          <w:sz w:val="24"/>
          <w:szCs w:val="24"/>
        </w:rPr>
        <w:t>17</w:t>
      </w:r>
      <w:r w:rsidRPr="001A39EE">
        <w:rPr>
          <w:rFonts w:eastAsia="Times New Roman" w:cs="Times New Roman"/>
          <w:b/>
          <w:bCs/>
          <w:color w:val="000000"/>
          <w:spacing w:val="1"/>
          <w:sz w:val="24"/>
          <w:szCs w:val="24"/>
        </w:rPr>
        <w:t>.</w:t>
      </w:r>
      <w:r w:rsidRPr="001A39EE">
        <w:rPr>
          <w:rFonts w:eastAsia="Times New Roman" w:cs="Times New Roman"/>
          <w:b/>
          <w:color w:val="000000"/>
          <w:spacing w:val="1"/>
          <w:sz w:val="24"/>
          <w:szCs w:val="24"/>
        </w:rPr>
        <w:t xml:space="preserve"> ВЪЗЛОЖИТЕЛЯТ се задължава:</w:t>
      </w:r>
    </w:p>
    <w:p w14:paraId="265FDC72" w14:textId="5907356F" w:rsidR="001A39EE" w:rsidRPr="001A39EE" w:rsidRDefault="001A39EE" w:rsidP="001A39EE">
      <w:pPr>
        <w:spacing w:after="0" w:line="240" w:lineRule="auto"/>
        <w:jc w:val="both"/>
        <w:rPr>
          <w:rFonts w:eastAsia="Times New Roman" w:cs="Times New Roman"/>
          <w:color w:val="000000"/>
          <w:spacing w:val="1"/>
          <w:sz w:val="24"/>
          <w:szCs w:val="24"/>
        </w:rPr>
      </w:pPr>
      <w:r w:rsidRPr="001A39EE">
        <w:rPr>
          <w:rFonts w:eastAsia="Times New Roman" w:cs="Times New Roman"/>
          <w:color w:val="000000"/>
          <w:spacing w:val="1"/>
          <w:sz w:val="24"/>
          <w:szCs w:val="24"/>
        </w:rPr>
        <w:t>1. да приеме изпълнението на Услугите, когато отговаря</w:t>
      </w:r>
      <w:r w:rsidR="006D1B5A">
        <w:rPr>
          <w:rFonts w:eastAsia="Times New Roman" w:cs="Times New Roman"/>
          <w:color w:val="000000"/>
          <w:spacing w:val="1"/>
          <w:sz w:val="24"/>
          <w:szCs w:val="24"/>
        </w:rPr>
        <w:t>т</w:t>
      </w:r>
      <w:r w:rsidRPr="001A39EE">
        <w:rPr>
          <w:rFonts w:eastAsia="Times New Roman" w:cs="Times New Roman"/>
          <w:color w:val="000000"/>
          <w:spacing w:val="1"/>
          <w:sz w:val="24"/>
          <w:szCs w:val="24"/>
        </w:rPr>
        <w:t xml:space="preserve"> на договореното, по реда и при условията на този Договор;</w:t>
      </w:r>
    </w:p>
    <w:p w14:paraId="4698B9C3" w14:textId="77777777" w:rsidR="001A39EE" w:rsidRPr="001A39EE" w:rsidRDefault="001A39EE" w:rsidP="001A39EE">
      <w:pPr>
        <w:spacing w:after="0" w:line="240" w:lineRule="auto"/>
        <w:jc w:val="both"/>
        <w:rPr>
          <w:rFonts w:eastAsia="Times New Roman" w:cs="Times New Roman"/>
          <w:color w:val="000000"/>
          <w:spacing w:val="1"/>
          <w:sz w:val="24"/>
          <w:szCs w:val="24"/>
        </w:rPr>
      </w:pPr>
      <w:r w:rsidRPr="001A39EE">
        <w:rPr>
          <w:rFonts w:eastAsia="Times New Roman" w:cs="Times New Roman"/>
          <w:bCs/>
          <w:color w:val="000000"/>
          <w:spacing w:val="1"/>
          <w:sz w:val="24"/>
          <w:szCs w:val="24"/>
        </w:rPr>
        <w:t>2.</w:t>
      </w:r>
      <w:r w:rsidRPr="001A39EE">
        <w:rPr>
          <w:rFonts w:eastAsia="Times New Roman" w:cs="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14:paraId="6C1B3817" w14:textId="77777777" w:rsidR="001A39EE" w:rsidRPr="001A39EE" w:rsidRDefault="001A39EE" w:rsidP="001A39EE">
      <w:pPr>
        <w:spacing w:after="0" w:line="240" w:lineRule="auto"/>
        <w:jc w:val="both"/>
        <w:rPr>
          <w:rFonts w:eastAsia="Times New Roman" w:cs="Times New Roman"/>
          <w:color w:val="000000"/>
          <w:spacing w:val="1"/>
          <w:sz w:val="24"/>
          <w:szCs w:val="24"/>
        </w:rPr>
      </w:pPr>
      <w:r w:rsidRPr="001A39EE">
        <w:rPr>
          <w:rFonts w:eastAsia="Times New Roman" w:cs="Times New Roman"/>
          <w:color w:val="000000"/>
          <w:spacing w:val="1"/>
          <w:sz w:val="24"/>
          <w:szCs w:val="24"/>
        </w:rPr>
        <w:t>3</w:t>
      </w:r>
      <w:r w:rsidRPr="001A39EE">
        <w:rPr>
          <w:rFonts w:eastAsia="Times New Roman" w:cs="Times New Roman"/>
          <w:bCs/>
          <w:color w:val="000000"/>
          <w:spacing w:val="1"/>
          <w:sz w:val="24"/>
          <w:szCs w:val="24"/>
        </w:rPr>
        <w:t>.</w:t>
      </w:r>
      <w:r w:rsidRPr="001A39EE">
        <w:rPr>
          <w:rFonts w:eastAsia="Times New Roman" w:cs="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1A39EE">
        <w:rPr>
          <w:rFonts w:eastAsia="Times New Roman" w:cs="Times New Roman"/>
          <w:color w:val="000000"/>
          <w:spacing w:val="1"/>
          <w:sz w:val="24"/>
          <w:szCs w:val="24"/>
        </w:rPr>
        <w:t>относимите</w:t>
      </w:r>
      <w:proofErr w:type="spellEnd"/>
      <w:r w:rsidRPr="001A39EE">
        <w:rPr>
          <w:rFonts w:eastAsia="Times New Roman" w:cs="Times New Roman"/>
          <w:color w:val="000000"/>
          <w:spacing w:val="1"/>
          <w:sz w:val="24"/>
          <w:szCs w:val="24"/>
        </w:rPr>
        <w:t xml:space="preserve"> изисквания или ограничения съгласно приложимото право;</w:t>
      </w:r>
    </w:p>
    <w:p w14:paraId="6B43CAC8" w14:textId="36F0CA83" w:rsidR="001A39EE" w:rsidRPr="001A39EE" w:rsidRDefault="001A39EE" w:rsidP="001A39EE">
      <w:pPr>
        <w:spacing w:after="0" w:line="240" w:lineRule="auto"/>
        <w:jc w:val="both"/>
        <w:rPr>
          <w:rFonts w:eastAsia="Times New Roman" w:cs="Times New Roman"/>
          <w:color w:val="000000"/>
          <w:spacing w:val="1"/>
          <w:sz w:val="24"/>
          <w:szCs w:val="24"/>
        </w:rPr>
      </w:pPr>
      <w:r w:rsidRPr="001A39EE">
        <w:rPr>
          <w:rFonts w:eastAsia="Times New Roman" w:cs="Times New Roman"/>
          <w:color w:val="000000"/>
          <w:spacing w:val="1"/>
          <w:sz w:val="24"/>
          <w:szCs w:val="24"/>
        </w:rPr>
        <w:t xml:space="preserve">4. да пази поверителна Конфиденциалната информация, в съответствие с уговореното в чл. </w:t>
      </w:r>
      <w:r w:rsidRPr="00EE65F2">
        <w:rPr>
          <w:rFonts w:eastAsia="Times New Roman" w:cs="Times New Roman"/>
          <w:color w:val="000000"/>
          <w:spacing w:val="1"/>
          <w:sz w:val="24"/>
          <w:szCs w:val="24"/>
        </w:rPr>
        <w:t>[</w:t>
      </w:r>
      <w:r w:rsidR="00EE65F2" w:rsidRPr="00EE65F2">
        <w:rPr>
          <w:rFonts w:eastAsia="Times New Roman" w:cs="Times New Roman"/>
          <w:color w:val="000000"/>
          <w:spacing w:val="1"/>
          <w:sz w:val="24"/>
          <w:szCs w:val="24"/>
        </w:rPr>
        <w:t>30</w:t>
      </w:r>
      <w:r w:rsidRPr="00EE65F2">
        <w:rPr>
          <w:rFonts w:eastAsia="Times New Roman" w:cs="Times New Roman"/>
          <w:color w:val="000000"/>
          <w:spacing w:val="1"/>
          <w:sz w:val="24"/>
          <w:szCs w:val="24"/>
        </w:rPr>
        <w:t>]</w:t>
      </w:r>
      <w:r w:rsidRPr="001A39EE">
        <w:rPr>
          <w:rFonts w:eastAsia="Times New Roman" w:cs="Times New Roman"/>
          <w:color w:val="000000"/>
          <w:spacing w:val="1"/>
          <w:sz w:val="24"/>
          <w:szCs w:val="24"/>
        </w:rPr>
        <w:t xml:space="preserve"> от Договора;</w:t>
      </w:r>
    </w:p>
    <w:p w14:paraId="22C74163" w14:textId="77777777" w:rsidR="001A39EE" w:rsidRPr="001A39EE" w:rsidRDefault="001A39EE" w:rsidP="001A39EE">
      <w:pPr>
        <w:spacing w:after="0" w:line="240" w:lineRule="auto"/>
        <w:jc w:val="both"/>
        <w:rPr>
          <w:rFonts w:eastAsia="Times New Roman" w:cs="Times New Roman"/>
          <w:color w:val="000000"/>
          <w:spacing w:val="1"/>
          <w:sz w:val="24"/>
          <w:szCs w:val="24"/>
        </w:rPr>
      </w:pPr>
      <w:r w:rsidRPr="001A39EE">
        <w:rPr>
          <w:rFonts w:eastAsia="Times New Roman" w:cs="Times New Roman"/>
          <w:bCs/>
          <w:color w:val="000000"/>
          <w:spacing w:val="1"/>
          <w:sz w:val="24"/>
          <w:szCs w:val="24"/>
        </w:rPr>
        <w:t>5.</w:t>
      </w:r>
      <w:r w:rsidRPr="001A39EE">
        <w:rPr>
          <w:rFonts w:eastAsia="Times New Roman" w:cs="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34566467" w14:textId="1EF8C4EC" w:rsidR="001A39EE" w:rsidRPr="001A39EE" w:rsidRDefault="001A39EE" w:rsidP="001A39EE">
      <w:pPr>
        <w:keepNext/>
        <w:keepLines/>
        <w:spacing w:before="240" w:after="240" w:line="240" w:lineRule="auto"/>
        <w:jc w:val="both"/>
        <w:outlineLvl w:val="1"/>
        <w:rPr>
          <w:rFonts w:eastAsia="Times New Roman" w:cs="Times New Roman"/>
          <w:b/>
          <w:bCs/>
          <w:color w:val="000000"/>
          <w:sz w:val="24"/>
          <w:szCs w:val="26"/>
          <w:lang w:eastAsia="bg-BG"/>
        </w:rPr>
      </w:pPr>
      <w:r w:rsidRPr="001A39EE">
        <w:rPr>
          <w:rFonts w:eastAsia="Times New Roman" w:cs="Times New Roman"/>
          <w:b/>
          <w:bCs/>
          <w:color w:val="000000"/>
          <w:sz w:val="24"/>
          <w:szCs w:val="26"/>
          <w:lang w:eastAsia="bg-BG"/>
        </w:rPr>
        <w:t xml:space="preserve">ПРЕДАВАНЕ И ПРИЕМАНЕ НА ИЗПЪЛНЕНИЕТО </w:t>
      </w:r>
    </w:p>
    <w:p w14:paraId="3A385DDC" w14:textId="48E28BB7" w:rsidR="006D1B5A" w:rsidRPr="006D1B5A" w:rsidRDefault="006D1B5A" w:rsidP="006D1B5A">
      <w:pPr>
        <w:tabs>
          <w:tab w:val="left" w:pos="0"/>
        </w:tabs>
        <w:spacing w:after="0" w:line="240" w:lineRule="auto"/>
        <w:jc w:val="both"/>
        <w:rPr>
          <w:rFonts w:eastAsia="Times New Roman" w:cs="Times New Roman"/>
          <w:sz w:val="24"/>
          <w:szCs w:val="24"/>
        </w:rPr>
      </w:pPr>
      <w:r w:rsidRPr="006D1B5A">
        <w:rPr>
          <w:rFonts w:eastAsia="Times New Roman" w:cs="Times New Roman"/>
          <w:b/>
          <w:sz w:val="24"/>
          <w:szCs w:val="24"/>
        </w:rPr>
        <w:t>Чл. 1</w:t>
      </w:r>
      <w:r w:rsidR="00351D8B">
        <w:rPr>
          <w:rFonts w:eastAsia="Times New Roman" w:cs="Times New Roman"/>
          <w:b/>
          <w:sz w:val="24"/>
          <w:szCs w:val="24"/>
        </w:rPr>
        <w:t>8</w:t>
      </w:r>
      <w:r w:rsidRPr="006D1B5A">
        <w:rPr>
          <w:rFonts w:eastAsia="Times New Roman" w:cs="Times New Roman"/>
          <w:b/>
          <w:sz w:val="24"/>
          <w:szCs w:val="24"/>
        </w:rPr>
        <w:t xml:space="preserve">. </w:t>
      </w:r>
      <w:r w:rsidRPr="006D1B5A">
        <w:rPr>
          <w:rFonts w:eastAsia="Times New Roman" w:cs="Times New Roman"/>
          <w:sz w:val="24"/>
          <w:szCs w:val="24"/>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6D1B5A">
        <w:rPr>
          <w:rFonts w:eastAsia="Times New Roman" w:cs="Times New Roman"/>
          <w:sz w:val="24"/>
          <w:szCs w:val="24"/>
        </w:rPr>
        <w:t>Приемо-предавателен</w:t>
      </w:r>
      <w:proofErr w:type="spellEnd"/>
      <w:r w:rsidRPr="006D1B5A">
        <w:rPr>
          <w:rFonts w:eastAsia="Times New Roman" w:cs="Times New Roman"/>
          <w:sz w:val="24"/>
          <w:szCs w:val="24"/>
        </w:rPr>
        <w:t xml:space="preserve"> протокол“). </w:t>
      </w:r>
    </w:p>
    <w:p w14:paraId="7AA88013" w14:textId="2811AB3A" w:rsidR="006D1B5A" w:rsidRPr="006D1B5A" w:rsidRDefault="00351D8B" w:rsidP="006D1B5A">
      <w:pPr>
        <w:tabs>
          <w:tab w:val="left" w:pos="0"/>
        </w:tabs>
        <w:spacing w:after="0" w:line="240" w:lineRule="auto"/>
        <w:jc w:val="both"/>
        <w:rPr>
          <w:rFonts w:eastAsia="Times New Roman" w:cs="Times New Roman"/>
          <w:bCs/>
          <w:sz w:val="24"/>
          <w:szCs w:val="24"/>
        </w:rPr>
      </w:pPr>
      <w:r>
        <w:rPr>
          <w:rFonts w:eastAsia="Times New Roman" w:cs="Times New Roman"/>
          <w:b/>
          <w:sz w:val="24"/>
          <w:szCs w:val="24"/>
        </w:rPr>
        <w:t>Чл. 19</w:t>
      </w:r>
      <w:r w:rsidR="006D1B5A" w:rsidRPr="006D1B5A">
        <w:rPr>
          <w:rFonts w:eastAsia="Times New Roman" w:cs="Times New Roman"/>
          <w:b/>
          <w:sz w:val="24"/>
          <w:szCs w:val="24"/>
        </w:rPr>
        <w:t xml:space="preserve">. </w:t>
      </w:r>
      <w:r w:rsidR="006D1B5A" w:rsidRPr="006D1B5A">
        <w:rPr>
          <w:rFonts w:eastAsia="Times New Roman" w:cs="Times New Roman"/>
          <w:sz w:val="24"/>
          <w:szCs w:val="24"/>
        </w:rPr>
        <w:t>(1) ВЪЗЛОЖИТЕЛЯТ има право:</w:t>
      </w:r>
    </w:p>
    <w:p w14:paraId="2D46470C" w14:textId="77777777" w:rsidR="006D1B5A" w:rsidRPr="006D1B5A" w:rsidRDefault="006D1B5A" w:rsidP="006D1B5A">
      <w:pPr>
        <w:tabs>
          <w:tab w:val="left" w:pos="0"/>
        </w:tabs>
        <w:spacing w:after="0" w:line="240" w:lineRule="auto"/>
        <w:jc w:val="both"/>
        <w:rPr>
          <w:rFonts w:eastAsia="Times New Roman" w:cs="Times New Roman"/>
          <w:bCs/>
          <w:sz w:val="24"/>
          <w:szCs w:val="24"/>
        </w:rPr>
      </w:pPr>
      <w:r w:rsidRPr="006D1B5A">
        <w:rPr>
          <w:rFonts w:eastAsia="Times New Roman" w:cs="Times New Roman"/>
          <w:sz w:val="24"/>
          <w:szCs w:val="24"/>
        </w:rPr>
        <w:t>1. да приеме изпълнението, когато отговаря на договореното;</w:t>
      </w:r>
    </w:p>
    <w:p w14:paraId="7C2071CB" w14:textId="77777777" w:rsidR="006D1B5A" w:rsidRPr="006D1B5A" w:rsidRDefault="006D1B5A" w:rsidP="006D1B5A">
      <w:pPr>
        <w:tabs>
          <w:tab w:val="left" w:pos="0"/>
        </w:tabs>
        <w:spacing w:after="0" w:line="240" w:lineRule="auto"/>
        <w:jc w:val="both"/>
        <w:rPr>
          <w:rFonts w:eastAsia="Times New Roman" w:cs="Times New Roman"/>
          <w:bCs/>
          <w:sz w:val="24"/>
          <w:szCs w:val="24"/>
        </w:rPr>
      </w:pPr>
      <w:r w:rsidRPr="006D1B5A">
        <w:rPr>
          <w:rFonts w:eastAsia="Times New Roman" w:cs="Times New Roman"/>
          <w:sz w:val="24"/>
          <w:szCs w:val="24"/>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3FD06ED3" w14:textId="03BA822B" w:rsidR="006D1B5A" w:rsidRPr="006D1B5A" w:rsidRDefault="006D1B5A" w:rsidP="006D1B5A">
      <w:pPr>
        <w:tabs>
          <w:tab w:val="left" w:pos="0"/>
        </w:tabs>
        <w:spacing w:after="0" w:line="240" w:lineRule="auto"/>
        <w:jc w:val="both"/>
        <w:rPr>
          <w:rFonts w:eastAsia="Times New Roman" w:cs="Times New Roman"/>
          <w:sz w:val="24"/>
          <w:szCs w:val="24"/>
        </w:rPr>
      </w:pPr>
      <w:r w:rsidRPr="006D1B5A">
        <w:rPr>
          <w:rFonts w:eastAsia="Times New Roman" w:cs="Times New Roman"/>
          <w:sz w:val="24"/>
          <w:szCs w:val="24"/>
        </w:rPr>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w:t>
      </w:r>
    </w:p>
    <w:p w14:paraId="340708B3" w14:textId="77777777" w:rsidR="001A39EE" w:rsidRPr="001A39EE" w:rsidRDefault="001A39EE" w:rsidP="001A39EE">
      <w:pPr>
        <w:keepNext/>
        <w:keepLines/>
        <w:spacing w:before="240" w:after="240" w:line="240" w:lineRule="auto"/>
        <w:jc w:val="both"/>
        <w:outlineLvl w:val="1"/>
        <w:rPr>
          <w:rFonts w:eastAsia="Times New Roman" w:cs="Times New Roman"/>
          <w:b/>
          <w:bCs/>
          <w:color w:val="000000"/>
          <w:sz w:val="24"/>
          <w:szCs w:val="26"/>
        </w:rPr>
      </w:pPr>
      <w:r w:rsidRPr="001A39EE">
        <w:rPr>
          <w:rFonts w:eastAsia="Times New Roman" w:cs="Times New Roman"/>
          <w:b/>
          <w:bCs/>
          <w:color w:val="000000"/>
          <w:sz w:val="24"/>
          <w:szCs w:val="26"/>
        </w:rPr>
        <w:t>САНКЦИИ ПРИ НЕИЗПЪЛНЕНИЕ</w:t>
      </w:r>
    </w:p>
    <w:p w14:paraId="0CE580CA" w14:textId="203B47E1" w:rsidR="001A39EE" w:rsidRPr="001A39EE" w:rsidRDefault="001A39EE" w:rsidP="001A39EE">
      <w:pPr>
        <w:shd w:val="clear" w:color="auto" w:fill="FFFFFF"/>
        <w:spacing w:after="0" w:line="240" w:lineRule="auto"/>
        <w:jc w:val="both"/>
        <w:rPr>
          <w:rFonts w:eastAsia="Times New Roman" w:cs="Times New Roman"/>
          <w:sz w:val="24"/>
          <w:szCs w:val="24"/>
        </w:rPr>
      </w:pPr>
      <w:r w:rsidRPr="001A39EE">
        <w:rPr>
          <w:rFonts w:eastAsia="Times New Roman" w:cs="Times New Roman"/>
          <w:b/>
          <w:sz w:val="24"/>
          <w:szCs w:val="24"/>
        </w:rPr>
        <w:t xml:space="preserve">Чл. </w:t>
      </w:r>
      <w:r w:rsidR="00351D8B">
        <w:rPr>
          <w:rFonts w:eastAsia="Times New Roman" w:cs="Times New Roman"/>
          <w:b/>
          <w:sz w:val="24"/>
          <w:szCs w:val="24"/>
        </w:rPr>
        <w:t>20</w:t>
      </w:r>
      <w:r w:rsidRPr="001A39EE">
        <w:rPr>
          <w:rFonts w:eastAsia="Times New Roman" w:cs="Times New Roman"/>
          <w:b/>
          <w:sz w:val="24"/>
          <w:szCs w:val="24"/>
        </w:rPr>
        <w:t xml:space="preserve">. </w:t>
      </w:r>
      <w:r w:rsidRPr="001A39EE">
        <w:rPr>
          <w:rFonts w:eastAsia="Times New Roman"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sidR="006D1B5A">
        <w:rPr>
          <w:rFonts w:eastAsia="Times New Roman" w:cs="Times New Roman"/>
          <w:sz w:val="24"/>
          <w:szCs w:val="24"/>
        </w:rPr>
        <w:t>1% (едно на сто</w:t>
      </w:r>
      <w:r w:rsidR="00027D1E">
        <w:rPr>
          <w:rFonts w:eastAsia="Times New Roman" w:cs="Times New Roman"/>
          <w:sz w:val="24"/>
          <w:szCs w:val="24"/>
        </w:rPr>
        <w:t>)</w:t>
      </w:r>
      <w:r w:rsidRPr="001A39EE">
        <w:rPr>
          <w:rFonts w:eastAsia="Times New Roman" w:cs="Times New Roman"/>
          <w:sz w:val="24"/>
          <w:szCs w:val="24"/>
        </w:rPr>
        <w:t xml:space="preserve"> от Цената  за всеки ден забава, но не повече от </w:t>
      </w:r>
      <w:r w:rsidR="006D1B5A">
        <w:rPr>
          <w:rFonts w:eastAsia="Times New Roman" w:cs="Times New Roman"/>
          <w:sz w:val="24"/>
          <w:szCs w:val="24"/>
        </w:rPr>
        <w:t xml:space="preserve">20 </w:t>
      </w:r>
      <w:r w:rsidRPr="001A39EE">
        <w:rPr>
          <w:rFonts w:eastAsia="Times New Roman" w:cs="Times New Roman"/>
          <w:sz w:val="24"/>
          <w:szCs w:val="24"/>
        </w:rPr>
        <w:t>% (</w:t>
      </w:r>
      <w:r w:rsidR="006D1B5A">
        <w:rPr>
          <w:rFonts w:eastAsia="Times New Roman" w:cs="Times New Roman"/>
          <w:sz w:val="24"/>
          <w:szCs w:val="24"/>
        </w:rPr>
        <w:t>двадесет</w:t>
      </w:r>
      <w:r w:rsidRPr="001A39EE">
        <w:rPr>
          <w:rFonts w:eastAsia="Times New Roman" w:cs="Times New Roman"/>
          <w:sz w:val="24"/>
          <w:szCs w:val="24"/>
        </w:rPr>
        <w:t xml:space="preserve"> на сто)</w:t>
      </w:r>
      <w:r w:rsidR="006D1B5A">
        <w:rPr>
          <w:rFonts w:eastAsia="Times New Roman" w:cs="Times New Roman"/>
          <w:sz w:val="24"/>
          <w:szCs w:val="24"/>
        </w:rPr>
        <w:t xml:space="preserve"> от Стойността на Договора.</w:t>
      </w:r>
    </w:p>
    <w:p w14:paraId="5B8A7CFA" w14:textId="6E2ABB36" w:rsidR="001A39EE" w:rsidRPr="001A39EE" w:rsidRDefault="001A39EE" w:rsidP="001A39EE">
      <w:pPr>
        <w:shd w:val="clear" w:color="auto" w:fill="FFFFFF"/>
        <w:spacing w:after="0" w:line="240" w:lineRule="auto"/>
        <w:jc w:val="both"/>
        <w:rPr>
          <w:rFonts w:eastAsia="Times New Roman" w:cs="Times New Roman"/>
          <w:sz w:val="24"/>
          <w:szCs w:val="24"/>
        </w:rPr>
      </w:pPr>
      <w:r w:rsidRPr="001A39EE">
        <w:rPr>
          <w:rFonts w:eastAsia="Times New Roman" w:cs="Times New Roman"/>
          <w:b/>
          <w:sz w:val="24"/>
          <w:szCs w:val="20"/>
        </w:rPr>
        <w:t xml:space="preserve">Чл. </w:t>
      </w:r>
      <w:r w:rsidR="00351D8B">
        <w:rPr>
          <w:rFonts w:eastAsia="Times New Roman" w:cs="Times New Roman"/>
          <w:b/>
          <w:sz w:val="24"/>
          <w:szCs w:val="20"/>
        </w:rPr>
        <w:t>21</w:t>
      </w:r>
      <w:r w:rsidRPr="001A39EE">
        <w:rPr>
          <w:rFonts w:eastAsia="Times New Roman" w:cs="Times New Roman"/>
          <w:b/>
          <w:sz w:val="24"/>
          <w:szCs w:val="20"/>
        </w:rPr>
        <w:t xml:space="preserve">. </w:t>
      </w:r>
      <w:r w:rsidRPr="001A39EE">
        <w:rPr>
          <w:rFonts w:eastAsia="Times New Roman" w:cs="Times New Roman"/>
          <w:sz w:val="24"/>
          <w:szCs w:val="24"/>
        </w:rPr>
        <w:t xml:space="preserve">При констатирано </w:t>
      </w:r>
      <w:r w:rsidRPr="001A39EE">
        <w:rPr>
          <w:rFonts w:eastAsia="Times New Roman" w:cs="Times New Roman"/>
          <w:color w:val="000000"/>
          <w:sz w:val="24"/>
          <w:szCs w:val="24"/>
        </w:rPr>
        <w:t xml:space="preserve">лошо или друго неточно или частично изпълнение </w:t>
      </w:r>
      <w:r w:rsidRPr="001A39EE">
        <w:rPr>
          <w:rFonts w:eastAsia="Times New Roman" w:cs="Times New Roman"/>
          <w:sz w:val="24"/>
          <w:szCs w:val="24"/>
        </w:rPr>
        <w:t xml:space="preserve">на </w:t>
      </w:r>
      <w:r w:rsidR="00F2032C">
        <w:rPr>
          <w:rFonts w:eastAsia="Times New Roman" w:cs="Times New Roman"/>
          <w:sz w:val="24"/>
          <w:szCs w:val="24"/>
        </w:rPr>
        <w:t>услугата</w:t>
      </w:r>
      <w:r w:rsidRPr="001A39EE">
        <w:rPr>
          <w:rFonts w:eastAsia="Times New Roman" w:cs="Times New Roman"/>
          <w:sz w:val="24"/>
          <w:szCs w:val="24"/>
        </w:rPr>
        <w:t xml:space="preserve">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w:t>
      </w:r>
      <w:r w:rsidR="00F2032C">
        <w:rPr>
          <w:rFonts w:eastAsia="Times New Roman" w:cs="Times New Roman"/>
          <w:sz w:val="24"/>
          <w:szCs w:val="24"/>
        </w:rPr>
        <w:t>услугата</w:t>
      </w:r>
      <w:r w:rsidRPr="001A39EE">
        <w:rPr>
          <w:rFonts w:eastAsia="Times New Roman" w:cs="Times New Roman"/>
          <w:sz w:val="24"/>
          <w:szCs w:val="24"/>
        </w:rPr>
        <w:t xml:space="preserve">, без да дължи допълнително възнаграждение за това. В случай, че и повторното изпълнение на услугата е </w:t>
      </w:r>
      <w:r w:rsidRPr="001A39EE">
        <w:rPr>
          <w:rFonts w:eastAsia="Times New Roman" w:cs="Times New Roman"/>
          <w:color w:val="000000"/>
          <w:sz w:val="24"/>
          <w:szCs w:val="24"/>
        </w:rPr>
        <w:t>некачествено,</w:t>
      </w:r>
      <w:r w:rsidRPr="001A39EE">
        <w:rPr>
          <w:rFonts w:eastAsia="Times New Roman" w:cs="Times New Roman"/>
          <w:sz w:val="24"/>
          <w:szCs w:val="24"/>
        </w:rPr>
        <w:t xml:space="preserve"> ВЪЗЛОЖИТЕЛЯТ </w:t>
      </w:r>
      <w:r w:rsidR="00004A8D" w:rsidRPr="00004A8D">
        <w:rPr>
          <w:rFonts w:eastAsia="Times New Roman" w:cs="Times New Roman"/>
          <w:sz w:val="24"/>
          <w:szCs w:val="24"/>
        </w:rPr>
        <w:t>има право да прекрати договора.</w:t>
      </w:r>
    </w:p>
    <w:p w14:paraId="1A0C9D99" w14:textId="246571D5" w:rsidR="001A39EE" w:rsidRPr="001A39EE" w:rsidRDefault="001A39EE" w:rsidP="001A39EE">
      <w:pPr>
        <w:shd w:val="clear" w:color="auto" w:fill="FFFFFF"/>
        <w:spacing w:after="0" w:line="240" w:lineRule="auto"/>
        <w:jc w:val="both"/>
        <w:rPr>
          <w:rFonts w:eastAsia="Times New Roman" w:cs="Times New Roman"/>
          <w:sz w:val="24"/>
          <w:szCs w:val="24"/>
        </w:rPr>
      </w:pPr>
      <w:r w:rsidRPr="001A39EE">
        <w:rPr>
          <w:rFonts w:eastAsia="Times New Roman" w:cs="Times New Roman"/>
          <w:b/>
          <w:sz w:val="24"/>
          <w:szCs w:val="20"/>
        </w:rPr>
        <w:t xml:space="preserve">Чл. </w:t>
      </w:r>
      <w:r w:rsidR="00351D8B">
        <w:rPr>
          <w:rFonts w:eastAsia="Times New Roman" w:cs="Times New Roman"/>
          <w:b/>
          <w:sz w:val="24"/>
          <w:szCs w:val="20"/>
        </w:rPr>
        <w:t>22</w:t>
      </w:r>
      <w:r w:rsidRPr="001A39EE">
        <w:rPr>
          <w:rFonts w:eastAsia="Times New Roman" w:cs="Times New Roman"/>
          <w:b/>
          <w:sz w:val="24"/>
          <w:szCs w:val="20"/>
        </w:rPr>
        <w:t xml:space="preserve">. </w:t>
      </w:r>
      <w:r w:rsidRPr="001A39EE">
        <w:rPr>
          <w:rFonts w:eastAsia="Times New Roman" w:cs="Times New Roman"/>
          <w:sz w:val="24"/>
          <w:szCs w:val="24"/>
        </w:rPr>
        <w:t xml:space="preserve">При разваляне на Договора поради виновно неизпълнение на някоя от Страните, виновната Страна дължи неустойка в размер на </w:t>
      </w:r>
      <w:r w:rsidR="00004A8D">
        <w:rPr>
          <w:rFonts w:eastAsia="Times New Roman" w:cs="Times New Roman"/>
          <w:sz w:val="24"/>
          <w:szCs w:val="24"/>
        </w:rPr>
        <w:t>10 % (десет</w:t>
      </w:r>
      <w:r w:rsidRPr="001A39EE">
        <w:rPr>
          <w:rFonts w:eastAsia="Times New Roman" w:cs="Times New Roman"/>
          <w:sz w:val="24"/>
          <w:szCs w:val="24"/>
        </w:rPr>
        <w:t xml:space="preserve"> на сто)] от Стойността на Договора.</w:t>
      </w:r>
    </w:p>
    <w:p w14:paraId="3E82F601" w14:textId="6100C132" w:rsidR="001A39EE" w:rsidRPr="001A39EE" w:rsidRDefault="001A39EE" w:rsidP="001A39EE">
      <w:pPr>
        <w:spacing w:after="0" w:line="240" w:lineRule="auto"/>
        <w:jc w:val="both"/>
        <w:rPr>
          <w:rFonts w:eastAsia="Times New Roman" w:cs="Times New Roman"/>
          <w:sz w:val="24"/>
          <w:szCs w:val="20"/>
        </w:rPr>
      </w:pPr>
      <w:r w:rsidRPr="001A39EE">
        <w:rPr>
          <w:rFonts w:eastAsia="Times New Roman" w:cs="Times New Roman"/>
          <w:b/>
          <w:sz w:val="24"/>
          <w:szCs w:val="20"/>
        </w:rPr>
        <w:t xml:space="preserve">Чл. </w:t>
      </w:r>
      <w:r w:rsidR="00351D8B">
        <w:rPr>
          <w:rFonts w:eastAsia="Times New Roman" w:cs="Times New Roman"/>
          <w:b/>
          <w:sz w:val="24"/>
          <w:szCs w:val="20"/>
        </w:rPr>
        <w:t>23</w:t>
      </w:r>
      <w:r w:rsidRPr="001A39EE">
        <w:rPr>
          <w:rFonts w:eastAsia="Times New Roman" w:cs="Times New Roman"/>
          <w:b/>
          <w:sz w:val="24"/>
          <w:szCs w:val="20"/>
        </w:rPr>
        <w:t xml:space="preserve">. </w:t>
      </w:r>
      <w:r w:rsidRPr="001A39EE">
        <w:rPr>
          <w:rFonts w:eastAsia="Times New Roman" w:cs="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41246612" w14:textId="77777777" w:rsidR="001A39EE" w:rsidRPr="001A39EE" w:rsidRDefault="001A39EE" w:rsidP="001A39EE">
      <w:pPr>
        <w:spacing w:after="0" w:line="240" w:lineRule="auto"/>
        <w:jc w:val="both"/>
        <w:rPr>
          <w:rFonts w:eastAsia="Times New Roman" w:cs="Times New Roman"/>
          <w:b/>
          <w:sz w:val="24"/>
          <w:szCs w:val="24"/>
        </w:rPr>
      </w:pPr>
    </w:p>
    <w:p w14:paraId="2C6C94FC" w14:textId="77777777" w:rsidR="001A39EE" w:rsidRPr="001A39EE" w:rsidRDefault="001A39EE" w:rsidP="001A39EE">
      <w:pPr>
        <w:keepNext/>
        <w:keepLines/>
        <w:spacing w:before="240" w:after="240" w:line="240" w:lineRule="auto"/>
        <w:jc w:val="both"/>
        <w:outlineLvl w:val="1"/>
        <w:rPr>
          <w:rFonts w:eastAsia="Times New Roman" w:cs="Times New Roman"/>
          <w:b/>
          <w:bCs/>
          <w:color w:val="000000"/>
          <w:sz w:val="24"/>
          <w:szCs w:val="26"/>
        </w:rPr>
      </w:pPr>
      <w:r w:rsidRPr="001A39EE">
        <w:rPr>
          <w:rFonts w:eastAsia="Times New Roman" w:cs="Times New Roman"/>
          <w:b/>
          <w:bCs/>
          <w:color w:val="000000"/>
          <w:sz w:val="24"/>
          <w:szCs w:val="26"/>
        </w:rPr>
        <w:t>ПРЕКРАТЯВАНЕ НА ДОГОВОРА</w:t>
      </w:r>
    </w:p>
    <w:p w14:paraId="5C9C5638" w14:textId="2E533080" w:rsidR="001A39EE" w:rsidRPr="001A39EE" w:rsidRDefault="001A39EE" w:rsidP="001A39EE">
      <w:pPr>
        <w:keepLines/>
        <w:autoSpaceDE w:val="0"/>
        <w:autoSpaceDN w:val="0"/>
        <w:spacing w:after="0" w:line="240" w:lineRule="auto"/>
        <w:jc w:val="both"/>
        <w:rPr>
          <w:rFonts w:eastAsia="Times New Roman" w:cs="Times New Roman"/>
          <w:sz w:val="24"/>
          <w:szCs w:val="24"/>
        </w:rPr>
      </w:pPr>
      <w:r w:rsidRPr="001A39EE">
        <w:rPr>
          <w:rFonts w:eastAsia="Times New Roman" w:cs="Times New Roman"/>
          <w:b/>
          <w:sz w:val="24"/>
          <w:szCs w:val="24"/>
        </w:rPr>
        <w:t xml:space="preserve">Чл. </w:t>
      </w:r>
      <w:r w:rsidR="00351D8B">
        <w:rPr>
          <w:rFonts w:eastAsia="Times New Roman" w:cs="Times New Roman"/>
          <w:b/>
          <w:sz w:val="24"/>
          <w:szCs w:val="24"/>
        </w:rPr>
        <w:t>24</w:t>
      </w:r>
      <w:r w:rsidRPr="001A39EE">
        <w:rPr>
          <w:rFonts w:eastAsia="Times New Roman" w:cs="Times New Roman"/>
          <w:b/>
          <w:sz w:val="24"/>
          <w:szCs w:val="24"/>
        </w:rPr>
        <w:t>.</w:t>
      </w:r>
      <w:r w:rsidRPr="001A39EE">
        <w:rPr>
          <w:rFonts w:eastAsia="Times New Roman" w:cs="Times New Roman"/>
          <w:sz w:val="24"/>
          <w:szCs w:val="24"/>
        </w:rPr>
        <w:t xml:space="preserve"> (1) Този Договор се прекратява:</w:t>
      </w:r>
    </w:p>
    <w:p w14:paraId="74A497E7" w14:textId="5529D219" w:rsidR="001A39EE" w:rsidRPr="001A39EE" w:rsidRDefault="001A39EE" w:rsidP="001A39EE">
      <w:pPr>
        <w:keepLines/>
        <w:spacing w:after="0" w:line="240" w:lineRule="auto"/>
        <w:jc w:val="both"/>
        <w:rPr>
          <w:rFonts w:eastAsia="Times New Roman" w:cs="Times New Roman"/>
          <w:sz w:val="24"/>
          <w:szCs w:val="24"/>
        </w:rPr>
      </w:pPr>
      <w:r w:rsidRPr="001A39EE">
        <w:rPr>
          <w:rFonts w:eastAsia="Times New Roman" w:cs="Times New Roman"/>
          <w:sz w:val="24"/>
          <w:szCs w:val="24"/>
        </w:rPr>
        <w:t>1. с изтичане на Срока на Договора;</w:t>
      </w:r>
    </w:p>
    <w:p w14:paraId="696478E5" w14:textId="77777777" w:rsidR="001A39EE" w:rsidRPr="001A39EE" w:rsidRDefault="001A39EE" w:rsidP="001A39EE">
      <w:pPr>
        <w:keepLines/>
        <w:spacing w:after="0" w:line="240" w:lineRule="auto"/>
        <w:jc w:val="both"/>
        <w:rPr>
          <w:rFonts w:eastAsia="Times New Roman" w:cs="Times New Roman"/>
          <w:sz w:val="24"/>
          <w:szCs w:val="24"/>
        </w:rPr>
      </w:pPr>
      <w:r w:rsidRPr="001A39EE">
        <w:rPr>
          <w:rFonts w:eastAsia="Times New Roman" w:cs="Times New Roman"/>
          <w:sz w:val="24"/>
          <w:szCs w:val="24"/>
        </w:rPr>
        <w:t xml:space="preserve">2. с изпълнението на всички задължения на Страните по него; </w:t>
      </w:r>
    </w:p>
    <w:p w14:paraId="4E7ECC52" w14:textId="4C2DE008" w:rsidR="001A39EE" w:rsidRPr="001A39EE" w:rsidRDefault="001A39EE" w:rsidP="001A39EE">
      <w:pPr>
        <w:keepLines/>
        <w:spacing w:after="0" w:line="240" w:lineRule="auto"/>
        <w:jc w:val="both"/>
        <w:rPr>
          <w:rFonts w:eastAsia="Times New Roman" w:cs="Times New Roman"/>
          <w:sz w:val="24"/>
          <w:szCs w:val="24"/>
        </w:rPr>
      </w:pPr>
      <w:r w:rsidRPr="001A39EE">
        <w:rPr>
          <w:rFonts w:eastAsia="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027D1E">
        <w:rPr>
          <w:rFonts w:eastAsia="Times New Roman" w:cs="Times New Roman"/>
          <w:sz w:val="24"/>
          <w:szCs w:val="24"/>
        </w:rPr>
        <w:t xml:space="preserve">5 </w:t>
      </w:r>
      <w:r w:rsidRPr="001A39EE">
        <w:rPr>
          <w:rFonts w:eastAsia="Times New Roman" w:cs="Times New Roman"/>
          <w:sz w:val="24"/>
          <w:szCs w:val="24"/>
        </w:rPr>
        <w:t>(</w:t>
      </w:r>
      <w:r w:rsidR="00027D1E">
        <w:rPr>
          <w:rFonts w:eastAsia="Times New Roman" w:cs="Times New Roman"/>
          <w:sz w:val="24"/>
          <w:szCs w:val="24"/>
        </w:rPr>
        <w:t>пет)</w:t>
      </w:r>
      <w:r w:rsidRPr="001A39EE">
        <w:rPr>
          <w:rFonts w:eastAsia="Times New Roman" w:cs="Times New Roman"/>
          <w:sz w:val="24"/>
          <w:szCs w:val="24"/>
        </w:rPr>
        <w:t xml:space="preserve"> дни от настъпване на невъзможността и да представи доказателства; </w:t>
      </w:r>
    </w:p>
    <w:p w14:paraId="71714B8A" w14:textId="77777777" w:rsidR="001A39EE" w:rsidRPr="001A39EE" w:rsidRDefault="001A39EE" w:rsidP="001A39EE">
      <w:pPr>
        <w:keepLines/>
        <w:spacing w:after="0" w:line="240" w:lineRule="auto"/>
        <w:jc w:val="both"/>
        <w:rPr>
          <w:rFonts w:eastAsia="Times New Roman" w:cs="Times New Roman"/>
          <w:sz w:val="24"/>
          <w:szCs w:val="24"/>
        </w:rPr>
      </w:pPr>
      <w:r w:rsidRPr="001A39EE">
        <w:rPr>
          <w:rFonts w:eastAsia="Times New Roman" w:cs="Times New Roman"/>
          <w:sz w:val="24"/>
          <w:szCs w:val="24"/>
        </w:rPr>
        <w:lastRenderedPageBreak/>
        <w:t xml:space="preserve">4. при прекратяване на юридическо лице – Страна по Договора без </w:t>
      </w:r>
      <w:proofErr w:type="spellStart"/>
      <w:r w:rsidRPr="001A39EE">
        <w:rPr>
          <w:rFonts w:eastAsia="Times New Roman" w:cs="Times New Roman"/>
          <w:sz w:val="24"/>
          <w:szCs w:val="24"/>
        </w:rPr>
        <w:t>правоприемство</w:t>
      </w:r>
      <w:proofErr w:type="spellEnd"/>
      <w:r w:rsidRPr="001A39EE">
        <w:rPr>
          <w:rFonts w:eastAsia="Times New Roman" w:cs="Times New Roman"/>
          <w:sz w:val="24"/>
          <w:szCs w:val="24"/>
        </w:rPr>
        <w:t>,</w:t>
      </w:r>
      <w:r w:rsidRPr="001A39EE">
        <w:rPr>
          <w:rFonts w:ascii="Calibri" w:eastAsia="Calibri" w:hAnsi="Calibri" w:cs="Times New Roman"/>
          <w:sz w:val="22"/>
        </w:rPr>
        <w:t xml:space="preserve"> </w:t>
      </w:r>
      <w:r w:rsidRPr="001A39EE">
        <w:rPr>
          <w:rFonts w:eastAsia="Times New Roman" w:cs="Times New Roman"/>
          <w:sz w:val="24"/>
          <w:szCs w:val="24"/>
        </w:rPr>
        <w:t>по смисъла на законодателството на държавата, в която съответното лице е установено;</w:t>
      </w:r>
    </w:p>
    <w:p w14:paraId="226BE099" w14:textId="77777777" w:rsidR="001A39EE" w:rsidRPr="001A39EE" w:rsidRDefault="001A39EE" w:rsidP="001A39EE">
      <w:pPr>
        <w:keepLines/>
        <w:spacing w:after="0" w:line="240" w:lineRule="auto"/>
        <w:jc w:val="both"/>
        <w:rPr>
          <w:rFonts w:eastAsia="Times New Roman" w:cs="Times New Roman"/>
          <w:sz w:val="24"/>
          <w:szCs w:val="24"/>
        </w:rPr>
      </w:pPr>
      <w:r w:rsidRPr="001A39EE">
        <w:rPr>
          <w:rFonts w:eastAsia="Times New Roman" w:cs="Times New Roman"/>
          <w:sz w:val="24"/>
          <w:szCs w:val="24"/>
        </w:rPr>
        <w:t>5. при условията по чл. 5, ал. 1, т. 3 от ЗИФОДРЮПДРСЛ.</w:t>
      </w:r>
    </w:p>
    <w:p w14:paraId="1F9423FA" w14:textId="77777777" w:rsidR="001A39EE" w:rsidRPr="001A39EE" w:rsidRDefault="001A39EE" w:rsidP="001A39EE">
      <w:pPr>
        <w:keepLines/>
        <w:autoSpaceDE w:val="0"/>
        <w:autoSpaceDN w:val="0"/>
        <w:spacing w:after="0" w:line="240" w:lineRule="auto"/>
        <w:jc w:val="both"/>
        <w:rPr>
          <w:rFonts w:eastAsia="Times New Roman" w:cs="Times New Roman"/>
          <w:sz w:val="24"/>
          <w:szCs w:val="24"/>
        </w:rPr>
      </w:pPr>
      <w:r w:rsidRPr="001A39EE">
        <w:rPr>
          <w:rFonts w:eastAsia="Times New Roman" w:cs="Times New Roman"/>
          <w:b/>
          <w:sz w:val="24"/>
          <w:szCs w:val="24"/>
        </w:rPr>
        <w:t>(2)</w:t>
      </w:r>
      <w:r w:rsidRPr="001A39EE">
        <w:rPr>
          <w:rFonts w:eastAsia="Times New Roman" w:cs="Times New Roman"/>
          <w:sz w:val="24"/>
          <w:szCs w:val="24"/>
        </w:rPr>
        <w:t xml:space="preserve"> Договорът може да бъде прекратен</w:t>
      </w:r>
    </w:p>
    <w:p w14:paraId="1134F1DC" w14:textId="77777777" w:rsidR="001A39EE" w:rsidRPr="001A39EE" w:rsidRDefault="001A39EE" w:rsidP="001A39EE">
      <w:pPr>
        <w:keepLines/>
        <w:autoSpaceDE w:val="0"/>
        <w:autoSpaceDN w:val="0"/>
        <w:spacing w:after="0" w:line="240" w:lineRule="auto"/>
        <w:jc w:val="both"/>
        <w:rPr>
          <w:rFonts w:eastAsia="Times New Roman" w:cs="Times New Roman"/>
          <w:sz w:val="24"/>
          <w:szCs w:val="24"/>
        </w:rPr>
      </w:pPr>
      <w:r w:rsidRPr="001A39EE">
        <w:rPr>
          <w:rFonts w:eastAsia="Times New Roman" w:cs="Times New Roman"/>
          <w:sz w:val="24"/>
          <w:szCs w:val="24"/>
        </w:rPr>
        <w:t>1.</w:t>
      </w:r>
      <w:r w:rsidRPr="001A39EE">
        <w:rPr>
          <w:rFonts w:eastAsia="Times New Roman" w:cs="Times New Roman"/>
          <w:sz w:val="24"/>
          <w:szCs w:val="24"/>
        </w:rPr>
        <w:tab/>
        <w:t>по взаимно съгласие на Страните, изразено в писмена форма;</w:t>
      </w:r>
    </w:p>
    <w:p w14:paraId="372F35B3" w14:textId="53BA3A35" w:rsidR="001A39EE" w:rsidRPr="001A39EE" w:rsidRDefault="001A39EE" w:rsidP="001A39EE">
      <w:pPr>
        <w:keepLines/>
        <w:autoSpaceDE w:val="0"/>
        <w:autoSpaceDN w:val="0"/>
        <w:spacing w:after="0" w:line="240" w:lineRule="auto"/>
        <w:jc w:val="both"/>
        <w:rPr>
          <w:rFonts w:eastAsia="Times New Roman" w:cs="Times New Roman"/>
          <w:sz w:val="24"/>
          <w:szCs w:val="24"/>
        </w:rPr>
      </w:pPr>
      <w:r w:rsidRPr="001A39EE">
        <w:rPr>
          <w:rFonts w:eastAsia="Times New Roman" w:cs="Times New Roman"/>
          <w:sz w:val="24"/>
          <w:szCs w:val="24"/>
        </w:rPr>
        <w:t>2.</w:t>
      </w:r>
      <w:r w:rsidRPr="001A39EE">
        <w:rPr>
          <w:rFonts w:eastAsia="Times New Roman" w:cs="Times New Roman"/>
          <w:sz w:val="24"/>
          <w:szCs w:val="24"/>
        </w:rPr>
        <w:tab/>
        <w:t>когато за ИЗПЪЛНИТЕЛЯ бъде открито производство по несъстоятелност или ликвидация – по искане на всяка от Страните.</w:t>
      </w:r>
    </w:p>
    <w:p w14:paraId="16BE3EE6" w14:textId="5017FA00" w:rsidR="001A39EE" w:rsidRPr="001A39EE" w:rsidRDefault="001A39EE" w:rsidP="001A39EE">
      <w:pPr>
        <w:keepLines/>
        <w:autoSpaceDE w:val="0"/>
        <w:autoSpaceDN w:val="0"/>
        <w:spacing w:after="0" w:line="240" w:lineRule="auto"/>
        <w:jc w:val="both"/>
        <w:rPr>
          <w:rFonts w:eastAsia="Times New Roman" w:cs="Times New Roman"/>
          <w:sz w:val="24"/>
          <w:szCs w:val="24"/>
        </w:rPr>
      </w:pPr>
      <w:r w:rsidRPr="001A39EE">
        <w:rPr>
          <w:rFonts w:eastAsia="Times New Roman" w:cs="Times New Roman"/>
          <w:b/>
          <w:sz w:val="24"/>
          <w:szCs w:val="24"/>
        </w:rPr>
        <w:t xml:space="preserve">Чл. </w:t>
      </w:r>
      <w:r w:rsidR="00351D8B">
        <w:rPr>
          <w:rFonts w:eastAsia="Times New Roman" w:cs="Times New Roman"/>
          <w:b/>
          <w:sz w:val="24"/>
          <w:szCs w:val="24"/>
        </w:rPr>
        <w:t>25</w:t>
      </w:r>
      <w:r w:rsidRPr="001A39EE">
        <w:rPr>
          <w:rFonts w:eastAsia="Times New Roman" w:cs="Times New Roman"/>
          <w:b/>
          <w:sz w:val="24"/>
          <w:szCs w:val="24"/>
        </w:rPr>
        <w:t>.</w:t>
      </w:r>
      <w:r w:rsidRPr="001A39EE">
        <w:rPr>
          <w:rFonts w:eastAsia="Times New Roman" w:cs="Times New Roman"/>
          <w:sz w:val="24"/>
          <w:szCs w:val="24"/>
        </w:rPr>
        <w:t xml:space="preserve"> </w:t>
      </w:r>
      <w:r w:rsidRPr="001A39EE">
        <w:rPr>
          <w:rFonts w:eastAsia="Times New Roman" w:cs="Times New Roman"/>
          <w:b/>
          <w:sz w:val="24"/>
          <w:szCs w:val="24"/>
        </w:rPr>
        <w:t>(1)</w:t>
      </w:r>
      <w:r w:rsidRPr="001A39EE">
        <w:rPr>
          <w:rFonts w:eastAsia="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1A39EE">
        <w:rPr>
          <w:rFonts w:ascii="Calibri" w:eastAsia="Calibri" w:hAnsi="Calibri" w:cs="Times New Roman"/>
          <w:sz w:val="22"/>
        </w:rPr>
        <w:t xml:space="preserve"> </w:t>
      </w:r>
      <w:r w:rsidRPr="001A39EE">
        <w:rPr>
          <w:rFonts w:eastAsia="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14:paraId="1B7FBE4C" w14:textId="42DEC1DE" w:rsidR="001A39EE" w:rsidRPr="001A39EE" w:rsidRDefault="001A39EE" w:rsidP="001A39EE">
      <w:pPr>
        <w:keepLines/>
        <w:tabs>
          <w:tab w:val="left" w:pos="4950"/>
        </w:tabs>
        <w:autoSpaceDE w:val="0"/>
        <w:autoSpaceDN w:val="0"/>
        <w:spacing w:after="0" w:line="240" w:lineRule="auto"/>
        <w:jc w:val="both"/>
        <w:rPr>
          <w:rFonts w:eastAsia="Times New Roman" w:cs="Times New Roman"/>
          <w:sz w:val="24"/>
          <w:szCs w:val="24"/>
        </w:rPr>
      </w:pPr>
      <w:r w:rsidRPr="001A39EE">
        <w:rPr>
          <w:rFonts w:eastAsia="Times New Roman" w:cs="Times New Roman"/>
          <w:b/>
          <w:sz w:val="24"/>
          <w:szCs w:val="24"/>
        </w:rPr>
        <w:t>(2)</w:t>
      </w:r>
      <w:r w:rsidRPr="001A39EE">
        <w:rPr>
          <w:rFonts w:eastAsia="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0EB41AB1" w14:textId="38DAA836" w:rsidR="001A39EE" w:rsidRPr="00351D8B" w:rsidRDefault="001A39EE" w:rsidP="001A39EE">
      <w:pPr>
        <w:keepLines/>
        <w:autoSpaceDE w:val="0"/>
        <w:autoSpaceDN w:val="0"/>
        <w:spacing w:after="0" w:line="240" w:lineRule="auto"/>
        <w:jc w:val="both"/>
        <w:rPr>
          <w:rFonts w:eastAsia="Times New Roman" w:cs="Times New Roman"/>
          <w:sz w:val="24"/>
          <w:szCs w:val="24"/>
        </w:rPr>
      </w:pPr>
      <w:r w:rsidRPr="00351D8B">
        <w:rPr>
          <w:rFonts w:eastAsia="Times New Roman" w:cs="Times New Roman"/>
          <w:sz w:val="24"/>
          <w:szCs w:val="24"/>
        </w:rPr>
        <w:t xml:space="preserve">1. когато ИЗПЪЛНИТЕЛЯТ не е започнал изпълнението на Услугите в срок до </w:t>
      </w:r>
      <w:r w:rsidR="00351D8B" w:rsidRPr="00351D8B">
        <w:rPr>
          <w:rFonts w:eastAsia="Times New Roman" w:cs="Times New Roman"/>
          <w:sz w:val="24"/>
          <w:szCs w:val="24"/>
        </w:rPr>
        <w:t xml:space="preserve">2 </w:t>
      </w:r>
      <w:r w:rsidRPr="00351D8B">
        <w:rPr>
          <w:rFonts w:eastAsia="Times New Roman" w:cs="Times New Roman"/>
          <w:sz w:val="24"/>
          <w:szCs w:val="24"/>
        </w:rPr>
        <w:t>(</w:t>
      </w:r>
      <w:r w:rsidR="00351D8B" w:rsidRPr="00351D8B">
        <w:rPr>
          <w:rFonts w:eastAsia="Times New Roman" w:cs="Times New Roman"/>
          <w:sz w:val="24"/>
          <w:szCs w:val="24"/>
        </w:rPr>
        <w:t>два</w:t>
      </w:r>
      <w:r w:rsidRPr="00351D8B">
        <w:rPr>
          <w:rFonts w:eastAsia="Times New Roman" w:cs="Times New Roman"/>
          <w:sz w:val="24"/>
          <w:szCs w:val="24"/>
        </w:rPr>
        <w:t xml:space="preserve">) дни, считано от </w:t>
      </w:r>
      <w:r w:rsidR="00351D8B" w:rsidRPr="00351D8B">
        <w:rPr>
          <w:rFonts w:eastAsia="Times New Roman" w:cs="Times New Roman"/>
          <w:sz w:val="24"/>
          <w:szCs w:val="24"/>
        </w:rPr>
        <w:t>посочената от Възложителя дата в графика</w:t>
      </w:r>
      <w:r w:rsidRPr="00351D8B">
        <w:rPr>
          <w:rFonts w:eastAsia="Times New Roman" w:cs="Times New Roman"/>
          <w:sz w:val="24"/>
          <w:szCs w:val="24"/>
        </w:rPr>
        <w:t>;</w:t>
      </w:r>
    </w:p>
    <w:p w14:paraId="335564A6" w14:textId="6CB5B50D" w:rsidR="001A39EE" w:rsidRPr="001A39EE" w:rsidRDefault="00351D8B" w:rsidP="001A39EE">
      <w:pPr>
        <w:keepLines/>
        <w:autoSpaceDE w:val="0"/>
        <w:autoSpaceDN w:val="0"/>
        <w:spacing w:after="0" w:line="240" w:lineRule="auto"/>
        <w:jc w:val="both"/>
        <w:rPr>
          <w:rFonts w:eastAsia="Times New Roman" w:cs="Times New Roman"/>
          <w:sz w:val="24"/>
          <w:szCs w:val="24"/>
        </w:rPr>
      </w:pPr>
      <w:r>
        <w:rPr>
          <w:rFonts w:eastAsia="Times New Roman" w:cs="Times New Roman"/>
          <w:sz w:val="24"/>
          <w:szCs w:val="24"/>
        </w:rPr>
        <w:t>2</w:t>
      </w:r>
      <w:r w:rsidR="001A39EE" w:rsidRPr="001A39EE">
        <w:rPr>
          <w:rFonts w:eastAsia="Times New Roman" w:cs="Times New Roman"/>
          <w:sz w:val="24"/>
          <w:szCs w:val="24"/>
        </w:rPr>
        <w:t>. ИЗПЪЛНИТЕЛЯТ е допуснал съществено отклонение от Условията за изпълнение на поръчката / Техническата спецификация и Техническото предложение.</w:t>
      </w:r>
    </w:p>
    <w:p w14:paraId="6E02F68A" w14:textId="2B2ED109" w:rsidR="001A39EE" w:rsidRPr="001A39EE" w:rsidRDefault="001A39EE" w:rsidP="001A39EE">
      <w:pPr>
        <w:keepLines/>
        <w:autoSpaceDE w:val="0"/>
        <w:autoSpaceDN w:val="0"/>
        <w:spacing w:after="0" w:line="240" w:lineRule="auto"/>
        <w:jc w:val="both"/>
        <w:rPr>
          <w:rFonts w:eastAsia="Times New Roman" w:cs="Times New Roman"/>
          <w:sz w:val="24"/>
          <w:szCs w:val="24"/>
        </w:rPr>
      </w:pPr>
      <w:r w:rsidRPr="001A39EE">
        <w:rPr>
          <w:rFonts w:eastAsia="Times New Roman" w:cs="Times New Roman"/>
          <w:b/>
          <w:sz w:val="24"/>
          <w:szCs w:val="24"/>
        </w:rPr>
        <w:t xml:space="preserve">(3) </w:t>
      </w:r>
      <w:r w:rsidRPr="001A39EE">
        <w:rPr>
          <w:rFonts w:eastAsia="Times New Roman" w:cs="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0D5FDD03" w14:textId="56C1850C" w:rsidR="001A39EE" w:rsidRPr="001A39EE" w:rsidRDefault="001A39EE" w:rsidP="001A39EE">
      <w:pPr>
        <w:keepLines/>
        <w:autoSpaceDE w:val="0"/>
        <w:autoSpaceDN w:val="0"/>
        <w:spacing w:after="0" w:line="240" w:lineRule="auto"/>
        <w:jc w:val="both"/>
        <w:rPr>
          <w:rFonts w:eastAsia="Times New Roman" w:cs="Times New Roman"/>
          <w:sz w:val="24"/>
          <w:szCs w:val="24"/>
        </w:rPr>
      </w:pPr>
      <w:r w:rsidRPr="001A39EE">
        <w:rPr>
          <w:rFonts w:eastAsia="Times New Roman" w:cs="Times New Roman"/>
          <w:b/>
          <w:sz w:val="24"/>
          <w:szCs w:val="24"/>
        </w:rPr>
        <w:t xml:space="preserve">Чл. </w:t>
      </w:r>
      <w:r w:rsidR="00351D8B">
        <w:rPr>
          <w:rFonts w:eastAsia="Times New Roman" w:cs="Times New Roman"/>
          <w:b/>
          <w:sz w:val="24"/>
          <w:szCs w:val="24"/>
        </w:rPr>
        <w:t>26</w:t>
      </w:r>
      <w:r w:rsidRPr="001A39EE">
        <w:rPr>
          <w:rFonts w:eastAsia="Times New Roman" w:cs="Times New Roman"/>
          <w:b/>
          <w:sz w:val="24"/>
          <w:szCs w:val="24"/>
        </w:rPr>
        <w:t xml:space="preserve">. </w:t>
      </w:r>
      <w:r w:rsidRPr="001A39EE">
        <w:rPr>
          <w:rFonts w:eastAsia="Times New Roman" w:cs="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1A39EE">
        <w:rPr>
          <w:rFonts w:eastAsia="Times New Roman" w:cs="Times New Roman"/>
          <w:sz w:val="24"/>
          <w:szCs w:val="24"/>
        </w:rPr>
        <w:t>правоприемство</w:t>
      </w:r>
      <w:proofErr w:type="spellEnd"/>
      <w:r w:rsidRPr="001A39EE">
        <w:rPr>
          <w:rFonts w:eastAsia="Times New Roman" w:cs="Times New Roman"/>
          <w:sz w:val="24"/>
          <w:szCs w:val="24"/>
        </w:rPr>
        <w:t>:</w:t>
      </w:r>
    </w:p>
    <w:p w14:paraId="31AE6BD2" w14:textId="77777777" w:rsidR="001A39EE" w:rsidRPr="001A39EE" w:rsidRDefault="001A39EE" w:rsidP="001A39EE">
      <w:pPr>
        <w:keepLines/>
        <w:autoSpaceDE w:val="0"/>
        <w:autoSpaceDN w:val="0"/>
        <w:spacing w:after="0" w:line="240" w:lineRule="auto"/>
        <w:jc w:val="both"/>
        <w:rPr>
          <w:rFonts w:eastAsia="Times New Roman" w:cs="Times New Roman"/>
          <w:sz w:val="24"/>
          <w:szCs w:val="24"/>
        </w:rPr>
      </w:pPr>
      <w:r w:rsidRPr="001A39EE">
        <w:rPr>
          <w:rFonts w:eastAsia="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0B6B25D1" w14:textId="77777777" w:rsidR="001A39EE" w:rsidRPr="001A39EE" w:rsidRDefault="001A39EE" w:rsidP="001A39EE">
      <w:pPr>
        <w:keepLines/>
        <w:autoSpaceDE w:val="0"/>
        <w:autoSpaceDN w:val="0"/>
        <w:spacing w:after="0" w:line="240" w:lineRule="auto"/>
        <w:jc w:val="both"/>
        <w:rPr>
          <w:rFonts w:eastAsia="Times New Roman" w:cs="Times New Roman"/>
          <w:sz w:val="24"/>
          <w:szCs w:val="24"/>
        </w:rPr>
      </w:pPr>
      <w:r w:rsidRPr="001A39EE">
        <w:rPr>
          <w:rFonts w:eastAsia="Times New Roman" w:cs="Times New Roman"/>
          <w:sz w:val="24"/>
          <w:szCs w:val="24"/>
        </w:rPr>
        <w:t>2. ИЗПЪЛНИТЕЛЯТ се задължава:</w:t>
      </w:r>
    </w:p>
    <w:p w14:paraId="28968431" w14:textId="77777777" w:rsidR="001A39EE" w:rsidRPr="001A39EE" w:rsidRDefault="001A39EE" w:rsidP="001A39EE">
      <w:pPr>
        <w:keepLines/>
        <w:autoSpaceDE w:val="0"/>
        <w:autoSpaceDN w:val="0"/>
        <w:spacing w:after="0" w:line="240" w:lineRule="auto"/>
        <w:jc w:val="both"/>
        <w:rPr>
          <w:rFonts w:eastAsia="Times New Roman" w:cs="Times New Roman"/>
          <w:sz w:val="24"/>
          <w:szCs w:val="24"/>
        </w:rPr>
      </w:pPr>
      <w:r w:rsidRPr="001A39EE">
        <w:rPr>
          <w:rFonts w:eastAsia="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315A074C" w14:textId="04AB0CED" w:rsidR="001A39EE" w:rsidRPr="001A39EE" w:rsidRDefault="001A39EE" w:rsidP="001A39EE">
      <w:pPr>
        <w:keepLines/>
        <w:autoSpaceDE w:val="0"/>
        <w:autoSpaceDN w:val="0"/>
        <w:spacing w:after="0" w:line="240" w:lineRule="auto"/>
        <w:jc w:val="both"/>
        <w:rPr>
          <w:rFonts w:eastAsia="Times New Roman" w:cs="Times New Roman"/>
          <w:sz w:val="24"/>
          <w:szCs w:val="24"/>
        </w:rPr>
      </w:pPr>
      <w:r w:rsidRPr="001A39EE">
        <w:rPr>
          <w:rFonts w:eastAsia="Times New Roman" w:cs="Times New Roman"/>
          <w:sz w:val="24"/>
          <w:szCs w:val="24"/>
        </w:rPr>
        <w:t xml:space="preserve">б) да предаде на ВЪЗЛОЖИТЕЛЯ всички </w:t>
      </w:r>
      <w:r w:rsidR="00027D1E">
        <w:rPr>
          <w:rFonts w:eastAsia="Times New Roman" w:cs="Times New Roman"/>
          <w:sz w:val="24"/>
          <w:szCs w:val="24"/>
        </w:rPr>
        <w:t>документи</w:t>
      </w:r>
      <w:r w:rsidRPr="001A39EE">
        <w:rPr>
          <w:rFonts w:eastAsia="Times New Roman" w:cs="Times New Roman"/>
          <w:sz w:val="24"/>
          <w:szCs w:val="24"/>
        </w:rPr>
        <w:t>, изготвени от него в изпълнение на Договора до датата на прекратяването; и</w:t>
      </w:r>
    </w:p>
    <w:p w14:paraId="65D6AAA0" w14:textId="77777777" w:rsidR="001A39EE" w:rsidRPr="001A39EE" w:rsidRDefault="001A39EE" w:rsidP="001A39EE">
      <w:pPr>
        <w:keepLines/>
        <w:autoSpaceDE w:val="0"/>
        <w:autoSpaceDN w:val="0"/>
        <w:spacing w:after="0" w:line="240" w:lineRule="auto"/>
        <w:jc w:val="both"/>
        <w:rPr>
          <w:rFonts w:eastAsia="Times New Roman" w:cs="Times New Roman"/>
          <w:sz w:val="24"/>
          <w:szCs w:val="24"/>
        </w:rPr>
      </w:pPr>
      <w:r w:rsidRPr="001A39EE">
        <w:rPr>
          <w:rFonts w:eastAsia="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38C935AF" w14:textId="46C890AD" w:rsidR="001A39EE" w:rsidRPr="001A39EE" w:rsidRDefault="001A39EE" w:rsidP="001A39EE">
      <w:pPr>
        <w:spacing w:after="0" w:line="240" w:lineRule="auto"/>
        <w:jc w:val="both"/>
        <w:rPr>
          <w:rFonts w:eastAsia="Times New Roman" w:cs="Times New Roman"/>
          <w:sz w:val="24"/>
          <w:szCs w:val="24"/>
        </w:rPr>
      </w:pPr>
      <w:r w:rsidRPr="001A39EE">
        <w:rPr>
          <w:rFonts w:eastAsia="Times New Roman" w:cs="Times New Roman"/>
          <w:b/>
          <w:sz w:val="24"/>
          <w:szCs w:val="24"/>
        </w:rPr>
        <w:t xml:space="preserve">Чл. </w:t>
      </w:r>
      <w:r w:rsidR="00351D8B">
        <w:rPr>
          <w:rFonts w:eastAsia="Times New Roman" w:cs="Times New Roman"/>
          <w:b/>
          <w:sz w:val="24"/>
          <w:szCs w:val="24"/>
        </w:rPr>
        <w:t>27</w:t>
      </w:r>
      <w:r w:rsidRPr="001A39EE">
        <w:rPr>
          <w:rFonts w:eastAsia="Times New Roman" w:cs="Times New Roman"/>
          <w:b/>
          <w:sz w:val="24"/>
          <w:szCs w:val="24"/>
        </w:rPr>
        <w:t xml:space="preserve">. </w:t>
      </w:r>
      <w:r w:rsidRPr="001A39EE">
        <w:rPr>
          <w:rFonts w:eastAsia="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14:paraId="1A1D4D39" w14:textId="77777777" w:rsidR="001A39EE" w:rsidRPr="001A39EE" w:rsidRDefault="001A39EE" w:rsidP="001A39EE">
      <w:pPr>
        <w:shd w:val="clear" w:color="auto" w:fill="FFFFFF"/>
        <w:spacing w:after="0" w:line="240" w:lineRule="auto"/>
        <w:jc w:val="both"/>
        <w:rPr>
          <w:rFonts w:eastAsia="Times New Roman" w:cs="Times New Roman"/>
          <w:bCs/>
          <w:color w:val="000000"/>
          <w:sz w:val="24"/>
          <w:szCs w:val="24"/>
        </w:rPr>
      </w:pPr>
    </w:p>
    <w:p w14:paraId="71284498" w14:textId="77777777" w:rsidR="001A39EE" w:rsidRPr="001A39EE" w:rsidRDefault="001A39EE" w:rsidP="001A39EE">
      <w:pPr>
        <w:keepNext/>
        <w:keepLines/>
        <w:spacing w:before="240" w:after="240" w:line="240" w:lineRule="auto"/>
        <w:jc w:val="both"/>
        <w:outlineLvl w:val="1"/>
        <w:rPr>
          <w:rFonts w:eastAsia="Times New Roman" w:cs="Times New Roman"/>
          <w:b/>
          <w:bCs/>
          <w:color w:val="000000"/>
          <w:sz w:val="24"/>
          <w:szCs w:val="26"/>
        </w:rPr>
      </w:pPr>
      <w:r w:rsidRPr="001A39EE">
        <w:rPr>
          <w:rFonts w:eastAsia="Times New Roman" w:cs="Times New Roman"/>
          <w:b/>
          <w:bCs/>
          <w:color w:val="000000"/>
          <w:sz w:val="24"/>
          <w:szCs w:val="26"/>
        </w:rPr>
        <w:t>ОБЩИ РАЗПОРЕДБИ</w:t>
      </w:r>
    </w:p>
    <w:p w14:paraId="30DC6099" w14:textId="77777777" w:rsidR="001A39EE" w:rsidRPr="001A39EE" w:rsidRDefault="001A39EE" w:rsidP="001A39EE">
      <w:pPr>
        <w:suppressAutoHyphens/>
        <w:spacing w:after="0" w:line="240" w:lineRule="auto"/>
        <w:jc w:val="both"/>
        <w:rPr>
          <w:rFonts w:eastAsia="Times New Roman" w:cs="Times New Roman"/>
          <w:noProof/>
          <w:sz w:val="24"/>
          <w:szCs w:val="24"/>
          <w:u w:val="single"/>
          <w:lang w:eastAsia="en-GB"/>
        </w:rPr>
      </w:pPr>
      <w:r w:rsidRPr="001A39EE">
        <w:rPr>
          <w:rFonts w:eastAsia="Times New Roman" w:cs="Times New Roman"/>
          <w:noProof/>
          <w:sz w:val="24"/>
          <w:szCs w:val="24"/>
          <w:u w:val="single"/>
          <w:lang w:eastAsia="en-GB"/>
        </w:rPr>
        <w:t xml:space="preserve">Дефинирани понятия и тълкуване </w:t>
      </w:r>
    </w:p>
    <w:p w14:paraId="11729E48" w14:textId="77777777" w:rsidR="001A39EE" w:rsidRPr="001A39EE" w:rsidRDefault="001A39EE" w:rsidP="001A39EE">
      <w:pPr>
        <w:suppressAutoHyphens/>
        <w:spacing w:after="0" w:line="240" w:lineRule="auto"/>
        <w:jc w:val="both"/>
        <w:rPr>
          <w:rFonts w:eastAsia="Times New Roman" w:cs="Times New Roman"/>
          <w:noProof/>
          <w:sz w:val="24"/>
          <w:szCs w:val="24"/>
          <w:lang w:eastAsia="cs-CZ"/>
        </w:rPr>
      </w:pPr>
    </w:p>
    <w:p w14:paraId="752EFBAE" w14:textId="6D28C14B" w:rsidR="001A39EE" w:rsidRPr="001A39EE" w:rsidRDefault="00351D8B" w:rsidP="001A39EE">
      <w:pPr>
        <w:suppressAutoHyphens/>
        <w:spacing w:after="0" w:line="240" w:lineRule="auto"/>
        <w:jc w:val="both"/>
        <w:rPr>
          <w:rFonts w:eastAsia="Times New Roman" w:cs="Times New Roman"/>
          <w:b/>
          <w:sz w:val="24"/>
          <w:szCs w:val="24"/>
        </w:rPr>
      </w:pPr>
      <w:r>
        <w:rPr>
          <w:rFonts w:eastAsia="Times New Roman" w:cs="Times New Roman"/>
          <w:b/>
          <w:sz w:val="24"/>
          <w:szCs w:val="24"/>
        </w:rPr>
        <w:t>Чл. 28</w:t>
      </w:r>
      <w:r w:rsidR="001A39EE" w:rsidRPr="001A39EE">
        <w:rPr>
          <w:rFonts w:eastAsia="Times New Roman" w:cs="Times New Roman"/>
          <w:b/>
          <w:sz w:val="24"/>
          <w:szCs w:val="24"/>
        </w:rPr>
        <w:t xml:space="preserve">. (1) </w:t>
      </w:r>
      <w:r w:rsidR="001A39EE" w:rsidRPr="001A39EE">
        <w:rPr>
          <w:rFonts w:eastAsia="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267A4603" w14:textId="77777777" w:rsidR="001A39EE" w:rsidRPr="001A39EE" w:rsidRDefault="001A39EE" w:rsidP="001A39EE">
      <w:pPr>
        <w:suppressAutoHyphens/>
        <w:spacing w:after="0" w:line="240" w:lineRule="auto"/>
        <w:jc w:val="both"/>
        <w:rPr>
          <w:rFonts w:eastAsia="Times New Roman" w:cs="Times New Roman"/>
          <w:noProof/>
          <w:sz w:val="24"/>
          <w:szCs w:val="24"/>
          <w:lang w:eastAsia="cs-CZ"/>
        </w:rPr>
      </w:pPr>
      <w:r w:rsidRPr="001A39EE">
        <w:rPr>
          <w:rFonts w:eastAsia="Times New Roman" w:cs="Times New Roman"/>
          <w:b/>
          <w:sz w:val="24"/>
          <w:szCs w:val="24"/>
        </w:rPr>
        <w:t xml:space="preserve">(2) </w:t>
      </w:r>
      <w:r w:rsidRPr="001A39EE">
        <w:rPr>
          <w:rFonts w:eastAsia="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3BDCA80C" w14:textId="77777777" w:rsidR="001A39EE" w:rsidRPr="001A39EE" w:rsidRDefault="001A39EE" w:rsidP="001A39EE">
      <w:pPr>
        <w:suppressAutoHyphens/>
        <w:spacing w:after="0" w:line="240" w:lineRule="auto"/>
        <w:jc w:val="both"/>
        <w:rPr>
          <w:rFonts w:eastAsia="Times New Roman" w:cs="Times New Roman"/>
          <w:noProof/>
          <w:sz w:val="24"/>
          <w:szCs w:val="24"/>
          <w:lang w:eastAsia="cs-CZ"/>
        </w:rPr>
      </w:pPr>
      <w:r w:rsidRPr="001A39EE">
        <w:rPr>
          <w:rFonts w:eastAsia="Times New Roman" w:cs="Times New Roman"/>
          <w:noProof/>
          <w:sz w:val="24"/>
          <w:szCs w:val="24"/>
          <w:lang w:eastAsia="cs-CZ"/>
        </w:rPr>
        <w:t>1. специалните разпоредби имат предимство пред общите разпоредби;</w:t>
      </w:r>
    </w:p>
    <w:p w14:paraId="1B27AEBA" w14:textId="77777777" w:rsidR="001A39EE" w:rsidRPr="001A39EE" w:rsidRDefault="001A39EE" w:rsidP="001A39EE">
      <w:pPr>
        <w:suppressAutoHyphens/>
        <w:spacing w:after="0" w:line="240" w:lineRule="auto"/>
        <w:jc w:val="both"/>
        <w:rPr>
          <w:rFonts w:eastAsia="Times New Roman" w:cs="Times New Roman"/>
          <w:noProof/>
          <w:sz w:val="24"/>
          <w:szCs w:val="24"/>
          <w:lang w:eastAsia="cs-CZ"/>
        </w:rPr>
      </w:pPr>
      <w:r w:rsidRPr="001A39EE">
        <w:rPr>
          <w:rFonts w:eastAsia="Times New Roman" w:cs="Times New Roman"/>
          <w:noProof/>
          <w:sz w:val="24"/>
          <w:szCs w:val="24"/>
          <w:lang w:eastAsia="cs-CZ"/>
        </w:rPr>
        <w:t>2. разпоредбите на Приложенията имат предимство пред разпоредбите на Договора</w:t>
      </w:r>
    </w:p>
    <w:p w14:paraId="71C04742" w14:textId="77777777" w:rsidR="00027D1E" w:rsidRDefault="00027D1E" w:rsidP="001A39EE">
      <w:pPr>
        <w:suppressAutoHyphens/>
        <w:spacing w:after="0" w:line="240" w:lineRule="auto"/>
        <w:jc w:val="both"/>
        <w:rPr>
          <w:rFonts w:eastAsia="Times New Roman" w:cs="Times New Roman"/>
          <w:noProof/>
          <w:sz w:val="24"/>
          <w:szCs w:val="24"/>
          <w:u w:val="single"/>
          <w:lang w:eastAsia="en-GB"/>
        </w:rPr>
      </w:pPr>
    </w:p>
    <w:p w14:paraId="6D2AAC03" w14:textId="77777777" w:rsidR="001A39EE" w:rsidRPr="001A39EE" w:rsidRDefault="001A39EE" w:rsidP="001A39EE">
      <w:pPr>
        <w:suppressAutoHyphens/>
        <w:spacing w:after="0" w:line="240" w:lineRule="auto"/>
        <w:jc w:val="both"/>
        <w:rPr>
          <w:rFonts w:eastAsia="Times New Roman" w:cs="Times New Roman"/>
          <w:noProof/>
          <w:sz w:val="24"/>
          <w:szCs w:val="24"/>
          <w:u w:val="single"/>
          <w:lang w:eastAsia="en-GB"/>
        </w:rPr>
      </w:pPr>
      <w:r w:rsidRPr="001A39EE">
        <w:rPr>
          <w:rFonts w:eastAsia="Times New Roman" w:cs="Times New Roman"/>
          <w:noProof/>
          <w:sz w:val="24"/>
          <w:szCs w:val="24"/>
          <w:u w:val="single"/>
          <w:lang w:eastAsia="en-GB"/>
        </w:rPr>
        <w:t xml:space="preserve">Спазване на приложими норми </w:t>
      </w:r>
    </w:p>
    <w:p w14:paraId="1915EEFF" w14:textId="77777777" w:rsidR="001A39EE" w:rsidRPr="001A39EE" w:rsidRDefault="001A39EE" w:rsidP="001A39EE">
      <w:pPr>
        <w:suppressAutoHyphens/>
        <w:spacing w:after="0" w:line="240" w:lineRule="auto"/>
        <w:jc w:val="both"/>
        <w:rPr>
          <w:rFonts w:eastAsia="Times New Roman" w:cs="Times New Roman"/>
          <w:noProof/>
          <w:sz w:val="24"/>
          <w:szCs w:val="24"/>
          <w:lang w:eastAsia="cs-CZ"/>
        </w:rPr>
      </w:pPr>
    </w:p>
    <w:p w14:paraId="797E6282" w14:textId="191302AE" w:rsidR="001A39EE" w:rsidRPr="001A39EE" w:rsidRDefault="001A39EE" w:rsidP="001A39EE">
      <w:pPr>
        <w:suppressAutoHyphens/>
        <w:spacing w:after="0" w:line="240" w:lineRule="auto"/>
        <w:jc w:val="both"/>
        <w:rPr>
          <w:rFonts w:eastAsia="Times New Roman" w:cs="Times New Roman"/>
          <w:noProof/>
          <w:sz w:val="24"/>
          <w:szCs w:val="24"/>
          <w:lang w:eastAsia="cs-CZ"/>
        </w:rPr>
      </w:pPr>
      <w:r w:rsidRPr="001A39EE">
        <w:rPr>
          <w:rFonts w:eastAsia="Times New Roman" w:cs="Times New Roman"/>
          <w:b/>
          <w:sz w:val="24"/>
          <w:szCs w:val="24"/>
        </w:rPr>
        <w:lastRenderedPageBreak/>
        <w:t xml:space="preserve">Чл. </w:t>
      </w:r>
      <w:r w:rsidR="00351D8B">
        <w:rPr>
          <w:rFonts w:eastAsia="Times New Roman" w:cs="Times New Roman"/>
          <w:b/>
          <w:sz w:val="24"/>
          <w:szCs w:val="24"/>
        </w:rPr>
        <w:t>29</w:t>
      </w:r>
      <w:r w:rsidRPr="001A39EE">
        <w:rPr>
          <w:rFonts w:eastAsia="Times New Roman" w:cs="Times New Roman"/>
          <w:b/>
          <w:sz w:val="24"/>
          <w:szCs w:val="24"/>
        </w:rPr>
        <w:t xml:space="preserve">. </w:t>
      </w:r>
      <w:r w:rsidRPr="001A39EE">
        <w:rPr>
          <w:rFonts w:eastAsia="Times New Roman" w:cs="Times New Roman"/>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1A39EE">
        <w:rPr>
          <w:rFonts w:eastAsia="Times New Roman" w:cs="Times New Roman"/>
          <w:noProof/>
          <w:sz w:val="24"/>
          <w:szCs w:val="24"/>
          <w:lang w:val="en-US" w:eastAsia="cs-CZ"/>
        </w:rPr>
        <w:t xml:space="preserve">  </w:t>
      </w:r>
      <w:r w:rsidRPr="001A39EE">
        <w:rPr>
          <w:rFonts w:eastAsia="Times New Roman" w:cs="Times New Roman"/>
          <w:noProof/>
          <w:sz w:val="24"/>
          <w:szCs w:val="24"/>
          <w:lan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00960613" w14:textId="77777777" w:rsidR="001A39EE" w:rsidRPr="001A39EE" w:rsidRDefault="001A39EE" w:rsidP="001A39EE">
      <w:pPr>
        <w:suppressAutoHyphens/>
        <w:spacing w:after="0" w:line="240" w:lineRule="auto"/>
        <w:jc w:val="both"/>
        <w:rPr>
          <w:rFonts w:eastAsia="Times New Roman" w:cs="Times New Roman"/>
          <w:noProof/>
          <w:sz w:val="24"/>
          <w:szCs w:val="24"/>
          <w:u w:val="single"/>
          <w:lang w:eastAsia="cs-CZ"/>
        </w:rPr>
      </w:pPr>
    </w:p>
    <w:p w14:paraId="1673A94C" w14:textId="77777777" w:rsidR="001A39EE" w:rsidRPr="001A39EE" w:rsidRDefault="001A39EE" w:rsidP="001A39EE">
      <w:pPr>
        <w:suppressAutoHyphens/>
        <w:spacing w:after="0" w:line="240" w:lineRule="auto"/>
        <w:jc w:val="both"/>
        <w:rPr>
          <w:rFonts w:eastAsia="Times New Roman" w:cs="Times New Roman"/>
          <w:noProof/>
          <w:sz w:val="24"/>
          <w:szCs w:val="24"/>
          <w:u w:val="single"/>
          <w:lang w:eastAsia="en-GB"/>
        </w:rPr>
      </w:pPr>
      <w:r w:rsidRPr="001A39EE">
        <w:rPr>
          <w:rFonts w:eastAsia="Times New Roman" w:cs="Times New Roman"/>
          <w:noProof/>
          <w:sz w:val="24"/>
          <w:szCs w:val="24"/>
          <w:u w:val="single"/>
          <w:lang w:eastAsia="en-GB"/>
        </w:rPr>
        <w:t xml:space="preserve">Конфиденциалност </w:t>
      </w:r>
    </w:p>
    <w:p w14:paraId="6E328A65" w14:textId="77777777" w:rsidR="001A39EE" w:rsidRPr="001A39EE" w:rsidRDefault="001A39EE" w:rsidP="001A39EE">
      <w:pPr>
        <w:suppressAutoHyphens/>
        <w:spacing w:after="0" w:line="240" w:lineRule="auto"/>
        <w:jc w:val="both"/>
        <w:rPr>
          <w:rFonts w:eastAsia="Times New Roman" w:cs="Times New Roman"/>
          <w:b/>
          <w:sz w:val="24"/>
          <w:szCs w:val="24"/>
        </w:rPr>
      </w:pPr>
    </w:p>
    <w:p w14:paraId="23F43C77" w14:textId="0D90AE9A" w:rsidR="00027D1E" w:rsidRPr="001A39EE" w:rsidRDefault="001A39EE" w:rsidP="00027D1E">
      <w:pPr>
        <w:suppressAutoHyphens/>
        <w:spacing w:after="0" w:line="240" w:lineRule="auto"/>
        <w:jc w:val="both"/>
        <w:rPr>
          <w:rFonts w:eastAsia="Times New Roman" w:cs="Times New Roman"/>
          <w:bCs/>
          <w:noProof/>
          <w:sz w:val="24"/>
          <w:szCs w:val="24"/>
          <w:lang w:eastAsia="en-GB"/>
        </w:rPr>
      </w:pPr>
      <w:r w:rsidRPr="001A39EE">
        <w:rPr>
          <w:rFonts w:eastAsia="Times New Roman" w:cs="Times New Roman"/>
          <w:b/>
          <w:sz w:val="24"/>
          <w:szCs w:val="24"/>
        </w:rPr>
        <w:t xml:space="preserve">Чл. </w:t>
      </w:r>
      <w:r w:rsidR="00351D8B">
        <w:rPr>
          <w:rFonts w:eastAsia="Times New Roman" w:cs="Times New Roman"/>
          <w:b/>
          <w:sz w:val="24"/>
          <w:szCs w:val="24"/>
        </w:rPr>
        <w:t>30</w:t>
      </w:r>
      <w:r w:rsidRPr="001A39EE">
        <w:rPr>
          <w:rFonts w:eastAsia="Times New Roman" w:cs="Times New Roman"/>
          <w:b/>
          <w:sz w:val="24"/>
          <w:szCs w:val="24"/>
        </w:rPr>
        <w:t xml:space="preserve">. </w:t>
      </w:r>
      <w:r w:rsidRPr="001A39EE">
        <w:rPr>
          <w:rFonts w:eastAsia="Times New Roman" w:cs="Times New Roman"/>
          <w:b/>
          <w:bCs/>
          <w:noProof/>
          <w:sz w:val="24"/>
          <w:szCs w:val="24"/>
          <w:lang w:eastAsia="en-GB"/>
        </w:rPr>
        <w:t xml:space="preserve">(1) </w:t>
      </w:r>
      <w:r w:rsidRPr="001A39EE">
        <w:rPr>
          <w:rFonts w:eastAsia="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1A39EE">
        <w:rPr>
          <w:rFonts w:eastAsia="Times New Roman" w:cs="Times New Roman"/>
          <w:b/>
          <w:bCs/>
          <w:noProof/>
          <w:sz w:val="24"/>
          <w:szCs w:val="24"/>
          <w:lang w:eastAsia="en-GB"/>
        </w:rPr>
        <w:t>Конфиденциална информация</w:t>
      </w:r>
      <w:r w:rsidRPr="001A39EE">
        <w:rPr>
          <w:rFonts w:eastAsia="Times New Roman" w:cs="Times New Roman"/>
          <w:bCs/>
          <w:noProof/>
          <w:sz w:val="24"/>
          <w:szCs w:val="24"/>
          <w:lang w:eastAsia="en-GB"/>
        </w:rPr>
        <w:t xml:space="preserve">“). </w:t>
      </w:r>
    </w:p>
    <w:p w14:paraId="6BC07586" w14:textId="76CEE64A" w:rsidR="001A39EE" w:rsidRPr="001A39EE" w:rsidRDefault="001A39EE" w:rsidP="001A39EE">
      <w:pPr>
        <w:suppressAutoHyphens/>
        <w:spacing w:after="0" w:line="240" w:lineRule="auto"/>
        <w:jc w:val="both"/>
        <w:rPr>
          <w:rFonts w:eastAsia="Times New Roman" w:cs="Times New Roman"/>
          <w:bCs/>
          <w:noProof/>
          <w:sz w:val="24"/>
          <w:szCs w:val="24"/>
          <w:lang w:eastAsia="en-GB"/>
        </w:rPr>
      </w:pPr>
      <w:r w:rsidRPr="001A39EE">
        <w:rPr>
          <w:rFonts w:eastAsia="Times New Roman" w:cs="Times New Roman"/>
          <w:bCs/>
          <w:noProof/>
          <w:sz w:val="24"/>
          <w:szCs w:val="24"/>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51697CC8"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b/>
          <w:noProof/>
          <w:sz w:val="24"/>
          <w:szCs w:val="24"/>
          <w:lang w:eastAsia="en-GB"/>
        </w:rPr>
        <w:t>(2)</w:t>
      </w:r>
      <w:r w:rsidRPr="001A39EE">
        <w:rPr>
          <w:rFonts w:eastAsia="Times New Roman" w:cs="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6E4DC19"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b/>
          <w:noProof/>
          <w:sz w:val="24"/>
          <w:szCs w:val="24"/>
          <w:lang w:eastAsia="en-GB"/>
        </w:rPr>
        <w:t>(3)</w:t>
      </w:r>
      <w:r w:rsidRPr="001A39EE">
        <w:rPr>
          <w:rFonts w:eastAsia="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14:paraId="24DC83F3"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14:paraId="3ABEC517"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2. информацията се изисква по силата на закон, приложим спрямо която и да е от Страните; или</w:t>
      </w:r>
    </w:p>
    <w:p w14:paraId="439BC598" w14:textId="77777777" w:rsidR="001A39EE" w:rsidRPr="001A39EE" w:rsidRDefault="001A39EE" w:rsidP="001A39EE">
      <w:pPr>
        <w:suppressAutoHyphens/>
        <w:spacing w:after="0" w:line="240" w:lineRule="auto"/>
        <w:jc w:val="both"/>
        <w:rPr>
          <w:rFonts w:eastAsia="Times New Roman" w:cs="Times New Roman"/>
          <w:bCs/>
          <w:noProof/>
          <w:sz w:val="24"/>
          <w:szCs w:val="24"/>
          <w:lang w:eastAsia="en-GB"/>
        </w:rPr>
      </w:pPr>
      <w:r w:rsidRPr="001A39EE">
        <w:rPr>
          <w:rFonts w:eastAsia="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49F82193" w14:textId="77777777" w:rsidR="001A39EE" w:rsidRPr="001A39EE" w:rsidRDefault="001A39EE" w:rsidP="001A39EE">
      <w:pPr>
        <w:suppressAutoHyphens/>
        <w:spacing w:after="0" w:line="240" w:lineRule="auto"/>
        <w:jc w:val="both"/>
        <w:rPr>
          <w:rFonts w:eastAsia="Times New Roman" w:cs="Times New Roman"/>
          <w:bCs/>
          <w:noProof/>
          <w:sz w:val="24"/>
          <w:szCs w:val="24"/>
          <w:lang w:eastAsia="en-GB"/>
        </w:rPr>
      </w:pPr>
      <w:r w:rsidRPr="001A39EE">
        <w:rPr>
          <w:rFonts w:eastAsia="Calibri" w:cs="Times New Roman"/>
          <w:sz w:val="24"/>
          <w:szCs w:val="24"/>
        </w:rPr>
        <w:t>В</w:t>
      </w:r>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случаите</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по</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точки</w:t>
      </w:r>
      <w:proofErr w:type="spellEnd"/>
      <w:r w:rsidRPr="001A39EE">
        <w:rPr>
          <w:rFonts w:eastAsia="Calibri" w:cs="Times New Roman"/>
          <w:sz w:val="24"/>
          <w:szCs w:val="24"/>
          <w:lang w:val="en-US"/>
        </w:rPr>
        <w:t xml:space="preserve"> 2 </w:t>
      </w:r>
      <w:proofErr w:type="spellStart"/>
      <w:r w:rsidRPr="001A39EE">
        <w:rPr>
          <w:rFonts w:eastAsia="Calibri" w:cs="Times New Roman"/>
          <w:sz w:val="24"/>
          <w:szCs w:val="24"/>
          <w:lang w:val="en-US"/>
        </w:rPr>
        <w:t>или</w:t>
      </w:r>
      <w:proofErr w:type="spellEnd"/>
      <w:r w:rsidRPr="001A39EE">
        <w:rPr>
          <w:rFonts w:eastAsia="Calibri" w:cs="Times New Roman"/>
          <w:sz w:val="24"/>
          <w:szCs w:val="24"/>
          <w:lang w:val="en-US"/>
        </w:rPr>
        <w:t xml:space="preserve"> 3 </w:t>
      </w:r>
      <w:r w:rsidRPr="001A39EE">
        <w:rPr>
          <w:rFonts w:eastAsia="Calibri" w:cs="Times New Roman"/>
          <w:sz w:val="24"/>
          <w:szCs w:val="24"/>
        </w:rPr>
        <w:t>С</w:t>
      </w:r>
      <w:proofErr w:type="spellStart"/>
      <w:r w:rsidRPr="001A39EE">
        <w:rPr>
          <w:rFonts w:eastAsia="Calibri" w:cs="Times New Roman"/>
          <w:sz w:val="24"/>
          <w:szCs w:val="24"/>
          <w:lang w:val="en-US"/>
        </w:rPr>
        <w:t>траната</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която</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следва</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да</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предостави</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информацията</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уведомява</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незабавно</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другата</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Страна</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по</w:t>
      </w:r>
      <w:proofErr w:type="spellEnd"/>
      <w:r w:rsidRPr="001A39EE">
        <w:rPr>
          <w:rFonts w:eastAsia="Calibri" w:cs="Times New Roman"/>
          <w:sz w:val="24"/>
          <w:szCs w:val="24"/>
          <w:lang w:val="en-US"/>
        </w:rPr>
        <w:t xml:space="preserve"> </w:t>
      </w:r>
      <w:proofErr w:type="spellStart"/>
      <w:r w:rsidRPr="001A39EE">
        <w:rPr>
          <w:rFonts w:eastAsia="Calibri" w:cs="Times New Roman"/>
          <w:sz w:val="24"/>
          <w:szCs w:val="24"/>
          <w:lang w:val="en-US"/>
        </w:rPr>
        <w:t>Договора</w:t>
      </w:r>
      <w:proofErr w:type="spellEnd"/>
      <w:r w:rsidRPr="001A39EE">
        <w:rPr>
          <w:rFonts w:eastAsia="Times New Roman" w:cs="Times New Roman"/>
          <w:bCs/>
          <w:noProof/>
          <w:sz w:val="24"/>
          <w:szCs w:val="24"/>
          <w:lang w:eastAsia="en-GB"/>
        </w:rPr>
        <w:t>.</w:t>
      </w:r>
    </w:p>
    <w:p w14:paraId="4F2CD792" w14:textId="24143525" w:rsidR="001A39EE" w:rsidRPr="001A39EE" w:rsidRDefault="001A39EE" w:rsidP="001A39EE">
      <w:pPr>
        <w:suppressAutoHyphens/>
        <w:spacing w:after="0" w:line="240" w:lineRule="auto"/>
        <w:jc w:val="both"/>
        <w:rPr>
          <w:rFonts w:eastAsia="Times New Roman" w:cs="Times New Roman"/>
          <w:bCs/>
          <w:noProof/>
          <w:sz w:val="24"/>
          <w:szCs w:val="24"/>
          <w:lang w:eastAsia="en-GB"/>
        </w:rPr>
      </w:pPr>
      <w:r w:rsidRPr="001A39EE">
        <w:rPr>
          <w:rFonts w:eastAsia="Times New Roman" w:cs="Times New Roman"/>
          <w:b/>
          <w:bCs/>
          <w:noProof/>
          <w:sz w:val="24"/>
          <w:szCs w:val="24"/>
          <w:lang w:eastAsia="en-GB"/>
        </w:rPr>
        <w:t>(4)</w:t>
      </w:r>
      <w:r w:rsidRPr="001A39EE">
        <w:rPr>
          <w:rFonts w:eastAsia="Times New Roman" w:cs="Times New Roman"/>
          <w:bCs/>
          <w:noProof/>
          <w:sz w:val="24"/>
          <w:szCs w:val="24"/>
          <w:lang w:eastAsia="en-GB"/>
        </w:rPr>
        <w:t xml:space="preserve"> Задълженията по тази клауза се отнасят до </w:t>
      </w:r>
      <w:r w:rsidR="00EE65F2">
        <w:rPr>
          <w:rFonts w:eastAsia="Times New Roman" w:cs="Times New Roman"/>
          <w:bCs/>
          <w:noProof/>
          <w:sz w:val="24"/>
          <w:szCs w:val="24"/>
          <w:lang w:eastAsia="en-GB"/>
        </w:rPr>
        <w:t>ИЗПЪЛНИТЕЛЯ</w:t>
      </w:r>
      <w:r w:rsidRPr="001A39EE">
        <w:rPr>
          <w:rFonts w:eastAsia="Times New Roman" w:cs="Times New Roman"/>
          <w:bCs/>
          <w:noProof/>
          <w:sz w:val="24"/>
          <w:szCs w:val="24"/>
          <w:lang w:eastAsia="en-GB"/>
        </w:rPr>
        <w:t xml:space="preserve">,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w:t>
      </w:r>
      <w:r w:rsidR="00EE65F2">
        <w:rPr>
          <w:rFonts w:eastAsia="Times New Roman" w:cs="Times New Roman"/>
          <w:bCs/>
          <w:noProof/>
          <w:sz w:val="24"/>
          <w:szCs w:val="24"/>
          <w:lang w:eastAsia="en-GB"/>
        </w:rPr>
        <w:t>ИЗПЪЛНИТЕЛЯТ</w:t>
      </w:r>
      <w:r w:rsidRPr="001A39EE">
        <w:rPr>
          <w:rFonts w:eastAsia="Times New Roman" w:cs="Times New Roman"/>
          <w:bCs/>
          <w:noProof/>
          <w:sz w:val="24"/>
          <w:szCs w:val="24"/>
          <w:lang w:eastAsia="en-GB"/>
        </w:rPr>
        <w:t xml:space="preserve"> отговаря за изпълнението на тези задължения от страна на такива лица. </w:t>
      </w:r>
    </w:p>
    <w:p w14:paraId="0656EDB6" w14:textId="77777777" w:rsidR="001A39EE" w:rsidRPr="001A39EE" w:rsidRDefault="001A39EE" w:rsidP="001A39EE">
      <w:pPr>
        <w:suppressAutoHyphens/>
        <w:spacing w:after="0" w:line="240" w:lineRule="auto"/>
        <w:jc w:val="both"/>
        <w:rPr>
          <w:rFonts w:eastAsia="Times New Roman" w:cs="Times New Roman"/>
          <w:bCs/>
          <w:noProof/>
          <w:sz w:val="24"/>
          <w:szCs w:val="24"/>
          <w:lang w:eastAsia="en-GB"/>
        </w:rPr>
      </w:pPr>
      <w:r w:rsidRPr="001A39EE">
        <w:rPr>
          <w:rFonts w:eastAsia="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4FEA0149" w14:textId="77777777" w:rsidR="001A39EE" w:rsidRPr="001A39EE" w:rsidRDefault="001A39EE" w:rsidP="001A39EE">
      <w:pPr>
        <w:suppressAutoHyphens/>
        <w:spacing w:after="0" w:line="240" w:lineRule="auto"/>
        <w:jc w:val="both"/>
        <w:rPr>
          <w:rFonts w:eastAsia="Times New Roman" w:cs="Times New Roman"/>
          <w:b/>
          <w:bCs/>
          <w:noProof/>
          <w:sz w:val="24"/>
          <w:szCs w:val="24"/>
          <w:highlight w:val="magenta"/>
          <w:u w:val="single"/>
          <w:lang w:eastAsia="en-GB"/>
        </w:rPr>
      </w:pPr>
    </w:p>
    <w:p w14:paraId="5F4020C3" w14:textId="77777777" w:rsidR="001A39EE" w:rsidRPr="001A39EE" w:rsidRDefault="001A39EE" w:rsidP="001A39EE">
      <w:pPr>
        <w:suppressAutoHyphens/>
        <w:spacing w:after="0" w:line="240" w:lineRule="auto"/>
        <w:jc w:val="both"/>
        <w:rPr>
          <w:rFonts w:eastAsia="Times New Roman" w:cs="Times New Roman"/>
          <w:bCs/>
          <w:noProof/>
          <w:sz w:val="24"/>
          <w:szCs w:val="24"/>
          <w:u w:val="single"/>
          <w:lang w:eastAsia="en-GB"/>
        </w:rPr>
      </w:pPr>
      <w:r w:rsidRPr="001A39EE">
        <w:rPr>
          <w:rFonts w:eastAsia="Times New Roman" w:cs="Times New Roman"/>
          <w:bCs/>
          <w:noProof/>
          <w:sz w:val="24"/>
          <w:szCs w:val="24"/>
          <w:u w:val="single"/>
          <w:lang w:eastAsia="en-GB"/>
        </w:rPr>
        <w:t>Публични изявления</w:t>
      </w:r>
    </w:p>
    <w:p w14:paraId="3A35D17A"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3DB1F9BB" w14:textId="50168D2B"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b/>
          <w:sz w:val="24"/>
          <w:szCs w:val="24"/>
        </w:rPr>
        <w:t xml:space="preserve">Чл. </w:t>
      </w:r>
      <w:r w:rsidR="00351D8B">
        <w:rPr>
          <w:rFonts w:eastAsia="Times New Roman" w:cs="Times New Roman"/>
          <w:b/>
          <w:sz w:val="24"/>
          <w:szCs w:val="24"/>
        </w:rPr>
        <w:t>31</w:t>
      </w:r>
      <w:r w:rsidRPr="001A39EE">
        <w:rPr>
          <w:rFonts w:eastAsia="Times New Roman" w:cs="Times New Roman"/>
          <w:b/>
          <w:sz w:val="24"/>
          <w:szCs w:val="24"/>
        </w:rPr>
        <w:t xml:space="preserve">. </w:t>
      </w:r>
      <w:r w:rsidRPr="001A39EE">
        <w:rPr>
          <w:rFonts w:eastAsia="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1A39EE">
        <w:rPr>
          <w:rFonts w:eastAsia="Times New Roman" w:cs="Times New Roman"/>
          <w:bCs/>
          <w:noProof/>
          <w:sz w:val="24"/>
          <w:szCs w:val="24"/>
          <w:lang w:eastAsia="en-GB"/>
        </w:rPr>
        <w:t xml:space="preserve">ВЪЗЛОЖИТЕЛЯ </w:t>
      </w:r>
      <w:r w:rsidRPr="001A39EE">
        <w:rPr>
          <w:rFonts w:eastAsia="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1A39EE">
        <w:rPr>
          <w:rFonts w:eastAsia="Times New Roman" w:cs="Times New Roman"/>
          <w:bCs/>
          <w:noProof/>
          <w:sz w:val="24"/>
          <w:szCs w:val="24"/>
          <w:lang w:eastAsia="en-GB"/>
        </w:rPr>
        <w:t>ВЪЗЛОЖИТЕЛЯ</w:t>
      </w:r>
      <w:r w:rsidRPr="001A39EE">
        <w:rPr>
          <w:rFonts w:eastAsia="Times New Roman" w:cs="Times New Roman"/>
          <w:noProof/>
          <w:sz w:val="24"/>
          <w:szCs w:val="24"/>
          <w:lang w:eastAsia="en-GB"/>
        </w:rPr>
        <w:t>, което съгласие няма да бъде безпричинно отказано или забавено.</w:t>
      </w:r>
    </w:p>
    <w:p w14:paraId="6FC64E8D"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25C06C56" w14:textId="77777777" w:rsidR="001A39EE" w:rsidRPr="001A39EE" w:rsidRDefault="001A39EE" w:rsidP="001A39EE">
      <w:pPr>
        <w:suppressAutoHyphens/>
        <w:spacing w:after="0" w:line="240" w:lineRule="auto"/>
        <w:jc w:val="both"/>
        <w:rPr>
          <w:rFonts w:eastAsia="Times New Roman" w:cs="Times New Roman"/>
          <w:noProof/>
          <w:sz w:val="24"/>
          <w:szCs w:val="24"/>
          <w:u w:val="single"/>
          <w:lang w:eastAsia="cs-CZ"/>
        </w:rPr>
      </w:pPr>
      <w:r w:rsidRPr="00351D8B">
        <w:rPr>
          <w:rFonts w:eastAsia="Times New Roman" w:cs="Times New Roman"/>
          <w:noProof/>
          <w:sz w:val="24"/>
          <w:szCs w:val="24"/>
          <w:u w:val="single"/>
          <w:lang w:eastAsia="cs-CZ"/>
        </w:rPr>
        <w:t>Авторски права</w:t>
      </w:r>
    </w:p>
    <w:p w14:paraId="6208F57C" w14:textId="77777777" w:rsidR="001A39EE" w:rsidRPr="001A39EE" w:rsidRDefault="001A39EE" w:rsidP="001A39EE">
      <w:pPr>
        <w:suppressAutoHyphens/>
        <w:spacing w:after="0" w:line="240" w:lineRule="auto"/>
        <w:jc w:val="both"/>
        <w:rPr>
          <w:rFonts w:eastAsia="Times New Roman" w:cs="Times New Roman"/>
          <w:b/>
          <w:bCs/>
          <w:noProof/>
          <w:sz w:val="24"/>
          <w:szCs w:val="24"/>
          <w:lang w:eastAsia="cs-CZ"/>
        </w:rPr>
      </w:pPr>
    </w:p>
    <w:p w14:paraId="0CBE7283" w14:textId="19EFC768" w:rsidR="001A39EE" w:rsidRPr="001A39EE" w:rsidRDefault="001A39EE" w:rsidP="001A39EE">
      <w:pPr>
        <w:suppressAutoHyphens/>
        <w:spacing w:after="0" w:line="240" w:lineRule="auto"/>
        <w:jc w:val="both"/>
        <w:rPr>
          <w:rFonts w:eastAsia="Times New Roman" w:cs="Times New Roman"/>
          <w:noProof/>
          <w:sz w:val="24"/>
          <w:szCs w:val="24"/>
          <w:lang w:eastAsia="cs-CZ"/>
        </w:rPr>
      </w:pPr>
      <w:r w:rsidRPr="001A39EE">
        <w:rPr>
          <w:rFonts w:eastAsia="Times New Roman" w:cs="Times New Roman"/>
          <w:b/>
          <w:sz w:val="24"/>
          <w:szCs w:val="24"/>
        </w:rPr>
        <w:t xml:space="preserve">Чл. </w:t>
      </w:r>
      <w:r w:rsidR="00351D8B">
        <w:rPr>
          <w:rFonts w:eastAsia="Times New Roman" w:cs="Times New Roman"/>
          <w:b/>
          <w:sz w:val="24"/>
          <w:szCs w:val="24"/>
        </w:rPr>
        <w:t>32</w:t>
      </w:r>
      <w:r w:rsidRPr="001A39EE">
        <w:rPr>
          <w:rFonts w:eastAsia="Times New Roman" w:cs="Times New Roman"/>
          <w:b/>
          <w:sz w:val="24"/>
          <w:szCs w:val="24"/>
        </w:rPr>
        <w:t xml:space="preserve">. </w:t>
      </w:r>
      <w:r w:rsidRPr="001A39EE">
        <w:rPr>
          <w:rFonts w:eastAsia="Times New Roman" w:cs="Times New Roman"/>
          <w:b/>
          <w:bCs/>
          <w:noProof/>
          <w:sz w:val="24"/>
          <w:szCs w:val="24"/>
          <w:lang w:eastAsia="cs-CZ"/>
        </w:rPr>
        <w:t>(1)</w:t>
      </w:r>
      <w:r w:rsidRPr="001A39EE">
        <w:rPr>
          <w:rFonts w:eastAsia="Times New Roman"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w:t>
      </w:r>
      <w:r w:rsidRPr="001A39EE">
        <w:rPr>
          <w:rFonts w:eastAsia="Times New Roman" w:cs="Times New Roman"/>
          <w:noProof/>
          <w:sz w:val="24"/>
          <w:szCs w:val="24"/>
          <w:lang w:eastAsia="cs-CZ"/>
        </w:rPr>
        <w:lastRenderedPageBreak/>
        <w:t xml:space="preserve">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013BC49D" w14:textId="77777777" w:rsidR="001A39EE" w:rsidRPr="001A39EE" w:rsidRDefault="001A39EE" w:rsidP="001A39EE">
      <w:pPr>
        <w:suppressAutoHyphens/>
        <w:spacing w:after="0" w:line="240" w:lineRule="auto"/>
        <w:jc w:val="both"/>
        <w:rPr>
          <w:rFonts w:eastAsia="Times New Roman" w:cs="Times New Roman"/>
          <w:noProof/>
          <w:sz w:val="24"/>
          <w:szCs w:val="24"/>
          <w:lang w:eastAsia="cs-CZ"/>
        </w:rPr>
      </w:pPr>
      <w:r w:rsidRPr="001A39EE">
        <w:rPr>
          <w:rFonts w:eastAsia="Times New Roman" w:cs="Times New Roman"/>
          <w:b/>
          <w:noProof/>
          <w:sz w:val="24"/>
          <w:szCs w:val="24"/>
          <w:lang w:eastAsia="cs-CZ"/>
        </w:rPr>
        <w:t>(2)</w:t>
      </w:r>
      <w:r w:rsidRPr="001A39EE">
        <w:rPr>
          <w:rFonts w:eastAsia="Times New Roman" w:cs="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6CF27746" w14:textId="77777777" w:rsidR="001A39EE" w:rsidRPr="001A39EE" w:rsidRDefault="001A39EE" w:rsidP="001A39EE">
      <w:pPr>
        <w:suppressAutoHyphens/>
        <w:spacing w:after="0" w:line="240" w:lineRule="auto"/>
        <w:jc w:val="both"/>
        <w:rPr>
          <w:rFonts w:eastAsia="Times New Roman" w:cs="Times New Roman"/>
          <w:noProof/>
          <w:sz w:val="24"/>
          <w:szCs w:val="24"/>
          <w:lang w:eastAsia="cs-CZ"/>
        </w:rPr>
      </w:pPr>
      <w:r w:rsidRPr="001A39EE">
        <w:rPr>
          <w:rFonts w:eastAsia="Times New Roman" w:cs="Times New Roman"/>
          <w:noProof/>
          <w:sz w:val="24"/>
          <w:szCs w:val="24"/>
          <w:lang w:eastAsia="cs-CZ"/>
        </w:rPr>
        <w:t>1. чрез промяна на съответния документ или материал; или</w:t>
      </w:r>
    </w:p>
    <w:p w14:paraId="2CD6BA22" w14:textId="77777777" w:rsidR="001A39EE" w:rsidRPr="001A39EE" w:rsidRDefault="001A39EE" w:rsidP="001A39EE">
      <w:pPr>
        <w:suppressAutoHyphens/>
        <w:spacing w:after="0" w:line="240" w:lineRule="auto"/>
        <w:jc w:val="both"/>
        <w:rPr>
          <w:rFonts w:eastAsia="Times New Roman" w:cs="Times New Roman"/>
          <w:noProof/>
          <w:sz w:val="24"/>
          <w:szCs w:val="24"/>
          <w:lang w:eastAsia="cs-CZ"/>
        </w:rPr>
      </w:pPr>
      <w:r w:rsidRPr="001A39EE">
        <w:rPr>
          <w:rFonts w:eastAsia="Times New Roman" w:cs="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44AF798D" w14:textId="77777777" w:rsidR="001A39EE" w:rsidRPr="001A39EE" w:rsidRDefault="001A39EE" w:rsidP="001A39EE">
      <w:pPr>
        <w:suppressAutoHyphens/>
        <w:spacing w:after="0" w:line="240" w:lineRule="auto"/>
        <w:jc w:val="both"/>
        <w:rPr>
          <w:rFonts w:eastAsia="Times New Roman" w:cs="Times New Roman"/>
          <w:noProof/>
          <w:sz w:val="24"/>
          <w:szCs w:val="24"/>
          <w:lang w:eastAsia="cs-CZ"/>
        </w:rPr>
      </w:pPr>
      <w:r w:rsidRPr="001A39EE">
        <w:rPr>
          <w:rFonts w:eastAsia="Times New Roman" w:cs="Times New Roman"/>
          <w:noProof/>
          <w:sz w:val="24"/>
          <w:szCs w:val="24"/>
          <w:lang w:eastAsia="cs-CZ"/>
        </w:rPr>
        <w:t>3. като получи за своя сметка разрешение за ползване на продукта от третото лице, чиито права са нарушени.</w:t>
      </w:r>
    </w:p>
    <w:p w14:paraId="1AD6EFD7" w14:textId="3DE9D931" w:rsidR="001A39EE" w:rsidRPr="001A39EE" w:rsidRDefault="001A39EE" w:rsidP="001A39EE">
      <w:pPr>
        <w:suppressAutoHyphens/>
        <w:spacing w:after="0" w:line="240" w:lineRule="auto"/>
        <w:jc w:val="both"/>
        <w:rPr>
          <w:rFonts w:eastAsia="Times New Roman" w:cs="Times New Roman"/>
          <w:noProof/>
          <w:sz w:val="24"/>
          <w:szCs w:val="24"/>
          <w:lang w:eastAsia="cs-CZ"/>
        </w:rPr>
      </w:pPr>
      <w:r w:rsidRPr="001A39EE">
        <w:rPr>
          <w:rFonts w:eastAsia="Times New Roman" w:cs="Times New Roman"/>
          <w:b/>
          <w:noProof/>
          <w:sz w:val="24"/>
          <w:szCs w:val="24"/>
          <w:lang w:eastAsia="cs-CZ"/>
        </w:rPr>
        <w:t>(3)</w:t>
      </w:r>
      <w:r w:rsidRPr="001A39EE">
        <w:rPr>
          <w:rFonts w:eastAsia="Times New Roman" w:cs="Times New Roman"/>
          <w:b/>
          <w:bCs/>
          <w:noProof/>
          <w:sz w:val="24"/>
          <w:szCs w:val="24"/>
          <w:lang w:eastAsia="cs-CZ"/>
        </w:rPr>
        <w:t xml:space="preserve"> </w:t>
      </w:r>
      <w:r w:rsidRPr="001A39EE">
        <w:rPr>
          <w:rFonts w:eastAsia="Times New Roman" w:cs="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w:t>
      </w:r>
      <w:r w:rsidR="00EE65F2">
        <w:rPr>
          <w:rFonts w:eastAsia="Times New Roman" w:cs="Times New Roman"/>
          <w:noProof/>
          <w:sz w:val="24"/>
          <w:szCs w:val="24"/>
          <w:lang w:eastAsia="cs-CZ"/>
        </w:rPr>
        <w:t>3</w:t>
      </w:r>
      <w:r w:rsidRPr="001A39EE">
        <w:rPr>
          <w:rFonts w:eastAsia="Times New Roman" w:cs="Times New Roman"/>
          <w:noProof/>
          <w:sz w:val="24"/>
          <w:szCs w:val="24"/>
          <w:lang w:eastAsia="cs-CZ"/>
        </w:rPr>
        <w:t>] (</w:t>
      </w:r>
      <w:r w:rsidR="00EE65F2">
        <w:rPr>
          <w:rFonts w:eastAsia="Times New Roman" w:cs="Times New Roman"/>
          <w:i/>
          <w:noProof/>
          <w:sz w:val="24"/>
          <w:szCs w:val="24"/>
          <w:lang w:eastAsia="cs-CZ"/>
        </w:rPr>
        <w:t>три</w:t>
      </w:r>
      <w:r w:rsidRPr="001A39EE">
        <w:rPr>
          <w:rFonts w:eastAsia="Times New Roman" w:cs="Times New Roman"/>
          <w:noProof/>
          <w:sz w:val="24"/>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42BBC7DF" w14:textId="77777777" w:rsidR="001A39EE" w:rsidRPr="001A39EE" w:rsidRDefault="001A39EE" w:rsidP="001A39EE">
      <w:pPr>
        <w:suppressAutoHyphens/>
        <w:spacing w:after="0" w:line="240" w:lineRule="auto"/>
        <w:jc w:val="both"/>
        <w:rPr>
          <w:rFonts w:eastAsia="Times New Roman" w:cs="Times New Roman"/>
          <w:noProof/>
          <w:sz w:val="24"/>
          <w:szCs w:val="24"/>
          <w:lang w:eastAsia="cs-CZ"/>
        </w:rPr>
      </w:pPr>
      <w:r w:rsidRPr="001A39EE">
        <w:rPr>
          <w:rFonts w:eastAsia="Times New Roman" w:cs="Times New Roman"/>
          <w:b/>
          <w:bCs/>
          <w:noProof/>
          <w:sz w:val="24"/>
          <w:szCs w:val="24"/>
          <w:lang w:eastAsia="cs-CZ"/>
        </w:rPr>
        <w:t>(4)</w:t>
      </w:r>
      <w:r w:rsidRPr="001A39EE">
        <w:rPr>
          <w:rFonts w:eastAsia="Times New Roman" w:cs="Times New Roman"/>
          <w:b/>
          <w:noProof/>
          <w:sz w:val="24"/>
          <w:szCs w:val="24"/>
          <w:lang w:eastAsia="cs-CZ"/>
        </w:rPr>
        <w:t xml:space="preserve"> </w:t>
      </w:r>
      <w:r w:rsidRPr="001A39EE">
        <w:rPr>
          <w:rFonts w:eastAsia="Times New Roman" w:cs="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38EF9BC4"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5B377B4E" w14:textId="77777777" w:rsidR="001A39EE" w:rsidRPr="001A39EE" w:rsidRDefault="001A39EE" w:rsidP="001A39EE">
      <w:pPr>
        <w:suppressAutoHyphens/>
        <w:spacing w:after="0" w:line="240" w:lineRule="auto"/>
        <w:jc w:val="both"/>
        <w:rPr>
          <w:rFonts w:eastAsia="Times New Roman" w:cs="Times New Roman"/>
          <w:noProof/>
          <w:sz w:val="24"/>
          <w:szCs w:val="24"/>
          <w:lang w:eastAsia="cs-CZ"/>
        </w:rPr>
      </w:pPr>
      <w:r w:rsidRPr="001A39EE">
        <w:rPr>
          <w:rFonts w:eastAsia="Times New Roman" w:cs="Times New Roman"/>
          <w:noProof/>
          <w:sz w:val="24"/>
          <w:szCs w:val="24"/>
          <w:u w:val="single"/>
          <w:lang w:eastAsia="cs-CZ"/>
        </w:rPr>
        <w:t>Прехвърляне на права и задължения</w:t>
      </w:r>
    </w:p>
    <w:p w14:paraId="7A8235A6" w14:textId="77777777" w:rsidR="001A39EE" w:rsidRPr="001A39EE" w:rsidRDefault="001A39EE" w:rsidP="001A39EE">
      <w:pPr>
        <w:suppressAutoHyphens/>
        <w:spacing w:after="0" w:line="240" w:lineRule="auto"/>
        <w:jc w:val="both"/>
        <w:rPr>
          <w:rFonts w:eastAsia="Times New Roman" w:cs="Times New Roman"/>
          <w:noProof/>
          <w:sz w:val="24"/>
          <w:szCs w:val="24"/>
          <w:lang w:eastAsia="cs-CZ"/>
        </w:rPr>
      </w:pPr>
    </w:p>
    <w:p w14:paraId="70512B18" w14:textId="3899F431" w:rsidR="001A39EE" w:rsidRPr="001A39EE" w:rsidRDefault="00351D8B" w:rsidP="001A39EE">
      <w:pPr>
        <w:suppressAutoHyphens/>
        <w:spacing w:after="0" w:line="240" w:lineRule="auto"/>
        <w:jc w:val="both"/>
        <w:rPr>
          <w:rFonts w:eastAsia="Times New Roman" w:cs="Times New Roman"/>
          <w:noProof/>
          <w:sz w:val="24"/>
          <w:szCs w:val="24"/>
          <w:lang w:eastAsia="cs-CZ"/>
        </w:rPr>
      </w:pPr>
      <w:r>
        <w:rPr>
          <w:rFonts w:eastAsia="Times New Roman" w:cs="Times New Roman"/>
          <w:b/>
          <w:sz w:val="24"/>
          <w:szCs w:val="24"/>
        </w:rPr>
        <w:t>Чл. 33</w:t>
      </w:r>
      <w:r w:rsidR="001A39EE" w:rsidRPr="001A39EE">
        <w:rPr>
          <w:rFonts w:eastAsia="Times New Roman" w:cs="Times New Roman"/>
          <w:b/>
          <w:sz w:val="24"/>
          <w:szCs w:val="24"/>
        </w:rPr>
        <w:t xml:space="preserve">. </w:t>
      </w:r>
      <w:r w:rsidR="001A39EE" w:rsidRPr="001A39EE">
        <w:rPr>
          <w:rFonts w:eastAsia="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1A39EE" w:rsidRPr="001A39EE">
        <w:rPr>
          <w:rFonts w:eastAsia="Times New Roman" w:cs="Times New Roman"/>
          <w:sz w:val="24"/>
          <w:szCs w:val="24"/>
          <w:lang w:eastAsia="bg-BG"/>
        </w:rPr>
        <w:t xml:space="preserve"> </w:t>
      </w:r>
      <w:r w:rsidR="001A39EE" w:rsidRPr="001A39EE">
        <w:rPr>
          <w:rFonts w:eastAsia="Times New Roman" w:cs="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74EF396B" w14:textId="77777777" w:rsidR="001A39EE" w:rsidRPr="001A39EE" w:rsidRDefault="001A39EE" w:rsidP="001A39EE">
      <w:pPr>
        <w:suppressAutoHyphens/>
        <w:spacing w:after="0" w:line="240" w:lineRule="auto"/>
        <w:jc w:val="both"/>
        <w:rPr>
          <w:rFonts w:eastAsia="Times New Roman" w:cs="Times New Roman"/>
          <w:noProof/>
          <w:sz w:val="24"/>
          <w:szCs w:val="24"/>
          <w:u w:val="single"/>
          <w:lang w:eastAsia="en-GB"/>
        </w:rPr>
      </w:pPr>
    </w:p>
    <w:p w14:paraId="187AA7E6" w14:textId="77777777" w:rsidR="001A39EE" w:rsidRPr="001A39EE" w:rsidRDefault="001A39EE" w:rsidP="001A39EE">
      <w:pPr>
        <w:suppressAutoHyphens/>
        <w:spacing w:after="0" w:line="240" w:lineRule="auto"/>
        <w:jc w:val="both"/>
        <w:rPr>
          <w:rFonts w:eastAsia="Times New Roman" w:cs="Times New Roman"/>
          <w:noProof/>
          <w:sz w:val="24"/>
          <w:szCs w:val="24"/>
          <w:u w:val="single"/>
          <w:lang w:eastAsia="en-GB"/>
        </w:rPr>
      </w:pPr>
      <w:r w:rsidRPr="001A39EE">
        <w:rPr>
          <w:rFonts w:eastAsia="Times New Roman" w:cs="Times New Roman"/>
          <w:noProof/>
          <w:sz w:val="24"/>
          <w:szCs w:val="24"/>
          <w:u w:val="single"/>
          <w:lang w:eastAsia="en-GB"/>
        </w:rPr>
        <w:t>Изменения</w:t>
      </w:r>
    </w:p>
    <w:p w14:paraId="3487D6EE"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5A4D4106" w14:textId="36FC09C5" w:rsid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b/>
          <w:sz w:val="24"/>
          <w:szCs w:val="24"/>
        </w:rPr>
        <w:t xml:space="preserve">Чл. </w:t>
      </w:r>
      <w:r w:rsidR="00351D8B">
        <w:rPr>
          <w:rFonts w:eastAsia="Times New Roman" w:cs="Times New Roman"/>
          <w:b/>
          <w:sz w:val="24"/>
          <w:szCs w:val="24"/>
        </w:rPr>
        <w:t>34</w:t>
      </w:r>
      <w:r w:rsidRPr="001A39EE">
        <w:rPr>
          <w:rFonts w:eastAsia="Times New Roman" w:cs="Times New Roman"/>
          <w:b/>
          <w:sz w:val="24"/>
          <w:szCs w:val="24"/>
        </w:rPr>
        <w:t xml:space="preserve">. </w:t>
      </w:r>
      <w:r w:rsidRPr="001A39EE">
        <w:rPr>
          <w:rFonts w:eastAsia="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33F2D7B9" w14:textId="77777777" w:rsidR="00EE27B4" w:rsidRPr="001A39EE" w:rsidRDefault="00EE27B4" w:rsidP="001A39EE">
      <w:pPr>
        <w:suppressAutoHyphens/>
        <w:spacing w:after="0" w:line="240" w:lineRule="auto"/>
        <w:jc w:val="both"/>
        <w:rPr>
          <w:rFonts w:eastAsia="Times New Roman" w:cs="Times New Roman"/>
          <w:noProof/>
          <w:sz w:val="24"/>
          <w:szCs w:val="24"/>
          <w:lang w:eastAsia="en-GB"/>
        </w:rPr>
      </w:pPr>
    </w:p>
    <w:p w14:paraId="064A9AF1" w14:textId="77777777" w:rsidR="00EE27B4" w:rsidRPr="00EE27B4" w:rsidRDefault="00EE27B4" w:rsidP="00EE27B4">
      <w:pPr>
        <w:suppressAutoHyphens/>
        <w:spacing w:after="0" w:line="240" w:lineRule="auto"/>
        <w:jc w:val="both"/>
        <w:rPr>
          <w:rFonts w:eastAsia="Times New Roman" w:cs="Times New Roman"/>
          <w:noProof/>
          <w:sz w:val="24"/>
          <w:szCs w:val="24"/>
          <w:u w:val="single"/>
          <w:lang w:eastAsia="en-GB"/>
        </w:rPr>
      </w:pPr>
      <w:r w:rsidRPr="00EE27B4">
        <w:rPr>
          <w:rFonts w:eastAsia="Times New Roman" w:cs="Times New Roman"/>
          <w:noProof/>
          <w:sz w:val="24"/>
          <w:szCs w:val="24"/>
          <w:u w:val="single"/>
          <w:lang w:eastAsia="en-GB"/>
        </w:rPr>
        <w:t>Защита на личните данни</w:t>
      </w:r>
    </w:p>
    <w:p w14:paraId="7726D502" w14:textId="77777777" w:rsidR="00EE27B4" w:rsidRPr="00EE27B4" w:rsidRDefault="00EE27B4" w:rsidP="00EE27B4">
      <w:pPr>
        <w:suppressAutoHyphens/>
        <w:spacing w:after="0" w:line="240" w:lineRule="auto"/>
        <w:jc w:val="both"/>
        <w:rPr>
          <w:rFonts w:eastAsia="Times New Roman" w:cs="Times New Roman"/>
          <w:noProof/>
          <w:sz w:val="24"/>
          <w:szCs w:val="24"/>
          <w:lang w:eastAsia="en-GB"/>
        </w:rPr>
      </w:pPr>
    </w:p>
    <w:p w14:paraId="27C6962E" w14:textId="5539FD2E" w:rsidR="00EE27B4" w:rsidRPr="00EE27B4" w:rsidRDefault="00EE27B4" w:rsidP="00EE27B4">
      <w:pPr>
        <w:suppressAutoHyphens/>
        <w:spacing w:after="0" w:line="240" w:lineRule="auto"/>
        <w:jc w:val="both"/>
        <w:rPr>
          <w:rFonts w:eastAsia="Times New Roman" w:cs="Times New Roman"/>
          <w:noProof/>
          <w:sz w:val="24"/>
          <w:szCs w:val="24"/>
          <w:u w:val="single"/>
          <w:lang w:eastAsia="en-GB"/>
        </w:rPr>
      </w:pPr>
      <w:r w:rsidRPr="00EE27B4">
        <w:rPr>
          <w:rFonts w:eastAsia="Times New Roman" w:cs="Times New Roman"/>
          <w:b/>
          <w:noProof/>
          <w:sz w:val="24"/>
          <w:szCs w:val="24"/>
          <w:lang w:eastAsia="en-GB"/>
        </w:rPr>
        <w:t xml:space="preserve">Чл. </w:t>
      </w:r>
      <w:r w:rsidR="00351D8B">
        <w:rPr>
          <w:rFonts w:eastAsia="Times New Roman" w:cs="Times New Roman"/>
          <w:b/>
          <w:noProof/>
          <w:sz w:val="24"/>
          <w:szCs w:val="24"/>
          <w:lang w:eastAsia="en-GB"/>
        </w:rPr>
        <w:t>35</w:t>
      </w:r>
      <w:r w:rsidRPr="00EE27B4">
        <w:rPr>
          <w:rFonts w:eastAsia="Times New Roman" w:cs="Times New Roman"/>
          <w:b/>
          <w:noProof/>
          <w:sz w:val="24"/>
          <w:szCs w:val="24"/>
          <w:lang w:eastAsia="en-GB"/>
        </w:rPr>
        <w:t>.</w:t>
      </w:r>
      <w:r w:rsidRPr="00EE27B4">
        <w:rPr>
          <w:rFonts w:eastAsia="Times New Roman" w:cs="Times New Roman"/>
          <w:noProof/>
          <w:sz w:val="24"/>
          <w:szCs w:val="24"/>
          <w:lang w:eastAsia="en-GB"/>
        </w:rPr>
        <w:t xml:space="preserve"> 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w:t>
      </w:r>
    </w:p>
    <w:p w14:paraId="60C477D7"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6C366C30" w14:textId="77777777" w:rsidR="001A39EE" w:rsidRPr="001A39EE" w:rsidRDefault="001A39EE" w:rsidP="001A39EE">
      <w:pPr>
        <w:suppressAutoHyphens/>
        <w:spacing w:after="0" w:line="240" w:lineRule="auto"/>
        <w:jc w:val="both"/>
        <w:rPr>
          <w:rFonts w:eastAsia="Times New Roman" w:cs="Times New Roman"/>
          <w:noProof/>
          <w:sz w:val="24"/>
          <w:szCs w:val="24"/>
          <w:u w:val="single"/>
          <w:lang w:eastAsia="en-GB"/>
        </w:rPr>
      </w:pPr>
      <w:r w:rsidRPr="001A39EE">
        <w:rPr>
          <w:rFonts w:eastAsia="Times New Roman" w:cs="Times New Roman"/>
          <w:noProof/>
          <w:sz w:val="24"/>
          <w:szCs w:val="24"/>
          <w:u w:val="single"/>
          <w:lang w:eastAsia="en-GB"/>
        </w:rPr>
        <w:t>Непреодолима сила</w:t>
      </w:r>
    </w:p>
    <w:p w14:paraId="7EE15BA7"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4BE8446A" w14:textId="4FBC83D2"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EE27B4">
        <w:rPr>
          <w:rFonts w:eastAsia="Times New Roman" w:cs="Times New Roman"/>
          <w:b/>
          <w:sz w:val="24"/>
          <w:szCs w:val="24"/>
        </w:rPr>
        <w:t xml:space="preserve">Чл. </w:t>
      </w:r>
      <w:r w:rsidR="00351D8B">
        <w:rPr>
          <w:rFonts w:eastAsia="Times New Roman" w:cs="Times New Roman"/>
          <w:b/>
          <w:sz w:val="24"/>
          <w:szCs w:val="24"/>
        </w:rPr>
        <w:t>36</w:t>
      </w:r>
      <w:r w:rsidRPr="00EE27B4">
        <w:rPr>
          <w:rFonts w:eastAsia="Times New Roman" w:cs="Times New Roman"/>
          <w:b/>
          <w:sz w:val="24"/>
          <w:szCs w:val="24"/>
        </w:rPr>
        <w:t>.</w:t>
      </w:r>
      <w:r w:rsidRPr="001A39EE">
        <w:rPr>
          <w:rFonts w:eastAsia="Times New Roman" w:cs="Times New Roman"/>
          <w:b/>
          <w:sz w:val="24"/>
          <w:szCs w:val="24"/>
        </w:rPr>
        <w:t xml:space="preserve"> (1) </w:t>
      </w:r>
      <w:r w:rsidRPr="001A39EE">
        <w:rPr>
          <w:rFonts w:eastAsia="Times New Roman"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289564A9"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b/>
          <w:sz w:val="24"/>
          <w:szCs w:val="24"/>
        </w:rPr>
        <w:t xml:space="preserve">(2) </w:t>
      </w:r>
      <w:r w:rsidRPr="001A39EE">
        <w:rPr>
          <w:rFonts w:eastAsia="Times New Roman" w:cs="Times New Roman"/>
          <w:noProof/>
          <w:sz w:val="24"/>
          <w:szCs w:val="24"/>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06436C2F" w14:textId="11AAE3BA"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b/>
          <w:sz w:val="24"/>
          <w:szCs w:val="24"/>
        </w:rPr>
        <w:t xml:space="preserve">(3) </w:t>
      </w:r>
      <w:r w:rsidRPr="001A39EE">
        <w:rPr>
          <w:rFonts w:eastAsia="Times New Roman" w:cs="Times New Roman"/>
          <w:noProof/>
          <w:sz w:val="24"/>
          <w:szCs w:val="24"/>
          <w:lan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w:t>
      </w:r>
      <w:r w:rsidRPr="001A39EE">
        <w:rPr>
          <w:rFonts w:eastAsia="Times New Roman" w:cs="Times New Roman"/>
          <w:noProof/>
          <w:sz w:val="24"/>
          <w:szCs w:val="24"/>
          <w:lang w:eastAsia="en-GB"/>
        </w:rPr>
        <w:lastRenderedPageBreak/>
        <w:t>другата Страна в срок до [</w:t>
      </w:r>
      <w:r w:rsidR="00027D1E">
        <w:rPr>
          <w:rFonts w:eastAsia="Times New Roman" w:cs="Times New Roman"/>
          <w:noProof/>
          <w:sz w:val="24"/>
          <w:szCs w:val="24"/>
          <w:lang w:eastAsia="en-GB"/>
        </w:rPr>
        <w:t>3</w:t>
      </w:r>
      <w:r w:rsidRPr="001A39EE">
        <w:rPr>
          <w:rFonts w:eastAsia="Times New Roman" w:cs="Times New Roman"/>
          <w:noProof/>
          <w:sz w:val="24"/>
          <w:szCs w:val="24"/>
          <w:lang w:eastAsia="en-GB"/>
        </w:rPr>
        <w:t>] (</w:t>
      </w:r>
      <w:r w:rsidR="00027D1E">
        <w:rPr>
          <w:rFonts w:eastAsia="Times New Roman" w:cs="Times New Roman"/>
          <w:i/>
          <w:noProof/>
          <w:sz w:val="24"/>
          <w:szCs w:val="24"/>
          <w:lang w:eastAsia="en-GB"/>
        </w:rPr>
        <w:t>три</w:t>
      </w:r>
      <w:r w:rsidRPr="001A39EE">
        <w:rPr>
          <w:rFonts w:eastAsia="Times New Roman" w:cs="Times New Roman"/>
          <w:noProof/>
          <w:sz w:val="24"/>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6399F0CF"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b/>
          <w:sz w:val="24"/>
          <w:szCs w:val="24"/>
        </w:rPr>
        <w:t xml:space="preserve">(4) </w:t>
      </w:r>
      <w:r w:rsidRPr="001A39EE">
        <w:rPr>
          <w:rFonts w:eastAsia="Times New Roman"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23B815B5"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b/>
          <w:sz w:val="24"/>
          <w:szCs w:val="24"/>
        </w:rPr>
        <w:t xml:space="preserve">(5) </w:t>
      </w:r>
      <w:r w:rsidRPr="001A39EE">
        <w:rPr>
          <w:rFonts w:eastAsia="Times New Roman" w:cs="Times New Roman"/>
          <w:noProof/>
          <w:sz w:val="24"/>
          <w:szCs w:val="24"/>
          <w:lang w:eastAsia="en-GB"/>
        </w:rPr>
        <w:t xml:space="preserve">Не може да се позовава на непреодолима сила Страна: </w:t>
      </w:r>
    </w:p>
    <w:p w14:paraId="682598CB"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1. която е била в забава или друго неизпълнение преди настъпването на непреодолима сила;</w:t>
      </w:r>
    </w:p>
    <w:p w14:paraId="05638E00"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2. която не е информирала другата Страна за настъпването на непреодолима сила; или</w:t>
      </w:r>
    </w:p>
    <w:p w14:paraId="574B38D7"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14:paraId="7BD07BB3" w14:textId="07625E05"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b/>
          <w:sz w:val="24"/>
          <w:szCs w:val="24"/>
        </w:rPr>
        <w:t xml:space="preserve">(6) </w:t>
      </w:r>
      <w:r w:rsidRPr="001A39EE">
        <w:rPr>
          <w:rFonts w:eastAsia="Times New Roman" w:cs="Times New Roman"/>
          <w:noProof/>
          <w:sz w:val="24"/>
          <w:szCs w:val="24"/>
          <w:lang w:eastAsia="en-GB"/>
        </w:rPr>
        <w:t>Липсата на парични средства не представлява непреодолима сила.</w:t>
      </w:r>
    </w:p>
    <w:p w14:paraId="08267BF0"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476D6E0B" w14:textId="77777777" w:rsidR="001A39EE" w:rsidRPr="001A39EE" w:rsidRDefault="001A39EE" w:rsidP="001A39EE">
      <w:pPr>
        <w:suppressAutoHyphens/>
        <w:spacing w:after="0" w:line="240" w:lineRule="auto"/>
        <w:jc w:val="both"/>
        <w:rPr>
          <w:rFonts w:eastAsia="Times New Roman" w:cs="Times New Roman"/>
          <w:noProof/>
          <w:sz w:val="24"/>
          <w:szCs w:val="24"/>
          <w:u w:val="single"/>
          <w:lang w:eastAsia="en-GB"/>
        </w:rPr>
      </w:pPr>
      <w:r w:rsidRPr="001A39EE">
        <w:rPr>
          <w:rFonts w:eastAsia="Times New Roman" w:cs="Times New Roman"/>
          <w:noProof/>
          <w:sz w:val="24"/>
          <w:szCs w:val="24"/>
          <w:u w:val="single"/>
          <w:lang w:eastAsia="en-GB"/>
        </w:rPr>
        <w:t>Нищожност на отделни клаузи</w:t>
      </w:r>
    </w:p>
    <w:p w14:paraId="4C237D41"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74D2BCDA" w14:textId="5AFBDAAB" w:rsidR="001A39EE" w:rsidRPr="001A39EE" w:rsidRDefault="00351D8B" w:rsidP="001A39EE">
      <w:pPr>
        <w:suppressAutoHyphens/>
        <w:spacing w:after="0" w:line="240" w:lineRule="auto"/>
        <w:jc w:val="both"/>
        <w:rPr>
          <w:rFonts w:eastAsia="Times New Roman" w:cs="Times New Roman"/>
          <w:noProof/>
          <w:sz w:val="24"/>
          <w:szCs w:val="24"/>
          <w:lang w:eastAsia="en-GB"/>
        </w:rPr>
      </w:pPr>
      <w:r>
        <w:rPr>
          <w:rFonts w:eastAsia="Times New Roman" w:cs="Times New Roman"/>
          <w:b/>
          <w:sz w:val="24"/>
          <w:szCs w:val="24"/>
        </w:rPr>
        <w:t>Чл. 37.</w:t>
      </w:r>
      <w:r w:rsidR="001A39EE" w:rsidRPr="001A39EE">
        <w:rPr>
          <w:rFonts w:eastAsia="Times New Roman" w:cs="Times New Roman"/>
          <w:b/>
          <w:sz w:val="24"/>
          <w:szCs w:val="24"/>
        </w:rPr>
        <w:t xml:space="preserve"> </w:t>
      </w:r>
      <w:r w:rsidR="001A39EE" w:rsidRPr="001A39EE">
        <w:rPr>
          <w:rFonts w:eastAsia="Times New Roman" w:cs="Times New Roman"/>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53A3E5F0"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51B91402" w14:textId="77777777" w:rsidR="001A39EE" w:rsidRPr="001A39EE" w:rsidRDefault="001A39EE" w:rsidP="001A39EE">
      <w:pPr>
        <w:suppressAutoHyphens/>
        <w:spacing w:after="0" w:line="240" w:lineRule="auto"/>
        <w:jc w:val="both"/>
        <w:rPr>
          <w:rFonts w:eastAsia="Times New Roman" w:cs="Times New Roman"/>
          <w:noProof/>
          <w:sz w:val="24"/>
          <w:szCs w:val="24"/>
          <w:u w:val="single"/>
          <w:lang w:eastAsia="en-GB"/>
        </w:rPr>
      </w:pPr>
      <w:r w:rsidRPr="001A39EE">
        <w:rPr>
          <w:rFonts w:eastAsia="Times New Roman" w:cs="Times New Roman"/>
          <w:noProof/>
          <w:sz w:val="24"/>
          <w:szCs w:val="24"/>
          <w:u w:val="single"/>
          <w:lang w:eastAsia="en-GB"/>
        </w:rPr>
        <w:t>Уведомления</w:t>
      </w:r>
    </w:p>
    <w:p w14:paraId="4441792D" w14:textId="77777777" w:rsidR="001A39EE" w:rsidRPr="001A39EE" w:rsidRDefault="001A39EE" w:rsidP="001A39EE">
      <w:pPr>
        <w:suppressAutoHyphens/>
        <w:spacing w:after="0" w:line="240" w:lineRule="auto"/>
        <w:jc w:val="both"/>
        <w:rPr>
          <w:rFonts w:eastAsia="Times New Roman" w:cs="Times New Roman"/>
          <w:b/>
          <w:noProof/>
          <w:sz w:val="24"/>
          <w:szCs w:val="24"/>
          <w:lang w:eastAsia="en-GB"/>
        </w:rPr>
      </w:pPr>
    </w:p>
    <w:p w14:paraId="1ED29522" w14:textId="06970AE5"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b/>
          <w:sz w:val="24"/>
          <w:szCs w:val="24"/>
        </w:rPr>
        <w:t xml:space="preserve">Чл. </w:t>
      </w:r>
      <w:r w:rsidR="00351D8B">
        <w:rPr>
          <w:rFonts w:eastAsia="Times New Roman" w:cs="Times New Roman"/>
          <w:b/>
          <w:sz w:val="24"/>
          <w:szCs w:val="24"/>
        </w:rPr>
        <w:t>38</w:t>
      </w:r>
      <w:r w:rsidRPr="001A39EE">
        <w:rPr>
          <w:rFonts w:eastAsia="Times New Roman" w:cs="Times New Roman"/>
          <w:b/>
          <w:sz w:val="24"/>
          <w:szCs w:val="24"/>
        </w:rPr>
        <w:t xml:space="preserve">. </w:t>
      </w:r>
      <w:r w:rsidRPr="001A39EE">
        <w:rPr>
          <w:rFonts w:eastAsia="Times New Roman" w:cs="Times New Roman"/>
          <w:b/>
          <w:noProof/>
          <w:sz w:val="24"/>
          <w:szCs w:val="24"/>
          <w:lang w:eastAsia="en-GB"/>
        </w:rPr>
        <w:t>(1)</w:t>
      </w:r>
      <w:r w:rsidRPr="001A39EE">
        <w:rPr>
          <w:rFonts w:eastAsia="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0FAFEE67"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b/>
          <w:noProof/>
          <w:sz w:val="24"/>
          <w:szCs w:val="24"/>
          <w:lang w:eastAsia="en-GB"/>
        </w:rPr>
        <w:t>(2)</w:t>
      </w:r>
      <w:r w:rsidRPr="001A39EE">
        <w:rPr>
          <w:rFonts w:eastAsia="Times New Roman" w:cs="Times New Roman"/>
          <w:noProof/>
          <w:sz w:val="24"/>
          <w:szCs w:val="24"/>
          <w:lang w:eastAsia="en-GB"/>
        </w:rPr>
        <w:t xml:space="preserve"> За целите на този Договор данните и лицата за контакт на Страните са, както следва:</w:t>
      </w:r>
    </w:p>
    <w:p w14:paraId="6B59AFF8"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1. За ВЪЗЛОЖИТЕЛЯ:</w:t>
      </w:r>
    </w:p>
    <w:p w14:paraId="6AC0B307"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 xml:space="preserve">Адрес за кореспонденция: …………………………………………. </w:t>
      </w:r>
    </w:p>
    <w:p w14:paraId="7DA11025"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Тел.: ………………………………………….</w:t>
      </w:r>
    </w:p>
    <w:p w14:paraId="26F55E45"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Факс: …………………………………………</w:t>
      </w:r>
    </w:p>
    <w:p w14:paraId="2E2E363D"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e-mail: ………………………………………..</w:t>
      </w:r>
    </w:p>
    <w:p w14:paraId="3DE38C57"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Лице за контакт: ………………………………………….</w:t>
      </w:r>
    </w:p>
    <w:p w14:paraId="5D8BB8B3"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543995B9"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 xml:space="preserve">2. За ИЗПЪЛНИТЕЛЯ: </w:t>
      </w:r>
    </w:p>
    <w:p w14:paraId="4031CD39"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Адрес за кореспонденция: ………………….</w:t>
      </w:r>
    </w:p>
    <w:p w14:paraId="519AD694"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Тел.: ………………………………………….</w:t>
      </w:r>
    </w:p>
    <w:p w14:paraId="3C26C18F"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Факс: …………………………………………</w:t>
      </w:r>
    </w:p>
    <w:p w14:paraId="35DC63F7"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e-mail: ………………………………………..</w:t>
      </w:r>
    </w:p>
    <w:p w14:paraId="62F3CC7A"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Лице за контакт: ………………………………………….</w:t>
      </w:r>
    </w:p>
    <w:p w14:paraId="3DF844AE"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786F9150"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b/>
          <w:noProof/>
          <w:sz w:val="24"/>
          <w:szCs w:val="24"/>
          <w:lang w:eastAsia="en-GB"/>
        </w:rPr>
        <w:t>(3)</w:t>
      </w:r>
      <w:r w:rsidRPr="001A39EE">
        <w:rPr>
          <w:rFonts w:eastAsia="Times New Roman" w:cs="Times New Roman"/>
          <w:noProof/>
          <w:sz w:val="24"/>
          <w:szCs w:val="24"/>
          <w:lang w:eastAsia="en-GB"/>
        </w:rPr>
        <w:t xml:space="preserve"> За дата на уведомлението се счита:</w:t>
      </w:r>
    </w:p>
    <w:p w14:paraId="6B269C8D"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1. датата на предаването – при лично предаване на уведомлението;</w:t>
      </w:r>
    </w:p>
    <w:p w14:paraId="4350BC0B"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2. датата на пощенското клеймо на обратната разписка – при изпращане по пощата;</w:t>
      </w:r>
    </w:p>
    <w:p w14:paraId="0B4ABE5A"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3.  датата на доставка, отбелязана върху куриерската разписка – при изпращане по куриер;</w:t>
      </w:r>
    </w:p>
    <w:p w14:paraId="4D7539B1"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3. датата на приемането – при изпращане по факс;</w:t>
      </w:r>
    </w:p>
    <w:p w14:paraId="25332194"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noProof/>
          <w:sz w:val="24"/>
          <w:szCs w:val="24"/>
          <w:lang w:eastAsia="en-GB"/>
        </w:rPr>
        <w:t xml:space="preserve">4. датата на получаване – при изпращане по електронна поща. </w:t>
      </w:r>
    </w:p>
    <w:p w14:paraId="359C0248"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3D1063FD" w14:textId="0F9839C0"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b/>
          <w:noProof/>
          <w:sz w:val="24"/>
          <w:szCs w:val="24"/>
          <w:lang w:eastAsia="en-GB"/>
        </w:rPr>
        <w:t>(4)</w:t>
      </w:r>
      <w:r w:rsidRPr="001A39EE">
        <w:rPr>
          <w:rFonts w:eastAsia="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027D1E">
        <w:rPr>
          <w:rFonts w:eastAsia="Times New Roman" w:cs="Times New Roman"/>
          <w:noProof/>
          <w:sz w:val="24"/>
          <w:szCs w:val="24"/>
          <w:lang w:eastAsia="en-GB"/>
        </w:rPr>
        <w:t>5</w:t>
      </w:r>
      <w:r w:rsidRPr="001A39EE">
        <w:rPr>
          <w:rFonts w:eastAsia="Times New Roman" w:cs="Times New Roman"/>
          <w:noProof/>
          <w:sz w:val="24"/>
          <w:szCs w:val="24"/>
          <w:lang w:eastAsia="en-GB"/>
        </w:rPr>
        <w:t>] (</w:t>
      </w:r>
      <w:r w:rsidR="00027D1E">
        <w:rPr>
          <w:rFonts w:eastAsia="Times New Roman" w:cs="Times New Roman"/>
          <w:i/>
          <w:noProof/>
          <w:sz w:val="24"/>
          <w:szCs w:val="24"/>
          <w:lang w:eastAsia="en-GB"/>
        </w:rPr>
        <w:t>пет</w:t>
      </w:r>
      <w:r w:rsidRPr="001A39EE">
        <w:rPr>
          <w:rFonts w:eastAsia="Times New Roman" w:cs="Times New Roman"/>
          <w:noProof/>
          <w:sz w:val="24"/>
          <w:szCs w:val="24"/>
          <w:lang w:eastAsia="en-GB"/>
        </w:rPr>
        <w:t xml:space="preserve">)] дни от настъпване на промяната. При неизпълнение на това задължение всяко </w:t>
      </w:r>
      <w:r w:rsidRPr="001A39EE">
        <w:rPr>
          <w:rFonts w:eastAsia="Times New Roman" w:cs="Times New Roman"/>
          <w:noProof/>
          <w:sz w:val="24"/>
          <w:szCs w:val="24"/>
          <w:lang w:eastAsia="en-GB"/>
        </w:rPr>
        <w:lastRenderedPageBreak/>
        <w:t>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38D8C6F7" w14:textId="61CF87DB"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b/>
          <w:noProof/>
          <w:sz w:val="24"/>
          <w:szCs w:val="24"/>
          <w:lang w:eastAsia="en-GB"/>
        </w:rPr>
        <w:t>(5)</w:t>
      </w:r>
      <w:r w:rsidRPr="001A39EE">
        <w:rPr>
          <w:rFonts w:eastAsia="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A39EE">
        <w:rPr>
          <w:rFonts w:eastAsia="Times New Roman" w:cs="Times New Roman"/>
          <w:bCs/>
          <w:noProof/>
          <w:sz w:val="24"/>
          <w:szCs w:val="24"/>
          <w:lang w:eastAsia="en-GB"/>
        </w:rPr>
        <w:t>ИЗПЪЛНИТЕЛЯ</w:t>
      </w:r>
      <w:r w:rsidRPr="001A39EE">
        <w:rPr>
          <w:rFonts w:eastAsia="Times New Roman" w:cs="Times New Roman"/>
          <w:noProof/>
          <w:sz w:val="24"/>
          <w:szCs w:val="24"/>
          <w:lang w:eastAsia="en-GB"/>
        </w:rPr>
        <w:t xml:space="preserve">, същият се задължава да уведоми </w:t>
      </w:r>
      <w:r w:rsidRPr="001A39EE">
        <w:rPr>
          <w:rFonts w:eastAsia="Times New Roman" w:cs="Times New Roman"/>
          <w:bCs/>
          <w:noProof/>
          <w:sz w:val="24"/>
          <w:szCs w:val="24"/>
          <w:lang w:eastAsia="en-GB"/>
        </w:rPr>
        <w:t>ВЪЗЛОЖИТЕЛЯ</w:t>
      </w:r>
      <w:r w:rsidRPr="001A39EE">
        <w:rPr>
          <w:rFonts w:eastAsia="Times New Roman" w:cs="Times New Roman"/>
          <w:noProof/>
          <w:sz w:val="24"/>
          <w:szCs w:val="24"/>
          <w:lang w:eastAsia="en-GB"/>
        </w:rPr>
        <w:t xml:space="preserve"> за промяната в срок до [</w:t>
      </w:r>
      <w:r w:rsidR="00027D1E">
        <w:rPr>
          <w:rFonts w:eastAsia="Times New Roman" w:cs="Times New Roman"/>
          <w:noProof/>
          <w:sz w:val="24"/>
          <w:szCs w:val="24"/>
          <w:lang w:eastAsia="en-GB"/>
        </w:rPr>
        <w:t>3</w:t>
      </w:r>
      <w:r w:rsidRPr="001A39EE">
        <w:rPr>
          <w:rFonts w:eastAsia="Times New Roman" w:cs="Times New Roman"/>
          <w:noProof/>
          <w:sz w:val="24"/>
          <w:szCs w:val="24"/>
          <w:lang w:eastAsia="en-GB"/>
        </w:rPr>
        <w:t>] (</w:t>
      </w:r>
      <w:r w:rsidR="00027D1E">
        <w:rPr>
          <w:rFonts w:eastAsia="Times New Roman" w:cs="Times New Roman"/>
          <w:i/>
          <w:noProof/>
          <w:sz w:val="24"/>
          <w:szCs w:val="24"/>
          <w:lang w:eastAsia="en-GB"/>
        </w:rPr>
        <w:t>три</w:t>
      </w:r>
      <w:r w:rsidRPr="001A39EE">
        <w:rPr>
          <w:rFonts w:eastAsia="Times New Roman" w:cs="Times New Roman"/>
          <w:noProof/>
          <w:sz w:val="24"/>
          <w:szCs w:val="24"/>
          <w:lang w:eastAsia="en-GB"/>
        </w:rPr>
        <w:t>)] дни от вписването ѝ в съответния регистър.</w:t>
      </w:r>
    </w:p>
    <w:p w14:paraId="6F55B457" w14:textId="77777777" w:rsidR="001A39EE" w:rsidRPr="001A39EE" w:rsidRDefault="001A39EE" w:rsidP="001A39EE">
      <w:pPr>
        <w:suppressAutoHyphens/>
        <w:spacing w:after="0" w:line="240" w:lineRule="auto"/>
        <w:jc w:val="both"/>
        <w:rPr>
          <w:rFonts w:eastAsia="Times New Roman" w:cs="Times New Roman"/>
          <w:b/>
          <w:noProof/>
          <w:sz w:val="24"/>
          <w:szCs w:val="24"/>
          <w:highlight w:val="magenta"/>
          <w:u w:val="single"/>
          <w:lang w:eastAsia="en-GB"/>
        </w:rPr>
      </w:pPr>
    </w:p>
    <w:p w14:paraId="45F459CD" w14:textId="2E6F8587" w:rsidR="001A39EE" w:rsidRPr="001A39EE" w:rsidRDefault="001A39EE" w:rsidP="001A39EE">
      <w:pPr>
        <w:suppressAutoHyphens/>
        <w:spacing w:after="0" w:line="240" w:lineRule="auto"/>
        <w:jc w:val="both"/>
        <w:rPr>
          <w:rFonts w:eastAsia="Times New Roman" w:cs="Times New Roman"/>
          <w:noProof/>
          <w:sz w:val="24"/>
          <w:szCs w:val="24"/>
          <w:u w:val="single"/>
          <w:lang w:eastAsia="en-GB"/>
        </w:rPr>
      </w:pPr>
      <w:r w:rsidRPr="001A39EE">
        <w:rPr>
          <w:rFonts w:eastAsia="Times New Roman" w:cs="Times New Roman"/>
          <w:noProof/>
          <w:sz w:val="24"/>
          <w:szCs w:val="24"/>
          <w:u w:val="single"/>
          <w:lang w:eastAsia="en-GB"/>
        </w:rPr>
        <w:t>Език</w:t>
      </w:r>
    </w:p>
    <w:p w14:paraId="4A25F267"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2CD12698" w14:textId="4519C837" w:rsidR="001A39EE" w:rsidRPr="001A39EE" w:rsidRDefault="00351D8B" w:rsidP="001A39EE">
      <w:pPr>
        <w:suppressAutoHyphens/>
        <w:spacing w:after="0" w:line="240" w:lineRule="auto"/>
        <w:jc w:val="both"/>
        <w:rPr>
          <w:rFonts w:eastAsia="Times New Roman" w:cs="Times New Roman"/>
          <w:noProof/>
          <w:sz w:val="24"/>
          <w:szCs w:val="24"/>
          <w:lang w:eastAsia="en-GB"/>
        </w:rPr>
      </w:pPr>
      <w:r>
        <w:rPr>
          <w:rFonts w:eastAsia="Times New Roman" w:cs="Times New Roman"/>
          <w:b/>
          <w:sz w:val="24"/>
          <w:szCs w:val="24"/>
        </w:rPr>
        <w:t>Чл. 39</w:t>
      </w:r>
      <w:r w:rsidR="001A39EE" w:rsidRPr="001A39EE">
        <w:rPr>
          <w:rFonts w:eastAsia="Times New Roman" w:cs="Times New Roman"/>
          <w:b/>
          <w:sz w:val="24"/>
          <w:szCs w:val="24"/>
        </w:rPr>
        <w:t xml:space="preserve">. </w:t>
      </w:r>
      <w:r w:rsidR="001A39EE" w:rsidRPr="001A39EE">
        <w:rPr>
          <w:rFonts w:eastAsia="Times New Roman" w:cs="Times New Roman"/>
          <w:b/>
          <w:noProof/>
          <w:sz w:val="24"/>
          <w:szCs w:val="24"/>
          <w:lang w:eastAsia="en-GB"/>
        </w:rPr>
        <w:t>(1)</w:t>
      </w:r>
      <w:r w:rsidR="001A39EE" w:rsidRPr="001A39EE">
        <w:rPr>
          <w:rFonts w:eastAsia="Times New Roman" w:cs="Times New Roman"/>
          <w:noProof/>
          <w:sz w:val="24"/>
          <w:szCs w:val="24"/>
          <w:lang w:eastAsia="en-GB"/>
        </w:rPr>
        <w:t xml:space="preserve"> Този </w:t>
      </w:r>
      <w:r w:rsidR="00803423">
        <w:rPr>
          <w:rFonts w:eastAsia="Times New Roman" w:cs="Times New Roman"/>
          <w:noProof/>
          <w:sz w:val="24"/>
          <w:szCs w:val="24"/>
          <w:lang w:eastAsia="en-GB"/>
        </w:rPr>
        <w:t>Договор се сключва на български.</w:t>
      </w:r>
    </w:p>
    <w:p w14:paraId="6EC27280"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b/>
          <w:noProof/>
          <w:sz w:val="24"/>
          <w:szCs w:val="24"/>
          <w:lang w:eastAsia="en-GB"/>
        </w:rPr>
        <w:t>(2)</w:t>
      </w:r>
      <w:r w:rsidRPr="001A39EE">
        <w:rPr>
          <w:rFonts w:eastAsia="Times New Roman" w:cs="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34AF9E2C" w14:textId="77777777" w:rsidR="001A39EE" w:rsidRPr="001A39EE" w:rsidRDefault="001A39EE" w:rsidP="001A39EE">
      <w:pPr>
        <w:suppressAutoHyphens/>
        <w:spacing w:after="0" w:line="240" w:lineRule="auto"/>
        <w:jc w:val="both"/>
        <w:rPr>
          <w:rFonts w:eastAsia="Times New Roman" w:cs="Times New Roman"/>
          <w:noProof/>
          <w:sz w:val="24"/>
          <w:szCs w:val="24"/>
          <w:u w:val="single"/>
          <w:lang w:eastAsia="en-GB"/>
        </w:rPr>
      </w:pPr>
    </w:p>
    <w:p w14:paraId="5053D99F" w14:textId="77777777" w:rsidR="001A39EE" w:rsidRPr="001A39EE" w:rsidRDefault="001A39EE" w:rsidP="001A39EE">
      <w:pPr>
        <w:suppressAutoHyphens/>
        <w:spacing w:after="0" w:line="240" w:lineRule="auto"/>
        <w:jc w:val="both"/>
        <w:rPr>
          <w:rFonts w:eastAsia="Times New Roman" w:cs="Times New Roman"/>
          <w:noProof/>
          <w:sz w:val="24"/>
          <w:szCs w:val="24"/>
          <w:u w:val="single"/>
          <w:lang w:eastAsia="en-GB"/>
        </w:rPr>
      </w:pPr>
      <w:r w:rsidRPr="001A39EE">
        <w:rPr>
          <w:rFonts w:eastAsia="Times New Roman" w:cs="Times New Roman"/>
          <w:noProof/>
          <w:sz w:val="24"/>
          <w:szCs w:val="24"/>
          <w:u w:val="single"/>
          <w:lang w:eastAsia="en-GB"/>
        </w:rPr>
        <w:t>Приложимо право</w:t>
      </w:r>
    </w:p>
    <w:p w14:paraId="3BD08839"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4A06B5EB" w14:textId="09077E6D"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b/>
          <w:sz w:val="24"/>
          <w:szCs w:val="24"/>
        </w:rPr>
        <w:t xml:space="preserve">Чл. </w:t>
      </w:r>
      <w:r w:rsidR="00351D8B">
        <w:rPr>
          <w:rFonts w:eastAsia="Times New Roman" w:cs="Times New Roman"/>
          <w:b/>
          <w:sz w:val="24"/>
          <w:szCs w:val="24"/>
        </w:rPr>
        <w:t>40</w:t>
      </w:r>
      <w:r w:rsidRPr="001A39EE">
        <w:rPr>
          <w:rFonts w:eastAsia="Times New Roman" w:cs="Times New Roman"/>
          <w:b/>
          <w:sz w:val="24"/>
          <w:szCs w:val="24"/>
        </w:rPr>
        <w:t xml:space="preserve">. </w:t>
      </w:r>
      <w:r w:rsidRPr="001A39EE">
        <w:rPr>
          <w:rFonts w:eastAsia="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71F26F6D"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7CA99EC2" w14:textId="77777777" w:rsidR="001A39EE" w:rsidRPr="001A39EE" w:rsidRDefault="001A39EE" w:rsidP="001A39EE">
      <w:pPr>
        <w:suppressAutoHyphens/>
        <w:spacing w:after="0" w:line="240" w:lineRule="auto"/>
        <w:jc w:val="both"/>
        <w:rPr>
          <w:rFonts w:eastAsia="Times New Roman" w:cs="Times New Roman"/>
          <w:noProof/>
          <w:sz w:val="24"/>
          <w:szCs w:val="24"/>
          <w:u w:val="single"/>
          <w:lang w:eastAsia="en-GB"/>
        </w:rPr>
      </w:pPr>
      <w:r w:rsidRPr="001A39EE">
        <w:rPr>
          <w:rFonts w:eastAsia="Times New Roman" w:cs="Times New Roman"/>
          <w:noProof/>
          <w:sz w:val="24"/>
          <w:szCs w:val="24"/>
          <w:u w:val="single"/>
          <w:lang w:eastAsia="en-GB"/>
        </w:rPr>
        <w:t>Разрешаване на спорове</w:t>
      </w:r>
    </w:p>
    <w:p w14:paraId="123C638D" w14:textId="77777777" w:rsidR="001A39EE" w:rsidRPr="001A39EE" w:rsidRDefault="001A39EE" w:rsidP="001A39EE">
      <w:pPr>
        <w:suppressAutoHyphens/>
        <w:spacing w:after="0" w:line="240" w:lineRule="auto"/>
        <w:jc w:val="both"/>
        <w:rPr>
          <w:rFonts w:eastAsia="Times New Roman" w:cs="Times New Roman"/>
          <w:bCs/>
          <w:noProof/>
          <w:sz w:val="24"/>
          <w:szCs w:val="24"/>
          <w:lang w:eastAsia="en-GB"/>
        </w:rPr>
      </w:pPr>
    </w:p>
    <w:p w14:paraId="31C3E16E" w14:textId="1684FD1C" w:rsidR="001A39EE" w:rsidRPr="001A39EE" w:rsidRDefault="001A39EE" w:rsidP="001A39EE">
      <w:pPr>
        <w:suppressAutoHyphens/>
        <w:spacing w:after="0" w:line="240" w:lineRule="auto"/>
        <w:jc w:val="both"/>
        <w:rPr>
          <w:rFonts w:eastAsia="Times New Roman" w:cs="Times New Roman"/>
          <w:bCs/>
          <w:noProof/>
          <w:sz w:val="24"/>
          <w:szCs w:val="24"/>
          <w:lang w:eastAsia="en-GB"/>
        </w:rPr>
      </w:pPr>
      <w:r w:rsidRPr="001A39EE">
        <w:rPr>
          <w:rFonts w:eastAsia="Times New Roman" w:cs="Times New Roman"/>
          <w:b/>
          <w:sz w:val="24"/>
          <w:szCs w:val="24"/>
        </w:rPr>
        <w:t xml:space="preserve">Чл. </w:t>
      </w:r>
      <w:r w:rsidR="00351D8B">
        <w:rPr>
          <w:rFonts w:eastAsia="Times New Roman" w:cs="Times New Roman"/>
          <w:b/>
          <w:sz w:val="24"/>
          <w:szCs w:val="24"/>
        </w:rPr>
        <w:t>41</w:t>
      </w:r>
      <w:r w:rsidRPr="001A39EE">
        <w:rPr>
          <w:rFonts w:eastAsia="Times New Roman" w:cs="Times New Roman"/>
          <w:b/>
          <w:sz w:val="24"/>
          <w:szCs w:val="24"/>
        </w:rPr>
        <w:t xml:space="preserve">. </w:t>
      </w:r>
      <w:r w:rsidRPr="001A39EE">
        <w:rPr>
          <w:rFonts w:eastAsia="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1A39EE">
        <w:rPr>
          <w:rFonts w:eastAsia="Times New Roman" w:cs="Times New Roman"/>
          <w:noProof/>
          <w:sz w:val="24"/>
          <w:szCs w:val="24"/>
          <w:lang w:eastAsia="en-GB"/>
        </w:rPr>
        <w:t>от компетентния български съд</w:t>
      </w:r>
      <w:r w:rsidRPr="001A39EE">
        <w:rPr>
          <w:rFonts w:eastAsia="Times New Roman" w:cs="Times New Roman"/>
          <w:bCs/>
          <w:noProof/>
          <w:sz w:val="24"/>
          <w:szCs w:val="24"/>
          <w:lang w:eastAsia="en-GB"/>
        </w:rPr>
        <w:t>.</w:t>
      </w:r>
    </w:p>
    <w:p w14:paraId="42ABFE32"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5B4397B5" w14:textId="77777777" w:rsidR="001A39EE" w:rsidRPr="001A39EE" w:rsidRDefault="001A39EE" w:rsidP="001A39EE">
      <w:pPr>
        <w:suppressAutoHyphens/>
        <w:spacing w:after="0" w:line="240" w:lineRule="auto"/>
        <w:jc w:val="both"/>
        <w:rPr>
          <w:rFonts w:eastAsia="Times New Roman" w:cs="Times New Roman"/>
          <w:noProof/>
          <w:sz w:val="24"/>
          <w:szCs w:val="24"/>
          <w:u w:val="single"/>
          <w:lang w:eastAsia="en-GB"/>
        </w:rPr>
      </w:pPr>
      <w:r w:rsidRPr="001A39EE">
        <w:rPr>
          <w:rFonts w:eastAsia="Times New Roman" w:cs="Times New Roman"/>
          <w:noProof/>
          <w:sz w:val="24"/>
          <w:szCs w:val="24"/>
          <w:u w:val="single"/>
          <w:lang w:eastAsia="en-GB"/>
        </w:rPr>
        <w:t>Екземпляри</w:t>
      </w:r>
    </w:p>
    <w:p w14:paraId="4B1FE8E6" w14:textId="77777777" w:rsidR="001A39EE" w:rsidRPr="001A39EE" w:rsidRDefault="001A39EE" w:rsidP="001A39EE">
      <w:pPr>
        <w:suppressAutoHyphens/>
        <w:spacing w:after="0" w:line="240" w:lineRule="auto"/>
        <w:jc w:val="both"/>
        <w:rPr>
          <w:rFonts w:eastAsia="Times New Roman" w:cs="Times New Roman"/>
          <w:noProof/>
          <w:sz w:val="24"/>
          <w:szCs w:val="24"/>
          <w:lang w:eastAsia="en-GB"/>
        </w:rPr>
      </w:pPr>
    </w:p>
    <w:p w14:paraId="223699D8" w14:textId="3DFD032C" w:rsidR="001A39EE" w:rsidRPr="001A39EE" w:rsidRDefault="001A39EE" w:rsidP="001A39EE">
      <w:pPr>
        <w:suppressAutoHyphens/>
        <w:spacing w:after="0" w:line="240" w:lineRule="auto"/>
        <w:jc w:val="both"/>
        <w:rPr>
          <w:rFonts w:eastAsia="Times New Roman" w:cs="Times New Roman"/>
          <w:noProof/>
          <w:sz w:val="24"/>
          <w:szCs w:val="24"/>
          <w:lang w:eastAsia="en-GB"/>
        </w:rPr>
      </w:pPr>
      <w:r w:rsidRPr="001A39EE">
        <w:rPr>
          <w:rFonts w:eastAsia="Times New Roman" w:cs="Times New Roman"/>
          <w:b/>
          <w:sz w:val="24"/>
          <w:szCs w:val="24"/>
        </w:rPr>
        <w:t xml:space="preserve">Чл. </w:t>
      </w:r>
      <w:r w:rsidR="00351D8B">
        <w:rPr>
          <w:rFonts w:eastAsia="Times New Roman" w:cs="Times New Roman"/>
          <w:b/>
          <w:sz w:val="24"/>
          <w:szCs w:val="24"/>
        </w:rPr>
        <w:t>42</w:t>
      </w:r>
      <w:r w:rsidRPr="001A39EE">
        <w:rPr>
          <w:rFonts w:eastAsia="Times New Roman" w:cs="Times New Roman"/>
          <w:b/>
          <w:sz w:val="24"/>
          <w:szCs w:val="24"/>
        </w:rPr>
        <w:t xml:space="preserve">. </w:t>
      </w:r>
      <w:r w:rsidRPr="001A39EE">
        <w:rPr>
          <w:rFonts w:eastAsia="Times New Roman" w:cs="Times New Roman"/>
          <w:noProof/>
          <w:sz w:val="24"/>
          <w:szCs w:val="24"/>
          <w:lang w:eastAsia="en-GB"/>
        </w:rPr>
        <w:t>Този Договор се състои от [… (…)] страници и е изготвен и подписан в [ ........ (</w:t>
      </w:r>
      <w:r w:rsidRPr="001A39EE">
        <w:rPr>
          <w:rFonts w:eastAsia="Times New Roman" w:cs="Times New Roman"/>
          <w:i/>
          <w:noProof/>
          <w:sz w:val="24"/>
          <w:szCs w:val="24"/>
          <w:lang w:eastAsia="en-GB"/>
        </w:rPr>
        <w:t>посочва се броя</w:t>
      </w:r>
      <w:r w:rsidRPr="001A39EE">
        <w:rPr>
          <w:rFonts w:eastAsia="Times New Roman" w:cs="Times New Roman"/>
          <w:noProof/>
          <w:sz w:val="24"/>
          <w:szCs w:val="24"/>
          <w:lang w:eastAsia="en-GB"/>
        </w:rPr>
        <w:t>) еднообразни екземпляра – по един за всяка от Страните].</w:t>
      </w:r>
    </w:p>
    <w:p w14:paraId="23B8C897" w14:textId="77777777" w:rsidR="001A39EE" w:rsidRPr="001A39EE" w:rsidRDefault="001A39EE" w:rsidP="001A39EE">
      <w:pPr>
        <w:autoSpaceDE w:val="0"/>
        <w:autoSpaceDN w:val="0"/>
        <w:adjustRightInd w:val="0"/>
        <w:spacing w:after="0" w:line="240" w:lineRule="auto"/>
        <w:jc w:val="both"/>
        <w:rPr>
          <w:rFonts w:eastAsia="Times New Roman" w:cs="Times New Roman"/>
          <w:b/>
          <w:sz w:val="24"/>
          <w:szCs w:val="24"/>
          <w:highlight w:val="magenta"/>
          <w:lang w:eastAsia="bg-BG"/>
        </w:rPr>
      </w:pPr>
    </w:p>
    <w:p w14:paraId="02F40986" w14:textId="77777777" w:rsidR="001A39EE" w:rsidRPr="001A39EE" w:rsidRDefault="001A39EE" w:rsidP="001A39EE">
      <w:pPr>
        <w:autoSpaceDE w:val="0"/>
        <w:autoSpaceDN w:val="0"/>
        <w:adjustRightInd w:val="0"/>
        <w:spacing w:after="0" w:line="240" w:lineRule="auto"/>
        <w:jc w:val="both"/>
        <w:rPr>
          <w:rFonts w:eastAsia="Times New Roman" w:cs="Times New Roman"/>
          <w:sz w:val="24"/>
          <w:szCs w:val="24"/>
          <w:lang w:eastAsia="bg-BG"/>
        </w:rPr>
      </w:pPr>
      <w:r w:rsidRPr="001A39EE">
        <w:rPr>
          <w:rFonts w:eastAsia="Times New Roman" w:cs="Times New Roman"/>
          <w:sz w:val="24"/>
          <w:szCs w:val="24"/>
          <w:u w:val="single"/>
          <w:lang w:eastAsia="bg-BG"/>
        </w:rPr>
        <w:t>Приложения</w:t>
      </w:r>
      <w:r w:rsidRPr="001A39EE">
        <w:rPr>
          <w:rFonts w:eastAsia="Times New Roman" w:cs="Times New Roman"/>
          <w:sz w:val="24"/>
          <w:szCs w:val="24"/>
          <w:lang w:eastAsia="bg-BG"/>
        </w:rPr>
        <w:t>:</w:t>
      </w:r>
    </w:p>
    <w:p w14:paraId="671E03CA" w14:textId="77777777" w:rsidR="001A39EE" w:rsidRPr="001A39EE" w:rsidRDefault="001A39EE" w:rsidP="001A39EE">
      <w:pPr>
        <w:autoSpaceDE w:val="0"/>
        <w:autoSpaceDN w:val="0"/>
        <w:adjustRightInd w:val="0"/>
        <w:spacing w:after="0" w:line="240" w:lineRule="auto"/>
        <w:jc w:val="both"/>
        <w:rPr>
          <w:rFonts w:eastAsia="Times New Roman" w:cs="Times New Roman"/>
          <w:b/>
          <w:sz w:val="24"/>
          <w:szCs w:val="24"/>
        </w:rPr>
      </w:pPr>
      <w:r w:rsidRPr="001A39EE">
        <w:rPr>
          <w:rFonts w:eastAsia="Times New Roman" w:cs="Times New Roman"/>
          <w:b/>
          <w:sz w:val="24"/>
          <w:szCs w:val="24"/>
        </w:rPr>
        <w:t xml:space="preserve">Чл. 58. </w:t>
      </w:r>
      <w:r w:rsidRPr="001A39EE">
        <w:rPr>
          <w:rFonts w:eastAsia="Times New Roman" w:cs="Times New Roman"/>
          <w:sz w:val="24"/>
          <w:szCs w:val="24"/>
        </w:rPr>
        <w:t>Към този Договор се прилагат и са неразделна част от него следните приложения:</w:t>
      </w:r>
    </w:p>
    <w:p w14:paraId="05843960" w14:textId="77777777" w:rsidR="001A39EE" w:rsidRPr="001A39EE" w:rsidRDefault="001A39EE" w:rsidP="001A39EE">
      <w:pPr>
        <w:autoSpaceDE w:val="0"/>
        <w:autoSpaceDN w:val="0"/>
        <w:adjustRightInd w:val="0"/>
        <w:spacing w:after="0" w:line="240" w:lineRule="auto"/>
        <w:jc w:val="both"/>
        <w:rPr>
          <w:rFonts w:eastAsia="Times New Roman" w:cs="Times New Roman"/>
          <w:bCs/>
          <w:iCs/>
          <w:sz w:val="24"/>
          <w:szCs w:val="24"/>
          <w:lang w:eastAsia="bg-BG"/>
        </w:rPr>
      </w:pPr>
      <w:r w:rsidRPr="001A39EE">
        <w:rPr>
          <w:rFonts w:eastAsia="Times New Roman" w:cs="Times New Roman"/>
          <w:bCs/>
          <w:iCs/>
          <w:sz w:val="24"/>
          <w:szCs w:val="24"/>
          <w:lang w:eastAsia="bg-BG"/>
        </w:rPr>
        <w:t>Приложение № 1 – Техническа спецификация;</w:t>
      </w:r>
    </w:p>
    <w:p w14:paraId="3C99CBF3" w14:textId="77777777" w:rsidR="001A39EE" w:rsidRPr="001A39EE" w:rsidRDefault="001A39EE" w:rsidP="001A39EE">
      <w:pPr>
        <w:autoSpaceDE w:val="0"/>
        <w:autoSpaceDN w:val="0"/>
        <w:adjustRightInd w:val="0"/>
        <w:spacing w:after="0" w:line="240" w:lineRule="auto"/>
        <w:jc w:val="both"/>
        <w:rPr>
          <w:rFonts w:eastAsia="Times New Roman" w:cs="Times New Roman"/>
          <w:bCs/>
          <w:iCs/>
          <w:sz w:val="24"/>
          <w:szCs w:val="24"/>
          <w:lang w:eastAsia="bg-BG"/>
        </w:rPr>
      </w:pPr>
      <w:r w:rsidRPr="001A39EE">
        <w:rPr>
          <w:rFonts w:eastAsia="Times New Roman" w:cs="Times New Roman"/>
          <w:bCs/>
          <w:iCs/>
          <w:sz w:val="24"/>
          <w:szCs w:val="24"/>
          <w:lang w:eastAsia="bg-BG"/>
        </w:rPr>
        <w:t>Приложение № 2 – Техническо предложение на ИЗПЪЛНИТЕЛЯ;</w:t>
      </w:r>
    </w:p>
    <w:p w14:paraId="73320C54" w14:textId="77777777" w:rsidR="001A39EE" w:rsidRPr="001A39EE" w:rsidRDefault="001A39EE" w:rsidP="001A39EE">
      <w:pPr>
        <w:autoSpaceDE w:val="0"/>
        <w:autoSpaceDN w:val="0"/>
        <w:adjustRightInd w:val="0"/>
        <w:spacing w:after="0" w:line="240" w:lineRule="auto"/>
        <w:jc w:val="both"/>
        <w:rPr>
          <w:rFonts w:eastAsia="Times New Roman" w:cs="Times New Roman"/>
          <w:bCs/>
          <w:iCs/>
          <w:sz w:val="24"/>
          <w:szCs w:val="24"/>
          <w:lang w:eastAsia="bg-BG"/>
        </w:rPr>
      </w:pPr>
      <w:r w:rsidRPr="001A39EE">
        <w:rPr>
          <w:rFonts w:eastAsia="Times New Roman" w:cs="Times New Roman"/>
          <w:bCs/>
          <w:iCs/>
          <w:sz w:val="24"/>
          <w:szCs w:val="24"/>
          <w:lang w:eastAsia="bg-BG"/>
        </w:rPr>
        <w:t>Приложение № 3 – Ценово предложение на ИЗПЪЛНИТЕЛЯ;</w:t>
      </w:r>
    </w:p>
    <w:p w14:paraId="45C55579" w14:textId="77777777" w:rsidR="001A39EE" w:rsidRPr="001A39EE" w:rsidRDefault="001A39EE" w:rsidP="001A39EE">
      <w:pPr>
        <w:autoSpaceDE w:val="0"/>
        <w:autoSpaceDN w:val="0"/>
        <w:adjustRightInd w:val="0"/>
        <w:spacing w:after="0" w:line="240" w:lineRule="auto"/>
        <w:jc w:val="both"/>
        <w:rPr>
          <w:rFonts w:eastAsia="Times New Roman" w:cs="Times New Roman"/>
          <w:bCs/>
          <w:iCs/>
          <w:sz w:val="24"/>
          <w:szCs w:val="24"/>
          <w:lang w:eastAsia="bg-BG"/>
        </w:rPr>
      </w:pPr>
    </w:p>
    <w:p w14:paraId="3E6CE08B" w14:textId="77777777" w:rsidR="001A39EE" w:rsidRPr="001A39EE" w:rsidRDefault="001A39EE" w:rsidP="001A39EE">
      <w:pPr>
        <w:autoSpaceDE w:val="0"/>
        <w:autoSpaceDN w:val="0"/>
        <w:adjustRightInd w:val="0"/>
        <w:spacing w:after="0" w:line="240" w:lineRule="auto"/>
        <w:jc w:val="both"/>
        <w:rPr>
          <w:rFonts w:eastAsia="Times New Roman" w:cs="Times New Roman"/>
          <w:bCs/>
          <w:iCs/>
          <w:sz w:val="24"/>
          <w:szCs w:val="24"/>
          <w:lang w:eastAsia="bg-BG"/>
        </w:rPr>
      </w:pPr>
    </w:p>
    <w:p w14:paraId="71EF0950" w14:textId="77777777" w:rsidR="001A39EE" w:rsidRPr="001A39EE" w:rsidRDefault="001A39EE" w:rsidP="001A39EE">
      <w:pPr>
        <w:widowControl w:val="0"/>
        <w:spacing w:after="0" w:line="240" w:lineRule="auto"/>
        <w:jc w:val="both"/>
        <w:rPr>
          <w:rFonts w:eastAsia="Times New Roman" w:cs="Times New Roman"/>
          <w:sz w:val="24"/>
          <w:szCs w:val="24"/>
        </w:rPr>
      </w:pPr>
      <w:r w:rsidRPr="001A39EE">
        <w:rPr>
          <w:rFonts w:eastAsia="Times New Roman" w:cs="Times New Roman"/>
          <w:sz w:val="24"/>
          <w:szCs w:val="24"/>
        </w:rPr>
        <w:tab/>
      </w:r>
    </w:p>
    <w:p w14:paraId="72F6F7FE" w14:textId="072A1EA1" w:rsidR="00004A8D" w:rsidRPr="00004A8D" w:rsidRDefault="00004A8D" w:rsidP="00004A8D">
      <w:pPr>
        <w:widowControl w:val="0"/>
        <w:spacing w:after="0" w:line="240" w:lineRule="auto"/>
        <w:ind w:firstLine="709"/>
        <w:jc w:val="both"/>
        <w:rPr>
          <w:rFonts w:eastAsia="Times New Roman"/>
          <w:b/>
          <w:sz w:val="24"/>
          <w:szCs w:val="24"/>
        </w:rPr>
      </w:pPr>
      <w:r w:rsidRPr="00004A8D">
        <w:rPr>
          <w:rFonts w:eastAsia="Times New Roman"/>
          <w:b/>
          <w:sz w:val="24"/>
          <w:szCs w:val="24"/>
        </w:rPr>
        <w:t xml:space="preserve"> ВЪЗЛОЖИТЕЛ:                                                    ИЗПЪЛНИТЕЛ:</w:t>
      </w:r>
    </w:p>
    <w:p w14:paraId="082DD39B" w14:textId="16DE4BAD" w:rsidR="002B2A3B" w:rsidRPr="002B2A3B" w:rsidRDefault="002B2A3B" w:rsidP="002B2A3B">
      <w:pPr>
        <w:widowControl w:val="0"/>
        <w:spacing w:after="0" w:line="240" w:lineRule="auto"/>
        <w:ind w:firstLine="709"/>
        <w:jc w:val="both"/>
        <w:rPr>
          <w:rFonts w:eastAsia="Times New Roman"/>
          <w:sz w:val="24"/>
          <w:szCs w:val="24"/>
        </w:rPr>
      </w:pPr>
    </w:p>
    <w:p w14:paraId="611B844C" w14:textId="77777777" w:rsidR="00DD10D0" w:rsidRPr="00576876" w:rsidRDefault="00DD10D0" w:rsidP="002B2A3B">
      <w:pPr>
        <w:widowControl w:val="0"/>
        <w:spacing w:after="0" w:line="240" w:lineRule="auto"/>
        <w:ind w:firstLine="709"/>
        <w:jc w:val="both"/>
        <w:rPr>
          <w:rFonts w:eastAsia="Times New Roman"/>
          <w:b/>
          <w:sz w:val="24"/>
          <w:szCs w:val="24"/>
        </w:rPr>
      </w:pPr>
    </w:p>
    <w:p w14:paraId="2AA7782C" w14:textId="77777777" w:rsidR="00DD10D0" w:rsidRPr="00A974A2" w:rsidRDefault="00DD10D0" w:rsidP="00DD10D0">
      <w:pPr>
        <w:spacing w:after="0" w:line="240" w:lineRule="auto"/>
        <w:ind w:firstLine="709"/>
        <w:jc w:val="both"/>
        <w:rPr>
          <w:rFonts w:eastAsia="Times New Roman"/>
          <w:b/>
          <w:sz w:val="24"/>
          <w:szCs w:val="24"/>
        </w:rPr>
      </w:pPr>
    </w:p>
    <w:p w14:paraId="7B78D9DE" w14:textId="77777777" w:rsidR="00E633E7" w:rsidRPr="00576876" w:rsidRDefault="00E633E7" w:rsidP="00E633E7">
      <w:pPr>
        <w:spacing w:after="0" w:line="240" w:lineRule="auto"/>
        <w:ind w:firstLine="709"/>
        <w:jc w:val="both"/>
        <w:rPr>
          <w:rFonts w:eastAsia="Times New Roman"/>
          <w:b/>
          <w:bCs/>
          <w:color w:val="000000"/>
          <w:sz w:val="24"/>
          <w:szCs w:val="26"/>
        </w:rPr>
      </w:pPr>
    </w:p>
    <w:p w14:paraId="64172238" w14:textId="0BF069D1" w:rsidR="002648B2" w:rsidRPr="005A5E65" w:rsidRDefault="002648B2" w:rsidP="00C924C4">
      <w:pPr>
        <w:pageBreakBefore/>
        <w:spacing w:after="0" w:line="240" w:lineRule="auto"/>
        <w:jc w:val="right"/>
        <w:rPr>
          <w:rFonts w:eastAsia="Arial Unicode MS"/>
          <w:b/>
          <w:bCs/>
          <w:i/>
          <w:color w:val="000000"/>
          <w:sz w:val="24"/>
          <w:szCs w:val="24"/>
          <w:u w:color="000000"/>
        </w:rPr>
      </w:pPr>
      <w:r w:rsidRPr="005A5E65">
        <w:rPr>
          <w:rFonts w:eastAsia="Arial Unicode MS"/>
          <w:b/>
          <w:bCs/>
          <w:i/>
          <w:color w:val="000000"/>
          <w:sz w:val="24"/>
          <w:szCs w:val="24"/>
          <w:u w:color="000000"/>
          <w:lang w:val="ru-RU"/>
        </w:rPr>
        <w:lastRenderedPageBreak/>
        <w:t xml:space="preserve">Приложение - Образец № </w:t>
      </w:r>
      <w:r w:rsidR="00004A8D">
        <w:rPr>
          <w:rFonts w:eastAsia="Arial Unicode MS"/>
          <w:b/>
          <w:bCs/>
          <w:i/>
          <w:color w:val="000000"/>
          <w:sz w:val="24"/>
          <w:szCs w:val="24"/>
          <w:u w:color="000000"/>
          <w:lang w:val="ru-RU"/>
        </w:rPr>
        <w:t>6</w:t>
      </w:r>
    </w:p>
    <w:p w14:paraId="6688A0DF" w14:textId="77777777" w:rsidR="002648B2" w:rsidRPr="005A5E65" w:rsidRDefault="002648B2" w:rsidP="002648B2">
      <w:pPr>
        <w:spacing w:after="0" w:line="240" w:lineRule="auto"/>
        <w:jc w:val="both"/>
        <w:rPr>
          <w:rFonts w:eastAsia="MS Mincho"/>
          <w:b/>
          <w:sz w:val="24"/>
          <w:szCs w:val="24"/>
          <w:lang w:eastAsia="bg-BG"/>
        </w:rPr>
      </w:pPr>
      <w:r w:rsidRPr="005A5E65">
        <w:rPr>
          <w:rFonts w:eastAsia="MS Mincho"/>
          <w:b/>
          <w:bCs/>
          <w:sz w:val="24"/>
          <w:szCs w:val="24"/>
          <w:u w:val="single"/>
          <w:lang w:eastAsia="bg-BG"/>
        </w:rPr>
        <w:t>Попълва се само от избрания за изпълнител участник на етап сключване на договор!</w:t>
      </w:r>
    </w:p>
    <w:p w14:paraId="229085BF" w14:textId="77777777" w:rsidR="002648B2" w:rsidRPr="005A5E65" w:rsidRDefault="002648B2" w:rsidP="002648B2">
      <w:pPr>
        <w:tabs>
          <w:tab w:val="left" w:pos="374"/>
        </w:tabs>
        <w:spacing w:after="0" w:line="240" w:lineRule="auto"/>
        <w:ind w:firstLine="709"/>
        <w:jc w:val="center"/>
        <w:rPr>
          <w:rFonts w:eastAsia="MS Mincho"/>
          <w:b/>
          <w:sz w:val="24"/>
          <w:szCs w:val="24"/>
          <w:u w:val="single"/>
          <w:lang w:eastAsia="bg-BG"/>
        </w:rPr>
      </w:pPr>
    </w:p>
    <w:p w14:paraId="1D67B818" w14:textId="77777777" w:rsidR="002648B2" w:rsidRPr="005A5E65" w:rsidRDefault="002648B2" w:rsidP="002648B2">
      <w:pPr>
        <w:shd w:val="clear" w:color="auto" w:fill="FFFFFF"/>
        <w:spacing w:before="113" w:after="57" w:line="262" w:lineRule="atLeast"/>
        <w:jc w:val="center"/>
        <w:textAlignment w:val="center"/>
        <w:rPr>
          <w:rFonts w:eastAsia="MS Mincho"/>
          <w:b/>
          <w:color w:val="222222"/>
          <w:sz w:val="24"/>
          <w:szCs w:val="24"/>
          <w:lang w:eastAsia="bg-BG"/>
        </w:rPr>
      </w:pPr>
      <w:r w:rsidRPr="005A5E65">
        <w:rPr>
          <w:rFonts w:eastAsia="MS Mincho"/>
          <w:b/>
          <w:color w:val="000000"/>
          <w:sz w:val="24"/>
          <w:szCs w:val="24"/>
          <w:lang w:eastAsia="bg-BG"/>
        </w:rPr>
        <w:t>ДЕКЛАРАЦИЯ</w:t>
      </w:r>
    </w:p>
    <w:p w14:paraId="2F0E440A" w14:textId="77777777" w:rsidR="002648B2" w:rsidRPr="005A5E65" w:rsidRDefault="002648B2" w:rsidP="002648B2">
      <w:pPr>
        <w:shd w:val="clear" w:color="auto" w:fill="FFFFFF"/>
        <w:spacing w:after="57" w:line="262" w:lineRule="atLeast"/>
        <w:jc w:val="center"/>
        <w:textAlignment w:val="center"/>
        <w:rPr>
          <w:rFonts w:eastAsia="MS Mincho"/>
          <w:sz w:val="24"/>
          <w:szCs w:val="24"/>
          <w:lang w:eastAsia="bg-BG"/>
        </w:rPr>
      </w:pPr>
      <w:r w:rsidRPr="005A5E65">
        <w:rPr>
          <w:rFonts w:eastAsia="MS Mincho"/>
          <w:b/>
          <w:color w:val="000000"/>
          <w:sz w:val="24"/>
          <w:szCs w:val="24"/>
          <w:u w:val="single"/>
          <w:lang w:eastAsia="bg-BG"/>
        </w:rPr>
        <w:t>по </w:t>
      </w:r>
      <w:r w:rsidRPr="005A5E65">
        <w:rPr>
          <w:rFonts w:eastAsia="MS Mincho"/>
          <w:b/>
          <w:bCs/>
          <w:sz w:val="24"/>
          <w:szCs w:val="24"/>
          <w:u w:val="single"/>
          <w:lang w:eastAsia="bg-BG"/>
        </w:rPr>
        <w:t>чл. 59, ал. 1, т. 3 от Закона за мерките срещу изпирането на пари</w:t>
      </w:r>
    </w:p>
    <w:p w14:paraId="51550CDF" w14:textId="77777777"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14:paraId="46DBADAA"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Долуподписаният/ата:</w:t>
      </w:r>
    </w:p>
    <w:p w14:paraId="74A226C0"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1. ............................................................................................................................................................</w:t>
      </w:r>
    </w:p>
    <w:p w14:paraId="0BB58558" w14:textId="77777777"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14:paraId="4DC94288"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ЕГН/ЛНЧ/официален личен идентификационен номер или друг уникален елемент за установяване на самоличността ........................................................................................................,</w:t>
      </w:r>
    </w:p>
    <w:p w14:paraId="3D0A32C6"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дата на раждане: ..................................................................................................................................,</w:t>
      </w:r>
    </w:p>
    <w:p w14:paraId="4B4AA7D3"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14:paraId="0A1537F3"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14:paraId="6B102723"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14:paraId="65BA5CF4" w14:textId="77777777" w:rsidR="002648B2" w:rsidRPr="005A5E65"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(за чужди граждани без постоянен адрес)</w:t>
      </w:r>
    </w:p>
    <w:p w14:paraId="398CE491"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в качеството ми на:</w:t>
      </w:r>
    </w:p>
    <w:p w14:paraId="6D29660A" w14:textId="77777777" w:rsidR="002648B2" w:rsidRPr="005A5E65" w:rsidRDefault="002648B2" w:rsidP="002648B2">
      <w:pPr>
        <w:shd w:val="clear" w:color="auto" w:fill="FFFFFF"/>
        <w:spacing w:after="0" w:line="262" w:lineRule="atLeast"/>
        <w:ind w:firstLine="283"/>
        <w:textAlignment w:val="center"/>
        <w:rPr>
          <w:rFonts w:eastAsia="MS Mincho"/>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законен представител</w:t>
      </w:r>
    </w:p>
    <w:p w14:paraId="683C85E4" w14:textId="77777777" w:rsidR="002648B2" w:rsidRPr="005A5E65" w:rsidRDefault="002648B2" w:rsidP="002648B2">
      <w:pPr>
        <w:shd w:val="clear" w:color="auto" w:fill="FFFFFF"/>
        <w:spacing w:after="0" w:line="262" w:lineRule="atLeast"/>
        <w:ind w:firstLine="283"/>
        <w:textAlignment w:val="center"/>
        <w:rPr>
          <w:rFonts w:eastAsia="MS Mincho"/>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пълномощник</w:t>
      </w:r>
    </w:p>
    <w:p w14:paraId="74E96A32"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на ...........................................................................................................................................................</w:t>
      </w:r>
    </w:p>
    <w:p w14:paraId="399BEF5C" w14:textId="77777777"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 xml:space="preserve">(посочва се наименованието, както и </w:t>
      </w:r>
      <w:proofErr w:type="spellStart"/>
      <w:r w:rsidRPr="005A5E65">
        <w:rPr>
          <w:rFonts w:eastAsia="MS Mincho"/>
          <w:i/>
          <w:iCs/>
          <w:color w:val="000000"/>
          <w:sz w:val="24"/>
          <w:szCs w:val="24"/>
          <w:lang w:eastAsia="bg-BG"/>
        </w:rPr>
        <w:t>правноорганизационната</w:t>
      </w:r>
      <w:proofErr w:type="spellEnd"/>
      <w:r w:rsidRPr="005A5E65">
        <w:rPr>
          <w:rFonts w:eastAsia="MS Mincho"/>
          <w:i/>
          <w:iCs/>
          <w:color w:val="000000"/>
          <w:sz w:val="24"/>
          <w:szCs w:val="24"/>
          <w:lang w:eastAsia="bg-BG"/>
        </w:rPr>
        <w:t xml:space="preserve"> форма на юридическото лице или видът на правното образувание)</w:t>
      </w:r>
    </w:p>
    <w:p w14:paraId="2E3A652E" w14:textId="77777777"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14:paraId="11485780"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с ЕИК/БУЛСТАТ/ номер в съответния национален регистър .......................................................,</w:t>
      </w:r>
    </w:p>
    <w:p w14:paraId="1F518F69"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вписано в регистъра при ....................................................................................................................,</w:t>
      </w:r>
    </w:p>
    <w:p w14:paraId="16F774AE" w14:textId="77777777" w:rsidR="002648B2" w:rsidRPr="005A5E65" w:rsidRDefault="002648B2" w:rsidP="002648B2">
      <w:pPr>
        <w:shd w:val="clear" w:color="auto" w:fill="FFFFFF"/>
        <w:spacing w:before="113" w:after="57" w:line="262" w:lineRule="atLeast"/>
        <w:jc w:val="center"/>
        <w:textAlignment w:val="center"/>
        <w:rPr>
          <w:rFonts w:eastAsia="MS Mincho"/>
          <w:b/>
          <w:color w:val="000000"/>
          <w:spacing w:val="36"/>
          <w:sz w:val="24"/>
          <w:szCs w:val="24"/>
          <w:lang w:eastAsia="bg-BG"/>
        </w:rPr>
      </w:pPr>
    </w:p>
    <w:p w14:paraId="2E440044" w14:textId="77777777" w:rsidR="002648B2" w:rsidRPr="005A5E65" w:rsidRDefault="002648B2" w:rsidP="002648B2">
      <w:pPr>
        <w:shd w:val="clear" w:color="auto" w:fill="FFFFFF"/>
        <w:spacing w:before="113" w:after="57" w:line="262" w:lineRule="atLeast"/>
        <w:jc w:val="center"/>
        <w:textAlignment w:val="center"/>
        <w:rPr>
          <w:rFonts w:eastAsia="MS Mincho"/>
          <w:b/>
          <w:color w:val="000000"/>
          <w:sz w:val="24"/>
          <w:szCs w:val="24"/>
          <w:lang w:eastAsia="bg-BG"/>
        </w:rPr>
      </w:pPr>
      <w:r w:rsidRPr="005A5E65">
        <w:rPr>
          <w:rFonts w:eastAsia="MS Mincho"/>
          <w:b/>
          <w:color w:val="000000"/>
          <w:spacing w:val="36"/>
          <w:sz w:val="24"/>
          <w:szCs w:val="24"/>
          <w:lang w:eastAsia="bg-BG"/>
        </w:rPr>
        <w:t>ДЕКЛАРИРАМ</w:t>
      </w:r>
      <w:r w:rsidRPr="005A5E65">
        <w:rPr>
          <w:rFonts w:eastAsia="MS Mincho"/>
          <w:b/>
          <w:color w:val="000000"/>
          <w:sz w:val="24"/>
          <w:szCs w:val="24"/>
          <w:lang w:eastAsia="bg-BG"/>
        </w:rPr>
        <w:t>:</w:t>
      </w:r>
    </w:p>
    <w:p w14:paraId="01CB0E5E" w14:textId="77777777" w:rsidR="002648B2" w:rsidRPr="005A5E65" w:rsidRDefault="002648B2" w:rsidP="002648B2">
      <w:pPr>
        <w:shd w:val="clear" w:color="auto" w:fill="FFFFFF"/>
        <w:spacing w:before="113" w:after="57" w:line="262" w:lineRule="atLeast"/>
        <w:jc w:val="center"/>
        <w:textAlignment w:val="center"/>
        <w:rPr>
          <w:rFonts w:eastAsia="MS Mincho"/>
          <w:b/>
          <w:color w:val="222222"/>
          <w:sz w:val="24"/>
          <w:szCs w:val="24"/>
          <w:lang w:eastAsia="bg-BG"/>
        </w:rPr>
      </w:pPr>
    </w:p>
    <w:p w14:paraId="65F2E192"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14:paraId="31C48B70"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1. ............................................................................................................................................................</w:t>
      </w:r>
    </w:p>
    <w:p w14:paraId="5C2619A8" w14:textId="77777777"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14:paraId="3CB3374B"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14:paraId="425D1C5A"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14:paraId="091575F3" w14:textId="77777777" w:rsidR="002648B2" w:rsidRPr="005A5E65" w:rsidRDefault="002648B2" w:rsidP="002648B2">
      <w:pPr>
        <w:shd w:val="clear" w:color="auto" w:fill="FFFFFF"/>
        <w:spacing w:after="0"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14:paraId="175AA92C"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14:paraId="0C18B1D0"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14:paraId="2A6A2E36"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14:paraId="467BA98E" w14:textId="77777777"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 лица без постоянен адрес на територията на Република България)</w:t>
      </w:r>
    </w:p>
    <w:p w14:paraId="1124818F" w14:textId="77777777" w:rsidR="002648B2" w:rsidRPr="005A5E65"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A5E65">
        <w:rPr>
          <w:rFonts w:eastAsia="MS Mincho"/>
          <w:color w:val="000000"/>
          <w:sz w:val="24"/>
          <w:szCs w:val="24"/>
          <w:lang w:eastAsia="bg-BG"/>
        </w:rPr>
        <w:t>което е:</w:t>
      </w:r>
    </w:p>
    <w:p w14:paraId="408AFDAD" w14:textId="77777777"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5A5E65">
        <w:rPr>
          <w:rFonts w:eastAsia="MS Mincho"/>
          <w:sz w:val="24"/>
          <w:szCs w:val="24"/>
          <w:lang w:eastAsia="bg-BG"/>
        </w:rPr>
        <w:t>съгласно </w:t>
      </w:r>
      <w:hyperlink r:id="rId12" w:tgtFrame="_blank" w:history="1">
        <w:r w:rsidRPr="005A5E65">
          <w:rPr>
            <w:rFonts w:eastAsia="MS Mincho"/>
            <w:bCs/>
            <w:sz w:val="24"/>
            <w:szCs w:val="24"/>
            <w:lang w:eastAsia="bg-BG"/>
          </w:rPr>
          <w:t>§ 2, ал. 1, т. 1 от допълнителните разпоредби на ЗМИП</w:t>
        </w:r>
      </w:hyperlink>
      <w:r w:rsidRPr="005A5E65">
        <w:rPr>
          <w:rFonts w:eastAsia="MS Mincho"/>
          <w:sz w:val="24"/>
          <w:szCs w:val="24"/>
          <w:lang w:eastAsia="bg-BG"/>
        </w:rPr>
        <w:t>;</w:t>
      </w:r>
    </w:p>
    <w:p w14:paraId="2F32AE90" w14:textId="77777777"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Gothic" w:hAnsi="Segoe UI Symbol"/>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упражняващо контрол по смисъла </w:t>
      </w:r>
      <w:r w:rsidRPr="005A5E65">
        <w:rPr>
          <w:rFonts w:eastAsia="MS Mincho"/>
          <w:sz w:val="24"/>
          <w:szCs w:val="24"/>
          <w:lang w:eastAsia="bg-BG"/>
        </w:rPr>
        <w:t>на </w:t>
      </w:r>
      <w:hyperlink r:id="rId13" w:tgtFrame="_blank" w:history="1">
        <w:r w:rsidRPr="005A5E65">
          <w:rPr>
            <w:rFonts w:eastAsia="MS Mincho"/>
            <w:bCs/>
            <w:sz w:val="24"/>
            <w:szCs w:val="24"/>
            <w:lang w:eastAsia="bg-BG"/>
          </w:rPr>
          <w:t>§ 1в от допълнителните разпоредби на Търговския закон</w:t>
        </w:r>
      </w:hyperlink>
      <w:r w:rsidRPr="005A5E65">
        <w:rPr>
          <w:rFonts w:eastAsia="MS Mincho"/>
          <w:sz w:val="24"/>
          <w:szCs w:val="24"/>
          <w:lang w:eastAsia="bg-BG"/>
        </w:rPr>
        <w:t> (посочва с</w:t>
      </w:r>
      <w:r w:rsidRPr="005A5E65">
        <w:rPr>
          <w:rFonts w:eastAsia="MS Mincho"/>
          <w:color w:val="000000"/>
          <w:sz w:val="24"/>
          <w:szCs w:val="24"/>
          <w:lang w:eastAsia="bg-BG"/>
        </w:rPr>
        <w:t>е конкретната хипотеза) ..................................................................;</w:t>
      </w:r>
    </w:p>
    <w:p w14:paraId="465FA68D" w14:textId="77777777"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5A5E65">
        <w:rPr>
          <w:rFonts w:eastAsia="MS Mincho"/>
          <w:sz w:val="24"/>
          <w:szCs w:val="24"/>
          <w:lang w:eastAsia="bg-BG"/>
        </w:rPr>
        <w:t>преобразуване, прекратяване на дейността и други въпроси от съществено значение за дейността, съгласно </w:t>
      </w:r>
      <w:hyperlink r:id="rId14" w:tgtFrame="_blank" w:history="1">
        <w:r w:rsidRPr="005A5E65">
          <w:rPr>
            <w:rFonts w:eastAsia="MS Mincho"/>
            <w:bCs/>
            <w:sz w:val="24"/>
            <w:szCs w:val="24"/>
            <w:lang w:eastAsia="bg-BG"/>
          </w:rPr>
          <w:t>§ 2, ал. 3 от допълнителните разпоредби на ЗМИП</w:t>
        </w:r>
      </w:hyperlink>
      <w:r w:rsidRPr="005A5E65">
        <w:rPr>
          <w:rFonts w:eastAsia="MS Mincho"/>
          <w:sz w:val="24"/>
          <w:szCs w:val="24"/>
          <w:lang w:eastAsia="bg-BG"/>
        </w:rPr>
        <w:t>;</w:t>
      </w:r>
    </w:p>
    <w:p w14:paraId="5E8539B3" w14:textId="77777777"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sz w:val="24"/>
          <w:szCs w:val="24"/>
          <w:lang w:eastAsia="bg-BG"/>
        </w:rPr>
        <w:lastRenderedPageBreak/>
        <w:t>☐</w:t>
      </w:r>
      <w:r w:rsidRPr="005A5E65">
        <w:rPr>
          <w:rFonts w:eastAsia="MS Mincho"/>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5" w:tgtFrame="_blank" w:history="1">
        <w:r w:rsidRPr="005A5E65">
          <w:rPr>
            <w:rFonts w:eastAsia="MS Mincho"/>
            <w:bCs/>
            <w:sz w:val="24"/>
            <w:szCs w:val="24"/>
            <w:lang w:eastAsia="bg-BG"/>
          </w:rPr>
          <w:t>§ 2, ал. 4 от допълнителните разпоредби на ЗМИП</w:t>
        </w:r>
      </w:hyperlink>
      <w:r w:rsidRPr="005A5E65">
        <w:rPr>
          <w:rFonts w:eastAsia="MS Mincho"/>
          <w:sz w:val="24"/>
          <w:szCs w:val="24"/>
          <w:lang w:eastAsia="bg-BG"/>
        </w:rPr>
        <w:t>;</w:t>
      </w:r>
    </w:p>
    <w:p w14:paraId="380376FF" w14:textId="77777777"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sz w:val="24"/>
          <w:szCs w:val="24"/>
          <w:lang w:eastAsia="bg-BG"/>
        </w:rPr>
        <w:t>☐</w:t>
      </w:r>
      <w:r w:rsidRPr="005A5E65">
        <w:rPr>
          <w:rFonts w:eastAsia="MS Mincho"/>
          <w:sz w:val="24"/>
          <w:szCs w:val="24"/>
          <w:lang w:eastAsia="bg-BG"/>
        </w:rPr>
        <w:t xml:space="preserve"> (посочва се конкретната категория) учредител, доверителен собственик, пазител, </w:t>
      </w:r>
      <w:proofErr w:type="spellStart"/>
      <w:r w:rsidRPr="005A5E65">
        <w:rPr>
          <w:rFonts w:eastAsia="MS Mincho"/>
          <w:sz w:val="24"/>
          <w:szCs w:val="24"/>
          <w:lang w:eastAsia="bg-BG"/>
        </w:rPr>
        <w:t>бенефициер</w:t>
      </w:r>
      <w:proofErr w:type="spellEnd"/>
      <w:r w:rsidRPr="005A5E65">
        <w:rPr>
          <w:rFonts w:eastAsia="MS Mincho"/>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77F8EED9" w14:textId="77777777"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sz w:val="24"/>
          <w:szCs w:val="24"/>
          <w:lang w:eastAsia="bg-BG"/>
        </w:rPr>
        <w:t>☐</w:t>
      </w:r>
      <w:r w:rsidRPr="005A5E65">
        <w:rPr>
          <w:rFonts w:eastAsia="MS Mincho"/>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6" w:tgtFrame="_blank" w:history="1">
        <w:r w:rsidRPr="005A5E65">
          <w:rPr>
            <w:rFonts w:eastAsia="MS Mincho"/>
            <w:bCs/>
            <w:sz w:val="24"/>
            <w:szCs w:val="24"/>
            <w:lang w:eastAsia="bg-BG"/>
          </w:rPr>
          <w:t>§ 2, ал. 1, т. 1 - 3 от допълнителните разпоредби на ЗМИП</w:t>
        </w:r>
      </w:hyperlink>
      <w:r w:rsidRPr="005A5E65">
        <w:rPr>
          <w:rFonts w:eastAsia="MS Mincho"/>
          <w:sz w:val="24"/>
          <w:szCs w:val="24"/>
          <w:lang w:eastAsia="bg-BG"/>
        </w:rPr>
        <w:t>;</w:t>
      </w:r>
    </w:p>
    <w:p w14:paraId="23EFEF59" w14:textId="77777777"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Gothic" w:hAnsi="Segoe UI Symbol"/>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14:paraId="46BDEE31" w14:textId="77777777"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Gothic" w:hAnsi="Segoe UI Symbol"/>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друго (посочва се).......................................................................................................................</w:t>
      </w:r>
    </w:p>
    <w:p w14:paraId="7F67A4DD" w14:textId="77777777" w:rsidR="002648B2" w:rsidRPr="005A5E65" w:rsidRDefault="002648B2" w:rsidP="002648B2">
      <w:pPr>
        <w:shd w:val="clear" w:color="auto" w:fill="FFFFFF"/>
        <w:spacing w:before="57" w:after="0" w:line="262" w:lineRule="atLeast"/>
        <w:ind w:firstLine="283"/>
        <w:jc w:val="both"/>
        <w:textAlignment w:val="center"/>
        <w:rPr>
          <w:rFonts w:eastAsia="MS Mincho"/>
          <w:color w:val="222222"/>
          <w:sz w:val="24"/>
          <w:szCs w:val="24"/>
          <w:lang w:eastAsia="bg-BG"/>
        </w:rPr>
      </w:pPr>
      <w:r w:rsidRPr="005A5E65">
        <w:rPr>
          <w:rFonts w:eastAsia="MS Mincho"/>
          <w:color w:val="000000"/>
          <w:sz w:val="24"/>
          <w:szCs w:val="24"/>
          <w:lang w:eastAsia="bg-BG"/>
        </w:rPr>
        <w:t>Описание на притежаваните права: ..............................................................................................</w:t>
      </w:r>
    </w:p>
    <w:p w14:paraId="462CB509" w14:textId="77777777" w:rsidR="002648B2" w:rsidRPr="005A5E65" w:rsidRDefault="002648B2" w:rsidP="002648B2">
      <w:pPr>
        <w:shd w:val="clear" w:color="auto" w:fill="FFFFFF"/>
        <w:spacing w:before="57" w:after="0" w:line="262" w:lineRule="atLeast"/>
        <w:ind w:firstLine="283"/>
        <w:textAlignment w:val="center"/>
        <w:rPr>
          <w:rFonts w:eastAsia="MS Mincho"/>
          <w:color w:val="222222"/>
          <w:sz w:val="24"/>
          <w:szCs w:val="24"/>
          <w:lang w:eastAsia="bg-BG"/>
        </w:rPr>
      </w:pPr>
      <w:r w:rsidRPr="005A5E65">
        <w:rPr>
          <w:rFonts w:eastAsia="MS Mincho"/>
          <w:color w:val="000000"/>
          <w:sz w:val="24"/>
          <w:szCs w:val="24"/>
          <w:lang w:eastAsia="bg-BG"/>
        </w:rPr>
        <w:t>...........................................................................................................................................................</w:t>
      </w:r>
    </w:p>
    <w:p w14:paraId="3C29F2C3" w14:textId="77777777"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14:paraId="3052EA2C"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2. ............................................................................................................................................................</w:t>
      </w:r>
    </w:p>
    <w:p w14:paraId="77EE70D3" w14:textId="77777777"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14:paraId="116B3C80"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14:paraId="59FCB910"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14:paraId="4F548E5A" w14:textId="77777777" w:rsidR="002648B2" w:rsidRPr="005A5E65"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14:paraId="79E5EFFA"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14:paraId="05344F7F"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14:paraId="42DA7069"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14:paraId="51174B9A" w14:textId="77777777"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 лица без постоянен адрес на територията на Република България)</w:t>
      </w:r>
    </w:p>
    <w:p w14:paraId="05BC3C86"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което е:</w:t>
      </w:r>
    </w:p>
    <w:p w14:paraId="216A9189" w14:textId="77777777"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5A5E65">
        <w:rPr>
          <w:rFonts w:eastAsia="MS Mincho"/>
          <w:sz w:val="24"/>
          <w:szCs w:val="24"/>
          <w:lang w:eastAsia="bg-BG"/>
        </w:rPr>
        <w:t>държане на акции на приносител, съгласно </w:t>
      </w:r>
      <w:hyperlink r:id="rId17" w:tgtFrame="_blank" w:history="1">
        <w:r w:rsidRPr="005A5E65">
          <w:rPr>
            <w:rFonts w:eastAsia="MS Mincho"/>
            <w:bCs/>
            <w:sz w:val="24"/>
            <w:szCs w:val="24"/>
            <w:lang w:eastAsia="bg-BG"/>
          </w:rPr>
          <w:t>§ 2, ал. 1, т. 1 от допълнителните разпоредби на ЗМИП</w:t>
        </w:r>
      </w:hyperlink>
      <w:r w:rsidRPr="005A5E65">
        <w:rPr>
          <w:rFonts w:eastAsia="MS Mincho"/>
          <w:sz w:val="24"/>
          <w:szCs w:val="24"/>
          <w:lang w:eastAsia="bg-BG"/>
        </w:rPr>
        <w:t>;</w:t>
      </w:r>
    </w:p>
    <w:p w14:paraId="105DF8BC" w14:textId="77777777"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Gothic" w:hAnsi="Segoe UI Symbol"/>
          <w:sz w:val="24"/>
          <w:szCs w:val="24"/>
          <w:lang w:eastAsia="bg-BG"/>
        </w:rPr>
        <w:t>☐</w:t>
      </w:r>
      <w:r w:rsidRPr="005A5E65">
        <w:rPr>
          <w:rFonts w:eastAsia="MS Mincho"/>
          <w:sz w:val="24"/>
          <w:szCs w:val="24"/>
          <w:lang w:eastAsia="bg-BG"/>
        </w:rPr>
        <w:t> лице, упражняващо контрол по смисъла на </w:t>
      </w:r>
      <w:hyperlink r:id="rId18" w:tgtFrame="_blank" w:history="1">
        <w:r w:rsidRPr="005A5E65">
          <w:rPr>
            <w:rFonts w:eastAsia="MS Mincho"/>
            <w:bCs/>
            <w:sz w:val="24"/>
            <w:szCs w:val="24"/>
            <w:lang w:eastAsia="bg-BG"/>
          </w:rPr>
          <w:t>§ 1в от допълнителните разпоредби на Търговския закон</w:t>
        </w:r>
      </w:hyperlink>
      <w:r w:rsidRPr="005A5E65">
        <w:rPr>
          <w:rFonts w:eastAsia="MS Mincho"/>
          <w:sz w:val="24"/>
          <w:szCs w:val="24"/>
          <w:lang w:eastAsia="bg-BG"/>
        </w:rPr>
        <w:t> (посочва се</w:t>
      </w:r>
      <w:r w:rsidRPr="005A5E65">
        <w:rPr>
          <w:rFonts w:eastAsia="MS Mincho"/>
          <w:color w:val="000000"/>
          <w:sz w:val="24"/>
          <w:szCs w:val="24"/>
          <w:lang w:eastAsia="bg-BG"/>
        </w:rPr>
        <w:t xml:space="preserve"> конкретната хипотеза) ...............................................................................................................................;</w:t>
      </w:r>
    </w:p>
    <w:p w14:paraId="001BEE1C" w14:textId="77777777"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5A5E65">
        <w:rPr>
          <w:rFonts w:eastAsia="MS Mincho"/>
          <w:sz w:val="24"/>
          <w:szCs w:val="24"/>
          <w:lang w:eastAsia="bg-BG"/>
        </w:rPr>
        <w:t>съгласно </w:t>
      </w:r>
      <w:hyperlink r:id="rId19" w:tgtFrame="_blank" w:history="1">
        <w:r w:rsidRPr="005A5E65">
          <w:rPr>
            <w:rFonts w:eastAsia="MS Mincho"/>
            <w:bCs/>
            <w:sz w:val="24"/>
            <w:szCs w:val="24"/>
            <w:lang w:eastAsia="bg-BG"/>
          </w:rPr>
          <w:t>§ 2, ал. 3 от допълнителните разпоредби на ЗМИП</w:t>
        </w:r>
      </w:hyperlink>
      <w:r w:rsidRPr="005A5E65">
        <w:rPr>
          <w:rFonts w:eastAsia="MS Mincho"/>
          <w:sz w:val="24"/>
          <w:szCs w:val="24"/>
          <w:lang w:eastAsia="bg-BG"/>
        </w:rPr>
        <w:t>;</w:t>
      </w:r>
    </w:p>
    <w:p w14:paraId="4A8A6949" w14:textId="77777777"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sz w:val="24"/>
          <w:szCs w:val="24"/>
          <w:lang w:eastAsia="bg-BG"/>
        </w:rPr>
        <w:t>☐</w:t>
      </w:r>
      <w:r w:rsidRPr="005A5E65">
        <w:rPr>
          <w:rFonts w:eastAsia="MS Mincho"/>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0" w:tgtFrame="_blank" w:history="1">
        <w:r w:rsidRPr="005A5E65">
          <w:rPr>
            <w:rFonts w:eastAsia="MS Mincho"/>
            <w:bCs/>
            <w:sz w:val="24"/>
            <w:szCs w:val="24"/>
            <w:lang w:eastAsia="bg-BG"/>
          </w:rPr>
          <w:t>§ 2, ал. 4 от допълнителните разпоредби на ЗМИП</w:t>
        </w:r>
      </w:hyperlink>
      <w:r w:rsidRPr="005A5E65">
        <w:rPr>
          <w:rFonts w:eastAsia="MS Mincho"/>
          <w:sz w:val="24"/>
          <w:szCs w:val="24"/>
          <w:lang w:eastAsia="bg-BG"/>
        </w:rPr>
        <w:t>;</w:t>
      </w:r>
    </w:p>
    <w:p w14:paraId="3AF5E971" w14:textId="77777777"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b/>
          <w:color w:val="000000"/>
          <w:sz w:val="24"/>
          <w:szCs w:val="24"/>
          <w:lang w:eastAsia="bg-BG"/>
        </w:rPr>
        <w:t>(посочва се конкретната категория)</w:t>
      </w:r>
      <w:r w:rsidRPr="005A5E65">
        <w:rPr>
          <w:rFonts w:eastAsia="MS Mincho"/>
          <w:color w:val="000000"/>
          <w:sz w:val="24"/>
          <w:szCs w:val="24"/>
          <w:lang w:eastAsia="bg-BG"/>
        </w:rPr>
        <w:t xml:space="preserve"> учредител, доверителен собственик, пазител, </w:t>
      </w:r>
      <w:proofErr w:type="spellStart"/>
      <w:r w:rsidRPr="005A5E65">
        <w:rPr>
          <w:rFonts w:eastAsia="MS Mincho"/>
          <w:color w:val="000000"/>
          <w:sz w:val="24"/>
          <w:szCs w:val="24"/>
          <w:lang w:eastAsia="bg-BG"/>
        </w:rPr>
        <w:t>бенефициер</w:t>
      </w:r>
      <w:proofErr w:type="spellEnd"/>
      <w:r w:rsidRPr="005A5E65">
        <w:rPr>
          <w:rFonts w:eastAsia="MS Mincho"/>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070966B3" w14:textId="77777777"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ascii="MS Mincho" w:eastAsia="MS Mincho" w:hAnsi="MS Mincho" w:cs="MS Mincho" w:hint="eastAsia"/>
          <w:color w:val="222222"/>
          <w:sz w:val="24"/>
          <w:szCs w:val="24"/>
          <w:lang w:eastAsia="bg-BG"/>
        </w:rPr>
        <w:lastRenderedPageBreak/>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от чието име и/или за </w:t>
      </w:r>
      <w:r w:rsidRPr="005A5E65">
        <w:rPr>
          <w:rFonts w:eastAsia="MS Mincho"/>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21" w:tgtFrame="_blank" w:history="1">
        <w:r w:rsidRPr="005A5E65">
          <w:rPr>
            <w:rFonts w:eastAsia="MS Mincho"/>
            <w:bCs/>
            <w:sz w:val="24"/>
            <w:szCs w:val="24"/>
            <w:lang w:eastAsia="bg-BG"/>
          </w:rPr>
          <w:t>§ 2, ал. 1, т. 1 - 3 от допълнителните разпоредби на ЗМИП</w:t>
        </w:r>
      </w:hyperlink>
      <w:r w:rsidRPr="005A5E65">
        <w:rPr>
          <w:rFonts w:eastAsia="MS Mincho"/>
          <w:sz w:val="24"/>
          <w:szCs w:val="24"/>
          <w:lang w:eastAsia="bg-BG"/>
        </w:rPr>
        <w:t>;</w:t>
      </w:r>
    </w:p>
    <w:p w14:paraId="0EB5A1EB" w14:textId="77777777"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Gothic" w:hAnsi="Segoe UI Symbol"/>
          <w:sz w:val="24"/>
          <w:szCs w:val="24"/>
          <w:lang w:eastAsia="bg-BG"/>
        </w:rPr>
        <w:t>☐</w:t>
      </w:r>
      <w:r w:rsidRPr="005A5E65">
        <w:rPr>
          <w:rFonts w:eastAsia="MS Mincho"/>
          <w:sz w:val="24"/>
          <w:szCs w:val="24"/>
          <w:lang w:eastAsia="bg-BG"/>
        </w:rPr>
        <w:t> лице, изпълняващо длъжността на висш</w:t>
      </w:r>
      <w:r w:rsidRPr="005A5E65">
        <w:rPr>
          <w:rFonts w:eastAsia="MS Mincho"/>
          <w:color w:val="000000"/>
          <w:sz w:val="24"/>
          <w:szCs w:val="24"/>
          <w:lang w:eastAsia="bg-BG"/>
        </w:rPr>
        <w:t xml:space="preserve"> ръководен служител, когато не може да се установи друго лице като действителен собственик;</w:t>
      </w:r>
    </w:p>
    <w:p w14:paraId="69117362" w14:textId="77777777"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друго (посочва се) .......................................................................................................................</w:t>
      </w:r>
    </w:p>
    <w:p w14:paraId="5D846D96" w14:textId="77777777"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Mincho"/>
          <w:color w:val="000000"/>
          <w:sz w:val="24"/>
          <w:szCs w:val="24"/>
          <w:lang w:eastAsia="bg-BG"/>
        </w:rPr>
        <w:t>Описание на притежаваните права: ...............................................................................................</w:t>
      </w:r>
    </w:p>
    <w:p w14:paraId="3C6CFE6A" w14:textId="77777777" w:rsidR="002648B2" w:rsidRPr="005A5E65"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A5E65">
        <w:rPr>
          <w:rFonts w:eastAsia="MS Mincho"/>
          <w:color w:val="000000"/>
          <w:sz w:val="24"/>
          <w:szCs w:val="24"/>
          <w:lang w:eastAsia="bg-BG"/>
        </w:rPr>
        <w:t>................................................................................................................................................................</w:t>
      </w:r>
    </w:p>
    <w:p w14:paraId="3C690A11" w14:textId="77777777"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14:paraId="24B3F4AF" w14:textId="77777777" w:rsidR="002648B2" w:rsidRPr="005A5E65"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A5E65">
        <w:rPr>
          <w:rFonts w:eastAsia="MS Mincho"/>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26BEB47E" w14:textId="77777777" w:rsidR="002648B2" w:rsidRPr="005A5E65"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A5E65">
        <w:rPr>
          <w:rFonts w:eastAsia="MS Mincho"/>
          <w:color w:val="000000"/>
          <w:sz w:val="24"/>
          <w:szCs w:val="24"/>
          <w:lang w:eastAsia="bg-BG"/>
        </w:rPr>
        <w:t>А. Юридически лица/правни образувания, чрез които пряко се упражнява контрол:</w:t>
      </w:r>
    </w:p>
    <w:p w14:paraId="7D1F1438" w14:textId="77777777" w:rsidR="002648B2" w:rsidRPr="005A5E65"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A5E65">
        <w:rPr>
          <w:rFonts w:eastAsia="MS Mincho"/>
          <w:color w:val="000000"/>
          <w:sz w:val="24"/>
          <w:szCs w:val="24"/>
          <w:lang w:eastAsia="bg-BG"/>
        </w:rPr>
        <w:t>...............................................................................................................................................................,</w:t>
      </w:r>
    </w:p>
    <w:p w14:paraId="2C57AF5E" w14:textId="77777777"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 xml:space="preserve">(посочва се наименованието, както и </w:t>
      </w:r>
      <w:proofErr w:type="spellStart"/>
      <w:r w:rsidRPr="005A5E65">
        <w:rPr>
          <w:rFonts w:eastAsia="MS Mincho"/>
          <w:i/>
          <w:iCs/>
          <w:color w:val="000000"/>
          <w:sz w:val="24"/>
          <w:szCs w:val="24"/>
          <w:lang w:eastAsia="bg-BG"/>
        </w:rPr>
        <w:t>правноорганизационната</w:t>
      </w:r>
      <w:proofErr w:type="spellEnd"/>
      <w:r w:rsidRPr="005A5E65">
        <w:rPr>
          <w:rFonts w:eastAsia="MS Mincho"/>
          <w:i/>
          <w:iCs/>
          <w:color w:val="000000"/>
          <w:sz w:val="24"/>
          <w:szCs w:val="24"/>
          <w:lang w:eastAsia="bg-BG"/>
        </w:rPr>
        <w:t xml:space="preserve"> форма на юридическото лице или видът на правното образувание)</w:t>
      </w:r>
    </w:p>
    <w:p w14:paraId="3AEF68EA"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седалище: ............................................................................................................................................,</w:t>
      </w:r>
    </w:p>
    <w:p w14:paraId="0D98A297" w14:textId="77777777"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(държава, град, община)</w:t>
      </w:r>
    </w:p>
    <w:p w14:paraId="33A23C92"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адрес: ...................................................................................................................................................,</w:t>
      </w:r>
    </w:p>
    <w:p w14:paraId="71FA6BFA"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вписано в регистър ............................................................................................................................,</w:t>
      </w:r>
    </w:p>
    <w:p w14:paraId="2F0D45D7"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ЕИК/БУЛСТАТ или номер в съответния национален регистър ....................................................</w:t>
      </w:r>
    </w:p>
    <w:p w14:paraId="2B3D11DD"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Представители:</w:t>
      </w:r>
    </w:p>
    <w:p w14:paraId="60E30D12"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1. ...........................................................................................................................................................,</w:t>
      </w:r>
    </w:p>
    <w:p w14:paraId="017957D1" w14:textId="77777777"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14:paraId="272A8C19"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14:paraId="264D6424"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14:paraId="02077BE1" w14:textId="77777777" w:rsidR="002648B2" w:rsidRPr="005A5E65"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14:paraId="74282ACF"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14:paraId="43FF3502"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14:paraId="30A172F5" w14:textId="77777777"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14:paraId="3CC3E3B1"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2. ...........................................................................................................................................................,</w:t>
      </w:r>
    </w:p>
    <w:p w14:paraId="4202CA1A" w14:textId="77777777"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14:paraId="00102842"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14:paraId="06E5132B"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14:paraId="1D1D0C07" w14:textId="77777777" w:rsidR="002648B2" w:rsidRPr="005A5E65"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14:paraId="7E631A89"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14:paraId="3AFDF806"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14:paraId="3C20DA91"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14:paraId="536DC517" w14:textId="77777777"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 лица без постоянен адрес на територията на Република България)</w:t>
      </w:r>
    </w:p>
    <w:p w14:paraId="352EEA15"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Начин на представляване: ..................................................................................................................</w:t>
      </w:r>
    </w:p>
    <w:p w14:paraId="63D70297" w14:textId="77777777"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(заедно, поотделно или по друг начин)</w:t>
      </w:r>
    </w:p>
    <w:p w14:paraId="4A8B4853" w14:textId="77777777"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14:paraId="5C628073"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Б. Юридически лица/правни образувания, чрез които непряко се упражнява контрол:</w:t>
      </w:r>
    </w:p>
    <w:p w14:paraId="49E6B5FC"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w:t>
      </w:r>
    </w:p>
    <w:p w14:paraId="32E06834" w14:textId="77777777"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 xml:space="preserve">(посочва се наименованието, както и </w:t>
      </w:r>
      <w:proofErr w:type="spellStart"/>
      <w:r w:rsidRPr="005A5E65">
        <w:rPr>
          <w:rFonts w:eastAsia="MS Mincho"/>
          <w:i/>
          <w:iCs/>
          <w:color w:val="000000"/>
          <w:sz w:val="24"/>
          <w:szCs w:val="24"/>
          <w:lang w:eastAsia="bg-BG"/>
        </w:rPr>
        <w:t>правноорганизационната</w:t>
      </w:r>
      <w:proofErr w:type="spellEnd"/>
      <w:r w:rsidRPr="005A5E65">
        <w:rPr>
          <w:rFonts w:eastAsia="MS Mincho"/>
          <w:i/>
          <w:iCs/>
          <w:color w:val="000000"/>
          <w:sz w:val="24"/>
          <w:szCs w:val="24"/>
          <w:lang w:eastAsia="bg-BG"/>
        </w:rPr>
        <w:t xml:space="preserve"> форма на юридическото лице или видът на правното образувание)</w:t>
      </w:r>
    </w:p>
    <w:p w14:paraId="660A5CB1"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седалище: ............................................................................................................................................,</w:t>
      </w:r>
    </w:p>
    <w:p w14:paraId="3692EF48" w14:textId="77777777"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(държава, град, община)</w:t>
      </w:r>
    </w:p>
    <w:p w14:paraId="3DF27619"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адрес: ...................................................................................................................................................,</w:t>
      </w:r>
    </w:p>
    <w:p w14:paraId="19A967DD"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вписано в регистър .............................................................................................................................,</w:t>
      </w:r>
    </w:p>
    <w:p w14:paraId="13024767"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ЕИК/БУЛСТАТ или номер в съответния национален регистър ....................................................</w:t>
      </w:r>
    </w:p>
    <w:p w14:paraId="597A0425" w14:textId="77777777"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14:paraId="38FDF574"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Представители:</w:t>
      </w:r>
    </w:p>
    <w:p w14:paraId="01BE4035"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lastRenderedPageBreak/>
        <w:t>1. ...........................................................................................................................................................,</w:t>
      </w:r>
    </w:p>
    <w:p w14:paraId="7AB1D54B" w14:textId="77777777"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14:paraId="13508641"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14:paraId="133B144D"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14:paraId="5C8699A6" w14:textId="77777777" w:rsidR="002648B2" w:rsidRPr="005A5E65"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14:paraId="32C160AE"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14:paraId="3FA6B1DA"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14:paraId="7901CC56"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14:paraId="5508FEC5" w14:textId="77777777"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 лица без постоянен адрес на територията на Република България)</w:t>
      </w:r>
    </w:p>
    <w:p w14:paraId="5522AB66" w14:textId="77777777"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14:paraId="2E164E1C"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2. ...........................................................................................................................................................,</w:t>
      </w:r>
    </w:p>
    <w:p w14:paraId="28BF4AC9" w14:textId="77777777"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14:paraId="4DA4C6DA"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 дата на раждане: ........................................................................,</w:t>
      </w:r>
    </w:p>
    <w:p w14:paraId="456D7E20"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14:paraId="148C5ECE" w14:textId="77777777"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14:paraId="681DBBC2"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14:paraId="57B8E0C9"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14:paraId="6A945AA8"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14:paraId="5866BE7D" w14:textId="77777777"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 лица без постоянен адрес на територията на Република България)</w:t>
      </w:r>
    </w:p>
    <w:p w14:paraId="78A6AAFB"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Начин на представляване: ...................................................................................................................</w:t>
      </w:r>
    </w:p>
    <w:p w14:paraId="2CFA5CC4" w14:textId="77777777"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(заедно, поотделно или по друг начин)</w:t>
      </w:r>
    </w:p>
    <w:p w14:paraId="1BC58F2A" w14:textId="77777777"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14:paraId="05120E6F" w14:textId="77777777" w:rsidR="002648B2" w:rsidRPr="005A5E65" w:rsidRDefault="002648B2" w:rsidP="002648B2">
      <w:pPr>
        <w:shd w:val="clear" w:color="auto" w:fill="FFFFFF"/>
        <w:spacing w:after="0" w:line="262" w:lineRule="atLeast"/>
        <w:textAlignment w:val="center"/>
        <w:rPr>
          <w:rFonts w:eastAsia="MS Mincho"/>
          <w:sz w:val="24"/>
          <w:szCs w:val="24"/>
          <w:lang w:eastAsia="bg-BG"/>
        </w:rPr>
      </w:pPr>
      <w:r w:rsidRPr="005A5E65">
        <w:rPr>
          <w:rFonts w:eastAsia="MS Mincho"/>
          <w:color w:val="000000"/>
          <w:sz w:val="24"/>
          <w:szCs w:val="24"/>
          <w:lang w:eastAsia="bg-BG"/>
        </w:rPr>
        <w:t xml:space="preserve">III. Лице за контакт </w:t>
      </w:r>
      <w:r w:rsidRPr="005A5E65">
        <w:rPr>
          <w:rFonts w:eastAsia="MS Mincho"/>
          <w:sz w:val="24"/>
          <w:szCs w:val="24"/>
          <w:lang w:eastAsia="bg-BG"/>
        </w:rPr>
        <w:t>по </w:t>
      </w:r>
      <w:hyperlink r:id="rId22" w:tgtFrame="_blank" w:history="1">
        <w:r w:rsidRPr="005A5E65">
          <w:rPr>
            <w:rFonts w:eastAsia="MS Mincho"/>
            <w:bCs/>
            <w:sz w:val="24"/>
            <w:szCs w:val="24"/>
            <w:lang w:eastAsia="bg-BG"/>
          </w:rPr>
          <w:t>чл. 63, ал. 4, т. 3 от ЗМИП</w:t>
        </w:r>
      </w:hyperlink>
      <w:r w:rsidRPr="005A5E65">
        <w:rPr>
          <w:rFonts w:eastAsia="MS Mincho"/>
          <w:sz w:val="24"/>
          <w:szCs w:val="24"/>
          <w:lang w:eastAsia="bg-BG"/>
        </w:rPr>
        <w:t>:</w:t>
      </w:r>
    </w:p>
    <w:p w14:paraId="20C07970"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sz w:val="24"/>
          <w:szCs w:val="24"/>
          <w:lang w:eastAsia="bg-BG"/>
        </w:rPr>
        <w:t>...............................................................................................................................................................,</w:t>
      </w:r>
    </w:p>
    <w:p w14:paraId="12FF919C" w14:textId="77777777"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14:paraId="7181D1EE"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14:paraId="1C5F8383"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14:paraId="1744E95F"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на територията на Република България:</w:t>
      </w:r>
    </w:p>
    <w:p w14:paraId="49B99E81" w14:textId="77777777"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w:t>
      </w:r>
    </w:p>
    <w:p w14:paraId="71028F28" w14:textId="77777777" w:rsidR="002648B2" w:rsidRPr="005A5E65" w:rsidRDefault="002648B2" w:rsidP="002648B2">
      <w:pPr>
        <w:shd w:val="clear" w:color="auto" w:fill="FFFFFF"/>
        <w:spacing w:after="0" w:line="262" w:lineRule="atLeast"/>
        <w:textAlignment w:val="center"/>
        <w:rPr>
          <w:rFonts w:eastAsia="MS Mincho"/>
          <w:sz w:val="24"/>
          <w:szCs w:val="24"/>
          <w:lang w:eastAsia="bg-BG"/>
        </w:rPr>
      </w:pPr>
    </w:p>
    <w:p w14:paraId="0A3AD8A3" w14:textId="77777777" w:rsidR="002648B2" w:rsidRPr="005A5E65" w:rsidRDefault="002648B2" w:rsidP="002648B2">
      <w:pPr>
        <w:shd w:val="clear" w:color="auto" w:fill="FFFFFF"/>
        <w:spacing w:after="0" w:line="262" w:lineRule="atLeast"/>
        <w:textAlignment w:val="center"/>
        <w:rPr>
          <w:rFonts w:eastAsia="MS Mincho"/>
          <w:sz w:val="24"/>
          <w:szCs w:val="24"/>
          <w:lang w:eastAsia="bg-BG"/>
        </w:rPr>
      </w:pPr>
      <w:r w:rsidRPr="005A5E65">
        <w:rPr>
          <w:rFonts w:eastAsia="MS Mincho"/>
          <w:sz w:val="24"/>
          <w:szCs w:val="24"/>
          <w:lang w:eastAsia="bg-BG"/>
        </w:rPr>
        <w:t>ІV. Прилагам следните документи и справки съгласно </w:t>
      </w:r>
      <w:hyperlink r:id="rId23" w:tgtFrame="_blank" w:history="1">
        <w:r w:rsidRPr="005A5E65">
          <w:rPr>
            <w:rFonts w:eastAsia="MS Mincho"/>
            <w:bCs/>
            <w:sz w:val="24"/>
            <w:szCs w:val="24"/>
            <w:lang w:eastAsia="bg-BG"/>
          </w:rPr>
          <w:t>чл. 59, ал. 1, т. 1 и 2 от ЗМИП</w:t>
        </w:r>
      </w:hyperlink>
      <w:r w:rsidRPr="005A5E65">
        <w:rPr>
          <w:rFonts w:eastAsia="MS Mincho"/>
          <w:sz w:val="24"/>
          <w:szCs w:val="24"/>
          <w:lang w:eastAsia="bg-BG"/>
        </w:rPr>
        <w:t>:</w:t>
      </w:r>
    </w:p>
    <w:p w14:paraId="0E95964C" w14:textId="77777777" w:rsidR="002648B2" w:rsidRPr="005A5E65" w:rsidRDefault="002648B2" w:rsidP="002648B2">
      <w:pPr>
        <w:shd w:val="clear" w:color="auto" w:fill="FFFFFF"/>
        <w:spacing w:after="0" w:line="262" w:lineRule="atLeast"/>
        <w:textAlignment w:val="center"/>
        <w:rPr>
          <w:rFonts w:eastAsia="MS Mincho"/>
          <w:sz w:val="24"/>
          <w:szCs w:val="24"/>
          <w:lang w:eastAsia="bg-BG"/>
        </w:rPr>
      </w:pPr>
      <w:r w:rsidRPr="005A5E65">
        <w:rPr>
          <w:rFonts w:eastAsia="MS Mincho"/>
          <w:sz w:val="24"/>
          <w:szCs w:val="24"/>
          <w:lang w:eastAsia="bg-BG"/>
        </w:rPr>
        <w:t>1. ...........................................................................................................................................................</w:t>
      </w:r>
    </w:p>
    <w:p w14:paraId="1BB3941D" w14:textId="77777777" w:rsidR="002648B2" w:rsidRPr="005A5E65" w:rsidRDefault="002648B2" w:rsidP="002648B2">
      <w:pPr>
        <w:shd w:val="clear" w:color="auto" w:fill="FFFFFF"/>
        <w:spacing w:after="0" w:line="262" w:lineRule="atLeast"/>
        <w:textAlignment w:val="center"/>
        <w:rPr>
          <w:rFonts w:eastAsia="MS Mincho"/>
          <w:sz w:val="24"/>
          <w:szCs w:val="24"/>
          <w:lang w:eastAsia="bg-BG"/>
        </w:rPr>
      </w:pPr>
      <w:r w:rsidRPr="005A5E65">
        <w:rPr>
          <w:rFonts w:eastAsia="MS Mincho"/>
          <w:sz w:val="24"/>
          <w:szCs w:val="24"/>
          <w:lang w:eastAsia="bg-BG"/>
        </w:rPr>
        <w:t>2. ...........................................................................................................................................................</w:t>
      </w:r>
    </w:p>
    <w:p w14:paraId="5345E058" w14:textId="77777777" w:rsidR="002648B2" w:rsidRPr="005A5E65" w:rsidRDefault="002648B2" w:rsidP="002648B2">
      <w:pPr>
        <w:shd w:val="clear" w:color="auto" w:fill="FFFFFF"/>
        <w:spacing w:after="0" w:line="262" w:lineRule="atLeast"/>
        <w:textAlignment w:val="center"/>
        <w:rPr>
          <w:rFonts w:eastAsia="MS Mincho"/>
          <w:sz w:val="24"/>
          <w:szCs w:val="24"/>
          <w:lang w:eastAsia="bg-BG"/>
        </w:rPr>
      </w:pPr>
      <w:r w:rsidRPr="005A5E65">
        <w:rPr>
          <w:rFonts w:eastAsia="MS Mincho"/>
          <w:sz w:val="24"/>
          <w:szCs w:val="24"/>
          <w:lang w:eastAsia="bg-BG"/>
        </w:rPr>
        <w:t>Известна ми е отговорността по </w:t>
      </w:r>
      <w:hyperlink r:id="rId24" w:tgtFrame="_blank" w:history="1">
        <w:r w:rsidRPr="005A5E65">
          <w:rPr>
            <w:rFonts w:eastAsia="MS Mincho"/>
            <w:bCs/>
            <w:sz w:val="24"/>
            <w:szCs w:val="24"/>
            <w:lang w:eastAsia="bg-BG"/>
          </w:rPr>
          <w:t>чл. 313 от Наказателния кодекс</w:t>
        </w:r>
      </w:hyperlink>
      <w:r w:rsidRPr="005A5E65">
        <w:rPr>
          <w:rFonts w:eastAsia="MS Mincho"/>
          <w:sz w:val="24"/>
          <w:szCs w:val="24"/>
          <w:lang w:eastAsia="bg-BG"/>
        </w:rPr>
        <w:t> за деклариране на неверни данни.</w:t>
      </w:r>
    </w:p>
    <w:p w14:paraId="3ABC7892" w14:textId="77777777" w:rsidR="002648B2" w:rsidRPr="005A5E65" w:rsidRDefault="002648B2" w:rsidP="002648B2">
      <w:pPr>
        <w:shd w:val="clear" w:color="auto" w:fill="FFFFFF"/>
        <w:spacing w:before="113" w:after="0" w:line="262" w:lineRule="atLeast"/>
        <w:textAlignment w:val="center"/>
        <w:rPr>
          <w:rFonts w:eastAsia="MS Mincho"/>
          <w:sz w:val="24"/>
          <w:szCs w:val="24"/>
          <w:lang w:eastAsia="bg-BG"/>
        </w:rPr>
      </w:pPr>
    </w:p>
    <w:p w14:paraId="6B6A4264" w14:textId="77777777" w:rsidR="002648B2" w:rsidRPr="005A5E65" w:rsidRDefault="002648B2" w:rsidP="002648B2">
      <w:pPr>
        <w:shd w:val="clear" w:color="auto" w:fill="FFFFFF"/>
        <w:spacing w:before="113" w:after="0" w:line="262" w:lineRule="atLeast"/>
        <w:textAlignment w:val="center"/>
        <w:rPr>
          <w:rFonts w:eastAsia="MS Mincho"/>
          <w:sz w:val="24"/>
          <w:szCs w:val="24"/>
          <w:lang w:eastAsia="bg-BG"/>
        </w:rPr>
      </w:pPr>
      <w:r w:rsidRPr="005A5E65">
        <w:rPr>
          <w:rFonts w:eastAsia="MS Mincho"/>
          <w:sz w:val="24"/>
          <w:szCs w:val="24"/>
          <w:lang w:eastAsia="bg-BG"/>
        </w:rPr>
        <w:t>ДАТА: ...............                                                                         ДЕКЛАРАТОР: ...............................</w:t>
      </w:r>
    </w:p>
    <w:p w14:paraId="6681EFDC" w14:textId="77777777" w:rsidR="002648B2" w:rsidRPr="005A5E65" w:rsidRDefault="002648B2" w:rsidP="002648B2">
      <w:pPr>
        <w:shd w:val="clear" w:color="auto" w:fill="FFFFFF"/>
        <w:spacing w:before="113" w:after="34" w:line="240" w:lineRule="auto"/>
        <w:ind w:firstLine="283"/>
        <w:contextualSpacing/>
        <w:jc w:val="both"/>
        <w:textAlignment w:val="center"/>
        <w:rPr>
          <w:rFonts w:eastAsia="MS Mincho"/>
          <w:i/>
          <w:iCs/>
          <w:color w:val="000000"/>
          <w:sz w:val="24"/>
          <w:szCs w:val="24"/>
          <w:lang w:eastAsia="bg-BG"/>
        </w:rPr>
      </w:pPr>
    </w:p>
    <w:p w14:paraId="21DBBCBD" w14:textId="77777777" w:rsidR="002648B2" w:rsidRPr="005A5E65" w:rsidRDefault="002648B2" w:rsidP="002648B2">
      <w:pPr>
        <w:shd w:val="clear" w:color="auto" w:fill="FFFFFF"/>
        <w:spacing w:before="113" w:after="34" w:line="240" w:lineRule="auto"/>
        <w:ind w:firstLine="283"/>
        <w:contextualSpacing/>
        <w:jc w:val="both"/>
        <w:textAlignment w:val="center"/>
        <w:rPr>
          <w:rFonts w:eastAsia="MS Mincho"/>
          <w:i/>
          <w:sz w:val="20"/>
          <w:szCs w:val="20"/>
          <w:lang w:eastAsia="bg-BG"/>
        </w:rPr>
      </w:pPr>
      <w:r w:rsidRPr="005A5E65">
        <w:rPr>
          <w:rFonts w:eastAsia="MS Mincho"/>
          <w:i/>
          <w:color w:val="000000"/>
          <w:sz w:val="20"/>
          <w:szCs w:val="20"/>
          <w:lang w:eastAsia="bg-BG"/>
        </w:rPr>
        <w:t>Указания:</w:t>
      </w:r>
    </w:p>
    <w:p w14:paraId="05E47522"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sz w:val="20"/>
          <w:szCs w:val="20"/>
          <w:lang w:eastAsia="bg-BG"/>
        </w:rPr>
        <w:t>Попълване на настоящата декларация се извършва, като се отчита дефиницията на </w:t>
      </w:r>
      <w:hyperlink r:id="rId25" w:tgtFrame="_blank" w:history="1">
        <w:r w:rsidRPr="005A5E65">
          <w:rPr>
            <w:rFonts w:eastAsia="MS Mincho"/>
            <w:bCs/>
            <w:i/>
            <w:sz w:val="20"/>
            <w:szCs w:val="20"/>
            <w:lang w:eastAsia="bg-BG"/>
          </w:rPr>
          <w:t>§ 2 от допълнителните разпоредби на ЗМИП</w:t>
        </w:r>
      </w:hyperlink>
      <w:r w:rsidRPr="005A5E65">
        <w:rPr>
          <w:rFonts w:eastAsia="MS Mincho"/>
          <w:i/>
          <w:color w:val="000000"/>
          <w:sz w:val="20"/>
          <w:szCs w:val="20"/>
          <w:lang w:eastAsia="bg-BG"/>
        </w:rPr>
        <w:t>, който гласи следното:</w:t>
      </w:r>
    </w:p>
    <w:p w14:paraId="286E3DFE"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284D0C4C"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2EDD7CFA"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02105399"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lastRenderedPageBreak/>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4763C0B7"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 xml:space="preserve">2. По отношение на доверителната собственост, включително тръстове, </w:t>
      </w:r>
      <w:proofErr w:type="spellStart"/>
      <w:r w:rsidRPr="005A5E65">
        <w:rPr>
          <w:rFonts w:eastAsia="MS Mincho"/>
          <w:i/>
          <w:color w:val="000000"/>
          <w:sz w:val="20"/>
          <w:szCs w:val="20"/>
          <w:lang w:eastAsia="bg-BG"/>
        </w:rPr>
        <w:t>попечителски</w:t>
      </w:r>
      <w:proofErr w:type="spellEnd"/>
      <w:r w:rsidRPr="005A5E65">
        <w:rPr>
          <w:rFonts w:eastAsia="MS Mincho"/>
          <w:i/>
          <w:color w:val="000000"/>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58E505CC"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а) учредителят;</w:t>
      </w:r>
    </w:p>
    <w:p w14:paraId="651C415E"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б) доверителният собственик;</w:t>
      </w:r>
    </w:p>
    <w:p w14:paraId="0804A053"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в) пазителят, ако има такъв;</w:t>
      </w:r>
    </w:p>
    <w:p w14:paraId="34873638"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 xml:space="preserve">г) </w:t>
      </w:r>
      <w:proofErr w:type="spellStart"/>
      <w:r w:rsidRPr="005A5E65">
        <w:rPr>
          <w:rFonts w:eastAsia="MS Mincho"/>
          <w:i/>
          <w:color w:val="000000"/>
          <w:sz w:val="20"/>
          <w:szCs w:val="20"/>
          <w:lang w:eastAsia="bg-BG"/>
        </w:rPr>
        <w:t>бенефициерът</w:t>
      </w:r>
      <w:proofErr w:type="spellEnd"/>
      <w:r w:rsidRPr="005A5E65">
        <w:rPr>
          <w:rFonts w:eastAsia="MS Mincho"/>
          <w:i/>
          <w:color w:val="000000"/>
          <w:sz w:val="20"/>
          <w:szCs w:val="20"/>
          <w:lang w:eastAsia="bg-BG"/>
        </w:rPr>
        <w:t xml:space="preserve"> или класът </w:t>
      </w:r>
      <w:proofErr w:type="spellStart"/>
      <w:r w:rsidRPr="005A5E65">
        <w:rPr>
          <w:rFonts w:eastAsia="MS Mincho"/>
          <w:i/>
          <w:color w:val="000000"/>
          <w:sz w:val="20"/>
          <w:szCs w:val="20"/>
          <w:lang w:eastAsia="bg-BG"/>
        </w:rPr>
        <w:t>бенефициери</w:t>
      </w:r>
      <w:proofErr w:type="spellEnd"/>
      <w:r w:rsidRPr="005A5E65">
        <w:rPr>
          <w:rFonts w:eastAsia="MS Mincho"/>
          <w:i/>
          <w:color w:val="000000"/>
          <w:sz w:val="20"/>
          <w:szCs w:val="20"/>
          <w:lang w:eastAsia="bg-BG"/>
        </w:rPr>
        <w:t>, или</w:t>
      </w:r>
    </w:p>
    <w:p w14:paraId="4237C04F"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6FD978DA"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04FE4174"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2921B52A"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0D2FE4AD"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(3) "Контрол" е контролът по смисъла на </w:t>
      </w:r>
      <w:hyperlink r:id="rId26" w:tgtFrame="_blank" w:history="1">
        <w:r w:rsidRPr="005A5E65">
          <w:rPr>
            <w:rFonts w:eastAsia="MS Mincho"/>
            <w:b/>
            <w:bCs/>
            <w:i/>
            <w:color w:val="0000FF"/>
            <w:sz w:val="20"/>
            <w:szCs w:val="20"/>
            <w:u w:val="single"/>
            <w:lang w:eastAsia="bg-BG"/>
          </w:rPr>
          <w:t>§ 1в от допълнителните разпоредби на Търговския закон</w:t>
        </w:r>
      </w:hyperlink>
      <w:r w:rsidRPr="005A5E65">
        <w:rPr>
          <w:rFonts w:eastAsia="MS Mincho"/>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01648137"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07BDCF95" w14:textId="77777777"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17D14E3D" w14:textId="77777777" w:rsidR="002648B2" w:rsidRDefault="002648B2" w:rsidP="002648B2">
      <w:pPr>
        <w:widowControl w:val="0"/>
        <w:suppressAutoHyphens/>
        <w:spacing w:before="57" w:after="57" w:line="240" w:lineRule="auto"/>
        <w:ind w:firstLine="709"/>
        <w:jc w:val="both"/>
        <w:rPr>
          <w:rFonts w:eastAsia="Times New Roman"/>
          <w:sz w:val="24"/>
          <w:szCs w:val="24"/>
          <w:highlight w:val="yellow"/>
        </w:rPr>
      </w:pPr>
    </w:p>
    <w:p w14:paraId="53B34799" w14:textId="77777777" w:rsidR="002648B2" w:rsidRDefault="002648B2" w:rsidP="002648B2">
      <w:pPr>
        <w:widowControl w:val="0"/>
        <w:suppressAutoHyphens/>
        <w:spacing w:before="57" w:after="57" w:line="240" w:lineRule="auto"/>
        <w:ind w:firstLine="709"/>
        <w:jc w:val="both"/>
        <w:rPr>
          <w:rFonts w:eastAsia="Times New Roman"/>
          <w:sz w:val="24"/>
          <w:szCs w:val="24"/>
          <w:highlight w:val="yellow"/>
        </w:rPr>
      </w:pPr>
    </w:p>
    <w:p w14:paraId="1FCE9B14" w14:textId="77777777" w:rsidR="002648B2" w:rsidRDefault="002648B2" w:rsidP="002648B2">
      <w:pPr>
        <w:widowControl w:val="0"/>
        <w:suppressAutoHyphens/>
        <w:spacing w:before="57" w:after="57" w:line="240" w:lineRule="auto"/>
        <w:ind w:firstLine="709"/>
        <w:jc w:val="both"/>
        <w:rPr>
          <w:rFonts w:eastAsia="Times New Roman"/>
          <w:sz w:val="24"/>
          <w:szCs w:val="24"/>
          <w:highlight w:val="yellow"/>
        </w:rPr>
      </w:pPr>
    </w:p>
    <w:p w14:paraId="54200C01" w14:textId="77777777" w:rsidR="002648B2" w:rsidRPr="007F3F99" w:rsidRDefault="00C7076A" w:rsidP="002648B2">
      <w:pPr>
        <w:widowControl w:val="0"/>
        <w:suppressAutoHyphens/>
        <w:spacing w:before="57" w:after="57" w:line="240" w:lineRule="auto"/>
        <w:ind w:firstLine="709"/>
        <w:jc w:val="both"/>
        <w:rPr>
          <w:rFonts w:eastAsia="Times New Roman"/>
          <w:sz w:val="24"/>
          <w:szCs w:val="24"/>
        </w:rPr>
      </w:pPr>
      <w:r>
        <w:rPr>
          <w:rFonts w:eastAsia="Times New Roman"/>
          <w:b/>
          <w:sz w:val="24"/>
          <w:szCs w:val="24"/>
          <w:u w:val="single"/>
        </w:rPr>
        <w:t xml:space="preserve"> </w:t>
      </w:r>
    </w:p>
    <w:p w14:paraId="6C7975FA" w14:textId="77777777" w:rsidR="002648B2" w:rsidRPr="004C626D" w:rsidRDefault="002648B2" w:rsidP="004C626D">
      <w:pPr>
        <w:spacing w:after="0" w:line="240" w:lineRule="auto"/>
        <w:jc w:val="both"/>
        <w:rPr>
          <w:rFonts w:eastAsia="Times New Roman" w:cs="Times New Roman"/>
          <w:sz w:val="24"/>
          <w:szCs w:val="24"/>
        </w:rPr>
      </w:pPr>
    </w:p>
    <w:sectPr w:rsidR="002648B2" w:rsidRPr="004C626D" w:rsidSect="003C7674">
      <w:headerReference w:type="default" r:id="rId27"/>
      <w:footerReference w:type="default" r:id="rId28"/>
      <w:pgSz w:w="11906" w:h="16838"/>
      <w:pgMar w:top="567" w:right="991" w:bottom="851" w:left="1134" w:header="426" w:footer="0" w:gutter="0"/>
      <w:cols w:space="708"/>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8FB4E3" w15:done="0"/>
  <w15:commentEx w15:paraId="680EC9EC" w15:done="0"/>
  <w15:commentEx w15:paraId="6C061FE5" w15:done="0"/>
  <w15:commentEx w15:paraId="7D3985AB" w15:done="0"/>
  <w15:commentEx w15:paraId="3A48657E" w15:done="0"/>
  <w15:commentEx w15:paraId="2BD7DD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8FB4E3" w16cid:durableId="20F18572"/>
  <w16cid:commentId w16cid:paraId="680EC9EC" w16cid:durableId="20F18C24"/>
  <w16cid:commentId w16cid:paraId="6C061FE5" w16cid:durableId="20F18E32"/>
  <w16cid:commentId w16cid:paraId="7D3985AB" w16cid:durableId="20F18EAD"/>
  <w16cid:commentId w16cid:paraId="3A48657E" w16cid:durableId="20F18F93"/>
  <w16cid:commentId w16cid:paraId="2BD7DDE0" w16cid:durableId="20F190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01315" w14:textId="77777777" w:rsidR="004F471F" w:rsidRDefault="004F471F" w:rsidP="004C626D">
      <w:pPr>
        <w:spacing w:after="0" w:line="240" w:lineRule="auto"/>
      </w:pPr>
      <w:r>
        <w:separator/>
      </w:r>
    </w:p>
  </w:endnote>
  <w:endnote w:type="continuationSeparator" w:id="0">
    <w:p w14:paraId="47F555FB" w14:textId="77777777" w:rsidR="004F471F" w:rsidRDefault="004F471F" w:rsidP="004C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sz w:val="22"/>
      </w:rPr>
      <w:id w:val="-1869522228"/>
      <w:docPartObj>
        <w:docPartGallery w:val="Page Numbers (Bottom of Page)"/>
        <w:docPartUnique/>
      </w:docPartObj>
    </w:sdtPr>
    <w:sdtEndPr>
      <w:rPr>
        <w:rFonts w:ascii="Times New Roman" w:eastAsiaTheme="minorHAnsi" w:hAnsi="Times New Roman" w:cstheme="minorBidi"/>
        <w:sz w:val="28"/>
      </w:rPr>
    </w:sdtEndPr>
    <w:sdtContent>
      <w:p w14:paraId="31795EB7" w14:textId="7383E2DF" w:rsidR="00351D8B" w:rsidRPr="007C3D50" w:rsidRDefault="00351D8B" w:rsidP="00B24154">
        <w:pPr>
          <w:kinsoku w:val="0"/>
          <w:overflowPunct w:val="0"/>
          <w:spacing w:before="10"/>
          <w:ind w:left="6" w:right="8"/>
          <w:jc w:val="center"/>
          <w:rPr>
            <w:rFonts w:eastAsia="Times New Roman"/>
            <w:i/>
            <w:iCs/>
            <w:sz w:val="20"/>
            <w:szCs w:val="20"/>
            <w:lang w:eastAsia="bg-BG"/>
          </w:rPr>
        </w:pPr>
      </w:p>
      <w:p w14:paraId="183367C0" w14:textId="77777777" w:rsidR="00351D8B" w:rsidRDefault="00351D8B" w:rsidP="003961C7">
        <w:pPr>
          <w:tabs>
            <w:tab w:val="left" w:pos="4705"/>
            <w:tab w:val="center" w:pos="4961"/>
            <w:tab w:val="right" w:pos="9922"/>
          </w:tabs>
          <w:spacing w:after="0"/>
          <w:outlineLvl w:val="0"/>
        </w:pPr>
        <w:r>
          <w:rPr>
            <w:rFonts w:ascii="Calibri" w:eastAsia="Calibri" w:hAnsi="Calibri" w:cs="Times New Roman"/>
            <w:sz w:val="22"/>
          </w:rPr>
          <w:tab/>
        </w:r>
        <w:r>
          <w:rPr>
            <w:rFonts w:ascii="Calibri" w:eastAsia="Calibri" w:hAnsi="Calibri" w:cs="Times New Roman"/>
            <w:sz w:val="22"/>
          </w:rPr>
          <w:tab/>
        </w:r>
        <w:r>
          <w:rPr>
            <w:rFonts w:ascii="Calibri" w:eastAsia="Calibri" w:hAnsi="Calibri" w:cs="Times New Roman"/>
            <w:sz w:val="22"/>
          </w:rPr>
          <w:tab/>
        </w:r>
        <w:r w:rsidRPr="0039228D">
          <w:rPr>
            <w:sz w:val="20"/>
            <w:szCs w:val="20"/>
          </w:rPr>
          <w:fldChar w:fldCharType="begin"/>
        </w:r>
        <w:r w:rsidRPr="0039228D">
          <w:rPr>
            <w:sz w:val="20"/>
            <w:szCs w:val="20"/>
          </w:rPr>
          <w:instrText>PAGE   \* MERGEFORMAT</w:instrText>
        </w:r>
        <w:r w:rsidRPr="0039228D">
          <w:rPr>
            <w:sz w:val="20"/>
            <w:szCs w:val="20"/>
          </w:rPr>
          <w:fldChar w:fldCharType="separate"/>
        </w:r>
        <w:r w:rsidR="00A8383F">
          <w:rPr>
            <w:noProof/>
            <w:sz w:val="20"/>
            <w:szCs w:val="20"/>
          </w:rPr>
          <w:t>3</w:t>
        </w:r>
        <w:r w:rsidRPr="0039228D">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15A9A" w14:textId="77777777" w:rsidR="004F471F" w:rsidRDefault="004F471F" w:rsidP="004C626D">
      <w:pPr>
        <w:spacing w:after="0" w:line="240" w:lineRule="auto"/>
      </w:pPr>
      <w:r>
        <w:separator/>
      </w:r>
    </w:p>
  </w:footnote>
  <w:footnote w:type="continuationSeparator" w:id="0">
    <w:p w14:paraId="419711F4" w14:textId="77777777" w:rsidR="004F471F" w:rsidRDefault="004F471F" w:rsidP="004C626D">
      <w:pPr>
        <w:spacing w:after="0" w:line="240" w:lineRule="auto"/>
      </w:pPr>
      <w:r>
        <w:continuationSeparator/>
      </w:r>
    </w:p>
  </w:footnote>
  <w:footnote w:id="1">
    <w:p w14:paraId="278E5149" w14:textId="77777777" w:rsidR="00351D8B" w:rsidRPr="005D5F4D" w:rsidRDefault="00351D8B" w:rsidP="00BC47B1">
      <w:pPr>
        <w:pStyle w:val="ac"/>
        <w:rPr>
          <w:rFonts w:ascii="Times New Roman" w:hAnsi="Times New Roman"/>
          <w:i/>
        </w:rPr>
      </w:pPr>
      <w:r w:rsidRPr="005D5F4D">
        <w:rPr>
          <w:rStyle w:val="afd"/>
          <w:i/>
        </w:rPr>
        <w:footnoteRef/>
      </w:r>
      <w:r w:rsidRPr="005D5F4D">
        <w:rPr>
          <w:rFonts w:ascii="Times New Roman" w:hAnsi="Times New Roman"/>
          <w:i/>
        </w:rPr>
        <w:t xml:space="preserve"> </w:t>
      </w:r>
      <w:r w:rsidRPr="005D5F4D">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2">
    <w:p w14:paraId="19D12EBF" w14:textId="77777777" w:rsidR="00351D8B" w:rsidRPr="005D5F4D" w:rsidRDefault="00351D8B" w:rsidP="00BC47B1">
      <w:pPr>
        <w:pStyle w:val="ac"/>
        <w:jc w:val="both"/>
        <w:rPr>
          <w:rFonts w:ascii="Times New Roman" w:eastAsia="Times New Roman" w:hAnsi="Times New Roman"/>
          <w:i/>
          <w:lang w:val="en-US" w:eastAsia="zh-CN"/>
        </w:rPr>
      </w:pPr>
      <w:r w:rsidRPr="005D5F4D">
        <w:rPr>
          <w:rStyle w:val="afd"/>
          <w:i/>
        </w:rPr>
        <w:footnoteRef/>
      </w:r>
      <w:r w:rsidRPr="005D5F4D">
        <w:rPr>
          <w:rFonts w:ascii="Times New Roman" w:hAnsi="Times New Roman"/>
          <w:i/>
        </w:rPr>
        <w:t xml:space="preserve"> </w:t>
      </w:r>
      <w:proofErr w:type="spellStart"/>
      <w:r w:rsidRPr="005D5F4D">
        <w:rPr>
          <w:rFonts w:ascii="Times New Roman" w:eastAsia="Times New Roman" w:hAnsi="Times New Roman"/>
          <w:i/>
          <w:lang w:val="ru-RU" w:eastAsia="zh-CN"/>
        </w:rPr>
        <w:t>Когато</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участникът</w:t>
      </w:r>
      <w:proofErr w:type="spellEnd"/>
      <w:r w:rsidRPr="005D5F4D">
        <w:rPr>
          <w:rFonts w:ascii="Times New Roman" w:eastAsia="Times New Roman" w:hAnsi="Times New Roman"/>
          <w:i/>
          <w:lang w:val="ru-RU" w:eastAsia="zh-CN"/>
        </w:rPr>
        <w:t xml:space="preserve">, избран за </w:t>
      </w:r>
      <w:proofErr w:type="spellStart"/>
      <w:r w:rsidRPr="005D5F4D">
        <w:rPr>
          <w:rFonts w:ascii="Times New Roman" w:eastAsia="Times New Roman" w:hAnsi="Times New Roman"/>
          <w:i/>
          <w:lang w:val="ru-RU" w:eastAsia="zh-CN"/>
        </w:rPr>
        <w:t>изпълнител</w:t>
      </w:r>
      <w:proofErr w:type="spellEnd"/>
      <w:r w:rsidRPr="005D5F4D">
        <w:rPr>
          <w:rFonts w:ascii="Times New Roman" w:eastAsia="Times New Roman" w:hAnsi="Times New Roman"/>
          <w:i/>
          <w:lang w:val="ru-RU" w:eastAsia="zh-CN"/>
        </w:rPr>
        <w:t xml:space="preserve">, е </w:t>
      </w:r>
      <w:proofErr w:type="spellStart"/>
      <w:r w:rsidRPr="005D5F4D">
        <w:rPr>
          <w:rFonts w:ascii="Times New Roman" w:eastAsia="Times New Roman" w:hAnsi="Times New Roman"/>
          <w:i/>
          <w:lang w:val="ru-RU" w:eastAsia="zh-CN"/>
        </w:rPr>
        <w:t>обединение</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текстът</w:t>
      </w:r>
      <w:proofErr w:type="spellEnd"/>
      <w:r w:rsidRPr="005D5F4D">
        <w:rPr>
          <w:rFonts w:ascii="Times New Roman" w:eastAsia="Times New Roman" w:hAnsi="Times New Roman"/>
          <w:i/>
          <w:lang w:val="ru-RU" w:eastAsia="zh-CN"/>
        </w:rPr>
        <w:t xml:space="preserve"> се </w:t>
      </w:r>
      <w:proofErr w:type="spellStart"/>
      <w:r w:rsidRPr="005D5F4D">
        <w:rPr>
          <w:rFonts w:ascii="Times New Roman" w:eastAsia="Times New Roman" w:hAnsi="Times New Roman"/>
          <w:i/>
          <w:lang w:val="ru-RU" w:eastAsia="zh-CN"/>
        </w:rPr>
        <w:t>допълва</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като</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изрично</w:t>
      </w:r>
      <w:proofErr w:type="spellEnd"/>
      <w:r w:rsidRPr="005D5F4D">
        <w:rPr>
          <w:rFonts w:ascii="Times New Roman" w:eastAsia="Times New Roman" w:hAnsi="Times New Roman"/>
          <w:i/>
          <w:lang w:val="ru-RU" w:eastAsia="zh-CN"/>
        </w:rPr>
        <w:t xml:space="preserve"> се </w:t>
      </w:r>
      <w:proofErr w:type="spellStart"/>
      <w:r w:rsidRPr="005D5F4D">
        <w:rPr>
          <w:rFonts w:ascii="Times New Roman" w:eastAsia="Times New Roman" w:hAnsi="Times New Roman"/>
          <w:i/>
          <w:lang w:val="ru-RU" w:eastAsia="zh-CN"/>
        </w:rPr>
        <w:t>посочва</w:t>
      </w:r>
      <w:proofErr w:type="spellEnd"/>
      <w:r w:rsidRPr="005D5F4D">
        <w:rPr>
          <w:rFonts w:ascii="Times New Roman" w:eastAsia="Times New Roman" w:hAnsi="Times New Roman"/>
          <w:i/>
          <w:lang w:val="ru-RU" w:eastAsia="zh-CN"/>
        </w:rPr>
        <w:t xml:space="preserve">, че </w:t>
      </w:r>
      <w:proofErr w:type="spellStart"/>
      <w:r w:rsidRPr="005D5F4D">
        <w:rPr>
          <w:rFonts w:ascii="Times New Roman" w:eastAsia="Times New Roman" w:hAnsi="Times New Roman"/>
          <w:i/>
          <w:lang w:val="ru-RU" w:eastAsia="zh-CN"/>
        </w:rPr>
        <w:t>Изпълнителят</w:t>
      </w:r>
      <w:proofErr w:type="spellEnd"/>
      <w:r w:rsidRPr="005D5F4D">
        <w:rPr>
          <w:rFonts w:ascii="Times New Roman" w:eastAsia="Times New Roman" w:hAnsi="Times New Roman"/>
          <w:i/>
          <w:lang w:val="ru-RU" w:eastAsia="zh-CN"/>
        </w:rPr>
        <w:t xml:space="preserve"> е </w:t>
      </w:r>
      <w:proofErr w:type="spellStart"/>
      <w:r w:rsidRPr="005D5F4D">
        <w:rPr>
          <w:rFonts w:ascii="Times New Roman" w:eastAsia="Times New Roman" w:hAnsi="Times New Roman"/>
          <w:i/>
          <w:lang w:val="ru-RU" w:eastAsia="zh-CN"/>
        </w:rPr>
        <w:t>обединение</w:t>
      </w:r>
      <w:proofErr w:type="spellEnd"/>
      <w:r w:rsidRPr="005D5F4D">
        <w:rPr>
          <w:rFonts w:ascii="Times New Roman" w:eastAsia="Times New Roman" w:hAnsi="Times New Roman"/>
          <w:i/>
          <w:lang w:val="ru-RU" w:eastAsia="zh-CN"/>
        </w:rPr>
        <w:t xml:space="preserve"> и се </w:t>
      </w:r>
      <w:proofErr w:type="spellStart"/>
      <w:r w:rsidRPr="005D5F4D">
        <w:rPr>
          <w:rFonts w:ascii="Times New Roman" w:eastAsia="Times New Roman" w:hAnsi="Times New Roman"/>
          <w:i/>
          <w:lang w:val="ru-RU" w:eastAsia="zh-CN"/>
        </w:rPr>
        <w:t>изписват</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данните</w:t>
      </w:r>
      <w:proofErr w:type="spellEnd"/>
      <w:r w:rsidRPr="005D5F4D">
        <w:rPr>
          <w:rFonts w:ascii="Times New Roman" w:eastAsia="Times New Roman" w:hAnsi="Times New Roman"/>
          <w:i/>
          <w:lang w:val="ru-RU" w:eastAsia="zh-CN"/>
        </w:rPr>
        <w:t xml:space="preserve"> на </w:t>
      </w:r>
      <w:proofErr w:type="spellStart"/>
      <w:r w:rsidRPr="005D5F4D">
        <w:rPr>
          <w:rFonts w:ascii="Times New Roman" w:eastAsia="Times New Roman" w:hAnsi="Times New Roman"/>
          <w:i/>
          <w:lang w:val="ru-RU" w:eastAsia="zh-CN"/>
        </w:rPr>
        <w:t>всеки</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негов</w:t>
      </w:r>
      <w:proofErr w:type="spellEnd"/>
      <w:r w:rsidRPr="005D5F4D">
        <w:rPr>
          <w:rFonts w:ascii="Times New Roman" w:eastAsia="Times New Roman" w:hAnsi="Times New Roman"/>
          <w:i/>
          <w:lang w:val="ru-RU" w:eastAsia="zh-CN"/>
        </w:rPr>
        <w:t xml:space="preserve"> член, </w:t>
      </w:r>
      <w:proofErr w:type="spellStart"/>
      <w:r w:rsidRPr="005D5F4D">
        <w:rPr>
          <w:rFonts w:ascii="Times New Roman" w:eastAsia="Times New Roman" w:hAnsi="Times New Roman"/>
          <w:i/>
          <w:lang w:val="ru-RU" w:eastAsia="zh-CN"/>
        </w:rPr>
        <w:t>както</w:t>
      </w:r>
      <w:proofErr w:type="spellEnd"/>
      <w:r w:rsidRPr="005D5F4D">
        <w:rPr>
          <w:rFonts w:ascii="Times New Roman" w:eastAsia="Times New Roman" w:hAnsi="Times New Roman"/>
          <w:i/>
          <w:lang w:val="ru-RU" w:eastAsia="zh-CN"/>
        </w:rPr>
        <w:t xml:space="preserve"> и за </w:t>
      </w:r>
      <w:proofErr w:type="spellStart"/>
      <w:r w:rsidRPr="005D5F4D">
        <w:rPr>
          <w:rFonts w:ascii="Times New Roman" w:eastAsia="Times New Roman" w:hAnsi="Times New Roman"/>
          <w:i/>
          <w:lang w:val="ru-RU" w:eastAsia="zh-CN"/>
        </w:rPr>
        <w:t>лицето</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което</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има</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представителна</w:t>
      </w:r>
      <w:proofErr w:type="spellEnd"/>
      <w:r w:rsidRPr="005D5F4D">
        <w:rPr>
          <w:rFonts w:ascii="Times New Roman" w:eastAsia="Times New Roman" w:hAnsi="Times New Roman"/>
          <w:i/>
          <w:lang w:val="ru-RU" w:eastAsia="zh-CN"/>
        </w:rPr>
        <w:t xml:space="preserve"> </w:t>
      </w:r>
      <w:proofErr w:type="spellStart"/>
      <w:r w:rsidRPr="005D5F4D">
        <w:rPr>
          <w:rFonts w:ascii="Times New Roman" w:eastAsia="Times New Roman" w:hAnsi="Times New Roman"/>
          <w:i/>
          <w:lang w:val="ru-RU" w:eastAsia="zh-CN"/>
        </w:rPr>
        <w:t>власт</w:t>
      </w:r>
      <w:proofErr w:type="spellEnd"/>
      <w:r w:rsidRPr="005D5F4D">
        <w:rPr>
          <w:rFonts w:ascii="Times New Roman" w:eastAsia="Times New Roman" w:hAnsi="Times New Roman"/>
          <w:i/>
          <w:lang w:val="ru-RU" w:eastAsia="zh-CN"/>
        </w:rPr>
        <w:t xml:space="preserve"> да </w:t>
      </w:r>
      <w:proofErr w:type="spellStart"/>
      <w:r w:rsidRPr="005D5F4D">
        <w:rPr>
          <w:rFonts w:ascii="Times New Roman" w:eastAsia="Times New Roman" w:hAnsi="Times New Roman"/>
          <w:i/>
          <w:lang w:val="ru-RU" w:eastAsia="zh-CN"/>
        </w:rPr>
        <w:t>подпише</w:t>
      </w:r>
      <w:proofErr w:type="spellEnd"/>
      <w:r w:rsidRPr="005D5F4D">
        <w:rPr>
          <w:rFonts w:ascii="Times New Roman" w:eastAsia="Times New Roman" w:hAnsi="Times New Roman"/>
          <w:i/>
          <w:lang w:val="ru-RU" w:eastAsia="zh-CN"/>
        </w:rPr>
        <w:t xml:space="preserve"> договора.</w:t>
      </w:r>
    </w:p>
    <w:p w14:paraId="08FB04F8" w14:textId="77777777" w:rsidR="00351D8B" w:rsidRDefault="00351D8B" w:rsidP="00BC47B1">
      <w:pPr>
        <w:pStyle w:val="ac"/>
      </w:pPr>
    </w:p>
  </w:footnote>
  <w:footnote w:id="3">
    <w:p w14:paraId="45830D70" w14:textId="77777777" w:rsidR="00351D8B" w:rsidRPr="00D0777D" w:rsidRDefault="00351D8B" w:rsidP="001A39EE">
      <w:pPr>
        <w:pStyle w:val="ac"/>
        <w:spacing w:before="120"/>
        <w:rPr>
          <w:rFonts w:ascii="Times New Roman" w:hAnsi="Times New Roman"/>
          <w:i/>
        </w:rPr>
      </w:pPr>
      <w:r w:rsidRPr="00D0777D">
        <w:rPr>
          <w:rStyle w:val="afd"/>
          <w:rFonts w:ascii="Times New Roman" w:hAnsi="Times New Roman"/>
          <w:i/>
        </w:rPr>
        <w:footnoteRef/>
      </w:r>
      <w:r w:rsidRPr="00D0777D">
        <w:rPr>
          <w:rFonts w:ascii="Times New Roman" w:hAnsi="Times New Roman"/>
          <w:i/>
        </w:rPr>
        <w:t xml:space="preserve"> Включването на клаузи относно директни разплащания с подизпълнители е възможност, предвидена в чл.66, ал. 4 – 8 ЗОП.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D5409" w14:textId="6B34817A" w:rsidR="00351D8B" w:rsidRDefault="00351D8B" w:rsidP="002B52A5">
    <w:pPr>
      <w:pStyle w:val="ae"/>
    </w:pPr>
    <w:r>
      <w:t xml:space="preserve">                                </w:t>
    </w:r>
    <w:r>
      <w:rPr>
        <w:noProof/>
        <w:lang w:eastAsia="bg-B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1">
    <w:nsid w:val="0AAF166A"/>
    <w:multiLevelType w:val="hybridMultilevel"/>
    <w:tmpl w:val="DE4474E8"/>
    <w:lvl w:ilvl="0" w:tplc="0402000D">
      <w:start w:val="1"/>
      <w:numFmt w:val="bullet"/>
      <w:lvlText w:val=""/>
      <w:lvlJc w:val="left"/>
      <w:pPr>
        <w:ind w:left="1287" w:hanging="360"/>
      </w:pPr>
      <w:rPr>
        <w:rFonts w:ascii="Wingdings" w:hAnsi="Wingdings" w:hint="default"/>
      </w:rPr>
    </w:lvl>
    <w:lvl w:ilvl="1" w:tplc="7E1C8084">
      <w:numFmt w:val="bullet"/>
      <w:lvlText w:val="-"/>
      <w:lvlJc w:val="left"/>
      <w:pPr>
        <w:ind w:left="2352" w:hanging="705"/>
      </w:pPr>
      <w:rPr>
        <w:rFonts w:ascii="Times New Roman" w:eastAsia="Times New Roman" w:hAnsi="Times New Roman" w:cs="Times New Roman"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1418"/>
        </w:tabs>
        <w:ind w:left="1418" w:hanging="850"/>
      </w:pPr>
    </w:lvl>
    <w:lvl w:ilvl="1">
      <w:start w:val="1"/>
      <w:numFmt w:val="decimal"/>
      <w:pStyle w:val="NumPar2"/>
      <w:lvlText w:val="%1.%2."/>
      <w:lvlJc w:val="left"/>
      <w:pPr>
        <w:tabs>
          <w:tab w:val="num" w:pos="1418"/>
        </w:tabs>
        <w:ind w:left="1418" w:hanging="850"/>
      </w:pPr>
    </w:lvl>
    <w:lvl w:ilvl="2">
      <w:start w:val="1"/>
      <w:numFmt w:val="decimal"/>
      <w:pStyle w:val="NumPar3"/>
      <w:lvlText w:val="%1.%2.%3."/>
      <w:lvlJc w:val="left"/>
      <w:pPr>
        <w:tabs>
          <w:tab w:val="num" w:pos="1418"/>
        </w:tabs>
        <w:ind w:left="1418" w:hanging="850"/>
      </w:pPr>
    </w:lvl>
    <w:lvl w:ilvl="3">
      <w:start w:val="1"/>
      <w:numFmt w:val="decimal"/>
      <w:pStyle w:val="NumPar4"/>
      <w:lvlText w:val="%1.%2.%3.%4."/>
      <w:lvlJc w:val="left"/>
      <w:pPr>
        <w:tabs>
          <w:tab w:val="num" w:pos="1418"/>
        </w:tabs>
        <w:ind w:left="1418" w:hanging="85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3">
    <w:nsid w:val="291F4198"/>
    <w:multiLevelType w:val="multilevel"/>
    <w:tmpl w:val="FEE05D10"/>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
    <w:nsid w:val="45575BE6"/>
    <w:multiLevelType w:val="hybridMultilevel"/>
    <w:tmpl w:val="A3D6FC50"/>
    <w:lvl w:ilvl="0" w:tplc="FE0477DA">
      <w:start w:val="1"/>
      <w:numFmt w:val="decimal"/>
      <w:lvlText w:val="%1."/>
      <w:lvlJc w:val="left"/>
      <w:pPr>
        <w:ind w:left="5087" w:hanging="975"/>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518B0EF8"/>
    <w:multiLevelType w:val="hybridMultilevel"/>
    <w:tmpl w:val="22349822"/>
    <w:lvl w:ilvl="0" w:tplc="EEAA8AA4">
      <w:start w:val="1"/>
      <w:numFmt w:val="bullet"/>
      <w:lvlText w:val="-"/>
      <w:lvlJc w:val="left"/>
      <w:pPr>
        <w:ind w:left="7165"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
    <w:nsid w:val="65AA6B0B"/>
    <w:multiLevelType w:val="hybridMultilevel"/>
    <w:tmpl w:val="DD221722"/>
    <w:lvl w:ilvl="0" w:tplc="D1B0DDB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6C35728F"/>
    <w:multiLevelType w:val="hybridMultilevel"/>
    <w:tmpl w:val="71346566"/>
    <w:lvl w:ilvl="0" w:tplc="6358A3B8">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75284051"/>
    <w:multiLevelType w:val="hybridMultilevel"/>
    <w:tmpl w:val="CFC08506"/>
    <w:lvl w:ilvl="0" w:tplc="F404F6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7C231BDA"/>
    <w:multiLevelType w:val="multilevel"/>
    <w:tmpl w:val="47A04288"/>
    <w:lvl w:ilvl="0">
      <w:start w:val="1"/>
      <w:numFmt w:val="decimal"/>
      <w:lvlText w:val="%1."/>
      <w:lvlJc w:val="left"/>
      <w:pPr>
        <w:ind w:left="1080" w:hanging="360"/>
      </w:pPr>
      <w:rPr>
        <w:b/>
        <w:i w:val="0"/>
      </w:rPr>
    </w:lvl>
    <w:lvl w:ilvl="1">
      <w:start w:val="1"/>
      <w:numFmt w:val="decimal"/>
      <w:isLgl/>
      <w:lvlText w:val="%1.%2."/>
      <w:lvlJc w:val="left"/>
      <w:pPr>
        <w:ind w:left="1211" w:hanging="360"/>
      </w:pPr>
      <w:rPr>
        <w:b/>
        <w:sz w:val="24"/>
        <w:szCs w:val="24"/>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3"/>
  </w:num>
  <w:num w:numId="6">
    <w:abstractNumId w:val="13"/>
  </w:num>
  <w:num w:numId="7">
    <w:abstractNumId w:val="6"/>
  </w:num>
  <w:num w:numId="8">
    <w:abstractNumId w:val="1"/>
  </w:num>
  <w:num w:numId="9">
    <w:abstractNumId w:val="9"/>
    <w:lvlOverride w:ilvl="0">
      <w:startOverride w:val="1"/>
    </w:lvlOverride>
  </w:num>
  <w:num w:numId="10">
    <w:abstractNumId w:val="5"/>
    <w:lvlOverride w:ilvl="0">
      <w:startOverride w:val="1"/>
    </w:lvlOverride>
  </w:num>
  <w:num w:numId="11">
    <w:abstractNumId w:val="2"/>
  </w:num>
  <w:num w:numId="12">
    <w:abstractNumId w:val="11"/>
  </w:num>
  <w:num w:numId="13">
    <w:abstractNumId w:val="10"/>
  </w:num>
  <w:num w:numId="14">
    <w:abstractNumId w:val="7"/>
  </w:num>
  <w:num w:numId="15">
    <w:abstractNumId w:val="4"/>
  </w:num>
  <w:num w:numId="16">
    <w:abstractNumId w:val="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genia Kaneva">
    <w15:presenceInfo w15:providerId="Windows Live" w15:userId="bac3a042703a9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A0"/>
    <w:rsid w:val="00004A8D"/>
    <w:rsid w:val="0000667E"/>
    <w:rsid w:val="00006DA7"/>
    <w:rsid w:val="000104CB"/>
    <w:rsid w:val="00010A87"/>
    <w:rsid w:val="0001303F"/>
    <w:rsid w:val="000204CF"/>
    <w:rsid w:val="000209A7"/>
    <w:rsid w:val="0002206D"/>
    <w:rsid w:val="000232AF"/>
    <w:rsid w:val="000235AF"/>
    <w:rsid w:val="00025F85"/>
    <w:rsid w:val="0002622F"/>
    <w:rsid w:val="00027563"/>
    <w:rsid w:val="00027D1E"/>
    <w:rsid w:val="00027ED9"/>
    <w:rsid w:val="0003490E"/>
    <w:rsid w:val="0003502F"/>
    <w:rsid w:val="00041BF2"/>
    <w:rsid w:val="00047C02"/>
    <w:rsid w:val="000523A3"/>
    <w:rsid w:val="00052BB1"/>
    <w:rsid w:val="00053195"/>
    <w:rsid w:val="00053197"/>
    <w:rsid w:val="000549C8"/>
    <w:rsid w:val="000615F3"/>
    <w:rsid w:val="00061F7E"/>
    <w:rsid w:val="00062193"/>
    <w:rsid w:val="00065B46"/>
    <w:rsid w:val="00066179"/>
    <w:rsid w:val="000677F7"/>
    <w:rsid w:val="00071413"/>
    <w:rsid w:val="000728F3"/>
    <w:rsid w:val="000731BF"/>
    <w:rsid w:val="000750B7"/>
    <w:rsid w:val="00075782"/>
    <w:rsid w:val="00084427"/>
    <w:rsid w:val="00087E30"/>
    <w:rsid w:val="00092520"/>
    <w:rsid w:val="00096ABA"/>
    <w:rsid w:val="000A1347"/>
    <w:rsid w:val="000A2759"/>
    <w:rsid w:val="000A285E"/>
    <w:rsid w:val="000A6ABE"/>
    <w:rsid w:val="000B4AAC"/>
    <w:rsid w:val="000B7938"/>
    <w:rsid w:val="000C0C43"/>
    <w:rsid w:val="000C1DF5"/>
    <w:rsid w:val="000C2CA8"/>
    <w:rsid w:val="000C3705"/>
    <w:rsid w:val="000C554C"/>
    <w:rsid w:val="000D3513"/>
    <w:rsid w:val="000D36AC"/>
    <w:rsid w:val="000D4D35"/>
    <w:rsid w:val="000D73E2"/>
    <w:rsid w:val="000D75EE"/>
    <w:rsid w:val="000E0553"/>
    <w:rsid w:val="000E2F40"/>
    <w:rsid w:val="000E6EED"/>
    <w:rsid w:val="000E7209"/>
    <w:rsid w:val="000F255A"/>
    <w:rsid w:val="000F3BC9"/>
    <w:rsid w:val="000F536A"/>
    <w:rsid w:val="000F61A5"/>
    <w:rsid w:val="00107E25"/>
    <w:rsid w:val="00112313"/>
    <w:rsid w:val="00116485"/>
    <w:rsid w:val="00116951"/>
    <w:rsid w:val="00120DB6"/>
    <w:rsid w:val="00122D77"/>
    <w:rsid w:val="0012380D"/>
    <w:rsid w:val="00131DEA"/>
    <w:rsid w:val="00144321"/>
    <w:rsid w:val="00144898"/>
    <w:rsid w:val="00150CBD"/>
    <w:rsid w:val="00153172"/>
    <w:rsid w:val="00154E04"/>
    <w:rsid w:val="00156A45"/>
    <w:rsid w:val="0016194E"/>
    <w:rsid w:val="001640A8"/>
    <w:rsid w:val="001643C6"/>
    <w:rsid w:val="00167D5C"/>
    <w:rsid w:val="0017228D"/>
    <w:rsid w:val="0017240F"/>
    <w:rsid w:val="001752CA"/>
    <w:rsid w:val="00182821"/>
    <w:rsid w:val="00184126"/>
    <w:rsid w:val="001870CE"/>
    <w:rsid w:val="00187C80"/>
    <w:rsid w:val="001912F2"/>
    <w:rsid w:val="00195B7C"/>
    <w:rsid w:val="00196CEF"/>
    <w:rsid w:val="00197C69"/>
    <w:rsid w:val="001A0B9C"/>
    <w:rsid w:val="001A39EE"/>
    <w:rsid w:val="001A6FE9"/>
    <w:rsid w:val="001B1778"/>
    <w:rsid w:val="001B436D"/>
    <w:rsid w:val="001B5811"/>
    <w:rsid w:val="001B6547"/>
    <w:rsid w:val="001C06A0"/>
    <w:rsid w:val="001C0E2E"/>
    <w:rsid w:val="001C149E"/>
    <w:rsid w:val="001C1780"/>
    <w:rsid w:val="001C1E24"/>
    <w:rsid w:val="001C22C2"/>
    <w:rsid w:val="001C232F"/>
    <w:rsid w:val="001C6292"/>
    <w:rsid w:val="001C677F"/>
    <w:rsid w:val="001C7A9F"/>
    <w:rsid w:val="001D2865"/>
    <w:rsid w:val="001D78C8"/>
    <w:rsid w:val="001E17CF"/>
    <w:rsid w:val="001E29E5"/>
    <w:rsid w:val="001F04E2"/>
    <w:rsid w:val="001F784E"/>
    <w:rsid w:val="00201232"/>
    <w:rsid w:val="002029AC"/>
    <w:rsid w:val="00205AD9"/>
    <w:rsid w:val="0020701B"/>
    <w:rsid w:val="002073DF"/>
    <w:rsid w:val="00210127"/>
    <w:rsid w:val="00211BEE"/>
    <w:rsid w:val="0021547E"/>
    <w:rsid w:val="00216DEE"/>
    <w:rsid w:val="00217051"/>
    <w:rsid w:val="00222596"/>
    <w:rsid w:val="002236ED"/>
    <w:rsid w:val="00225739"/>
    <w:rsid w:val="00227EE7"/>
    <w:rsid w:val="0023073A"/>
    <w:rsid w:val="0023751C"/>
    <w:rsid w:val="00241818"/>
    <w:rsid w:val="00241A46"/>
    <w:rsid w:val="002442FC"/>
    <w:rsid w:val="0024452D"/>
    <w:rsid w:val="00245C25"/>
    <w:rsid w:val="00247758"/>
    <w:rsid w:val="0025002D"/>
    <w:rsid w:val="002523A3"/>
    <w:rsid w:val="002523CD"/>
    <w:rsid w:val="00257391"/>
    <w:rsid w:val="002609F0"/>
    <w:rsid w:val="00261E04"/>
    <w:rsid w:val="00263CFE"/>
    <w:rsid w:val="002648B2"/>
    <w:rsid w:val="00267D43"/>
    <w:rsid w:val="00271169"/>
    <w:rsid w:val="00274BA4"/>
    <w:rsid w:val="00274E97"/>
    <w:rsid w:val="00276D0E"/>
    <w:rsid w:val="002809EA"/>
    <w:rsid w:val="00281225"/>
    <w:rsid w:val="00283D6B"/>
    <w:rsid w:val="002850B6"/>
    <w:rsid w:val="00290012"/>
    <w:rsid w:val="00290D4E"/>
    <w:rsid w:val="00292189"/>
    <w:rsid w:val="002932F1"/>
    <w:rsid w:val="00293C3A"/>
    <w:rsid w:val="002963B2"/>
    <w:rsid w:val="002966B3"/>
    <w:rsid w:val="002A2A8F"/>
    <w:rsid w:val="002A4D99"/>
    <w:rsid w:val="002B1596"/>
    <w:rsid w:val="002B2A3B"/>
    <w:rsid w:val="002B52A5"/>
    <w:rsid w:val="002B708B"/>
    <w:rsid w:val="002B7215"/>
    <w:rsid w:val="002B791C"/>
    <w:rsid w:val="002C68F5"/>
    <w:rsid w:val="002C77D0"/>
    <w:rsid w:val="002D0EDE"/>
    <w:rsid w:val="002D3570"/>
    <w:rsid w:val="002D5F3A"/>
    <w:rsid w:val="002D6231"/>
    <w:rsid w:val="002E0401"/>
    <w:rsid w:val="002E5056"/>
    <w:rsid w:val="002E5250"/>
    <w:rsid w:val="002E65BF"/>
    <w:rsid w:val="002F6086"/>
    <w:rsid w:val="002F7933"/>
    <w:rsid w:val="00302A11"/>
    <w:rsid w:val="00303F65"/>
    <w:rsid w:val="003043D1"/>
    <w:rsid w:val="00304820"/>
    <w:rsid w:val="003077E3"/>
    <w:rsid w:val="00307C1B"/>
    <w:rsid w:val="00310F5B"/>
    <w:rsid w:val="00311662"/>
    <w:rsid w:val="0031348B"/>
    <w:rsid w:val="00313F4B"/>
    <w:rsid w:val="00313FC9"/>
    <w:rsid w:val="0032185B"/>
    <w:rsid w:val="00321BC4"/>
    <w:rsid w:val="00322316"/>
    <w:rsid w:val="00322B4C"/>
    <w:rsid w:val="00324705"/>
    <w:rsid w:val="003307AC"/>
    <w:rsid w:val="003309B4"/>
    <w:rsid w:val="0033380D"/>
    <w:rsid w:val="003371C0"/>
    <w:rsid w:val="0034006E"/>
    <w:rsid w:val="00341BE1"/>
    <w:rsid w:val="00346BD9"/>
    <w:rsid w:val="0035134F"/>
    <w:rsid w:val="00351D8B"/>
    <w:rsid w:val="003522CE"/>
    <w:rsid w:val="00354012"/>
    <w:rsid w:val="00361926"/>
    <w:rsid w:val="00363BFC"/>
    <w:rsid w:val="00364B16"/>
    <w:rsid w:val="0036517A"/>
    <w:rsid w:val="00366182"/>
    <w:rsid w:val="00366197"/>
    <w:rsid w:val="0036737B"/>
    <w:rsid w:val="00367B4B"/>
    <w:rsid w:val="00370298"/>
    <w:rsid w:val="0037200E"/>
    <w:rsid w:val="00373CA7"/>
    <w:rsid w:val="003766BC"/>
    <w:rsid w:val="00382B54"/>
    <w:rsid w:val="0038331A"/>
    <w:rsid w:val="00383E07"/>
    <w:rsid w:val="003843F1"/>
    <w:rsid w:val="003856E0"/>
    <w:rsid w:val="00390A62"/>
    <w:rsid w:val="0039228D"/>
    <w:rsid w:val="00394CFF"/>
    <w:rsid w:val="00395A7B"/>
    <w:rsid w:val="003961C7"/>
    <w:rsid w:val="003A055E"/>
    <w:rsid w:val="003A0F48"/>
    <w:rsid w:val="003A1A5B"/>
    <w:rsid w:val="003A2332"/>
    <w:rsid w:val="003B3A33"/>
    <w:rsid w:val="003B493D"/>
    <w:rsid w:val="003B7A1C"/>
    <w:rsid w:val="003C28C4"/>
    <w:rsid w:val="003C56B4"/>
    <w:rsid w:val="003C766B"/>
    <w:rsid w:val="003C7674"/>
    <w:rsid w:val="003D07BA"/>
    <w:rsid w:val="003D58B4"/>
    <w:rsid w:val="003D772F"/>
    <w:rsid w:val="003E01E7"/>
    <w:rsid w:val="003E2C8A"/>
    <w:rsid w:val="003E2E51"/>
    <w:rsid w:val="003E6FC3"/>
    <w:rsid w:val="003F0B86"/>
    <w:rsid w:val="003F53CC"/>
    <w:rsid w:val="003F7733"/>
    <w:rsid w:val="00400559"/>
    <w:rsid w:val="00401FC2"/>
    <w:rsid w:val="00402CF7"/>
    <w:rsid w:val="00407635"/>
    <w:rsid w:val="00411448"/>
    <w:rsid w:val="00413114"/>
    <w:rsid w:val="004154F1"/>
    <w:rsid w:val="00417062"/>
    <w:rsid w:val="004176C4"/>
    <w:rsid w:val="00420248"/>
    <w:rsid w:val="00423E4D"/>
    <w:rsid w:val="00425B5B"/>
    <w:rsid w:val="00425D47"/>
    <w:rsid w:val="00426136"/>
    <w:rsid w:val="0042700D"/>
    <w:rsid w:val="004338AC"/>
    <w:rsid w:val="0044119C"/>
    <w:rsid w:val="00441A16"/>
    <w:rsid w:val="00443B6A"/>
    <w:rsid w:val="00444006"/>
    <w:rsid w:val="004444E3"/>
    <w:rsid w:val="004465AD"/>
    <w:rsid w:val="00451F7E"/>
    <w:rsid w:val="004547D4"/>
    <w:rsid w:val="004621C8"/>
    <w:rsid w:val="00463E2B"/>
    <w:rsid w:val="004642DA"/>
    <w:rsid w:val="00465042"/>
    <w:rsid w:val="004659FC"/>
    <w:rsid w:val="00467D3D"/>
    <w:rsid w:val="004725B2"/>
    <w:rsid w:val="00474E05"/>
    <w:rsid w:val="00484A37"/>
    <w:rsid w:val="00487327"/>
    <w:rsid w:val="00490028"/>
    <w:rsid w:val="00491740"/>
    <w:rsid w:val="00494418"/>
    <w:rsid w:val="004A4B07"/>
    <w:rsid w:val="004A56B2"/>
    <w:rsid w:val="004B1CEE"/>
    <w:rsid w:val="004B3716"/>
    <w:rsid w:val="004B4601"/>
    <w:rsid w:val="004B4AD1"/>
    <w:rsid w:val="004B7B60"/>
    <w:rsid w:val="004C1408"/>
    <w:rsid w:val="004C3228"/>
    <w:rsid w:val="004C626D"/>
    <w:rsid w:val="004C6406"/>
    <w:rsid w:val="004D3C11"/>
    <w:rsid w:val="004D5A29"/>
    <w:rsid w:val="004E21C7"/>
    <w:rsid w:val="004E4508"/>
    <w:rsid w:val="004F0DE5"/>
    <w:rsid w:val="004F1079"/>
    <w:rsid w:val="004F125E"/>
    <w:rsid w:val="004F3344"/>
    <w:rsid w:val="004F34FA"/>
    <w:rsid w:val="004F471F"/>
    <w:rsid w:val="004F4AE0"/>
    <w:rsid w:val="0050090C"/>
    <w:rsid w:val="00501284"/>
    <w:rsid w:val="00501594"/>
    <w:rsid w:val="00505449"/>
    <w:rsid w:val="005134CD"/>
    <w:rsid w:val="00514099"/>
    <w:rsid w:val="00517381"/>
    <w:rsid w:val="0051750F"/>
    <w:rsid w:val="00517CB8"/>
    <w:rsid w:val="005200D0"/>
    <w:rsid w:val="00524D6F"/>
    <w:rsid w:val="00525CE8"/>
    <w:rsid w:val="00525F79"/>
    <w:rsid w:val="00527253"/>
    <w:rsid w:val="00527B77"/>
    <w:rsid w:val="00527E88"/>
    <w:rsid w:val="005335B5"/>
    <w:rsid w:val="00534104"/>
    <w:rsid w:val="00534A9A"/>
    <w:rsid w:val="00541FEB"/>
    <w:rsid w:val="005447F4"/>
    <w:rsid w:val="005459C1"/>
    <w:rsid w:val="00545AC0"/>
    <w:rsid w:val="00547306"/>
    <w:rsid w:val="00547AEA"/>
    <w:rsid w:val="00547C57"/>
    <w:rsid w:val="00551213"/>
    <w:rsid w:val="00553978"/>
    <w:rsid w:val="00553DE6"/>
    <w:rsid w:val="00556545"/>
    <w:rsid w:val="0056077D"/>
    <w:rsid w:val="00562232"/>
    <w:rsid w:val="005633E7"/>
    <w:rsid w:val="00563BDB"/>
    <w:rsid w:val="005642F0"/>
    <w:rsid w:val="0056469F"/>
    <w:rsid w:val="00570538"/>
    <w:rsid w:val="0057137E"/>
    <w:rsid w:val="00572A7B"/>
    <w:rsid w:val="00574595"/>
    <w:rsid w:val="00576723"/>
    <w:rsid w:val="00581892"/>
    <w:rsid w:val="00582BAE"/>
    <w:rsid w:val="00582F77"/>
    <w:rsid w:val="005834B3"/>
    <w:rsid w:val="00590BA6"/>
    <w:rsid w:val="00595F1B"/>
    <w:rsid w:val="005A033F"/>
    <w:rsid w:val="005A2172"/>
    <w:rsid w:val="005A3FEF"/>
    <w:rsid w:val="005A6435"/>
    <w:rsid w:val="005A6836"/>
    <w:rsid w:val="005B36AE"/>
    <w:rsid w:val="005B3A3B"/>
    <w:rsid w:val="005B6B4E"/>
    <w:rsid w:val="005C2051"/>
    <w:rsid w:val="005C228F"/>
    <w:rsid w:val="005D1648"/>
    <w:rsid w:val="005D294C"/>
    <w:rsid w:val="005D41FA"/>
    <w:rsid w:val="005D48C3"/>
    <w:rsid w:val="005D531A"/>
    <w:rsid w:val="005E2FF5"/>
    <w:rsid w:val="005E3027"/>
    <w:rsid w:val="005E33E9"/>
    <w:rsid w:val="005E5A48"/>
    <w:rsid w:val="005E77CB"/>
    <w:rsid w:val="005F0875"/>
    <w:rsid w:val="005F0FE7"/>
    <w:rsid w:val="005F3B46"/>
    <w:rsid w:val="005F7449"/>
    <w:rsid w:val="006059B8"/>
    <w:rsid w:val="00606B7B"/>
    <w:rsid w:val="00606CF4"/>
    <w:rsid w:val="00607F9C"/>
    <w:rsid w:val="0061011C"/>
    <w:rsid w:val="00610D4D"/>
    <w:rsid w:val="00611C15"/>
    <w:rsid w:val="00612025"/>
    <w:rsid w:val="006135F6"/>
    <w:rsid w:val="00614E73"/>
    <w:rsid w:val="0061778E"/>
    <w:rsid w:val="00620778"/>
    <w:rsid w:val="006211C5"/>
    <w:rsid w:val="00621252"/>
    <w:rsid w:val="00622140"/>
    <w:rsid w:val="00624AF3"/>
    <w:rsid w:val="00625C79"/>
    <w:rsid w:val="00625D46"/>
    <w:rsid w:val="0062617F"/>
    <w:rsid w:val="00626DDD"/>
    <w:rsid w:val="0063070B"/>
    <w:rsid w:val="00630BD4"/>
    <w:rsid w:val="00631D1E"/>
    <w:rsid w:val="00632999"/>
    <w:rsid w:val="00635F37"/>
    <w:rsid w:val="00641527"/>
    <w:rsid w:val="00647FBE"/>
    <w:rsid w:val="00651E2C"/>
    <w:rsid w:val="006542DB"/>
    <w:rsid w:val="0066324C"/>
    <w:rsid w:val="00664CE0"/>
    <w:rsid w:val="006659E5"/>
    <w:rsid w:val="00665D50"/>
    <w:rsid w:val="006660A2"/>
    <w:rsid w:val="0066768C"/>
    <w:rsid w:val="0068093E"/>
    <w:rsid w:val="0068287E"/>
    <w:rsid w:val="00683AA8"/>
    <w:rsid w:val="00685079"/>
    <w:rsid w:val="00685CFD"/>
    <w:rsid w:val="0068645E"/>
    <w:rsid w:val="006906E0"/>
    <w:rsid w:val="006912F6"/>
    <w:rsid w:val="0069166C"/>
    <w:rsid w:val="00691740"/>
    <w:rsid w:val="0069446D"/>
    <w:rsid w:val="00694D28"/>
    <w:rsid w:val="006957DB"/>
    <w:rsid w:val="00696186"/>
    <w:rsid w:val="0069689E"/>
    <w:rsid w:val="0069764B"/>
    <w:rsid w:val="006A03E8"/>
    <w:rsid w:val="006A3C22"/>
    <w:rsid w:val="006B016E"/>
    <w:rsid w:val="006B7CA6"/>
    <w:rsid w:val="006C20A2"/>
    <w:rsid w:val="006C30FC"/>
    <w:rsid w:val="006C5B86"/>
    <w:rsid w:val="006C73A3"/>
    <w:rsid w:val="006D118B"/>
    <w:rsid w:val="006D1B5A"/>
    <w:rsid w:val="006D4865"/>
    <w:rsid w:val="006D5015"/>
    <w:rsid w:val="006E04E5"/>
    <w:rsid w:val="006E417C"/>
    <w:rsid w:val="006F0642"/>
    <w:rsid w:val="006F2FD6"/>
    <w:rsid w:val="006F30A9"/>
    <w:rsid w:val="006F6090"/>
    <w:rsid w:val="006F6B9A"/>
    <w:rsid w:val="006F77AF"/>
    <w:rsid w:val="00703AB2"/>
    <w:rsid w:val="007106A4"/>
    <w:rsid w:val="007175A8"/>
    <w:rsid w:val="00717DE4"/>
    <w:rsid w:val="007202A1"/>
    <w:rsid w:val="007246CC"/>
    <w:rsid w:val="007267D0"/>
    <w:rsid w:val="00727543"/>
    <w:rsid w:val="00734EB2"/>
    <w:rsid w:val="00735E6F"/>
    <w:rsid w:val="00743FB2"/>
    <w:rsid w:val="00747A58"/>
    <w:rsid w:val="00763908"/>
    <w:rsid w:val="00764CBC"/>
    <w:rsid w:val="00766097"/>
    <w:rsid w:val="007667A8"/>
    <w:rsid w:val="00770463"/>
    <w:rsid w:val="00775A9B"/>
    <w:rsid w:val="007762F1"/>
    <w:rsid w:val="00777501"/>
    <w:rsid w:val="00782931"/>
    <w:rsid w:val="00783266"/>
    <w:rsid w:val="00783892"/>
    <w:rsid w:val="00785406"/>
    <w:rsid w:val="007921C1"/>
    <w:rsid w:val="007923FF"/>
    <w:rsid w:val="007943ED"/>
    <w:rsid w:val="00794A23"/>
    <w:rsid w:val="00794C77"/>
    <w:rsid w:val="00794CF5"/>
    <w:rsid w:val="0079681E"/>
    <w:rsid w:val="007A0D74"/>
    <w:rsid w:val="007A4FB3"/>
    <w:rsid w:val="007A60F5"/>
    <w:rsid w:val="007A6CF2"/>
    <w:rsid w:val="007A7117"/>
    <w:rsid w:val="007A7EC4"/>
    <w:rsid w:val="007B2BB7"/>
    <w:rsid w:val="007B5E2B"/>
    <w:rsid w:val="007B659F"/>
    <w:rsid w:val="007B7B7D"/>
    <w:rsid w:val="007C0CB1"/>
    <w:rsid w:val="007C1585"/>
    <w:rsid w:val="007C1718"/>
    <w:rsid w:val="007C521E"/>
    <w:rsid w:val="007C6624"/>
    <w:rsid w:val="007C69BC"/>
    <w:rsid w:val="007C6D80"/>
    <w:rsid w:val="007D0BEE"/>
    <w:rsid w:val="007D43D3"/>
    <w:rsid w:val="007D5BD1"/>
    <w:rsid w:val="007E2B97"/>
    <w:rsid w:val="007E4FE6"/>
    <w:rsid w:val="007E6C3A"/>
    <w:rsid w:val="007F0152"/>
    <w:rsid w:val="007F0766"/>
    <w:rsid w:val="007F1811"/>
    <w:rsid w:val="007F2A3F"/>
    <w:rsid w:val="007F453D"/>
    <w:rsid w:val="007F5CE2"/>
    <w:rsid w:val="007F6435"/>
    <w:rsid w:val="00801AA1"/>
    <w:rsid w:val="008026D0"/>
    <w:rsid w:val="00803423"/>
    <w:rsid w:val="00803D1B"/>
    <w:rsid w:val="00805AD3"/>
    <w:rsid w:val="008060AC"/>
    <w:rsid w:val="00810BDB"/>
    <w:rsid w:val="008130EC"/>
    <w:rsid w:val="008150C5"/>
    <w:rsid w:val="00821E0F"/>
    <w:rsid w:val="00824FAF"/>
    <w:rsid w:val="0082524F"/>
    <w:rsid w:val="00834430"/>
    <w:rsid w:val="008345FF"/>
    <w:rsid w:val="00834B91"/>
    <w:rsid w:val="0083523D"/>
    <w:rsid w:val="00836077"/>
    <w:rsid w:val="0084000B"/>
    <w:rsid w:val="008406D4"/>
    <w:rsid w:val="00841CB4"/>
    <w:rsid w:val="00850DF0"/>
    <w:rsid w:val="008526C9"/>
    <w:rsid w:val="00854B1D"/>
    <w:rsid w:val="00855C6C"/>
    <w:rsid w:val="00855E9A"/>
    <w:rsid w:val="00857392"/>
    <w:rsid w:val="00857A6C"/>
    <w:rsid w:val="00861ADC"/>
    <w:rsid w:val="008628A0"/>
    <w:rsid w:val="00866FE0"/>
    <w:rsid w:val="0087122F"/>
    <w:rsid w:val="0087503D"/>
    <w:rsid w:val="008752D2"/>
    <w:rsid w:val="00876F24"/>
    <w:rsid w:val="00881AEA"/>
    <w:rsid w:val="008825D0"/>
    <w:rsid w:val="008838BE"/>
    <w:rsid w:val="00884031"/>
    <w:rsid w:val="00884228"/>
    <w:rsid w:val="00885B43"/>
    <w:rsid w:val="0088603F"/>
    <w:rsid w:val="00886DC5"/>
    <w:rsid w:val="00886F93"/>
    <w:rsid w:val="008871EF"/>
    <w:rsid w:val="008918CE"/>
    <w:rsid w:val="00891C38"/>
    <w:rsid w:val="008933F3"/>
    <w:rsid w:val="00896FB6"/>
    <w:rsid w:val="008A093D"/>
    <w:rsid w:val="008A18A9"/>
    <w:rsid w:val="008A2C2C"/>
    <w:rsid w:val="008A6A16"/>
    <w:rsid w:val="008A6B5F"/>
    <w:rsid w:val="008B0588"/>
    <w:rsid w:val="008B5361"/>
    <w:rsid w:val="008B56DE"/>
    <w:rsid w:val="008B6EA8"/>
    <w:rsid w:val="008C0F5A"/>
    <w:rsid w:val="008C17C6"/>
    <w:rsid w:val="008C1C45"/>
    <w:rsid w:val="008C29A7"/>
    <w:rsid w:val="008C42F3"/>
    <w:rsid w:val="008C4C3B"/>
    <w:rsid w:val="008C5EFB"/>
    <w:rsid w:val="008D0430"/>
    <w:rsid w:val="008D05C2"/>
    <w:rsid w:val="008D35C3"/>
    <w:rsid w:val="008D75D6"/>
    <w:rsid w:val="008E3CC1"/>
    <w:rsid w:val="008E425F"/>
    <w:rsid w:val="008F0C57"/>
    <w:rsid w:val="008F44D1"/>
    <w:rsid w:val="008F5DC3"/>
    <w:rsid w:val="009000EE"/>
    <w:rsid w:val="0090048E"/>
    <w:rsid w:val="00900BD6"/>
    <w:rsid w:val="00901FE0"/>
    <w:rsid w:val="00902F39"/>
    <w:rsid w:val="0090764C"/>
    <w:rsid w:val="00910318"/>
    <w:rsid w:val="009122F4"/>
    <w:rsid w:val="009146AE"/>
    <w:rsid w:val="00916516"/>
    <w:rsid w:val="00917BDE"/>
    <w:rsid w:val="009209BE"/>
    <w:rsid w:val="009252F4"/>
    <w:rsid w:val="009252F9"/>
    <w:rsid w:val="00926952"/>
    <w:rsid w:val="0092715B"/>
    <w:rsid w:val="0093161C"/>
    <w:rsid w:val="00935884"/>
    <w:rsid w:val="00935A81"/>
    <w:rsid w:val="00940D7F"/>
    <w:rsid w:val="00942F72"/>
    <w:rsid w:val="009511AB"/>
    <w:rsid w:val="00951259"/>
    <w:rsid w:val="0095353E"/>
    <w:rsid w:val="00954AA6"/>
    <w:rsid w:val="0095664A"/>
    <w:rsid w:val="00960F38"/>
    <w:rsid w:val="00966C10"/>
    <w:rsid w:val="009677E3"/>
    <w:rsid w:val="00971C0D"/>
    <w:rsid w:val="00972491"/>
    <w:rsid w:val="00973DE2"/>
    <w:rsid w:val="00974354"/>
    <w:rsid w:val="00987A90"/>
    <w:rsid w:val="00995C66"/>
    <w:rsid w:val="009A6092"/>
    <w:rsid w:val="009A73DE"/>
    <w:rsid w:val="009A7E96"/>
    <w:rsid w:val="009B2262"/>
    <w:rsid w:val="009B2E3C"/>
    <w:rsid w:val="009B6A34"/>
    <w:rsid w:val="009C09E0"/>
    <w:rsid w:val="009C410A"/>
    <w:rsid w:val="009C548B"/>
    <w:rsid w:val="009D1F5E"/>
    <w:rsid w:val="009D4161"/>
    <w:rsid w:val="009E1958"/>
    <w:rsid w:val="009E4CE4"/>
    <w:rsid w:val="009E5F3F"/>
    <w:rsid w:val="009E7905"/>
    <w:rsid w:val="009F741C"/>
    <w:rsid w:val="009F7A0A"/>
    <w:rsid w:val="00A0071F"/>
    <w:rsid w:val="00A04607"/>
    <w:rsid w:val="00A05AD1"/>
    <w:rsid w:val="00A05C0F"/>
    <w:rsid w:val="00A1302F"/>
    <w:rsid w:val="00A14F31"/>
    <w:rsid w:val="00A14F7B"/>
    <w:rsid w:val="00A164B8"/>
    <w:rsid w:val="00A177A6"/>
    <w:rsid w:val="00A210EA"/>
    <w:rsid w:val="00A224DA"/>
    <w:rsid w:val="00A22B13"/>
    <w:rsid w:val="00A23ACD"/>
    <w:rsid w:val="00A24C26"/>
    <w:rsid w:val="00A2511D"/>
    <w:rsid w:val="00A27FBE"/>
    <w:rsid w:val="00A41315"/>
    <w:rsid w:val="00A45EA8"/>
    <w:rsid w:val="00A47813"/>
    <w:rsid w:val="00A47C10"/>
    <w:rsid w:val="00A501C9"/>
    <w:rsid w:val="00A54F23"/>
    <w:rsid w:val="00A56537"/>
    <w:rsid w:val="00A56E7F"/>
    <w:rsid w:val="00A6081E"/>
    <w:rsid w:val="00A677AA"/>
    <w:rsid w:val="00A706DD"/>
    <w:rsid w:val="00A7173F"/>
    <w:rsid w:val="00A73A10"/>
    <w:rsid w:val="00A754BC"/>
    <w:rsid w:val="00A759A6"/>
    <w:rsid w:val="00A77640"/>
    <w:rsid w:val="00A80E7E"/>
    <w:rsid w:val="00A82B1C"/>
    <w:rsid w:val="00A8383F"/>
    <w:rsid w:val="00A84090"/>
    <w:rsid w:val="00A84C70"/>
    <w:rsid w:val="00A87561"/>
    <w:rsid w:val="00A92BA4"/>
    <w:rsid w:val="00A96A9E"/>
    <w:rsid w:val="00A977E8"/>
    <w:rsid w:val="00AA38BF"/>
    <w:rsid w:val="00AA3A2F"/>
    <w:rsid w:val="00AA438C"/>
    <w:rsid w:val="00AB1AE3"/>
    <w:rsid w:val="00AB33BE"/>
    <w:rsid w:val="00AB5A76"/>
    <w:rsid w:val="00AC0CB8"/>
    <w:rsid w:val="00AC2455"/>
    <w:rsid w:val="00AC4058"/>
    <w:rsid w:val="00AC4534"/>
    <w:rsid w:val="00AD0811"/>
    <w:rsid w:val="00AD4576"/>
    <w:rsid w:val="00AD51FB"/>
    <w:rsid w:val="00AD5998"/>
    <w:rsid w:val="00AD74A9"/>
    <w:rsid w:val="00AE0D3F"/>
    <w:rsid w:val="00AE1053"/>
    <w:rsid w:val="00AE3EFD"/>
    <w:rsid w:val="00AF2A7F"/>
    <w:rsid w:val="00AF30FF"/>
    <w:rsid w:val="00AF4F13"/>
    <w:rsid w:val="00AF58D8"/>
    <w:rsid w:val="00B0072B"/>
    <w:rsid w:val="00B00D0E"/>
    <w:rsid w:val="00B021A8"/>
    <w:rsid w:val="00B028BC"/>
    <w:rsid w:val="00B0370D"/>
    <w:rsid w:val="00B2275D"/>
    <w:rsid w:val="00B24154"/>
    <w:rsid w:val="00B25196"/>
    <w:rsid w:val="00B32E2F"/>
    <w:rsid w:val="00B33921"/>
    <w:rsid w:val="00B33D95"/>
    <w:rsid w:val="00B35363"/>
    <w:rsid w:val="00B35857"/>
    <w:rsid w:val="00B4017E"/>
    <w:rsid w:val="00B41BDB"/>
    <w:rsid w:val="00B525AE"/>
    <w:rsid w:val="00B53FBF"/>
    <w:rsid w:val="00B557CD"/>
    <w:rsid w:val="00B55A0C"/>
    <w:rsid w:val="00B60A7B"/>
    <w:rsid w:val="00B6193C"/>
    <w:rsid w:val="00B63557"/>
    <w:rsid w:val="00B63C17"/>
    <w:rsid w:val="00B72194"/>
    <w:rsid w:val="00B740BB"/>
    <w:rsid w:val="00B756A3"/>
    <w:rsid w:val="00B759FA"/>
    <w:rsid w:val="00B7667F"/>
    <w:rsid w:val="00B828D4"/>
    <w:rsid w:val="00B83B23"/>
    <w:rsid w:val="00B8625F"/>
    <w:rsid w:val="00B92020"/>
    <w:rsid w:val="00B94BB8"/>
    <w:rsid w:val="00B9741C"/>
    <w:rsid w:val="00BA1491"/>
    <w:rsid w:val="00BB141A"/>
    <w:rsid w:val="00BB15FE"/>
    <w:rsid w:val="00BB36AA"/>
    <w:rsid w:val="00BB7029"/>
    <w:rsid w:val="00BC19FF"/>
    <w:rsid w:val="00BC47B1"/>
    <w:rsid w:val="00BC71C8"/>
    <w:rsid w:val="00BD03B9"/>
    <w:rsid w:val="00BD08AE"/>
    <w:rsid w:val="00BD0B59"/>
    <w:rsid w:val="00BD369E"/>
    <w:rsid w:val="00BD549B"/>
    <w:rsid w:val="00BD7EA4"/>
    <w:rsid w:val="00BE2C69"/>
    <w:rsid w:val="00BE36F3"/>
    <w:rsid w:val="00BE41C1"/>
    <w:rsid w:val="00BE5CDB"/>
    <w:rsid w:val="00BE6134"/>
    <w:rsid w:val="00BE6DF5"/>
    <w:rsid w:val="00BF29EE"/>
    <w:rsid w:val="00BF38F0"/>
    <w:rsid w:val="00BF47CF"/>
    <w:rsid w:val="00BF5100"/>
    <w:rsid w:val="00BF62A0"/>
    <w:rsid w:val="00BF7D49"/>
    <w:rsid w:val="00C00F30"/>
    <w:rsid w:val="00C02E5A"/>
    <w:rsid w:val="00C0300C"/>
    <w:rsid w:val="00C031B1"/>
    <w:rsid w:val="00C05195"/>
    <w:rsid w:val="00C05713"/>
    <w:rsid w:val="00C0691A"/>
    <w:rsid w:val="00C071B2"/>
    <w:rsid w:val="00C07944"/>
    <w:rsid w:val="00C10701"/>
    <w:rsid w:val="00C1105F"/>
    <w:rsid w:val="00C11AA2"/>
    <w:rsid w:val="00C1279D"/>
    <w:rsid w:val="00C12B6F"/>
    <w:rsid w:val="00C2055B"/>
    <w:rsid w:val="00C214E7"/>
    <w:rsid w:val="00C323A0"/>
    <w:rsid w:val="00C323D6"/>
    <w:rsid w:val="00C36900"/>
    <w:rsid w:val="00C3721A"/>
    <w:rsid w:val="00C512F4"/>
    <w:rsid w:val="00C53B3F"/>
    <w:rsid w:val="00C55A31"/>
    <w:rsid w:val="00C55AF8"/>
    <w:rsid w:val="00C55F36"/>
    <w:rsid w:val="00C560A0"/>
    <w:rsid w:val="00C57D44"/>
    <w:rsid w:val="00C57E30"/>
    <w:rsid w:val="00C62594"/>
    <w:rsid w:val="00C62A74"/>
    <w:rsid w:val="00C7076A"/>
    <w:rsid w:val="00C72925"/>
    <w:rsid w:val="00C807AF"/>
    <w:rsid w:val="00C904AF"/>
    <w:rsid w:val="00C90688"/>
    <w:rsid w:val="00C912F4"/>
    <w:rsid w:val="00C92415"/>
    <w:rsid w:val="00C924C4"/>
    <w:rsid w:val="00C92889"/>
    <w:rsid w:val="00C9434E"/>
    <w:rsid w:val="00CA09F4"/>
    <w:rsid w:val="00CA10EC"/>
    <w:rsid w:val="00CA3889"/>
    <w:rsid w:val="00CA541E"/>
    <w:rsid w:val="00CA5974"/>
    <w:rsid w:val="00CA5BCD"/>
    <w:rsid w:val="00CB0947"/>
    <w:rsid w:val="00CB3E5F"/>
    <w:rsid w:val="00CB448E"/>
    <w:rsid w:val="00CB675B"/>
    <w:rsid w:val="00CB6C8B"/>
    <w:rsid w:val="00CB7D2C"/>
    <w:rsid w:val="00CC15C7"/>
    <w:rsid w:val="00CC5AD0"/>
    <w:rsid w:val="00CC616F"/>
    <w:rsid w:val="00CC7EAE"/>
    <w:rsid w:val="00CD07E7"/>
    <w:rsid w:val="00CD3087"/>
    <w:rsid w:val="00CD3426"/>
    <w:rsid w:val="00CD3574"/>
    <w:rsid w:val="00CD586C"/>
    <w:rsid w:val="00CD5CE2"/>
    <w:rsid w:val="00CE2AE1"/>
    <w:rsid w:val="00CE543C"/>
    <w:rsid w:val="00CE6CA6"/>
    <w:rsid w:val="00CE7EE8"/>
    <w:rsid w:val="00CF064D"/>
    <w:rsid w:val="00CF202A"/>
    <w:rsid w:val="00CF2AC3"/>
    <w:rsid w:val="00CF57D0"/>
    <w:rsid w:val="00CF5D72"/>
    <w:rsid w:val="00CF65B3"/>
    <w:rsid w:val="00CF7687"/>
    <w:rsid w:val="00D05723"/>
    <w:rsid w:val="00D0777D"/>
    <w:rsid w:val="00D104E4"/>
    <w:rsid w:val="00D17FC5"/>
    <w:rsid w:val="00D21C99"/>
    <w:rsid w:val="00D24CCA"/>
    <w:rsid w:val="00D32AD6"/>
    <w:rsid w:val="00D331CC"/>
    <w:rsid w:val="00D464FE"/>
    <w:rsid w:val="00D533F2"/>
    <w:rsid w:val="00D53AB9"/>
    <w:rsid w:val="00D53CB0"/>
    <w:rsid w:val="00D55852"/>
    <w:rsid w:val="00D56BEC"/>
    <w:rsid w:val="00D63077"/>
    <w:rsid w:val="00D658DD"/>
    <w:rsid w:val="00D710FC"/>
    <w:rsid w:val="00D71956"/>
    <w:rsid w:val="00D7210F"/>
    <w:rsid w:val="00D7285A"/>
    <w:rsid w:val="00D7298F"/>
    <w:rsid w:val="00D7304F"/>
    <w:rsid w:val="00D740FD"/>
    <w:rsid w:val="00D85D0B"/>
    <w:rsid w:val="00D902F8"/>
    <w:rsid w:val="00D9203C"/>
    <w:rsid w:val="00D9552A"/>
    <w:rsid w:val="00D96695"/>
    <w:rsid w:val="00D9709F"/>
    <w:rsid w:val="00D97C04"/>
    <w:rsid w:val="00DA1620"/>
    <w:rsid w:val="00DA4690"/>
    <w:rsid w:val="00DB63E2"/>
    <w:rsid w:val="00DB669F"/>
    <w:rsid w:val="00DC0159"/>
    <w:rsid w:val="00DD10D0"/>
    <w:rsid w:val="00DD6A8C"/>
    <w:rsid w:val="00DE0F5F"/>
    <w:rsid w:val="00DE1688"/>
    <w:rsid w:val="00DE32A9"/>
    <w:rsid w:val="00DE4CDF"/>
    <w:rsid w:val="00DE52A8"/>
    <w:rsid w:val="00DF145F"/>
    <w:rsid w:val="00DF19E0"/>
    <w:rsid w:val="00DF1AFC"/>
    <w:rsid w:val="00DF69CE"/>
    <w:rsid w:val="00DF725F"/>
    <w:rsid w:val="00DF74D2"/>
    <w:rsid w:val="00E01ACB"/>
    <w:rsid w:val="00E02B2B"/>
    <w:rsid w:val="00E04B8D"/>
    <w:rsid w:val="00E050B5"/>
    <w:rsid w:val="00E05C7E"/>
    <w:rsid w:val="00E06019"/>
    <w:rsid w:val="00E10FD9"/>
    <w:rsid w:val="00E11EB0"/>
    <w:rsid w:val="00E13B03"/>
    <w:rsid w:val="00E14B7D"/>
    <w:rsid w:val="00E153C8"/>
    <w:rsid w:val="00E16735"/>
    <w:rsid w:val="00E23FDA"/>
    <w:rsid w:val="00E274FC"/>
    <w:rsid w:val="00E313A8"/>
    <w:rsid w:val="00E34F66"/>
    <w:rsid w:val="00E35225"/>
    <w:rsid w:val="00E3629C"/>
    <w:rsid w:val="00E479DC"/>
    <w:rsid w:val="00E51EAE"/>
    <w:rsid w:val="00E52200"/>
    <w:rsid w:val="00E52C79"/>
    <w:rsid w:val="00E540C7"/>
    <w:rsid w:val="00E554E8"/>
    <w:rsid w:val="00E55A71"/>
    <w:rsid w:val="00E56C1C"/>
    <w:rsid w:val="00E61AD8"/>
    <w:rsid w:val="00E61D33"/>
    <w:rsid w:val="00E633E7"/>
    <w:rsid w:val="00E654BE"/>
    <w:rsid w:val="00E70672"/>
    <w:rsid w:val="00E708D0"/>
    <w:rsid w:val="00E718FB"/>
    <w:rsid w:val="00E74239"/>
    <w:rsid w:val="00E75F5B"/>
    <w:rsid w:val="00E90D85"/>
    <w:rsid w:val="00E90FF8"/>
    <w:rsid w:val="00EA0522"/>
    <w:rsid w:val="00EA0A9E"/>
    <w:rsid w:val="00EA0F42"/>
    <w:rsid w:val="00EA1185"/>
    <w:rsid w:val="00EA1309"/>
    <w:rsid w:val="00EA1679"/>
    <w:rsid w:val="00EA234B"/>
    <w:rsid w:val="00EA4AD1"/>
    <w:rsid w:val="00EA6C22"/>
    <w:rsid w:val="00EA724C"/>
    <w:rsid w:val="00EA78E8"/>
    <w:rsid w:val="00EB0423"/>
    <w:rsid w:val="00EB0AC0"/>
    <w:rsid w:val="00EB19A6"/>
    <w:rsid w:val="00EB2F2B"/>
    <w:rsid w:val="00EB4C41"/>
    <w:rsid w:val="00EC0FF8"/>
    <w:rsid w:val="00EC3CA5"/>
    <w:rsid w:val="00ED045C"/>
    <w:rsid w:val="00ED0FCC"/>
    <w:rsid w:val="00ED3E05"/>
    <w:rsid w:val="00ED543F"/>
    <w:rsid w:val="00EE0766"/>
    <w:rsid w:val="00EE0BDC"/>
    <w:rsid w:val="00EE27B4"/>
    <w:rsid w:val="00EE3154"/>
    <w:rsid w:val="00EE56EA"/>
    <w:rsid w:val="00EE5AB2"/>
    <w:rsid w:val="00EE65F2"/>
    <w:rsid w:val="00EE6607"/>
    <w:rsid w:val="00F06EFA"/>
    <w:rsid w:val="00F1157C"/>
    <w:rsid w:val="00F14673"/>
    <w:rsid w:val="00F174A4"/>
    <w:rsid w:val="00F2032C"/>
    <w:rsid w:val="00F24E41"/>
    <w:rsid w:val="00F25B67"/>
    <w:rsid w:val="00F27F5D"/>
    <w:rsid w:val="00F34B21"/>
    <w:rsid w:val="00F34E2E"/>
    <w:rsid w:val="00F41530"/>
    <w:rsid w:val="00F41576"/>
    <w:rsid w:val="00F43021"/>
    <w:rsid w:val="00F432D6"/>
    <w:rsid w:val="00F43791"/>
    <w:rsid w:val="00F46EF9"/>
    <w:rsid w:val="00F4709A"/>
    <w:rsid w:val="00F504B3"/>
    <w:rsid w:val="00F5293C"/>
    <w:rsid w:val="00F53290"/>
    <w:rsid w:val="00F60E1D"/>
    <w:rsid w:val="00F629CD"/>
    <w:rsid w:val="00F647FC"/>
    <w:rsid w:val="00F654E1"/>
    <w:rsid w:val="00F659B7"/>
    <w:rsid w:val="00F7155D"/>
    <w:rsid w:val="00F725D7"/>
    <w:rsid w:val="00F7291F"/>
    <w:rsid w:val="00F76791"/>
    <w:rsid w:val="00F77B2F"/>
    <w:rsid w:val="00F8489F"/>
    <w:rsid w:val="00F85ECF"/>
    <w:rsid w:val="00F86DD4"/>
    <w:rsid w:val="00F87239"/>
    <w:rsid w:val="00F87917"/>
    <w:rsid w:val="00F93429"/>
    <w:rsid w:val="00FA3C2E"/>
    <w:rsid w:val="00FA4A26"/>
    <w:rsid w:val="00FA5C0C"/>
    <w:rsid w:val="00FB0C9A"/>
    <w:rsid w:val="00FB1461"/>
    <w:rsid w:val="00FB3390"/>
    <w:rsid w:val="00FC27F3"/>
    <w:rsid w:val="00FD5157"/>
    <w:rsid w:val="00FE1325"/>
    <w:rsid w:val="00FE15F8"/>
    <w:rsid w:val="00FE2950"/>
    <w:rsid w:val="00FE4800"/>
    <w:rsid w:val="00FE4DA1"/>
    <w:rsid w:val="00FE5E1E"/>
    <w:rsid w:val="00FF333D"/>
    <w:rsid w:val="00FF56E1"/>
    <w:rsid w:val="00FF5CDD"/>
    <w:rsid w:val="00FF79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A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626D"/>
    <w:pPr>
      <w:keepNext/>
      <w:spacing w:after="0" w:line="240" w:lineRule="auto"/>
      <w:jc w:val="both"/>
      <w:outlineLvl w:val="0"/>
    </w:pPr>
    <w:rPr>
      <w:rFonts w:eastAsia="Times New Roman" w:cs="Times New Roman"/>
      <w:b/>
      <w:bCs/>
      <w:szCs w:val="20"/>
    </w:rPr>
  </w:style>
  <w:style w:type="paragraph" w:styleId="2">
    <w:name w:val="heading 2"/>
    <w:basedOn w:val="a"/>
    <w:next w:val="a"/>
    <w:link w:val="20"/>
    <w:semiHidden/>
    <w:unhideWhenUsed/>
    <w:qFormat/>
    <w:rsid w:val="004C626D"/>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3B9"/>
    <w:pPr>
      <w:ind w:left="720"/>
      <w:contextualSpacing/>
    </w:pPr>
  </w:style>
  <w:style w:type="character" w:styleId="a4">
    <w:name w:val="annotation reference"/>
    <w:basedOn w:val="a0"/>
    <w:uiPriority w:val="99"/>
    <w:semiHidden/>
    <w:unhideWhenUsed/>
    <w:rsid w:val="009A73DE"/>
    <w:rPr>
      <w:sz w:val="16"/>
      <w:szCs w:val="16"/>
    </w:rPr>
  </w:style>
  <w:style w:type="paragraph" w:customStyle="1" w:styleId="11">
    <w:name w:val="Текст на коментар1"/>
    <w:basedOn w:val="a"/>
    <w:next w:val="a5"/>
    <w:link w:val="a6"/>
    <w:uiPriority w:val="99"/>
    <w:semiHidden/>
    <w:unhideWhenUsed/>
    <w:rsid w:val="009A73DE"/>
    <w:pPr>
      <w:spacing w:line="240" w:lineRule="auto"/>
    </w:pPr>
    <w:rPr>
      <w:sz w:val="20"/>
      <w:szCs w:val="20"/>
    </w:rPr>
  </w:style>
  <w:style w:type="character" w:customStyle="1" w:styleId="a6">
    <w:name w:val="Текст на коментар Знак"/>
    <w:basedOn w:val="a0"/>
    <w:link w:val="11"/>
    <w:uiPriority w:val="99"/>
    <w:semiHidden/>
    <w:rsid w:val="009A73DE"/>
    <w:rPr>
      <w:sz w:val="20"/>
      <w:szCs w:val="20"/>
    </w:rPr>
  </w:style>
  <w:style w:type="paragraph" w:styleId="a5">
    <w:name w:val="annotation text"/>
    <w:basedOn w:val="a"/>
    <w:link w:val="12"/>
    <w:uiPriority w:val="99"/>
    <w:semiHidden/>
    <w:unhideWhenUsed/>
    <w:rsid w:val="009A73DE"/>
    <w:pPr>
      <w:spacing w:line="240" w:lineRule="auto"/>
    </w:pPr>
    <w:rPr>
      <w:sz w:val="20"/>
      <w:szCs w:val="20"/>
    </w:rPr>
  </w:style>
  <w:style w:type="character" w:customStyle="1" w:styleId="12">
    <w:name w:val="Текст на коментар Знак1"/>
    <w:basedOn w:val="a0"/>
    <w:link w:val="a5"/>
    <w:uiPriority w:val="99"/>
    <w:semiHidden/>
    <w:rsid w:val="009A73DE"/>
    <w:rPr>
      <w:sz w:val="20"/>
      <w:szCs w:val="20"/>
    </w:rPr>
  </w:style>
  <w:style w:type="paragraph" w:styleId="a7">
    <w:name w:val="Balloon Text"/>
    <w:basedOn w:val="a"/>
    <w:link w:val="a8"/>
    <w:uiPriority w:val="99"/>
    <w:semiHidden/>
    <w:unhideWhenUsed/>
    <w:rsid w:val="009A73D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9A73DE"/>
    <w:rPr>
      <w:rFonts w:ascii="Tahoma" w:hAnsi="Tahoma" w:cs="Tahoma"/>
      <w:sz w:val="16"/>
      <w:szCs w:val="16"/>
    </w:rPr>
  </w:style>
  <w:style w:type="character" w:customStyle="1" w:styleId="10">
    <w:name w:val="Заглавие 1 Знак"/>
    <w:basedOn w:val="a0"/>
    <w:link w:val="1"/>
    <w:rsid w:val="004C626D"/>
    <w:rPr>
      <w:rFonts w:eastAsia="Times New Roman" w:cs="Times New Roman"/>
      <w:b/>
      <w:bCs/>
      <w:szCs w:val="20"/>
    </w:rPr>
  </w:style>
  <w:style w:type="character" w:customStyle="1" w:styleId="20">
    <w:name w:val="Заглавие 2 Знак"/>
    <w:basedOn w:val="a0"/>
    <w:link w:val="2"/>
    <w:semiHidden/>
    <w:rsid w:val="004C626D"/>
    <w:rPr>
      <w:rFonts w:eastAsia="Times New Roman" w:cs="Times New Roman"/>
      <w:b/>
      <w:bCs/>
      <w:szCs w:val="20"/>
    </w:rPr>
  </w:style>
  <w:style w:type="character" w:customStyle="1" w:styleId="40">
    <w:name w:val="Заглавие 4 Знак"/>
    <w:basedOn w:val="a0"/>
    <w:link w:val="4"/>
    <w:uiPriority w:val="9"/>
    <w:semiHidden/>
    <w:rsid w:val="004C626D"/>
    <w:rPr>
      <w:rFonts w:ascii="Cambria" w:eastAsia="Times New Roman" w:hAnsi="Cambria" w:cs="Times New Roman"/>
      <w:b/>
      <w:bCs/>
      <w:i/>
      <w:iCs/>
      <w:color w:val="4F81BD" w:themeColor="accent1"/>
      <w:sz w:val="22"/>
    </w:rPr>
  </w:style>
  <w:style w:type="character" w:customStyle="1" w:styleId="60">
    <w:name w:val="Заглавие 6 Знак"/>
    <w:basedOn w:val="a0"/>
    <w:link w:val="6"/>
    <w:uiPriority w:val="9"/>
    <w:semiHidden/>
    <w:rsid w:val="004C626D"/>
    <w:rPr>
      <w:rFonts w:ascii="Cambria" w:eastAsia="Times New Roman" w:hAnsi="Cambria" w:cs="Times New Roman"/>
      <w:i/>
      <w:iCs/>
      <w:color w:val="243F60" w:themeColor="accent1" w:themeShade="7F"/>
      <w:sz w:val="22"/>
    </w:rPr>
  </w:style>
  <w:style w:type="numbering" w:customStyle="1" w:styleId="13">
    <w:name w:val="Без списък1"/>
    <w:next w:val="a2"/>
    <w:uiPriority w:val="99"/>
    <w:semiHidden/>
    <w:unhideWhenUsed/>
    <w:rsid w:val="004C626D"/>
  </w:style>
  <w:style w:type="character" w:styleId="a9">
    <w:name w:val="Hyperlink"/>
    <w:basedOn w:val="a0"/>
    <w:uiPriority w:val="99"/>
    <w:unhideWhenUsed/>
    <w:rsid w:val="004C626D"/>
    <w:rPr>
      <w:strike w:val="0"/>
      <w:dstrike w:val="0"/>
      <w:color w:val="000000"/>
      <w:u w:val="none"/>
      <w:effect w:val="none"/>
    </w:rPr>
  </w:style>
  <w:style w:type="character" w:styleId="aa">
    <w:name w:val="FollowedHyperlink"/>
    <w:basedOn w:val="a0"/>
    <w:uiPriority w:val="99"/>
    <w:semiHidden/>
    <w:unhideWhenUsed/>
    <w:rsid w:val="004C626D"/>
    <w:rPr>
      <w:color w:val="800080"/>
      <w:u w:val="single"/>
    </w:rPr>
  </w:style>
  <w:style w:type="character" w:styleId="HTML">
    <w:name w:val="HTML Cite"/>
    <w:basedOn w:val="a0"/>
    <w:semiHidden/>
    <w:unhideWhenUsed/>
    <w:rsid w:val="004C626D"/>
    <w:rPr>
      <w:rFonts w:ascii="Times New Roman" w:hAnsi="Times New Roman" w:cs="Times New Roman" w:hint="default"/>
      <w:i/>
      <w:iCs/>
    </w:rPr>
  </w:style>
  <w:style w:type="paragraph" w:styleId="ab">
    <w:name w:val="Normal (Web)"/>
    <w:basedOn w:val="a"/>
    <w:uiPriority w:val="99"/>
    <w:semiHidden/>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ac">
    <w:name w:val="footnote text"/>
    <w:basedOn w:val="a"/>
    <w:link w:val="ad"/>
    <w:uiPriority w:val="99"/>
    <w:semiHidden/>
    <w:unhideWhenUsed/>
    <w:rsid w:val="004C626D"/>
    <w:pPr>
      <w:spacing w:after="0" w:line="240" w:lineRule="auto"/>
    </w:pPr>
    <w:rPr>
      <w:rFonts w:ascii="Calibri" w:eastAsia="Calibri" w:hAnsi="Calibri" w:cs="Times New Roman"/>
      <w:sz w:val="20"/>
      <w:szCs w:val="20"/>
    </w:rPr>
  </w:style>
  <w:style w:type="character" w:customStyle="1" w:styleId="ad">
    <w:name w:val="Текст под линия Знак"/>
    <w:basedOn w:val="a0"/>
    <w:link w:val="ac"/>
    <w:uiPriority w:val="99"/>
    <w:semiHidden/>
    <w:rsid w:val="004C626D"/>
    <w:rPr>
      <w:rFonts w:ascii="Calibri" w:eastAsia="Calibri" w:hAnsi="Calibri" w:cs="Times New Roman"/>
      <w:sz w:val="20"/>
      <w:szCs w:val="20"/>
    </w:rPr>
  </w:style>
  <w:style w:type="paragraph" w:styleId="ae">
    <w:name w:val="header"/>
    <w:basedOn w:val="a"/>
    <w:link w:val="af"/>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
    <w:name w:val="Горен колонтитул Знак"/>
    <w:basedOn w:val="a0"/>
    <w:link w:val="ae"/>
    <w:uiPriority w:val="99"/>
    <w:rsid w:val="004C626D"/>
    <w:rPr>
      <w:rFonts w:ascii="Calibri" w:eastAsia="Calibri" w:hAnsi="Calibri" w:cs="Times New Roman"/>
      <w:sz w:val="22"/>
    </w:rPr>
  </w:style>
  <w:style w:type="paragraph" w:styleId="af0">
    <w:name w:val="footer"/>
    <w:basedOn w:val="a"/>
    <w:link w:val="af1"/>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1">
    <w:name w:val="Долен колонтитул Знак"/>
    <w:basedOn w:val="a0"/>
    <w:link w:val="af0"/>
    <w:uiPriority w:val="99"/>
    <w:rsid w:val="004C626D"/>
    <w:rPr>
      <w:rFonts w:ascii="Calibri" w:eastAsia="Calibri" w:hAnsi="Calibri" w:cs="Times New Roman"/>
      <w:sz w:val="22"/>
    </w:rPr>
  </w:style>
  <w:style w:type="paragraph" w:styleId="af2">
    <w:name w:val="caption"/>
    <w:basedOn w:val="a"/>
    <w:next w:val="a"/>
    <w:uiPriority w:val="99"/>
    <w:semiHidden/>
    <w:unhideWhenUsed/>
    <w:qFormat/>
    <w:rsid w:val="004C626D"/>
    <w:pPr>
      <w:spacing w:after="0" w:line="240" w:lineRule="auto"/>
      <w:ind w:firstLine="720"/>
      <w:jc w:val="both"/>
    </w:pPr>
    <w:rPr>
      <w:rFonts w:eastAsia="Times New Roman" w:cs="Times New Roman"/>
      <w:b/>
      <w:bCs/>
      <w:sz w:val="20"/>
      <w:szCs w:val="20"/>
    </w:rPr>
  </w:style>
  <w:style w:type="paragraph" w:styleId="af3">
    <w:name w:val="Title"/>
    <w:basedOn w:val="a"/>
    <w:link w:val="af4"/>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af4">
    <w:name w:val="Заглавие Знак"/>
    <w:basedOn w:val="a0"/>
    <w:link w:val="af3"/>
    <w:uiPriority w:val="99"/>
    <w:rsid w:val="004C626D"/>
    <w:rPr>
      <w:rFonts w:eastAsia="Times New Roman" w:cs="Times New Roman"/>
      <w:b/>
      <w:bCs/>
      <w:szCs w:val="20"/>
    </w:rPr>
  </w:style>
  <w:style w:type="paragraph" w:styleId="af5">
    <w:name w:val="Body Text"/>
    <w:basedOn w:val="a"/>
    <w:link w:val="af6"/>
    <w:uiPriority w:val="99"/>
    <w:semiHidden/>
    <w:unhideWhenUsed/>
    <w:rsid w:val="004C626D"/>
    <w:pPr>
      <w:spacing w:after="120"/>
    </w:pPr>
    <w:rPr>
      <w:rFonts w:ascii="Calibri" w:eastAsia="Calibri" w:hAnsi="Calibri" w:cs="Times New Roman"/>
      <w:sz w:val="22"/>
    </w:rPr>
  </w:style>
  <w:style w:type="character" w:customStyle="1" w:styleId="af6">
    <w:name w:val="Основен текст Знак"/>
    <w:basedOn w:val="a0"/>
    <w:link w:val="af5"/>
    <w:uiPriority w:val="99"/>
    <w:semiHidden/>
    <w:rsid w:val="004C626D"/>
    <w:rPr>
      <w:rFonts w:ascii="Calibri" w:eastAsia="Calibri" w:hAnsi="Calibri" w:cs="Times New Roman"/>
      <w:sz w:val="22"/>
    </w:rPr>
  </w:style>
  <w:style w:type="paragraph" w:styleId="af7">
    <w:name w:val="Body Text Indent"/>
    <w:basedOn w:val="a"/>
    <w:link w:val="af8"/>
    <w:uiPriority w:val="99"/>
    <w:semiHidden/>
    <w:unhideWhenUsed/>
    <w:rsid w:val="004C626D"/>
    <w:pPr>
      <w:spacing w:after="120" w:line="240" w:lineRule="auto"/>
      <w:ind w:left="283" w:firstLine="720"/>
      <w:jc w:val="both"/>
    </w:pPr>
    <w:rPr>
      <w:rFonts w:eastAsia="Times New Roman" w:cs="Times New Roman"/>
      <w:szCs w:val="20"/>
    </w:rPr>
  </w:style>
  <w:style w:type="character" w:customStyle="1" w:styleId="af8">
    <w:name w:val="Основен текст с отстъп Знак"/>
    <w:basedOn w:val="a0"/>
    <w:link w:val="af7"/>
    <w:uiPriority w:val="99"/>
    <w:semiHidden/>
    <w:rsid w:val="004C626D"/>
    <w:rPr>
      <w:rFonts w:eastAsia="Times New Roman" w:cs="Times New Roman"/>
      <w:szCs w:val="20"/>
    </w:rPr>
  </w:style>
  <w:style w:type="paragraph" w:styleId="21">
    <w:name w:val="Body Text 2"/>
    <w:basedOn w:val="a"/>
    <w:link w:val="22"/>
    <w:uiPriority w:val="99"/>
    <w:semiHidden/>
    <w:unhideWhenUsed/>
    <w:rsid w:val="004C626D"/>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C626D"/>
    <w:rPr>
      <w:rFonts w:ascii="Calibri" w:eastAsia="Calibri" w:hAnsi="Calibri" w:cs="Times New Roman"/>
      <w:sz w:val="22"/>
    </w:rPr>
  </w:style>
  <w:style w:type="paragraph" w:styleId="3">
    <w:name w:val="Body Text 3"/>
    <w:basedOn w:val="a"/>
    <w:link w:val="30"/>
    <w:uiPriority w:val="99"/>
    <w:semiHidden/>
    <w:unhideWhenUsed/>
    <w:rsid w:val="004C626D"/>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C626D"/>
    <w:rPr>
      <w:rFonts w:eastAsia="Times New Roman" w:cs="Times New Roman"/>
      <w:b/>
      <w:bCs/>
      <w:szCs w:val="20"/>
    </w:rPr>
  </w:style>
  <w:style w:type="paragraph" w:styleId="31">
    <w:name w:val="Body Text Indent 3"/>
    <w:basedOn w:val="a"/>
    <w:link w:val="32"/>
    <w:uiPriority w:val="99"/>
    <w:semiHidden/>
    <w:unhideWhenUsed/>
    <w:rsid w:val="004C626D"/>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C626D"/>
    <w:rPr>
      <w:rFonts w:eastAsia="Times New Roman" w:cs="Times New Roman"/>
      <w:sz w:val="16"/>
      <w:szCs w:val="16"/>
    </w:rPr>
  </w:style>
  <w:style w:type="paragraph" w:styleId="af9">
    <w:name w:val="annotation subject"/>
    <w:basedOn w:val="a5"/>
    <w:next w:val="a5"/>
    <w:link w:val="afa"/>
    <w:uiPriority w:val="99"/>
    <w:semiHidden/>
    <w:unhideWhenUsed/>
    <w:rsid w:val="004C626D"/>
    <w:pPr>
      <w:spacing w:after="0"/>
      <w:ind w:firstLine="720"/>
      <w:jc w:val="both"/>
    </w:pPr>
    <w:rPr>
      <w:rFonts w:eastAsia="Times New Roman" w:cs="Times New Roman"/>
      <w:b/>
      <w:bCs/>
    </w:rPr>
  </w:style>
  <w:style w:type="character" w:customStyle="1" w:styleId="afa">
    <w:name w:val="Предмет на коментар Знак"/>
    <w:basedOn w:val="12"/>
    <w:link w:val="af9"/>
    <w:uiPriority w:val="99"/>
    <w:semiHidden/>
    <w:rsid w:val="004C626D"/>
    <w:rPr>
      <w:rFonts w:eastAsia="Times New Roman" w:cs="Times New Roman"/>
      <w:b/>
      <w:bCs/>
      <w:sz w:val="20"/>
      <w:szCs w:val="20"/>
    </w:rPr>
  </w:style>
  <w:style w:type="paragraph" w:styleId="afb">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a"/>
    <w:uiPriority w:val="99"/>
    <w:rsid w:val="004C626D"/>
    <w:pPr>
      <w:spacing w:after="0" w:line="240" w:lineRule="auto"/>
      <w:ind w:firstLine="990"/>
      <w:jc w:val="both"/>
    </w:pPr>
    <w:rPr>
      <w:rFonts w:eastAsia="Times New Roman" w:cs="Times New Roman"/>
      <w:color w:val="000000"/>
      <w:sz w:val="24"/>
      <w:szCs w:val="24"/>
      <w:lang w:eastAsia="bg-BG"/>
    </w:rPr>
  </w:style>
  <w:style w:type="paragraph" w:customStyle="1" w:styleId="afc">
    <w:name w:val="Знак"/>
    <w:basedOn w:val="a"/>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4">
    <w:name w:val="Основен текст1"/>
    <w:basedOn w:val="a"/>
    <w:uiPriority w:val="99"/>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a"/>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a"/>
    <w:next w:val="a"/>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a"/>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afd">
    <w:name w:val="footnote reference"/>
    <w:aliases w:val="Footnote symbol"/>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a0"/>
    <w:rsid w:val="004C626D"/>
    <w:rPr>
      <w:rFonts w:ascii="Times New Roman" w:hAnsi="Times New Roman" w:cs="Times New Roman" w:hint="default"/>
      <w:sz w:val="22"/>
      <w:szCs w:val="22"/>
    </w:rPr>
  </w:style>
  <w:style w:type="character" w:customStyle="1" w:styleId="apple-converted-space">
    <w:name w:val="apple-converted-space"/>
    <w:basedOn w:val="a0"/>
    <w:rsid w:val="004C626D"/>
  </w:style>
  <w:style w:type="character" w:customStyle="1" w:styleId="style20">
    <w:name w:val="style2"/>
    <w:basedOn w:val="a0"/>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a0"/>
    <w:rsid w:val="004C626D"/>
  </w:style>
  <w:style w:type="table" w:styleId="afe">
    <w:name w:val="Table Grid"/>
    <w:basedOn w:val="a1"/>
    <w:uiPriority w:val="59"/>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 w:type="character" w:customStyle="1" w:styleId="DeltaViewInsertion">
    <w:name w:val="DeltaView Insertion"/>
    <w:rsid w:val="00A56537"/>
    <w:rPr>
      <w:b/>
      <w:i/>
      <w:spacing w:val="0"/>
      <w:lang w:val="bg-BG" w:eastAsia="bg-BG"/>
    </w:rPr>
  </w:style>
  <w:style w:type="paragraph" w:customStyle="1" w:styleId="NormalLeft">
    <w:name w:val="Normal Left"/>
    <w:basedOn w:val="a"/>
    <w:rsid w:val="00A56537"/>
    <w:pPr>
      <w:spacing w:before="120" w:after="120" w:line="240" w:lineRule="auto"/>
    </w:pPr>
    <w:rPr>
      <w:rFonts w:eastAsia="Calibri" w:cs="Times New Roman"/>
      <w:sz w:val="24"/>
      <w:lang w:eastAsia="bg-BG"/>
    </w:rPr>
  </w:style>
  <w:style w:type="paragraph" w:customStyle="1" w:styleId="Tiret0">
    <w:name w:val="Tiret 0"/>
    <w:basedOn w:val="a"/>
    <w:rsid w:val="00A56537"/>
    <w:pPr>
      <w:numPr>
        <w:numId w:val="9"/>
      </w:numPr>
      <w:spacing w:before="120" w:after="120" w:line="240" w:lineRule="auto"/>
      <w:jc w:val="both"/>
    </w:pPr>
    <w:rPr>
      <w:rFonts w:eastAsia="Calibri" w:cs="Times New Roman"/>
      <w:sz w:val="24"/>
      <w:lang w:eastAsia="bg-BG"/>
    </w:rPr>
  </w:style>
  <w:style w:type="paragraph" w:customStyle="1" w:styleId="Tiret1">
    <w:name w:val="Tiret 1"/>
    <w:basedOn w:val="a"/>
    <w:rsid w:val="00A56537"/>
    <w:pPr>
      <w:numPr>
        <w:numId w:val="10"/>
      </w:numPr>
      <w:spacing w:before="120" w:after="120" w:line="240" w:lineRule="auto"/>
      <w:jc w:val="both"/>
    </w:pPr>
    <w:rPr>
      <w:rFonts w:eastAsia="Calibri" w:cs="Times New Roman"/>
      <w:sz w:val="24"/>
      <w:lang w:eastAsia="bg-BG"/>
    </w:rPr>
  </w:style>
  <w:style w:type="paragraph" w:customStyle="1" w:styleId="NumPar1">
    <w:name w:val="NumPar 1"/>
    <w:basedOn w:val="a"/>
    <w:next w:val="a"/>
    <w:rsid w:val="00A56537"/>
    <w:pPr>
      <w:numPr>
        <w:numId w:val="11"/>
      </w:numPr>
      <w:spacing w:before="120" w:after="120" w:line="240" w:lineRule="auto"/>
      <w:jc w:val="both"/>
    </w:pPr>
    <w:rPr>
      <w:rFonts w:eastAsia="Calibri" w:cs="Times New Roman"/>
      <w:sz w:val="24"/>
      <w:lang w:eastAsia="bg-BG"/>
    </w:rPr>
  </w:style>
  <w:style w:type="paragraph" w:customStyle="1" w:styleId="NumPar2">
    <w:name w:val="NumPar 2"/>
    <w:basedOn w:val="a"/>
    <w:next w:val="a"/>
    <w:rsid w:val="00A56537"/>
    <w:pPr>
      <w:numPr>
        <w:ilvl w:val="1"/>
        <w:numId w:val="11"/>
      </w:numPr>
      <w:spacing w:before="120" w:after="120" w:line="240" w:lineRule="auto"/>
      <w:jc w:val="both"/>
    </w:pPr>
    <w:rPr>
      <w:rFonts w:eastAsia="Calibri" w:cs="Times New Roman"/>
      <w:sz w:val="24"/>
      <w:lang w:eastAsia="bg-BG"/>
    </w:rPr>
  </w:style>
  <w:style w:type="paragraph" w:customStyle="1" w:styleId="NumPar3">
    <w:name w:val="NumPar 3"/>
    <w:basedOn w:val="a"/>
    <w:next w:val="a"/>
    <w:rsid w:val="00A56537"/>
    <w:pPr>
      <w:numPr>
        <w:ilvl w:val="2"/>
        <w:numId w:val="11"/>
      </w:numPr>
      <w:spacing w:before="120" w:after="120" w:line="240" w:lineRule="auto"/>
      <w:jc w:val="both"/>
    </w:pPr>
    <w:rPr>
      <w:rFonts w:eastAsia="Calibri" w:cs="Times New Roman"/>
      <w:sz w:val="24"/>
      <w:lang w:eastAsia="bg-BG"/>
    </w:rPr>
  </w:style>
  <w:style w:type="paragraph" w:customStyle="1" w:styleId="NumPar4">
    <w:name w:val="NumPar 4"/>
    <w:basedOn w:val="a"/>
    <w:next w:val="a"/>
    <w:rsid w:val="00A56537"/>
    <w:pPr>
      <w:numPr>
        <w:ilvl w:val="3"/>
        <w:numId w:val="11"/>
      </w:numPr>
      <w:spacing w:before="120" w:after="120" w:line="240" w:lineRule="auto"/>
      <w:jc w:val="both"/>
    </w:pPr>
    <w:rPr>
      <w:rFonts w:eastAsia="Calibri" w:cs="Times New Roman"/>
      <w:sz w:val="24"/>
      <w:lang w:eastAsia="bg-BG"/>
    </w:rPr>
  </w:style>
  <w:style w:type="character" w:customStyle="1" w:styleId="BoldText">
    <w:name w:val="BoldText"/>
    <w:rsid w:val="00C924C4"/>
    <w:rPr>
      <w:b/>
    </w:rPr>
  </w:style>
  <w:style w:type="paragraph" w:customStyle="1" w:styleId="CustomisedNormal">
    <w:name w:val="Customised Normal"/>
    <w:basedOn w:val="a"/>
    <w:qFormat/>
    <w:rsid w:val="00A977E8"/>
    <w:pPr>
      <w:suppressAutoHyphens/>
      <w:spacing w:before="120" w:after="120"/>
      <w:ind w:firstLine="709"/>
      <w:jc w:val="both"/>
    </w:pPr>
    <w:rPr>
      <w:rFonts w:eastAsia="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626D"/>
    <w:pPr>
      <w:keepNext/>
      <w:spacing w:after="0" w:line="240" w:lineRule="auto"/>
      <w:jc w:val="both"/>
      <w:outlineLvl w:val="0"/>
    </w:pPr>
    <w:rPr>
      <w:rFonts w:eastAsia="Times New Roman" w:cs="Times New Roman"/>
      <w:b/>
      <w:bCs/>
      <w:szCs w:val="20"/>
    </w:rPr>
  </w:style>
  <w:style w:type="paragraph" w:styleId="2">
    <w:name w:val="heading 2"/>
    <w:basedOn w:val="a"/>
    <w:next w:val="a"/>
    <w:link w:val="20"/>
    <w:semiHidden/>
    <w:unhideWhenUsed/>
    <w:qFormat/>
    <w:rsid w:val="004C626D"/>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3B9"/>
    <w:pPr>
      <w:ind w:left="720"/>
      <w:contextualSpacing/>
    </w:pPr>
  </w:style>
  <w:style w:type="character" w:styleId="a4">
    <w:name w:val="annotation reference"/>
    <w:basedOn w:val="a0"/>
    <w:uiPriority w:val="99"/>
    <w:semiHidden/>
    <w:unhideWhenUsed/>
    <w:rsid w:val="009A73DE"/>
    <w:rPr>
      <w:sz w:val="16"/>
      <w:szCs w:val="16"/>
    </w:rPr>
  </w:style>
  <w:style w:type="paragraph" w:customStyle="1" w:styleId="11">
    <w:name w:val="Текст на коментар1"/>
    <w:basedOn w:val="a"/>
    <w:next w:val="a5"/>
    <w:link w:val="a6"/>
    <w:uiPriority w:val="99"/>
    <w:semiHidden/>
    <w:unhideWhenUsed/>
    <w:rsid w:val="009A73DE"/>
    <w:pPr>
      <w:spacing w:line="240" w:lineRule="auto"/>
    </w:pPr>
    <w:rPr>
      <w:sz w:val="20"/>
      <w:szCs w:val="20"/>
    </w:rPr>
  </w:style>
  <w:style w:type="character" w:customStyle="1" w:styleId="a6">
    <w:name w:val="Текст на коментар Знак"/>
    <w:basedOn w:val="a0"/>
    <w:link w:val="11"/>
    <w:uiPriority w:val="99"/>
    <w:semiHidden/>
    <w:rsid w:val="009A73DE"/>
    <w:rPr>
      <w:sz w:val="20"/>
      <w:szCs w:val="20"/>
    </w:rPr>
  </w:style>
  <w:style w:type="paragraph" w:styleId="a5">
    <w:name w:val="annotation text"/>
    <w:basedOn w:val="a"/>
    <w:link w:val="12"/>
    <w:uiPriority w:val="99"/>
    <w:semiHidden/>
    <w:unhideWhenUsed/>
    <w:rsid w:val="009A73DE"/>
    <w:pPr>
      <w:spacing w:line="240" w:lineRule="auto"/>
    </w:pPr>
    <w:rPr>
      <w:sz w:val="20"/>
      <w:szCs w:val="20"/>
    </w:rPr>
  </w:style>
  <w:style w:type="character" w:customStyle="1" w:styleId="12">
    <w:name w:val="Текст на коментар Знак1"/>
    <w:basedOn w:val="a0"/>
    <w:link w:val="a5"/>
    <w:uiPriority w:val="99"/>
    <w:semiHidden/>
    <w:rsid w:val="009A73DE"/>
    <w:rPr>
      <w:sz w:val="20"/>
      <w:szCs w:val="20"/>
    </w:rPr>
  </w:style>
  <w:style w:type="paragraph" w:styleId="a7">
    <w:name w:val="Balloon Text"/>
    <w:basedOn w:val="a"/>
    <w:link w:val="a8"/>
    <w:uiPriority w:val="99"/>
    <w:semiHidden/>
    <w:unhideWhenUsed/>
    <w:rsid w:val="009A73D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9A73DE"/>
    <w:rPr>
      <w:rFonts w:ascii="Tahoma" w:hAnsi="Tahoma" w:cs="Tahoma"/>
      <w:sz w:val="16"/>
      <w:szCs w:val="16"/>
    </w:rPr>
  </w:style>
  <w:style w:type="character" w:customStyle="1" w:styleId="10">
    <w:name w:val="Заглавие 1 Знак"/>
    <w:basedOn w:val="a0"/>
    <w:link w:val="1"/>
    <w:rsid w:val="004C626D"/>
    <w:rPr>
      <w:rFonts w:eastAsia="Times New Roman" w:cs="Times New Roman"/>
      <w:b/>
      <w:bCs/>
      <w:szCs w:val="20"/>
    </w:rPr>
  </w:style>
  <w:style w:type="character" w:customStyle="1" w:styleId="20">
    <w:name w:val="Заглавие 2 Знак"/>
    <w:basedOn w:val="a0"/>
    <w:link w:val="2"/>
    <w:semiHidden/>
    <w:rsid w:val="004C626D"/>
    <w:rPr>
      <w:rFonts w:eastAsia="Times New Roman" w:cs="Times New Roman"/>
      <w:b/>
      <w:bCs/>
      <w:szCs w:val="20"/>
    </w:rPr>
  </w:style>
  <w:style w:type="character" w:customStyle="1" w:styleId="40">
    <w:name w:val="Заглавие 4 Знак"/>
    <w:basedOn w:val="a0"/>
    <w:link w:val="4"/>
    <w:uiPriority w:val="9"/>
    <w:semiHidden/>
    <w:rsid w:val="004C626D"/>
    <w:rPr>
      <w:rFonts w:ascii="Cambria" w:eastAsia="Times New Roman" w:hAnsi="Cambria" w:cs="Times New Roman"/>
      <w:b/>
      <w:bCs/>
      <w:i/>
      <w:iCs/>
      <w:color w:val="4F81BD" w:themeColor="accent1"/>
      <w:sz w:val="22"/>
    </w:rPr>
  </w:style>
  <w:style w:type="character" w:customStyle="1" w:styleId="60">
    <w:name w:val="Заглавие 6 Знак"/>
    <w:basedOn w:val="a0"/>
    <w:link w:val="6"/>
    <w:uiPriority w:val="9"/>
    <w:semiHidden/>
    <w:rsid w:val="004C626D"/>
    <w:rPr>
      <w:rFonts w:ascii="Cambria" w:eastAsia="Times New Roman" w:hAnsi="Cambria" w:cs="Times New Roman"/>
      <w:i/>
      <w:iCs/>
      <w:color w:val="243F60" w:themeColor="accent1" w:themeShade="7F"/>
      <w:sz w:val="22"/>
    </w:rPr>
  </w:style>
  <w:style w:type="numbering" w:customStyle="1" w:styleId="13">
    <w:name w:val="Без списък1"/>
    <w:next w:val="a2"/>
    <w:uiPriority w:val="99"/>
    <w:semiHidden/>
    <w:unhideWhenUsed/>
    <w:rsid w:val="004C626D"/>
  </w:style>
  <w:style w:type="character" w:styleId="a9">
    <w:name w:val="Hyperlink"/>
    <w:basedOn w:val="a0"/>
    <w:uiPriority w:val="99"/>
    <w:unhideWhenUsed/>
    <w:rsid w:val="004C626D"/>
    <w:rPr>
      <w:strike w:val="0"/>
      <w:dstrike w:val="0"/>
      <w:color w:val="000000"/>
      <w:u w:val="none"/>
      <w:effect w:val="none"/>
    </w:rPr>
  </w:style>
  <w:style w:type="character" w:styleId="aa">
    <w:name w:val="FollowedHyperlink"/>
    <w:basedOn w:val="a0"/>
    <w:uiPriority w:val="99"/>
    <w:semiHidden/>
    <w:unhideWhenUsed/>
    <w:rsid w:val="004C626D"/>
    <w:rPr>
      <w:color w:val="800080"/>
      <w:u w:val="single"/>
    </w:rPr>
  </w:style>
  <w:style w:type="character" w:styleId="HTML">
    <w:name w:val="HTML Cite"/>
    <w:basedOn w:val="a0"/>
    <w:semiHidden/>
    <w:unhideWhenUsed/>
    <w:rsid w:val="004C626D"/>
    <w:rPr>
      <w:rFonts w:ascii="Times New Roman" w:hAnsi="Times New Roman" w:cs="Times New Roman" w:hint="default"/>
      <w:i/>
      <w:iCs/>
    </w:rPr>
  </w:style>
  <w:style w:type="paragraph" w:styleId="ab">
    <w:name w:val="Normal (Web)"/>
    <w:basedOn w:val="a"/>
    <w:uiPriority w:val="99"/>
    <w:semiHidden/>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ac">
    <w:name w:val="footnote text"/>
    <w:basedOn w:val="a"/>
    <w:link w:val="ad"/>
    <w:uiPriority w:val="99"/>
    <w:semiHidden/>
    <w:unhideWhenUsed/>
    <w:rsid w:val="004C626D"/>
    <w:pPr>
      <w:spacing w:after="0" w:line="240" w:lineRule="auto"/>
    </w:pPr>
    <w:rPr>
      <w:rFonts w:ascii="Calibri" w:eastAsia="Calibri" w:hAnsi="Calibri" w:cs="Times New Roman"/>
      <w:sz w:val="20"/>
      <w:szCs w:val="20"/>
    </w:rPr>
  </w:style>
  <w:style w:type="character" w:customStyle="1" w:styleId="ad">
    <w:name w:val="Текст под линия Знак"/>
    <w:basedOn w:val="a0"/>
    <w:link w:val="ac"/>
    <w:uiPriority w:val="99"/>
    <w:semiHidden/>
    <w:rsid w:val="004C626D"/>
    <w:rPr>
      <w:rFonts w:ascii="Calibri" w:eastAsia="Calibri" w:hAnsi="Calibri" w:cs="Times New Roman"/>
      <w:sz w:val="20"/>
      <w:szCs w:val="20"/>
    </w:rPr>
  </w:style>
  <w:style w:type="paragraph" w:styleId="ae">
    <w:name w:val="header"/>
    <w:basedOn w:val="a"/>
    <w:link w:val="af"/>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
    <w:name w:val="Горен колонтитул Знак"/>
    <w:basedOn w:val="a0"/>
    <w:link w:val="ae"/>
    <w:uiPriority w:val="99"/>
    <w:rsid w:val="004C626D"/>
    <w:rPr>
      <w:rFonts w:ascii="Calibri" w:eastAsia="Calibri" w:hAnsi="Calibri" w:cs="Times New Roman"/>
      <w:sz w:val="22"/>
    </w:rPr>
  </w:style>
  <w:style w:type="paragraph" w:styleId="af0">
    <w:name w:val="footer"/>
    <w:basedOn w:val="a"/>
    <w:link w:val="af1"/>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1">
    <w:name w:val="Долен колонтитул Знак"/>
    <w:basedOn w:val="a0"/>
    <w:link w:val="af0"/>
    <w:uiPriority w:val="99"/>
    <w:rsid w:val="004C626D"/>
    <w:rPr>
      <w:rFonts w:ascii="Calibri" w:eastAsia="Calibri" w:hAnsi="Calibri" w:cs="Times New Roman"/>
      <w:sz w:val="22"/>
    </w:rPr>
  </w:style>
  <w:style w:type="paragraph" w:styleId="af2">
    <w:name w:val="caption"/>
    <w:basedOn w:val="a"/>
    <w:next w:val="a"/>
    <w:uiPriority w:val="99"/>
    <w:semiHidden/>
    <w:unhideWhenUsed/>
    <w:qFormat/>
    <w:rsid w:val="004C626D"/>
    <w:pPr>
      <w:spacing w:after="0" w:line="240" w:lineRule="auto"/>
      <w:ind w:firstLine="720"/>
      <w:jc w:val="both"/>
    </w:pPr>
    <w:rPr>
      <w:rFonts w:eastAsia="Times New Roman" w:cs="Times New Roman"/>
      <w:b/>
      <w:bCs/>
      <w:sz w:val="20"/>
      <w:szCs w:val="20"/>
    </w:rPr>
  </w:style>
  <w:style w:type="paragraph" w:styleId="af3">
    <w:name w:val="Title"/>
    <w:basedOn w:val="a"/>
    <w:link w:val="af4"/>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af4">
    <w:name w:val="Заглавие Знак"/>
    <w:basedOn w:val="a0"/>
    <w:link w:val="af3"/>
    <w:uiPriority w:val="99"/>
    <w:rsid w:val="004C626D"/>
    <w:rPr>
      <w:rFonts w:eastAsia="Times New Roman" w:cs="Times New Roman"/>
      <w:b/>
      <w:bCs/>
      <w:szCs w:val="20"/>
    </w:rPr>
  </w:style>
  <w:style w:type="paragraph" w:styleId="af5">
    <w:name w:val="Body Text"/>
    <w:basedOn w:val="a"/>
    <w:link w:val="af6"/>
    <w:uiPriority w:val="99"/>
    <w:semiHidden/>
    <w:unhideWhenUsed/>
    <w:rsid w:val="004C626D"/>
    <w:pPr>
      <w:spacing w:after="120"/>
    </w:pPr>
    <w:rPr>
      <w:rFonts w:ascii="Calibri" w:eastAsia="Calibri" w:hAnsi="Calibri" w:cs="Times New Roman"/>
      <w:sz w:val="22"/>
    </w:rPr>
  </w:style>
  <w:style w:type="character" w:customStyle="1" w:styleId="af6">
    <w:name w:val="Основен текст Знак"/>
    <w:basedOn w:val="a0"/>
    <w:link w:val="af5"/>
    <w:uiPriority w:val="99"/>
    <w:semiHidden/>
    <w:rsid w:val="004C626D"/>
    <w:rPr>
      <w:rFonts w:ascii="Calibri" w:eastAsia="Calibri" w:hAnsi="Calibri" w:cs="Times New Roman"/>
      <w:sz w:val="22"/>
    </w:rPr>
  </w:style>
  <w:style w:type="paragraph" w:styleId="af7">
    <w:name w:val="Body Text Indent"/>
    <w:basedOn w:val="a"/>
    <w:link w:val="af8"/>
    <w:uiPriority w:val="99"/>
    <w:semiHidden/>
    <w:unhideWhenUsed/>
    <w:rsid w:val="004C626D"/>
    <w:pPr>
      <w:spacing w:after="120" w:line="240" w:lineRule="auto"/>
      <w:ind w:left="283" w:firstLine="720"/>
      <w:jc w:val="both"/>
    </w:pPr>
    <w:rPr>
      <w:rFonts w:eastAsia="Times New Roman" w:cs="Times New Roman"/>
      <w:szCs w:val="20"/>
    </w:rPr>
  </w:style>
  <w:style w:type="character" w:customStyle="1" w:styleId="af8">
    <w:name w:val="Основен текст с отстъп Знак"/>
    <w:basedOn w:val="a0"/>
    <w:link w:val="af7"/>
    <w:uiPriority w:val="99"/>
    <w:semiHidden/>
    <w:rsid w:val="004C626D"/>
    <w:rPr>
      <w:rFonts w:eastAsia="Times New Roman" w:cs="Times New Roman"/>
      <w:szCs w:val="20"/>
    </w:rPr>
  </w:style>
  <w:style w:type="paragraph" w:styleId="21">
    <w:name w:val="Body Text 2"/>
    <w:basedOn w:val="a"/>
    <w:link w:val="22"/>
    <w:uiPriority w:val="99"/>
    <w:semiHidden/>
    <w:unhideWhenUsed/>
    <w:rsid w:val="004C626D"/>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C626D"/>
    <w:rPr>
      <w:rFonts w:ascii="Calibri" w:eastAsia="Calibri" w:hAnsi="Calibri" w:cs="Times New Roman"/>
      <w:sz w:val="22"/>
    </w:rPr>
  </w:style>
  <w:style w:type="paragraph" w:styleId="3">
    <w:name w:val="Body Text 3"/>
    <w:basedOn w:val="a"/>
    <w:link w:val="30"/>
    <w:uiPriority w:val="99"/>
    <w:semiHidden/>
    <w:unhideWhenUsed/>
    <w:rsid w:val="004C626D"/>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C626D"/>
    <w:rPr>
      <w:rFonts w:eastAsia="Times New Roman" w:cs="Times New Roman"/>
      <w:b/>
      <w:bCs/>
      <w:szCs w:val="20"/>
    </w:rPr>
  </w:style>
  <w:style w:type="paragraph" w:styleId="31">
    <w:name w:val="Body Text Indent 3"/>
    <w:basedOn w:val="a"/>
    <w:link w:val="32"/>
    <w:uiPriority w:val="99"/>
    <w:semiHidden/>
    <w:unhideWhenUsed/>
    <w:rsid w:val="004C626D"/>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C626D"/>
    <w:rPr>
      <w:rFonts w:eastAsia="Times New Roman" w:cs="Times New Roman"/>
      <w:sz w:val="16"/>
      <w:szCs w:val="16"/>
    </w:rPr>
  </w:style>
  <w:style w:type="paragraph" w:styleId="af9">
    <w:name w:val="annotation subject"/>
    <w:basedOn w:val="a5"/>
    <w:next w:val="a5"/>
    <w:link w:val="afa"/>
    <w:uiPriority w:val="99"/>
    <w:semiHidden/>
    <w:unhideWhenUsed/>
    <w:rsid w:val="004C626D"/>
    <w:pPr>
      <w:spacing w:after="0"/>
      <w:ind w:firstLine="720"/>
      <w:jc w:val="both"/>
    </w:pPr>
    <w:rPr>
      <w:rFonts w:eastAsia="Times New Roman" w:cs="Times New Roman"/>
      <w:b/>
      <w:bCs/>
    </w:rPr>
  </w:style>
  <w:style w:type="character" w:customStyle="1" w:styleId="afa">
    <w:name w:val="Предмет на коментар Знак"/>
    <w:basedOn w:val="12"/>
    <w:link w:val="af9"/>
    <w:uiPriority w:val="99"/>
    <w:semiHidden/>
    <w:rsid w:val="004C626D"/>
    <w:rPr>
      <w:rFonts w:eastAsia="Times New Roman" w:cs="Times New Roman"/>
      <w:b/>
      <w:bCs/>
      <w:sz w:val="20"/>
      <w:szCs w:val="20"/>
    </w:rPr>
  </w:style>
  <w:style w:type="paragraph" w:styleId="afb">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a"/>
    <w:uiPriority w:val="99"/>
    <w:rsid w:val="004C626D"/>
    <w:pPr>
      <w:spacing w:after="0" w:line="240" w:lineRule="auto"/>
      <w:ind w:firstLine="990"/>
      <w:jc w:val="both"/>
    </w:pPr>
    <w:rPr>
      <w:rFonts w:eastAsia="Times New Roman" w:cs="Times New Roman"/>
      <w:color w:val="000000"/>
      <w:sz w:val="24"/>
      <w:szCs w:val="24"/>
      <w:lang w:eastAsia="bg-BG"/>
    </w:rPr>
  </w:style>
  <w:style w:type="paragraph" w:customStyle="1" w:styleId="afc">
    <w:name w:val="Знак"/>
    <w:basedOn w:val="a"/>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4">
    <w:name w:val="Основен текст1"/>
    <w:basedOn w:val="a"/>
    <w:uiPriority w:val="99"/>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a"/>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a"/>
    <w:next w:val="a"/>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a"/>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afd">
    <w:name w:val="footnote reference"/>
    <w:aliases w:val="Footnote symbol"/>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a0"/>
    <w:rsid w:val="004C626D"/>
    <w:rPr>
      <w:rFonts w:ascii="Times New Roman" w:hAnsi="Times New Roman" w:cs="Times New Roman" w:hint="default"/>
      <w:sz w:val="22"/>
      <w:szCs w:val="22"/>
    </w:rPr>
  </w:style>
  <w:style w:type="character" w:customStyle="1" w:styleId="apple-converted-space">
    <w:name w:val="apple-converted-space"/>
    <w:basedOn w:val="a0"/>
    <w:rsid w:val="004C626D"/>
  </w:style>
  <w:style w:type="character" w:customStyle="1" w:styleId="style20">
    <w:name w:val="style2"/>
    <w:basedOn w:val="a0"/>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a0"/>
    <w:rsid w:val="004C626D"/>
  </w:style>
  <w:style w:type="table" w:styleId="afe">
    <w:name w:val="Table Grid"/>
    <w:basedOn w:val="a1"/>
    <w:uiPriority w:val="59"/>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 w:type="character" w:customStyle="1" w:styleId="DeltaViewInsertion">
    <w:name w:val="DeltaView Insertion"/>
    <w:rsid w:val="00A56537"/>
    <w:rPr>
      <w:b/>
      <w:i/>
      <w:spacing w:val="0"/>
      <w:lang w:val="bg-BG" w:eastAsia="bg-BG"/>
    </w:rPr>
  </w:style>
  <w:style w:type="paragraph" w:customStyle="1" w:styleId="NormalLeft">
    <w:name w:val="Normal Left"/>
    <w:basedOn w:val="a"/>
    <w:rsid w:val="00A56537"/>
    <w:pPr>
      <w:spacing w:before="120" w:after="120" w:line="240" w:lineRule="auto"/>
    </w:pPr>
    <w:rPr>
      <w:rFonts w:eastAsia="Calibri" w:cs="Times New Roman"/>
      <w:sz w:val="24"/>
      <w:lang w:eastAsia="bg-BG"/>
    </w:rPr>
  </w:style>
  <w:style w:type="paragraph" w:customStyle="1" w:styleId="Tiret0">
    <w:name w:val="Tiret 0"/>
    <w:basedOn w:val="a"/>
    <w:rsid w:val="00A56537"/>
    <w:pPr>
      <w:numPr>
        <w:numId w:val="9"/>
      </w:numPr>
      <w:spacing w:before="120" w:after="120" w:line="240" w:lineRule="auto"/>
      <w:jc w:val="both"/>
    </w:pPr>
    <w:rPr>
      <w:rFonts w:eastAsia="Calibri" w:cs="Times New Roman"/>
      <w:sz w:val="24"/>
      <w:lang w:eastAsia="bg-BG"/>
    </w:rPr>
  </w:style>
  <w:style w:type="paragraph" w:customStyle="1" w:styleId="Tiret1">
    <w:name w:val="Tiret 1"/>
    <w:basedOn w:val="a"/>
    <w:rsid w:val="00A56537"/>
    <w:pPr>
      <w:numPr>
        <w:numId w:val="10"/>
      </w:numPr>
      <w:spacing w:before="120" w:after="120" w:line="240" w:lineRule="auto"/>
      <w:jc w:val="both"/>
    </w:pPr>
    <w:rPr>
      <w:rFonts w:eastAsia="Calibri" w:cs="Times New Roman"/>
      <w:sz w:val="24"/>
      <w:lang w:eastAsia="bg-BG"/>
    </w:rPr>
  </w:style>
  <w:style w:type="paragraph" w:customStyle="1" w:styleId="NumPar1">
    <w:name w:val="NumPar 1"/>
    <w:basedOn w:val="a"/>
    <w:next w:val="a"/>
    <w:rsid w:val="00A56537"/>
    <w:pPr>
      <w:numPr>
        <w:numId w:val="11"/>
      </w:numPr>
      <w:spacing w:before="120" w:after="120" w:line="240" w:lineRule="auto"/>
      <w:jc w:val="both"/>
    </w:pPr>
    <w:rPr>
      <w:rFonts w:eastAsia="Calibri" w:cs="Times New Roman"/>
      <w:sz w:val="24"/>
      <w:lang w:eastAsia="bg-BG"/>
    </w:rPr>
  </w:style>
  <w:style w:type="paragraph" w:customStyle="1" w:styleId="NumPar2">
    <w:name w:val="NumPar 2"/>
    <w:basedOn w:val="a"/>
    <w:next w:val="a"/>
    <w:rsid w:val="00A56537"/>
    <w:pPr>
      <w:numPr>
        <w:ilvl w:val="1"/>
        <w:numId w:val="11"/>
      </w:numPr>
      <w:spacing w:before="120" w:after="120" w:line="240" w:lineRule="auto"/>
      <w:jc w:val="both"/>
    </w:pPr>
    <w:rPr>
      <w:rFonts w:eastAsia="Calibri" w:cs="Times New Roman"/>
      <w:sz w:val="24"/>
      <w:lang w:eastAsia="bg-BG"/>
    </w:rPr>
  </w:style>
  <w:style w:type="paragraph" w:customStyle="1" w:styleId="NumPar3">
    <w:name w:val="NumPar 3"/>
    <w:basedOn w:val="a"/>
    <w:next w:val="a"/>
    <w:rsid w:val="00A56537"/>
    <w:pPr>
      <w:numPr>
        <w:ilvl w:val="2"/>
        <w:numId w:val="11"/>
      </w:numPr>
      <w:spacing w:before="120" w:after="120" w:line="240" w:lineRule="auto"/>
      <w:jc w:val="both"/>
    </w:pPr>
    <w:rPr>
      <w:rFonts w:eastAsia="Calibri" w:cs="Times New Roman"/>
      <w:sz w:val="24"/>
      <w:lang w:eastAsia="bg-BG"/>
    </w:rPr>
  </w:style>
  <w:style w:type="paragraph" w:customStyle="1" w:styleId="NumPar4">
    <w:name w:val="NumPar 4"/>
    <w:basedOn w:val="a"/>
    <w:next w:val="a"/>
    <w:rsid w:val="00A56537"/>
    <w:pPr>
      <w:numPr>
        <w:ilvl w:val="3"/>
        <w:numId w:val="11"/>
      </w:numPr>
      <w:spacing w:before="120" w:after="120" w:line="240" w:lineRule="auto"/>
      <w:jc w:val="both"/>
    </w:pPr>
    <w:rPr>
      <w:rFonts w:eastAsia="Calibri" w:cs="Times New Roman"/>
      <w:sz w:val="24"/>
      <w:lang w:eastAsia="bg-BG"/>
    </w:rPr>
  </w:style>
  <w:style w:type="character" w:customStyle="1" w:styleId="BoldText">
    <w:name w:val="BoldText"/>
    <w:rsid w:val="00C924C4"/>
    <w:rPr>
      <w:b/>
    </w:rPr>
  </w:style>
  <w:style w:type="paragraph" w:customStyle="1" w:styleId="CustomisedNormal">
    <w:name w:val="Customised Normal"/>
    <w:basedOn w:val="a"/>
    <w:qFormat/>
    <w:rsid w:val="00A977E8"/>
    <w:pPr>
      <w:suppressAutoHyphens/>
      <w:spacing w:before="120" w:after="120"/>
      <w:ind w:firstLine="709"/>
      <w:jc w:val="both"/>
    </w:pPr>
    <w:rPr>
      <w:rFonts w:eastAsia="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6759">
      <w:bodyDiv w:val="1"/>
      <w:marLeft w:val="0"/>
      <w:marRight w:val="0"/>
      <w:marTop w:val="0"/>
      <w:marBottom w:val="0"/>
      <w:divBdr>
        <w:top w:val="none" w:sz="0" w:space="0" w:color="auto"/>
        <w:left w:val="none" w:sz="0" w:space="0" w:color="auto"/>
        <w:bottom w:val="none" w:sz="0" w:space="0" w:color="auto"/>
        <w:right w:val="none" w:sz="0" w:space="0" w:color="auto"/>
      </w:divBdr>
      <w:divsChild>
        <w:div w:id="1410536556">
          <w:marLeft w:val="0"/>
          <w:marRight w:val="0"/>
          <w:marTop w:val="0"/>
          <w:marBottom w:val="0"/>
          <w:divBdr>
            <w:top w:val="none" w:sz="0" w:space="0" w:color="auto"/>
            <w:left w:val="none" w:sz="0" w:space="0" w:color="auto"/>
            <w:bottom w:val="none" w:sz="0" w:space="0" w:color="auto"/>
            <w:right w:val="none" w:sz="0" w:space="0" w:color="auto"/>
          </w:divBdr>
        </w:div>
        <w:div w:id="2060089319">
          <w:marLeft w:val="0"/>
          <w:marRight w:val="0"/>
          <w:marTop w:val="0"/>
          <w:marBottom w:val="0"/>
          <w:divBdr>
            <w:top w:val="none" w:sz="0" w:space="0" w:color="auto"/>
            <w:left w:val="none" w:sz="0" w:space="0" w:color="auto"/>
            <w:bottom w:val="none" w:sz="0" w:space="0" w:color="auto"/>
            <w:right w:val="none" w:sz="0" w:space="0" w:color="auto"/>
          </w:divBdr>
        </w:div>
      </w:divsChild>
    </w:div>
    <w:div w:id="513567731">
      <w:bodyDiv w:val="1"/>
      <w:marLeft w:val="0"/>
      <w:marRight w:val="0"/>
      <w:marTop w:val="0"/>
      <w:marBottom w:val="0"/>
      <w:divBdr>
        <w:top w:val="none" w:sz="0" w:space="0" w:color="auto"/>
        <w:left w:val="none" w:sz="0" w:space="0" w:color="auto"/>
        <w:bottom w:val="none" w:sz="0" w:space="0" w:color="auto"/>
        <w:right w:val="none" w:sz="0" w:space="0" w:color="auto"/>
      </w:divBdr>
    </w:div>
    <w:div w:id="598609976">
      <w:bodyDiv w:val="1"/>
      <w:marLeft w:val="0"/>
      <w:marRight w:val="0"/>
      <w:marTop w:val="0"/>
      <w:marBottom w:val="0"/>
      <w:divBdr>
        <w:top w:val="none" w:sz="0" w:space="0" w:color="auto"/>
        <w:left w:val="none" w:sz="0" w:space="0" w:color="auto"/>
        <w:bottom w:val="none" w:sz="0" w:space="0" w:color="auto"/>
        <w:right w:val="none" w:sz="0" w:space="0" w:color="auto"/>
      </w:divBdr>
    </w:div>
    <w:div w:id="650526966">
      <w:bodyDiv w:val="1"/>
      <w:marLeft w:val="0"/>
      <w:marRight w:val="0"/>
      <w:marTop w:val="0"/>
      <w:marBottom w:val="0"/>
      <w:divBdr>
        <w:top w:val="none" w:sz="0" w:space="0" w:color="auto"/>
        <w:left w:val="none" w:sz="0" w:space="0" w:color="auto"/>
        <w:bottom w:val="none" w:sz="0" w:space="0" w:color="auto"/>
        <w:right w:val="none" w:sz="0" w:space="0" w:color="auto"/>
      </w:divBdr>
    </w:div>
    <w:div w:id="881400798">
      <w:bodyDiv w:val="1"/>
      <w:marLeft w:val="0"/>
      <w:marRight w:val="0"/>
      <w:marTop w:val="0"/>
      <w:marBottom w:val="0"/>
      <w:divBdr>
        <w:top w:val="none" w:sz="0" w:space="0" w:color="auto"/>
        <w:left w:val="none" w:sz="0" w:space="0" w:color="auto"/>
        <w:bottom w:val="none" w:sz="0" w:space="0" w:color="auto"/>
        <w:right w:val="none" w:sz="0" w:space="0" w:color="auto"/>
      </w:divBdr>
    </w:div>
    <w:div w:id="1149400003">
      <w:bodyDiv w:val="1"/>
      <w:marLeft w:val="0"/>
      <w:marRight w:val="0"/>
      <w:marTop w:val="0"/>
      <w:marBottom w:val="0"/>
      <w:divBdr>
        <w:top w:val="none" w:sz="0" w:space="0" w:color="auto"/>
        <w:left w:val="none" w:sz="0" w:space="0" w:color="auto"/>
        <w:bottom w:val="none" w:sz="0" w:space="0" w:color="auto"/>
        <w:right w:val="none" w:sz="0" w:space="0" w:color="auto"/>
      </w:divBdr>
    </w:div>
    <w:div w:id="1244532605">
      <w:bodyDiv w:val="1"/>
      <w:marLeft w:val="0"/>
      <w:marRight w:val="0"/>
      <w:marTop w:val="0"/>
      <w:marBottom w:val="0"/>
      <w:divBdr>
        <w:top w:val="none" w:sz="0" w:space="0" w:color="auto"/>
        <w:left w:val="none" w:sz="0" w:space="0" w:color="auto"/>
        <w:bottom w:val="none" w:sz="0" w:space="0" w:color="auto"/>
        <w:right w:val="none" w:sz="0" w:space="0" w:color="auto"/>
      </w:divBdr>
    </w:div>
    <w:div w:id="1339576673">
      <w:bodyDiv w:val="1"/>
      <w:marLeft w:val="0"/>
      <w:marRight w:val="0"/>
      <w:marTop w:val="0"/>
      <w:marBottom w:val="0"/>
      <w:divBdr>
        <w:top w:val="none" w:sz="0" w:space="0" w:color="auto"/>
        <w:left w:val="none" w:sz="0" w:space="0" w:color="auto"/>
        <w:bottom w:val="none" w:sz="0" w:space="0" w:color="auto"/>
        <w:right w:val="none" w:sz="0" w:space="0" w:color="auto"/>
      </w:divBdr>
    </w:div>
    <w:div w:id="1985620171">
      <w:bodyDiv w:val="1"/>
      <w:marLeft w:val="0"/>
      <w:marRight w:val="0"/>
      <w:marTop w:val="0"/>
      <w:marBottom w:val="0"/>
      <w:divBdr>
        <w:top w:val="none" w:sz="0" w:space="0" w:color="auto"/>
        <w:left w:val="none" w:sz="0" w:space="0" w:color="auto"/>
        <w:bottom w:val="none" w:sz="0" w:space="0" w:color="auto"/>
        <w:right w:val="none" w:sz="0" w:space="0" w:color="auto"/>
      </w:divBdr>
    </w:div>
    <w:div w:id="2039696671">
      <w:bodyDiv w:val="1"/>
      <w:marLeft w:val="0"/>
      <w:marRight w:val="0"/>
      <w:marTop w:val="0"/>
      <w:marBottom w:val="0"/>
      <w:divBdr>
        <w:top w:val="none" w:sz="0" w:space="0" w:color="auto"/>
        <w:left w:val="none" w:sz="0" w:space="0" w:color="auto"/>
        <w:bottom w:val="none" w:sz="0" w:space="0" w:color="auto"/>
        <w:right w:val="none" w:sz="0" w:space="0" w:color="auto"/>
      </w:divBdr>
    </w:div>
    <w:div w:id="2049450400">
      <w:bodyDiv w:val="1"/>
      <w:marLeft w:val="0"/>
      <w:marRight w:val="0"/>
      <w:marTop w:val="0"/>
      <w:marBottom w:val="0"/>
      <w:divBdr>
        <w:top w:val="none" w:sz="0" w:space="0" w:color="auto"/>
        <w:left w:val="none" w:sz="0" w:space="0" w:color="auto"/>
        <w:bottom w:val="none" w:sz="0" w:space="0" w:color="auto"/>
        <w:right w:val="none" w:sz="0" w:space="0" w:color="auto"/>
      </w:divBdr>
    </w:div>
    <w:div w:id="20685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6.ciela.net/Document/LinkToDocumentReference?fromDocumentId=2137189981&amp;dbId=0&amp;refId=27220961" TargetMode="External"/><Relationship Id="rId18" Type="http://schemas.openxmlformats.org/officeDocument/2006/relationships/hyperlink" Target="https://web6.ciela.net/Document/LinkToDocumentReference?fromDocumentId=2137189981&amp;dbId=0&amp;refId=27220966" TargetMode="External"/><Relationship Id="rId26" Type="http://schemas.openxmlformats.org/officeDocument/2006/relationships/hyperlink" Target="https://web6.ciela.net/Document/LinkToDocumentReference?fromDocumentId=2137189981&amp;dbId=0&amp;refId=27220974" TargetMode="Externa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69"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eb6.ciela.net/Document/LinkToDocumentReference?fromDocumentId=2137189981&amp;dbId=0&amp;refId=27220965" TargetMode="External"/><Relationship Id="rId17" Type="http://schemas.openxmlformats.org/officeDocument/2006/relationships/hyperlink" Target="https://web6.ciela.net/Document/LinkToDocumentReference?fromDocumentId=2137189981&amp;dbId=0&amp;refId=27220965" TargetMode="External"/><Relationship Id="rId25" Type="http://schemas.openxmlformats.org/officeDocument/2006/relationships/hyperlink" Target="https://web6.ciela.net/Document/LinkToDocumentReference?fromDocumentId=2137189981&amp;dbId=0&amp;refId=27220973"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4" TargetMode="External"/><Relationship Id="rId20" Type="http://schemas.openxmlformats.org/officeDocument/2006/relationships/hyperlink" Target="https://web6.ciela.net/Document/LinkToDocumentReference?fromDocumentId=2137189981&amp;dbId=0&amp;refId=2722096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2752471" TargetMode="External"/><Relationship Id="rId24" Type="http://schemas.openxmlformats.org/officeDocument/2006/relationships/hyperlink" Target="https://web6.ciela.net/Document/LinkToDocumentReference?fromDocumentId=2137189981&amp;dbId=0&amp;refId=27220972" TargetMode="External"/><Relationship Id="rId5" Type="http://schemas.openxmlformats.org/officeDocument/2006/relationships/settings" Target="settings.xml"/><Relationship Id="rId15" Type="http://schemas.openxmlformats.org/officeDocument/2006/relationships/hyperlink" Target="https://web6.ciela.net/Document/LinkToDocumentReference?fromDocumentId=2137189981&amp;dbId=0&amp;refId=27220963" TargetMode="External"/><Relationship Id="rId23" Type="http://schemas.openxmlformats.org/officeDocument/2006/relationships/hyperlink" Target="https://web6.ciela.net/Document/LinkToDocumentReference?fromDocumentId=2137189981&amp;dbId=0&amp;refId=27220971" TargetMode="External"/><Relationship Id="rId28" Type="http://schemas.openxmlformats.org/officeDocument/2006/relationships/footer" Target="footer1.xml"/><Relationship Id="rId10" Type="http://schemas.openxmlformats.org/officeDocument/2006/relationships/hyperlink" Target="http://web.apis.bg/p.php?i=2752471" TargetMode="External"/><Relationship Id="rId19" Type="http://schemas.openxmlformats.org/officeDocument/2006/relationships/hyperlink" Target="https://web6.ciela.net/Document/LinkToDocumentReference?fromDocumentId=2137189981&amp;dbId=0&amp;refId=27220967" TargetMode="External"/><Relationship Id="rId4" Type="http://schemas.microsoft.com/office/2007/relationships/stylesWithEffects" Target="stylesWithEffects.xml"/><Relationship Id="rId9" Type="http://schemas.openxmlformats.org/officeDocument/2006/relationships/hyperlink" Target="apis://Base=NARH&amp;DocCode=41765&amp;ToPar=Art101_Al11&amp;Type=201/" TargetMode="External"/><Relationship Id="rId14" Type="http://schemas.openxmlformats.org/officeDocument/2006/relationships/hyperlink" Target="https://web6.ciela.net/Document/LinkToDocumentReference?fromDocumentId=2137189981&amp;dbId=0&amp;refId=27220962" TargetMode="External"/><Relationship Id="rId22" Type="http://schemas.openxmlformats.org/officeDocument/2006/relationships/hyperlink" Target="https://web6.ciela.net/Document/LinkToDocumentReference?fromDocumentId=2137189981&amp;dbId=0&amp;refId=27220970" TargetMode="External"/><Relationship Id="rId27" Type="http://schemas.openxmlformats.org/officeDocument/2006/relationships/header" Target="header1.xml"/><Relationship Id="rId30" Type="http://schemas.openxmlformats.org/officeDocument/2006/relationships/theme" Target="theme/theme1.xml"/><Relationship Id="rId35" Type="http://schemas.microsoft.com/office/2011/relationships/people" Target="people.xml"/><Relationship Id="rId8" Type="http://schemas.openxmlformats.org/officeDocument/2006/relationships/endnotes" Target="end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7085A5-58D2-4448-8D8D-D31C3D45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11954</Words>
  <Characters>68139</Characters>
  <Application>Microsoft Office Word</Application>
  <DocSecurity>0</DocSecurity>
  <Lines>567</Lines>
  <Paragraphs>159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Николова</dc:creator>
  <cp:lastModifiedBy>Надя Зарева</cp:lastModifiedBy>
  <cp:revision>7</cp:revision>
  <cp:lastPrinted>2019-09-02T12:32:00Z</cp:lastPrinted>
  <dcterms:created xsi:type="dcterms:W3CDTF">2019-09-02T07:45:00Z</dcterms:created>
  <dcterms:modified xsi:type="dcterms:W3CDTF">2019-09-02T13:52:00Z</dcterms:modified>
</cp:coreProperties>
</file>