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F1" w:rsidRPr="0021053B" w:rsidRDefault="00C775F1"/>
    <w:tbl>
      <w:tblPr>
        <w:tblW w:w="9997" w:type="dxa"/>
        <w:jc w:val="center"/>
        <w:tblLook w:val="01E0" w:firstRow="1" w:lastRow="1" w:firstColumn="1" w:lastColumn="1" w:noHBand="0" w:noVBand="0"/>
      </w:tblPr>
      <w:tblGrid>
        <w:gridCol w:w="9775"/>
        <w:gridCol w:w="222"/>
      </w:tblGrid>
      <w:tr w:rsidR="00BC18CE" w:rsidRPr="007E03D0" w:rsidTr="00BD3B95">
        <w:trPr>
          <w:trHeight w:val="1907"/>
          <w:jc w:val="center"/>
        </w:trPr>
        <w:tc>
          <w:tcPr>
            <w:tcW w:w="9775" w:type="dxa"/>
          </w:tcPr>
          <w:p w:rsidR="00BC18CE" w:rsidRDefault="00BC18CE" w:rsidP="006B0B3D"/>
          <w:tbl>
            <w:tblPr>
              <w:tblW w:w="9861" w:type="dxa"/>
              <w:tblInd w:w="51" w:type="dxa"/>
              <w:tblLook w:val="0000" w:firstRow="0" w:lastRow="0" w:firstColumn="0" w:lastColumn="0" w:noHBand="0" w:noVBand="0"/>
            </w:tblPr>
            <w:tblGrid>
              <w:gridCol w:w="1509"/>
              <w:gridCol w:w="8352"/>
            </w:tblGrid>
            <w:tr w:rsidR="00BC18CE" w:rsidRPr="007E03D0" w:rsidTr="00FC70B4">
              <w:trPr>
                <w:trHeight w:val="542"/>
              </w:trPr>
              <w:tc>
                <w:tcPr>
                  <w:tcW w:w="1509" w:type="dxa"/>
                  <w:vMerge w:val="restart"/>
                </w:tcPr>
                <w:p w:rsidR="00BC18CE" w:rsidRPr="007E03D0" w:rsidRDefault="00BC18CE" w:rsidP="006B0B3D">
                  <w:pPr>
                    <w:widowControl w:val="0"/>
                    <w:spacing w:after="0" w:line="240" w:lineRule="auto"/>
                    <w:ind w:left="-108" w:right="-96"/>
                    <w:jc w:val="both"/>
                    <w:outlineLvl w:val="1"/>
                    <w:rPr>
                      <w:rFonts w:ascii="Times New Roman" w:eastAsia="Times New Roman" w:hAnsi="Times New Roman" w:cs="Times New Roman"/>
                      <w:b/>
                      <w:bCs/>
                      <w:sz w:val="32"/>
                      <w:szCs w:val="32"/>
                    </w:rPr>
                  </w:pPr>
                  <w:r w:rsidRPr="007E03D0">
                    <w:rPr>
                      <w:rFonts w:ascii="Times New Roman" w:eastAsia="Times New Roman" w:hAnsi="Times New Roman" w:cs="Times New Roman"/>
                      <w:b/>
                      <w:bCs/>
                      <w:noProof/>
                      <w:sz w:val="30"/>
                      <w:szCs w:val="20"/>
                      <w:lang w:eastAsia="bg-BG"/>
                    </w:rPr>
                    <w:drawing>
                      <wp:inline distT="0" distB="0" distL="0" distR="0" wp14:anchorId="0B6C6157" wp14:editId="57DF06E5">
                        <wp:extent cx="866692" cy="9144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692" cy="914400"/>
                                </a:xfrm>
                                <a:prstGeom prst="rect">
                                  <a:avLst/>
                                </a:prstGeom>
                                <a:noFill/>
                              </pic:spPr>
                            </pic:pic>
                          </a:graphicData>
                        </a:graphic>
                      </wp:inline>
                    </w:drawing>
                  </w:r>
                  <w:r w:rsidRPr="007E03D0">
                    <w:rPr>
                      <w:rFonts w:ascii="Times New Roman" w:eastAsia="Times New Roman" w:hAnsi="Times New Roman" w:cs="Times New Roman"/>
                      <w:b/>
                      <w:bCs/>
                      <w:sz w:val="30"/>
                      <w:szCs w:val="20"/>
                    </w:rPr>
                    <w:t xml:space="preserve">  </w:t>
                  </w:r>
                </w:p>
              </w:tc>
              <w:tc>
                <w:tcPr>
                  <w:tcW w:w="8352" w:type="dxa"/>
                </w:tcPr>
                <w:p w:rsidR="00BC18CE" w:rsidRPr="007E03D0" w:rsidRDefault="00BC18CE" w:rsidP="006B0B3D">
                  <w:pPr>
                    <w:widowControl w:val="0"/>
                    <w:spacing w:after="0" w:line="240" w:lineRule="auto"/>
                    <w:jc w:val="center"/>
                    <w:outlineLvl w:val="1"/>
                    <w:rPr>
                      <w:rFonts w:ascii="Times New Roman" w:eastAsia="Times New Roman" w:hAnsi="Times New Roman" w:cs="Times New Roman"/>
                      <w:b/>
                      <w:bCs/>
                      <w:sz w:val="32"/>
                      <w:szCs w:val="32"/>
                    </w:rPr>
                  </w:pPr>
                  <w:r w:rsidRPr="007E03D0">
                    <w:rPr>
                      <w:rFonts w:ascii="Times New Roman" w:eastAsia="Times New Roman" w:hAnsi="Times New Roman" w:cs="Times New Roman"/>
                      <w:b/>
                      <w:bCs/>
                      <w:sz w:val="32"/>
                      <w:szCs w:val="32"/>
                    </w:rPr>
                    <w:t>ПРОКУРАТУРА НА РЕПУБЛИКА БЪЛГАРИЯ</w:t>
                  </w:r>
                </w:p>
              </w:tc>
            </w:tr>
            <w:tr w:rsidR="00BC18CE" w:rsidRPr="007E03D0" w:rsidTr="00E32B57">
              <w:trPr>
                <w:trHeight w:val="857"/>
              </w:trPr>
              <w:tc>
                <w:tcPr>
                  <w:tcW w:w="1509" w:type="dxa"/>
                  <w:vMerge/>
                </w:tcPr>
                <w:p w:rsidR="00BC18CE" w:rsidRPr="007E03D0" w:rsidRDefault="00BC18CE" w:rsidP="006B0B3D">
                  <w:pPr>
                    <w:widowControl w:val="0"/>
                    <w:spacing w:after="0" w:line="240" w:lineRule="auto"/>
                    <w:jc w:val="both"/>
                    <w:outlineLvl w:val="0"/>
                    <w:rPr>
                      <w:rFonts w:ascii="Times New Roman" w:eastAsia="Times New Roman" w:hAnsi="Times New Roman" w:cs="Times New Roman"/>
                      <w:b/>
                      <w:bCs/>
                      <w:sz w:val="28"/>
                      <w:szCs w:val="28"/>
                    </w:rPr>
                  </w:pPr>
                </w:p>
              </w:tc>
              <w:tc>
                <w:tcPr>
                  <w:tcW w:w="8352" w:type="dxa"/>
                </w:tcPr>
                <w:p w:rsidR="00BC18CE" w:rsidRPr="007E03D0" w:rsidRDefault="00BC18CE" w:rsidP="006B0B3D">
                  <w:pPr>
                    <w:widowControl w:val="0"/>
                    <w:spacing w:after="0" w:line="240" w:lineRule="auto"/>
                    <w:jc w:val="center"/>
                    <w:outlineLvl w:val="1"/>
                    <w:rPr>
                      <w:rFonts w:ascii="Times New Roman" w:eastAsia="Times New Roman" w:hAnsi="Times New Roman" w:cs="Times New Roman"/>
                      <w:b/>
                      <w:bCs/>
                      <w:sz w:val="28"/>
                      <w:szCs w:val="28"/>
                      <w:lang w:val="en-US"/>
                    </w:rPr>
                  </w:pPr>
                  <w:r w:rsidRPr="007E03D0">
                    <w:rPr>
                      <w:rFonts w:ascii="Times New Roman" w:eastAsia="Times New Roman" w:hAnsi="Times New Roman" w:cs="Times New Roman"/>
                      <w:b/>
                      <w:bCs/>
                      <w:sz w:val="28"/>
                      <w:szCs w:val="28"/>
                    </w:rPr>
                    <w:t>АДМИНИСТРАЦИЯ НА ГЛАВЕН ПРОКУРОР</w:t>
                  </w:r>
                </w:p>
              </w:tc>
            </w:tr>
          </w:tbl>
          <w:p w:rsidR="00BC18CE" w:rsidRPr="005C2BB8" w:rsidRDefault="00BC18CE" w:rsidP="006B0B3D">
            <w:pPr>
              <w:spacing w:after="0" w:line="240" w:lineRule="auto"/>
              <w:jc w:val="both"/>
              <w:rPr>
                <w:rFonts w:ascii="Times New Roman" w:eastAsia="Times New Roman" w:hAnsi="Times New Roman" w:cs="Times New Roman"/>
                <w:b/>
                <w:sz w:val="24"/>
                <w:szCs w:val="28"/>
                <w:lang w:val="en-US" w:eastAsia="bg-BG"/>
              </w:rPr>
            </w:pPr>
          </w:p>
        </w:tc>
        <w:tc>
          <w:tcPr>
            <w:tcW w:w="222" w:type="dxa"/>
          </w:tcPr>
          <w:p w:rsidR="00BC18CE" w:rsidRPr="007E03D0" w:rsidRDefault="00BC18CE" w:rsidP="006B0B3D">
            <w:pPr>
              <w:tabs>
                <w:tab w:val="center" w:pos="4536"/>
                <w:tab w:val="right" w:pos="9072"/>
                <w:tab w:val="center" w:pos="10773"/>
                <w:tab w:val="right" w:pos="11799"/>
              </w:tabs>
              <w:spacing w:after="0" w:line="240" w:lineRule="auto"/>
              <w:jc w:val="center"/>
              <w:rPr>
                <w:rFonts w:ascii="Times New Roman" w:eastAsia="Times New Roman" w:hAnsi="Times New Roman" w:cs="Times New Roman"/>
                <w:b/>
                <w:sz w:val="24"/>
                <w:szCs w:val="28"/>
                <w:lang w:eastAsia="bg-BG"/>
              </w:rPr>
            </w:pPr>
          </w:p>
        </w:tc>
      </w:tr>
    </w:tbl>
    <w:p w:rsidR="00BC18CE" w:rsidRDefault="00BC18CE" w:rsidP="00C757D4">
      <w:pPr>
        <w:spacing w:after="0"/>
        <w:jc w:val="center"/>
        <w:outlineLvl w:val="0"/>
        <w:rPr>
          <w:rFonts w:ascii="Times New Roman" w:hAnsi="Times New Roman"/>
          <w:b/>
          <w:sz w:val="24"/>
          <w:szCs w:val="24"/>
        </w:rPr>
      </w:pPr>
    </w:p>
    <w:p w:rsidR="004910AE" w:rsidRPr="00003761" w:rsidRDefault="00553E30" w:rsidP="00C757D4">
      <w:pPr>
        <w:spacing w:after="0"/>
        <w:jc w:val="center"/>
        <w:outlineLvl w:val="0"/>
        <w:rPr>
          <w:rFonts w:ascii="Times New Roman" w:hAnsi="Times New Roman"/>
          <w:b/>
          <w:sz w:val="32"/>
          <w:szCs w:val="32"/>
        </w:rPr>
      </w:pPr>
      <w:r w:rsidRPr="00003761">
        <w:rPr>
          <w:rFonts w:ascii="Times New Roman" w:hAnsi="Times New Roman"/>
          <w:b/>
          <w:sz w:val="32"/>
          <w:szCs w:val="32"/>
        </w:rPr>
        <w:t xml:space="preserve">ПРИЛОЖЕНИЕ КЪМ ОБЯВА </w:t>
      </w:r>
    </w:p>
    <w:p w:rsidR="00C757D4" w:rsidRPr="006B0B3D" w:rsidRDefault="00553E30" w:rsidP="00553E30">
      <w:pPr>
        <w:spacing w:after="0"/>
        <w:jc w:val="center"/>
        <w:outlineLvl w:val="0"/>
        <w:rPr>
          <w:rFonts w:ascii="Times New Roman" w:hAnsi="Times New Roman"/>
          <w:b/>
          <w:sz w:val="24"/>
          <w:szCs w:val="24"/>
        </w:rPr>
      </w:pPr>
      <w:r w:rsidRPr="00003761">
        <w:rPr>
          <w:rFonts w:ascii="Times New Roman" w:hAnsi="Times New Roman"/>
          <w:b/>
          <w:sz w:val="24"/>
          <w:szCs w:val="24"/>
        </w:rPr>
        <w:t>ЗА</w:t>
      </w:r>
      <w:r w:rsidR="00C757D4" w:rsidRPr="00003761">
        <w:rPr>
          <w:rFonts w:ascii="Times New Roman" w:hAnsi="Times New Roman"/>
          <w:b/>
          <w:sz w:val="24"/>
          <w:szCs w:val="24"/>
        </w:rPr>
        <w:t xml:space="preserve"> В</w:t>
      </w:r>
      <w:r w:rsidRPr="00003761">
        <w:rPr>
          <w:rFonts w:ascii="Times New Roman" w:hAnsi="Times New Roman"/>
          <w:b/>
          <w:sz w:val="24"/>
          <w:szCs w:val="24"/>
        </w:rPr>
        <w:t xml:space="preserve">ЪЗЛАГАНЕ НА ОБЩЕСТВЕНА </w:t>
      </w:r>
      <w:r w:rsidR="00E101BE" w:rsidRPr="00AA3F59">
        <w:rPr>
          <w:rFonts w:ascii="Times New Roman" w:hAnsi="Times New Roman"/>
          <w:b/>
          <w:sz w:val="24"/>
          <w:szCs w:val="24"/>
        </w:rPr>
        <w:t>ПОРЪЧКА НА СТОЙНОСТ</w:t>
      </w:r>
      <w:r w:rsidR="00E101BE" w:rsidRPr="00003761">
        <w:rPr>
          <w:rFonts w:ascii="Times New Roman" w:hAnsi="Times New Roman" w:cs="Times New Roman"/>
          <w:b/>
          <w:sz w:val="24"/>
          <w:szCs w:val="24"/>
        </w:rPr>
        <w:t xml:space="preserve"> ПО ЧЛ. 20, АЛ. 3, </w:t>
      </w:r>
      <w:r w:rsidR="003564D7">
        <w:rPr>
          <w:rFonts w:ascii="Times New Roman" w:hAnsi="Times New Roman" w:cs="Times New Roman"/>
          <w:b/>
          <w:sz w:val="24"/>
          <w:szCs w:val="24"/>
        </w:rPr>
        <w:t>Т</w:t>
      </w:r>
      <w:r w:rsidR="00E101BE" w:rsidRPr="00003761">
        <w:rPr>
          <w:rFonts w:ascii="Times New Roman" w:hAnsi="Times New Roman" w:cs="Times New Roman"/>
          <w:b/>
          <w:sz w:val="24"/>
          <w:szCs w:val="24"/>
        </w:rPr>
        <w:t>. 1 ОТ ЗОП,</w:t>
      </w:r>
      <w:r w:rsidR="00E101BE" w:rsidRPr="00003761">
        <w:rPr>
          <w:rFonts w:ascii="Times New Roman" w:hAnsi="Times New Roman"/>
          <w:b/>
          <w:sz w:val="24"/>
          <w:szCs w:val="24"/>
        </w:rPr>
        <w:t xml:space="preserve"> ЧРЕЗ</w:t>
      </w:r>
      <w:r w:rsidR="00E101BE" w:rsidRPr="00003761">
        <w:rPr>
          <w:rFonts w:ascii="Times New Roman" w:hAnsi="Times New Roman"/>
          <w:b/>
          <w:sz w:val="24"/>
          <w:szCs w:val="24"/>
          <w:lang w:val="en-US"/>
        </w:rPr>
        <w:t xml:space="preserve"> </w:t>
      </w:r>
      <w:r w:rsidR="00E101BE" w:rsidRPr="00003761">
        <w:rPr>
          <w:rFonts w:ascii="Times New Roman" w:hAnsi="Times New Roman"/>
          <w:b/>
          <w:sz w:val="24"/>
          <w:szCs w:val="24"/>
        </w:rPr>
        <w:t>СЪБИРАНЕ НА ОФЕРТИ С ОБЯВА</w:t>
      </w:r>
      <w:r w:rsidR="00E101BE" w:rsidRPr="00003761">
        <w:rPr>
          <w:rFonts w:ascii="Times New Roman" w:hAnsi="Times New Roman" w:cs="Times New Roman"/>
          <w:b/>
          <w:sz w:val="24"/>
          <w:szCs w:val="24"/>
        </w:rPr>
        <w:t>,</w:t>
      </w:r>
      <w:r w:rsidR="00E101BE" w:rsidRPr="00003761">
        <w:rPr>
          <w:rFonts w:ascii="Times New Roman" w:hAnsi="Times New Roman"/>
          <w:sz w:val="24"/>
          <w:szCs w:val="24"/>
        </w:rPr>
        <w:t xml:space="preserve"> </w:t>
      </w:r>
      <w:r w:rsidR="00E101BE" w:rsidRPr="00003761">
        <w:rPr>
          <w:rFonts w:ascii="Times New Roman" w:hAnsi="Times New Roman"/>
          <w:b/>
          <w:sz w:val="24"/>
          <w:szCs w:val="24"/>
        </w:rPr>
        <w:t xml:space="preserve">С ПРЕДМЕТ: </w:t>
      </w:r>
      <w:r w:rsidR="00E101BE" w:rsidRPr="00003761">
        <w:rPr>
          <w:rFonts w:ascii="Times New Roman" w:eastAsia="Times New Roman" w:hAnsi="Times New Roman"/>
          <w:b/>
          <w:bCs/>
          <w:color w:val="000000"/>
          <w:sz w:val="24"/>
          <w:szCs w:val="24"/>
          <w:lang w:eastAsia="bg-BG"/>
        </w:rPr>
        <w:t xml:space="preserve">„ИЗВЪРШВАНЕ НА СТРОИТЕЛНО–МОНТАЖНИ РАБОТИ </w:t>
      </w:r>
      <w:r w:rsidR="00BA0BBA">
        <w:rPr>
          <w:rFonts w:ascii="Times New Roman" w:eastAsia="Times New Roman" w:hAnsi="Times New Roman"/>
          <w:b/>
          <w:bCs/>
          <w:color w:val="000000"/>
          <w:sz w:val="24"/>
          <w:szCs w:val="24"/>
          <w:lang w:eastAsia="bg-BG"/>
        </w:rPr>
        <w:t>(ТЕКУЩ РЕМОНТ)</w:t>
      </w:r>
      <w:r w:rsidR="00BA0BBA" w:rsidRPr="00003761">
        <w:rPr>
          <w:rFonts w:ascii="Times New Roman" w:eastAsia="Times New Roman" w:hAnsi="Times New Roman"/>
          <w:b/>
          <w:bCs/>
          <w:color w:val="000000"/>
          <w:sz w:val="24"/>
          <w:szCs w:val="24"/>
          <w:lang w:eastAsia="bg-BG"/>
        </w:rPr>
        <w:t xml:space="preserve"> </w:t>
      </w:r>
      <w:r w:rsidR="00BA0BBA">
        <w:rPr>
          <w:rFonts w:ascii="Times New Roman" w:eastAsia="Times New Roman" w:hAnsi="Times New Roman"/>
          <w:b/>
          <w:bCs/>
          <w:color w:val="000000"/>
          <w:sz w:val="24"/>
          <w:szCs w:val="24"/>
          <w:lang w:eastAsia="bg-BG"/>
        </w:rPr>
        <w:t xml:space="preserve">                                                            </w:t>
      </w:r>
      <w:r w:rsidR="00E101BE" w:rsidRPr="00003761">
        <w:rPr>
          <w:rFonts w:ascii="Times New Roman" w:eastAsia="Times New Roman" w:hAnsi="Times New Roman"/>
          <w:b/>
          <w:bCs/>
          <w:color w:val="000000"/>
          <w:sz w:val="24"/>
          <w:szCs w:val="24"/>
          <w:lang w:eastAsia="bg-BG"/>
        </w:rPr>
        <w:t xml:space="preserve">В </w:t>
      </w:r>
      <w:r w:rsidR="00D10E53">
        <w:rPr>
          <w:rFonts w:ascii="Times New Roman" w:eastAsia="Times New Roman" w:hAnsi="Times New Roman"/>
          <w:b/>
          <w:bCs/>
          <w:color w:val="000000"/>
          <w:sz w:val="24"/>
          <w:szCs w:val="24"/>
          <w:lang w:eastAsia="bg-BG"/>
        </w:rPr>
        <w:t>УБ „ЦИГОВ ЧАРК“ - ГР. БАТАК</w:t>
      </w:r>
      <w:r w:rsidR="00E101BE" w:rsidRPr="00003761">
        <w:rPr>
          <w:rFonts w:ascii="Times New Roman" w:eastAsia="Times New Roman" w:hAnsi="Times New Roman"/>
          <w:b/>
          <w:bCs/>
          <w:color w:val="000000"/>
          <w:sz w:val="24"/>
          <w:szCs w:val="24"/>
          <w:lang w:eastAsia="bg-BG"/>
        </w:rPr>
        <w:t>“</w:t>
      </w:r>
    </w:p>
    <w:p w:rsidR="00C757D4" w:rsidRPr="00C757D4" w:rsidRDefault="00C757D4" w:rsidP="00C757D4">
      <w:pPr>
        <w:tabs>
          <w:tab w:val="left" w:pos="851"/>
          <w:tab w:val="left" w:pos="1134"/>
          <w:tab w:val="left" w:pos="1276"/>
        </w:tabs>
        <w:spacing w:after="0" w:line="240" w:lineRule="auto"/>
        <w:ind w:left="568"/>
        <w:jc w:val="both"/>
        <w:rPr>
          <w:rFonts w:ascii="Times New Roman" w:hAnsi="Times New Roman" w:cs="Times New Roman"/>
          <w:b/>
          <w:sz w:val="24"/>
          <w:szCs w:val="24"/>
          <w:lang w:val="en-US"/>
        </w:rPr>
      </w:pPr>
    </w:p>
    <w:p w:rsidR="00C24065" w:rsidRDefault="00AA3F59" w:rsidP="00AA3F59">
      <w:pPr>
        <w:tabs>
          <w:tab w:val="left" w:pos="708"/>
        </w:tabs>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E551F7" w:rsidRPr="00E551F7" w:rsidRDefault="00E551F7" w:rsidP="000C5B1C">
      <w:pPr>
        <w:pStyle w:val="a3"/>
        <w:numPr>
          <w:ilvl w:val="0"/>
          <w:numId w:val="11"/>
        </w:numPr>
        <w:spacing w:after="0" w:line="240" w:lineRule="auto"/>
        <w:rPr>
          <w:rFonts w:ascii="Times New Roman" w:eastAsia="MS Mincho" w:hAnsi="Times New Roman" w:cs="Times New Roman"/>
          <w:b/>
          <w:color w:val="000000" w:themeColor="text1"/>
          <w:sz w:val="24"/>
          <w:szCs w:val="24"/>
        </w:rPr>
      </w:pPr>
      <w:r w:rsidRPr="00E551F7">
        <w:rPr>
          <w:rFonts w:ascii="Times New Roman" w:eastAsia="MS Mincho" w:hAnsi="Times New Roman" w:cs="Times New Roman"/>
          <w:b/>
          <w:color w:val="000000" w:themeColor="text1"/>
          <w:sz w:val="24"/>
          <w:szCs w:val="24"/>
        </w:rPr>
        <w:t>ТЕХНИЧЕСКА СПЕЦИФИКАЦИЯ</w:t>
      </w:r>
    </w:p>
    <w:p w:rsidR="00E551F7" w:rsidRPr="00E551F7" w:rsidRDefault="00E551F7" w:rsidP="00E551F7">
      <w:pPr>
        <w:spacing w:line="240" w:lineRule="auto"/>
        <w:jc w:val="center"/>
        <w:rPr>
          <w:rFonts w:ascii="Times New Roman" w:eastAsia="Times New Roman" w:hAnsi="Times New Roman"/>
          <w:bCs/>
          <w:color w:val="000000"/>
          <w:sz w:val="24"/>
          <w:szCs w:val="24"/>
          <w:lang w:eastAsia="bg-BG"/>
        </w:rPr>
      </w:pPr>
    </w:p>
    <w:p w:rsidR="00E551F7" w:rsidRPr="00E551F7" w:rsidRDefault="00E551F7" w:rsidP="00EC1963">
      <w:pPr>
        <w:pStyle w:val="a3"/>
        <w:numPr>
          <w:ilvl w:val="0"/>
          <w:numId w:val="12"/>
        </w:numPr>
        <w:spacing w:line="240" w:lineRule="auto"/>
        <w:rPr>
          <w:rFonts w:ascii="Times New Roman" w:eastAsia="Times New Roman" w:hAnsi="Times New Roman"/>
          <w:bCs/>
          <w:color w:val="000000"/>
          <w:sz w:val="24"/>
          <w:szCs w:val="24"/>
          <w:lang w:eastAsia="bg-BG"/>
        </w:rPr>
      </w:pPr>
      <w:r w:rsidRPr="00E551F7">
        <w:rPr>
          <w:rFonts w:ascii="Times New Roman" w:eastAsia="MS Mincho" w:hAnsi="Times New Roman" w:cs="Times New Roman"/>
          <w:b/>
          <w:color w:val="000000" w:themeColor="text1"/>
          <w:sz w:val="24"/>
          <w:szCs w:val="24"/>
        </w:rPr>
        <w:t>ОПИСАНИЕ НА ПОРЪЧКАТА:</w:t>
      </w:r>
    </w:p>
    <w:p w:rsidR="00E551F7" w:rsidRPr="00E551F7" w:rsidRDefault="00E551F7" w:rsidP="00E551F7">
      <w:pPr>
        <w:spacing w:after="0" w:line="240" w:lineRule="auto"/>
        <w:ind w:firstLine="708"/>
        <w:jc w:val="both"/>
        <w:rPr>
          <w:rFonts w:ascii="Times New Roman" w:eastAsia="Calibri" w:hAnsi="Times New Roman" w:cs="Times New Roman"/>
          <w:color w:val="000000"/>
          <w:spacing w:val="1"/>
          <w:sz w:val="24"/>
          <w:szCs w:val="24"/>
        </w:rPr>
      </w:pPr>
      <w:r w:rsidRPr="00E551F7">
        <w:rPr>
          <w:rFonts w:ascii="Times New Roman" w:eastAsia="Calibri" w:hAnsi="Times New Roman" w:cs="Times New Roman"/>
          <w:b/>
          <w:sz w:val="24"/>
          <w:szCs w:val="24"/>
        </w:rPr>
        <w:t>Обект на поръчката:</w:t>
      </w:r>
      <w:r w:rsidRPr="00E551F7">
        <w:rPr>
          <w:rFonts w:ascii="Times New Roman" w:eastAsia="Calibri" w:hAnsi="Times New Roman" w:cs="Times New Roman"/>
          <w:sz w:val="24"/>
          <w:szCs w:val="24"/>
        </w:rPr>
        <w:t xml:space="preserve"> строителство, по смисъла на чл.</w:t>
      </w:r>
      <w:r w:rsidRPr="00E551F7">
        <w:rPr>
          <w:rFonts w:ascii="Times New Roman" w:eastAsia="Calibri" w:hAnsi="Times New Roman" w:cs="Times New Roman"/>
          <w:sz w:val="24"/>
          <w:szCs w:val="24"/>
          <w:lang w:val="en-US"/>
        </w:rPr>
        <w:t xml:space="preserve"> </w:t>
      </w:r>
      <w:r w:rsidRPr="00E551F7">
        <w:rPr>
          <w:rFonts w:ascii="Times New Roman" w:eastAsia="Calibri" w:hAnsi="Times New Roman" w:cs="Times New Roman"/>
          <w:sz w:val="24"/>
          <w:szCs w:val="24"/>
        </w:rPr>
        <w:t>3, ал.</w:t>
      </w:r>
      <w:r w:rsidRPr="00E551F7">
        <w:rPr>
          <w:rFonts w:ascii="Times New Roman" w:eastAsia="Calibri" w:hAnsi="Times New Roman" w:cs="Times New Roman"/>
          <w:sz w:val="24"/>
          <w:szCs w:val="24"/>
          <w:lang w:val="en-US"/>
        </w:rPr>
        <w:t xml:space="preserve"> </w:t>
      </w:r>
      <w:r w:rsidRPr="00E551F7">
        <w:rPr>
          <w:rFonts w:ascii="Times New Roman" w:eastAsia="Calibri" w:hAnsi="Times New Roman" w:cs="Times New Roman"/>
          <w:sz w:val="24"/>
          <w:szCs w:val="24"/>
        </w:rPr>
        <w:t>1, т.</w:t>
      </w:r>
      <w:r w:rsidRPr="00E551F7">
        <w:rPr>
          <w:rFonts w:ascii="Times New Roman" w:eastAsia="Calibri" w:hAnsi="Times New Roman" w:cs="Times New Roman"/>
          <w:sz w:val="24"/>
          <w:szCs w:val="24"/>
          <w:lang w:val="en-US"/>
        </w:rPr>
        <w:t xml:space="preserve"> </w:t>
      </w:r>
      <w:r w:rsidRPr="00E551F7">
        <w:rPr>
          <w:rFonts w:ascii="Times New Roman" w:eastAsia="Calibri" w:hAnsi="Times New Roman" w:cs="Times New Roman"/>
          <w:sz w:val="24"/>
          <w:szCs w:val="24"/>
        </w:rPr>
        <w:t>1 от ЗОП.</w:t>
      </w:r>
    </w:p>
    <w:p w:rsidR="0023514A" w:rsidRPr="0023514A" w:rsidRDefault="0023514A" w:rsidP="0023514A">
      <w:pPr>
        <w:spacing w:after="0" w:line="240" w:lineRule="auto"/>
        <w:ind w:firstLine="708"/>
        <w:jc w:val="both"/>
        <w:rPr>
          <w:rFonts w:ascii="Times New Roman" w:hAnsi="Times New Roman" w:cs="Times New Roman"/>
          <w:sz w:val="24"/>
          <w:szCs w:val="24"/>
          <w:lang w:eastAsia="bg-BG"/>
        </w:rPr>
      </w:pPr>
      <w:r w:rsidRPr="0023514A">
        <w:rPr>
          <w:rFonts w:ascii="Times New Roman" w:eastAsia="MS Mincho" w:hAnsi="Times New Roman" w:cs="Times New Roman"/>
          <w:b/>
          <w:color w:val="000000"/>
          <w:sz w:val="24"/>
          <w:szCs w:val="24"/>
        </w:rPr>
        <w:t>Предмет на настоящата обществена поръчка включва:</w:t>
      </w:r>
      <w:r w:rsidRPr="0023514A">
        <w:rPr>
          <w:rFonts w:ascii="Times New Roman" w:eastAsia="Calibri" w:hAnsi="Times New Roman" w:cs="Times New Roman"/>
          <w:sz w:val="24"/>
          <w:szCs w:val="24"/>
        </w:rPr>
        <w:t xml:space="preserve"> „</w:t>
      </w:r>
      <w:r w:rsidRPr="0023514A">
        <w:rPr>
          <w:rFonts w:ascii="Times New Roman" w:hAnsi="Times New Roman" w:cs="Times New Roman"/>
          <w:sz w:val="24"/>
          <w:szCs w:val="24"/>
          <w:lang w:eastAsia="bg-BG"/>
        </w:rPr>
        <w:t xml:space="preserve">Извършване на строително–монтажни  работи (текущ ремонт) в </w:t>
      </w:r>
      <w:r w:rsidR="00D10E53">
        <w:rPr>
          <w:rFonts w:ascii="Times New Roman" w:hAnsi="Times New Roman" w:cs="Times New Roman"/>
          <w:sz w:val="24"/>
          <w:szCs w:val="24"/>
          <w:lang w:eastAsia="bg-BG"/>
        </w:rPr>
        <w:t>УБ „</w:t>
      </w:r>
      <w:proofErr w:type="spellStart"/>
      <w:r w:rsidR="00D10E53">
        <w:rPr>
          <w:rFonts w:ascii="Times New Roman" w:hAnsi="Times New Roman" w:cs="Times New Roman"/>
          <w:sz w:val="24"/>
          <w:szCs w:val="24"/>
          <w:lang w:eastAsia="bg-BG"/>
        </w:rPr>
        <w:t>Цигов</w:t>
      </w:r>
      <w:proofErr w:type="spellEnd"/>
      <w:r w:rsidR="00D10E53">
        <w:rPr>
          <w:rFonts w:ascii="Times New Roman" w:hAnsi="Times New Roman" w:cs="Times New Roman"/>
          <w:sz w:val="24"/>
          <w:szCs w:val="24"/>
          <w:lang w:eastAsia="bg-BG"/>
        </w:rPr>
        <w:t xml:space="preserve"> чарк“ – гр. Батак</w:t>
      </w:r>
      <w:r w:rsidR="007308EB">
        <w:rPr>
          <w:rFonts w:ascii="Times New Roman" w:hAnsi="Times New Roman" w:cs="Times New Roman"/>
          <w:sz w:val="24"/>
          <w:szCs w:val="24"/>
          <w:lang w:eastAsia="bg-BG"/>
        </w:rPr>
        <w:t>“.</w:t>
      </w:r>
    </w:p>
    <w:p w:rsidR="007B739B" w:rsidRPr="007B739B" w:rsidRDefault="007B739B" w:rsidP="007B73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739B">
        <w:rPr>
          <w:rFonts w:ascii="Times New Roman" w:eastAsia="Calibri" w:hAnsi="Times New Roman" w:cs="Times New Roman"/>
          <w:sz w:val="24"/>
          <w:szCs w:val="24"/>
        </w:rPr>
        <w:t>Теренът, на който са разположени сградите, обект на поръчката се намира в недвижим имот – публична държавна собственост, представляващ Учебна база „</w:t>
      </w:r>
      <w:proofErr w:type="spellStart"/>
      <w:r w:rsidRPr="007B739B">
        <w:rPr>
          <w:rFonts w:ascii="Times New Roman" w:eastAsia="Calibri" w:hAnsi="Times New Roman" w:cs="Times New Roman"/>
          <w:sz w:val="24"/>
          <w:szCs w:val="24"/>
        </w:rPr>
        <w:t>Цигов</w:t>
      </w:r>
      <w:proofErr w:type="spellEnd"/>
      <w:r w:rsidRPr="007B739B">
        <w:rPr>
          <w:rFonts w:ascii="Times New Roman" w:eastAsia="Calibri" w:hAnsi="Times New Roman" w:cs="Times New Roman"/>
          <w:sz w:val="24"/>
          <w:szCs w:val="24"/>
        </w:rPr>
        <w:t xml:space="preserve"> чарк“,</w:t>
      </w:r>
      <w:r>
        <w:rPr>
          <w:rFonts w:ascii="Times New Roman" w:eastAsia="Calibri" w:hAnsi="Times New Roman" w:cs="Times New Roman"/>
          <w:sz w:val="24"/>
          <w:szCs w:val="24"/>
        </w:rPr>
        <w:t xml:space="preserve"> </w:t>
      </w:r>
      <w:r w:rsidRPr="007B739B">
        <w:rPr>
          <w:rFonts w:ascii="Times New Roman" w:eastAsia="Calibri" w:hAnsi="Times New Roman" w:cs="Times New Roman"/>
          <w:sz w:val="24"/>
          <w:szCs w:val="24"/>
        </w:rPr>
        <w:t>гр. Батак, местност „</w:t>
      </w:r>
      <w:proofErr w:type="spellStart"/>
      <w:r w:rsidRPr="007B739B">
        <w:rPr>
          <w:rFonts w:ascii="Times New Roman" w:eastAsia="Calibri" w:hAnsi="Times New Roman" w:cs="Times New Roman"/>
          <w:sz w:val="24"/>
          <w:szCs w:val="24"/>
        </w:rPr>
        <w:t>Цигов</w:t>
      </w:r>
      <w:proofErr w:type="spellEnd"/>
      <w:r w:rsidRPr="007B739B">
        <w:rPr>
          <w:rFonts w:ascii="Times New Roman" w:eastAsia="Calibri" w:hAnsi="Times New Roman" w:cs="Times New Roman"/>
          <w:sz w:val="24"/>
          <w:szCs w:val="24"/>
        </w:rPr>
        <w:t xml:space="preserve"> чарк“. Имотът е предоставен за стопанисване на Прокуратурата на Република България</w:t>
      </w:r>
      <w:r>
        <w:rPr>
          <w:rFonts w:ascii="Times New Roman" w:eastAsia="Calibri" w:hAnsi="Times New Roman" w:cs="Times New Roman"/>
          <w:sz w:val="24"/>
          <w:szCs w:val="24"/>
        </w:rPr>
        <w:t>.</w:t>
      </w:r>
    </w:p>
    <w:p w:rsidR="007B739B" w:rsidRPr="007B739B" w:rsidRDefault="007B739B" w:rsidP="007B739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Cs/>
          <w:sz w:val="24"/>
          <w:szCs w:val="24"/>
        </w:rPr>
        <w:t>Сградата</w:t>
      </w:r>
      <w:r w:rsidR="00A0669D">
        <w:rPr>
          <w:rFonts w:ascii="Times New Roman" w:eastAsia="Calibri" w:hAnsi="Times New Roman" w:cs="Times New Roman"/>
          <w:bCs/>
          <w:sz w:val="24"/>
          <w:szCs w:val="24"/>
        </w:rPr>
        <w:t>, в коя</w:t>
      </w:r>
      <w:r w:rsidRPr="007B739B">
        <w:rPr>
          <w:rFonts w:ascii="Times New Roman" w:eastAsia="Calibri" w:hAnsi="Times New Roman" w:cs="Times New Roman"/>
          <w:bCs/>
          <w:sz w:val="24"/>
          <w:szCs w:val="24"/>
        </w:rPr>
        <w:t>то предстои да бъдат изпълнени ремонтните работи</w:t>
      </w:r>
      <w:r>
        <w:rPr>
          <w:rFonts w:ascii="Times New Roman" w:eastAsia="Calibri" w:hAnsi="Times New Roman" w:cs="Times New Roman"/>
          <w:bCs/>
          <w:sz w:val="24"/>
          <w:szCs w:val="24"/>
        </w:rPr>
        <w:t xml:space="preserve"> е</w:t>
      </w:r>
      <w:r w:rsidRPr="007B739B">
        <w:rPr>
          <w:rFonts w:ascii="Times New Roman" w:eastAsia="Calibri" w:hAnsi="Times New Roman" w:cs="Times New Roman"/>
          <w:bCs/>
          <w:sz w:val="24"/>
          <w:szCs w:val="24"/>
        </w:rPr>
        <w:t xml:space="preserve"> масивн</w:t>
      </w:r>
      <w:r>
        <w:rPr>
          <w:rFonts w:ascii="Times New Roman" w:eastAsia="Calibri" w:hAnsi="Times New Roman" w:cs="Times New Roman"/>
          <w:bCs/>
          <w:sz w:val="24"/>
          <w:szCs w:val="24"/>
        </w:rPr>
        <w:t>а</w:t>
      </w:r>
      <w:r w:rsidRPr="007B739B">
        <w:rPr>
          <w:rFonts w:ascii="Times New Roman" w:eastAsia="Calibri" w:hAnsi="Times New Roman" w:cs="Times New Roman"/>
          <w:bCs/>
          <w:sz w:val="24"/>
          <w:szCs w:val="24"/>
        </w:rPr>
        <w:t xml:space="preserve"> и </w:t>
      </w:r>
      <w:r>
        <w:rPr>
          <w:rFonts w:ascii="Times New Roman" w:eastAsia="Calibri" w:hAnsi="Times New Roman" w:cs="Times New Roman"/>
          <w:bCs/>
          <w:sz w:val="24"/>
          <w:szCs w:val="24"/>
        </w:rPr>
        <w:t xml:space="preserve">е </w:t>
      </w:r>
      <w:r w:rsidRPr="007B739B">
        <w:rPr>
          <w:rFonts w:ascii="Times New Roman" w:eastAsia="Calibri" w:hAnsi="Times New Roman" w:cs="Times New Roman"/>
          <w:bCs/>
          <w:sz w:val="24"/>
          <w:szCs w:val="24"/>
        </w:rPr>
        <w:t xml:space="preserve">с </w:t>
      </w:r>
      <w:r>
        <w:rPr>
          <w:rFonts w:ascii="Times New Roman" w:eastAsia="Calibri" w:hAnsi="Times New Roman" w:cs="Times New Roman"/>
          <w:bCs/>
          <w:sz w:val="24"/>
          <w:szCs w:val="24"/>
        </w:rPr>
        <w:t>многофункционално предназначение (кухня, ресторант, рецепция, складови площи)</w:t>
      </w:r>
      <w:r w:rsidRPr="007B739B">
        <w:rPr>
          <w:rFonts w:ascii="Times New Roman" w:eastAsia="Calibri" w:hAnsi="Times New Roman" w:cs="Times New Roman"/>
          <w:bCs/>
          <w:sz w:val="24"/>
          <w:szCs w:val="24"/>
        </w:rPr>
        <w:t>.</w:t>
      </w:r>
    </w:p>
    <w:p w:rsidR="007B739B" w:rsidRPr="007B739B" w:rsidRDefault="007B739B" w:rsidP="007B73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739B">
        <w:rPr>
          <w:rFonts w:ascii="Times New Roman" w:eastAsia="Calibri" w:hAnsi="Times New Roman" w:cs="Times New Roman"/>
          <w:sz w:val="24"/>
          <w:szCs w:val="24"/>
        </w:rPr>
        <w:t>Строително – монтажните работи е предвидено да се извършат, както следва:</w:t>
      </w:r>
    </w:p>
    <w:p w:rsidR="007B739B" w:rsidRPr="00595D9A" w:rsidRDefault="007B739B" w:rsidP="00EC1963">
      <w:pPr>
        <w:pStyle w:val="a3"/>
        <w:numPr>
          <w:ilvl w:val="0"/>
          <w:numId w:val="32"/>
        </w:numPr>
        <w:tabs>
          <w:tab w:val="num" w:pos="1130"/>
        </w:tabs>
        <w:autoSpaceDE w:val="0"/>
        <w:autoSpaceDN w:val="0"/>
        <w:adjustRightInd w:val="0"/>
        <w:spacing w:after="0" w:line="240" w:lineRule="auto"/>
        <w:jc w:val="both"/>
        <w:rPr>
          <w:rFonts w:ascii="Times New Roman" w:eastAsia="Calibri" w:hAnsi="Times New Roman" w:cs="Times New Roman"/>
          <w:sz w:val="24"/>
          <w:szCs w:val="24"/>
        </w:rPr>
      </w:pPr>
      <w:r w:rsidRPr="00595D9A">
        <w:rPr>
          <w:rFonts w:ascii="Times New Roman" w:eastAsia="Calibri" w:hAnsi="Times New Roman" w:cs="Times New Roman"/>
          <w:b/>
          <w:sz w:val="24"/>
          <w:szCs w:val="24"/>
        </w:rPr>
        <w:t xml:space="preserve">Ремонт на вентилационна инсталация в кухненския блок. </w:t>
      </w:r>
    </w:p>
    <w:p w:rsidR="00332159" w:rsidRPr="00475C69" w:rsidRDefault="00475C69" w:rsidP="0033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75C69">
        <w:rPr>
          <w:rFonts w:ascii="Times New Roman" w:eastAsia="Calibri" w:hAnsi="Times New Roman" w:cs="Times New Roman"/>
          <w:sz w:val="24"/>
          <w:szCs w:val="24"/>
        </w:rPr>
        <w:t xml:space="preserve">Предвидена е подмяна на </w:t>
      </w:r>
      <w:r w:rsidR="00332159" w:rsidRPr="00475C69">
        <w:rPr>
          <w:rFonts w:ascii="Times New Roman" w:eastAsia="Calibri" w:hAnsi="Times New Roman" w:cs="Times New Roman"/>
          <w:sz w:val="24"/>
          <w:szCs w:val="24"/>
        </w:rPr>
        <w:t xml:space="preserve">съществуващата вентилационна система, в т.ч. смукателна и </w:t>
      </w:r>
      <w:proofErr w:type="spellStart"/>
      <w:r w:rsidR="00332159" w:rsidRPr="00475C69">
        <w:rPr>
          <w:rFonts w:ascii="Times New Roman" w:eastAsia="Calibri" w:hAnsi="Times New Roman" w:cs="Times New Roman"/>
          <w:sz w:val="24"/>
          <w:szCs w:val="24"/>
        </w:rPr>
        <w:t>нагнетателна</w:t>
      </w:r>
      <w:proofErr w:type="spellEnd"/>
      <w:r w:rsidR="0041458B" w:rsidRPr="00475C69">
        <w:rPr>
          <w:rFonts w:ascii="Times New Roman" w:eastAsia="Calibri" w:hAnsi="Times New Roman" w:cs="Times New Roman"/>
          <w:sz w:val="24"/>
          <w:szCs w:val="24"/>
        </w:rPr>
        <w:t>, поради лошото</w:t>
      </w:r>
      <w:r w:rsidR="00332159" w:rsidRPr="00475C69">
        <w:rPr>
          <w:rFonts w:ascii="Times New Roman" w:eastAsia="Calibri" w:hAnsi="Times New Roman" w:cs="Times New Roman"/>
          <w:sz w:val="24"/>
          <w:szCs w:val="24"/>
        </w:rPr>
        <w:t xml:space="preserve"> състояние и понижени функционални възможности. </w:t>
      </w:r>
      <w:r w:rsidR="0041458B" w:rsidRPr="00475C69">
        <w:rPr>
          <w:rFonts w:ascii="Times New Roman" w:eastAsia="Calibri" w:hAnsi="Times New Roman" w:cs="Times New Roman"/>
          <w:sz w:val="24"/>
          <w:szCs w:val="24"/>
        </w:rPr>
        <w:t xml:space="preserve">Същата е изградена преди </w:t>
      </w:r>
      <w:r w:rsidR="00B31CD7">
        <w:rPr>
          <w:rFonts w:ascii="Times New Roman" w:eastAsia="Calibri" w:hAnsi="Times New Roman" w:cs="Times New Roman"/>
          <w:sz w:val="24"/>
          <w:szCs w:val="24"/>
        </w:rPr>
        <w:t>повече от двадесет и пет</w:t>
      </w:r>
      <w:r w:rsidR="0041458B" w:rsidRPr="00A0669D">
        <w:rPr>
          <w:rFonts w:ascii="Times New Roman" w:eastAsia="Calibri" w:hAnsi="Times New Roman" w:cs="Times New Roman"/>
          <w:sz w:val="24"/>
          <w:szCs w:val="24"/>
        </w:rPr>
        <w:t xml:space="preserve"> години </w:t>
      </w:r>
      <w:r w:rsidR="0041458B" w:rsidRPr="00475C69">
        <w:rPr>
          <w:rFonts w:ascii="Times New Roman" w:eastAsia="Calibri" w:hAnsi="Times New Roman" w:cs="Times New Roman"/>
          <w:sz w:val="24"/>
          <w:szCs w:val="24"/>
        </w:rPr>
        <w:t>и в</w:t>
      </w:r>
      <w:r w:rsidR="00332159" w:rsidRPr="00475C69">
        <w:rPr>
          <w:rFonts w:ascii="Times New Roman" w:eastAsia="Calibri" w:hAnsi="Times New Roman" w:cs="Times New Roman"/>
          <w:sz w:val="24"/>
          <w:szCs w:val="24"/>
        </w:rPr>
        <w:t xml:space="preserve">следствие на </w:t>
      </w:r>
      <w:r w:rsidR="0041458B" w:rsidRPr="00475C69">
        <w:rPr>
          <w:rFonts w:ascii="Times New Roman" w:eastAsia="Calibri" w:hAnsi="Times New Roman" w:cs="Times New Roman"/>
          <w:sz w:val="24"/>
          <w:szCs w:val="24"/>
        </w:rPr>
        <w:t xml:space="preserve">естествената </w:t>
      </w:r>
      <w:r w:rsidR="00332159" w:rsidRPr="00475C69">
        <w:rPr>
          <w:rFonts w:ascii="Times New Roman" w:eastAsia="Calibri" w:hAnsi="Times New Roman" w:cs="Times New Roman"/>
          <w:sz w:val="24"/>
          <w:szCs w:val="24"/>
        </w:rPr>
        <w:t>амортизация и намаления капацит</w:t>
      </w:r>
      <w:r w:rsidR="0041458B" w:rsidRPr="00475C69">
        <w:rPr>
          <w:rFonts w:ascii="Times New Roman" w:eastAsia="Calibri" w:hAnsi="Times New Roman" w:cs="Times New Roman"/>
          <w:sz w:val="24"/>
          <w:szCs w:val="24"/>
        </w:rPr>
        <w:t xml:space="preserve">ет на </w:t>
      </w:r>
      <w:proofErr w:type="spellStart"/>
      <w:r w:rsidR="0041458B" w:rsidRPr="00475C69">
        <w:rPr>
          <w:rFonts w:ascii="Times New Roman" w:eastAsia="Calibri" w:hAnsi="Times New Roman" w:cs="Times New Roman"/>
          <w:sz w:val="24"/>
          <w:szCs w:val="24"/>
        </w:rPr>
        <w:t>въздуховодите</w:t>
      </w:r>
      <w:proofErr w:type="spellEnd"/>
      <w:r w:rsidR="0041458B" w:rsidRPr="00475C69">
        <w:rPr>
          <w:rFonts w:ascii="Times New Roman" w:eastAsia="Calibri" w:hAnsi="Times New Roman" w:cs="Times New Roman"/>
          <w:sz w:val="24"/>
          <w:szCs w:val="24"/>
        </w:rPr>
        <w:t xml:space="preserve">, </w:t>
      </w:r>
      <w:proofErr w:type="spellStart"/>
      <w:r w:rsidR="0041458B" w:rsidRPr="00475C69">
        <w:rPr>
          <w:rFonts w:ascii="Times New Roman" w:eastAsia="Calibri" w:hAnsi="Times New Roman" w:cs="Times New Roman"/>
          <w:sz w:val="24"/>
          <w:szCs w:val="24"/>
        </w:rPr>
        <w:t>аспирационно-</w:t>
      </w:r>
      <w:r w:rsidR="00332159" w:rsidRPr="00475C69">
        <w:rPr>
          <w:rFonts w:ascii="Times New Roman" w:eastAsia="Calibri" w:hAnsi="Times New Roman" w:cs="Times New Roman"/>
          <w:sz w:val="24"/>
          <w:szCs w:val="24"/>
        </w:rPr>
        <w:t>вентилаци</w:t>
      </w:r>
      <w:r w:rsidR="0041458B" w:rsidRPr="00475C69">
        <w:rPr>
          <w:rFonts w:ascii="Times New Roman" w:eastAsia="Calibri" w:hAnsi="Times New Roman" w:cs="Times New Roman"/>
          <w:sz w:val="24"/>
          <w:szCs w:val="24"/>
        </w:rPr>
        <w:t>онните</w:t>
      </w:r>
      <w:proofErr w:type="spellEnd"/>
      <w:r w:rsidR="0041458B" w:rsidRPr="00475C69">
        <w:rPr>
          <w:rFonts w:ascii="Times New Roman" w:eastAsia="Calibri" w:hAnsi="Times New Roman" w:cs="Times New Roman"/>
          <w:sz w:val="24"/>
          <w:szCs w:val="24"/>
        </w:rPr>
        <w:t xml:space="preserve"> процеси</w:t>
      </w:r>
      <w:r w:rsidR="00332159" w:rsidRPr="00475C69">
        <w:rPr>
          <w:rFonts w:ascii="Times New Roman" w:eastAsia="Calibri" w:hAnsi="Times New Roman" w:cs="Times New Roman"/>
          <w:sz w:val="24"/>
          <w:szCs w:val="24"/>
        </w:rPr>
        <w:t xml:space="preserve"> в помещенията от кухненския блок се осъществява</w:t>
      </w:r>
      <w:r w:rsidR="0041458B" w:rsidRPr="00475C69">
        <w:rPr>
          <w:rFonts w:ascii="Times New Roman" w:eastAsia="Calibri" w:hAnsi="Times New Roman" w:cs="Times New Roman"/>
          <w:sz w:val="24"/>
          <w:szCs w:val="24"/>
        </w:rPr>
        <w:t>т</w:t>
      </w:r>
      <w:r w:rsidR="00332159" w:rsidRPr="00475C69">
        <w:rPr>
          <w:rFonts w:ascii="Times New Roman" w:eastAsia="Calibri" w:hAnsi="Times New Roman" w:cs="Times New Roman"/>
          <w:sz w:val="24"/>
          <w:szCs w:val="24"/>
        </w:rPr>
        <w:t xml:space="preserve"> трудно</w:t>
      </w:r>
      <w:r w:rsidR="0041458B" w:rsidRPr="00475C69">
        <w:rPr>
          <w:rFonts w:ascii="Times New Roman" w:eastAsia="Calibri" w:hAnsi="Times New Roman" w:cs="Times New Roman"/>
          <w:sz w:val="24"/>
          <w:szCs w:val="24"/>
        </w:rPr>
        <w:t>,</w:t>
      </w:r>
      <w:r w:rsidR="000C5416" w:rsidRPr="00475C69">
        <w:rPr>
          <w:rFonts w:ascii="Times New Roman" w:eastAsia="Calibri" w:hAnsi="Times New Roman" w:cs="Times New Roman"/>
          <w:sz w:val="24"/>
          <w:szCs w:val="24"/>
        </w:rPr>
        <w:t xml:space="preserve"> което</w:t>
      </w:r>
      <w:r w:rsidR="00332159" w:rsidRPr="00475C69">
        <w:rPr>
          <w:rFonts w:ascii="Times New Roman" w:eastAsia="Calibri" w:hAnsi="Times New Roman" w:cs="Times New Roman"/>
          <w:sz w:val="24"/>
          <w:szCs w:val="24"/>
        </w:rPr>
        <w:t xml:space="preserve"> създава неко</w:t>
      </w:r>
      <w:r w:rsidR="005C7984" w:rsidRPr="00475C69">
        <w:rPr>
          <w:rFonts w:ascii="Times New Roman" w:eastAsia="Calibri" w:hAnsi="Times New Roman" w:cs="Times New Roman"/>
          <w:sz w:val="24"/>
          <w:szCs w:val="24"/>
        </w:rPr>
        <w:t>м</w:t>
      </w:r>
      <w:r w:rsidR="00332159" w:rsidRPr="00475C69">
        <w:rPr>
          <w:rFonts w:ascii="Times New Roman" w:eastAsia="Calibri" w:hAnsi="Times New Roman" w:cs="Times New Roman"/>
          <w:sz w:val="24"/>
          <w:szCs w:val="24"/>
        </w:rPr>
        <w:t>фортна</w:t>
      </w:r>
      <w:r w:rsidR="005C7984" w:rsidRPr="00475C69">
        <w:rPr>
          <w:rFonts w:ascii="Times New Roman" w:eastAsia="Calibri" w:hAnsi="Times New Roman" w:cs="Times New Roman"/>
          <w:sz w:val="24"/>
          <w:szCs w:val="24"/>
        </w:rPr>
        <w:t xml:space="preserve"> работна </w:t>
      </w:r>
      <w:r w:rsidR="0041458B" w:rsidRPr="00475C69">
        <w:rPr>
          <w:rFonts w:ascii="Times New Roman" w:eastAsia="Calibri" w:hAnsi="Times New Roman" w:cs="Times New Roman"/>
          <w:sz w:val="24"/>
          <w:szCs w:val="24"/>
        </w:rPr>
        <w:t>среда.</w:t>
      </w:r>
      <w:r w:rsidR="005C7984" w:rsidRPr="00475C69">
        <w:rPr>
          <w:rFonts w:ascii="Times New Roman" w:eastAsia="Calibri" w:hAnsi="Times New Roman" w:cs="Times New Roman"/>
          <w:sz w:val="24"/>
          <w:szCs w:val="24"/>
        </w:rPr>
        <w:t xml:space="preserve"> </w:t>
      </w:r>
      <w:r w:rsidR="00332159" w:rsidRPr="00475C69">
        <w:rPr>
          <w:rFonts w:ascii="Times New Roman" w:eastAsia="Calibri" w:hAnsi="Times New Roman" w:cs="Times New Roman"/>
          <w:sz w:val="24"/>
          <w:szCs w:val="24"/>
        </w:rPr>
        <w:t xml:space="preserve">   </w:t>
      </w:r>
    </w:p>
    <w:p w:rsidR="007B739B" w:rsidRPr="00595D9A" w:rsidRDefault="007B739B" w:rsidP="00EC1963">
      <w:pPr>
        <w:pStyle w:val="a3"/>
        <w:numPr>
          <w:ilvl w:val="0"/>
          <w:numId w:val="32"/>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595D9A">
        <w:rPr>
          <w:rFonts w:ascii="Times New Roman" w:eastAsia="Calibri" w:hAnsi="Times New Roman" w:cs="Times New Roman"/>
          <w:b/>
          <w:sz w:val="24"/>
          <w:szCs w:val="24"/>
        </w:rPr>
        <w:t xml:space="preserve">Ремонт на фоайето на </w:t>
      </w:r>
      <w:r w:rsidR="001439F5" w:rsidRPr="00595D9A">
        <w:rPr>
          <w:rFonts w:ascii="Times New Roman" w:eastAsia="Calibri" w:hAnsi="Times New Roman" w:cs="Times New Roman"/>
          <w:b/>
          <w:sz w:val="24"/>
          <w:szCs w:val="24"/>
        </w:rPr>
        <w:t>ниво партер</w:t>
      </w:r>
      <w:r w:rsidRPr="00595D9A">
        <w:rPr>
          <w:rFonts w:ascii="Times New Roman" w:eastAsia="Calibri" w:hAnsi="Times New Roman" w:cs="Times New Roman"/>
          <w:b/>
          <w:sz w:val="24"/>
          <w:szCs w:val="24"/>
        </w:rPr>
        <w:t xml:space="preserve"> пред рецепцията и стълбището от </w:t>
      </w:r>
      <w:r w:rsidR="001439F5" w:rsidRPr="00595D9A">
        <w:rPr>
          <w:rFonts w:ascii="Times New Roman" w:eastAsia="Calibri" w:hAnsi="Times New Roman" w:cs="Times New Roman"/>
          <w:b/>
          <w:sz w:val="24"/>
          <w:szCs w:val="24"/>
        </w:rPr>
        <w:t>ниво партер</w:t>
      </w:r>
      <w:r w:rsidRPr="00595D9A">
        <w:rPr>
          <w:rFonts w:ascii="Times New Roman" w:eastAsia="Calibri" w:hAnsi="Times New Roman" w:cs="Times New Roman"/>
          <w:b/>
          <w:sz w:val="24"/>
          <w:szCs w:val="24"/>
        </w:rPr>
        <w:t xml:space="preserve"> до сутерена, включително </w:t>
      </w:r>
      <w:proofErr w:type="spellStart"/>
      <w:r w:rsidR="0041458B" w:rsidRPr="00595D9A">
        <w:rPr>
          <w:rFonts w:ascii="Times New Roman" w:eastAsia="Calibri" w:hAnsi="Times New Roman" w:cs="Times New Roman"/>
          <w:b/>
          <w:sz w:val="24"/>
          <w:szCs w:val="24"/>
        </w:rPr>
        <w:t>между</w:t>
      </w:r>
      <w:r w:rsidRPr="00595D9A">
        <w:rPr>
          <w:rFonts w:ascii="Times New Roman" w:eastAsia="Calibri" w:hAnsi="Times New Roman" w:cs="Times New Roman"/>
          <w:b/>
          <w:sz w:val="24"/>
          <w:szCs w:val="24"/>
        </w:rPr>
        <w:t>стълбищните</w:t>
      </w:r>
      <w:proofErr w:type="spellEnd"/>
      <w:r w:rsidRPr="00595D9A">
        <w:rPr>
          <w:rFonts w:ascii="Times New Roman" w:eastAsia="Calibri" w:hAnsi="Times New Roman" w:cs="Times New Roman"/>
          <w:b/>
          <w:sz w:val="24"/>
          <w:szCs w:val="24"/>
        </w:rPr>
        <w:t xml:space="preserve"> площадки и умивалниците. </w:t>
      </w:r>
    </w:p>
    <w:p w:rsidR="00595D9A" w:rsidRPr="007B739B" w:rsidRDefault="007B739B" w:rsidP="007B73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739B">
        <w:rPr>
          <w:rFonts w:ascii="Times New Roman" w:eastAsia="Calibri" w:hAnsi="Times New Roman" w:cs="Times New Roman"/>
          <w:bCs/>
          <w:sz w:val="24"/>
          <w:szCs w:val="24"/>
        </w:rPr>
        <w:t>Предвижда се в посочените поме</w:t>
      </w:r>
      <w:r w:rsidR="00475C69">
        <w:rPr>
          <w:rFonts w:ascii="Times New Roman" w:eastAsia="Calibri" w:hAnsi="Times New Roman" w:cs="Times New Roman"/>
          <w:bCs/>
          <w:sz w:val="24"/>
          <w:szCs w:val="24"/>
        </w:rPr>
        <w:t xml:space="preserve">щения да </w:t>
      </w:r>
      <w:r w:rsidR="00595D9A">
        <w:rPr>
          <w:rFonts w:ascii="Times New Roman" w:eastAsia="Calibri" w:hAnsi="Times New Roman" w:cs="Times New Roman"/>
          <w:bCs/>
          <w:sz w:val="24"/>
          <w:szCs w:val="24"/>
        </w:rPr>
        <w:t>бъдат подменени</w:t>
      </w:r>
      <w:r w:rsidR="00475C69">
        <w:rPr>
          <w:rFonts w:ascii="Times New Roman" w:eastAsia="Calibri" w:hAnsi="Times New Roman" w:cs="Times New Roman"/>
          <w:bCs/>
          <w:sz w:val="24"/>
          <w:szCs w:val="24"/>
        </w:rPr>
        <w:t xml:space="preserve"> стари</w:t>
      </w:r>
      <w:r w:rsidR="00595D9A">
        <w:rPr>
          <w:rFonts w:ascii="Times New Roman" w:eastAsia="Calibri" w:hAnsi="Times New Roman" w:cs="Times New Roman"/>
          <w:bCs/>
          <w:sz w:val="24"/>
          <w:szCs w:val="24"/>
        </w:rPr>
        <w:t>те</w:t>
      </w:r>
      <w:r w:rsidR="00475C69">
        <w:rPr>
          <w:rFonts w:ascii="Times New Roman" w:eastAsia="Calibri" w:hAnsi="Times New Roman" w:cs="Times New Roman"/>
          <w:bCs/>
          <w:sz w:val="24"/>
          <w:szCs w:val="24"/>
        </w:rPr>
        <w:t xml:space="preserve"> амортизирани и морално остарели настилки и облицовки,</w:t>
      </w:r>
      <w:r w:rsidR="00A67BD6">
        <w:rPr>
          <w:rFonts w:ascii="Times New Roman" w:eastAsia="Calibri" w:hAnsi="Times New Roman" w:cs="Times New Roman"/>
          <w:bCs/>
          <w:sz w:val="24"/>
          <w:szCs w:val="24"/>
        </w:rPr>
        <w:t xml:space="preserve"> санитария и</w:t>
      </w:r>
      <w:r w:rsidR="00475C69">
        <w:rPr>
          <w:rFonts w:ascii="Times New Roman" w:eastAsia="Calibri" w:hAnsi="Times New Roman" w:cs="Times New Roman"/>
          <w:bCs/>
          <w:sz w:val="24"/>
          <w:szCs w:val="24"/>
        </w:rPr>
        <w:t xml:space="preserve"> осветителни тела, да бъде обработена дървената повърхност на </w:t>
      </w:r>
      <w:r w:rsidR="00A67BD6">
        <w:rPr>
          <w:rFonts w:ascii="Times New Roman" w:eastAsia="Calibri" w:hAnsi="Times New Roman" w:cs="Times New Roman"/>
          <w:bCs/>
          <w:sz w:val="24"/>
          <w:szCs w:val="24"/>
        </w:rPr>
        <w:t xml:space="preserve">ламперията, </w:t>
      </w:r>
      <w:r w:rsidR="00475C69">
        <w:rPr>
          <w:rFonts w:ascii="Times New Roman" w:eastAsia="Calibri" w:hAnsi="Times New Roman" w:cs="Times New Roman"/>
          <w:bCs/>
          <w:sz w:val="24"/>
          <w:szCs w:val="24"/>
        </w:rPr>
        <w:t>стъпалата и парапетите, да бъдат шпакловани и боядисани стените и таваните</w:t>
      </w:r>
      <w:r w:rsidR="00A67BD6">
        <w:rPr>
          <w:rFonts w:ascii="Times New Roman" w:eastAsia="Calibri" w:hAnsi="Times New Roman" w:cs="Times New Roman"/>
          <w:bCs/>
          <w:sz w:val="24"/>
          <w:szCs w:val="24"/>
        </w:rPr>
        <w:t xml:space="preserve"> и др.</w:t>
      </w:r>
      <w:r w:rsidR="00595D9A" w:rsidRPr="007B739B">
        <w:rPr>
          <w:rFonts w:ascii="Times New Roman" w:eastAsia="Calibri" w:hAnsi="Times New Roman" w:cs="Times New Roman"/>
          <w:sz w:val="24"/>
          <w:szCs w:val="24"/>
        </w:rPr>
        <w:t xml:space="preserve"> </w:t>
      </w:r>
    </w:p>
    <w:p w:rsidR="007B739B" w:rsidRPr="00595D9A" w:rsidRDefault="00A0669D" w:rsidP="00EC1963">
      <w:pPr>
        <w:pStyle w:val="a3"/>
        <w:numPr>
          <w:ilvl w:val="0"/>
          <w:numId w:val="32"/>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Ремонт на</w:t>
      </w:r>
      <w:r w:rsidR="001439F5" w:rsidRPr="00595D9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мъжка </w:t>
      </w:r>
      <w:r w:rsidR="007B739B" w:rsidRPr="00595D9A">
        <w:rPr>
          <w:rFonts w:ascii="Times New Roman" w:eastAsia="Calibri" w:hAnsi="Times New Roman" w:cs="Times New Roman"/>
          <w:b/>
          <w:sz w:val="24"/>
          <w:szCs w:val="24"/>
        </w:rPr>
        <w:t>тоалетн</w:t>
      </w:r>
      <w:r w:rsidR="001439F5" w:rsidRPr="00595D9A">
        <w:rPr>
          <w:rFonts w:ascii="Times New Roman" w:eastAsia="Calibri" w:hAnsi="Times New Roman" w:cs="Times New Roman"/>
          <w:b/>
          <w:sz w:val="24"/>
          <w:szCs w:val="24"/>
        </w:rPr>
        <w:t>а</w:t>
      </w:r>
      <w:r>
        <w:rPr>
          <w:rFonts w:ascii="Times New Roman" w:eastAsia="Calibri" w:hAnsi="Times New Roman" w:cs="Times New Roman"/>
          <w:b/>
          <w:sz w:val="24"/>
          <w:szCs w:val="24"/>
        </w:rPr>
        <w:t xml:space="preserve"> </w:t>
      </w:r>
      <w:r w:rsidR="007B739B" w:rsidRPr="00595D9A">
        <w:rPr>
          <w:rFonts w:ascii="Times New Roman" w:eastAsia="Calibri" w:hAnsi="Times New Roman" w:cs="Times New Roman"/>
          <w:b/>
          <w:sz w:val="24"/>
          <w:szCs w:val="24"/>
        </w:rPr>
        <w:t xml:space="preserve"> (санитар</w:t>
      </w:r>
      <w:r w:rsidR="001439F5" w:rsidRPr="00595D9A">
        <w:rPr>
          <w:rFonts w:ascii="Times New Roman" w:eastAsia="Calibri" w:hAnsi="Times New Roman" w:cs="Times New Roman"/>
          <w:b/>
          <w:sz w:val="24"/>
          <w:szCs w:val="24"/>
        </w:rPr>
        <w:t>ен</w:t>
      </w:r>
      <w:r w:rsidR="007B739B" w:rsidRPr="00595D9A">
        <w:rPr>
          <w:rFonts w:ascii="Times New Roman" w:eastAsia="Calibri" w:hAnsi="Times New Roman" w:cs="Times New Roman"/>
          <w:b/>
          <w:sz w:val="24"/>
          <w:szCs w:val="24"/>
        </w:rPr>
        <w:t xml:space="preserve"> въз</w:t>
      </w:r>
      <w:r w:rsidR="001439F5" w:rsidRPr="00595D9A">
        <w:rPr>
          <w:rFonts w:ascii="Times New Roman" w:eastAsia="Calibri" w:hAnsi="Times New Roman" w:cs="Times New Roman"/>
          <w:b/>
          <w:sz w:val="24"/>
          <w:szCs w:val="24"/>
        </w:rPr>
        <w:t>е</w:t>
      </w:r>
      <w:r w:rsidR="007B739B" w:rsidRPr="00595D9A">
        <w:rPr>
          <w:rFonts w:ascii="Times New Roman" w:eastAsia="Calibri" w:hAnsi="Times New Roman" w:cs="Times New Roman"/>
          <w:b/>
          <w:sz w:val="24"/>
          <w:szCs w:val="24"/>
        </w:rPr>
        <w:t>л)</w:t>
      </w:r>
      <w:r w:rsidR="001439F5" w:rsidRPr="00595D9A">
        <w:rPr>
          <w:rFonts w:ascii="Times New Roman" w:eastAsia="Calibri" w:hAnsi="Times New Roman" w:cs="Times New Roman"/>
          <w:b/>
          <w:sz w:val="24"/>
          <w:szCs w:val="24"/>
        </w:rPr>
        <w:t xml:space="preserve"> в сутерена, включително и преддверие с умивалници</w:t>
      </w:r>
      <w:r w:rsidR="007B739B" w:rsidRPr="00595D9A">
        <w:rPr>
          <w:rFonts w:ascii="Times New Roman" w:eastAsia="Calibri" w:hAnsi="Times New Roman" w:cs="Times New Roman"/>
          <w:b/>
          <w:sz w:val="24"/>
          <w:szCs w:val="24"/>
        </w:rPr>
        <w:t>.</w:t>
      </w:r>
    </w:p>
    <w:p w:rsidR="007B739B" w:rsidRPr="007B739B" w:rsidRDefault="007B739B" w:rsidP="007B73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739B">
        <w:rPr>
          <w:rFonts w:ascii="Times New Roman" w:eastAsia="Calibri" w:hAnsi="Times New Roman" w:cs="Times New Roman"/>
          <w:sz w:val="24"/>
          <w:szCs w:val="24"/>
        </w:rPr>
        <w:t xml:space="preserve">Ремонтните работи се налагат, поради лошото състояние на помещенията, амортизираните облицовка и настилка в тях, морално остарялото оборудване и санитария. Обстановката в помещенията създава неприятно впечатление и контрастира с цялостното архитектурно оформление на базата. </w:t>
      </w:r>
    </w:p>
    <w:p w:rsidR="007B739B" w:rsidRPr="007B739B" w:rsidRDefault="007B739B" w:rsidP="007B73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739B">
        <w:rPr>
          <w:rFonts w:ascii="Times New Roman" w:eastAsia="Calibri" w:hAnsi="Times New Roman" w:cs="Times New Roman"/>
          <w:sz w:val="24"/>
          <w:szCs w:val="24"/>
        </w:rPr>
        <w:lastRenderedPageBreak/>
        <w:t xml:space="preserve">Предвижда се подмяна на настилката и облицовката в помещенията, санитарията, оборудването, </w:t>
      </w:r>
      <w:r w:rsidRPr="000C5B1C">
        <w:rPr>
          <w:rFonts w:ascii="Times New Roman" w:eastAsia="Calibri" w:hAnsi="Times New Roman" w:cs="Times New Roman"/>
          <w:sz w:val="24"/>
          <w:szCs w:val="24"/>
        </w:rPr>
        <w:t xml:space="preserve">подмяна на </w:t>
      </w:r>
      <w:proofErr w:type="spellStart"/>
      <w:r w:rsidRPr="000C5B1C">
        <w:rPr>
          <w:rFonts w:ascii="Times New Roman" w:eastAsia="Calibri" w:hAnsi="Times New Roman" w:cs="Times New Roman"/>
          <w:sz w:val="24"/>
          <w:szCs w:val="24"/>
        </w:rPr>
        <w:t>ВиК</w:t>
      </w:r>
      <w:proofErr w:type="spellEnd"/>
      <w:r w:rsidRPr="000C5B1C">
        <w:rPr>
          <w:rFonts w:ascii="Times New Roman" w:eastAsia="Calibri" w:hAnsi="Times New Roman" w:cs="Times New Roman"/>
          <w:sz w:val="24"/>
          <w:szCs w:val="24"/>
        </w:rPr>
        <w:t xml:space="preserve"> </w:t>
      </w:r>
      <w:r w:rsidR="00332159" w:rsidRPr="000C5B1C">
        <w:rPr>
          <w:rFonts w:ascii="Times New Roman" w:eastAsia="Calibri" w:hAnsi="Times New Roman" w:cs="Times New Roman"/>
          <w:sz w:val="24"/>
          <w:szCs w:val="24"/>
        </w:rPr>
        <w:t xml:space="preserve">и ел. </w:t>
      </w:r>
      <w:r w:rsidRPr="000C5B1C">
        <w:rPr>
          <w:rFonts w:ascii="Times New Roman" w:eastAsia="Calibri" w:hAnsi="Times New Roman" w:cs="Times New Roman"/>
          <w:sz w:val="24"/>
          <w:szCs w:val="24"/>
        </w:rPr>
        <w:t>инсталаци</w:t>
      </w:r>
      <w:r w:rsidR="00332159" w:rsidRPr="000C5B1C">
        <w:rPr>
          <w:rFonts w:ascii="Times New Roman" w:eastAsia="Calibri" w:hAnsi="Times New Roman" w:cs="Times New Roman"/>
          <w:sz w:val="24"/>
          <w:szCs w:val="24"/>
        </w:rPr>
        <w:t>ите</w:t>
      </w:r>
      <w:r w:rsidRPr="000C5B1C">
        <w:rPr>
          <w:rFonts w:ascii="Times New Roman" w:eastAsia="Calibri" w:hAnsi="Times New Roman" w:cs="Times New Roman"/>
          <w:sz w:val="24"/>
          <w:szCs w:val="24"/>
        </w:rPr>
        <w:t xml:space="preserve">, </w:t>
      </w:r>
      <w:r w:rsidRPr="007B739B">
        <w:rPr>
          <w:rFonts w:ascii="Times New Roman" w:eastAsia="Calibri" w:hAnsi="Times New Roman" w:cs="Times New Roman"/>
          <w:sz w:val="24"/>
          <w:szCs w:val="24"/>
        </w:rPr>
        <w:t xml:space="preserve">осветителните тела, изпълнение на мазилки, шпакловки, бояджийски работи и др.  </w:t>
      </w:r>
    </w:p>
    <w:p w:rsidR="000706D3" w:rsidRPr="000706D3" w:rsidRDefault="000706D3" w:rsidP="000706D3">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E551F7" w:rsidRPr="001B2053" w:rsidRDefault="00E551F7" w:rsidP="0023514A">
      <w:pPr>
        <w:spacing w:after="0" w:line="240" w:lineRule="auto"/>
        <w:jc w:val="both"/>
        <w:rPr>
          <w:rFonts w:ascii="Times New Roman" w:eastAsia="Times New Roman" w:hAnsi="Times New Roman" w:cs="Times New Roman"/>
          <w:b/>
          <w:sz w:val="24"/>
          <w:szCs w:val="24"/>
          <w:lang w:eastAsia="bg-BG"/>
        </w:rPr>
      </w:pPr>
      <w:r w:rsidRPr="001B2053">
        <w:rPr>
          <w:rFonts w:ascii="Times New Roman" w:eastAsia="Times New Roman" w:hAnsi="Times New Roman" w:cs="Times New Roman"/>
          <w:b/>
          <w:color w:val="FF0000"/>
          <w:sz w:val="24"/>
          <w:szCs w:val="24"/>
          <w:lang w:eastAsia="bg-BG"/>
        </w:rPr>
        <w:tab/>
      </w:r>
      <w:r w:rsidRPr="001B2053">
        <w:rPr>
          <w:rFonts w:ascii="Times New Roman" w:eastAsia="Times New Roman" w:hAnsi="Times New Roman" w:cs="Times New Roman"/>
          <w:b/>
          <w:sz w:val="24"/>
          <w:szCs w:val="24"/>
          <w:lang w:eastAsia="bg-BG"/>
        </w:rPr>
        <w:t>Обем и съдържание на поръчката.</w:t>
      </w:r>
    </w:p>
    <w:p w:rsidR="00E551F7" w:rsidRPr="001B2053" w:rsidRDefault="00E551F7" w:rsidP="00D10049">
      <w:pPr>
        <w:spacing w:after="0" w:line="240" w:lineRule="auto"/>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ab/>
        <w:t xml:space="preserve">В обхвата на поръчката се включва изпълнение на </w:t>
      </w:r>
      <w:r w:rsidRPr="001B2053">
        <w:rPr>
          <w:rFonts w:ascii="Times New Roman" w:eastAsia="Times New Roman" w:hAnsi="Times New Roman" w:cs="Times New Roman"/>
          <w:spacing w:val="-3"/>
          <w:sz w:val="24"/>
          <w:szCs w:val="24"/>
          <w:lang w:eastAsia="bg-BG"/>
        </w:rPr>
        <w:t xml:space="preserve">строителни и монтажни </w:t>
      </w:r>
      <w:r w:rsidRPr="001B2053">
        <w:rPr>
          <w:rFonts w:ascii="Times New Roman" w:eastAsia="Times New Roman" w:hAnsi="Times New Roman" w:cs="Times New Roman"/>
          <w:sz w:val="24"/>
          <w:szCs w:val="24"/>
          <w:lang w:eastAsia="bg-BG"/>
        </w:rPr>
        <w:t>работи, доставка на необходимите за това суровини и материали, използваните при изпълнението механизация, работна сила, услуги и дейности, в съответст</w:t>
      </w:r>
      <w:r w:rsidR="00D10049" w:rsidRPr="001B2053">
        <w:rPr>
          <w:rFonts w:ascii="Times New Roman" w:eastAsia="Times New Roman" w:hAnsi="Times New Roman" w:cs="Times New Roman"/>
          <w:sz w:val="24"/>
          <w:szCs w:val="24"/>
          <w:lang w:eastAsia="bg-BG"/>
        </w:rPr>
        <w:t>вие с изискванията на Техническата спецификация</w:t>
      </w:r>
      <w:r w:rsidRPr="001B2053">
        <w:rPr>
          <w:rFonts w:ascii="Times New Roman" w:eastAsia="Times New Roman" w:hAnsi="Times New Roman" w:cs="Times New Roman"/>
          <w:sz w:val="24"/>
          <w:szCs w:val="24"/>
          <w:lang w:eastAsia="bg-BG"/>
        </w:rPr>
        <w:t>, както и дейности по отстраняване на дефекти в гаранционните срокове.</w:t>
      </w:r>
    </w:p>
    <w:p w:rsidR="00E551F7" w:rsidRPr="001B2053"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 В процеса на строителството Изпълнителят следва да ограничи своите действия единствено в рамките на работната площадка.</w:t>
      </w:r>
    </w:p>
    <w:p w:rsidR="00773756" w:rsidRPr="007B739B" w:rsidRDefault="00E551F7" w:rsidP="007B739B">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Видът и обемът на строителните и монтажни работи са описани в приложената количествена сметка, която е неразделна част от описанието на поръчката. В количествената сметка са включени и непредвидени </w:t>
      </w:r>
      <w:r w:rsidRPr="0080769D">
        <w:rPr>
          <w:rFonts w:ascii="Times New Roman" w:eastAsia="Times New Roman" w:hAnsi="Times New Roman" w:cs="Times New Roman"/>
          <w:sz w:val="24"/>
          <w:szCs w:val="24"/>
          <w:lang w:eastAsia="bg-BG"/>
        </w:rPr>
        <w:t xml:space="preserve">работи в размер на  </w:t>
      </w:r>
      <w:r w:rsidR="006C11A4">
        <w:rPr>
          <w:rFonts w:ascii="Times New Roman" w:eastAsia="Times New Roman" w:hAnsi="Times New Roman" w:cs="Times New Roman"/>
          <w:sz w:val="24"/>
          <w:szCs w:val="24"/>
          <w:lang w:eastAsia="bg-BG"/>
        </w:rPr>
        <w:t>10</w:t>
      </w:r>
      <w:r w:rsidR="00E828FC" w:rsidRPr="0080769D">
        <w:rPr>
          <w:rFonts w:ascii="Times New Roman" w:eastAsia="Times New Roman" w:hAnsi="Times New Roman" w:cs="Times New Roman"/>
          <w:sz w:val="24"/>
          <w:szCs w:val="24"/>
          <w:lang w:eastAsia="bg-BG"/>
        </w:rPr>
        <w:t xml:space="preserve"> %</w:t>
      </w:r>
      <w:r w:rsidRPr="0080769D">
        <w:rPr>
          <w:rFonts w:ascii="Times New Roman" w:eastAsia="Times New Roman" w:hAnsi="Times New Roman" w:cs="Times New Roman"/>
          <w:sz w:val="24"/>
          <w:szCs w:val="24"/>
          <w:lang w:eastAsia="bg-BG"/>
        </w:rPr>
        <w:t xml:space="preserve"> от стойността</w:t>
      </w:r>
      <w:r w:rsidR="007B739B">
        <w:rPr>
          <w:rFonts w:ascii="Times New Roman" w:eastAsia="Times New Roman" w:hAnsi="Times New Roman" w:cs="Times New Roman"/>
          <w:sz w:val="24"/>
          <w:szCs w:val="24"/>
          <w:lang w:eastAsia="bg-BG"/>
        </w:rPr>
        <w:t xml:space="preserve"> на предвидените.</w:t>
      </w:r>
    </w:p>
    <w:p w:rsidR="00773756" w:rsidRDefault="00773756" w:rsidP="00A96A6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color w:val="000000"/>
          <w:spacing w:val="-3"/>
          <w:sz w:val="24"/>
          <w:szCs w:val="24"/>
          <w:lang w:eastAsia="bg-BG"/>
        </w:rPr>
      </w:pPr>
    </w:p>
    <w:p w:rsidR="00A96A6A" w:rsidRPr="00CC240D" w:rsidRDefault="00A96A6A" w:rsidP="00A96A6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color w:val="000000"/>
          <w:spacing w:val="-3"/>
          <w:sz w:val="24"/>
          <w:szCs w:val="24"/>
          <w:lang w:eastAsia="bg-BG"/>
        </w:rPr>
      </w:pPr>
      <w:r>
        <w:rPr>
          <w:rFonts w:ascii="Times New Roman" w:eastAsia="Times New Roman" w:hAnsi="Times New Roman" w:cs="Times New Roman"/>
          <w:b/>
          <w:color w:val="000000"/>
          <w:spacing w:val="-3"/>
          <w:sz w:val="24"/>
          <w:szCs w:val="24"/>
          <w:lang w:eastAsia="bg-BG"/>
        </w:rPr>
        <w:t>КОЛИЧЕСТВЕН</w:t>
      </w:r>
      <w:r w:rsidRPr="00CC240D">
        <w:rPr>
          <w:rFonts w:ascii="Times New Roman" w:eastAsia="Times New Roman" w:hAnsi="Times New Roman" w:cs="Times New Roman"/>
          <w:b/>
          <w:color w:val="000000"/>
          <w:spacing w:val="-3"/>
          <w:sz w:val="24"/>
          <w:szCs w:val="24"/>
          <w:lang w:eastAsia="bg-BG"/>
        </w:rPr>
        <w:t>А СМЕТКА</w:t>
      </w:r>
    </w:p>
    <w:p w:rsidR="00A96A6A" w:rsidRPr="00CC240D" w:rsidRDefault="00A96A6A" w:rsidP="00A96A6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sz w:val="16"/>
          <w:szCs w:val="16"/>
          <w:lang w:eastAsia="bg-BG"/>
        </w:rPr>
      </w:pPr>
    </w:p>
    <w:p w:rsidR="000E6219" w:rsidRPr="00177F9E" w:rsidRDefault="00A96A6A" w:rsidP="00177F9E">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b/>
          <w:sz w:val="24"/>
          <w:szCs w:val="24"/>
          <w:lang w:eastAsia="bg-BG"/>
        </w:rPr>
      </w:pPr>
      <w:r w:rsidRPr="00A96A6A">
        <w:rPr>
          <w:rFonts w:ascii="Times New Roman" w:eastAsia="Times New Roman" w:hAnsi="Times New Roman" w:cs="Times New Roman"/>
          <w:b/>
          <w:sz w:val="24"/>
          <w:szCs w:val="24"/>
          <w:lang w:eastAsia="bg-BG"/>
        </w:rPr>
        <w:t>за „</w:t>
      </w:r>
      <w:r w:rsidRPr="00CC240D">
        <w:rPr>
          <w:rFonts w:ascii="Times New Roman" w:eastAsia="Times New Roman" w:hAnsi="Times New Roman" w:cs="Times New Roman"/>
          <w:b/>
          <w:sz w:val="24"/>
          <w:szCs w:val="24"/>
          <w:lang w:eastAsia="bg-BG"/>
        </w:rPr>
        <w:t xml:space="preserve">Извършване на строително-монтажни работи </w:t>
      </w:r>
      <w:r>
        <w:rPr>
          <w:rFonts w:ascii="Times New Roman" w:eastAsia="Times New Roman" w:hAnsi="Times New Roman" w:cs="Times New Roman"/>
          <w:b/>
          <w:sz w:val="24"/>
          <w:szCs w:val="24"/>
          <w:lang w:eastAsia="bg-BG"/>
        </w:rPr>
        <w:t xml:space="preserve">(текущ ремонт)                                                 </w:t>
      </w:r>
      <w:r w:rsidRPr="00CC240D">
        <w:rPr>
          <w:rFonts w:ascii="Times New Roman" w:eastAsia="Times New Roman" w:hAnsi="Times New Roman" w:cs="Times New Roman"/>
          <w:b/>
          <w:sz w:val="24"/>
          <w:szCs w:val="24"/>
          <w:lang w:eastAsia="bg-BG"/>
        </w:rPr>
        <w:t xml:space="preserve"> в </w:t>
      </w:r>
      <w:r w:rsidR="00D10E53">
        <w:rPr>
          <w:rFonts w:ascii="Times New Roman" w:eastAsia="Times New Roman" w:hAnsi="Times New Roman" w:cs="Times New Roman"/>
          <w:b/>
          <w:sz w:val="24"/>
          <w:szCs w:val="24"/>
          <w:lang w:eastAsia="bg-BG"/>
        </w:rPr>
        <w:t>УБ „</w:t>
      </w:r>
      <w:proofErr w:type="spellStart"/>
      <w:r w:rsidR="00D10E53">
        <w:rPr>
          <w:rFonts w:ascii="Times New Roman" w:eastAsia="Times New Roman" w:hAnsi="Times New Roman" w:cs="Times New Roman"/>
          <w:b/>
          <w:sz w:val="24"/>
          <w:szCs w:val="24"/>
          <w:lang w:eastAsia="bg-BG"/>
        </w:rPr>
        <w:t>Цигов</w:t>
      </w:r>
      <w:proofErr w:type="spellEnd"/>
      <w:r w:rsidR="00D10E53">
        <w:rPr>
          <w:rFonts w:ascii="Times New Roman" w:eastAsia="Times New Roman" w:hAnsi="Times New Roman" w:cs="Times New Roman"/>
          <w:b/>
          <w:sz w:val="24"/>
          <w:szCs w:val="24"/>
          <w:lang w:eastAsia="bg-BG"/>
        </w:rPr>
        <w:t xml:space="preserve"> чарк“ - гр. Батак</w:t>
      </w:r>
      <w:r w:rsidRPr="00CC240D">
        <w:rPr>
          <w:rFonts w:ascii="Times New Roman" w:eastAsia="Times New Roman" w:hAnsi="Times New Roman" w:cs="Times New Roman"/>
          <w:b/>
          <w:sz w:val="24"/>
          <w:szCs w:val="24"/>
          <w:lang w:eastAsia="bg-BG"/>
        </w:rPr>
        <w:t xml:space="preserve">“ </w:t>
      </w:r>
    </w:p>
    <w:p w:rsidR="000E6219" w:rsidRDefault="000E6219" w:rsidP="00E551F7">
      <w:pPr>
        <w:spacing w:after="0" w:line="240" w:lineRule="auto"/>
        <w:ind w:firstLine="709"/>
        <w:jc w:val="both"/>
        <w:rPr>
          <w:rFonts w:ascii="Times New Roman" w:eastAsia="Times New Roman" w:hAnsi="Times New Roman" w:cs="Times New Roman"/>
          <w:sz w:val="24"/>
          <w:szCs w:val="24"/>
          <w:lang w:eastAsia="bg-BG"/>
        </w:rPr>
      </w:pPr>
    </w:p>
    <w:tbl>
      <w:tblPr>
        <w:tblW w:w="775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
        <w:gridCol w:w="6040"/>
        <w:gridCol w:w="460"/>
        <w:gridCol w:w="800"/>
      </w:tblGrid>
      <w:tr w:rsidR="003A420B" w:rsidRPr="00072E67" w:rsidTr="003A420B">
        <w:trPr>
          <w:trHeight w:val="840"/>
          <w:jc w:val="center"/>
        </w:trPr>
        <w:tc>
          <w:tcPr>
            <w:tcW w:w="452" w:type="dxa"/>
            <w:vMerge w:val="restart"/>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 xml:space="preserve">№ </w:t>
            </w:r>
          </w:p>
        </w:tc>
        <w:tc>
          <w:tcPr>
            <w:tcW w:w="6040" w:type="dxa"/>
            <w:vMerge w:val="restart"/>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Наименование на СМР</w:t>
            </w:r>
          </w:p>
        </w:tc>
        <w:tc>
          <w:tcPr>
            <w:tcW w:w="460" w:type="dxa"/>
            <w:vMerge w:val="restart"/>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Ед.</w:t>
            </w:r>
            <w:r w:rsidRPr="00072E67">
              <w:rPr>
                <w:rFonts w:ascii="Times New Roman" w:eastAsia="Times New Roman" w:hAnsi="Times New Roman" w:cs="Times New Roman"/>
                <w:b/>
                <w:bCs/>
                <w:lang w:eastAsia="bg-BG"/>
              </w:rPr>
              <w:br/>
              <w:t>м.</w:t>
            </w:r>
          </w:p>
        </w:tc>
        <w:tc>
          <w:tcPr>
            <w:tcW w:w="800" w:type="dxa"/>
            <w:vMerge w:val="restart"/>
            <w:shd w:val="clear" w:color="auto" w:fill="auto"/>
            <w:vAlign w:val="center"/>
            <w:hideMark/>
          </w:tcPr>
          <w:p w:rsidR="003A420B" w:rsidRPr="00072E67" w:rsidRDefault="003A420B" w:rsidP="008C1335">
            <w:pPr>
              <w:spacing w:after="0" w:line="240" w:lineRule="auto"/>
              <w:jc w:val="right"/>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Коли-</w:t>
            </w:r>
            <w:r w:rsidRPr="00072E67">
              <w:rPr>
                <w:rFonts w:ascii="Times New Roman" w:eastAsia="Times New Roman" w:hAnsi="Times New Roman" w:cs="Times New Roman"/>
                <w:b/>
                <w:bCs/>
                <w:lang w:eastAsia="bg-BG"/>
              </w:rPr>
              <w:br/>
            </w:r>
            <w:proofErr w:type="spellStart"/>
            <w:r w:rsidRPr="00072E67">
              <w:rPr>
                <w:rFonts w:ascii="Times New Roman" w:eastAsia="Times New Roman" w:hAnsi="Times New Roman" w:cs="Times New Roman"/>
                <w:b/>
                <w:bCs/>
                <w:lang w:eastAsia="bg-BG"/>
              </w:rPr>
              <w:t>чество</w:t>
            </w:r>
            <w:proofErr w:type="spellEnd"/>
          </w:p>
        </w:tc>
      </w:tr>
      <w:tr w:rsidR="003A420B" w:rsidRPr="00072E67" w:rsidTr="003A420B">
        <w:trPr>
          <w:trHeight w:val="300"/>
          <w:jc w:val="center"/>
        </w:trPr>
        <w:tc>
          <w:tcPr>
            <w:tcW w:w="452" w:type="dxa"/>
            <w:vMerge/>
            <w:vAlign w:val="center"/>
            <w:hideMark/>
          </w:tcPr>
          <w:p w:rsidR="003A420B" w:rsidRPr="00072E67" w:rsidRDefault="003A420B" w:rsidP="008C1335">
            <w:pPr>
              <w:spacing w:after="0" w:line="240" w:lineRule="auto"/>
              <w:rPr>
                <w:rFonts w:ascii="Times New Roman" w:eastAsia="Times New Roman" w:hAnsi="Times New Roman" w:cs="Times New Roman"/>
                <w:b/>
                <w:bCs/>
                <w:lang w:eastAsia="bg-BG"/>
              </w:rPr>
            </w:pPr>
          </w:p>
        </w:tc>
        <w:tc>
          <w:tcPr>
            <w:tcW w:w="6040" w:type="dxa"/>
            <w:vMerge/>
            <w:vAlign w:val="center"/>
            <w:hideMark/>
          </w:tcPr>
          <w:p w:rsidR="003A420B" w:rsidRPr="00072E67" w:rsidRDefault="003A420B" w:rsidP="008C1335">
            <w:pPr>
              <w:spacing w:after="0" w:line="240" w:lineRule="auto"/>
              <w:rPr>
                <w:rFonts w:ascii="Times New Roman" w:eastAsia="Times New Roman" w:hAnsi="Times New Roman" w:cs="Times New Roman"/>
                <w:b/>
                <w:bCs/>
                <w:lang w:eastAsia="bg-BG"/>
              </w:rPr>
            </w:pPr>
          </w:p>
        </w:tc>
        <w:tc>
          <w:tcPr>
            <w:tcW w:w="460" w:type="dxa"/>
            <w:vMerge/>
            <w:vAlign w:val="center"/>
            <w:hideMark/>
          </w:tcPr>
          <w:p w:rsidR="003A420B" w:rsidRPr="00072E67" w:rsidRDefault="003A420B" w:rsidP="008C1335">
            <w:pPr>
              <w:spacing w:after="0" w:line="240" w:lineRule="auto"/>
              <w:rPr>
                <w:rFonts w:ascii="Times New Roman" w:eastAsia="Times New Roman" w:hAnsi="Times New Roman" w:cs="Times New Roman"/>
                <w:b/>
                <w:bCs/>
                <w:lang w:eastAsia="bg-BG"/>
              </w:rPr>
            </w:pPr>
          </w:p>
        </w:tc>
        <w:tc>
          <w:tcPr>
            <w:tcW w:w="800" w:type="dxa"/>
            <w:vMerge/>
            <w:vAlign w:val="center"/>
            <w:hideMark/>
          </w:tcPr>
          <w:p w:rsidR="003A420B" w:rsidRPr="00072E67" w:rsidRDefault="003A420B" w:rsidP="008C1335">
            <w:pPr>
              <w:spacing w:after="0" w:line="240" w:lineRule="auto"/>
              <w:rPr>
                <w:rFonts w:ascii="Times New Roman" w:eastAsia="Times New Roman" w:hAnsi="Times New Roman" w:cs="Times New Roman"/>
                <w:b/>
                <w:bCs/>
                <w:lang w:eastAsia="bg-BG"/>
              </w:rPr>
            </w:pPr>
          </w:p>
        </w:tc>
      </w:tr>
      <w:tr w:rsidR="003A420B" w:rsidRPr="00072E67" w:rsidTr="003A420B">
        <w:trPr>
          <w:trHeight w:val="3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І</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ЧАСТ: АС</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800" w:type="dxa"/>
            <w:shd w:val="clear" w:color="auto" w:fill="auto"/>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3A420B" w:rsidRPr="00072E67" w:rsidTr="003A420B">
        <w:trPr>
          <w:trHeight w:val="3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Очукване на напукана и компрометирана мазилка по стени</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12,00</w:t>
            </w:r>
          </w:p>
        </w:tc>
      </w:tr>
      <w:tr w:rsidR="003A420B" w:rsidRPr="00072E67" w:rsidTr="003A420B">
        <w:trPr>
          <w:trHeight w:val="3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Демонтаж на стари </w:t>
            </w:r>
            <w:proofErr w:type="spellStart"/>
            <w:r w:rsidRPr="00072E67">
              <w:rPr>
                <w:rFonts w:ascii="Times New Roman" w:eastAsia="Times New Roman" w:hAnsi="Times New Roman" w:cs="Times New Roman"/>
                <w:lang w:eastAsia="bg-BG"/>
              </w:rPr>
              <w:t>теракотни</w:t>
            </w:r>
            <w:proofErr w:type="spellEnd"/>
            <w:r w:rsidRPr="00072E67">
              <w:rPr>
                <w:rFonts w:ascii="Times New Roman" w:eastAsia="Times New Roman" w:hAnsi="Times New Roman" w:cs="Times New Roman"/>
                <w:lang w:eastAsia="bg-BG"/>
              </w:rPr>
              <w:t xml:space="preserve"> плочи от под</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67,20</w:t>
            </w:r>
          </w:p>
        </w:tc>
      </w:tr>
      <w:tr w:rsidR="003A420B" w:rsidRPr="00072E67" w:rsidTr="003A420B">
        <w:trPr>
          <w:trHeight w:val="3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3</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Очукване на стара фаянсова облицовка по стени</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34,50</w:t>
            </w:r>
          </w:p>
        </w:tc>
      </w:tr>
      <w:tr w:rsidR="003A420B" w:rsidRPr="00072E67" w:rsidTr="003A420B">
        <w:trPr>
          <w:trHeight w:val="3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4</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Грундиране на стени и тавани</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FFFFCC" w:fill="FFFFFF"/>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235,00</w:t>
            </w:r>
          </w:p>
        </w:tc>
      </w:tr>
      <w:tr w:rsidR="003A420B" w:rsidRPr="00072E67" w:rsidTr="003A420B">
        <w:trPr>
          <w:trHeight w:val="315"/>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5</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Боядисване на стени и тавани с латекс</w:t>
            </w:r>
            <w:r>
              <w:rPr>
                <w:rFonts w:ascii="Times New Roman" w:eastAsia="Times New Roman" w:hAnsi="Times New Roman" w:cs="Times New Roman"/>
                <w:lang w:eastAsia="bg-BG"/>
              </w:rPr>
              <w:t xml:space="preserve"> бял</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FFFFCC" w:fill="FFFFFF"/>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235,00</w:t>
            </w:r>
          </w:p>
        </w:tc>
      </w:tr>
      <w:tr w:rsidR="003A420B" w:rsidRPr="00072E67" w:rsidTr="003A420B">
        <w:trPr>
          <w:trHeight w:val="3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6</w:t>
            </w:r>
          </w:p>
        </w:tc>
        <w:tc>
          <w:tcPr>
            <w:tcW w:w="6040" w:type="dxa"/>
            <w:shd w:val="clear" w:color="auto" w:fill="auto"/>
            <w:hideMark/>
          </w:tcPr>
          <w:p w:rsidR="003A420B" w:rsidRPr="00072E67" w:rsidRDefault="003A420B" w:rsidP="008C1335">
            <w:pPr>
              <w:spacing w:after="0" w:line="240" w:lineRule="auto"/>
              <w:jc w:val="both"/>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Шпакловка по стени и тавани с гипсово лепило</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FFFFCC" w:fill="FFFFFF"/>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112,00</w:t>
            </w:r>
          </w:p>
        </w:tc>
      </w:tr>
      <w:tr w:rsidR="003A420B" w:rsidRPr="00072E67" w:rsidTr="003A420B">
        <w:trPr>
          <w:trHeight w:val="6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7</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Шлайфане, почистване, грундиране и лакиране на дървени повърхности </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40,00</w:t>
            </w:r>
          </w:p>
        </w:tc>
      </w:tr>
      <w:tr w:rsidR="003A420B" w:rsidRPr="00072E67" w:rsidTr="003A420B">
        <w:trPr>
          <w:trHeight w:val="3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8</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Вароциментова</w:t>
            </w:r>
            <w:proofErr w:type="spellEnd"/>
            <w:r w:rsidRPr="00072E67">
              <w:rPr>
                <w:rFonts w:ascii="Times New Roman" w:eastAsia="Times New Roman" w:hAnsi="Times New Roman" w:cs="Times New Roman"/>
                <w:lang w:eastAsia="bg-BG"/>
              </w:rPr>
              <w:t xml:space="preserve"> мазилка по вътрешни стени - частично</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12,00</w:t>
            </w:r>
          </w:p>
        </w:tc>
      </w:tr>
      <w:tr w:rsidR="003A420B" w:rsidRPr="00072E67" w:rsidTr="003A420B">
        <w:trPr>
          <w:trHeight w:val="6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9</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Събиране, пренасяне, натоварване и извозване на строителни отпадъци</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м3</w:t>
            </w:r>
          </w:p>
        </w:tc>
        <w:tc>
          <w:tcPr>
            <w:tcW w:w="800" w:type="dxa"/>
            <w:shd w:val="clear" w:color="auto" w:fill="auto"/>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14,00</w:t>
            </w:r>
          </w:p>
        </w:tc>
      </w:tr>
      <w:tr w:rsidR="003A420B" w:rsidRPr="00072E67" w:rsidTr="003A420B">
        <w:trPr>
          <w:trHeight w:val="3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w:t>
            </w:r>
          </w:p>
        </w:tc>
        <w:tc>
          <w:tcPr>
            <w:tcW w:w="6040" w:type="dxa"/>
            <w:shd w:val="clear" w:color="auto" w:fill="auto"/>
            <w:vAlign w:val="bottom"/>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Полагане на изравнителна циментова замазка или за наклон</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22,00</w:t>
            </w:r>
          </w:p>
        </w:tc>
      </w:tr>
      <w:tr w:rsidR="003A420B" w:rsidRPr="00072E67" w:rsidTr="003A420B">
        <w:trPr>
          <w:trHeight w:val="555"/>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11</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Доставка и поставяне на фаянсова облицовка по стени, включително доставка и монтаж на външни РVС ъгли </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34,50</w:t>
            </w:r>
          </w:p>
        </w:tc>
      </w:tr>
      <w:tr w:rsidR="003A420B" w:rsidRPr="00072E67" w:rsidTr="003A420B">
        <w:trPr>
          <w:trHeight w:val="3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12</w:t>
            </w:r>
          </w:p>
        </w:tc>
        <w:tc>
          <w:tcPr>
            <w:tcW w:w="6040" w:type="dxa"/>
            <w:shd w:val="clear" w:color="auto" w:fill="auto"/>
            <w:vAlign w:val="bottom"/>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Доставка и поставяне на </w:t>
            </w:r>
            <w:proofErr w:type="spellStart"/>
            <w:r w:rsidRPr="00072E67">
              <w:rPr>
                <w:rFonts w:ascii="Times New Roman" w:eastAsia="Times New Roman" w:hAnsi="Times New Roman" w:cs="Times New Roman"/>
                <w:lang w:eastAsia="bg-BG"/>
              </w:rPr>
              <w:t>теракотни</w:t>
            </w:r>
            <w:proofErr w:type="spellEnd"/>
            <w:r w:rsidRPr="00072E67">
              <w:rPr>
                <w:rFonts w:ascii="Times New Roman" w:eastAsia="Times New Roman" w:hAnsi="Times New Roman" w:cs="Times New Roman"/>
                <w:lang w:eastAsia="bg-BG"/>
              </w:rPr>
              <w:t xml:space="preserve"> плочи по под</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67,20</w:t>
            </w:r>
          </w:p>
        </w:tc>
      </w:tr>
      <w:tr w:rsidR="003A420B" w:rsidRPr="00072E67" w:rsidTr="003A420B">
        <w:trPr>
          <w:trHeight w:val="6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13</w:t>
            </w:r>
          </w:p>
        </w:tc>
        <w:tc>
          <w:tcPr>
            <w:tcW w:w="6040" w:type="dxa"/>
            <w:shd w:val="clear" w:color="auto" w:fill="auto"/>
            <w:hideMark/>
          </w:tcPr>
          <w:p w:rsidR="003A420B" w:rsidRPr="00072E67" w:rsidRDefault="003A420B" w:rsidP="008C1335">
            <w:pPr>
              <w:spacing w:after="0" w:line="240" w:lineRule="auto"/>
              <w:jc w:val="both"/>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Направа на куфари от </w:t>
            </w:r>
            <w:proofErr w:type="spellStart"/>
            <w:r w:rsidRPr="00072E67">
              <w:rPr>
                <w:rFonts w:ascii="Times New Roman" w:eastAsia="Times New Roman" w:hAnsi="Times New Roman" w:cs="Times New Roman"/>
                <w:lang w:eastAsia="bg-BG"/>
              </w:rPr>
              <w:t>гипсокартон</w:t>
            </w:r>
            <w:proofErr w:type="spellEnd"/>
            <w:r w:rsidRPr="00072E67">
              <w:rPr>
                <w:rFonts w:ascii="Times New Roman" w:eastAsia="Times New Roman" w:hAnsi="Times New Roman" w:cs="Times New Roman"/>
                <w:lang w:eastAsia="bg-BG"/>
              </w:rPr>
              <w:t xml:space="preserve"> около канализационни тръби ф110 </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w:t>
            </w:r>
          </w:p>
        </w:tc>
        <w:tc>
          <w:tcPr>
            <w:tcW w:w="800" w:type="dxa"/>
            <w:shd w:val="clear" w:color="auto" w:fill="auto"/>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4,00</w:t>
            </w:r>
          </w:p>
        </w:tc>
      </w:tr>
      <w:tr w:rsidR="003A420B" w:rsidRPr="00072E67" w:rsidTr="003A420B">
        <w:trPr>
          <w:trHeight w:val="3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14</w:t>
            </w:r>
          </w:p>
        </w:tc>
        <w:tc>
          <w:tcPr>
            <w:tcW w:w="6040" w:type="dxa"/>
            <w:shd w:val="clear" w:color="auto" w:fill="auto"/>
            <w:hideMark/>
          </w:tcPr>
          <w:p w:rsidR="003A420B" w:rsidRPr="00072E67" w:rsidRDefault="003A420B" w:rsidP="008C1335">
            <w:pPr>
              <w:spacing w:after="0" w:line="240" w:lineRule="auto"/>
              <w:jc w:val="both"/>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Монтаж на ревизионни розетки от РVС</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3,00</w:t>
            </w:r>
          </w:p>
        </w:tc>
      </w:tr>
      <w:tr w:rsidR="003A420B" w:rsidRPr="00072E67" w:rsidTr="003A420B">
        <w:trPr>
          <w:trHeight w:val="319"/>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ІІ</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ЧАСТ: ЕЛ.ИНСТАЛАЦИЯ</w:t>
            </w:r>
          </w:p>
        </w:tc>
        <w:tc>
          <w:tcPr>
            <w:tcW w:w="460" w:type="dxa"/>
            <w:shd w:val="clear" w:color="auto" w:fill="auto"/>
            <w:noWrap/>
            <w:vAlign w:val="bottom"/>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800" w:type="dxa"/>
            <w:shd w:val="clear" w:color="auto" w:fill="auto"/>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3A420B" w:rsidRPr="00072E67" w:rsidTr="003A420B">
        <w:trPr>
          <w:trHeight w:val="319"/>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w:t>
            </w:r>
          </w:p>
        </w:tc>
        <w:tc>
          <w:tcPr>
            <w:tcW w:w="6040" w:type="dxa"/>
            <w:shd w:val="clear" w:color="auto" w:fill="auto"/>
            <w:noWrap/>
            <w:vAlign w:val="bottom"/>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Демонтаж на стара ел.инсталация</w:t>
            </w:r>
          </w:p>
        </w:tc>
        <w:tc>
          <w:tcPr>
            <w:tcW w:w="460" w:type="dxa"/>
            <w:shd w:val="clear" w:color="auto" w:fill="auto"/>
            <w:noWrap/>
            <w:vAlign w:val="bottom"/>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w:t>
            </w:r>
          </w:p>
        </w:tc>
        <w:tc>
          <w:tcPr>
            <w:tcW w:w="800" w:type="dxa"/>
            <w:shd w:val="clear" w:color="auto" w:fill="auto"/>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18,00</w:t>
            </w:r>
          </w:p>
        </w:tc>
      </w:tr>
      <w:tr w:rsidR="003A420B" w:rsidRPr="00072E67" w:rsidTr="003A420B">
        <w:trPr>
          <w:trHeight w:val="319"/>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w:t>
            </w:r>
          </w:p>
        </w:tc>
        <w:tc>
          <w:tcPr>
            <w:tcW w:w="6040" w:type="dxa"/>
            <w:shd w:val="clear" w:color="auto" w:fill="auto"/>
            <w:noWrap/>
            <w:vAlign w:val="bottom"/>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Демонтаж, доставка и монтаж на ел. ключове и контакти </w:t>
            </w:r>
            <w:r>
              <w:rPr>
                <w:rFonts w:ascii="Times New Roman" w:eastAsia="Times New Roman" w:hAnsi="Times New Roman" w:cs="Times New Roman"/>
                <w:lang w:eastAsia="bg-BG"/>
              </w:rPr>
              <w:t>обикновени</w:t>
            </w:r>
          </w:p>
        </w:tc>
        <w:tc>
          <w:tcPr>
            <w:tcW w:w="460" w:type="dxa"/>
            <w:shd w:val="clear" w:color="auto" w:fill="auto"/>
            <w:noWrap/>
            <w:vAlign w:val="bottom"/>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8,00</w:t>
            </w:r>
          </w:p>
        </w:tc>
      </w:tr>
      <w:tr w:rsidR="003A420B" w:rsidRPr="00072E67" w:rsidTr="003A420B">
        <w:trPr>
          <w:trHeight w:val="585"/>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3</w:t>
            </w:r>
          </w:p>
        </w:tc>
        <w:tc>
          <w:tcPr>
            <w:tcW w:w="6040" w:type="dxa"/>
            <w:shd w:val="clear" w:color="auto" w:fill="auto"/>
            <w:vAlign w:val="bottom"/>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Доставка и монтаж на мостов проводник 3х1,5 мм2, включително вкопаване в стена </w:t>
            </w:r>
          </w:p>
        </w:tc>
        <w:tc>
          <w:tcPr>
            <w:tcW w:w="460" w:type="dxa"/>
            <w:shd w:val="clear" w:color="auto" w:fill="auto"/>
            <w:noWrap/>
            <w:vAlign w:val="bottom"/>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w:t>
            </w:r>
          </w:p>
        </w:tc>
        <w:tc>
          <w:tcPr>
            <w:tcW w:w="800" w:type="dxa"/>
            <w:shd w:val="clear" w:color="auto" w:fill="auto"/>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12,00</w:t>
            </w:r>
          </w:p>
        </w:tc>
      </w:tr>
      <w:tr w:rsidR="003A420B" w:rsidRPr="00072E67" w:rsidTr="003A420B">
        <w:trPr>
          <w:trHeight w:val="615"/>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lastRenderedPageBreak/>
              <w:t>4</w:t>
            </w:r>
          </w:p>
        </w:tc>
        <w:tc>
          <w:tcPr>
            <w:tcW w:w="6040" w:type="dxa"/>
            <w:shd w:val="clear" w:color="auto" w:fill="auto"/>
            <w:vAlign w:val="bottom"/>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Доставка и монтаж на мостов проводник 3х2,5 мм2, включително вкопаване в стена   </w:t>
            </w:r>
          </w:p>
        </w:tc>
        <w:tc>
          <w:tcPr>
            <w:tcW w:w="460" w:type="dxa"/>
            <w:shd w:val="clear" w:color="auto" w:fill="auto"/>
            <w:noWrap/>
            <w:vAlign w:val="bottom"/>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w:t>
            </w:r>
          </w:p>
        </w:tc>
        <w:tc>
          <w:tcPr>
            <w:tcW w:w="800" w:type="dxa"/>
            <w:shd w:val="clear" w:color="auto" w:fill="auto"/>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6,00</w:t>
            </w:r>
          </w:p>
        </w:tc>
      </w:tr>
      <w:tr w:rsidR="003A420B" w:rsidRPr="00072E67" w:rsidTr="003A420B">
        <w:trPr>
          <w:trHeight w:val="6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5</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Демонтаж, доставка и монтаж на влагоустойчиви осветителни тела</w:t>
            </w:r>
          </w:p>
        </w:tc>
        <w:tc>
          <w:tcPr>
            <w:tcW w:w="460" w:type="dxa"/>
            <w:shd w:val="clear" w:color="auto" w:fill="auto"/>
            <w:noWrap/>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FFFFCC" w:fill="FFFFFF"/>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5,00</w:t>
            </w:r>
          </w:p>
        </w:tc>
      </w:tr>
      <w:tr w:rsidR="003A420B" w:rsidRPr="00072E67" w:rsidTr="003A420B">
        <w:trPr>
          <w:trHeight w:val="3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6</w:t>
            </w:r>
          </w:p>
        </w:tc>
        <w:tc>
          <w:tcPr>
            <w:tcW w:w="6040" w:type="dxa"/>
            <w:shd w:val="clear" w:color="auto" w:fill="auto"/>
            <w:vAlign w:val="bottom"/>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Демонтаж, доставка и монтаж на разклонителна кутия</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2,00</w:t>
            </w:r>
          </w:p>
        </w:tc>
      </w:tr>
      <w:tr w:rsidR="003A420B" w:rsidRPr="00072E67" w:rsidTr="003A420B">
        <w:trPr>
          <w:trHeight w:val="3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7</w:t>
            </w:r>
          </w:p>
        </w:tc>
        <w:tc>
          <w:tcPr>
            <w:tcW w:w="6040" w:type="dxa"/>
            <w:shd w:val="clear" w:color="auto" w:fill="auto"/>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Доставка и монтаж на вентилатор за санитарен възел</w:t>
            </w:r>
          </w:p>
        </w:tc>
        <w:tc>
          <w:tcPr>
            <w:tcW w:w="460" w:type="dxa"/>
            <w:shd w:val="clear" w:color="auto" w:fill="auto"/>
            <w:noWrap/>
            <w:vAlign w:val="bottom"/>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r>
      <w:tr w:rsidR="003A420B" w:rsidRPr="00072E67" w:rsidTr="003A420B">
        <w:trPr>
          <w:trHeight w:val="33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ІІІ.</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ЧАСТ: В и К</w:t>
            </w:r>
          </w:p>
        </w:tc>
        <w:tc>
          <w:tcPr>
            <w:tcW w:w="460" w:type="dxa"/>
            <w:shd w:val="clear" w:color="auto" w:fill="auto"/>
            <w:noWrap/>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800" w:type="dxa"/>
            <w:shd w:val="clear" w:color="FFFFCC" w:fill="FFFFFF"/>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3A420B" w:rsidRPr="00072E67" w:rsidTr="003A420B">
        <w:trPr>
          <w:trHeight w:val="3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w:t>
            </w:r>
          </w:p>
        </w:tc>
        <w:tc>
          <w:tcPr>
            <w:tcW w:w="6040" w:type="dxa"/>
            <w:shd w:val="clear" w:color="auto" w:fill="auto"/>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Демонтаж на тоалетна чиния /</w:t>
            </w:r>
            <w:proofErr w:type="spellStart"/>
            <w:r w:rsidRPr="00072E67">
              <w:rPr>
                <w:rFonts w:ascii="Times New Roman" w:eastAsia="Times New Roman" w:hAnsi="Times New Roman" w:cs="Times New Roman"/>
                <w:lang w:eastAsia="bg-BG"/>
              </w:rPr>
              <w:t>седало</w:t>
            </w:r>
            <w:proofErr w:type="spellEnd"/>
            <w:r w:rsidRPr="00072E67">
              <w:rPr>
                <w:rFonts w:ascii="Times New Roman" w:eastAsia="Times New Roman" w:hAnsi="Times New Roman" w:cs="Times New Roman"/>
                <w:lang w:eastAsia="bg-BG"/>
              </w:rPr>
              <w:t>/ с казанче</w:t>
            </w:r>
          </w:p>
        </w:tc>
        <w:tc>
          <w:tcPr>
            <w:tcW w:w="460" w:type="dxa"/>
            <w:shd w:val="clear" w:color="auto" w:fill="auto"/>
            <w:noWrap/>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FFFFCC" w:fill="FFFFFF"/>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r>
      <w:tr w:rsidR="003A420B" w:rsidRPr="00072E67" w:rsidTr="003A420B">
        <w:trPr>
          <w:trHeight w:val="3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w:t>
            </w:r>
          </w:p>
        </w:tc>
        <w:tc>
          <w:tcPr>
            <w:tcW w:w="6040" w:type="dxa"/>
            <w:shd w:val="clear" w:color="auto" w:fill="auto"/>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Демонтаж на стара </w:t>
            </w:r>
            <w:proofErr w:type="spellStart"/>
            <w:r w:rsidRPr="00072E67">
              <w:rPr>
                <w:rFonts w:ascii="Times New Roman" w:eastAsia="Times New Roman" w:hAnsi="Times New Roman" w:cs="Times New Roman"/>
                <w:lang w:eastAsia="bg-BG"/>
              </w:rPr>
              <w:t>ВиК</w:t>
            </w:r>
            <w:proofErr w:type="spellEnd"/>
            <w:r w:rsidRPr="00072E67">
              <w:rPr>
                <w:rFonts w:ascii="Times New Roman" w:eastAsia="Times New Roman" w:hAnsi="Times New Roman" w:cs="Times New Roman"/>
                <w:lang w:eastAsia="bg-BG"/>
              </w:rPr>
              <w:t xml:space="preserve"> инсталация - тръби </w:t>
            </w:r>
          </w:p>
        </w:tc>
        <w:tc>
          <w:tcPr>
            <w:tcW w:w="460" w:type="dxa"/>
            <w:shd w:val="clear" w:color="auto" w:fill="auto"/>
            <w:noWrap/>
            <w:vAlign w:val="bottom"/>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w:t>
            </w:r>
          </w:p>
        </w:tc>
        <w:tc>
          <w:tcPr>
            <w:tcW w:w="800" w:type="dxa"/>
            <w:shd w:val="clear" w:color="auto" w:fill="auto"/>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42,00</w:t>
            </w:r>
          </w:p>
        </w:tc>
      </w:tr>
      <w:tr w:rsidR="003A420B" w:rsidRPr="00072E67" w:rsidTr="003A420B">
        <w:trPr>
          <w:trHeight w:val="3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3</w:t>
            </w:r>
          </w:p>
        </w:tc>
        <w:tc>
          <w:tcPr>
            <w:tcW w:w="6040" w:type="dxa"/>
            <w:shd w:val="clear" w:color="auto" w:fill="auto"/>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Демонтаж на подов сифон</w:t>
            </w:r>
          </w:p>
        </w:tc>
        <w:tc>
          <w:tcPr>
            <w:tcW w:w="460" w:type="dxa"/>
            <w:shd w:val="clear" w:color="auto" w:fill="auto"/>
            <w:noWrap/>
            <w:vAlign w:val="bottom"/>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2,00</w:t>
            </w:r>
          </w:p>
        </w:tc>
      </w:tr>
      <w:tr w:rsidR="003A420B" w:rsidRPr="00072E67" w:rsidTr="003A420B">
        <w:trPr>
          <w:trHeight w:val="3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4</w:t>
            </w:r>
          </w:p>
        </w:tc>
        <w:tc>
          <w:tcPr>
            <w:tcW w:w="6040" w:type="dxa"/>
            <w:shd w:val="clear" w:color="auto" w:fill="auto"/>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Демонтаж, доставка и монтаж на </w:t>
            </w:r>
            <w:proofErr w:type="spellStart"/>
            <w:r w:rsidRPr="00072E67">
              <w:rPr>
                <w:rFonts w:ascii="Times New Roman" w:eastAsia="Times New Roman" w:hAnsi="Times New Roman" w:cs="Times New Roman"/>
                <w:lang w:eastAsia="bg-BG"/>
              </w:rPr>
              <w:t>смесителна</w:t>
            </w:r>
            <w:proofErr w:type="spellEnd"/>
            <w:r w:rsidRPr="00072E67">
              <w:rPr>
                <w:rFonts w:ascii="Times New Roman" w:eastAsia="Times New Roman" w:hAnsi="Times New Roman" w:cs="Times New Roman"/>
                <w:lang w:eastAsia="bg-BG"/>
              </w:rPr>
              <w:t xml:space="preserve"> батерия</w:t>
            </w:r>
            <w:r>
              <w:rPr>
                <w:rFonts w:ascii="Times New Roman" w:eastAsia="Times New Roman" w:hAnsi="Times New Roman" w:cs="Times New Roman"/>
                <w:lang w:eastAsia="bg-BG"/>
              </w:rPr>
              <w:t xml:space="preserve"> стенна</w:t>
            </w:r>
          </w:p>
        </w:tc>
        <w:tc>
          <w:tcPr>
            <w:tcW w:w="460" w:type="dxa"/>
            <w:shd w:val="clear" w:color="auto" w:fill="auto"/>
            <w:noWrap/>
            <w:vAlign w:val="bottom"/>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5,00</w:t>
            </w:r>
          </w:p>
        </w:tc>
      </w:tr>
      <w:tr w:rsidR="003A420B" w:rsidRPr="00072E67" w:rsidTr="003A420B">
        <w:trPr>
          <w:trHeight w:val="855"/>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5</w:t>
            </w:r>
          </w:p>
        </w:tc>
        <w:tc>
          <w:tcPr>
            <w:tcW w:w="6040" w:type="dxa"/>
            <w:shd w:val="clear" w:color="auto" w:fill="auto"/>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Доставка и монтаж на тоалетна чиния /</w:t>
            </w:r>
            <w:proofErr w:type="spellStart"/>
            <w:r w:rsidRPr="00072E67">
              <w:rPr>
                <w:rFonts w:ascii="Times New Roman" w:eastAsia="Times New Roman" w:hAnsi="Times New Roman" w:cs="Times New Roman"/>
                <w:lang w:eastAsia="bg-BG"/>
              </w:rPr>
              <w:t>седало</w:t>
            </w:r>
            <w:proofErr w:type="spellEnd"/>
            <w:r w:rsidRPr="00072E67">
              <w:rPr>
                <w:rFonts w:ascii="Times New Roman" w:eastAsia="Times New Roman" w:hAnsi="Times New Roman" w:cs="Times New Roman"/>
                <w:lang w:eastAsia="bg-BG"/>
              </w:rPr>
              <w:t>/ с казанче и дъска за сядане /</w:t>
            </w:r>
            <w:proofErr w:type="spellStart"/>
            <w:r w:rsidRPr="00072E67">
              <w:rPr>
                <w:rFonts w:ascii="Times New Roman" w:eastAsia="Times New Roman" w:hAnsi="Times New Roman" w:cs="Times New Roman"/>
                <w:lang w:eastAsia="bg-BG"/>
              </w:rPr>
              <w:t>моноблок</w:t>
            </w:r>
            <w:proofErr w:type="spellEnd"/>
            <w:r w:rsidRPr="00072E67">
              <w:rPr>
                <w:rFonts w:ascii="Times New Roman" w:eastAsia="Times New Roman" w:hAnsi="Times New Roman" w:cs="Times New Roman"/>
                <w:lang w:eastAsia="bg-BG"/>
              </w:rPr>
              <w:t xml:space="preserve">/, вкл. доставка и монтаж на маншони, </w:t>
            </w:r>
            <w:proofErr w:type="spellStart"/>
            <w:r w:rsidRPr="00072E67">
              <w:rPr>
                <w:rFonts w:ascii="Times New Roman" w:eastAsia="Times New Roman" w:hAnsi="Times New Roman" w:cs="Times New Roman"/>
                <w:lang w:eastAsia="bg-BG"/>
              </w:rPr>
              <w:t>спир</w:t>
            </w:r>
            <w:proofErr w:type="spellEnd"/>
            <w:r w:rsidRPr="00072E67">
              <w:rPr>
                <w:rFonts w:ascii="Times New Roman" w:eastAsia="Times New Roman" w:hAnsi="Times New Roman" w:cs="Times New Roman"/>
                <w:lang w:eastAsia="bg-BG"/>
              </w:rPr>
              <w:t xml:space="preserve">. кранове, меки връзки и др. </w:t>
            </w:r>
            <w:r>
              <w:rPr>
                <w:rFonts w:ascii="Times New Roman" w:eastAsia="Times New Roman" w:hAnsi="Times New Roman" w:cs="Times New Roman"/>
                <w:lang w:eastAsia="bg-BG"/>
              </w:rPr>
              <w:t>- бял</w:t>
            </w:r>
          </w:p>
        </w:tc>
        <w:tc>
          <w:tcPr>
            <w:tcW w:w="460" w:type="dxa"/>
            <w:shd w:val="clear" w:color="auto" w:fill="auto"/>
            <w:noWrap/>
            <w:vAlign w:val="bottom"/>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r>
      <w:tr w:rsidR="003A420B" w:rsidRPr="00072E67" w:rsidTr="003A420B">
        <w:trPr>
          <w:trHeight w:val="57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6</w:t>
            </w:r>
          </w:p>
        </w:tc>
        <w:tc>
          <w:tcPr>
            <w:tcW w:w="6040" w:type="dxa"/>
            <w:shd w:val="clear" w:color="auto" w:fill="auto"/>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Демонтаж, доставка и монтаж на комплект аксесоари за тоалетна </w:t>
            </w:r>
            <w:r>
              <w:rPr>
                <w:rFonts w:ascii="Times New Roman" w:eastAsia="Times New Roman" w:hAnsi="Times New Roman" w:cs="Times New Roman"/>
                <w:lang w:eastAsia="bg-BG"/>
              </w:rPr>
              <w:t xml:space="preserve">- </w:t>
            </w:r>
            <w:proofErr w:type="spellStart"/>
            <w:r>
              <w:rPr>
                <w:rFonts w:ascii="Times New Roman" w:eastAsia="Times New Roman" w:hAnsi="Times New Roman" w:cs="Times New Roman"/>
                <w:lang w:eastAsia="bg-BG"/>
              </w:rPr>
              <w:t>инокс</w:t>
            </w:r>
            <w:proofErr w:type="spellEnd"/>
          </w:p>
        </w:tc>
        <w:tc>
          <w:tcPr>
            <w:tcW w:w="460" w:type="dxa"/>
            <w:shd w:val="clear" w:color="auto" w:fill="auto"/>
            <w:noWrap/>
            <w:vAlign w:val="bottom"/>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r>
      <w:tr w:rsidR="003A420B" w:rsidRPr="00072E67" w:rsidTr="003A420B">
        <w:trPr>
          <w:trHeight w:val="57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7</w:t>
            </w:r>
          </w:p>
        </w:tc>
        <w:tc>
          <w:tcPr>
            <w:tcW w:w="6040" w:type="dxa"/>
            <w:shd w:val="clear" w:color="auto" w:fill="auto"/>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Демонтаж, доставка и монтаж на комплект аксесоари за умивалник</w:t>
            </w:r>
            <w:r>
              <w:rPr>
                <w:rFonts w:ascii="Times New Roman" w:eastAsia="Times New Roman" w:hAnsi="Times New Roman" w:cs="Times New Roman"/>
                <w:lang w:eastAsia="bg-BG"/>
              </w:rPr>
              <w:t xml:space="preserve"> - </w:t>
            </w:r>
            <w:proofErr w:type="spellStart"/>
            <w:r>
              <w:rPr>
                <w:rFonts w:ascii="Times New Roman" w:eastAsia="Times New Roman" w:hAnsi="Times New Roman" w:cs="Times New Roman"/>
                <w:lang w:eastAsia="bg-BG"/>
              </w:rPr>
              <w:t>инокс</w:t>
            </w:r>
            <w:proofErr w:type="spellEnd"/>
            <w:r w:rsidRPr="00072E67">
              <w:rPr>
                <w:rFonts w:ascii="Times New Roman" w:eastAsia="Times New Roman" w:hAnsi="Times New Roman" w:cs="Times New Roman"/>
                <w:lang w:eastAsia="bg-BG"/>
              </w:rPr>
              <w:t>, включително огледало</w:t>
            </w:r>
            <w:r>
              <w:rPr>
                <w:rFonts w:ascii="Times New Roman" w:eastAsia="Times New Roman" w:hAnsi="Times New Roman" w:cs="Times New Roman"/>
                <w:lang w:eastAsia="bg-BG"/>
              </w:rPr>
              <w:t xml:space="preserve"> </w:t>
            </w:r>
          </w:p>
        </w:tc>
        <w:tc>
          <w:tcPr>
            <w:tcW w:w="460" w:type="dxa"/>
            <w:shd w:val="clear" w:color="auto" w:fill="auto"/>
            <w:noWrap/>
            <w:vAlign w:val="bottom"/>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5,00</w:t>
            </w:r>
          </w:p>
        </w:tc>
      </w:tr>
      <w:tr w:rsidR="003A420B" w:rsidRPr="00072E67" w:rsidTr="003A420B">
        <w:trPr>
          <w:trHeight w:val="3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8</w:t>
            </w:r>
          </w:p>
        </w:tc>
        <w:tc>
          <w:tcPr>
            <w:tcW w:w="6040" w:type="dxa"/>
            <w:shd w:val="clear" w:color="auto" w:fill="auto"/>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Доставка и монтаж на подов сифон</w:t>
            </w:r>
          </w:p>
        </w:tc>
        <w:tc>
          <w:tcPr>
            <w:tcW w:w="460" w:type="dxa"/>
            <w:shd w:val="clear" w:color="auto" w:fill="auto"/>
            <w:noWrap/>
            <w:vAlign w:val="bottom"/>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2,00</w:t>
            </w:r>
          </w:p>
        </w:tc>
      </w:tr>
      <w:tr w:rsidR="003A420B" w:rsidRPr="00072E67" w:rsidTr="003A420B">
        <w:trPr>
          <w:trHeight w:val="263"/>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9</w:t>
            </w:r>
          </w:p>
        </w:tc>
        <w:tc>
          <w:tcPr>
            <w:tcW w:w="6040" w:type="dxa"/>
            <w:shd w:val="clear" w:color="auto" w:fill="auto"/>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Демонтаж, доставка и монтаж на мивка </w:t>
            </w:r>
            <w:r>
              <w:rPr>
                <w:rFonts w:ascii="Times New Roman" w:eastAsia="Times New Roman" w:hAnsi="Times New Roman" w:cs="Times New Roman"/>
                <w:lang w:eastAsia="bg-BG"/>
              </w:rPr>
              <w:t xml:space="preserve">до 60 см </w:t>
            </w:r>
            <w:r w:rsidRPr="00072E67">
              <w:rPr>
                <w:rFonts w:ascii="Times New Roman" w:eastAsia="Times New Roman" w:hAnsi="Times New Roman" w:cs="Times New Roman"/>
                <w:lang w:eastAsia="bg-BG"/>
              </w:rPr>
              <w:t xml:space="preserve">с  </w:t>
            </w:r>
            <w:proofErr w:type="spellStart"/>
            <w:r w:rsidRPr="00072E67">
              <w:rPr>
                <w:rFonts w:ascii="Times New Roman" w:eastAsia="Times New Roman" w:hAnsi="Times New Roman" w:cs="Times New Roman"/>
                <w:lang w:eastAsia="bg-BG"/>
              </w:rPr>
              <w:t>полуботуш</w:t>
            </w:r>
            <w:proofErr w:type="spellEnd"/>
            <w:r w:rsidRPr="00072E67">
              <w:rPr>
                <w:rFonts w:ascii="Times New Roman" w:eastAsia="Times New Roman" w:hAnsi="Times New Roman" w:cs="Times New Roman"/>
                <w:lang w:eastAsia="bg-BG"/>
              </w:rPr>
              <w:t xml:space="preserve"> и сифон</w:t>
            </w:r>
          </w:p>
        </w:tc>
        <w:tc>
          <w:tcPr>
            <w:tcW w:w="460" w:type="dxa"/>
            <w:shd w:val="clear" w:color="auto" w:fill="auto"/>
            <w:noWrap/>
            <w:vAlign w:val="bottom"/>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5,00</w:t>
            </w:r>
          </w:p>
        </w:tc>
      </w:tr>
      <w:tr w:rsidR="003A420B" w:rsidRPr="00072E67" w:rsidTr="003A420B">
        <w:trPr>
          <w:trHeight w:val="3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w:t>
            </w:r>
          </w:p>
        </w:tc>
        <w:tc>
          <w:tcPr>
            <w:tcW w:w="6040" w:type="dxa"/>
            <w:shd w:val="clear" w:color="auto" w:fill="auto"/>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Демонтаж на писоари</w:t>
            </w:r>
          </w:p>
        </w:tc>
        <w:tc>
          <w:tcPr>
            <w:tcW w:w="460" w:type="dxa"/>
            <w:shd w:val="clear" w:color="auto" w:fill="auto"/>
            <w:noWrap/>
            <w:vAlign w:val="bottom"/>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2,00</w:t>
            </w:r>
          </w:p>
        </w:tc>
      </w:tr>
      <w:tr w:rsidR="003A420B" w:rsidRPr="00072E67" w:rsidTr="003A420B">
        <w:trPr>
          <w:trHeight w:val="81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11</w:t>
            </w:r>
          </w:p>
        </w:tc>
        <w:tc>
          <w:tcPr>
            <w:tcW w:w="6040" w:type="dxa"/>
            <w:shd w:val="clear" w:color="auto" w:fill="auto"/>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Направа на вътрешна водопроводна инсталация за студена вода от </w:t>
            </w:r>
            <w:proofErr w:type="spellStart"/>
            <w:r w:rsidRPr="00072E67">
              <w:rPr>
                <w:rFonts w:ascii="Times New Roman" w:eastAsia="Times New Roman" w:hAnsi="Times New Roman" w:cs="Times New Roman"/>
                <w:lang w:eastAsia="bg-BG"/>
              </w:rPr>
              <w:t>полипропиленови</w:t>
            </w:r>
            <w:proofErr w:type="spellEnd"/>
            <w:r w:rsidRPr="00072E67">
              <w:rPr>
                <w:rFonts w:ascii="Times New Roman" w:eastAsia="Times New Roman" w:hAnsi="Times New Roman" w:cs="Times New Roman"/>
                <w:lang w:eastAsia="bg-BG"/>
              </w:rPr>
              <w:t xml:space="preserve"> тръби ф20, включително  доставка и монтаж на спирателни кранове и </w:t>
            </w:r>
            <w:proofErr w:type="spellStart"/>
            <w:r>
              <w:rPr>
                <w:rFonts w:ascii="Times New Roman" w:eastAsia="Times New Roman" w:hAnsi="Times New Roman" w:cs="Times New Roman"/>
                <w:lang w:eastAsia="bg-BG"/>
              </w:rPr>
              <w:t>фитинги</w:t>
            </w:r>
            <w:proofErr w:type="spellEnd"/>
          </w:p>
        </w:tc>
        <w:tc>
          <w:tcPr>
            <w:tcW w:w="460" w:type="dxa"/>
            <w:shd w:val="clear" w:color="auto" w:fill="auto"/>
            <w:noWrap/>
            <w:vAlign w:val="bottom"/>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w:t>
            </w:r>
          </w:p>
        </w:tc>
        <w:tc>
          <w:tcPr>
            <w:tcW w:w="800" w:type="dxa"/>
            <w:shd w:val="clear" w:color="auto" w:fill="auto"/>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14,00</w:t>
            </w:r>
          </w:p>
        </w:tc>
      </w:tr>
      <w:tr w:rsidR="003A420B" w:rsidRPr="00072E67" w:rsidTr="003A420B">
        <w:trPr>
          <w:trHeight w:val="85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12</w:t>
            </w:r>
          </w:p>
        </w:tc>
        <w:tc>
          <w:tcPr>
            <w:tcW w:w="6040" w:type="dxa"/>
            <w:shd w:val="clear" w:color="auto" w:fill="auto"/>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Направа на вътрешна водопроводна инсталация за топла вода от </w:t>
            </w:r>
            <w:proofErr w:type="spellStart"/>
            <w:r w:rsidRPr="00072E67">
              <w:rPr>
                <w:rFonts w:ascii="Times New Roman" w:eastAsia="Times New Roman" w:hAnsi="Times New Roman" w:cs="Times New Roman"/>
                <w:lang w:eastAsia="bg-BG"/>
              </w:rPr>
              <w:t>полипропиленови</w:t>
            </w:r>
            <w:proofErr w:type="spellEnd"/>
            <w:r w:rsidRPr="00072E67">
              <w:rPr>
                <w:rFonts w:ascii="Times New Roman" w:eastAsia="Times New Roman" w:hAnsi="Times New Roman" w:cs="Times New Roman"/>
                <w:lang w:eastAsia="bg-BG"/>
              </w:rPr>
              <w:t xml:space="preserve"> тръби ф20, включително доставка и мо</w:t>
            </w:r>
            <w:r>
              <w:rPr>
                <w:rFonts w:ascii="Times New Roman" w:eastAsia="Times New Roman" w:hAnsi="Times New Roman" w:cs="Times New Roman"/>
                <w:lang w:eastAsia="bg-BG"/>
              </w:rPr>
              <w:t xml:space="preserve">нтаж на спирателни кранове и </w:t>
            </w:r>
            <w:proofErr w:type="spellStart"/>
            <w:r>
              <w:rPr>
                <w:rFonts w:ascii="Times New Roman" w:eastAsia="Times New Roman" w:hAnsi="Times New Roman" w:cs="Times New Roman"/>
                <w:lang w:eastAsia="bg-BG"/>
              </w:rPr>
              <w:t>фитинги</w:t>
            </w:r>
            <w:proofErr w:type="spellEnd"/>
          </w:p>
        </w:tc>
        <w:tc>
          <w:tcPr>
            <w:tcW w:w="460" w:type="dxa"/>
            <w:shd w:val="clear" w:color="auto" w:fill="auto"/>
            <w:noWrap/>
            <w:vAlign w:val="bottom"/>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w:t>
            </w:r>
          </w:p>
        </w:tc>
        <w:tc>
          <w:tcPr>
            <w:tcW w:w="800" w:type="dxa"/>
            <w:shd w:val="clear" w:color="auto" w:fill="auto"/>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14,00</w:t>
            </w:r>
          </w:p>
        </w:tc>
      </w:tr>
      <w:tr w:rsidR="003A420B" w:rsidRPr="00072E67" w:rsidTr="003A420B">
        <w:trPr>
          <w:trHeight w:val="267"/>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13</w:t>
            </w:r>
          </w:p>
        </w:tc>
        <w:tc>
          <w:tcPr>
            <w:tcW w:w="6040" w:type="dxa"/>
            <w:shd w:val="clear" w:color="auto" w:fill="auto"/>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Направа на канализация от РVС тръби ф50 с фасонни части</w:t>
            </w:r>
          </w:p>
        </w:tc>
        <w:tc>
          <w:tcPr>
            <w:tcW w:w="460" w:type="dxa"/>
            <w:shd w:val="clear" w:color="auto" w:fill="auto"/>
            <w:noWrap/>
            <w:vAlign w:val="bottom"/>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w:t>
            </w:r>
          </w:p>
        </w:tc>
        <w:tc>
          <w:tcPr>
            <w:tcW w:w="800" w:type="dxa"/>
            <w:shd w:val="clear" w:color="auto" w:fill="auto"/>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10,00</w:t>
            </w:r>
          </w:p>
        </w:tc>
      </w:tr>
      <w:tr w:rsidR="003A420B" w:rsidRPr="00072E67" w:rsidTr="003A420B">
        <w:trPr>
          <w:trHeight w:val="285"/>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14</w:t>
            </w:r>
          </w:p>
        </w:tc>
        <w:tc>
          <w:tcPr>
            <w:tcW w:w="6040" w:type="dxa"/>
            <w:shd w:val="clear" w:color="auto" w:fill="auto"/>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Направа на канализация от РVС тръби ф110 с фасонни части </w:t>
            </w:r>
          </w:p>
        </w:tc>
        <w:tc>
          <w:tcPr>
            <w:tcW w:w="460" w:type="dxa"/>
            <w:shd w:val="clear" w:color="auto" w:fill="auto"/>
            <w:noWrap/>
            <w:vAlign w:val="bottom"/>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w:t>
            </w:r>
          </w:p>
        </w:tc>
        <w:tc>
          <w:tcPr>
            <w:tcW w:w="800" w:type="dxa"/>
            <w:shd w:val="clear" w:color="auto" w:fill="auto"/>
            <w:noWrap/>
            <w:vAlign w:val="bottom"/>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4,00</w:t>
            </w:r>
          </w:p>
        </w:tc>
      </w:tr>
      <w:tr w:rsidR="003A420B" w:rsidRPr="00072E67" w:rsidTr="003A420B">
        <w:trPr>
          <w:trHeight w:val="30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IV.</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 xml:space="preserve">  ЧАСТ:  ОВК  </w:t>
            </w:r>
          </w:p>
        </w:tc>
        <w:tc>
          <w:tcPr>
            <w:tcW w:w="46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 </w:t>
            </w:r>
          </w:p>
        </w:tc>
        <w:tc>
          <w:tcPr>
            <w:tcW w:w="800" w:type="dxa"/>
            <w:shd w:val="clear" w:color="auto" w:fill="auto"/>
            <w:vAlign w:val="center"/>
            <w:hideMark/>
          </w:tcPr>
          <w:p w:rsidR="003A420B" w:rsidRPr="00072E67" w:rsidRDefault="003A420B" w:rsidP="008C1335">
            <w:pPr>
              <w:spacing w:after="0" w:line="240" w:lineRule="auto"/>
              <w:jc w:val="right"/>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 </w:t>
            </w:r>
          </w:p>
        </w:tc>
      </w:tr>
      <w:tr w:rsidR="003A420B" w:rsidRPr="00072E67" w:rsidTr="003A420B">
        <w:trPr>
          <w:trHeight w:val="63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Демонтаж на </w:t>
            </w:r>
            <w:proofErr w:type="spellStart"/>
            <w:r w:rsidRPr="00072E67">
              <w:rPr>
                <w:rFonts w:ascii="Times New Roman" w:eastAsia="Times New Roman" w:hAnsi="Times New Roman" w:cs="Times New Roman"/>
                <w:lang w:eastAsia="bg-BG"/>
              </w:rPr>
              <w:t>въздуховод</w:t>
            </w:r>
            <w:proofErr w:type="spellEnd"/>
            <w:r w:rsidRPr="00072E67">
              <w:rPr>
                <w:rFonts w:ascii="Times New Roman" w:eastAsia="Times New Roman" w:hAnsi="Times New Roman" w:cs="Times New Roman"/>
                <w:lang w:eastAsia="bg-BG"/>
              </w:rPr>
              <w:t xml:space="preserve">, правоъгълен от поцинкована ламарина вкл.метална конструкция и изолация </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280,00</w:t>
            </w:r>
          </w:p>
        </w:tc>
      </w:tr>
      <w:tr w:rsidR="003A420B" w:rsidRPr="00072E67" w:rsidTr="003A420B">
        <w:trPr>
          <w:trHeight w:val="315"/>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Демонтаж на </w:t>
            </w:r>
            <w:proofErr w:type="spellStart"/>
            <w:r w:rsidRPr="00072E67">
              <w:rPr>
                <w:rFonts w:ascii="Times New Roman" w:eastAsia="Times New Roman" w:hAnsi="Times New Roman" w:cs="Times New Roman"/>
                <w:lang w:eastAsia="bg-BG"/>
              </w:rPr>
              <w:t>нагнетателна</w:t>
            </w:r>
            <w:proofErr w:type="spellEnd"/>
            <w:r w:rsidRPr="00072E67">
              <w:rPr>
                <w:rFonts w:ascii="Times New Roman" w:eastAsia="Times New Roman" w:hAnsi="Times New Roman" w:cs="Times New Roman"/>
                <w:lang w:eastAsia="bg-BG"/>
              </w:rPr>
              <w:t xml:space="preserve"> вентилационна система</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r>
      <w:tr w:rsidR="003A420B" w:rsidRPr="00072E67" w:rsidTr="003A420B">
        <w:trPr>
          <w:trHeight w:val="315"/>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3</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Демонтаж на смукателна вентилационна система</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r>
      <w:tr w:rsidR="003A420B" w:rsidRPr="00072E67" w:rsidTr="003A420B">
        <w:trPr>
          <w:trHeight w:val="63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4</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Направа и монтаж на </w:t>
            </w:r>
            <w:proofErr w:type="spellStart"/>
            <w:r w:rsidRPr="00072E67">
              <w:rPr>
                <w:rFonts w:ascii="Times New Roman" w:eastAsia="Times New Roman" w:hAnsi="Times New Roman" w:cs="Times New Roman"/>
                <w:lang w:eastAsia="bg-BG"/>
              </w:rPr>
              <w:t>въздуховод</w:t>
            </w:r>
            <w:proofErr w:type="spellEnd"/>
            <w:r w:rsidRPr="00072E67">
              <w:rPr>
                <w:rFonts w:ascii="Times New Roman" w:eastAsia="Times New Roman" w:hAnsi="Times New Roman" w:cs="Times New Roman"/>
                <w:lang w:eastAsia="bg-BG"/>
              </w:rPr>
              <w:t xml:space="preserve"> прав, правоъгълен от поцинкована ламарина с б=1,00мм;  р до 2700мм,  включително изкърпване на отвори</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130,00</w:t>
            </w:r>
          </w:p>
        </w:tc>
      </w:tr>
      <w:tr w:rsidR="003A420B" w:rsidRPr="00072E67" w:rsidTr="003A420B">
        <w:trPr>
          <w:trHeight w:val="63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5</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Направа и монтаж на </w:t>
            </w:r>
            <w:proofErr w:type="spellStart"/>
            <w:r w:rsidRPr="00072E67">
              <w:rPr>
                <w:rFonts w:ascii="Times New Roman" w:eastAsia="Times New Roman" w:hAnsi="Times New Roman" w:cs="Times New Roman"/>
                <w:lang w:eastAsia="bg-BG"/>
              </w:rPr>
              <w:t>въздуховод</w:t>
            </w:r>
            <w:proofErr w:type="spellEnd"/>
            <w:r w:rsidRPr="00072E67">
              <w:rPr>
                <w:rFonts w:ascii="Times New Roman" w:eastAsia="Times New Roman" w:hAnsi="Times New Roman" w:cs="Times New Roman"/>
                <w:lang w:eastAsia="bg-BG"/>
              </w:rPr>
              <w:t xml:space="preserve"> прав, правоъгълен от поцинкована ламарина с б=1,00мм; р до 5000 мм, включително изкърпване на отвори</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73,00</w:t>
            </w:r>
          </w:p>
        </w:tc>
      </w:tr>
      <w:tr w:rsidR="003A420B" w:rsidRPr="00072E67" w:rsidTr="003A420B">
        <w:trPr>
          <w:trHeight w:val="945"/>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6</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Направа и монтаж на </w:t>
            </w:r>
            <w:proofErr w:type="spellStart"/>
            <w:r w:rsidRPr="00072E67">
              <w:rPr>
                <w:rFonts w:ascii="Times New Roman" w:eastAsia="Times New Roman" w:hAnsi="Times New Roman" w:cs="Times New Roman"/>
                <w:lang w:eastAsia="bg-BG"/>
              </w:rPr>
              <w:t>въздуховод</w:t>
            </w:r>
            <w:proofErr w:type="spellEnd"/>
            <w:r w:rsidRPr="00072E67">
              <w:rPr>
                <w:rFonts w:ascii="Times New Roman" w:eastAsia="Times New Roman" w:hAnsi="Times New Roman" w:cs="Times New Roman"/>
                <w:lang w:eastAsia="bg-BG"/>
              </w:rPr>
              <w:t xml:space="preserve"> прав, правоъгълен от поцинкована ламарина с б=1,00мм, но фасонен с р до 2700 мм, включително изкърпване на отвори</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35,00</w:t>
            </w:r>
          </w:p>
        </w:tc>
      </w:tr>
      <w:tr w:rsidR="003A420B" w:rsidRPr="00072E67" w:rsidTr="003A420B">
        <w:trPr>
          <w:trHeight w:val="945"/>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7</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Направа и монтаж на </w:t>
            </w:r>
            <w:proofErr w:type="spellStart"/>
            <w:r w:rsidRPr="00072E67">
              <w:rPr>
                <w:rFonts w:ascii="Times New Roman" w:eastAsia="Times New Roman" w:hAnsi="Times New Roman" w:cs="Times New Roman"/>
                <w:lang w:eastAsia="bg-BG"/>
              </w:rPr>
              <w:t>въздуховод</w:t>
            </w:r>
            <w:proofErr w:type="spellEnd"/>
            <w:r w:rsidRPr="00072E67">
              <w:rPr>
                <w:rFonts w:ascii="Times New Roman" w:eastAsia="Times New Roman" w:hAnsi="Times New Roman" w:cs="Times New Roman"/>
                <w:lang w:eastAsia="bg-BG"/>
              </w:rPr>
              <w:t xml:space="preserve"> прав, правоъгълен от поцинкована ламарина с б=1,00мм, но фасонен с  р до 5000 мм, включително изкърпване на отвори</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47,00</w:t>
            </w:r>
          </w:p>
        </w:tc>
      </w:tr>
      <w:tr w:rsidR="003A420B" w:rsidRPr="00072E67" w:rsidTr="003A420B">
        <w:trPr>
          <w:trHeight w:val="315"/>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8</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Направа и монтаж на клапа регулираща за </w:t>
            </w:r>
            <w:proofErr w:type="spellStart"/>
            <w:r w:rsidRPr="00072E67">
              <w:rPr>
                <w:rFonts w:ascii="Times New Roman" w:eastAsia="Times New Roman" w:hAnsi="Times New Roman" w:cs="Times New Roman"/>
                <w:lang w:eastAsia="bg-BG"/>
              </w:rPr>
              <w:t>въздуховод</w:t>
            </w:r>
            <w:proofErr w:type="spellEnd"/>
            <w:r w:rsidRPr="00072E67">
              <w:rPr>
                <w:rFonts w:ascii="Times New Roman" w:eastAsia="Times New Roman" w:hAnsi="Times New Roman" w:cs="Times New Roman"/>
                <w:lang w:eastAsia="bg-BG"/>
              </w:rPr>
              <w:t xml:space="preserve"> </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7,00</w:t>
            </w:r>
          </w:p>
        </w:tc>
      </w:tr>
      <w:tr w:rsidR="003A420B" w:rsidRPr="00072E67" w:rsidTr="003A420B">
        <w:trPr>
          <w:trHeight w:val="184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lastRenderedPageBreak/>
              <w:t>9</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Доставка и монтаж на </w:t>
            </w:r>
            <w:proofErr w:type="spellStart"/>
            <w:r w:rsidRPr="00072E67">
              <w:rPr>
                <w:rFonts w:ascii="Times New Roman" w:eastAsia="Times New Roman" w:hAnsi="Times New Roman" w:cs="Times New Roman"/>
                <w:lang w:eastAsia="bg-BG"/>
              </w:rPr>
              <w:t>нагнетателна</w:t>
            </w:r>
            <w:proofErr w:type="spellEnd"/>
            <w:r w:rsidRPr="00072E67">
              <w:rPr>
                <w:rFonts w:ascii="Times New Roman" w:eastAsia="Times New Roman" w:hAnsi="Times New Roman" w:cs="Times New Roman"/>
                <w:lang w:eastAsia="bg-BG"/>
              </w:rPr>
              <w:t xml:space="preserve"> система -Правоъгълна канална с-ма ; </w:t>
            </w:r>
            <w:proofErr w:type="spellStart"/>
            <w:r w:rsidRPr="00072E67">
              <w:rPr>
                <w:rFonts w:ascii="Times New Roman" w:eastAsia="Times New Roman" w:hAnsi="Times New Roman" w:cs="Times New Roman"/>
                <w:lang w:eastAsia="bg-BG"/>
              </w:rPr>
              <w:t>комплектована</w:t>
            </w:r>
            <w:proofErr w:type="spellEnd"/>
            <w:r w:rsidRPr="00072E67">
              <w:rPr>
                <w:rFonts w:ascii="Times New Roman" w:eastAsia="Times New Roman" w:hAnsi="Times New Roman" w:cs="Times New Roman"/>
                <w:lang w:eastAsia="bg-BG"/>
              </w:rPr>
              <w:t xml:space="preserve"> от ПЖР с ел.задвижване за 100% пресен въздух (тип </w:t>
            </w:r>
            <w:proofErr w:type="spellStart"/>
            <w:r w:rsidRPr="00072E67">
              <w:rPr>
                <w:rFonts w:ascii="Times New Roman" w:eastAsia="Times New Roman" w:hAnsi="Times New Roman" w:cs="Times New Roman"/>
                <w:lang w:eastAsia="bg-BG"/>
              </w:rPr>
              <w:t>on</w:t>
            </w:r>
            <w:proofErr w:type="spellEnd"/>
            <w:r w:rsidRPr="00072E67">
              <w:rPr>
                <w:rFonts w:ascii="Times New Roman" w:eastAsia="Times New Roman" w:hAnsi="Times New Roman" w:cs="Times New Roman"/>
                <w:lang w:eastAsia="bg-BG"/>
              </w:rPr>
              <w:t>/</w:t>
            </w:r>
            <w:proofErr w:type="spellStart"/>
            <w:r w:rsidRPr="00072E67">
              <w:rPr>
                <w:rFonts w:ascii="Times New Roman" w:eastAsia="Times New Roman" w:hAnsi="Times New Roman" w:cs="Times New Roman"/>
                <w:lang w:eastAsia="bg-BG"/>
              </w:rPr>
              <w:t>off</w:t>
            </w:r>
            <w:proofErr w:type="spellEnd"/>
            <w:r w:rsidRPr="00072E67">
              <w:rPr>
                <w:rFonts w:ascii="Times New Roman" w:eastAsia="Times New Roman" w:hAnsi="Times New Roman" w:cs="Times New Roman"/>
                <w:lang w:eastAsia="bg-BG"/>
              </w:rPr>
              <w:t xml:space="preserve">); въздушен филтър; меки връзки; </w:t>
            </w:r>
            <w:proofErr w:type="spellStart"/>
            <w:r w:rsidRPr="00072E67">
              <w:rPr>
                <w:rFonts w:ascii="Times New Roman" w:eastAsia="Times New Roman" w:hAnsi="Times New Roman" w:cs="Times New Roman"/>
                <w:lang w:eastAsia="bg-BG"/>
              </w:rPr>
              <w:t>нагнетателен</w:t>
            </w:r>
            <w:proofErr w:type="spellEnd"/>
            <w:r w:rsidRPr="00072E67">
              <w:rPr>
                <w:rFonts w:ascii="Times New Roman" w:eastAsia="Times New Roman" w:hAnsi="Times New Roman" w:cs="Times New Roman"/>
                <w:lang w:eastAsia="bg-BG"/>
              </w:rPr>
              <w:t xml:space="preserve"> канален вентилатор ILT/6-450; L=6555m3/h; H=580Pa; регулатор на оборотите; шумозаглушител;  </w:t>
            </w:r>
            <w:proofErr w:type="spellStart"/>
            <w:r w:rsidRPr="00072E67">
              <w:rPr>
                <w:rFonts w:ascii="Times New Roman" w:eastAsia="Times New Roman" w:hAnsi="Times New Roman" w:cs="Times New Roman"/>
                <w:lang w:eastAsia="bg-BG"/>
              </w:rPr>
              <w:t>калорифер</w:t>
            </w:r>
            <w:proofErr w:type="spellEnd"/>
            <w:r w:rsidRPr="00072E67">
              <w:rPr>
                <w:rFonts w:ascii="Times New Roman" w:eastAsia="Times New Roman" w:hAnsi="Times New Roman" w:cs="Times New Roman"/>
                <w:lang w:eastAsia="bg-BG"/>
              </w:rPr>
              <w:t xml:space="preserve"> за топла вода 80º/60ºС; Q=79.7kw;  вкл.</w:t>
            </w:r>
            <w:proofErr w:type="spellStart"/>
            <w:r w:rsidRPr="00072E67">
              <w:rPr>
                <w:rFonts w:ascii="Times New Roman" w:eastAsia="Times New Roman" w:hAnsi="Times New Roman" w:cs="Times New Roman"/>
                <w:lang w:eastAsia="bg-BG"/>
              </w:rPr>
              <w:t>трипътен</w:t>
            </w:r>
            <w:proofErr w:type="spellEnd"/>
            <w:r w:rsidRPr="00072E67">
              <w:rPr>
                <w:rFonts w:ascii="Times New Roman" w:eastAsia="Times New Roman" w:hAnsi="Times New Roman" w:cs="Times New Roman"/>
                <w:lang w:eastAsia="bg-BG"/>
              </w:rPr>
              <w:t xml:space="preserve"> </w:t>
            </w:r>
            <w:proofErr w:type="spellStart"/>
            <w:r w:rsidRPr="00072E67">
              <w:rPr>
                <w:rFonts w:ascii="Times New Roman" w:eastAsia="Times New Roman" w:hAnsi="Times New Roman" w:cs="Times New Roman"/>
                <w:lang w:eastAsia="bg-BG"/>
              </w:rPr>
              <w:t>венил</w:t>
            </w:r>
            <w:proofErr w:type="spellEnd"/>
            <w:r w:rsidRPr="00072E67">
              <w:rPr>
                <w:rFonts w:ascii="Times New Roman" w:eastAsia="Times New Roman" w:hAnsi="Times New Roman" w:cs="Times New Roman"/>
                <w:lang w:eastAsia="bg-BG"/>
              </w:rPr>
              <w:t xml:space="preserve"> с ел.</w:t>
            </w:r>
            <w:proofErr w:type="spellStart"/>
            <w:r w:rsidRPr="00072E67">
              <w:rPr>
                <w:rFonts w:ascii="Times New Roman" w:eastAsia="Times New Roman" w:hAnsi="Times New Roman" w:cs="Times New Roman"/>
                <w:lang w:eastAsia="bg-BG"/>
              </w:rPr>
              <w:t>задвижка</w:t>
            </w:r>
            <w:proofErr w:type="spellEnd"/>
          </w:p>
        </w:tc>
        <w:tc>
          <w:tcPr>
            <w:tcW w:w="460" w:type="dxa"/>
            <w:shd w:val="clear" w:color="auto" w:fill="auto"/>
            <w:noWrap/>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r>
      <w:tr w:rsidR="003A420B" w:rsidRPr="00072E67" w:rsidTr="003A420B">
        <w:trPr>
          <w:trHeight w:val="1408"/>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 Доставка и монтаж на смукателна вентилационна система. Вентилационен </w:t>
            </w:r>
            <w:proofErr w:type="spellStart"/>
            <w:r w:rsidRPr="00072E67">
              <w:rPr>
                <w:rFonts w:ascii="Times New Roman" w:eastAsia="Times New Roman" w:hAnsi="Times New Roman" w:cs="Times New Roman"/>
                <w:lang w:eastAsia="bg-BG"/>
              </w:rPr>
              <w:t>шумоизолиращ</w:t>
            </w:r>
            <w:proofErr w:type="spellEnd"/>
            <w:r w:rsidRPr="00072E67">
              <w:rPr>
                <w:rFonts w:ascii="Times New Roman" w:eastAsia="Times New Roman" w:hAnsi="Times New Roman" w:cs="Times New Roman"/>
                <w:lang w:eastAsia="bg-BG"/>
              </w:rPr>
              <w:t xml:space="preserve"> бокс AL профил за вграждане на вентилатор за работа със замърсен въздух; L=6824m3/h; H=450Pa; регулатор на оборотите; меки връзки; с правоъгълен входящ отвор </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r>
      <w:tr w:rsidR="003A420B" w:rsidRPr="00072E67" w:rsidTr="003A420B">
        <w:trPr>
          <w:trHeight w:val="1115"/>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11</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Доставка и монтаж на табло автоматика, с контролер за автоматично поддържане на параметрите на системата, вкл.</w:t>
            </w:r>
            <w:proofErr w:type="spellStart"/>
            <w:r w:rsidRPr="00072E67">
              <w:rPr>
                <w:rFonts w:ascii="Times New Roman" w:eastAsia="Times New Roman" w:hAnsi="Times New Roman" w:cs="Times New Roman"/>
                <w:lang w:eastAsia="bg-BG"/>
              </w:rPr>
              <w:t>пресостати</w:t>
            </w:r>
            <w:proofErr w:type="spellEnd"/>
            <w:r w:rsidRPr="00072E67">
              <w:rPr>
                <w:rFonts w:ascii="Times New Roman" w:eastAsia="Times New Roman" w:hAnsi="Times New Roman" w:cs="Times New Roman"/>
                <w:lang w:eastAsia="bg-BG"/>
              </w:rPr>
              <w:t>,температурни датчици, защита против замръзване и окабеляване</w:t>
            </w:r>
          </w:p>
        </w:tc>
        <w:tc>
          <w:tcPr>
            <w:tcW w:w="460" w:type="dxa"/>
            <w:shd w:val="clear" w:color="auto" w:fill="auto"/>
            <w:noWrap/>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r>
      <w:tr w:rsidR="003A420B" w:rsidRPr="00072E67" w:rsidTr="003A420B">
        <w:trPr>
          <w:trHeight w:val="1273"/>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12</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Доставка и монтаж на чадър смукателен </w:t>
            </w:r>
            <w:proofErr w:type="spellStart"/>
            <w:r w:rsidRPr="00072E67">
              <w:rPr>
                <w:rFonts w:ascii="Times New Roman" w:eastAsia="Times New Roman" w:hAnsi="Times New Roman" w:cs="Times New Roman"/>
                <w:lang w:eastAsia="bg-BG"/>
              </w:rPr>
              <w:t>крайстенен</w:t>
            </w:r>
            <w:proofErr w:type="spellEnd"/>
            <w:r w:rsidRPr="00072E67">
              <w:rPr>
                <w:rFonts w:ascii="Times New Roman" w:eastAsia="Times New Roman" w:hAnsi="Times New Roman" w:cs="Times New Roman"/>
                <w:lang w:eastAsia="bg-BG"/>
              </w:rPr>
              <w:t xml:space="preserve"> /само за засмукване на замърсен въздух/ с размер 100/</w:t>
            </w:r>
            <w:proofErr w:type="spellStart"/>
            <w:r w:rsidRPr="00072E67">
              <w:rPr>
                <w:rFonts w:ascii="Times New Roman" w:eastAsia="Times New Roman" w:hAnsi="Times New Roman" w:cs="Times New Roman"/>
                <w:lang w:eastAsia="bg-BG"/>
              </w:rPr>
              <w:t>100</w:t>
            </w:r>
            <w:proofErr w:type="spellEnd"/>
            <w:r w:rsidRPr="00072E67">
              <w:rPr>
                <w:rFonts w:ascii="Times New Roman" w:eastAsia="Times New Roman" w:hAnsi="Times New Roman" w:cs="Times New Roman"/>
                <w:lang w:eastAsia="bg-BG"/>
              </w:rPr>
              <w:t xml:space="preserve"> см. изцяло от неръждаема ламарина;  </w:t>
            </w:r>
            <w:proofErr w:type="spellStart"/>
            <w:r w:rsidRPr="00072E67">
              <w:rPr>
                <w:rFonts w:ascii="Times New Roman" w:eastAsia="Times New Roman" w:hAnsi="Times New Roman" w:cs="Times New Roman"/>
                <w:lang w:eastAsia="bg-BG"/>
              </w:rPr>
              <w:t>лабиринтни</w:t>
            </w:r>
            <w:proofErr w:type="spellEnd"/>
            <w:r w:rsidRPr="00072E67">
              <w:rPr>
                <w:rFonts w:ascii="Times New Roman" w:eastAsia="Times New Roman" w:hAnsi="Times New Roman" w:cs="Times New Roman"/>
                <w:lang w:eastAsia="bg-BG"/>
              </w:rPr>
              <w:t xml:space="preserve"> плюс мрежести филтри; вана за събиране на кондензирала мазнина </w:t>
            </w:r>
          </w:p>
        </w:tc>
        <w:tc>
          <w:tcPr>
            <w:tcW w:w="460" w:type="dxa"/>
            <w:shd w:val="clear" w:color="auto" w:fill="auto"/>
            <w:noWrap/>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r>
      <w:tr w:rsidR="003A420B" w:rsidRPr="00072E67" w:rsidTr="003A420B">
        <w:trPr>
          <w:trHeight w:val="1263"/>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13</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Доставка и монтаж на чадър смукателен </w:t>
            </w:r>
            <w:proofErr w:type="spellStart"/>
            <w:r w:rsidRPr="00072E67">
              <w:rPr>
                <w:rFonts w:ascii="Times New Roman" w:eastAsia="Times New Roman" w:hAnsi="Times New Roman" w:cs="Times New Roman"/>
                <w:lang w:eastAsia="bg-BG"/>
              </w:rPr>
              <w:t>крайстенен</w:t>
            </w:r>
            <w:proofErr w:type="spellEnd"/>
            <w:r w:rsidRPr="00072E67">
              <w:rPr>
                <w:rFonts w:ascii="Times New Roman" w:eastAsia="Times New Roman" w:hAnsi="Times New Roman" w:cs="Times New Roman"/>
                <w:lang w:eastAsia="bg-BG"/>
              </w:rPr>
              <w:t xml:space="preserve"> /само за засмукване на замърсен въздух/ с размер 80/180 см. изцяло от неръждаема ламарина;  </w:t>
            </w:r>
            <w:proofErr w:type="spellStart"/>
            <w:r w:rsidRPr="00072E67">
              <w:rPr>
                <w:rFonts w:ascii="Times New Roman" w:eastAsia="Times New Roman" w:hAnsi="Times New Roman" w:cs="Times New Roman"/>
                <w:lang w:eastAsia="bg-BG"/>
              </w:rPr>
              <w:t>лабиринтни</w:t>
            </w:r>
            <w:proofErr w:type="spellEnd"/>
            <w:r w:rsidRPr="00072E67">
              <w:rPr>
                <w:rFonts w:ascii="Times New Roman" w:eastAsia="Times New Roman" w:hAnsi="Times New Roman" w:cs="Times New Roman"/>
                <w:lang w:eastAsia="bg-BG"/>
              </w:rPr>
              <w:t xml:space="preserve"> плюс мрежести филтри; вана за събиране на кондензирала мазнина </w:t>
            </w:r>
          </w:p>
        </w:tc>
        <w:tc>
          <w:tcPr>
            <w:tcW w:w="460" w:type="dxa"/>
            <w:shd w:val="clear" w:color="auto" w:fill="auto"/>
            <w:noWrap/>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r>
      <w:tr w:rsidR="003A420B" w:rsidRPr="00072E67" w:rsidTr="003A420B">
        <w:trPr>
          <w:trHeight w:val="1123"/>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14</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Доставка и монтаж на чадър смукателен близнак /само за засмукване на замърсен въздух/ с размери 50/100 см. изцяло от неръждаема ламарина;  </w:t>
            </w:r>
            <w:proofErr w:type="spellStart"/>
            <w:r w:rsidRPr="00072E67">
              <w:rPr>
                <w:rFonts w:ascii="Times New Roman" w:eastAsia="Times New Roman" w:hAnsi="Times New Roman" w:cs="Times New Roman"/>
                <w:lang w:eastAsia="bg-BG"/>
              </w:rPr>
              <w:t>лабиринтни</w:t>
            </w:r>
            <w:proofErr w:type="spellEnd"/>
            <w:r w:rsidRPr="00072E67">
              <w:rPr>
                <w:rFonts w:ascii="Times New Roman" w:eastAsia="Times New Roman" w:hAnsi="Times New Roman" w:cs="Times New Roman"/>
                <w:lang w:eastAsia="bg-BG"/>
              </w:rPr>
              <w:t xml:space="preserve"> плюс мрежести филтри; вана за събиране на кондензирала мазнина - </w:t>
            </w:r>
            <w:proofErr w:type="spellStart"/>
            <w:r w:rsidRPr="00072E67">
              <w:rPr>
                <w:rFonts w:ascii="Times New Roman" w:eastAsia="Times New Roman" w:hAnsi="Times New Roman" w:cs="Times New Roman"/>
                <w:lang w:eastAsia="bg-BG"/>
              </w:rPr>
              <w:t>пекарна</w:t>
            </w:r>
            <w:proofErr w:type="spellEnd"/>
            <w:r w:rsidRPr="00072E67">
              <w:rPr>
                <w:rFonts w:ascii="Times New Roman" w:eastAsia="Times New Roman" w:hAnsi="Times New Roman" w:cs="Times New Roman"/>
                <w:lang w:eastAsia="bg-BG"/>
              </w:rPr>
              <w:t xml:space="preserve">   </w:t>
            </w:r>
          </w:p>
        </w:tc>
        <w:tc>
          <w:tcPr>
            <w:tcW w:w="460" w:type="dxa"/>
            <w:shd w:val="clear" w:color="auto" w:fill="auto"/>
            <w:noWrap/>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2,00</w:t>
            </w:r>
          </w:p>
        </w:tc>
      </w:tr>
      <w:tr w:rsidR="003A420B" w:rsidRPr="00072E67" w:rsidTr="003A420B">
        <w:trPr>
          <w:trHeight w:val="42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15</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Комплексен монтаж на вентилационни камери и вентилатори</w:t>
            </w:r>
          </w:p>
        </w:tc>
        <w:tc>
          <w:tcPr>
            <w:tcW w:w="460" w:type="dxa"/>
            <w:shd w:val="clear" w:color="auto" w:fill="auto"/>
            <w:noWrap/>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2,00</w:t>
            </w:r>
          </w:p>
        </w:tc>
      </w:tr>
      <w:tr w:rsidR="003A420B" w:rsidRPr="00072E67" w:rsidTr="003A420B">
        <w:trPr>
          <w:trHeight w:val="1122"/>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16</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Доставка и монтаж на вентилационна решетка стенна, вертикална, с насочване на струята в две направления, и регулиране на струята с </w:t>
            </w:r>
            <w:proofErr w:type="spellStart"/>
            <w:r w:rsidRPr="00072E67">
              <w:rPr>
                <w:rFonts w:ascii="Times New Roman" w:eastAsia="Times New Roman" w:hAnsi="Times New Roman" w:cs="Times New Roman"/>
                <w:lang w:eastAsia="bg-BG"/>
              </w:rPr>
              <w:t>многолопатков</w:t>
            </w:r>
            <w:proofErr w:type="spellEnd"/>
            <w:r w:rsidRPr="00072E67">
              <w:rPr>
                <w:rFonts w:ascii="Times New Roman" w:eastAsia="Times New Roman" w:hAnsi="Times New Roman" w:cs="Times New Roman"/>
                <w:lang w:eastAsia="bg-BG"/>
              </w:rPr>
              <w:t xml:space="preserve"> апарат, с размери до 600/300 мм.</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21,00</w:t>
            </w:r>
          </w:p>
        </w:tc>
      </w:tr>
      <w:tr w:rsidR="003A420B" w:rsidRPr="00072E67" w:rsidTr="003A420B">
        <w:trPr>
          <w:trHeight w:val="1123"/>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17</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Доставка и монтаж на неподвижна </w:t>
            </w:r>
            <w:proofErr w:type="spellStart"/>
            <w:r w:rsidRPr="00072E67">
              <w:rPr>
                <w:rFonts w:ascii="Times New Roman" w:eastAsia="Times New Roman" w:hAnsi="Times New Roman" w:cs="Times New Roman"/>
                <w:lang w:eastAsia="bg-BG"/>
              </w:rPr>
              <w:t>жалузийна</w:t>
            </w:r>
            <w:proofErr w:type="spellEnd"/>
            <w:r w:rsidRPr="00072E67">
              <w:rPr>
                <w:rFonts w:ascii="Times New Roman" w:eastAsia="Times New Roman" w:hAnsi="Times New Roman" w:cs="Times New Roman"/>
                <w:lang w:eastAsia="bg-BG"/>
              </w:rPr>
              <w:t xml:space="preserve"> решетка (</w:t>
            </w:r>
            <w:proofErr w:type="spellStart"/>
            <w:r w:rsidRPr="00072E67">
              <w:rPr>
                <w:rFonts w:ascii="Times New Roman" w:eastAsia="Times New Roman" w:hAnsi="Times New Roman" w:cs="Times New Roman"/>
                <w:lang w:eastAsia="bg-BG"/>
              </w:rPr>
              <w:t>прахово</w:t>
            </w:r>
            <w:proofErr w:type="spellEnd"/>
            <w:r w:rsidRPr="00072E67">
              <w:rPr>
                <w:rFonts w:ascii="Times New Roman" w:eastAsia="Times New Roman" w:hAnsi="Times New Roman" w:cs="Times New Roman"/>
                <w:lang w:eastAsia="bg-BG"/>
              </w:rPr>
              <w:t xml:space="preserve"> боядисана) с 80% живо сечение и дублирана с мрежеста решетка с растер 10мм против насекоми, р-ри до 600/300 мм.</w:t>
            </w:r>
          </w:p>
        </w:tc>
        <w:tc>
          <w:tcPr>
            <w:tcW w:w="460" w:type="dxa"/>
            <w:shd w:val="clear" w:color="auto" w:fill="auto"/>
            <w:noWrap/>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4,00</w:t>
            </w:r>
          </w:p>
        </w:tc>
      </w:tr>
      <w:tr w:rsidR="003A420B" w:rsidRPr="00072E67" w:rsidTr="003A420B">
        <w:trPr>
          <w:trHeight w:val="838"/>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18</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Доставка и монтаж на изолация тип “</w:t>
            </w:r>
            <w:proofErr w:type="spellStart"/>
            <w:r w:rsidRPr="00072E67">
              <w:rPr>
                <w:rFonts w:ascii="Times New Roman" w:eastAsia="Times New Roman" w:hAnsi="Times New Roman" w:cs="Times New Roman"/>
                <w:lang w:eastAsia="bg-BG"/>
              </w:rPr>
              <w:t>Климавер</w:t>
            </w:r>
            <w:proofErr w:type="spellEnd"/>
            <w:r w:rsidRPr="00072E67">
              <w:rPr>
                <w:rFonts w:ascii="Times New Roman" w:eastAsia="Times New Roman" w:hAnsi="Times New Roman" w:cs="Times New Roman"/>
                <w:lang w:eastAsia="bg-BG"/>
              </w:rPr>
              <w:t xml:space="preserve">” с б=30мм с ал. фолио, ал. лента за облепване, “залепващи шипове” за прикрепяне на изолацията (6 </w:t>
            </w:r>
            <w:proofErr w:type="spellStart"/>
            <w:r w:rsidRPr="00072E67">
              <w:rPr>
                <w:rFonts w:ascii="Times New Roman" w:eastAsia="Times New Roman" w:hAnsi="Times New Roman" w:cs="Times New Roman"/>
                <w:lang w:eastAsia="bg-BG"/>
              </w:rPr>
              <w:t>бр</w:t>
            </w:r>
            <w:proofErr w:type="spellEnd"/>
            <w:r w:rsidRPr="00072E67">
              <w:rPr>
                <w:rFonts w:ascii="Times New Roman" w:eastAsia="Times New Roman" w:hAnsi="Times New Roman" w:cs="Times New Roman"/>
                <w:lang w:eastAsia="bg-BG"/>
              </w:rPr>
              <w:t>/м2)</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105,00</w:t>
            </w:r>
          </w:p>
        </w:tc>
      </w:tr>
      <w:tr w:rsidR="003A420B" w:rsidRPr="00072E67" w:rsidTr="003A420B">
        <w:trPr>
          <w:trHeight w:val="63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19</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Направа и монтаж на метална конструкция за укрепване на </w:t>
            </w:r>
            <w:proofErr w:type="spellStart"/>
            <w:r w:rsidRPr="00072E67">
              <w:rPr>
                <w:rFonts w:ascii="Times New Roman" w:eastAsia="Times New Roman" w:hAnsi="Times New Roman" w:cs="Times New Roman"/>
                <w:lang w:eastAsia="bg-BG"/>
              </w:rPr>
              <w:t>вент</w:t>
            </w:r>
            <w:proofErr w:type="spellEnd"/>
            <w:r w:rsidRPr="00072E67">
              <w:rPr>
                <w:rFonts w:ascii="Times New Roman" w:eastAsia="Times New Roman" w:hAnsi="Times New Roman" w:cs="Times New Roman"/>
                <w:lang w:eastAsia="bg-BG"/>
              </w:rPr>
              <w:t xml:space="preserve">. боксове, камери, </w:t>
            </w:r>
            <w:proofErr w:type="spellStart"/>
            <w:r w:rsidRPr="00072E67">
              <w:rPr>
                <w:rFonts w:ascii="Times New Roman" w:eastAsia="Times New Roman" w:hAnsi="Times New Roman" w:cs="Times New Roman"/>
                <w:lang w:eastAsia="bg-BG"/>
              </w:rPr>
              <w:t>въздуховоди</w:t>
            </w:r>
            <w:proofErr w:type="spellEnd"/>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т</w:t>
            </w:r>
          </w:p>
        </w:tc>
        <w:tc>
          <w:tcPr>
            <w:tcW w:w="800" w:type="dxa"/>
            <w:shd w:val="clear" w:color="auto" w:fill="auto"/>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0,50</w:t>
            </w:r>
          </w:p>
        </w:tc>
      </w:tr>
      <w:tr w:rsidR="003A420B" w:rsidRPr="00072E67" w:rsidTr="003A420B">
        <w:trPr>
          <w:trHeight w:val="315"/>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20</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Минизиране</w:t>
            </w:r>
            <w:proofErr w:type="spellEnd"/>
            <w:r>
              <w:rPr>
                <w:rFonts w:ascii="Times New Roman" w:eastAsia="Times New Roman" w:hAnsi="Times New Roman" w:cs="Times New Roman"/>
                <w:lang w:eastAsia="bg-BG"/>
              </w:rPr>
              <w:t xml:space="preserve"> на метални повърхности</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20,00</w:t>
            </w:r>
          </w:p>
        </w:tc>
      </w:tr>
      <w:tr w:rsidR="003A420B" w:rsidRPr="00072E67" w:rsidTr="003A420B">
        <w:trPr>
          <w:trHeight w:val="315"/>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21</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Боядисване </w:t>
            </w:r>
            <w:r>
              <w:rPr>
                <w:rFonts w:ascii="Times New Roman" w:eastAsia="Times New Roman" w:hAnsi="Times New Roman" w:cs="Times New Roman"/>
                <w:lang w:eastAsia="bg-BG"/>
              </w:rPr>
              <w:t>на метални повърхности с блажна боя - бяла</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20,00</w:t>
            </w:r>
          </w:p>
        </w:tc>
      </w:tr>
      <w:tr w:rsidR="003A420B" w:rsidRPr="00072E67" w:rsidTr="003A420B">
        <w:trPr>
          <w:trHeight w:val="401"/>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22</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Наладка</w:t>
            </w:r>
            <w:proofErr w:type="spellEnd"/>
            <w:r w:rsidRPr="00072E67">
              <w:rPr>
                <w:rFonts w:ascii="Times New Roman" w:eastAsia="Times New Roman" w:hAnsi="Times New Roman" w:cs="Times New Roman"/>
                <w:lang w:eastAsia="bg-BG"/>
              </w:rPr>
              <w:t xml:space="preserve"> /настройка/ на смукателна инсталация до 7000м3/ч</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r>
      <w:tr w:rsidR="003A420B" w:rsidRPr="00072E67" w:rsidTr="003A420B">
        <w:trPr>
          <w:trHeight w:val="630"/>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23</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Наладка</w:t>
            </w:r>
            <w:proofErr w:type="spellEnd"/>
            <w:r w:rsidRPr="00072E67">
              <w:rPr>
                <w:rFonts w:ascii="Times New Roman" w:eastAsia="Times New Roman" w:hAnsi="Times New Roman" w:cs="Times New Roman"/>
                <w:lang w:eastAsia="bg-BG"/>
              </w:rPr>
              <w:t xml:space="preserve"> /настройка/ на </w:t>
            </w:r>
            <w:proofErr w:type="spellStart"/>
            <w:r w:rsidRPr="00072E67">
              <w:rPr>
                <w:rFonts w:ascii="Times New Roman" w:eastAsia="Times New Roman" w:hAnsi="Times New Roman" w:cs="Times New Roman"/>
                <w:lang w:eastAsia="bg-BG"/>
              </w:rPr>
              <w:t>приточна</w:t>
            </w:r>
            <w:proofErr w:type="spellEnd"/>
            <w:r w:rsidRPr="00072E67">
              <w:rPr>
                <w:rFonts w:ascii="Times New Roman" w:eastAsia="Times New Roman" w:hAnsi="Times New Roman" w:cs="Times New Roman"/>
                <w:lang w:eastAsia="bg-BG"/>
              </w:rPr>
              <w:t xml:space="preserve"> инсталация до          7000м3/ч</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r>
      <w:tr w:rsidR="003A420B" w:rsidRPr="00072E67" w:rsidTr="003A420B">
        <w:trPr>
          <w:trHeight w:val="315"/>
          <w:jc w:val="center"/>
        </w:trPr>
        <w:tc>
          <w:tcPr>
            <w:tcW w:w="452"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24</w:t>
            </w:r>
          </w:p>
        </w:tc>
        <w:tc>
          <w:tcPr>
            <w:tcW w:w="6040" w:type="dxa"/>
            <w:shd w:val="clear" w:color="auto" w:fill="auto"/>
            <w:vAlign w:val="center"/>
            <w:hideMark/>
          </w:tcPr>
          <w:p w:rsidR="003A420B" w:rsidRPr="00072E67" w:rsidRDefault="003A420B" w:rsidP="008C133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Единични проби на вентилатори</w:t>
            </w:r>
          </w:p>
        </w:tc>
        <w:tc>
          <w:tcPr>
            <w:tcW w:w="460" w:type="dxa"/>
            <w:shd w:val="clear" w:color="auto" w:fill="auto"/>
            <w:vAlign w:val="center"/>
            <w:hideMark/>
          </w:tcPr>
          <w:p w:rsidR="003A420B" w:rsidRPr="00072E67" w:rsidRDefault="003A420B" w:rsidP="008C1335">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vAlign w:val="center"/>
            <w:hideMark/>
          </w:tcPr>
          <w:p w:rsidR="003A420B" w:rsidRPr="00072E67" w:rsidRDefault="003A420B" w:rsidP="008C1335">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2,00</w:t>
            </w:r>
          </w:p>
        </w:tc>
      </w:tr>
    </w:tbl>
    <w:p w:rsidR="00E551F7" w:rsidRPr="001B2053" w:rsidRDefault="00E551F7" w:rsidP="00E551F7">
      <w:pPr>
        <w:spacing w:after="0" w:line="240" w:lineRule="auto"/>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lastRenderedPageBreak/>
        <w:tab/>
      </w:r>
    </w:p>
    <w:p w:rsidR="00E551F7" w:rsidRPr="00595D9A" w:rsidRDefault="00E551F7" w:rsidP="00EC1963">
      <w:pPr>
        <w:pStyle w:val="a3"/>
        <w:numPr>
          <w:ilvl w:val="0"/>
          <w:numId w:val="12"/>
        </w:numPr>
        <w:spacing w:after="0" w:line="240" w:lineRule="auto"/>
        <w:rPr>
          <w:rFonts w:ascii="Times New Roman" w:eastAsia="Times New Roman" w:hAnsi="Times New Roman" w:cs="Times New Roman"/>
          <w:b/>
          <w:color w:val="000000"/>
          <w:sz w:val="24"/>
          <w:szCs w:val="24"/>
          <w:lang w:eastAsia="bg-BG"/>
        </w:rPr>
      </w:pPr>
      <w:r w:rsidRPr="00595D9A">
        <w:rPr>
          <w:rFonts w:ascii="Times New Roman" w:eastAsia="Times New Roman" w:hAnsi="Times New Roman" w:cs="Times New Roman"/>
          <w:b/>
          <w:color w:val="000000"/>
          <w:sz w:val="24"/>
          <w:szCs w:val="24"/>
          <w:lang w:eastAsia="bg-BG"/>
        </w:rPr>
        <w:t>ИЗИСКВАНИЯ КЪМ ИЗПЪЛНЕНИЕТО НА СТРОИТЕЛНО-МОНТАЖНИТЕ</w:t>
      </w:r>
    </w:p>
    <w:p w:rsidR="00E551F7" w:rsidRPr="00E551F7" w:rsidRDefault="00E551F7" w:rsidP="00E551F7">
      <w:pPr>
        <w:spacing w:after="0" w:line="240" w:lineRule="auto"/>
        <w:rPr>
          <w:rFonts w:ascii="Times New Roman" w:eastAsia="Times New Roman" w:hAnsi="Times New Roman" w:cs="Times New Roman"/>
          <w:b/>
          <w:color w:val="000000"/>
          <w:sz w:val="24"/>
          <w:szCs w:val="24"/>
          <w:u w:val="single"/>
          <w:lang w:eastAsia="bg-BG"/>
        </w:rPr>
      </w:pPr>
      <w:r w:rsidRPr="00595D9A">
        <w:rPr>
          <w:rFonts w:ascii="Times New Roman" w:eastAsia="Times New Roman" w:hAnsi="Times New Roman" w:cs="Times New Roman"/>
          <w:b/>
          <w:color w:val="000000"/>
          <w:sz w:val="24"/>
          <w:szCs w:val="24"/>
          <w:lang w:eastAsia="bg-BG"/>
        </w:rPr>
        <w:t>РАБОТИ:</w:t>
      </w:r>
    </w:p>
    <w:p w:rsidR="00E551F7" w:rsidRPr="00E551F7" w:rsidRDefault="00E551F7" w:rsidP="00E551F7">
      <w:pPr>
        <w:spacing w:after="0" w:line="240" w:lineRule="auto"/>
        <w:jc w:val="both"/>
        <w:rPr>
          <w:rFonts w:ascii="Times New Roman" w:eastAsia="Times New Roman" w:hAnsi="Times New Roman" w:cs="Times New Roman"/>
          <w:b/>
          <w:color w:val="000000"/>
          <w:sz w:val="24"/>
          <w:szCs w:val="24"/>
          <w:lang w:eastAsia="bg-BG"/>
        </w:rPr>
      </w:pPr>
    </w:p>
    <w:p w:rsidR="00E551F7" w:rsidRPr="00E551F7" w:rsidRDefault="00E551F7" w:rsidP="00E551F7">
      <w:pPr>
        <w:spacing w:after="0" w:line="240" w:lineRule="auto"/>
        <w:jc w:val="both"/>
        <w:rPr>
          <w:rFonts w:ascii="Times New Roman" w:eastAsia="Times New Roman" w:hAnsi="Times New Roman" w:cs="Times New Roman"/>
          <w:b/>
          <w:color w:val="000000"/>
          <w:sz w:val="24"/>
          <w:szCs w:val="24"/>
          <w:lang w:eastAsia="bg-BG"/>
        </w:rPr>
      </w:pPr>
      <w:r w:rsidRPr="00E551F7">
        <w:rPr>
          <w:rFonts w:ascii="Times New Roman" w:eastAsia="Times New Roman" w:hAnsi="Times New Roman" w:cs="Times New Roman"/>
          <w:b/>
          <w:color w:val="000000"/>
          <w:sz w:val="24"/>
          <w:szCs w:val="24"/>
          <w:lang w:eastAsia="bg-BG"/>
        </w:rPr>
        <w:tab/>
      </w:r>
      <w:r w:rsidR="00B45CE6">
        <w:rPr>
          <w:rFonts w:ascii="Times New Roman" w:eastAsia="Times New Roman" w:hAnsi="Times New Roman" w:cs="Times New Roman"/>
          <w:b/>
          <w:color w:val="000000"/>
          <w:sz w:val="24"/>
          <w:szCs w:val="24"/>
          <w:lang w:val="en-US" w:eastAsia="bg-BG"/>
        </w:rPr>
        <w:t xml:space="preserve">2.1. </w:t>
      </w:r>
      <w:r w:rsidRPr="00E551F7">
        <w:rPr>
          <w:rFonts w:ascii="Times New Roman" w:eastAsia="Times New Roman" w:hAnsi="Times New Roman" w:cs="Times New Roman"/>
          <w:b/>
          <w:color w:val="000000"/>
          <w:sz w:val="24"/>
          <w:szCs w:val="24"/>
          <w:lang w:eastAsia="bg-BG"/>
        </w:rPr>
        <w:t>Изисквания при изпълнението и отчитането на строителните и монтажни работи</w:t>
      </w:r>
    </w:p>
    <w:p w:rsidR="00E551F7" w:rsidRPr="00E551F7"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 xml:space="preserve">Изпълнението на строително–монтажните  работи, предмет на настоящата обществена поръчка е съгласно изискванията на </w:t>
      </w:r>
      <w:r w:rsidR="00686589">
        <w:rPr>
          <w:rFonts w:ascii="Times New Roman" w:eastAsia="Times New Roman" w:hAnsi="Times New Roman" w:cs="Times New Roman"/>
          <w:sz w:val="24"/>
          <w:szCs w:val="24"/>
          <w:lang w:eastAsia="bg-BG"/>
        </w:rPr>
        <w:t>Възложителя</w:t>
      </w:r>
      <w:r w:rsidRPr="00E551F7">
        <w:rPr>
          <w:rFonts w:ascii="Times New Roman" w:eastAsia="Times New Roman" w:hAnsi="Times New Roman" w:cs="Times New Roman"/>
          <w:sz w:val="24"/>
          <w:szCs w:val="24"/>
          <w:lang w:eastAsia="bg-BG"/>
        </w:rPr>
        <w:t xml:space="preserve">.  </w:t>
      </w:r>
    </w:p>
    <w:p w:rsidR="00E551F7" w:rsidRPr="00E551F7"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 xml:space="preserve">Изпълнителят трябва да създаде организация за изпълнение на ремонтните работи, </w:t>
      </w:r>
      <w:r w:rsidR="008947BF">
        <w:rPr>
          <w:rFonts w:ascii="Times New Roman" w:eastAsia="Times New Roman" w:hAnsi="Times New Roman" w:cs="Times New Roman"/>
          <w:sz w:val="24"/>
          <w:szCs w:val="24"/>
          <w:lang w:eastAsia="bg-BG"/>
        </w:rPr>
        <w:t xml:space="preserve">което отразява в представен линеен </w:t>
      </w:r>
      <w:r w:rsidRPr="00E551F7">
        <w:rPr>
          <w:rFonts w:ascii="Times New Roman" w:eastAsia="Times New Roman" w:hAnsi="Times New Roman" w:cs="Times New Roman"/>
          <w:sz w:val="24"/>
          <w:szCs w:val="24"/>
          <w:lang w:eastAsia="bg-BG"/>
        </w:rPr>
        <w:t xml:space="preserve">график (календарен план), съобразен с изискванията на </w:t>
      </w:r>
      <w:r w:rsidR="00686589">
        <w:rPr>
          <w:rFonts w:ascii="Times New Roman" w:eastAsia="Times New Roman" w:hAnsi="Times New Roman" w:cs="Times New Roman"/>
          <w:sz w:val="24"/>
          <w:szCs w:val="24"/>
          <w:lang w:eastAsia="bg-BG"/>
        </w:rPr>
        <w:t>Възложителя</w:t>
      </w:r>
      <w:r w:rsidRPr="00E551F7">
        <w:rPr>
          <w:rFonts w:ascii="Times New Roman" w:eastAsia="Times New Roman" w:hAnsi="Times New Roman" w:cs="Times New Roman"/>
          <w:sz w:val="24"/>
          <w:szCs w:val="24"/>
          <w:lang w:eastAsia="bg-BG"/>
        </w:rPr>
        <w:t xml:space="preserve">.  </w:t>
      </w:r>
    </w:p>
    <w:p w:rsidR="00E551F7" w:rsidRPr="00E551F7"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Изпълнението на строително–монтажните  работи (СМР) е необходимо да отговаря на изискванията на всички действащи към настоящия момент закони, правилници и нормативи, касаещи изпълнението на обекти от такъв характер.</w:t>
      </w:r>
    </w:p>
    <w:p w:rsidR="00E551F7" w:rsidRPr="001B2053" w:rsidRDefault="00686589" w:rsidP="00E551F7">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Възложителя</w:t>
      </w:r>
      <w:r w:rsidR="00E551F7" w:rsidRPr="00F65DEE">
        <w:rPr>
          <w:rFonts w:ascii="Times New Roman" w:eastAsia="Times New Roman" w:hAnsi="Times New Roman" w:cs="Times New Roman"/>
          <w:sz w:val="24"/>
          <w:szCs w:val="24"/>
          <w:lang w:eastAsia="bg-BG"/>
        </w:rPr>
        <w:t>т чрез свой/и представител/и извършва контрол по всяко време на изпълнение на поръчката</w:t>
      </w:r>
      <w:r w:rsidR="00BA2971">
        <w:rPr>
          <w:rFonts w:ascii="Times New Roman" w:eastAsia="Times New Roman" w:hAnsi="Times New Roman" w:cs="Times New Roman"/>
          <w:sz w:val="24"/>
          <w:szCs w:val="24"/>
          <w:lang w:eastAsia="bg-BG"/>
        </w:rPr>
        <w:t>.</w:t>
      </w:r>
    </w:p>
    <w:p w:rsidR="00E551F7" w:rsidRPr="0023514A" w:rsidRDefault="00E551F7" w:rsidP="00E551F7">
      <w:pPr>
        <w:spacing w:after="0" w:line="240" w:lineRule="auto"/>
        <w:ind w:firstLine="708"/>
        <w:jc w:val="both"/>
        <w:rPr>
          <w:rFonts w:ascii="Times New Roman" w:eastAsia="Times New Roman" w:hAnsi="Times New Roman" w:cs="Times New Roman"/>
          <w:color w:val="FF0000"/>
          <w:sz w:val="24"/>
          <w:szCs w:val="24"/>
          <w:lang w:eastAsia="bg-BG"/>
        </w:rPr>
      </w:pPr>
      <w:r w:rsidRPr="001B2053">
        <w:rPr>
          <w:rFonts w:ascii="Times New Roman" w:eastAsia="Times New Roman" w:hAnsi="Times New Roman" w:cs="Times New Roman"/>
          <w:sz w:val="24"/>
          <w:szCs w:val="24"/>
          <w:lang w:eastAsia="bg-BG"/>
        </w:rPr>
        <w:t xml:space="preserve">Ако по време на изпълнението възникнат въпроси, неизяснени в настоящото задание, Изпълнителят задължително уведомява писмено </w:t>
      </w:r>
      <w:r w:rsidR="00686589">
        <w:rPr>
          <w:rFonts w:ascii="Times New Roman" w:eastAsia="Times New Roman" w:hAnsi="Times New Roman" w:cs="Times New Roman"/>
          <w:sz w:val="24"/>
          <w:szCs w:val="24"/>
          <w:lang w:eastAsia="bg-BG"/>
        </w:rPr>
        <w:t>Възложителя</w:t>
      </w:r>
      <w:r w:rsidRPr="001B2053">
        <w:rPr>
          <w:rFonts w:ascii="Times New Roman" w:eastAsia="Times New Roman" w:hAnsi="Times New Roman" w:cs="Times New Roman"/>
          <w:sz w:val="24"/>
          <w:szCs w:val="24"/>
          <w:lang w:eastAsia="bg-BG"/>
        </w:rPr>
        <w:t xml:space="preserve"> и иска неговото писмено съгласуване. Всички промени спрямо количествено–стойностната сметка се отразяват в заповедната книга на обекта или в протокол, подписан от</w:t>
      </w:r>
      <w:r w:rsidR="00BA2971">
        <w:rPr>
          <w:rFonts w:ascii="Times New Roman" w:eastAsia="Times New Roman" w:hAnsi="Times New Roman" w:cs="Times New Roman"/>
          <w:sz w:val="24"/>
          <w:szCs w:val="24"/>
          <w:lang w:eastAsia="bg-BG"/>
        </w:rPr>
        <w:t xml:space="preserve"> представителите на </w:t>
      </w:r>
      <w:r w:rsidR="00686589">
        <w:rPr>
          <w:rFonts w:ascii="Times New Roman" w:eastAsia="Times New Roman" w:hAnsi="Times New Roman" w:cs="Times New Roman"/>
          <w:sz w:val="24"/>
          <w:szCs w:val="24"/>
          <w:lang w:eastAsia="bg-BG"/>
        </w:rPr>
        <w:t>Възложителя</w:t>
      </w:r>
      <w:r w:rsidR="00BA2971">
        <w:rPr>
          <w:rFonts w:ascii="Times New Roman" w:eastAsia="Times New Roman" w:hAnsi="Times New Roman" w:cs="Times New Roman"/>
          <w:sz w:val="24"/>
          <w:szCs w:val="24"/>
          <w:lang w:eastAsia="bg-BG"/>
        </w:rPr>
        <w:t xml:space="preserve"> и</w:t>
      </w:r>
      <w:r w:rsidRPr="001B2053">
        <w:rPr>
          <w:rFonts w:ascii="Times New Roman" w:eastAsia="Times New Roman" w:hAnsi="Times New Roman" w:cs="Times New Roman"/>
          <w:sz w:val="24"/>
          <w:szCs w:val="24"/>
          <w:lang w:eastAsia="bg-BG"/>
        </w:rPr>
        <w:t xml:space="preserve"> Изпълнителя</w:t>
      </w:r>
      <w:r w:rsidR="00BA2971">
        <w:rPr>
          <w:rFonts w:ascii="Times New Roman" w:eastAsia="Times New Roman" w:hAnsi="Times New Roman" w:cs="Times New Roman"/>
          <w:sz w:val="24"/>
          <w:szCs w:val="24"/>
          <w:lang w:eastAsia="bg-BG"/>
        </w:rPr>
        <w:t>.</w:t>
      </w:r>
      <w:r w:rsidR="00165C7C">
        <w:rPr>
          <w:rFonts w:ascii="Times New Roman" w:eastAsia="Times New Roman" w:hAnsi="Times New Roman" w:cs="Times New Roman"/>
          <w:sz w:val="24"/>
          <w:szCs w:val="24"/>
          <w:lang w:eastAsia="bg-BG"/>
        </w:rPr>
        <w:t xml:space="preserve"> </w:t>
      </w:r>
    </w:p>
    <w:p w:rsidR="00E551F7" w:rsidRPr="001B2053" w:rsidRDefault="00E551F7" w:rsidP="00997C2A">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В случай, че възникне необходимост от извършване на </w:t>
      </w:r>
      <w:r w:rsidR="000D10F9">
        <w:rPr>
          <w:rFonts w:ascii="Times New Roman" w:eastAsia="Times New Roman" w:hAnsi="Times New Roman" w:cs="Times New Roman"/>
          <w:sz w:val="24"/>
          <w:szCs w:val="24"/>
          <w:lang w:eastAsia="bg-BG"/>
        </w:rPr>
        <w:t xml:space="preserve">допълнителни и </w:t>
      </w:r>
      <w:r w:rsidRPr="001B2053">
        <w:rPr>
          <w:rFonts w:ascii="Times New Roman" w:eastAsia="Times New Roman" w:hAnsi="Times New Roman" w:cs="Times New Roman"/>
          <w:sz w:val="24"/>
          <w:szCs w:val="24"/>
          <w:lang w:eastAsia="bg-BG"/>
        </w:rPr>
        <w:t xml:space="preserve">непредвидени строително–монтажни работи, това се констатира съвместно от представителите на </w:t>
      </w:r>
      <w:r w:rsidR="00686589">
        <w:rPr>
          <w:rFonts w:ascii="Times New Roman" w:eastAsia="Times New Roman" w:hAnsi="Times New Roman" w:cs="Times New Roman"/>
          <w:sz w:val="24"/>
          <w:szCs w:val="24"/>
          <w:lang w:eastAsia="bg-BG"/>
        </w:rPr>
        <w:t>Възложителя</w:t>
      </w:r>
      <w:r w:rsidR="00BA2971">
        <w:rPr>
          <w:rFonts w:ascii="Times New Roman" w:eastAsia="Times New Roman" w:hAnsi="Times New Roman" w:cs="Times New Roman"/>
          <w:sz w:val="24"/>
          <w:szCs w:val="24"/>
          <w:lang w:eastAsia="bg-BG"/>
        </w:rPr>
        <w:t xml:space="preserve"> и</w:t>
      </w:r>
      <w:r w:rsidRPr="001B2053">
        <w:rPr>
          <w:rFonts w:ascii="Times New Roman" w:eastAsia="Times New Roman" w:hAnsi="Times New Roman" w:cs="Times New Roman"/>
          <w:sz w:val="24"/>
          <w:szCs w:val="24"/>
          <w:lang w:eastAsia="bg-BG"/>
        </w:rPr>
        <w:t xml:space="preserve"> Изпълнителя и се документира чрез съставяне на протокол или със заповед в заповедната книга. При доказана необходимост от извършване на непредвидени в </w:t>
      </w:r>
      <w:r w:rsidR="002B5CDD" w:rsidRPr="002B5CDD">
        <w:rPr>
          <w:rFonts w:ascii="Times New Roman" w:eastAsia="Times New Roman" w:hAnsi="Times New Roman" w:cs="Times New Roman"/>
          <w:sz w:val="24"/>
          <w:szCs w:val="24"/>
          <w:lang w:eastAsia="bg-BG"/>
        </w:rPr>
        <w:t xml:space="preserve">Техническата спецификация </w:t>
      </w:r>
      <w:r w:rsidRPr="001B2053">
        <w:rPr>
          <w:rFonts w:ascii="Times New Roman" w:eastAsia="Times New Roman" w:hAnsi="Times New Roman" w:cs="Times New Roman"/>
          <w:sz w:val="24"/>
          <w:szCs w:val="24"/>
          <w:lang w:eastAsia="bg-BG"/>
        </w:rPr>
        <w:t>към договора</w:t>
      </w:r>
      <w:r w:rsidR="000D10F9">
        <w:rPr>
          <w:rFonts w:ascii="Times New Roman" w:eastAsia="Times New Roman" w:hAnsi="Times New Roman" w:cs="Times New Roman"/>
          <w:sz w:val="24"/>
          <w:szCs w:val="24"/>
          <w:lang w:eastAsia="bg-BG"/>
        </w:rPr>
        <w:t xml:space="preserve">, допълнителни </w:t>
      </w:r>
      <w:r w:rsidRPr="001B2053">
        <w:rPr>
          <w:rFonts w:ascii="Times New Roman" w:eastAsia="Times New Roman" w:hAnsi="Times New Roman" w:cs="Times New Roman"/>
          <w:sz w:val="24"/>
          <w:szCs w:val="24"/>
          <w:lang w:eastAsia="bg-BG"/>
        </w:rPr>
        <w:t xml:space="preserve">или подлежащи на замяна видове СМР, се ползват единични цени за съответната дейност, предвидена в сметката. 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w:t>
      </w:r>
      <w:r w:rsidRPr="00BA2971">
        <w:rPr>
          <w:rFonts w:ascii="Times New Roman" w:eastAsia="Times New Roman" w:hAnsi="Times New Roman" w:cs="Times New Roman"/>
          <w:b/>
          <w:sz w:val="24"/>
          <w:szCs w:val="24"/>
          <w:lang w:eastAsia="bg-BG"/>
        </w:rPr>
        <w:t xml:space="preserve">по </w:t>
      </w:r>
      <w:r w:rsidR="00910486" w:rsidRPr="00BA2971">
        <w:rPr>
          <w:rFonts w:ascii="Times New Roman" w:eastAsia="Times New Roman" w:hAnsi="Times New Roman" w:cs="Times New Roman"/>
          <w:b/>
          <w:i/>
          <w:sz w:val="24"/>
          <w:szCs w:val="24"/>
          <w:lang w:eastAsia="bg-BG"/>
        </w:rPr>
        <w:t>образец Приложение № 9</w:t>
      </w:r>
      <w:r w:rsidR="0017042A" w:rsidRPr="00BA2971">
        <w:rPr>
          <w:rFonts w:ascii="Times New Roman" w:eastAsia="Times New Roman" w:hAnsi="Times New Roman" w:cs="Times New Roman"/>
          <w:b/>
          <w:i/>
          <w:sz w:val="24"/>
          <w:szCs w:val="24"/>
          <w:lang w:eastAsia="bg-BG"/>
        </w:rPr>
        <w:t>.2</w:t>
      </w:r>
      <w:r w:rsidRPr="001B2053">
        <w:rPr>
          <w:rFonts w:ascii="Times New Roman" w:eastAsia="Times New Roman" w:hAnsi="Times New Roman" w:cs="Times New Roman"/>
          <w:sz w:val="24"/>
          <w:szCs w:val="24"/>
          <w:lang w:eastAsia="bg-BG"/>
        </w:rPr>
        <w:t xml:space="preserve"> към настоящото </w:t>
      </w:r>
      <w:r w:rsidRPr="00165C7C">
        <w:rPr>
          <w:rFonts w:ascii="Times New Roman" w:eastAsia="Times New Roman" w:hAnsi="Times New Roman" w:cs="Times New Roman"/>
          <w:sz w:val="24"/>
          <w:szCs w:val="24"/>
          <w:lang w:eastAsia="bg-BG"/>
        </w:rPr>
        <w:t xml:space="preserve">задание </w:t>
      </w:r>
      <w:r w:rsidR="00165C7C" w:rsidRPr="00165C7C">
        <w:rPr>
          <w:rFonts w:ascii="Times New Roman" w:eastAsia="Calibri" w:hAnsi="Times New Roman" w:cs="Times New Roman"/>
          <w:sz w:val="24"/>
          <w:szCs w:val="24"/>
          <w:shd w:val="clear" w:color="auto" w:fill="FFFFFF" w:themeFill="background1"/>
          <w:lang w:eastAsia="bg-BG"/>
        </w:rPr>
        <w:t>и фактури и/или ценоразписи за вложените материали и ползваната механизация</w:t>
      </w:r>
      <w:r w:rsidRPr="00165C7C">
        <w:rPr>
          <w:rFonts w:ascii="Times New Roman" w:eastAsia="Times New Roman" w:hAnsi="Times New Roman" w:cs="Times New Roman"/>
          <w:sz w:val="24"/>
          <w:szCs w:val="24"/>
          <w:shd w:val="clear" w:color="auto" w:fill="FFFFFF" w:themeFill="background1"/>
          <w:lang w:eastAsia="bg-BG"/>
        </w:rPr>
        <w:t>.</w:t>
      </w:r>
      <w:r w:rsidRPr="00165C7C">
        <w:rPr>
          <w:rFonts w:ascii="Times New Roman" w:eastAsia="Times New Roman" w:hAnsi="Times New Roman" w:cs="Times New Roman"/>
          <w:sz w:val="24"/>
          <w:szCs w:val="24"/>
          <w:lang w:eastAsia="bg-BG"/>
        </w:rPr>
        <w:t xml:space="preserve"> Непредвидените строително–монтажни работи не следва да надвишават </w:t>
      </w:r>
      <w:r w:rsidR="006C11A4">
        <w:rPr>
          <w:rFonts w:ascii="Times New Roman" w:eastAsia="Times New Roman" w:hAnsi="Times New Roman" w:cs="Times New Roman"/>
          <w:sz w:val="24"/>
          <w:szCs w:val="24"/>
          <w:lang w:eastAsia="bg-BG"/>
        </w:rPr>
        <w:t>10</w:t>
      </w:r>
      <w:r w:rsidR="00E828FC" w:rsidRPr="00165C7C">
        <w:rPr>
          <w:rFonts w:ascii="Times New Roman" w:eastAsia="Times New Roman" w:hAnsi="Times New Roman" w:cs="Times New Roman"/>
          <w:sz w:val="24"/>
          <w:szCs w:val="24"/>
          <w:lang w:eastAsia="bg-BG"/>
        </w:rPr>
        <w:t xml:space="preserve"> %</w:t>
      </w:r>
      <w:r w:rsidRPr="00165C7C">
        <w:rPr>
          <w:rFonts w:ascii="Times New Roman" w:eastAsia="Times New Roman" w:hAnsi="Times New Roman" w:cs="Times New Roman"/>
          <w:sz w:val="24"/>
          <w:szCs w:val="24"/>
          <w:lang w:eastAsia="bg-BG"/>
        </w:rPr>
        <w:t xml:space="preserve"> от стойността на предвидените</w:t>
      </w:r>
      <w:r w:rsidRPr="001B2053">
        <w:rPr>
          <w:rFonts w:ascii="Times New Roman" w:eastAsia="Times New Roman" w:hAnsi="Times New Roman" w:cs="Times New Roman"/>
          <w:sz w:val="24"/>
          <w:szCs w:val="24"/>
          <w:lang w:eastAsia="bg-BG"/>
        </w:rPr>
        <w:t xml:space="preserve"> дейности по количествено–стойностна сметка. </w:t>
      </w:r>
    </w:p>
    <w:p w:rsidR="00E551F7" w:rsidRPr="001B2053" w:rsidRDefault="00E551F7" w:rsidP="00997C2A">
      <w:pPr>
        <w:spacing w:after="0" w:line="240" w:lineRule="auto"/>
        <w:ind w:firstLine="708"/>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 Необходимостта от допълнителни работи и доставки не може да бъде повод за промяна в договорените ценови условия и срокове по договора.</w:t>
      </w:r>
    </w:p>
    <w:p w:rsidR="00E551F7" w:rsidRPr="001B2053"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Извършените СМР се отчитат след представяне на протокол (бивш образец № 19 от Изпълнителя, който се проверява от определените</w:t>
      </w:r>
      <w:r w:rsidR="0080769D">
        <w:rPr>
          <w:rFonts w:ascii="Times New Roman" w:eastAsia="Times New Roman" w:hAnsi="Times New Roman" w:cs="Times New Roman"/>
          <w:sz w:val="24"/>
          <w:szCs w:val="24"/>
          <w:lang w:eastAsia="bg-BG"/>
        </w:rPr>
        <w:t xml:space="preserve"> представители на </w:t>
      </w:r>
      <w:r w:rsidR="00686589">
        <w:rPr>
          <w:rFonts w:ascii="Times New Roman" w:eastAsia="Times New Roman" w:hAnsi="Times New Roman" w:cs="Times New Roman"/>
          <w:sz w:val="24"/>
          <w:szCs w:val="24"/>
          <w:lang w:eastAsia="bg-BG"/>
        </w:rPr>
        <w:t>Възложителя</w:t>
      </w:r>
      <w:r w:rsidR="0080769D">
        <w:rPr>
          <w:rFonts w:ascii="Times New Roman" w:eastAsia="Times New Roman" w:hAnsi="Times New Roman" w:cs="Times New Roman"/>
          <w:sz w:val="24"/>
          <w:szCs w:val="24"/>
          <w:lang w:eastAsia="bg-BG"/>
        </w:rPr>
        <w:t xml:space="preserve"> </w:t>
      </w:r>
      <w:r w:rsidRPr="001B2053">
        <w:rPr>
          <w:rFonts w:ascii="Times New Roman" w:eastAsia="Times New Roman" w:hAnsi="Times New Roman" w:cs="Times New Roman"/>
          <w:sz w:val="24"/>
          <w:szCs w:val="24"/>
          <w:lang w:eastAsia="bg-BG"/>
        </w:rPr>
        <w:t xml:space="preserve">в срок до </w:t>
      </w:r>
      <w:r w:rsidR="0080769D">
        <w:rPr>
          <w:rFonts w:ascii="Times New Roman" w:eastAsia="Times New Roman" w:hAnsi="Times New Roman" w:cs="Times New Roman"/>
          <w:sz w:val="24"/>
          <w:szCs w:val="24"/>
          <w:lang w:eastAsia="bg-BG"/>
        </w:rPr>
        <w:t xml:space="preserve">            </w:t>
      </w:r>
      <w:r w:rsidRPr="001B2053">
        <w:rPr>
          <w:rFonts w:ascii="Times New Roman" w:eastAsia="Times New Roman" w:hAnsi="Times New Roman" w:cs="Times New Roman"/>
          <w:sz w:val="24"/>
          <w:szCs w:val="24"/>
          <w:lang w:eastAsia="bg-BG"/>
        </w:rPr>
        <w:t>5 работни дни от датата на получаване.</w:t>
      </w:r>
    </w:p>
    <w:p w:rsidR="00E551F7" w:rsidRPr="001B2053"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При констатирани грешки и несъответствия в представения на </w:t>
      </w:r>
      <w:r w:rsidR="00686589">
        <w:rPr>
          <w:rFonts w:ascii="Times New Roman" w:eastAsia="Times New Roman" w:hAnsi="Times New Roman" w:cs="Times New Roman"/>
          <w:sz w:val="24"/>
          <w:szCs w:val="24"/>
          <w:lang w:eastAsia="bg-BG"/>
        </w:rPr>
        <w:t>Възложителя</w:t>
      </w:r>
      <w:r w:rsidRPr="001B2053">
        <w:rPr>
          <w:rFonts w:ascii="Times New Roman" w:eastAsia="Times New Roman" w:hAnsi="Times New Roman" w:cs="Times New Roman"/>
          <w:sz w:val="24"/>
          <w:szCs w:val="24"/>
          <w:lang w:eastAsia="bg-BG"/>
        </w:rPr>
        <w:t xml:space="preserve"> протокол (бивш образец № 19), той следва да го върне</w:t>
      </w:r>
      <w:r w:rsidR="00F56FEE">
        <w:rPr>
          <w:rFonts w:ascii="Times New Roman" w:eastAsia="Times New Roman" w:hAnsi="Times New Roman" w:cs="Times New Roman"/>
          <w:sz w:val="24"/>
          <w:szCs w:val="24"/>
          <w:lang w:eastAsia="bg-BG"/>
        </w:rPr>
        <w:t xml:space="preserve"> на Изпълнителя</w:t>
      </w:r>
      <w:r w:rsidRPr="001B2053">
        <w:rPr>
          <w:rFonts w:ascii="Times New Roman" w:eastAsia="Times New Roman" w:hAnsi="Times New Roman" w:cs="Times New Roman"/>
          <w:sz w:val="24"/>
          <w:szCs w:val="24"/>
          <w:lang w:eastAsia="bg-BG"/>
        </w:rPr>
        <w:t xml:space="preserve"> за корекции.</w:t>
      </w:r>
      <w:r w:rsidR="00F56FEE">
        <w:rPr>
          <w:rFonts w:ascii="Times New Roman" w:eastAsia="Times New Roman" w:hAnsi="Times New Roman" w:cs="Times New Roman"/>
          <w:sz w:val="24"/>
          <w:szCs w:val="24"/>
          <w:lang w:eastAsia="bg-BG"/>
        </w:rPr>
        <w:t xml:space="preserve"> Изпълнителят представя коригирания протокол не по-късно от 2 работни дни след връщането му от страна на Възложителя.</w:t>
      </w:r>
    </w:p>
    <w:p w:rsidR="00E551F7" w:rsidRPr="00E551F7" w:rsidRDefault="00E551F7" w:rsidP="00E551F7">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Отчитат се и подлежат на заплащане само действително извършени в</w:t>
      </w:r>
      <w:r w:rsidRPr="00E551F7">
        <w:rPr>
          <w:rFonts w:ascii="Times New Roman" w:eastAsia="Times New Roman" w:hAnsi="Times New Roman" w:cs="Times New Roman"/>
          <w:sz w:val="24"/>
          <w:szCs w:val="24"/>
          <w:lang w:eastAsia="bg-BG"/>
        </w:rPr>
        <w:t xml:space="preserve">идове и количества строително–монтажни работи, в това число предвидени  и непредвидени. За целта Изпълнителят изготвя количествено–стойностна сметка за действително извършените СМР и я представя за съгласуване на представителите на </w:t>
      </w:r>
      <w:r w:rsidR="00686589">
        <w:rPr>
          <w:rFonts w:ascii="Times New Roman" w:eastAsia="Times New Roman" w:hAnsi="Times New Roman" w:cs="Times New Roman"/>
          <w:sz w:val="24"/>
          <w:szCs w:val="24"/>
          <w:lang w:eastAsia="bg-BG"/>
        </w:rPr>
        <w:t>Възложителя</w:t>
      </w:r>
      <w:r w:rsidRPr="00E551F7">
        <w:rPr>
          <w:rFonts w:ascii="Times New Roman" w:eastAsia="Times New Roman" w:hAnsi="Times New Roman" w:cs="Times New Roman"/>
          <w:sz w:val="24"/>
          <w:szCs w:val="24"/>
          <w:lang w:eastAsia="bg-BG"/>
        </w:rPr>
        <w:t>, ведно с протокола (бивш образец № 19).</w:t>
      </w:r>
    </w:p>
    <w:p w:rsidR="00E551F7" w:rsidRPr="0046592C" w:rsidRDefault="00E551F7" w:rsidP="00E551F7">
      <w:pPr>
        <w:spacing w:after="0" w:line="240" w:lineRule="auto"/>
        <w:ind w:firstLine="708"/>
        <w:jc w:val="both"/>
        <w:rPr>
          <w:rFonts w:ascii="Times New Roman" w:eastAsia="Times New Roman" w:hAnsi="Times New Roman" w:cs="Times New Roman"/>
          <w:color w:val="FF0000"/>
          <w:sz w:val="24"/>
          <w:szCs w:val="24"/>
          <w:lang w:eastAsia="bg-BG"/>
        </w:rPr>
      </w:pPr>
      <w:r w:rsidRPr="00E551F7">
        <w:rPr>
          <w:rFonts w:ascii="Times New Roman" w:eastAsia="Times New Roman" w:hAnsi="Times New Roman" w:cs="Times New Roman"/>
          <w:sz w:val="24"/>
          <w:szCs w:val="24"/>
          <w:lang w:eastAsia="bg-BG"/>
        </w:rPr>
        <w:t xml:space="preserve">Окончателното приемане на извършените СМР се осъществява със съставяне на констативен протокол за установяване годността за приемане на изпълнените строително–монтажни  работи, подписан от комисия, съставена от представители на </w:t>
      </w:r>
      <w:r w:rsidR="00686589">
        <w:rPr>
          <w:rFonts w:ascii="Times New Roman" w:eastAsia="Times New Roman" w:hAnsi="Times New Roman" w:cs="Times New Roman"/>
          <w:sz w:val="24"/>
          <w:szCs w:val="24"/>
          <w:lang w:eastAsia="bg-BG"/>
        </w:rPr>
        <w:t>Възложителя</w:t>
      </w:r>
      <w:r w:rsidR="0080769D">
        <w:rPr>
          <w:rFonts w:ascii="Times New Roman" w:eastAsia="Times New Roman" w:hAnsi="Times New Roman" w:cs="Times New Roman"/>
          <w:sz w:val="24"/>
          <w:szCs w:val="24"/>
          <w:lang w:eastAsia="bg-BG"/>
        </w:rPr>
        <w:t xml:space="preserve"> (определени по заповед) и</w:t>
      </w:r>
      <w:r w:rsidRPr="00E551F7">
        <w:rPr>
          <w:rFonts w:ascii="Times New Roman" w:eastAsia="Times New Roman" w:hAnsi="Times New Roman" w:cs="Times New Roman"/>
          <w:sz w:val="24"/>
          <w:szCs w:val="24"/>
          <w:lang w:eastAsia="bg-BG"/>
        </w:rPr>
        <w:t xml:space="preserve"> на Изпълнителя</w:t>
      </w:r>
      <w:r w:rsidRPr="0046592C">
        <w:rPr>
          <w:rFonts w:ascii="Times New Roman" w:eastAsia="Times New Roman" w:hAnsi="Times New Roman" w:cs="Times New Roman"/>
          <w:color w:val="FF0000"/>
          <w:sz w:val="24"/>
          <w:szCs w:val="24"/>
          <w:lang w:eastAsia="bg-BG"/>
        </w:rPr>
        <w:t xml:space="preserve">.  </w:t>
      </w:r>
    </w:p>
    <w:p w:rsidR="00E551F7" w:rsidRPr="00E551F7" w:rsidRDefault="00E551F7" w:rsidP="00E551F7">
      <w:pPr>
        <w:spacing w:after="0" w:line="240" w:lineRule="auto"/>
        <w:jc w:val="both"/>
        <w:rPr>
          <w:rFonts w:ascii="Times New Roman" w:eastAsia="Times New Roman" w:hAnsi="Times New Roman" w:cs="Times New Roman"/>
          <w:color w:val="FF0000"/>
          <w:sz w:val="24"/>
          <w:szCs w:val="24"/>
          <w:lang w:eastAsia="bg-BG"/>
        </w:rPr>
      </w:pPr>
      <w:r w:rsidRPr="00E551F7">
        <w:rPr>
          <w:rFonts w:ascii="Times New Roman" w:eastAsia="Times New Roman" w:hAnsi="Times New Roman" w:cs="Times New Roman"/>
          <w:color w:val="000000"/>
          <w:sz w:val="24"/>
          <w:szCs w:val="24"/>
          <w:lang w:eastAsia="bg-BG"/>
        </w:rPr>
        <w:tab/>
      </w:r>
      <w:r w:rsidRPr="00E551F7">
        <w:rPr>
          <w:rFonts w:ascii="Times New Roman" w:eastAsia="Times New Roman" w:hAnsi="Times New Roman" w:cs="Times New Roman"/>
          <w:color w:val="FF0000"/>
          <w:sz w:val="24"/>
          <w:szCs w:val="24"/>
          <w:lang w:eastAsia="bg-BG"/>
        </w:rPr>
        <w:t xml:space="preserve"> </w:t>
      </w:r>
    </w:p>
    <w:p w:rsidR="00E551F7" w:rsidRPr="00E551F7" w:rsidRDefault="00E551F7" w:rsidP="00E551F7">
      <w:pPr>
        <w:spacing w:after="0" w:line="240" w:lineRule="auto"/>
        <w:jc w:val="both"/>
        <w:rPr>
          <w:rFonts w:ascii="Times New Roman" w:eastAsia="Times New Roman" w:hAnsi="Times New Roman" w:cs="Times New Roman"/>
          <w:b/>
          <w:sz w:val="24"/>
          <w:szCs w:val="24"/>
          <w:lang w:eastAsia="bg-BG"/>
        </w:rPr>
      </w:pPr>
      <w:r w:rsidRPr="00E551F7">
        <w:rPr>
          <w:rFonts w:ascii="Times New Roman" w:eastAsia="Times New Roman" w:hAnsi="Times New Roman" w:cs="Times New Roman"/>
          <w:b/>
          <w:sz w:val="24"/>
          <w:szCs w:val="24"/>
          <w:lang w:eastAsia="bg-BG"/>
        </w:rPr>
        <w:lastRenderedPageBreak/>
        <w:tab/>
      </w:r>
      <w:r>
        <w:rPr>
          <w:rFonts w:ascii="Times New Roman" w:eastAsia="Times New Roman" w:hAnsi="Times New Roman" w:cs="Times New Roman"/>
          <w:b/>
          <w:sz w:val="24"/>
          <w:szCs w:val="24"/>
          <w:lang w:val="en-US" w:eastAsia="bg-BG"/>
        </w:rPr>
        <w:t>2.</w:t>
      </w:r>
      <w:r w:rsidRPr="00E551F7">
        <w:rPr>
          <w:rFonts w:ascii="Times New Roman" w:eastAsia="Times New Roman" w:hAnsi="Times New Roman" w:cs="Times New Roman"/>
          <w:b/>
          <w:sz w:val="24"/>
          <w:szCs w:val="24"/>
          <w:lang w:eastAsia="bg-BG"/>
        </w:rPr>
        <w:t>2. Изисквания за качеството на изпълнените строителни и монтажни работи</w:t>
      </w:r>
    </w:p>
    <w:p w:rsidR="00E551F7" w:rsidRPr="00E551F7"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E551F7" w:rsidRPr="00E551F7" w:rsidRDefault="00E551F7" w:rsidP="00E551F7">
      <w:pPr>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r>
      <w:r w:rsidRPr="001B2053">
        <w:rPr>
          <w:rFonts w:ascii="Times New Roman" w:eastAsia="Times New Roman" w:hAnsi="Times New Roman" w:cs="Times New Roman"/>
          <w:sz w:val="24"/>
          <w:szCs w:val="24"/>
          <w:lang w:eastAsia="bg-BG"/>
        </w:rPr>
        <w:t>Всички строителни и монтажни работи трябва да се изпълняват, съоб</w:t>
      </w:r>
      <w:r w:rsidR="00F86DE8" w:rsidRPr="001B2053">
        <w:rPr>
          <w:rFonts w:ascii="Times New Roman" w:eastAsia="Times New Roman" w:hAnsi="Times New Roman" w:cs="Times New Roman"/>
          <w:sz w:val="24"/>
          <w:szCs w:val="24"/>
          <w:lang w:eastAsia="bg-BG"/>
        </w:rPr>
        <w:t>разно изискванията на правилата</w:t>
      </w:r>
      <w:r w:rsidRPr="001B2053">
        <w:rPr>
          <w:rFonts w:ascii="Times New Roman" w:eastAsia="Times New Roman" w:hAnsi="Times New Roman" w:cs="Times New Roman"/>
          <w:sz w:val="24"/>
          <w:szCs w:val="24"/>
          <w:lang w:eastAsia="bg-BG"/>
        </w:rPr>
        <w:t xml:space="preserve"> за изпълнение и приемане на строително–монтажните работи и с </w:t>
      </w:r>
      <w:r w:rsidR="00F86DE8" w:rsidRPr="001B2053">
        <w:rPr>
          <w:rFonts w:ascii="Times New Roman" w:eastAsia="Times New Roman" w:hAnsi="Times New Roman" w:cs="Times New Roman"/>
          <w:sz w:val="24"/>
          <w:szCs w:val="24"/>
          <w:lang w:eastAsia="bg-BG"/>
        </w:rPr>
        <w:t xml:space="preserve">необходимото </w:t>
      </w:r>
      <w:r w:rsidRPr="001B2053">
        <w:rPr>
          <w:rFonts w:ascii="Times New Roman" w:eastAsia="Times New Roman" w:hAnsi="Times New Roman" w:cs="Times New Roman"/>
          <w:sz w:val="24"/>
          <w:szCs w:val="24"/>
          <w:lang w:eastAsia="bg-BG"/>
        </w:rPr>
        <w:t>качество</w:t>
      </w:r>
      <w:r w:rsidR="00F86DE8" w:rsidRPr="001B2053">
        <w:rPr>
          <w:rFonts w:ascii="Times New Roman" w:eastAsia="Times New Roman" w:hAnsi="Times New Roman" w:cs="Times New Roman"/>
          <w:sz w:val="24"/>
          <w:szCs w:val="24"/>
          <w:lang w:eastAsia="bg-BG"/>
        </w:rPr>
        <w:t>.</w:t>
      </w:r>
    </w:p>
    <w:p w:rsidR="00E551F7" w:rsidRPr="00E551F7" w:rsidRDefault="00E551F7" w:rsidP="00E551F7">
      <w:pPr>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E551F7" w:rsidRPr="00E551F7" w:rsidRDefault="00E551F7" w:rsidP="00E551F7">
      <w:pPr>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color w:val="FF0000"/>
          <w:sz w:val="24"/>
          <w:szCs w:val="24"/>
          <w:lang w:eastAsia="bg-BG"/>
        </w:rPr>
        <w:tab/>
      </w:r>
      <w:r w:rsidRPr="00E551F7">
        <w:rPr>
          <w:rFonts w:ascii="Times New Roman" w:eastAsia="Times New Roman" w:hAnsi="Times New Roman" w:cs="Times New Roman"/>
          <w:sz w:val="24"/>
          <w:szCs w:val="24"/>
          <w:lang w:eastAsia="bg-BG"/>
        </w:rPr>
        <w:t>Осигуряването на необходимите за изграждането на строежа специализиран и изпълнителски състав, механизация, ръчни инструменти и помощни материали, са задължение на Изпълнителя.</w:t>
      </w:r>
    </w:p>
    <w:p w:rsidR="00E551F7" w:rsidRPr="00E551F7" w:rsidRDefault="00E551F7" w:rsidP="00E551F7">
      <w:pPr>
        <w:spacing w:after="0" w:line="240" w:lineRule="auto"/>
        <w:jc w:val="both"/>
        <w:rPr>
          <w:rFonts w:ascii="Times New Roman" w:eastAsia="Times New Roman" w:hAnsi="Times New Roman" w:cs="Times New Roman"/>
          <w:b/>
          <w:color w:val="000000"/>
          <w:sz w:val="24"/>
          <w:szCs w:val="24"/>
          <w:lang w:eastAsia="bg-BG"/>
        </w:rPr>
      </w:pPr>
      <w:r w:rsidRPr="00E551F7">
        <w:rPr>
          <w:rFonts w:ascii="Times New Roman" w:eastAsia="Times New Roman" w:hAnsi="Times New Roman" w:cs="Times New Roman"/>
          <w:b/>
          <w:color w:val="000000"/>
          <w:sz w:val="24"/>
          <w:szCs w:val="24"/>
          <w:lang w:eastAsia="bg-BG"/>
        </w:rPr>
        <w:tab/>
      </w:r>
      <w:r>
        <w:rPr>
          <w:rFonts w:ascii="Times New Roman" w:eastAsia="Times New Roman" w:hAnsi="Times New Roman" w:cs="Times New Roman"/>
          <w:b/>
          <w:color w:val="000000"/>
          <w:sz w:val="24"/>
          <w:szCs w:val="24"/>
          <w:lang w:val="en-US" w:eastAsia="bg-BG"/>
        </w:rPr>
        <w:t>2.</w:t>
      </w:r>
      <w:r w:rsidRPr="00E551F7">
        <w:rPr>
          <w:rFonts w:ascii="Times New Roman" w:eastAsia="Times New Roman" w:hAnsi="Times New Roman" w:cs="Times New Roman"/>
          <w:b/>
          <w:color w:val="000000"/>
          <w:sz w:val="24"/>
          <w:szCs w:val="24"/>
          <w:lang w:eastAsia="bg-BG"/>
        </w:rPr>
        <w:t xml:space="preserve">3. Изисквания към техническите характеристики на влаганите в строежа строителни продукти. Изисквания за качество – нормативи, стандарти и други разпоредби, на които следва да отговарят. </w:t>
      </w:r>
    </w:p>
    <w:p w:rsidR="0080769D" w:rsidRDefault="00E551F7" w:rsidP="00E551F7">
      <w:pPr>
        <w:tabs>
          <w:tab w:val="left" w:pos="0"/>
        </w:tabs>
        <w:spacing w:after="0" w:line="240" w:lineRule="auto"/>
        <w:jc w:val="both"/>
        <w:rPr>
          <w:rFonts w:ascii="Times New Roman" w:eastAsia="Times New Roman" w:hAnsi="Times New Roman" w:cs="Times New Roman"/>
          <w:color w:val="FF0000"/>
          <w:sz w:val="24"/>
          <w:szCs w:val="24"/>
          <w:lang w:eastAsia="bg-BG"/>
        </w:rPr>
      </w:pPr>
      <w:r w:rsidRPr="00E551F7">
        <w:rPr>
          <w:rFonts w:ascii="Times New Roman" w:eastAsia="Times New Roman" w:hAnsi="Times New Roman" w:cs="Times New Roman"/>
          <w:b/>
          <w:i/>
          <w:color w:val="000000"/>
          <w:sz w:val="24"/>
          <w:szCs w:val="24"/>
          <w:lang w:eastAsia="bg-BG"/>
        </w:rPr>
        <w:tab/>
      </w:r>
      <w:r w:rsidRPr="00E551F7">
        <w:rPr>
          <w:rFonts w:ascii="Times New Roman" w:eastAsia="Times New Roman" w:hAnsi="Times New Roman" w:cs="Times New Roman"/>
          <w:sz w:val="24"/>
          <w:szCs w:val="24"/>
          <w:lang w:eastAsia="bg-BG"/>
        </w:rPr>
        <w:t xml:space="preserve">Доставката на материалите и оборудването,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w:t>
      </w:r>
      <w:r w:rsidR="00686589">
        <w:rPr>
          <w:rFonts w:ascii="Times New Roman" w:eastAsia="Times New Roman" w:hAnsi="Times New Roman" w:cs="Times New Roman"/>
          <w:sz w:val="24"/>
          <w:szCs w:val="24"/>
          <w:lang w:eastAsia="bg-BG"/>
        </w:rPr>
        <w:t>Възложителя</w:t>
      </w:r>
      <w:r w:rsidR="0080769D">
        <w:rPr>
          <w:rFonts w:ascii="Times New Roman" w:eastAsia="Times New Roman" w:hAnsi="Times New Roman" w:cs="Times New Roman"/>
          <w:sz w:val="24"/>
          <w:szCs w:val="24"/>
          <w:lang w:eastAsia="bg-BG"/>
        </w:rPr>
        <w:t>.</w:t>
      </w:r>
    </w:p>
    <w:p w:rsidR="00E551F7" w:rsidRP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t xml:space="preserve">Всички строителни материали и продукти, които се влагат в строежа,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w:t>
      </w:r>
    </w:p>
    <w:p w:rsidR="00E551F7" w:rsidRPr="00E551F7" w:rsidRDefault="0080769D" w:rsidP="00E551F7">
      <w:pPr>
        <w:tabs>
          <w:tab w:val="left" w:pos="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686589">
        <w:rPr>
          <w:rFonts w:ascii="Times New Roman" w:eastAsia="Times New Roman" w:hAnsi="Times New Roman" w:cs="Times New Roman"/>
          <w:sz w:val="24"/>
          <w:szCs w:val="24"/>
          <w:lang w:eastAsia="bg-BG"/>
        </w:rPr>
        <w:t>Възложителя</w:t>
      </w:r>
      <w:r>
        <w:rPr>
          <w:rFonts w:ascii="Times New Roman" w:eastAsia="Times New Roman" w:hAnsi="Times New Roman" w:cs="Times New Roman"/>
          <w:sz w:val="24"/>
          <w:szCs w:val="24"/>
          <w:lang w:eastAsia="bg-BG"/>
        </w:rPr>
        <w:t>т и/</w:t>
      </w:r>
      <w:r w:rsidR="00E551F7" w:rsidRPr="00E551F7">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ли всяко лице, определено от него</w:t>
      </w:r>
      <w:r w:rsidR="00E551F7" w:rsidRPr="00E551F7">
        <w:rPr>
          <w:rFonts w:ascii="Times New Roman" w:eastAsia="Times New Roman" w:hAnsi="Times New Roman" w:cs="Times New Roman"/>
          <w:sz w:val="24"/>
          <w:szCs w:val="24"/>
          <w:lang w:eastAsia="bg-BG"/>
        </w:rPr>
        <w:t xml:space="preserve"> има право да посещава по всяко време обекта, местата за доставка на материалите и складовите помещения, ползвани от Изпълнителя, който се задължава да определи свой представител с цел осигуряване на достъп.</w:t>
      </w:r>
    </w:p>
    <w:p w:rsidR="00E551F7" w:rsidRPr="00E551F7" w:rsidRDefault="00544E14" w:rsidP="00E551F7">
      <w:pPr>
        <w:autoSpaceDE w:val="0"/>
        <w:autoSpaceDN w:val="0"/>
        <w:adjustRightInd w:val="0"/>
        <w:spacing w:after="0" w:line="240" w:lineRule="auto"/>
        <w:ind w:right="-23" w:firstLine="708"/>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Участниците</w:t>
      </w:r>
      <w:r w:rsidR="00E551F7" w:rsidRPr="00E551F7">
        <w:rPr>
          <w:rFonts w:ascii="Times New Roman" w:eastAsia="Times New Roman" w:hAnsi="Times New Roman" w:cs="Times New Roman"/>
          <w:b/>
          <w:bCs/>
          <w:sz w:val="24"/>
          <w:szCs w:val="24"/>
          <w:lang w:eastAsia="bg-BG"/>
        </w:rPr>
        <w:t xml:space="preserve"> в настоящата поръчка следва да </w:t>
      </w:r>
      <w:r>
        <w:rPr>
          <w:rFonts w:ascii="Times New Roman" w:eastAsia="Times New Roman" w:hAnsi="Times New Roman" w:cs="Times New Roman"/>
          <w:b/>
          <w:bCs/>
          <w:sz w:val="24"/>
          <w:szCs w:val="24"/>
          <w:lang w:eastAsia="bg-BG"/>
        </w:rPr>
        <w:t>представят</w:t>
      </w:r>
      <w:r w:rsidR="00703579">
        <w:rPr>
          <w:rFonts w:ascii="Times New Roman" w:eastAsia="Times New Roman" w:hAnsi="Times New Roman" w:cs="Times New Roman"/>
          <w:b/>
          <w:bCs/>
          <w:sz w:val="24"/>
          <w:szCs w:val="24"/>
          <w:lang w:eastAsia="bg-BG"/>
        </w:rPr>
        <w:t xml:space="preserve"> Предложение за изпълнение на обществената поръчка – по образец</w:t>
      </w:r>
      <w:r w:rsidR="00E551F7" w:rsidRPr="00E551F7">
        <w:rPr>
          <w:rFonts w:ascii="Times New Roman" w:eastAsia="Times New Roman" w:hAnsi="Times New Roman" w:cs="Times New Roman"/>
          <w:b/>
          <w:bCs/>
          <w:sz w:val="24"/>
          <w:szCs w:val="24"/>
          <w:lang w:eastAsia="bg-BG"/>
        </w:rPr>
        <w:t xml:space="preserve">, което да съдържа описание на начина за нейното изпълнение, в съответствие с изискванията на </w:t>
      </w:r>
      <w:r w:rsidR="00686589">
        <w:rPr>
          <w:rFonts w:ascii="Times New Roman" w:eastAsia="Times New Roman" w:hAnsi="Times New Roman" w:cs="Times New Roman"/>
          <w:b/>
          <w:bCs/>
          <w:sz w:val="24"/>
          <w:szCs w:val="24"/>
          <w:lang w:eastAsia="bg-BG"/>
        </w:rPr>
        <w:t>Възложителя</w:t>
      </w:r>
      <w:r w:rsidR="00E551F7" w:rsidRPr="00E551F7">
        <w:rPr>
          <w:rFonts w:ascii="Times New Roman" w:eastAsia="Times New Roman" w:hAnsi="Times New Roman" w:cs="Times New Roman"/>
          <w:b/>
          <w:bCs/>
          <w:sz w:val="24"/>
          <w:szCs w:val="24"/>
          <w:lang w:eastAsia="bg-BG"/>
        </w:rPr>
        <w:t>.</w:t>
      </w:r>
    </w:p>
    <w:p w:rsidR="00E551F7" w:rsidRPr="0080769D" w:rsidRDefault="00E551F7" w:rsidP="0080769D">
      <w:pPr>
        <w:tabs>
          <w:tab w:val="left" w:pos="0"/>
        </w:tabs>
        <w:spacing w:after="0" w:line="240" w:lineRule="auto"/>
        <w:jc w:val="both"/>
        <w:rPr>
          <w:rFonts w:ascii="Times New Roman" w:eastAsia="Times New Roman" w:hAnsi="Times New Roman" w:cs="Times New Roman"/>
          <w:b/>
          <w:color w:val="000000"/>
          <w:sz w:val="24"/>
          <w:szCs w:val="24"/>
          <w:lang w:eastAsia="bg-BG"/>
        </w:rPr>
      </w:pPr>
      <w:r w:rsidRPr="00E551F7">
        <w:rPr>
          <w:rFonts w:ascii="Times New Roman" w:eastAsia="Times New Roman" w:hAnsi="Times New Roman" w:cs="Times New Roman"/>
          <w:b/>
          <w:color w:val="000000"/>
          <w:sz w:val="24"/>
          <w:szCs w:val="24"/>
          <w:lang w:eastAsia="bg-BG"/>
        </w:rPr>
        <w:tab/>
      </w:r>
      <w:r>
        <w:rPr>
          <w:rFonts w:ascii="Times New Roman" w:eastAsia="Times New Roman" w:hAnsi="Times New Roman" w:cs="Times New Roman"/>
          <w:b/>
          <w:color w:val="000000"/>
          <w:sz w:val="24"/>
          <w:szCs w:val="24"/>
          <w:lang w:val="en-US" w:eastAsia="bg-BG"/>
        </w:rPr>
        <w:t>2.</w:t>
      </w:r>
      <w:r w:rsidRPr="00E551F7">
        <w:rPr>
          <w:rFonts w:ascii="Times New Roman" w:eastAsia="Times New Roman" w:hAnsi="Times New Roman" w:cs="Times New Roman"/>
          <w:b/>
          <w:color w:val="000000"/>
          <w:sz w:val="24"/>
          <w:szCs w:val="24"/>
          <w:lang w:eastAsia="bg-BG"/>
        </w:rPr>
        <w:t>4. Описание на мерките за опазване на околната среда и безопасни условия на труд.</w:t>
      </w:r>
    </w:p>
    <w:p w:rsidR="00E551F7" w:rsidRPr="00E551F7" w:rsidRDefault="00FC7357" w:rsidP="00E551F7">
      <w:pPr>
        <w:tabs>
          <w:tab w:val="left" w:pos="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E551F7" w:rsidRPr="00E551F7">
        <w:rPr>
          <w:rFonts w:ascii="Times New Roman" w:eastAsia="Times New Roman" w:hAnsi="Times New Roman" w:cs="Times New Roman"/>
          <w:sz w:val="24"/>
          <w:szCs w:val="24"/>
          <w:lang w:eastAsia="bg-BG"/>
        </w:rPr>
        <w:t>При изпълнение на строителните и монтажни работи Изпълнителят трябва да ограничи своите действия в рамките само на работната площадка.</w:t>
      </w:r>
    </w:p>
    <w:p w:rsidR="00E551F7" w:rsidRP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t xml:space="preserve">По време на изпълнение на СМР, Изпълнителят е длъжен да спазва Наредба № 2 от 2004 г. за минимални изисквания за здравословни и безопасни условия на труд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и безопасността на всички лица, които се намират на строителната площадка. </w:t>
      </w:r>
    </w:p>
    <w:p w:rsidR="00E551F7" w:rsidRPr="00E551F7" w:rsidRDefault="00FC7357" w:rsidP="00E551F7">
      <w:pPr>
        <w:tabs>
          <w:tab w:val="left" w:pos="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E551F7" w:rsidRPr="00E551F7">
        <w:rPr>
          <w:rFonts w:ascii="Times New Roman" w:eastAsia="Times New Roman" w:hAnsi="Times New Roman" w:cs="Times New Roman"/>
          <w:sz w:val="24"/>
          <w:szCs w:val="24"/>
          <w:lang w:eastAsia="bg-BG"/>
        </w:rPr>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CC3D7A" w:rsidRDefault="00E551F7" w:rsidP="00E551F7">
      <w:pPr>
        <w:tabs>
          <w:tab w:val="left" w:pos="0"/>
        </w:tabs>
        <w:spacing w:after="0" w:line="240" w:lineRule="auto"/>
        <w:jc w:val="both"/>
        <w:rPr>
          <w:rFonts w:ascii="Times New Roman" w:eastAsia="Times New Roman" w:hAnsi="Times New Roman" w:cs="Times New Roman"/>
          <w:color w:val="000000"/>
          <w:sz w:val="24"/>
          <w:szCs w:val="24"/>
          <w:lang w:eastAsia="bg-BG"/>
        </w:rPr>
      </w:pPr>
      <w:r w:rsidRPr="00E551F7">
        <w:rPr>
          <w:rFonts w:ascii="Times New Roman" w:eastAsia="Times New Roman" w:hAnsi="Times New Roman" w:cs="Times New Roman"/>
          <w:sz w:val="24"/>
          <w:szCs w:val="24"/>
          <w:lang w:eastAsia="bg-BG"/>
        </w:rPr>
        <w:tab/>
        <w:t>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Площадката трябва да бъде почистена от строителни, битови и други отпадъци за сметка на Изпълнителя.</w:t>
      </w:r>
      <w:r w:rsidRPr="00E551F7">
        <w:rPr>
          <w:rFonts w:ascii="Times New Roman" w:eastAsia="Times New Roman" w:hAnsi="Times New Roman" w:cs="Times New Roman"/>
          <w:color w:val="000000"/>
          <w:sz w:val="24"/>
          <w:szCs w:val="24"/>
          <w:lang w:eastAsia="bg-BG"/>
        </w:rPr>
        <w:tab/>
      </w:r>
      <w:r w:rsidR="00AB267B">
        <w:rPr>
          <w:rFonts w:ascii="Times New Roman" w:eastAsia="Times New Roman" w:hAnsi="Times New Roman" w:cs="Times New Roman"/>
          <w:color w:val="000000"/>
          <w:sz w:val="24"/>
          <w:szCs w:val="24"/>
          <w:lang w:eastAsia="bg-BG"/>
        </w:rPr>
        <w:t xml:space="preserve"> </w:t>
      </w:r>
    </w:p>
    <w:p w:rsidR="00E551F7" w:rsidRPr="00AB267B" w:rsidRDefault="00CC3D7A" w:rsidP="00E551F7">
      <w:pPr>
        <w:tabs>
          <w:tab w:val="left" w:pos="0"/>
        </w:tabs>
        <w:spacing w:after="0" w:line="240" w:lineRule="auto"/>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color w:val="000000"/>
          <w:sz w:val="24"/>
          <w:szCs w:val="24"/>
          <w:lang w:eastAsia="bg-BG"/>
        </w:rPr>
        <w:tab/>
      </w:r>
      <w:r w:rsidR="00544E14">
        <w:rPr>
          <w:rFonts w:ascii="Times New Roman" w:eastAsia="Times New Roman" w:hAnsi="Times New Roman" w:cs="Times New Roman"/>
          <w:b/>
          <w:color w:val="000000"/>
          <w:sz w:val="24"/>
          <w:szCs w:val="24"/>
          <w:lang w:eastAsia="bg-BG"/>
        </w:rPr>
        <w:t>Участниците</w:t>
      </w:r>
      <w:r w:rsidR="00AB267B" w:rsidRPr="00AB267B">
        <w:rPr>
          <w:rFonts w:ascii="Times New Roman" w:eastAsia="Times New Roman" w:hAnsi="Times New Roman" w:cs="Times New Roman"/>
          <w:b/>
          <w:color w:val="000000"/>
          <w:sz w:val="24"/>
          <w:szCs w:val="24"/>
          <w:lang w:eastAsia="bg-BG"/>
        </w:rPr>
        <w:t xml:space="preserve"> в настоя</w:t>
      </w:r>
      <w:r w:rsidR="00544E14">
        <w:rPr>
          <w:rFonts w:ascii="Times New Roman" w:eastAsia="Times New Roman" w:hAnsi="Times New Roman" w:cs="Times New Roman"/>
          <w:b/>
          <w:color w:val="000000"/>
          <w:sz w:val="24"/>
          <w:szCs w:val="24"/>
          <w:lang w:eastAsia="bg-BG"/>
        </w:rPr>
        <w:t>щата поръчка следва да представят</w:t>
      </w:r>
      <w:r w:rsidR="00AB267B" w:rsidRPr="00AB267B">
        <w:rPr>
          <w:rFonts w:ascii="Times New Roman" w:eastAsia="Times New Roman" w:hAnsi="Times New Roman" w:cs="Times New Roman"/>
          <w:b/>
          <w:color w:val="000000"/>
          <w:sz w:val="24"/>
          <w:szCs w:val="24"/>
          <w:lang w:eastAsia="bg-BG"/>
        </w:rPr>
        <w:t xml:space="preserve"> План за безопасност и здраве, който да е нер</w:t>
      </w:r>
      <w:r w:rsidR="00C81C35">
        <w:rPr>
          <w:rFonts w:ascii="Times New Roman" w:eastAsia="Times New Roman" w:hAnsi="Times New Roman" w:cs="Times New Roman"/>
          <w:b/>
          <w:color w:val="000000"/>
          <w:sz w:val="24"/>
          <w:szCs w:val="24"/>
          <w:lang w:eastAsia="bg-BG"/>
        </w:rPr>
        <w:t xml:space="preserve">азделна част от предложението </w:t>
      </w:r>
      <w:r w:rsidR="00AB267B" w:rsidRPr="00AB267B">
        <w:rPr>
          <w:rFonts w:ascii="Times New Roman" w:eastAsia="Times New Roman" w:hAnsi="Times New Roman" w:cs="Times New Roman"/>
          <w:b/>
          <w:color w:val="000000"/>
          <w:sz w:val="24"/>
          <w:szCs w:val="24"/>
          <w:lang w:eastAsia="bg-BG"/>
        </w:rPr>
        <w:t xml:space="preserve"> за изпълнение на поръчката.  </w:t>
      </w:r>
      <w:r w:rsidR="0069595A" w:rsidRPr="00AB267B">
        <w:rPr>
          <w:rFonts w:ascii="Times New Roman" w:eastAsia="Times New Roman" w:hAnsi="Times New Roman" w:cs="Times New Roman"/>
          <w:b/>
          <w:color w:val="000000"/>
          <w:sz w:val="24"/>
          <w:szCs w:val="24"/>
          <w:lang w:eastAsia="bg-BG"/>
        </w:rPr>
        <w:t xml:space="preserve"> </w:t>
      </w:r>
    </w:p>
    <w:p w:rsidR="00154468" w:rsidRDefault="00B45CE6" w:rsidP="00154468">
      <w:pPr>
        <w:tabs>
          <w:tab w:val="left" w:pos="709"/>
        </w:tabs>
        <w:spacing w:after="0" w:line="240" w:lineRule="auto"/>
        <w:jc w:val="both"/>
        <w:rPr>
          <w:rFonts w:ascii="Times New Roman" w:eastAsia="MS Mincho" w:hAnsi="Times New Roman" w:cs="Times New Roman"/>
          <w:b/>
          <w:color w:val="000000" w:themeColor="text1"/>
          <w:sz w:val="24"/>
          <w:szCs w:val="24"/>
        </w:rPr>
      </w:pPr>
      <w:r>
        <w:rPr>
          <w:rFonts w:ascii="Times New Roman" w:eastAsia="MS Mincho" w:hAnsi="Times New Roman" w:cs="Times New Roman"/>
          <w:b/>
          <w:color w:val="000000" w:themeColor="text1"/>
          <w:sz w:val="24"/>
          <w:szCs w:val="24"/>
        </w:rPr>
        <w:tab/>
      </w:r>
    </w:p>
    <w:p w:rsidR="00E551F7" w:rsidRPr="00154468" w:rsidRDefault="00154468" w:rsidP="00154468">
      <w:pPr>
        <w:tabs>
          <w:tab w:val="left" w:pos="709"/>
        </w:tabs>
        <w:spacing w:after="0" w:line="240" w:lineRule="auto"/>
        <w:jc w:val="both"/>
        <w:rPr>
          <w:rFonts w:ascii="Times New Roman" w:eastAsia="MS Mincho" w:hAnsi="Times New Roman" w:cs="Times New Roman"/>
          <w:b/>
          <w:color w:val="000000" w:themeColor="text1"/>
          <w:sz w:val="24"/>
          <w:szCs w:val="24"/>
        </w:rPr>
      </w:pPr>
      <w:r>
        <w:rPr>
          <w:rFonts w:ascii="Times New Roman" w:eastAsia="MS Mincho" w:hAnsi="Times New Roman" w:cs="Times New Roman"/>
          <w:b/>
          <w:color w:val="000000" w:themeColor="text1"/>
          <w:sz w:val="24"/>
          <w:szCs w:val="24"/>
        </w:rPr>
        <w:tab/>
      </w:r>
      <w:r w:rsidR="00B45CE6">
        <w:rPr>
          <w:rFonts w:ascii="Times New Roman" w:eastAsia="MS Mincho" w:hAnsi="Times New Roman" w:cs="Times New Roman"/>
          <w:b/>
          <w:color w:val="000000" w:themeColor="text1"/>
          <w:sz w:val="24"/>
          <w:szCs w:val="24"/>
        </w:rPr>
        <w:t>2.5.</w:t>
      </w:r>
      <w:r w:rsidR="00E551F7" w:rsidRPr="00B45CE6">
        <w:rPr>
          <w:rFonts w:ascii="Times New Roman" w:eastAsia="MS Mincho" w:hAnsi="Times New Roman" w:cs="Times New Roman"/>
          <w:b/>
          <w:color w:val="000000" w:themeColor="text1"/>
          <w:sz w:val="24"/>
          <w:szCs w:val="24"/>
        </w:rPr>
        <w:t xml:space="preserve"> Нормативни актове, които следва да се спазват при строителството.</w:t>
      </w:r>
      <w:r w:rsidR="00E551F7" w:rsidRPr="00E551F7">
        <w:rPr>
          <w:rFonts w:ascii="Times New Roman" w:eastAsia="Times New Roman" w:hAnsi="Times New Roman" w:cs="Times New Roman"/>
          <w:b/>
          <w:i/>
          <w:sz w:val="24"/>
          <w:szCs w:val="24"/>
          <w:lang w:eastAsia="bg-BG"/>
        </w:rPr>
        <w:tab/>
      </w:r>
      <w:r w:rsidR="00E551F7" w:rsidRPr="00E551F7">
        <w:rPr>
          <w:rFonts w:ascii="Times New Roman" w:eastAsia="Times New Roman" w:hAnsi="Times New Roman" w:cs="Times New Roman"/>
          <w:sz w:val="24"/>
          <w:szCs w:val="24"/>
          <w:lang w:eastAsia="bg-BG"/>
        </w:rPr>
        <w:t xml:space="preserve">Изпълнението на възложените строителни и монтажни работи е необходимо да </w:t>
      </w:r>
      <w:r w:rsidR="00E551F7" w:rsidRPr="00E551F7">
        <w:rPr>
          <w:rFonts w:ascii="Times New Roman" w:eastAsia="Times New Roman" w:hAnsi="Times New Roman" w:cs="Times New Roman"/>
          <w:sz w:val="24"/>
          <w:szCs w:val="24"/>
          <w:lang w:eastAsia="bg-BG"/>
        </w:rPr>
        <w:lastRenderedPageBreak/>
        <w:t>отговаря на изискванията, установени с Наредбата за съществените изисквания към строежите и оценяване на съответствието на строителните продукти (ДВ бр.106/27.12.2006 г.)</w:t>
      </w:r>
      <w:r w:rsidR="00651264">
        <w:rPr>
          <w:rFonts w:ascii="Times New Roman" w:eastAsia="Times New Roman" w:hAnsi="Times New Roman" w:cs="Times New Roman"/>
          <w:sz w:val="24"/>
          <w:szCs w:val="24"/>
          <w:lang w:eastAsia="bg-BG"/>
        </w:rPr>
        <w:t>.</w:t>
      </w:r>
    </w:p>
    <w:p w:rsidR="00E551F7" w:rsidRP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color w:val="FF0000"/>
          <w:sz w:val="24"/>
          <w:szCs w:val="24"/>
          <w:lang w:eastAsia="bg-BG"/>
        </w:rPr>
        <w:tab/>
      </w:r>
      <w:r w:rsidRPr="00CA68FD">
        <w:rPr>
          <w:rFonts w:ascii="Times New Roman" w:eastAsia="Times New Roman" w:hAnsi="Times New Roman" w:cs="Times New Roman"/>
          <w:sz w:val="24"/>
          <w:szCs w:val="24"/>
          <w:lang w:eastAsia="bg-BG"/>
        </w:rPr>
        <w:t>Участниците в строителния процес от страна на Изпълнителя са задължени да спазват всички технологични изисквания за извършените СМР, както и нормативите за осигуряване на безопасни условия на труд и пожарна безопасност в строителството.</w:t>
      </w:r>
    </w:p>
    <w:p w:rsidR="00E551F7" w:rsidRPr="00E551F7" w:rsidRDefault="0089501A" w:rsidP="00EC1963">
      <w:pPr>
        <w:pStyle w:val="a3"/>
        <w:numPr>
          <w:ilvl w:val="1"/>
          <w:numId w:val="12"/>
        </w:numPr>
        <w:tabs>
          <w:tab w:val="left" w:pos="993"/>
        </w:tabs>
        <w:spacing w:after="0" w:line="240" w:lineRule="auto"/>
        <w:ind w:left="709" w:firstLine="0"/>
        <w:jc w:val="both"/>
        <w:rPr>
          <w:rFonts w:ascii="Times New Roman" w:eastAsia="MS Mincho" w:hAnsi="Times New Roman" w:cs="Times New Roman"/>
          <w:b/>
          <w:color w:val="000000" w:themeColor="text1"/>
          <w:sz w:val="24"/>
          <w:szCs w:val="24"/>
        </w:rPr>
      </w:pPr>
      <w:r>
        <w:rPr>
          <w:rFonts w:ascii="Times New Roman" w:eastAsia="MS Mincho" w:hAnsi="Times New Roman" w:cs="Times New Roman"/>
          <w:b/>
          <w:color w:val="000000" w:themeColor="text1"/>
          <w:sz w:val="24"/>
          <w:szCs w:val="24"/>
        </w:rPr>
        <w:t>Г</w:t>
      </w:r>
      <w:r w:rsidR="00E551F7" w:rsidRPr="00E551F7">
        <w:rPr>
          <w:rFonts w:ascii="Times New Roman" w:eastAsia="MS Mincho" w:hAnsi="Times New Roman" w:cs="Times New Roman"/>
          <w:b/>
          <w:color w:val="000000" w:themeColor="text1"/>
          <w:sz w:val="24"/>
          <w:szCs w:val="24"/>
        </w:rPr>
        <w:t>аранционни срокове.</w:t>
      </w:r>
    </w:p>
    <w:p w:rsidR="00C749CA" w:rsidRDefault="00E551F7" w:rsidP="00CC3D7A">
      <w:pPr>
        <w:tabs>
          <w:tab w:val="left" w:pos="993"/>
        </w:tabs>
        <w:spacing w:after="0" w:line="240" w:lineRule="auto"/>
        <w:ind w:firstLine="709"/>
        <w:jc w:val="both"/>
        <w:rPr>
          <w:rFonts w:ascii="Times New Roman" w:eastAsia="MS Mincho" w:hAnsi="Times New Roman" w:cs="Times New Roman"/>
          <w:b/>
          <w:color w:val="000000" w:themeColor="text1"/>
          <w:sz w:val="24"/>
          <w:szCs w:val="24"/>
        </w:rPr>
      </w:pPr>
      <w:r w:rsidRPr="00E551F7">
        <w:rPr>
          <w:rFonts w:ascii="Times New Roman" w:eastAsia="Times New Roman" w:hAnsi="Times New Roman" w:cs="Times New Roman"/>
          <w:sz w:val="24"/>
          <w:szCs w:val="24"/>
          <w:lang w:eastAsia="bg-BG"/>
        </w:rPr>
        <w:t xml:space="preserve">Нормалното функциониране и ползване на обекта, както и отстраняване на скрити дефекти след приемането му от </w:t>
      </w:r>
      <w:r w:rsidR="00686589">
        <w:rPr>
          <w:rFonts w:ascii="Times New Roman" w:eastAsia="Times New Roman" w:hAnsi="Times New Roman" w:cs="Times New Roman"/>
          <w:sz w:val="24"/>
          <w:szCs w:val="24"/>
          <w:lang w:eastAsia="bg-BG"/>
        </w:rPr>
        <w:t>Възложителя</w:t>
      </w:r>
      <w:r w:rsidRPr="00E551F7">
        <w:rPr>
          <w:rFonts w:ascii="Times New Roman" w:eastAsia="Times New Roman" w:hAnsi="Times New Roman" w:cs="Times New Roman"/>
          <w:sz w:val="24"/>
          <w:szCs w:val="24"/>
          <w:lang w:eastAsia="bg-BG"/>
        </w:rPr>
        <w:t xml:space="preserve">, е предвидено да бъде осигурено с определяне на минимални гаранционни срокове. Последните следва да бъдат съобразени с разпоредбите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 Участникът може да предложи по-голям гаранционен срок от </w:t>
      </w:r>
      <w:proofErr w:type="spellStart"/>
      <w:r w:rsidRPr="00E551F7">
        <w:rPr>
          <w:rFonts w:ascii="Times New Roman" w:eastAsia="Times New Roman" w:hAnsi="Times New Roman" w:cs="Times New Roman"/>
          <w:sz w:val="24"/>
          <w:szCs w:val="24"/>
          <w:lang w:eastAsia="bg-BG"/>
        </w:rPr>
        <w:t>законоустановения</w:t>
      </w:r>
      <w:proofErr w:type="spellEnd"/>
      <w:r w:rsidRPr="00E551F7">
        <w:rPr>
          <w:rFonts w:ascii="Times New Roman" w:eastAsia="Times New Roman" w:hAnsi="Times New Roman" w:cs="Times New Roman"/>
          <w:sz w:val="24"/>
          <w:szCs w:val="24"/>
          <w:lang w:eastAsia="bg-BG"/>
        </w:rPr>
        <w:t>.</w:t>
      </w:r>
    </w:p>
    <w:p w:rsidR="003C4A74" w:rsidRPr="003C4A74" w:rsidRDefault="003C4A74" w:rsidP="00EC1963">
      <w:pPr>
        <w:pStyle w:val="a3"/>
        <w:numPr>
          <w:ilvl w:val="1"/>
          <w:numId w:val="12"/>
        </w:numPr>
        <w:spacing w:after="0" w:line="240" w:lineRule="auto"/>
        <w:ind w:hanging="579"/>
        <w:jc w:val="both"/>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t>Предложение за изпълнение на поръчка:</w:t>
      </w:r>
    </w:p>
    <w:p w:rsidR="000D10F9" w:rsidRPr="000C39AC" w:rsidRDefault="003C4A74" w:rsidP="000C39AC">
      <w:pPr>
        <w:spacing w:after="120" w:line="240" w:lineRule="auto"/>
        <w:ind w:firstLine="709"/>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В предложението за изпълнение на обществената поръчка участниците следва да опишат видовете СМР и последователното им изпълнение, както и организацията и подхода на изпълнение на предвидените СМР</w:t>
      </w:r>
      <w:r w:rsidR="000D10F9">
        <w:rPr>
          <w:rFonts w:ascii="Times New Roman" w:eastAsia="Times New Roman" w:hAnsi="Times New Roman" w:cs="Times New Roman"/>
          <w:sz w:val="24"/>
          <w:szCs w:val="24"/>
        </w:rPr>
        <w:t>.</w:t>
      </w:r>
    </w:p>
    <w:p w:rsidR="00C757D4" w:rsidRPr="00995216" w:rsidRDefault="00C757D4" w:rsidP="003B5A07">
      <w:pPr>
        <w:pStyle w:val="a3"/>
        <w:numPr>
          <w:ilvl w:val="0"/>
          <w:numId w:val="11"/>
        </w:numPr>
        <w:spacing w:after="0" w:line="240" w:lineRule="auto"/>
        <w:rPr>
          <w:rFonts w:ascii="Times New Roman" w:eastAsia="MS Mincho" w:hAnsi="Times New Roman" w:cs="Times New Roman"/>
          <w:b/>
          <w:color w:val="000000" w:themeColor="text1"/>
          <w:sz w:val="24"/>
          <w:szCs w:val="24"/>
        </w:rPr>
      </w:pPr>
      <w:r w:rsidRPr="00995216">
        <w:rPr>
          <w:rFonts w:ascii="Times New Roman" w:eastAsia="MS Mincho" w:hAnsi="Times New Roman" w:cs="Times New Roman"/>
          <w:b/>
          <w:color w:val="000000" w:themeColor="text1"/>
          <w:sz w:val="24"/>
          <w:szCs w:val="24"/>
        </w:rPr>
        <w:t>ДАННИ ЗА ПОРЪЧКАТА</w:t>
      </w:r>
    </w:p>
    <w:p w:rsidR="00E551F7" w:rsidRPr="00154468" w:rsidRDefault="00E551F7" w:rsidP="00E551F7">
      <w:pPr>
        <w:tabs>
          <w:tab w:val="left" w:pos="567"/>
          <w:tab w:val="left" w:pos="709"/>
          <w:tab w:val="left" w:pos="851"/>
          <w:tab w:val="left" w:pos="1134"/>
        </w:tabs>
        <w:spacing w:after="0" w:line="240" w:lineRule="auto"/>
        <w:jc w:val="center"/>
        <w:rPr>
          <w:rFonts w:ascii="Times New Roman" w:hAnsi="Times New Roman"/>
          <w:b/>
          <w:sz w:val="16"/>
          <w:szCs w:val="16"/>
        </w:rPr>
      </w:pPr>
    </w:p>
    <w:p w:rsidR="00C757D4" w:rsidRDefault="00C757D4" w:rsidP="006A7638">
      <w:pPr>
        <w:numPr>
          <w:ilvl w:val="0"/>
          <w:numId w:val="2"/>
        </w:numPr>
        <w:spacing w:after="0" w:line="240" w:lineRule="auto"/>
        <w:ind w:left="0" w:firstLine="709"/>
        <w:jc w:val="both"/>
        <w:rPr>
          <w:rFonts w:ascii="Times New Roman" w:hAnsi="Times New Roman"/>
          <w:sz w:val="24"/>
          <w:szCs w:val="24"/>
        </w:rPr>
      </w:pPr>
      <w:r w:rsidRPr="00C757D4">
        <w:rPr>
          <w:rFonts w:ascii="Times New Roman" w:hAnsi="Times New Roman"/>
          <w:sz w:val="24"/>
          <w:szCs w:val="24"/>
        </w:rPr>
        <w:t>Обособени позиции</w:t>
      </w:r>
      <w:r w:rsidR="00430C37">
        <w:rPr>
          <w:rFonts w:ascii="Times New Roman" w:hAnsi="Times New Roman"/>
          <w:sz w:val="24"/>
          <w:szCs w:val="24"/>
        </w:rPr>
        <w:t xml:space="preserve"> </w:t>
      </w:r>
      <w:r w:rsidRPr="00C757D4">
        <w:rPr>
          <w:rFonts w:ascii="Times New Roman" w:hAnsi="Times New Roman"/>
          <w:sz w:val="24"/>
          <w:szCs w:val="24"/>
        </w:rPr>
        <w:t>- поръчката не се разделя на обособени позиции.</w:t>
      </w:r>
    </w:p>
    <w:p w:rsidR="00CC3D7A" w:rsidRPr="00CC3D7A" w:rsidRDefault="006A7638" w:rsidP="00CC3D7A">
      <w:pPr>
        <w:spacing w:after="0" w:line="240" w:lineRule="auto"/>
        <w:ind w:firstLine="709"/>
        <w:jc w:val="both"/>
        <w:rPr>
          <w:rFonts w:ascii="Times New Roman" w:hAnsi="Times New Roman"/>
          <w:sz w:val="24"/>
          <w:szCs w:val="24"/>
        </w:rPr>
      </w:pPr>
      <w:r w:rsidRPr="00356F80">
        <w:rPr>
          <w:rFonts w:ascii="Times New Roman" w:hAnsi="Times New Roman"/>
          <w:sz w:val="24"/>
          <w:szCs w:val="24"/>
        </w:rPr>
        <w:t>В конкретния случай не е целесъобразно разделянето на обществената поръчка на обособени позиции.</w:t>
      </w:r>
      <w:r w:rsidR="00CC3D7A" w:rsidRPr="00CC3D7A">
        <w:rPr>
          <w:rFonts w:ascii="Times New Roman" w:eastAsia="Times New Roman" w:hAnsi="Times New Roman" w:cs="Times New Roman"/>
          <w:sz w:val="28"/>
          <w:szCs w:val="28"/>
          <w:lang w:eastAsia="bg-BG"/>
        </w:rPr>
        <w:t xml:space="preserve"> </w:t>
      </w:r>
      <w:r w:rsidR="00CC3D7A" w:rsidRPr="00CC3D7A">
        <w:rPr>
          <w:rFonts w:ascii="Times New Roman" w:hAnsi="Times New Roman"/>
          <w:sz w:val="24"/>
          <w:szCs w:val="24"/>
        </w:rPr>
        <w:t>Основен мотив за неразделяне на обществената поръчка на обособени позиции е фактът, че дейностите ще бъдат извършвани на територията на един обект при последователност. Възлагането на строителството на отделни изпълнители би създало пречки и затруднения от гледна точка на технологията на изпъ</w:t>
      </w:r>
      <w:r w:rsidR="00CD5F02">
        <w:rPr>
          <w:rFonts w:ascii="Times New Roman" w:hAnsi="Times New Roman"/>
          <w:sz w:val="24"/>
          <w:szCs w:val="24"/>
        </w:rPr>
        <w:t xml:space="preserve">лнението, а също така и условия </w:t>
      </w:r>
      <w:r w:rsidR="00CC3D7A" w:rsidRPr="00CC3D7A">
        <w:rPr>
          <w:rFonts w:ascii="Times New Roman" w:hAnsi="Times New Roman"/>
          <w:sz w:val="24"/>
          <w:szCs w:val="24"/>
        </w:rPr>
        <w:t>за възникване на критични точки по отношения на безопасността на труда. Всичко гореизложено показва, че обществената поръчка следва да бъде изпълнена от един изпълнител и не е целесъобразно нейното разделяне на обособени позиции.</w:t>
      </w:r>
    </w:p>
    <w:p w:rsidR="00760815" w:rsidRDefault="00C757D4" w:rsidP="00516788">
      <w:pPr>
        <w:numPr>
          <w:ilvl w:val="0"/>
          <w:numId w:val="2"/>
        </w:numPr>
        <w:spacing w:after="0" w:line="240" w:lineRule="auto"/>
        <w:ind w:left="0" w:firstLine="709"/>
        <w:jc w:val="both"/>
        <w:rPr>
          <w:rFonts w:ascii="Times New Roman" w:hAnsi="Times New Roman"/>
          <w:sz w:val="24"/>
          <w:szCs w:val="24"/>
        </w:rPr>
      </w:pPr>
      <w:r w:rsidRPr="00CC3D7A">
        <w:rPr>
          <w:rFonts w:ascii="Times New Roman" w:hAnsi="Times New Roman"/>
          <w:sz w:val="24"/>
          <w:szCs w:val="24"/>
        </w:rPr>
        <w:t xml:space="preserve">Място за изпълнение на поръчката </w:t>
      </w:r>
      <w:r w:rsidR="0022328F" w:rsidRPr="00CC3D7A">
        <w:rPr>
          <w:rFonts w:ascii="Times New Roman" w:hAnsi="Times New Roman"/>
          <w:sz w:val="24"/>
          <w:szCs w:val="24"/>
        </w:rPr>
        <w:t>–</w:t>
      </w:r>
      <w:r w:rsidRPr="00CC3D7A">
        <w:rPr>
          <w:rFonts w:ascii="Times New Roman" w:hAnsi="Times New Roman"/>
          <w:sz w:val="24"/>
          <w:szCs w:val="24"/>
        </w:rPr>
        <w:t xml:space="preserve"> </w:t>
      </w:r>
      <w:r w:rsidR="00CC3D7A" w:rsidRPr="00CC3D7A">
        <w:rPr>
          <w:rFonts w:ascii="Times New Roman" w:hAnsi="Times New Roman"/>
          <w:b/>
          <w:sz w:val="24"/>
          <w:szCs w:val="24"/>
        </w:rPr>
        <w:t>Учебна база „</w:t>
      </w:r>
      <w:proofErr w:type="spellStart"/>
      <w:r w:rsidR="00CC3D7A" w:rsidRPr="00CC3D7A">
        <w:rPr>
          <w:rFonts w:ascii="Times New Roman" w:hAnsi="Times New Roman"/>
          <w:b/>
          <w:sz w:val="24"/>
          <w:szCs w:val="24"/>
        </w:rPr>
        <w:t>Цигов</w:t>
      </w:r>
      <w:proofErr w:type="spellEnd"/>
      <w:r w:rsidR="00CC3D7A" w:rsidRPr="00CC3D7A">
        <w:rPr>
          <w:rFonts w:ascii="Times New Roman" w:hAnsi="Times New Roman"/>
          <w:b/>
          <w:sz w:val="24"/>
          <w:szCs w:val="24"/>
        </w:rPr>
        <w:t xml:space="preserve"> чарк“, гр. Батак, местност „</w:t>
      </w:r>
      <w:proofErr w:type="spellStart"/>
      <w:r w:rsidR="00CC3D7A" w:rsidRPr="00CC3D7A">
        <w:rPr>
          <w:rFonts w:ascii="Times New Roman" w:hAnsi="Times New Roman"/>
          <w:b/>
          <w:sz w:val="24"/>
          <w:szCs w:val="24"/>
        </w:rPr>
        <w:t>Цигов</w:t>
      </w:r>
      <w:proofErr w:type="spellEnd"/>
      <w:r w:rsidR="00CC3D7A" w:rsidRPr="00CC3D7A">
        <w:rPr>
          <w:rFonts w:ascii="Times New Roman" w:hAnsi="Times New Roman"/>
          <w:b/>
          <w:sz w:val="24"/>
          <w:szCs w:val="24"/>
        </w:rPr>
        <w:t xml:space="preserve"> чарк“. </w:t>
      </w:r>
    </w:p>
    <w:p w:rsidR="00760815" w:rsidRPr="00760815" w:rsidRDefault="0058718E" w:rsidP="00516788">
      <w:pPr>
        <w:numPr>
          <w:ilvl w:val="0"/>
          <w:numId w:val="2"/>
        </w:numPr>
        <w:spacing w:after="0" w:line="240" w:lineRule="auto"/>
        <w:ind w:left="0" w:firstLine="709"/>
        <w:jc w:val="both"/>
        <w:rPr>
          <w:rFonts w:ascii="Times New Roman" w:hAnsi="Times New Roman" w:cs="Times New Roman"/>
          <w:sz w:val="24"/>
          <w:szCs w:val="24"/>
        </w:rPr>
      </w:pPr>
      <w:r w:rsidRPr="00760815">
        <w:rPr>
          <w:rFonts w:ascii="Times New Roman" w:hAnsi="Times New Roman" w:cs="Times New Roman"/>
          <w:sz w:val="24"/>
          <w:szCs w:val="24"/>
        </w:rPr>
        <w:t xml:space="preserve">Срокът за изпълнение </w:t>
      </w:r>
      <w:r w:rsidR="00760815" w:rsidRPr="00760815">
        <w:rPr>
          <w:rFonts w:ascii="Times New Roman" w:hAnsi="Times New Roman" w:cs="Times New Roman"/>
          <w:sz w:val="24"/>
          <w:szCs w:val="24"/>
        </w:rPr>
        <w:t>на поръчката.</w:t>
      </w:r>
      <w:r w:rsidRPr="00760815">
        <w:rPr>
          <w:rFonts w:ascii="Times New Roman" w:hAnsi="Times New Roman" w:cs="Times New Roman"/>
          <w:sz w:val="24"/>
          <w:szCs w:val="24"/>
        </w:rPr>
        <w:t xml:space="preserve"> </w:t>
      </w:r>
    </w:p>
    <w:p w:rsidR="00516788" w:rsidRPr="00760815" w:rsidRDefault="00516788" w:rsidP="00760815">
      <w:pPr>
        <w:spacing w:after="0" w:line="240" w:lineRule="auto"/>
        <w:ind w:firstLine="709"/>
        <w:jc w:val="both"/>
        <w:rPr>
          <w:rFonts w:ascii="Times New Roman" w:hAnsi="Times New Roman" w:cs="Times New Roman"/>
          <w:sz w:val="24"/>
          <w:szCs w:val="24"/>
        </w:rPr>
      </w:pPr>
      <w:r w:rsidRPr="00760815">
        <w:rPr>
          <w:rFonts w:ascii="Times New Roman" w:hAnsi="Times New Roman" w:cs="Times New Roman"/>
          <w:sz w:val="24"/>
          <w:szCs w:val="24"/>
        </w:rPr>
        <w:t xml:space="preserve">Срокът за изпълнение на строително-монтажните работи, включени в настоящата поръчка започва да тече от датата на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и приключва със съставянето на окончателен констативен протокол, за установяване годността за приемане на изпълнените строително–монтажни  работи, подписан от представителите на </w:t>
      </w:r>
      <w:r w:rsidR="00686589">
        <w:rPr>
          <w:rFonts w:ascii="Times New Roman" w:hAnsi="Times New Roman" w:cs="Times New Roman"/>
          <w:sz w:val="24"/>
          <w:szCs w:val="24"/>
        </w:rPr>
        <w:t>Възложителя</w:t>
      </w:r>
      <w:r w:rsidRPr="00760815">
        <w:rPr>
          <w:rFonts w:ascii="Times New Roman" w:hAnsi="Times New Roman" w:cs="Times New Roman"/>
          <w:sz w:val="24"/>
          <w:szCs w:val="24"/>
        </w:rPr>
        <w:t xml:space="preserve"> (определени по заповед) и Изпълнителя.</w:t>
      </w:r>
    </w:p>
    <w:p w:rsidR="00516788" w:rsidRPr="00760815" w:rsidRDefault="00516788" w:rsidP="00516788">
      <w:pPr>
        <w:spacing w:after="0" w:line="240" w:lineRule="auto"/>
        <w:ind w:firstLine="709"/>
        <w:jc w:val="both"/>
        <w:rPr>
          <w:rFonts w:ascii="Times New Roman" w:hAnsi="Times New Roman" w:cs="Times New Roman"/>
          <w:sz w:val="24"/>
          <w:szCs w:val="24"/>
        </w:rPr>
      </w:pPr>
      <w:r w:rsidRPr="00760815">
        <w:rPr>
          <w:rFonts w:ascii="Times New Roman" w:hAnsi="Times New Roman" w:cs="Times New Roman"/>
          <w:sz w:val="24"/>
          <w:szCs w:val="24"/>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до </w:t>
      </w:r>
      <w:r w:rsidR="00F56FEE">
        <w:rPr>
          <w:rFonts w:ascii="Times New Roman" w:hAnsi="Times New Roman" w:cs="Times New Roman"/>
          <w:sz w:val="24"/>
          <w:szCs w:val="24"/>
        </w:rPr>
        <w:t>5</w:t>
      </w:r>
      <w:r w:rsidRPr="00760815">
        <w:rPr>
          <w:rFonts w:ascii="Times New Roman" w:hAnsi="Times New Roman" w:cs="Times New Roman"/>
          <w:sz w:val="24"/>
          <w:szCs w:val="24"/>
        </w:rPr>
        <w:t xml:space="preserve"> работни дни от сключването на договора. </w:t>
      </w:r>
    </w:p>
    <w:p w:rsidR="00760815" w:rsidRPr="00760815" w:rsidRDefault="00760815" w:rsidP="00760815">
      <w:pPr>
        <w:spacing w:after="0" w:line="240" w:lineRule="auto"/>
        <w:ind w:firstLine="709"/>
        <w:jc w:val="both"/>
        <w:rPr>
          <w:rFonts w:ascii="Times New Roman" w:hAnsi="Times New Roman" w:cs="Times New Roman"/>
          <w:sz w:val="24"/>
          <w:szCs w:val="24"/>
        </w:rPr>
      </w:pPr>
      <w:r w:rsidRPr="00760815">
        <w:rPr>
          <w:rFonts w:ascii="Times New Roman" w:hAnsi="Times New Roman" w:cs="Times New Roman"/>
          <w:sz w:val="24"/>
          <w:szCs w:val="24"/>
        </w:rPr>
        <w:t xml:space="preserve">Срок за изпълнение на поръчката - срокът за изпълнение на строителните и монтажни работи не следва да е по–малко от  24 (двадесет и четири) календарни дни и не повече от </w:t>
      </w:r>
      <w:r>
        <w:rPr>
          <w:rFonts w:ascii="Times New Roman" w:hAnsi="Times New Roman" w:cs="Times New Roman"/>
          <w:sz w:val="24"/>
          <w:szCs w:val="24"/>
        </w:rPr>
        <w:t>28 (два</w:t>
      </w:r>
      <w:r w:rsidRPr="00760815">
        <w:rPr>
          <w:rFonts w:ascii="Times New Roman" w:hAnsi="Times New Roman" w:cs="Times New Roman"/>
          <w:sz w:val="24"/>
          <w:szCs w:val="24"/>
        </w:rPr>
        <w:t>десет</w:t>
      </w:r>
      <w:r>
        <w:rPr>
          <w:rFonts w:ascii="Times New Roman" w:hAnsi="Times New Roman" w:cs="Times New Roman"/>
          <w:sz w:val="24"/>
          <w:szCs w:val="24"/>
        </w:rPr>
        <w:t xml:space="preserve"> и осем</w:t>
      </w:r>
      <w:r w:rsidRPr="00760815">
        <w:rPr>
          <w:rFonts w:ascii="Times New Roman" w:hAnsi="Times New Roman" w:cs="Times New Roman"/>
          <w:sz w:val="24"/>
          <w:szCs w:val="24"/>
        </w:rPr>
        <w:t>) календарни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BC18CE" w:rsidRDefault="0058718E" w:rsidP="006A7638">
      <w:pPr>
        <w:pStyle w:val="a3"/>
        <w:numPr>
          <w:ilvl w:val="0"/>
          <w:numId w:val="2"/>
        </w:numPr>
        <w:spacing w:after="0" w:line="240" w:lineRule="auto"/>
        <w:ind w:left="0" w:firstLine="709"/>
        <w:jc w:val="both"/>
        <w:rPr>
          <w:rFonts w:ascii="Times New Roman" w:hAnsi="Times New Roman"/>
          <w:sz w:val="24"/>
          <w:szCs w:val="24"/>
        </w:rPr>
      </w:pPr>
      <w:r w:rsidRPr="00BC18CE">
        <w:rPr>
          <w:rFonts w:ascii="Times New Roman" w:hAnsi="Times New Roman"/>
          <w:sz w:val="24"/>
          <w:szCs w:val="24"/>
        </w:rPr>
        <w:t>Възможност за представяне на варианти - не се предвижда възможност за представяне на варианти  в офертите.</w:t>
      </w:r>
    </w:p>
    <w:p w:rsidR="00A4368D" w:rsidRPr="002B1E0C" w:rsidRDefault="00C757D4" w:rsidP="006A7638">
      <w:pPr>
        <w:pStyle w:val="a3"/>
        <w:numPr>
          <w:ilvl w:val="0"/>
          <w:numId w:val="2"/>
        </w:numPr>
        <w:spacing w:after="0" w:line="240" w:lineRule="auto"/>
        <w:ind w:left="0" w:firstLine="709"/>
        <w:jc w:val="both"/>
        <w:rPr>
          <w:rFonts w:ascii="Times New Roman" w:hAnsi="Times New Roman"/>
          <w:b/>
          <w:sz w:val="24"/>
          <w:szCs w:val="24"/>
        </w:rPr>
      </w:pPr>
      <w:r w:rsidRPr="002B1E0C">
        <w:rPr>
          <w:rFonts w:ascii="Times New Roman" w:hAnsi="Times New Roman"/>
          <w:sz w:val="24"/>
          <w:szCs w:val="24"/>
        </w:rPr>
        <w:t xml:space="preserve">Прогнозна стойност – </w:t>
      </w:r>
      <w:r w:rsidR="00A4368D" w:rsidRPr="002B1E0C">
        <w:rPr>
          <w:rFonts w:ascii="Times New Roman" w:hAnsi="Times New Roman"/>
          <w:sz w:val="24"/>
          <w:szCs w:val="24"/>
        </w:rPr>
        <w:t xml:space="preserve">прогнозната стойност на обществената поръчка е в размер до </w:t>
      </w:r>
      <w:r w:rsidR="000B46E8">
        <w:rPr>
          <w:rFonts w:ascii="Times New Roman" w:hAnsi="Times New Roman"/>
          <w:b/>
          <w:sz w:val="24"/>
          <w:szCs w:val="24"/>
        </w:rPr>
        <w:t>64</w:t>
      </w:r>
      <w:r w:rsidR="00A4368D" w:rsidRPr="002B1E0C">
        <w:rPr>
          <w:rFonts w:ascii="Times New Roman" w:hAnsi="Times New Roman"/>
          <w:b/>
          <w:sz w:val="24"/>
          <w:szCs w:val="24"/>
        </w:rPr>
        <w:t xml:space="preserve"> </w:t>
      </w:r>
      <w:r w:rsidR="00E828FC" w:rsidRPr="002B1E0C">
        <w:rPr>
          <w:rFonts w:ascii="Times New Roman" w:hAnsi="Times New Roman"/>
          <w:b/>
          <w:sz w:val="24"/>
          <w:szCs w:val="24"/>
        </w:rPr>
        <w:t>0</w:t>
      </w:r>
      <w:r w:rsidR="00A4368D" w:rsidRPr="002B1E0C">
        <w:rPr>
          <w:rFonts w:ascii="Times New Roman" w:hAnsi="Times New Roman"/>
          <w:b/>
          <w:sz w:val="24"/>
          <w:szCs w:val="24"/>
        </w:rPr>
        <w:t>00,00 лв. (</w:t>
      </w:r>
      <w:r w:rsidR="000B46E8">
        <w:rPr>
          <w:rFonts w:ascii="Times New Roman" w:hAnsi="Times New Roman"/>
          <w:b/>
          <w:sz w:val="24"/>
          <w:szCs w:val="24"/>
        </w:rPr>
        <w:t>шест</w:t>
      </w:r>
      <w:r w:rsidR="00CD5F02">
        <w:rPr>
          <w:rFonts w:ascii="Times New Roman" w:hAnsi="Times New Roman"/>
          <w:b/>
          <w:sz w:val="24"/>
          <w:szCs w:val="24"/>
        </w:rPr>
        <w:t>десет</w:t>
      </w:r>
      <w:r w:rsidR="000B46E8">
        <w:rPr>
          <w:rFonts w:ascii="Times New Roman" w:hAnsi="Times New Roman"/>
          <w:b/>
          <w:sz w:val="24"/>
          <w:szCs w:val="24"/>
        </w:rPr>
        <w:t xml:space="preserve"> и четири</w:t>
      </w:r>
      <w:r w:rsidR="00A4368D" w:rsidRPr="002B1E0C">
        <w:rPr>
          <w:rFonts w:ascii="Times New Roman" w:hAnsi="Times New Roman"/>
          <w:b/>
          <w:sz w:val="24"/>
          <w:szCs w:val="24"/>
        </w:rPr>
        <w:t xml:space="preserve"> хиляди лева)  без включен ДДС, в това число </w:t>
      </w:r>
      <w:r w:rsidR="000B46E8">
        <w:rPr>
          <w:rFonts w:ascii="Times New Roman" w:hAnsi="Times New Roman"/>
          <w:b/>
          <w:sz w:val="24"/>
          <w:szCs w:val="24"/>
        </w:rPr>
        <w:t>10</w:t>
      </w:r>
      <w:r w:rsidR="00E828FC" w:rsidRPr="002B1E0C">
        <w:rPr>
          <w:rFonts w:ascii="Times New Roman" w:hAnsi="Times New Roman"/>
          <w:b/>
          <w:sz w:val="24"/>
          <w:szCs w:val="24"/>
        </w:rPr>
        <w:t xml:space="preserve"> %</w:t>
      </w:r>
      <w:r w:rsidR="00A4368D" w:rsidRPr="002B1E0C">
        <w:rPr>
          <w:rFonts w:ascii="Times New Roman" w:hAnsi="Times New Roman"/>
          <w:b/>
          <w:sz w:val="24"/>
          <w:szCs w:val="24"/>
        </w:rPr>
        <w:t xml:space="preserve"> непредвидени работи. </w:t>
      </w:r>
    </w:p>
    <w:p w:rsidR="003051EC" w:rsidRPr="003051EC" w:rsidRDefault="003051EC" w:rsidP="006A7638">
      <w:pPr>
        <w:pStyle w:val="a3"/>
        <w:spacing w:after="0" w:line="240" w:lineRule="auto"/>
        <w:ind w:left="0" w:firstLine="709"/>
        <w:jc w:val="both"/>
        <w:rPr>
          <w:rFonts w:ascii="Times New Roman" w:hAnsi="Times New Roman" w:cs="Times New Roman"/>
          <w:sz w:val="24"/>
          <w:szCs w:val="24"/>
        </w:rPr>
      </w:pPr>
      <w:r w:rsidRPr="003051EC">
        <w:rPr>
          <w:rFonts w:ascii="Times New Roman" w:hAnsi="Times New Roman" w:cs="Times New Roman"/>
          <w:sz w:val="24"/>
          <w:szCs w:val="24"/>
        </w:rPr>
        <w:lastRenderedPageBreak/>
        <w:t>Предложената цена  не може да надвишава обявената прогнозна стойнос</w:t>
      </w:r>
      <w:r w:rsidR="00932335">
        <w:rPr>
          <w:rFonts w:ascii="Times New Roman" w:hAnsi="Times New Roman" w:cs="Times New Roman"/>
          <w:sz w:val="24"/>
          <w:szCs w:val="24"/>
        </w:rPr>
        <w:t>т на поръчката с непредвидените</w:t>
      </w:r>
      <w:r w:rsidR="00461D36">
        <w:rPr>
          <w:rFonts w:ascii="Times New Roman" w:hAnsi="Times New Roman" w:cs="Times New Roman"/>
          <w:sz w:val="24"/>
          <w:szCs w:val="24"/>
        </w:rPr>
        <w:t xml:space="preserve"> работи</w:t>
      </w:r>
      <w:r w:rsidRPr="003051EC">
        <w:rPr>
          <w:rFonts w:ascii="Times New Roman" w:hAnsi="Times New Roman" w:cs="Times New Roman"/>
          <w:sz w:val="24"/>
          <w:szCs w:val="24"/>
        </w:rPr>
        <w:t>, без ДДС.</w:t>
      </w:r>
    </w:p>
    <w:p w:rsidR="00A4368D" w:rsidRPr="00B52B6B" w:rsidRDefault="00A4368D" w:rsidP="00915410">
      <w:pPr>
        <w:pStyle w:val="a3"/>
        <w:tabs>
          <w:tab w:val="num" w:pos="426"/>
        </w:tabs>
        <w:spacing w:after="0" w:line="240" w:lineRule="auto"/>
        <w:ind w:left="0" w:firstLine="709"/>
        <w:jc w:val="both"/>
        <w:rPr>
          <w:rFonts w:ascii="Times New Roman" w:hAnsi="Times New Roman"/>
          <w:b/>
          <w:sz w:val="24"/>
          <w:szCs w:val="24"/>
        </w:rPr>
      </w:pPr>
      <w:r w:rsidRPr="00B52B6B">
        <w:rPr>
          <w:rFonts w:ascii="Times New Roman" w:hAnsi="Times New Roman"/>
          <w:b/>
          <w:sz w:val="24"/>
          <w:szCs w:val="24"/>
        </w:rPr>
        <w:t xml:space="preserve">Предложения, надхвърлящи прогнозната стойност, няма да бъдат разглеждани и оценявани от </w:t>
      </w:r>
      <w:r w:rsidR="00686589">
        <w:rPr>
          <w:rFonts w:ascii="Times New Roman" w:hAnsi="Times New Roman"/>
          <w:b/>
          <w:sz w:val="24"/>
          <w:szCs w:val="24"/>
        </w:rPr>
        <w:t>Възложителя</w:t>
      </w:r>
      <w:r w:rsidRPr="00B52B6B">
        <w:rPr>
          <w:rFonts w:ascii="Times New Roman" w:hAnsi="Times New Roman"/>
          <w:b/>
          <w:sz w:val="24"/>
          <w:szCs w:val="24"/>
        </w:rPr>
        <w:t>.</w:t>
      </w:r>
      <w:r w:rsidR="003051EC" w:rsidRPr="00B52B6B">
        <w:rPr>
          <w:rFonts w:ascii="Times New Roman" w:hAnsi="Times New Roman"/>
          <w:b/>
          <w:sz w:val="24"/>
          <w:szCs w:val="24"/>
        </w:rPr>
        <w:t xml:space="preserve"> </w:t>
      </w:r>
    </w:p>
    <w:p w:rsidR="00C757D4" w:rsidRPr="006A260A" w:rsidRDefault="00C757D4" w:rsidP="00915410">
      <w:pPr>
        <w:numPr>
          <w:ilvl w:val="0"/>
          <w:numId w:val="2"/>
        </w:numPr>
        <w:spacing w:after="0" w:line="240" w:lineRule="auto"/>
        <w:ind w:left="0" w:firstLine="709"/>
        <w:jc w:val="both"/>
        <w:rPr>
          <w:rFonts w:ascii="Times New Roman" w:hAnsi="Times New Roman"/>
          <w:sz w:val="24"/>
          <w:szCs w:val="24"/>
        </w:rPr>
      </w:pPr>
      <w:r w:rsidRPr="00A4368D">
        <w:rPr>
          <w:rFonts w:ascii="Times New Roman" w:hAnsi="Times New Roman"/>
          <w:sz w:val="24"/>
          <w:szCs w:val="24"/>
        </w:rPr>
        <w:t xml:space="preserve">Срок на валидност на офертите </w:t>
      </w:r>
      <w:r w:rsidR="00982F91" w:rsidRPr="002B1E0C">
        <w:rPr>
          <w:rFonts w:ascii="Times New Roman" w:hAnsi="Times New Roman"/>
          <w:sz w:val="24"/>
          <w:szCs w:val="24"/>
        </w:rPr>
        <w:t>–</w:t>
      </w:r>
      <w:r w:rsidRPr="002B1E0C">
        <w:rPr>
          <w:rFonts w:ascii="Times New Roman" w:hAnsi="Times New Roman"/>
          <w:sz w:val="24"/>
          <w:szCs w:val="24"/>
        </w:rPr>
        <w:t xml:space="preserve"> </w:t>
      </w:r>
      <w:r w:rsidR="00982F91" w:rsidRPr="002B1E0C">
        <w:rPr>
          <w:rFonts w:ascii="Times New Roman" w:hAnsi="Times New Roman"/>
          <w:sz w:val="24"/>
          <w:szCs w:val="24"/>
        </w:rPr>
        <w:t xml:space="preserve">до </w:t>
      </w:r>
      <w:r w:rsidR="00CD5F02">
        <w:rPr>
          <w:rFonts w:ascii="Times New Roman" w:hAnsi="Times New Roman"/>
          <w:sz w:val="24"/>
          <w:szCs w:val="24"/>
        </w:rPr>
        <w:t>31.10</w:t>
      </w:r>
      <w:r w:rsidR="00982F91" w:rsidRPr="002B1E0C">
        <w:rPr>
          <w:rFonts w:ascii="Times New Roman" w:hAnsi="Times New Roman"/>
          <w:sz w:val="24"/>
          <w:szCs w:val="24"/>
        </w:rPr>
        <w:t>.201</w:t>
      </w:r>
      <w:r w:rsidR="00E828FC" w:rsidRPr="002B1E0C">
        <w:rPr>
          <w:rFonts w:ascii="Times New Roman" w:hAnsi="Times New Roman"/>
          <w:sz w:val="24"/>
          <w:szCs w:val="24"/>
        </w:rPr>
        <w:t>7</w:t>
      </w:r>
      <w:r w:rsidR="00982F91" w:rsidRPr="002B1E0C">
        <w:rPr>
          <w:rFonts w:ascii="Times New Roman" w:hAnsi="Times New Roman"/>
          <w:sz w:val="24"/>
          <w:szCs w:val="24"/>
        </w:rPr>
        <w:t xml:space="preserve"> г. включително</w:t>
      </w:r>
      <w:r w:rsidR="00A4368D" w:rsidRPr="006A260A">
        <w:rPr>
          <w:rFonts w:ascii="Times New Roman" w:hAnsi="Times New Roman"/>
          <w:sz w:val="24"/>
          <w:szCs w:val="24"/>
        </w:rPr>
        <w:t>.</w:t>
      </w:r>
    </w:p>
    <w:p w:rsidR="00C25357" w:rsidRPr="00430C37" w:rsidRDefault="00C757D4" w:rsidP="00915410">
      <w:pPr>
        <w:numPr>
          <w:ilvl w:val="0"/>
          <w:numId w:val="2"/>
        </w:numPr>
        <w:spacing w:after="0" w:line="240" w:lineRule="auto"/>
        <w:ind w:left="0" w:firstLine="709"/>
        <w:jc w:val="both"/>
        <w:rPr>
          <w:rFonts w:ascii="Times New Roman" w:hAnsi="Times New Roman"/>
          <w:sz w:val="24"/>
          <w:szCs w:val="24"/>
        </w:rPr>
      </w:pPr>
      <w:r w:rsidRPr="006A260A">
        <w:rPr>
          <w:rFonts w:ascii="Times New Roman" w:hAnsi="Times New Roman"/>
          <w:sz w:val="24"/>
          <w:szCs w:val="24"/>
        </w:rPr>
        <w:t>Финансиране - финансиран</w:t>
      </w:r>
      <w:r w:rsidR="00E552A5">
        <w:rPr>
          <w:rFonts w:ascii="Times New Roman" w:hAnsi="Times New Roman"/>
          <w:sz w:val="24"/>
          <w:szCs w:val="24"/>
        </w:rPr>
        <w:t>ето на поръчката е с</w:t>
      </w:r>
      <w:r w:rsidRPr="006A260A">
        <w:rPr>
          <w:rFonts w:ascii="Times New Roman" w:hAnsi="Times New Roman"/>
          <w:sz w:val="24"/>
          <w:szCs w:val="24"/>
        </w:rPr>
        <w:t xml:space="preserve"> бюджетни средства</w:t>
      </w:r>
      <w:r w:rsidR="00E552A5">
        <w:rPr>
          <w:rFonts w:ascii="Times New Roman" w:hAnsi="Times New Roman"/>
          <w:sz w:val="24"/>
          <w:szCs w:val="24"/>
        </w:rPr>
        <w:t>.</w:t>
      </w:r>
      <w:r w:rsidRPr="006A260A">
        <w:rPr>
          <w:rFonts w:ascii="Times New Roman" w:hAnsi="Times New Roman"/>
          <w:sz w:val="24"/>
          <w:szCs w:val="24"/>
        </w:rPr>
        <w:t xml:space="preserve"> </w:t>
      </w:r>
    </w:p>
    <w:p w:rsidR="00C757D4" w:rsidRPr="006A260A" w:rsidRDefault="00C757D4" w:rsidP="00915410">
      <w:pPr>
        <w:numPr>
          <w:ilvl w:val="0"/>
          <w:numId w:val="2"/>
        </w:numPr>
        <w:spacing w:after="0" w:line="240" w:lineRule="auto"/>
        <w:ind w:left="0" w:firstLine="709"/>
        <w:jc w:val="both"/>
        <w:rPr>
          <w:rFonts w:ascii="Times New Roman" w:hAnsi="Times New Roman"/>
          <w:sz w:val="24"/>
          <w:szCs w:val="24"/>
        </w:rPr>
      </w:pPr>
      <w:r w:rsidRPr="006A260A">
        <w:rPr>
          <w:rFonts w:ascii="Times New Roman" w:hAnsi="Times New Roman"/>
          <w:sz w:val="24"/>
          <w:szCs w:val="24"/>
        </w:rPr>
        <w:t>Условия и начин на плащане:</w:t>
      </w:r>
    </w:p>
    <w:p w:rsidR="00A4368D" w:rsidRPr="00A4368D" w:rsidRDefault="00D17EC0"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8.1. </w:t>
      </w:r>
      <w:r w:rsidR="00A4368D" w:rsidRPr="00A4368D">
        <w:rPr>
          <w:rFonts w:ascii="Times New Roman" w:hAnsi="Times New Roman"/>
          <w:sz w:val="24"/>
          <w:szCs w:val="24"/>
        </w:rPr>
        <w:t xml:space="preserve">Начин на плащане – по банков път, с платежно нареждане в български лева. </w:t>
      </w:r>
      <w:r w:rsidR="00A4368D">
        <w:rPr>
          <w:rFonts w:ascii="Times New Roman" w:hAnsi="Times New Roman"/>
          <w:sz w:val="24"/>
          <w:szCs w:val="24"/>
        </w:rPr>
        <w:tab/>
      </w:r>
      <w:r w:rsidR="00A4368D" w:rsidRPr="00A4368D">
        <w:rPr>
          <w:rFonts w:ascii="Times New Roman" w:hAnsi="Times New Roman"/>
          <w:sz w:val="24"/>
          <w:szCs w:val="24"/>
        </w:rPr>
        <w:t xml:space="preserve">Плащането се осъществява по банкова сметка, посочена от Изпълнителя, </w:t>
      </w:r>
      <w:r w:rsidR="006A260A">
        <w:rPr>
          <w:rFonts w:ascii="Times New Roman" w:hAnsi="Times New Roman"/>
          <w:sz w:val="24"/>
          <w:szCs w:val="24"/>
        </w:rPr>
        <w:t>както следва</w:t>
      </w:r>
      <w:r w:rsidR="00A4368D" w:rsidRPr="00A4368D">
        <w:rPr>
          <w:rFonts w:ascii="Times New Roman" w:hAnsi="Times New Roman"/>
          <w:sz w:val="24"/>
          <w:szCs w:val="24"/>
        </w:rPr>
        <w:t>:</w:t>
      </w:r>
    </w:p>
    <w:p w:rsidR="00A4368D" w:rsidRPr="00A4368D" w:rsidRDefault="00BC18CE"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8.</w:t>
      </w:r>
      <w:r w:rsidR="00A4368D">
        <w:rPr>
          <w:rFonts w:ascii="Times New Roman" w:hAnsi="Times New Roman"/>
          <w:sz w:val="24"/>
          <w:szCs w:val="24"/>
        </w:rPr>
        <w:t>1.</w:t>
      </w:r>
      <w:proofErr w:type="spellStart"/>
      <w:r w:rsidR="00D17EC0">
        <w:rPr>
          <w:rFonts w:ascii="Times New Roman" w:hAnsi="Times New Roman"/>
          <w:sz w:val="24"/>
          <w:szCs w:val="24"/>
        </w:rPr>
        <w:t>1</w:t>
      </w:r>
      <w:proofErr w:type="spellEnd"/>
      <w:r w:rsidR="00D17EC0">
        <w:rPr>
          <w:rFonts w:ascii="Times New Roman" w:hAnsi="Times New Roman"/>
          <w:sz w:val="24"/>
          <w:szCs w:val="24"/>
        </w:rPr>
        <w:t>.</w:t>
      </w:r>
      <w:r w:rsidR="00A4368D">
        <w:rPr>
          <w:rFonts w:ascii="Times New Roman" w:hAnsi="Times New Roman"/>
          <w:sz w:val="24"/>
          <w:szCs w:val="24"/>
        </w:rPr>
        <w:t xml:space="preserve"> </w:t>
      </w:r>
      <w:r w:rsidR="00F42F0D">
        <w:rPr>
          <w:rFonts w:ascii="Times New Roman" w:hAnsi="Times New Roman"/>
          <w:sz w:val="24"/>
          <w:szCs w:val="24"/>
        </w:rPr>
        <w:t>Аванс – в размер на 3</w:t>
      </w:r>
      <w:r w:rsidR="00A4368D" w:rsidRPr="00A4368D">
        <w:rPr>
          <w:rFonts w:ascii="Times New Roman" w:hAnsi="Times New Roman"/>
          <w:sz w:val="24"/>
          <w:szCs w:val="24"/>
        </w:rPr>
        <w:t>0 % от стойността на договора в срок до 4 /четири/ работни дни, считано от датата на:</w:t>
      </w:r>
    </w:p>
    <w:p w:rsidR="00A4368D" w:rsidRPr="00A4368D" w:rsidRDefault="00A4368D"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ab/>
      </w:r>
      <w:r w:rsidRPr="00A4368D">
        <w:rPr>
          <w:rFonts w:ascii="Times New Roman" w:hAnsi="Times New Roman"/>
          <w:sz w:val="24"/>
          <w:szCs w:val="24"/>
        </w:rPr>
        <w:t>-  съставяне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A84D51" w:rsidRDefault="00A4368D"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ab/>
      </w:r>
      <w:r w:rsidRPr="00A4368D">
        <w:rPr>
          <w:rFonts w:ascii="Times New Roman" w:hAnsi="Times New Roman"/>
          <w:sz w:val="24"/>
          <w:szCs w:val="24"/>
        </w:rPr>
        <w:t>- представяне на оригинална фактура на стойност, равна на изчислената стойност на аванса;</w:t>
      </w:r>
    </w:p>
    <w:p w:rsidR="00A4368D" w:rsidRPr="00A4368D" w:rsidRDefault="00BC18CE"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8.</w:t>
      </w:r>
      <w:r w:rsidR="00D17EC0">
        <w:rPr>
          <w:rFonts w:ascii="Times New Roman" w:hAnsi="Times New Roman"/>
          <w:sz w:val="24"/>
          <w:szCs w:val="24"/>
        </w:rPr>
        <w:t>1.</w:t>
      </w:r>
      <w:r w:rsidR="008F759C">
        <w:rPr>
          <w:rFonts w:ascii="Times New Roman" w:hAnsi="Times New Roman"/>
          <w:sz w:val="24"/>
          <w:szCs w:val="24"/>
        </w:rPr>
        <w:t>2</w:t>
      </w:r>
      <w:r w:rsidR="00A4368D" w:rsidRPr="00A4368D">
        <w:rPr>
          <w:rFonts w:ascii="Times New Roman" w:hAnsi="Times New Roman"/>
          <w:sz w:val="24"/>
          <w:szCs w:val="24"/>
        </w:rPr>
        <w:t>. Окончателно плащане – в срок до 10 /десет/ работни дни, след:</w:t>
      </w:r>
    </w:p>
    <w:p w:rsidR="00A4368D" w:rsidRPr="00A4368D" w:rsidRDefault="00A4368D" w:rsidP="006A7638">
      <w:pPr>
        <w:tabs>
          <w:tab w:val="num" w:pos="426"/>
          <w:tab w:val="left" w:pos="1418"/>
        </w:tabs>
        <w:spacing w:after="0" w:line="240" w:lineRule="auto"/>
        <w:ind w:firstLine="709"/>
        <w:jc w:val="both"/>
        <w:rPr>
          <w:rFonts w:ascii="Times New Roman" w:hAnsi="Times New Roman"/>
          <w:sz w:val="24"/>
          <w:szCs w:val="24"/>
        </w:rPr>
      </w:pPr>
      <w:r w:rsidRPr="00A4368D">
        <w:rPr>
          <w:rFonts w:ascii="Times New Roman" w:hAnsi="Times New Roman"/>
          <w:sz w:val="24"/>
          <w:szCs w:val="24"/>
        </w:rPr>
        <w:tab/>
        <w:t>- съставяне на окончателен констативен протокол, за установяване годността за приемане на изпълнените строително–монтажни  работи, подписан от</w:t>
      </w:r>
      <w:r w:rsidR="002B1E0C">
        <w:rPr>
          <w:rFonts w:ascii="Times New Roman" w:hAnsi="Times New Roman"/>
          <w:sz w:val="24"/>
          <w:szCs w:val="24"/>
        </w:rPr>
        <w:t xml:space="preserve"> представителите на </w:t>
      </w:r>
      <w:r w:rsidR="00686589">
        <w:rPr>
          <w:rFonts w:ascii="Times New Roman" w:hAnsi="Times New Roman"/>
          <w:sz w:val="24"/>
          <w:szCs w:val="24"/>
        </w:rPr>
        <w:t>Възложителя</w:t>
      </w:r>
      <w:r w:rsidR="002B1E0C">
        <w:rPr>
          <w:rFonts w:ascii="Times New Roman" w:hAnsi="Times New Roman"/>
          <w:sz w:val="24"/>
          <w:szCs w:val="24"/>
        </w:rPr>
        <w:t xml:space="preserve"> и</w:t>
      </w:r>
      <w:r w:rsidRPr="00A4368D">
        <w:rPr>
          <w:rFonts w:ascii="Times New Roman" w:hAnsi="Times New Roman"/>
          <w:sz w:val="24"/>
          <w:szCs w:val="24"/>
        </w:rPr>
        <w:t xml:space="preserve"> Изпълнителя;</w:t>
      </w:r>
    </w:p>
    <w:p w:rsidR="00A4368D" w:rsidRPr="00A4368D" w:rsidRDefault="00A4368D" w:rsidP="006A7638">
      <w:pPr>
        <w:tabs>
          <w:tab w:val="num" w:pos="426"/>
        </w:tabs>
        <w:spacing w:after="0" w:line="240" w:lineRule="auto"/>
        <w:ind w:firstLine="709"/>
        <w:jc w:val="both"/>
        <w:rPr>
          <w:rFonts w:ascii="Times New Roman" w:hAnsi="Times New Roman"/>
          <w:sz w:val="24"/>
          <w:szCs w:val="24"/>
        </w:rPr>
      </w:pPr>
      <w:r w:rsidRPr="00A4368D">
        <w:rPr>
          <w:rFonts w:ascii="Times New Roman" w:hAnsi="Times New Roman"/>
          <w:sz w:val="24"/>
          <w:szCs w:val="24"/>
        </w:rPr>
        <w:tab/>
        <w:t xml:space="preserve">- представяне на обобщен протокол (бивш </w:t>
      </w:r>
      <w:proofErr w:type="spellStart"/>
      <w:r w:rsidRPr="00A4368D">
        <w:rPr>
          <w:rFonts w:ascii="Times New Roman" w:hAnsi="Times New Roman"/>
          <w:sz w:val="24"/>
          <w:szCs w:val="24"/>
        </w:rPr>
        <w:t>обр</w:t>
      </w:r>
      <w:proofErr w:type="spellEnd"/>
      <w:r w:rsidRPr="00A4368D">
        <w:rPr>
          <w:rFonts w:ascii="Times New Roman" w:hAnsi="Times New Roman"/>
          <w:sz w:val="24"/>
          <w:szCs w:val="24"/>
        </w:rPr>
        <w:t xml:space="preserve">. № 19) за отчитане на действително извършените строително–монтажни  работи; </w:t>
      </w:r>
    </w:p>
    <w:p w:rsidR="00A4368D" w:rsidRPr="00A4368D" w:rsidRDefault="00D17EC0"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ab/>
      </w:r>
      <w:r w:rsidR="00A4368D" w:rsidRPr="00A4368D">
        <w:rPr>
          <w:rFonts w:ascii="Times New Roman" w:hAnsi="Times New Roman"/>
          <w:sz w:val="24"/>
          <w:szCs w:val="24"/>
        </w:rPr>
        <w:t xml:space="preserve">- </w:t>
      </w:r>
      <w:r>
        <w:rPr>
          <w:rFonts w:ascii="Times New Roman" w:hAnsi="Times New Roman"/>
          <w:sz w:val="24"/>
          <w:szCs w:val="24"/>
        </w:rPr>
        <w:t xml:space="preserve"> </w:t>
      </w:r>
      <w:r w:rsidR="00A4368D" w:rsidRPr="00A4368D">
        <w:rPr>
          <w:rFonts w:ascii="Times New Roman" w:hAnsi="Times New Roman"/>
          <w:sz w:val="24"/>
          <w:szCs w:val="24"/>
        </w:rPr>
        <w:t>оригинална фактура на стойност, равна на стойността на съответния протокол (бивш образец № 19), издаде</w:t>
      </w:r>
      <w:r w:rsidR="00CD5F02">
        <w:rPr>
          <w:rFonts w:ascii="Times New Roman" w:hAnsi="Times New Roman"/>
          <w:sz w:val="24"/>
          <w:szCs w:val="24"/>
        </w:rPr>
        <w:t>на от изпълнителя на обекта, с</w:t>
      </w:r>
      <w:r w:rsidR="00A4368D" w:rsidRPr="00A4368D">
        <w:rPr>
          <w:rFonts w:ascii="Times New Roman" w:hAnsi="Times New Roman"/>
          <w:sz w:val="24"/>
          <w:szCs w:val="24"/>
        </w:rPr>
        <w:t xml:space="preserve"> приспадната стойност</w:t>
      </w:r>
      <w:r w:rsidR="00CD5F02">
        <w:rPr>
          <w:rFonts w:ascii="Times New Roman" w:hAnsi="Times New Roman"/>
          <w:sz w:val="24"/>
          <w:szCs w:val="24"/>
        </w:rPr>
        <w:t>та</w:t>
      </w:r>
      <w:r w:rsidR="00A4368D" w:rsidRPr="00A4368D">
        <w:rPr>
          <w:rFonts w:ascii="Times New Roman" w:hAnsi="Times New Roman"/>
          <w:sz w:val="24"/>
          <w:szCs w:val="24"/>
        </w:rPr>
        <w:t xml:space="preserve"> </w:t>
      </w:r>
      <w:r w:rsidR="00CD5F02">
        <w:rPr>
          <w:rFonts w:ascii="Times New Roman" w:hAnsi="Times New Roman"/>
          <w:sz w:val="24"/>
          <w:szCs w:val="24"/>
        </w:rPr>
        <w:t>на</w:t>
      </w:r>
      <w:r w:rsidR="00A4368D" w:rsidRPr="00A4368D">
        <w:rPr>
          <w:rFonts w:ascii="Times New Roman" w:hAnsi="Times New Roman"/>
          <w:sz w:val="24"/>
          <w:szCs w:val="24"/>
        </w:rPr>
        <w:t xml:space="preserve"> преведения аванс; </w:t>
      </w:r>
    </w:p>
    <w:p w:rsidR="0073409D" w:rsidRPr="00FB1C49" w:rsidRDefault="00A4368D" w:rsidP="006A7638">
      <w:pPr>
        <w:tabs>
          <w:tab w:val="num" w:pos="426"/>
        </w:tabs>
        <w:spacing w:after="0" w:line="240" w:lineRule="auto"/>
        <w:ind w:firstLine="709"/>
        <w:jc w:val="both"/>
        <w:rPr>
          <w:rFonts w:ascii="Times New Roman" w:hAnsi="Times New Roman"/>
          <w:sz w:val="24"/>
          <w:szCs w:val="24"/>
        </w:rPr>
      </w:pPr>
      <w:r w:rsidRPr="00A4368D">
        <w:rPr>
          <w:rFonts w:ascii="Times New Roman" w:hAnsi="Times New Roman"/>
          <w:sz w:val="24"/>
          <w:szCs w:val="24"/>
        </w:rPr>
        <w:tab/>
        <w:t xml:space="preserve">- заверени от Изпълнителя и проверени от </w:t>
      </w:r>
      <w:r w:rsidR="00686589">
        <w:rPr>
          <w:rFonts w:ascii="Times New Roman" w:hAnsi="Times New Roman"/>
          <w:sz w:val="24"/>
          <w:szCs w:val="24"/>
        </w:rPr>
        <w:t>Възложителя</w:t>
      </w:r>
      <w:r w:rsidRPr="00A4368D">
        <w:rPr>
          <w:rFonts w:ascii="Times New Roman" w:hAnsi="Times New Roman"/>
          <w:sz w:val="24"/>
          <w:szCs w:val="24"/>
        </w:rPr>
        <w:t xml:space="preserve"> документи, сертификати, </w:t>
      </w:r>
      <w:r w:rsidRPr="00FB1C49">
        <w:rPr>
          <w:rFonts w:ascii="Times New Roman" w:hAnsi="Times New Roman"/>
          <w:sz w:val="24"/>
          <w:szCs w:val="24"/>
        </w:rPr>
        <w:t>декларации, протоколи за изпитания на вложените материали, гаранционни</w:t>
      </w:r>
      <w:r w:rsidR="00C25357" w:rsidRPr="00FB1C49">
        <w:rPr>
          <w:rFonts w:ascii="Times New Roman" w:hAnsi="Times New Roman"/>
          <w:sz w:val="24"/>
          <w:szCs w:val="24"/>
        </w:rPr>
        <w:t xml:space="preserve"> карти и др., съгласно правилата</w:t>
      </w:r>
      <w:r w:rsidRPr="00FB1C49">
        <w:rPr>
          <w:rFonts w:ascii="Times New Roman" w:hAnsi="Times New Roman"/>
          <w:sz w:val="24"/>
          <w:szCs w:val="24"/>
        </w:rPr>
        <w:t xml:space="preserve"> за изпълнение и пр</w:t>
      </w:r>
      <w:r w:rsidR="00C25357" w:rsidRPr="00FB1C49">
        <w:rPr>
          <w:rFonts w:ascii="Times New Roman" w:hAnsi="Times New Roman"/>
          <w:sz w:val="24"/>
          <w:szCs w:val="24"/>
        </w:rPr>
        <w:t>иемане</w:t>
      </w:r>
      <w:r w:rsidRPr="00FB1C49">
        <w:rPr>
          <w:rFonts w:ascii="Times New Roman" w:hAnsi="Times New Roman"/>
          <w:sz w:val="24"/>
          <w:szCs w:val="24"/>
        </w:rPr>
        <w:t xml:space="preserve"> на строително–монтажните работи, в съответствие с </w:t>
      </w:r>
      <w:r w:rsidR="002D642A">
        <w:rPr>
          <w:rFonts w:ascii="Times New Roman" w:hAnsi="Times New Roman"/>
          <w:sz w:val="24"/>
          <w:szCs w:val="24"/>
        </w:rPr>
        <w:t xml:space="preserve">посочените по-горе </w:t>
      </w:r>
      <w:r w:rsidRPr="00FB1C49">
        <w:rPr>
          <w:rFonts w:ascii="Times New Roman" w:hAnsi="Times New Roman"/>
          <w:sz w:val="24"/>
          <w:szCs w:val="24"/>
        </w:rPr>
        <w:t>Наредба № 2/2003 г. и Наредба № 3/2003 г.;</w:t>
      </w:r>
      <w:r w:rsidRPr="00FB1C49">
        <w:rPr>
          <w:rFonts w:ascii="Times New Roman" w:hAnsi="Times New Roman"/>
          <w:sz w:val="24"/>
          <w:szCs w:val="24"/>
        </w:rPr>
        <w:tab/>
      </w:r>
    </w:p>
    <w:p w:rsidR="00D7255B" w:rsidRPr="00A4368D" w:rsidRDefault="00D17EC0" w:rsidP="006A7638">
      <w:pPr>
        <w:tabs>
          <w:tab w:val="num" w:pos="426"/>
        </w:tabs>
        <w:spacing w:after="0" w:line="240" w:lineRule="auto"/>
        <w:ind w:firstLine="709"/>
        <w:jc w:val="both"/>
        <w:rPr>
          <w:rFonts w:ascii="Times New Roman" w:hAnsi="Times New Roman"/>
          <w:sz w:val="24"/>
          <w:szCs w:val="24"/>
        </w:rPr>
      </w:pPr>
      <w:r w:rsidRPr="00FB1C49">
        <w:rPr>
          <w:rFonts w:ascii="Times New Roman" w:hAnsi="Times New Roman"/>
          <w:sz w:val="24"/>
          <w:szCs w:val="24"/>
        </w:rPr>
        <w:t xml:space="preserve">8.2. </w:t>
      </w:r>
      <w:r w:rsidR="0073409D" w:rsidRPr="00FB1C49">
        <w:rPr>
          <w:rFonts w:ascii="Times New Roman" w:hAnsi="Times New Roman"/>
          <w:sz w:val="24"/>
          <w:szCs w:val="24"/>
        </w:rPr>
        <w:t>Цената на СМР е определена в лева без включен ДДС и не подлежи на завишение през периода на изпълнение на договора.</w:t>
      </w:r>
    </w:p>
    <w:p w:rsidR="00D7255B" w:rsidRPr="00D7255B" w:rsidRDefault="00D7255B" w:rsidP="00D7255B">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D7255B">
        <w:rPr>
          <w:rFonts w:ascii="Times New Roman" w:hAnsi="Times New Roman" w:cs="Times New Roman"/>
          <w:sz w:val="24"/>
          <w:szCs w:val="24"/>
        </w:rPr>
        <w:t xml:space="preserve">9. </w:t>
      </w:r>
      <w:r w:rsidR="00686589">
        <w:rPr>
          <w:rFonts w:ascii="Times New Roman" w:hAnsi="Times New Roman" w:cs="Times New Roman"/>
          <w:sz w:val="24"/>
          <w:szCs w:val="24"/>
        </w:rPr>
        <w:t>Възложителя</w:t>
      </w:r>
      <w:r w:rsidRPr="00D7255B">
        <w:rPr>
          <w:rFonts w:ascii="Times New Roman" w:hAnsi="Times New Roman" w:cs="Times New Roman"/>
          <w:sz w:val="24"/>
          <w:szCs w:val="24"/>
        </w:rPr>
        <w:t>т ще осигури възможност за посещение/оглед на обекта, в който ще се извършват строително – ремонтни работи.</w:t>
      </w:r>
    </w:p>
    <w:p w:rsidR="00D7255B" w:rsidRPr="005822C0" w:rsidRDefault="00D7255B" w:rsidP="00D7255B">
      <w:pPr>
        <w:pStyle w:val="a3"/>
        <w:spacing w:after="0" w:line="240" w:lineRule="auto"/>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822C0">
        <w:rPr>
          <w:rFonts w:ascii="Times New Roman" w:eastAsia="Times New Roman" w:hAnsi="Times New Roman" w:cs="Times New Roman"/>
          <w:sz w:val="24"/>
          <w:szCs w:val="24"/>
          <w:lang w:eastAsia="bg-BG"/>
        </w:rPr>
        <w:t>Посещенията/огледите ще се извършват в работни дни от 09.00 ч. до 16.30 ч., след предва</w:t>
      </w:r>
      <w:r w:rsidR="00D6706D">
        <w:rPr>
          <w:rFonts w:ascii="Times New Roman" w:eastAsia="Times New Roman" w:hAnsi="Times New Roman" w:cs="Times New Roman"/>
          <w:sz w:val="24"/>
          <w:szCs w:val="24"/>
          <w:lang w:eastAsia="bg-BG"/>
        </w:rPr>
        <w:t xml:space="preserve">рително съгласуване на тел. </w:t>
      </w:r>
      <w:r w:rsidRPr="005822C0">
        <w:rPr>
          <w:rFonts w:ascii="Times New Roman" w:eastAsia="Times New Roman" w:hAnsi="Times New Roman" w:cs="Times New Roman"/>
          <w:sz w:val="24"/>
          <w:szCs w:val="24"/>
          <w:lang w:eastAsia="bg-BG"/>
        </w:rPr>
        <w:t xml:space="preserve">035 532 198 – г-н Христоско Генев; г-жа Елена </w:t>
      </w:r>
      <w:proofErr w:type="spellStart"/>
      <w:r w:rsidRPr="005822C0">
        <w:rPr>
          <w:rFonts w:ascii="Times New Roman" w:eastAsia="Times New Roman" w:hAnsi="Times New Roman" w:cs="Times New Roman"/>
          <w:sz w:val="24"/>
          <w:szCs w:val="24"/>
          <w:lang w:eastAsia="bg-BG"/>
        </w:rPr>
        <w:t>Учкунова</w:t>
      </w:r>
      <w:proofErr w:type="spellEnd"/>
      <w:r w:rsidRPr="005822C0">
        <w:rPr>
          <w:rFonts w:ascii="Times New Roman" w:eastAsia="Times New Roman" w:hAnsi="Times New Roman" w:cs="Times New Roman"/>
          <w:sz w:val="24"/>
          <w:szCs w:val="24"/>
          <w:lang w:eastAsia="bg-BG"/>
        </w:rPr>
        <w:t>.</w:t>
      </w:r>
    </w:p>
    <w:p w:rsidR="00DD3920" w:rsidRPr="00C757D4" w:rsidRDefault="00DD3920" w:rsidP="00BC18CE">
      <w:pPr>
        <w:spacing w:after="0" w:line="240" w:lineRule="auto"/>
        <w:ind w:left="1068" w:firstLine="1134"/>
        <w:jc w:val="both"/>
        <w:rPr>
          <w:rFonts w:ascii="Times New Roman" w:hAnsi="Times New Roman"/>
          <w:sz w:val="24"/>
          <w:szCs w:val="24"/>
        </w:rPr>
      </w:pPr>
    </w:p>
    <w:p w:rsidR="00C757D4" w:rsidRPr="00995216" w:rsidRDefault="00C757D4" w:rsidP="003B5A07">
      <w:pPr>
        <w:pStyle w:val="a3"/>
        <w:numPr>
          <w:ilvl w:val="0"/>
          <w:numId w:val="11"/>
        </w:numPr>
        <w:spacing w:after="0" w:line="240" w:lineRule="auto"/>
        <w:rPr>
          <w:rFonts w:ascii="Times New Roman" w:eastAsia="MS Mincho" w:hAnsi="Times New Roman" w:cs="Times New Roman"/>
          <w:b/>
          <w:color w:val="000000" w:themeColor="text1"/>
          <w:sz w:val="24"/>
          <w:szCs w:val="24"/>
        </w:rPr>
      </w:pPr>
      <w:r w:rsidRPr="00995216">
        <w:rPr>
          <w:rFonts w:ascii="Times New Roman" w:eastAsia="MS Mincho" w:hAnsi="Times New Roman" w:cs="Times New Roman"/>
          <w:b/>
          <w:color w:val="000000" w:themeColor="text1"/>
          <w:sz w:val="24"/>
          <w:szCs w:val="24"/>
        </w:rPr>
        <w:t>ИЗИСКВАНИЯ КЪМ УЧАСТНИЦИТЕ</w:t>
      </w:r>
    </w:p>
    <w:p w:rsidR="00D7255B" w:rsidRDefault="00D7255B" w:rsidP="00D7255B">
      <w:pPr>
        <w:pStyle w:val="a3"/>
        <w:widowControl w:val="0"/>
        <w:autoSpaceDE w:val="0"/>
        <w:autoSpaceDN w:val="0"/>
        <w:adjustRightInd w:val="0"/>
        <w:spacing w:after="0" w:line="240" w:lineRule="auto"/>
        <w:ind w:left="709"/>
        <w:jc w:val="both"/>
        <w:rPr>
          <w:rFonts w:ascii="Times New Roman" w:eastAsia="MS Mincho" w:hAnsi="Times New Roman" w:cs="Times New Roman"/>
          <w:b/>
          <w:color w:val="000000" w:themeColor="text1"/>
          <w:sz w:val="24"/>
          <w:szCs w:val="24"/>
        </w:rPr>
      </w:pPr>
    </w:p>
    <w:p w:rsidR="007C5C21" w:rsidRDefault="00D7255B" w:rsidP="00783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57D4" w:rsidRPr="00C757D4">
        <w:rPr>
          <w:rFonts w:ascii="Times New Roman" w:hAnsi="Times New Roman" w:cs="Times New Roman"/>
          <w:sz w:val="24"/>
          <w:szCs w:val="24"/>
        </w:rPr>
        <w:t xml:space="preserve">Участник при възлагане на обществената поръчка </w:t>
      </w:r>
      <w:r w:rsidRPr="00003761">
        <w:rPr>
          <w:rFonts w:ascii="Times New Roman" w:hAnsi="Times New Roman"/>
          <w:sz w:val="24"/>
          <w:szCs w:val="24"/>
        </w:rPr>
        <w:t>на стойност</w:t>
      </w:r>
      <w:r w:rsidRPr="00003761">
        <w:rPr>
          <w:rFonts w:ascii="Times New Roman" w:hAnsi="Times New Roman" w:cs="Times New Roman"/>
          <w:b/>
          <w:sz w:val="24"/>
          <w:szCs w:val="24"/>
        </w:rPr>
        <w:t xml:space="preserve"> по чл. 20, ал. 3, т. 1 от ЗОП</w:t>
      </w:r>
      <w:r>
        <w:rPr>
          <w:rFonts w:ascii="Times New Roman" w:hAnsi="Times New Roman" w:cs="Times New Roman"/>
          <w:b/>
          <w:sz w:val="24"/>
          <w:szCs w:val="24"/>
        </w:rPr>
        <w:t xml:space="preserve"> </w:t>
      </w:r>
      <w:r w:rsidRPr="00003761">
        <w:rPr>
          <w:rFonts w:ascii="Times New Roman" w:hAnsi="Times New Roman" w:cs="Times New Roman"/>
          <w:b/>
          <w:sz w:val="24"/>
          <w:szCs w:val="24"/>
        </w:rPr>
        <w:t>чрез събиране на оферти с обява</w:t>
      </w:r>
      <w:r w:rsidRPr="00C757D4">
        <w:rPr>
          <w:rFonts w:ascii="Times New Roman" w:hAnsi="Times New Roman" w:cs="Times New Roman"/>
          <w:sz w:val="24"/>
          <w:szCs w:val="24"/>
        </w:rPr>
        <w:t xml:space="preserve"> </w:t>
      </w:r>
      <w:r w:rsidR="00C757D4" w:rsidRPr="00C757D4">
        <w:rPr>
          <w:rFonts w:ascii="Times New Roman" w:hAnsi="Times New Roman" w:cs="Times New Roman"/>
          <w:sz w:val="24"/>
          <w:szCs w:val="24"/>
        </w:rPr>
        <w:t>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p>
    <w:p w:rsidR="00FD5028" w:rsidRPr="00FD5028" w:rsidRDefault="00FD5028" w:rsidP="00FD5028">
      <w:pPr>
        <w:spacing w:after="0" w:line="240" w:lineRule="auto"/>
        <w:ind w:firstLine="356"/>
        <w:jc w:val="both"/>
        <w:rPr>
          <w:rFonts w:ascii="Times New Roman" w:eastAsia="Times New Roman" w:hAnsi="Times New Roman" w:cs="Times New Roman"/>
          <w:b/>
          <w:bCs/>
          <w:color w:val="000000"/>
          <w:lang w:eastAsia="bg-BG"/>
        </w:rPr>
      </w:pPr>
      <w:r w:rsidRPr="00FD5028">
        <w:rPr>
          <w:rFonts w:ascii="Times New Roman" w:eastAsia="Times New Roman" w:hAnsi="Times New Roman" w:cs="Times New Roman"/>
          <w:b/>
          <w:bCs/>
          <w:color w:val="000000"/>
          <w:lang w:eastAsia="bg-BG"/>
        </w:rPr>
        <w:t xml:space="preserve">Изисквания за личното състояние: </w:t>
      </w:r>
    </w:p>
    <w:p w:rsidR="00FD5028" w:rsidRPr="00FD5028" w:rsidRDefault="00FD5028" w:rsidP="00FD5028">
      <w:pPr>
        <w:spacing w:after="0" w:line="240" w:lineRule="auto"/>
        <w:ind w:firstLine="356"/>
        <w:jc w:val="both"/>
        <w:rPr>
          <w:rFonts w:ascii="Times New Roman" w:eastAsia="Times New Roman" w:hAnsi="Times New Roman" w:cs="Times New Roman"/>
          <w:color w:val="000000"/>
          <w:sz w:val="24"/>
          <w:szCs w:val="24"/>
          <w:lang w:eastAsia="bg-BG"/>
        </w:rPr>
      </w:pPr>
      <w:r w:rsidRPr="00FD5028">
        <w:rPr>
          <w:rFonts w:ascii="Times New Roman" w:eastAsia="Times New Roman" w:hAnsi="Times New Roman" w:cs="Times New Roman"/>
          <w:color w:val="000000"/>
          <w:lang w:eastAsia="bg-BG"/>
        </w:rPr>
        <w:t xml:space="preserve"> </w:t>
      </w:r>
      <w:r w:rsidRPr="00FD5028">
        <w:rPr>
          <w:rFonts w:ascii="Times New Roman" w:eastAsia="Times New Roman" w:hAnsi="Times New Roman" w:cs="Times New Roman"/>
          <w:color w:val="000000"/>
          <w:sz w:val="24"/>
          <w:szCs w:val="24"/>
          <w:lang w:eastAsia="bg-BG"/>
        </w:rPr>
        <w:t xml:space="preserve">За участниците не следва да са налице основанията по </w:t>
      </w:r>
      <w:r w:rsidRPr="00FD5028">
        <w:rPr>
          <w:rFonts w:ascii="Times New Roman" w:eastAsia="Times New Roman" w:hAnsi="Times New Roman" w:cs="Times New Roman"/>
          <w:color w:val="000000"/>
          <w:sz w:val="24"/>
          <w:szCs w:val="24"/>
          <w:lang w:val="x-none" w:eastAsia="bg-BG"/>
        </w:rPr>
        <w:t xml:space="preserve">чл. </w:t>
      </w:r>
      <w:r w:rsidRPr="00FD5028">
        <w:rPr>
          <w:rFonts w:ascii="Times New Roman" w:eastAsia="Times New Roman" w:hAnsi="Times New Roman" w:cs="Times New Roman"/>
          <w:color w:val="000000"/>
          <w:sz w:val="24"/>
          <w:szCs w:val="24"/>
          <w:lang w:eastAsia="bg-BG"/>
        </w:rPr>
        <w:t>54, ал. 1, т.1-5 и т.7 от ЗОП:</w:t>
      </w:r>
    </w:p>
    <w:p w:rsidR="007C5C21" w:rsidRPr="00E6367C" w:rsidRDefault="00FD5028" w:rsidP="00E6367C">
      <w:pPr>
        <w:spacing w:after="0" w:line="240" w:lineRule="auto"/>
        <w:ind w:firstLine="356"/>
        <w:jc w:val="both"/>
        <w:rPr>
          <w:rFonts w:ascii="Times New Roman" w:hAnsi="Times New Roman" w:cs="Times New Roman"/>
          <w:sz w:val="24"/>
          <w:szCs w:val="24"/>
        </w:rPr>
      </w:pPr>
      <w:r w:rsidRPr="00E6367C">
        <w:rPr>
          <w:rFonts w:ascii="Times New Roman" w:eastAsia="Times New Roman" w:hAnsi="Times New Roman" w:cs="Times New Roman"/>
          <w:color w:val="000000"/>
          <w:sz w:val="24"/>
          <w:szCs w:val="24"/>
          <w:lang w:eastAsia="bg-BG"/>
        </w:rPr>
        <w:t xml:space="preserve">На дружествата, регистрирани в юрисдикции с преференциален данъчен режим, и на контролираните от тях лица </w:t>
      </w:r>
      <w:r w:rsidRPr="00E6367C">
        <w:rPr>
          <w:rFonts w:ascii="Times New Roman" w:eastAsia="Times New Roman" w:hAnsi="Times New Roman" w:cs="Times New Roman"/>
          <w:i/>
          <w:color w:val="000000"/>
          <w:sz w:val="24"/>
          <w:szCs w:val="24"/>
          <w:lang w:eastAsia="bg-BG"/>
        </w:rPr>
        <w:t>се забранява пряко и/или косвено участие</w:t>
      </w:r>
      <w:r w:rsidRPr="00E6367C">
        <w:rPr>
          <w:rFonts w:ascii="Times New Roman" w:eastAsia="Times New Roman" w:hAnsi="Times New Roman" w:cs="Times New Roman"/>
          <w:color w:val="000000"/>
          <w:sz w:val="24"/>
          <w:szCs w:val="24"/>
          <w:lang w:eastAsia="bg-BG"/>
        </w:rPr>
        <w:t xml:space="preserve">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съгласно</w:t>
      </w:r>
      <w:r w:rsidRPr="00E6367C">
        <w:rPr>
          <w:rFonts w:ascii="Times New Roman" w:eastAsia="Times New Roman" w:hAnsi="Times New Roman" w:cs="Times New Roman"/>
          <w:sz w:val="24"/>
          <w:szCs w:val="24"/>
          <w:lang w:eastAsia="bg-BG"/>
        </w:rPr>
        <w:t xml:space="preserve"> </w:t>
      </w:r>
      <w:r w:rsidRPr="00E6367C">
        <w:rPr>
          <w:rFonts w:ascii="Times New Roman" w:eastAsia="Times New Roman" w:hAnsi="Times New Roman" w:cs="Times New Roman"/>
          <w:bCs/>
          <w:iCs/>
          <w:sz w:val="24"/>
          <w:szCs w:val="24"/>
          <w:lang w:eastAsia="bg-BG"/>
        </w:rPr>
        <w:t xml:space="preserve">чл. 3, т. 8 от Закон за икономическите </w:t>
      </w:r>
      <w:r w:rsidRPr="00E6367C">
        <w:rPr>
          <w:rFonts w:ascii="Times New Roman" w:eastAsia="Times New Roman" w:hAnsi="Times New Roman" w:cs="Times New Roman"/>
          <w:bCs/>
          <w:iCs/>
          <w:sz w:val="24"/>
          <w:szCs w:val="24"/>
          <w:lang w:eastAsia="bg-BG"/>
        </w:rPr>
        <w:lastRenderedPageBreak/>
        <w:t>и финансовите отношения с дружествата, регистрирани в юрисдикции с преференциален данъчен режим, контролираните от тях</w:t>
      </w:r>
    </w:p>
    <w:p w:rsidR="00C757D4" w:rsidRPr="00E6367C" w:rsidRDefault="00D17EC0" w:rsidP="007836C9">
      <w:pPr>
        <w:spacing w:after="0" w:line="240" w:lineRule="auto"/>
        <w:jc w:val="both"/>
        <w:rPr>
          <w:rFonts w:ascii="Times New Roman" w:hAnsi="Times New Roman" w:cs="Times New Roman"/>
          <w:sz w:val="24"/>
          <w:szCs w:val="24"/>
        </w:rPr>
      </w:pPr>
      <w:r w:rsidRPr="00E6367C">
        <w:rPr>
          <w:rFonts w:ascii="Times New Roman" w:hAnsi="Times New Roman" w:cs="Times New Roman"/>
          <w:sz w:val="24"/>
          <w:szCs w:val="24"/>
        </w:rPr>
        <w:t xml:space="preserve"> </w:t>
      </w:r>
      <w:r w:rsidR="00C757D4" w:rsidRPr="00E6367C">
        <w:rPr>
          <w:rFonts w:ascii="Times New Roman" w:hAnsi="Times New Roman" w:cs="Times New Roman"/>
          <w:sz w:val="24"/>
          <w:szCs w:val="24"/>
        </w:rPr>
        <w:t>Всеки участник трябва</w:t>
      </w:r>
      <w:r w:rsidR="004A32E4" w:rsidRPr="00E6367C">
        <w:rPr>
          <w:rFonts w:ascii="Times New Roman" w:hAnsi="Times New Roman" w:cs="Times New Roman"/>
          <w:sz w:val="24"/>
          <w:szCs w:val="24"/>
        </w:rPr>
        <w:t xml:space="preserve"> </w:t>
      </w:r>
      <w:r w:rsidR="00C757D4" w:rsidRPr="00E6367C">
        <w:rPr>
          <w:rFonts w:ascii="Times New Roman" w:hAnsi="Times New Roman" w:cs="Times New Roman"/>
          <w:sz w:val="24"/>
          <w:szCs w:val="24"/>
        </w:rPr>
        <w:t xml:space="preserve">да представи декларация за липсата на обстоятелствата по </w:t>
      </w:r>
      <w:hyperlink r:id="rId10" w:history="1">
        <w:r w:rsidR="00C757D4" w:rsidRPr="00E6367C">
          <w:rPr>
            <w:rStyle w:val="ab"/>
            <w:rFonts w:ascii="Times New Roman" w:hAnsi="Times New Roman" w:cs="Times New Roman"/>
            <w:sz w:val="24"/>
            <w:szCs w:val="24"/>
          </w:rPr>
          <w:t>чл. 54, ал. 1, т. 1</w:t>
        </w:r>
      </w:hyperlink>
      <w:r w:rsidR="00C757D4" w:rsidRPr="00E6367C">
        <w:rPr>
          <w:rFonts w:ascii="Times New Roman" w:hAnsi="Times New Roman" w:cs="Times New Roman"/>
          <w:sz w:val="24"/>
          <w:szCs w:val="24"/>
        </w:rPr>
        <w:t xml:space="preserve"> – </w:t>
      </w:r>
      <w:hyperlink r:id="rId11" w:history="1">
        <w:r w:rsidR="00C757D4" w:rsidRPr="00E6367C">
          <w:rPr>
            <w:rStyle w:val="ab"/>
            <w:rFonts w:ascii="Times New Roman" w:hAnsi="Times New Roman" w:cs="Times New Roman"/>
            <w:sz w:val="24"/>
            <w:szCs w:val="24"/>
          </w:rPr>
          <w:t>5</w:t>
        </w:r>
      </w:hyperlink>
      <w:r w:rsidR="00C757D4" w:rsidRPr="00E6367C">
        <w:rPr>
          <w:rFonts w:ascii="Times New Roman" w:hAnsi="Times New Roman" w:cs="Times New Roman"/>
          <w:sz w:val="24"/>
          <w:szCs w:val="24"/>
        </w:rPr>
        <w:t xml:space="preserve"> и </w:t>
      </w:r>
      <w:hyperlink r:id="rId12" w:history="1">
        <w:r w:rsidR="00C757D4" w:rsidRPr="00E6367C">
          <w:rPr>
            <w:rStyle w:val="ab"/>
            <w:rFonts w:ascii="Times New Roman" w:hAnsi="Times New Roman" w:cs="Times New Roman"/>
            <w:sz w:val="24"/>
            <w:szCs w:val="24"/>
          </w:rPr>
          <w:t>7 от ЗОП</w:t>
        </w:r>
      </w:hyperlink>
      <w:r w:rsidR="00C757D4" w:rsidRPr="00E6367C">
        <w:rPr>
          <w:rFonts w:ascii="Times New Roman" w:hAnsi="Times New Roman" w:cs="Times New Roman"/>
          <w:sz w:val="24"/>
          <w:szCs w:val="24"/>
        </w:rPr>
        <w:t>.</w:t>
      </w:r>
    </w:p>
    <w:p w:rsidR="008C4923" w:rsidRPr="00515D99" w:rsidRDefault="008C4923" w:rsidP="006A7638">
      <w:pPr>
        <w:spacing w:after="0" w:line="240" w:lineRule="auto"/>
        <w:ind w:firstLine="709"/>
        <w:jc w:val="both"/>
        <w:rPr>
          <w:rFonts w:ascii="Times New Roman" w:eastAsia="Times New Roman" w:hAnsi="Times New Roman" w:cs="Times New Roman"/>
          <w:b/>
          <w:i/>
          <w:color w:val="000000"/>
          <w:sz w:val="24"/>
          <w:szCs w:val="24"/>
          <w:lang w:eastAsia="bg-BG"/>
        </w:rPr>
      </w:pPr>
      <w:r w:rsidRPr="00515D99">
        <w:rPr>
          <w:rFonts w:ascii="Times New Roman" w:eastAsia="Times New Roman" w:hAnsi="Times New Roman" w:cs="Times New Roman"/>
          <w:b/>
          <w:i/>
          <w:color w:val="000000"/>
          <w:sz w:val="24"/>
          <w:szCs w:val="24"/>
          <w:lang w:eastAsia="bg-BG"/>
        </w:rPr>
        <w:t xml:space="preserve">Декларацията за липсата на обстоятелствата по </w:t>
      </w:r>
      <w:hyperlink r:id="rId13" w:history="1">
        <w:r w:rsidRPr="00515D99">
          <w:rPr>
            <w:rFonts w:ascii="Times New Roman" w:eastAsia="Times New Roman" w:hAnsi="Times New Roman" w:cs="Times New Roman"/>
            <w:b/>
            <w:i/>
            <w:color w:val="000000"/>
            <w:sz w:val="24"/>
            <w:szCs w:val="24"/>
            <w:lang w:eastAsia="bg-BG"/>
          </w:rPr>
          <w:t>чл. 54, ал. 1, т. 1</w:t>
        </w:r>
      </w:hyperlink>
      <w:r w:rsidRPr="00515D99">
        <w:rPr>
          <w:rFonts w:ascii="Times New Roman" w:eastAsia="Times New Roman" w:hAnsi="Times New Roman" w:cs="Times New Roman"/>
          <w:b/>
          <w:i/>
          <w:color w:val="000000"/>
          <w:sz w:val="24"/>
          <w:szCs w:val="24"/>
          <w:lang w:eastAsia="bg-BG"/>
        </w:rPr>
        <w:t xml:space="preserve">, </w:t>
      </w:r>
      <w:hyperlink r:id="rId14" w:history="1">
        <w:r w:rsidRPr="00515D99">
          <w:rPr>
            <w:rFonts w:ascii="Times New Roman" w:eastAsia="Times New Roman" w:hAnsi="Times New Roman" w:cs="Times New Roman"/>
            <w:b/>
            <w:i/>
            <w:color w:val="000000"/>
            <w:sz w:val="24"/>
            <w:szCs w:val="24"/>
            <w:lang w:eastAsia="bg-BG"/>
          </w:rPr>
          <w:t>2</w:t>
        </w:r>
      </w:hyperlink>
      <w:r w:rsidRPr="00515D99">
        <w:rPr>
          <w:rFonts w:ascii="Times New Roman" w:eastAsia="Times New Roman" w:hAnsi="Times New Roman" w:cs="Times New Roman"/>
          <w:b/>
          <w:i/>
          <w:color w:val="000000"/>
          <w:sz w:val="24"/>
          <w:szCs w:val="24"/>
          <w:lang w:eastAsia="bg-BG"/>
        </w:rPr>
        <w:t xml:space="preserve"> и </w:t>
      </w:r>
      <w:hyperlink r:id="rId15" w:history="1">
        <w:r w:rsidRPr="00515D99">
          <w:rPr>
            <w:rFonts w:ascii="Times New Roman" w:eastAsia="Times New Roman" w:hAnsi="Times New Roman" w:cs="Times New Roman"/>
            <w:b/>
            <w:i/>
            <w:color w:val="000000"/>
            <w:sz w:val="24"/>
            <w:szCs w:val="24"/>
            <w:lang w:eastAsia="bg-BG"/>
          </w:rPr>
          <w:t>7 от ЗОП</w:t>
        </w:r>
      </w:hyperlink>
      <w:r w:rsidRPr="00515D99">
        <w:rPr>
          <w:rFonts w:ascii="Times New Roman" w:eastAsia="Times New Roman" w:hAnsi="Times New Roman" w:cs="Times New Roman"/>
          <w:b/>
          <w:i/>
          <w:color w:val="000000"/>
          <w:sz w:val="24"/>
          <w:szCs w:val="24"/>
          <w:lang w:eastAsia="bg-BG"/>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16" w:history="1">
        <w:r w:rsidRPr="00515D99">
          <w:rPr>
            <w:rFonts w:ascii="Times New Roman" w:eastAsia="Times New Roman" w:hAnsi="Times New Roman" w:cs="Times New Roman"/>
            <w:b/>
            <w:i/>
            <w:color w:val="000000"/>
            <w:sz w:val="24"/>
            <w:szCs w:val="24"/>
            <w:lang w:eastAsia="bg-BG"/>
          </w:rPr>
          <w:t>чл. 54, ал. 1, т. 3</w:t>
        </w:r>
      </w:hyperlink>
      <w:r w:rsidRPr="00515D99">
        <w:rPr>
          <w:rFonts w:ascii="Times New Roman" w:eastAsia="Times New Roman" w:hAnsi="Times New Roman" w:cs="Times New Roman"/>
          <w:b/>
          <w:i/>
          <w:color w:val="000000"/>
          <w:sz w:val="24"/>
          <w:szCs w:val="24"/>
          <w:lang w:eastAsia="bg-BG"/>
        </w:rPr>
        <w:t xml:space="preserve"> – </w:t>
      </w:r>
      <w:hyperlink r:id="rId17" w:history="1">
        <w:r w:rsidRPr="00515D99">
          <w:rPr>
            <w:rFonts w:ascii="Times New Roman" w:eastAsia="Times New Roman" w:hAnsi="Times New Roman" w:cs="Times New Roman"/>
            <w:b/>
            <w:i/>
            <w:color w:val="000000"/>
            <w:sz w:val="24"/>
            <w:szCs w:val="24"/>
            <w:lang w:eastAsia="bg-BG"/>
          </w:rPr>
          <w:t>5 от ЗОП</w:t>
        </w:r>
      </w:hyperlink>
      <w:r w:rsidRPr="00515D99">
        <w:rPr>
          <w:rFonts w:ascii="Times New Roman" w:eastAsia="Times New Roman" w:hAnsi="Times New Roman" w:cs="Times New Roman"/>
          <w:b/>
          <w:i/>
          <w:color w:val="000000"/>
          <w:sz w:val="24"/>
          <w:szCs w:val="24"/>
          <w:lang w:eastAsia="bg-BG"/>
        </w:rPr>
        <w:t xml:space="preserve"> се подписва от лицето, което може самостоятелно да го представлява.</w:t>
      </w:r>
    </w:p>
    <w:p w:rsidR="003B32EC" w:rsidRPr="008C4923" w:rsidRDefault="003B32EC" w:rsidP="003B32EC">
      <w:pPr>
        <w:spacing w:after="0" w:line="240" w:lineRule="auto"/>
        <w:jc w:val="both"/>
        <w:rPr>
          <w:rFonts w:ascii="Times New Roman" w:eastAsia="Times New Roman" w:hAnsi="Times New Roman" w:cs="Times New Roman"/>
          <w:i/>
          <w:color w:val="000000"/>
          <w:sz w:val="24"/>
          <w:szCs w:val="24"/>
          <w:lang w:eastAsia="bg-BG"/>
        </w:rPr>
      </w:pP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w:t>
      </w:r>
    </w:p>
    <w:p w:rsidR="008C4923" w:rsidRPr="00A84D51" w:rsidRDefault="008C4923" w:rsidP="00A84D51">
      <w:pPr>
        <w:spacing w:after="0" w:line="240" w:lineRule="auto"/>
        <w:ind w:right="23" w:firstLine="709"/>
        <w:jc w:val="both"/>
        <w:rPr>
          <w:rFonts w:ascii="Times New Roman" w:eastAsia="Times New Roman" w:hAnsi="Times New Roman" w:cs="Times New Roman"/>
          <w:i/>
          <w:sz w:val="24"/>
          <w:szCs w:val="24"/>
          <w:lang w:eastAsia="bg-BG"/>
        </w:rPr>
      </w:pPr>
      <w:r w:rsidRPr="008C4923">
        <w:rPr>
          <w:rFonts w:ascii="Times New Roman" w:eastAsia="Times New Roman" w:hAnsi="Times New Roman" w:cs="Times New Roman"/>
          <w:i/>
          <w:sz w:val="24"/>
          <w:szCs w:val="24"/>
          <w:lang w:eastAsia="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C757D4" w:rsidRPr="00C757D4" w:rsidRDefault="00C757D4" w:rsidP="00C757D4">
      <w:pPr>
        <w:pStyle w:val="aa"/>
        <w:spacing w:before="0" w:beforeAutospacing="0" w:after="0" w:afterAutospacing="0"/>
        <w:jc w:val="both"/>
      </w:pPr>
      <w:r w:rsidRPr="00C757D4">
        <w:t xml:space="preserve">          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757D4" w:rsidRPr="00C757D4" w:rsidRDefault="00181232" w:rsidP="00C757D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D17EC0">
        <w:rPr>
          <w:rFonts w:ascii="Times New Roman" w:eastAsia="Times New Roman" w:hAnsi="Times New Roman" w:cs="Times New Roman"/>
          <w:sz w:val="24"/>
          <w:szCs w:val="24"/>
          <w:lang w:eastAsia="bg-BG"/>
        </w:rPr>
        <w:t>-</w:t>
      </w:r>
      <w:r w:rsidR="00C757D4" w:rsidRPr="00C757D4">
        <w:rPr>
          <w:rFonts w:ascii="Times New Roman" w:eastAsia="Times New Roman" w:hAnsi="Times New Roman" w:cs="Times New Roman"/>
          <w:sz w:val="24"/>
          <w:szCs w:val="24"/>
          <w:lang w:eastAsia="bg-BG"/>
        </w:rPr>
        <w:t xml:space="preserve"> правата и задълженията на участниците в обединението;</w:t>
      </w:r>
    </w:p>
    <w:p w:rsidR="00C757D4" w:rsidRPr="00C757D4" w:rsidRDefault="00181232" w:rsidP="00C757D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D17EC0">
        <w:rPr>
          <w:rFonts w:ascii="Times New Roman" w:eastAsia="Times New Roman" w:hAnsi="Times New Roman" w:cs="Times New Roman"/>
          <w:sz w:val="24"/>
          <w:szCs w:val="24"/>
          <w:lang w:eastAsia="bg-BG"/>
        </w:rPr>
        <w:t>-</w:t>
      </w:r>
      <w:r w:rsidR="00C757D4" w:rsidRPr="00C757D4">
        <w:rPr>
          <w:rFonts w:ascii="Times New Roman" w:eastAsia="Times New Roman" w:hAnsi="Times New Roman" w:cs="Times New Roman"/>
          <w:sz w:val="24"/>
          <w:szCs w:val="24"/>
          <w:lang w:eastAsia="bg-BG"/>
        </w:rPr>
        <w:t xml:space="preserve"> разпределението на отговорността между членовете на обединението;</w:t>
      </w:r>
    </w:p>
    <w:p w:rsidR="00C757D4" w:rsidRPr="00C757D4" w:rsidRDefault="00181232" w:rsidP="00C757D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D17EC0">
        <w:rPr>
          <w:rFonts w:ascii="Times New Roman" w:eastAsia="Times New Roman" w:hAnsi="Times New Roman" w:cs="Times New Roman"/>
          <w:sz w:val="24"/>
          <w:szCs w:val="24"/>
          <w:lang w:eastAsia="bg-BG"/>
        </w:rPr>
        <w:t xml:space="preserve">- </w:t>
      </w:r>
      <w:r w:rsidR="00C757D4" w:rsidRPr="00C757D4">
        <w:rPr>
          <w:rFonts w:ascii="Times New Roman" w:eastAsia="Times New Roman" w:hAnsi="Times New Roman" w:cs="Times New Roman"/>
          <w:sz w:val="24"/>
          <w:szCs w:val="24"/>
          <w:lang w:eastAsia="bg-BG"/>
        </w:rPr>
        <w:t>дейностите, които ще изпълнява всеки член на обединението.</w:t>
      </w:r>
    </w:p>
    <w:p w:rsidR="00C757D4" w:rsidRDefault="00C757D4" w:rsidP="00C757D4">
      <w:pPr>
        <w:spacing w:after="0" w:line="240" w:lineRule="auto"/>
        <w:ind w:firstLine="567"/>
        <w:jc w:val="both"/>
        <w:rPr>
          <w:rFonts w:ascii="Times New Roman" w:hAnsi="Times New Roman" w:cs="Times New Roman"/>
          <w:sz w:val="24"/>
          <w:szCs w:val="24"/>
        </w:rPr>
      </w:pPr>
      <w:r w:rsidRPr="00C757D4">
        <w:rPr>
          <w:rFonts w:ascii="Times New Roman" w:hAnsi="Times New Roman" w:cs="Times New Roman"/>
          <w:sz w:val="24"/>
          <w:szCs w:val="24"/>
        </w:rPr>
        <w:t>При участие на обединения, които не са юридически лица, съ</w:t>
      </w:r>
      <w:r w:rsidR="004A32E4">
        <w:rPr>
          <w:rFonts w:ascii="Times New Roman" w:hAnsi="Times New Roman" w:cs="Times New Roman"/>
          <w:sz w:val="24"/>
          <w:szCs w:val="24"/>
        </w:rPr>
        <w:t xml:space="preserve">ответствието с изискванията на </w:t>
      </w:r>
      <w:r w:rsidR="00686589">
        <w:rPr>
          <w:rFonts w:ascii="Times New Roman" w:hAnsi="Times New Roman" w:cs="Times New Roman"/>
          <w:sz w:val="24"/>
          <w:szCs w:val="24"/>
        </w:rPr>
        <w:t>Възложителя</w:t>
      </w:r>
      <w:r w:rsidRPr="00C757D4">
        <w:rPr>
          <w:rFonts w:ascii="Times New Roman" w:hAnsi="Times New Roman" w:cs="Times New Roman"/>
          <w:sz w:val="24"/>
          <w:szCs w:val="24"/>
        </w:rPr>
        <w:t xml:space="preserve"> и условията, на които следва да отговарят участниците,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32B57" w:rsidRDefault="00E32B57" w:rsidP="00003761">
      <w:pPr>
        <w:widowControl w:val="0"/>
        <w:tabs>
          <w:tab w:val="left" w:pos="810"/>
        </w:tabs>
        <w:autoSpaceDE w:val="0"/>
        <w:autoSpaceDN w:val="0"/>
        <w:adjustRightInd w:val="0"/>
        <w:spacing w:after="0"/>
        <w:ind w:firstLine="540"/>
        <w:jc w:val="center"/>
        <w:rPr>
          <w:rFonts w:ascii="Times New Roman" w:hAnsi="Times New Roman" w:cs="Times New Roman"/>
          <w:b/>
          <w:bCs/>
          <w:sz w:val="24"/>
          <w:szCs w:val="24"/>
        </w:rPr>
      </w:pPr>
    </w:p>
    <w:p w:rsidR="00385F3B" w:rsidRPr="00D87094" w:rsidRDefault="00385F3B" w:rsidP="000C5B1C">
      <w:pPr>
        <w:pStyle w:val="a3"/>
        <w:numPr>
          <w:ilvl w:val="0"/>
          <w:numId w:val="11"/>
        </w:numPr>
        <w:spacing w:after="0" w:line="240" w:lineRule="auto"/>
        <w:ind w:left="709" w:hanging="142"/>
        <w:rPr>
          <w:rFonts w:ascii="Times New Roman" w:eastAsia="MS Mincho" w:hAnsi="Times New Roman" w:cs="Times New Roman"/>
          <w:b/>
          <w:color w:val="000000" w:themeColor="text1"/>
          <w:sz w:val="24"/>
          <w:szCs w:val="24"/>
        </w:rPr>
      </w:pPr>
      <w:r w:rsidRPr="00D87094">
        <w:rPr>
          <w:rFonts w:ascii="Times New Roman" w:eastAsia="MS Mincho" w:hAnsi="Times New Roman" w:cs="Times New Roman"/>
          <w:b/>
          <w:color w:val="000000" w:themeColor="text1"/>
          <w:sz w:val="24"/>
          <w:szCs w:val="24"/>
        </w:rPr>
        <w:t>КРИТЕРИИ ЗА ПОДБОР:</w:t>
      </w:r>
    </w:p>
    <w:p w:rsidR="00C757D4" w:rsidRPr="00915410" w:rsidRDefault="00C757D4" w:rsidP="00C757D4">
      <w:pPr>
        <w:spacing w:after="0" w:line="240" w:lineRule="auto"/>
        <w:ind w:left="1068"/>
        <w:jc w:val="both"/>
        <w:rPr>
          <w:rFonts w:ascii="Times New Roman" w:hAnsi="Times New Roman"/>
          <w:b/>
          <w:sz w:val="16"/>
          <w:szCs w:val="16"/>
        </w:rPr>
      </w:pPr>
    </w:p>
    <w:p w:rsidR="002C75FC" w:rsidRPr="005822C0" w:rsidRDefault="002C75FC" w:rsidP="00781496">
      <w:pPr>
        <w:pStyle w:val="a3"/>
        <w:numPr>
          <w:ilvl w:val="0"/>
          <w:numId w:val="28"/>
        </w:numPr>
        <w:spacing w:after="0"/>
        <w:rPr>
          <w:rFonts w:ascii="Times New Roman" w:hAnsi="Times New Roman"/>
          <w:b/>
          <w:sz w:val="24"/>
          <w:szCs w:val="24"/>
        </w:rPr>
      </w:pPr>
      <w:r w:rsidRPr="005822C0">
        <w:rPr>
          <w:rFonts w:ascii="Times New Roman" w:hAnsi="Times New Roman"/>
          <w:b/>
          <w:sz w:val="24"/>
          <w:szCs w:val="24"/>
        </w:rPr>
        <w:t>Годност (правоспособност) за упражняване на професионална дейност.</w:t>
      </w:r>
    </w:p>
    <w:p w:rsidR="00217355" w:rsidRPr="00C757D4" w:rsidRDefault="00686589" w:rsidP="00915410">
      <w:pPr>
        <w:spacing w:after="0" w:line="240" w:lineRule="auto"/>
        <w:ind w:firstLine="567"/>
        <w:jc w:val="both"/>
        <w:rPr>
          <w:rFonts w:ascii="Times New Roman" w:hAnsi="Times New Roman"/>
          <w:sz w:val="24"/>
          <w:szCs w:val="24"/>
        </w:rPr>
      </w:pPr>
      <w:r>
        <w:rPr>
          <w:rFonts w:ascii="Times New Roman" w:hAnsi="Times New Roman"/>
          <w:sz w:val="24"/>
          <w:szCs w:val="24"/>
        </w:rPr>
        <w:t>Възложителя</w:t>
      </w:r>
      <w:r w:rsidR="00217355" w:rsidRPr="005822C0">
        <w:rPr>
          <w:rFonts w:ascii="Times New Roman" w:hAnsi="Times New Roman"/>
          <w:sz w:val="24"/>
          <w:szCs w:val="24"/>
        </w:rPr>
        <w:t>т не поставя изисквания по отношение на критерия за подбор: „Годност (правоспособност) за упражняване на професионална дейност“.</w:t>
      </w:r>
    </w:p>
    <w:p w:rsidR="00C757D4" w:rsidRPr="00782709" w:rsidRDefault="00C757D4" w:rsidP="00781496">
      <w:pPr>
        <w:pStyle w:val="a3"/>
        <w:numPr>
          <w:ilvl w:val="0"/>
          <w:numId w:val="28"/>
        </w:numPr>
        <w:spacing w:after="0"/>
        <w:rPr>
          <w:rFonts w:ascii="Times New Roman" w:hAnsi="Times New Roman"/>
          <w:b/>
          <w:sz w:val="24"/>
          <w:szCs w:val="24"/>
        </w:rPr>
      </w:pPr>
      <w:r w:rsidRPr="00782709">
        <w:rPr>
          <w:rFonts w:ascii="Times New Roman" w:hAnsi="Times New Roman"/>
          <w:b/>
          <w:sz w:val="24"/>
          <w:szCs w:val="24"/>
        </w:rPr>
        <w:t>Иконо</w:t>
      </w:r>
      <w:r w:rsidR="00A36AB2" w:rsidRPr="00782709">
        <w:rPr>
          <w:rFonts w:ascii="Times New Roman" w:hAnsi="Times New Roman"/>
          <w:b/>
          <w:sz w:val="24"/>
          <w:szCs w:val="24"/>
        </w:rPr>
        <w:t>мическо и финансово състояние:</w:t>
      </w:r>
    </w:p>
    <w:p w:rsidR="00782709" w:rsidRDefault="004D6FDE" w:rsidP="00EE728E">
      <w:pPr>
        <w:autoSpaceDE w:val="0"/>
        <w:autoSpaceDN w:val="0"/>
        <w:adjustRightInd w:val="0"/>
        <w:spacing w:after="0" w:line="240" w:lineRule="auto"/>
        <w:ind w:firstLine="567"/>
        <w:jc w:val="both"/>
        <w:rPr>
          <w:rFonts w:ascii="Times New Roman" w:hAnsi="Times New Roman"/>
          <w:sz w:val="24"/>
          <w:szCs w:val="24"/>
        </w:rPr>
      </w:pPr>
      <w:r w:rsidRPr="004D6FDE">
        <w:rPr>
          <w:rFonts w:ascii="Times New Roman" w:hAnsi="Times New Roman"/>
          <w:b/>
          <w:sz w:val="24"/>
          <w:szCs w:val="24"/>
        </w:rPr>
        <w:t>2.1.</w:t>
      </w:r>
      <w:r>
        <w:rPr>
          <w:rFonts w:ascii="Times New Roman" w:hAnsi="Times New Roman"/>
          <w:sz w:val="24"/>
          <w:szCs w:val="24"/>
        </w:rPr>
        <w:t xml:space="preserve"> </w:t>
      </w:r>
      <w:r w:rsidR="00C757D4" w:rsidRPr="00C757D4">
        <w:rPr>
          <w:rFonts w:ascii="Times New Roman" w:hAnsi="Times New Roman"/>
          <w:sz w:val="24"/>
          <w:szCs w:val="24"/>
        </w:rPr>
        <w:t>Участникът следва да притежава и да поддържа за целия п</w:t>
      </w:r>
      <w:r w:rsidR="00430C37">
        <w:rPr>
          <w:rFonts w:ascii="Times New Roman" w:hAnsi="Times New Roman"/>
          <w:sz w:val="24"/>
          <w:szCs w:val="24"/>
        </w:rPr>
        <w:t>ериод на изпълнение на договора</w:t>
      </w:r>
      <w:r w:rsidR="00C757D4" w:rsidRPr="00C757D4">
        <w:rPr>
          <w:rFonts w:ascii="Times New Roman" w:hAnsi="Times New Roman"/>
          <w:sz w:val="24"/>
          <w:szCs w:val="24"/>
        </w:rPr>
        <w:t xml:space="preserve"> валидна застраховка за „Професионална отговорност в строителството”, по смисъла на чл. 171 от ЗУТ.</w:t>
      </w:r>
      <w:r w:rsidR="00782709">
        <w:rPr>
          <w:rFonts w:ascii="Times New Roman" w:hAnsi="Times New Roman"/>
          <w:sz w:val="24"/>
          <w:szCs w:val="24"/>
        </w:rPr>
        <w:t xml:space="preserve"> </w:t>
      </w:r>
    </w:p>
    <w:p w:rsidR="006B0B3D" w:rsidRPr="00C757D4" w:rsidRDefault="00C757D4" w:rsidP="00915410">
      <w:pPr>
        <w:autoSpaceDE w:val="0"/>
        <w:autoSpaceDN w:val="0"/>
        <w:adjustRightInd w:val="0"/>
        <w:spacing w:after="0" w:line="240" w:lineRule="auto"/>
        <w:ind w:firstLine="567"/>
        <w:jc w:val="both"/>
        <w:rPr>
          <w:rFonts w:ascii="Times New Roman" w:hAnsi="Times New Roman"/>
          <w:sz w:val="24"/>
          <w:szCs w:val="24"/>
        </w:rPr>
      </w:pPr>
      <w:r w:rsidRPr="00C757D4">
        <w:rPr>
          <w:rFonts w:ascii="Times New Roman" w:hAnsi="Times New Roman"/>
          <w:sz w:val="24"/>
          <w:szCs w:val="24"/>
        </w:rPr>
        <w:t xml:space="preserve">При констатирана липса или невалидност на застраховката, </w:t>
      </w:r>
      <w:r w:rsidR="00686589">
        <w:rPr>
          <w:rFonts w:ascii="Times New Roman" w:hAnsi="Times New Roman"/>
          <w:sz w:val="24"/>
          <w:szCs w:val="24"/>
        </w:rPr>
        <w:t>Възложителя</w:t>
      </w:r>
      <w:r w:rsidRPr="00C757D4">
        <w:rPr>
          <w:rFonts w:ascii="Times New Roman" w:hAnsi="Times New Roman"/>
          <w:sz w:val="24"/>
          <w:szCs w:val="24"/>
        </w:rPr>
        <w:t xml:space="preserve">т не дължи плащания по договора и си запазва правото за неговото прекратяване при неотстраняване на нарушението. В случай че участникът е обединение, изискването за наличие на застраховка по смисъла </w:t>
      </w:r>
      <w:r w:rsidR="00782709">
        <w:rPr>
          <w:rFonts w:ascii="Times New Roman" w:hAnsi="Times New Roman"/>
          <w:sz w:val="24"/>
          <w:szCs w:val="24"/>
        </w:rPr>
        <w:t xml:space="preserve">на чл. 171 от ЗУТ, се отнася за </w:t>
      </w:r>
      <w:r w:rsidR="00782709" w:rsidRPr="002D642A">
        <w:rPr>
          <w:rFonts w:ascii="Times New Roman" w:hAnsi="Times New Roman"/>
          <w:sz w:val="24"/>
          <w:szCs w:val="24"/>
        </w:rPr>
        <w:t>лицата, включени в него</w:t>
      </w:r>
      <w:r w:rsidRPr="002D642A">
        <w:rPr>
          <w:rFonts w:ascii="Times New Roman" w:hAnsi="Times New Roman"/>
          <w:sz w:val="24"/>
          <w:szCs w:val="24"/>
        </w:rPr>
        <w:t>,</w:t>
      </w:r>
      <w:r w:rsidRPr="00C757D4">
        <w:rPr>
          <w:rFonts w:ascii="Times New Roman" w:hAnsi="Times New Roman"/>
          <w:sz w:val="24"/>
          <w:szCs w:val="24"/>
        </w:rPr>
        <w:t xml:space="preserve"> подлежащ</w:t>
      </w:r>
      <w:r w:rsidR="002D642A">
        <w:rPr>
          <w:rFonts w:ascii="Times New Roman" w:hAnsi="Times New Roman"/>
          <w:sz w:val="24"/>
          <w:szCs w:val="24"/>
        </w:rPr>
        <w:t>и</w:t>
      </w:r>
      <w:r w:rsidRPr="00C757D4">
        <w:rPr>
          <w:rFonts w:ascii="Times New Roman" w:hAnsi="Times New Roman"/>
          <w:sz w:val="24"/>
          <w:szCs w:val="24"/>
        </w:rPr>
        <w:t xml:space="preserve"> на задължително застраховане. Изискването се отнася и за подизпълнителите, които ще изпълняват строителство. </w:t>
      </w:r>
    </w:p>
    <w:p w:rsidR="002C75FC" w:rsidRPr="004D1833" w:rsidRDefault="002C75FC" w:rsidP="002C75FC">
      <w:pPr>
        <w:spacing w:after="0" w:line="240" w:lineRule="auto"/>
        <w:ind w:firstLine="567"/>
        <w:jc w:val="both"/>
        <w:rPr>
          <w:rFonts w:ascii="Times New Roman" w:eastAsia="Times New Roman" w:hAnsi="Times New Roman" w:cs="Times New Roman"/>
          <w:sz w:val="24"/>
          <w:szCs w:val="24"/>
          <w:lang w:eastAsia="bg-BG"/>
        </w:rPr>
      </w:pPr>
      <w:r w:rsidRPr="002D642A">
        <w:rPr>
          <w:rFonts w:ascii="Times New Roman" w:eastAsia="Times New Roman" w:hAnsi="Times New Roman" w:cs="Times New Roman"/>
          <w:sz w:val="24"/>
          <w:szCs w:val="24"/>
          <w:lang w:eastAsia="bg-BG"/>
        </w:rPr>
        <w:t xml:space="preserve">Съответствието с посочените от </w:t>
      </w:r>
      <w:r w:rsidR="00686589">
        <w:rPr>
          <w:rFonts w:ascii="Times New Roman" w:eastAsia="Times New Roman" w:hAnsi="Times New Roman" w:cs="Times New Roman"/>
          <w:sz w:val="24"/>
          <w:szCs w:val="24"/>
          <w:lang w:eastAsia="bg-BG"/>
        </w:rPr>
        <w:t>Възложителя</w:t>
      </w:r>
      <w:r w:rsidRPr="002D642A">
        <w:rPr>
          <w:rFonts w:ascii="Times New Roman" w:eastAsia="Times New Roman" w:hAnsi="Times New Roman" w:cs="Times New Roman"/>
          <w:sz w:val="24"/>
          <w:szCs w:val="24"/>
          <w:lang w:eastAsia="bg-BG"/>
        </w:rPr>
        <w:t xml:space="preserve"> критерии за подбор, се удостоверява от участника в Заявлението за участие – ОБРАЗЕЦ № 2</w:t>
      </w:r>
      <w:r w:rsidR="00915410">
        <w:rPr>
          <w:rFonts w:ascii="Times New Roman" w:eastAsia="Times New Roman" w:hAnsi="Times New Roman" w:cs="Times New Roman"/>
          <w:sz w:val="24"/>
          <w:szCs w:val="24"/>
          <w:lang w:eastAsia="bg-BG"/>
        </w:rPr>
        <w:t>.</w:t>
      </w:r>
    </w:p>
    <w:p w:rsidR="0008701D" w:rsidRPr="0008701D" w:rsidRDefault="0008701D" w:rsidP="0008701D">
      <w:pPr>
        <w:spacing w:line="240" w:lineRule="auto"/>
        <w:ind w:firstLine="567"/>
        <w:jc w:val="both"/>
        <w:rPr>
          <w:rFonts w:ascii="Times New Roman" w:eastAsia="Calibri" w:hAnsi="Times New Roman" w:cs="Times New Roman"/>
          <w:b/>
          <w:sz w:val="24"/>
          <w:szCs w:val="24"/>
        </w:rPr>
      </w:pPr>
      <w:r w:rsidRPr="0008701D">
        <w:rPr>
          <w:rFonts w:ascii="Times New Roman" w:eastAsia="Calibri" w:hAnsi="Times New Roman" w:cs="Times New Roman"/>
          <w:b/>
          <w:sz w:val="24"/>
          <w:szCs w:val="24"/>
        </w:rPr>
        <w:t>Документ за доказване на съответствието</w:t>
      </w:r>
      <w:r w:rsidRPr="00956E2D">
        <w:rPr>
          <w:rFonts w:ascii="Times New Roman" w:eastAsia="Times New Roman" w:hAnsi="Times New Roman" w:cs="Times New Roman"/>
          <w:b/>
          <w:sz w:val="24"/>
          <w:szCs w:val="24"/>
          <w:lang w:eastAsia="bg-BG"/>
        </w:rPr>
        <w:t xml:space="preserve"> с поставения критерий за подбор</w:t>
      </w:r>
      <w:r w:rsidRPr="0008701D">
        <w:rPr>
          <w:rFonts w:ascii="Times New Roman" w:eastAsia="Calibri" w:hAnsi="Times New Roman" w:cs="Times New Roman"/>
          <w:b/>
          <w:sz w:val="24"/>
          <w:szCs w:val="24"/>
        </w:rPr>
        <w:t>:</w:t>
      </w:r>
    </w:p>
    <w:p w:rsidR="00C757D4" w:rsidRDefault="00F567B5" w:rsidP="00C4647E">
      <w:pPr>
        <w:widowControl w:val="0"/>
        <w:tabs>
          <w:tab w:val="left" w:pos="567"/>
        </w:tabs>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ab/>
      </w:r>
      <w:r w:rsidR="00C757D4" w:rsidRPr="00C757D4">
        <w:rPr>
          <w:rFonts w:ascii="Times New Roman" w:hAnsi="Times New Roman"/>
          <w:sz w:val="24"/>
          <w:szCs w:val="24"/>
        </w:rPr>
        <w:t>Доказателства за наличие на застраховка "Професионална отговорност“ - заверено от участника копие от валидна застрахователна полица, съгласно изискванията на чл. 171 от ЗУТ (застраховка професионална отговорност ).</w:t>
      </w:r>
      <w:r w:rsidR="00794313" w:rsidRPr="00794313">
        <w:rPr>
          <w:rFonts w:ascii="Times New Roman" w:hAnsi="Times New Roman"/>
          <w:i/>
          <w:sz w:val="24"/>
          <w:szCs w:val="24"/>
        </w:rPr>
        <w:t xml:space="preserve"> </w:t>
      </w:r>
    </w:p>
    <w:p w:rsidR="008B6944" w:rsidRPr="002D642A" w:rsidRDefault="008B6944" w:rsidP="00EC1963">
      <w:pPr>
        <w:pStyle w:val="a3"/>
        <w:numPr>
          <w:ilvl w:val="1"/>
          <w:numId w:val="30"/>
        </w:numPr>
        <w:spacing w:after="0" w:line="240" w:lineRule="auto"/>
        <w:ind w:left="0" w:firstLine="567"/>
        <w:jc w:val="both"/>
        <w:rPr>
          <w:rFonts w:ascii="Times New Roman" w:hAnsi="Times New Roman"/>
          <w:color w:val="000000"/>
          <w:sz w:val="24"/>
          <w:szCs w:val="24"/>
        </w:rPr>
      </w:pPr>
      <w:r w:rsidRPr="002D642A">
        <w:rPr>
          <w:rFonts w:ascii="Times New Roman" w:hAnsi="Times New Roman"/>
          <w:bCs/>
          <w:color w:val="000000"/>
          <w:sz w:val="24"/>
          <w:szCs w:val="24"/>
        </w:rPr>
        <w:t>Участниците трябва да са реализирали минимален общ оборот, изчислен на база годишните обороти.</w:t>
      </w:r>
      <w:r w:rsidRPr="002D642A">
        <w:rPr>
          <w:rFonts w:ascii="Times New Roman" w:hAnsi="Times New Roman"/>
          <w:color w:val="000000"/>
          <w:sz w:val="24"/>
          <w:szCs w:val="24"/>
        </w:rPr>
        <w:t xml:space="preserve"> (чл. 61, ал. 1, т. 1 от ЗОП).</w:t>
      </w:r>
    </w:p>
    <w:p w:rsidR="008B6944" w:rsidRPr="002D642A" w:rsidRDefault="008B6944" w:rsidP="003426F6">
      <w:pPr>
        <w:spacing w:after="0" w:line="240" w:lineRule="auto"/>
        <w:ind w:firstLine="567"/>
        <w:jc w:val="both"/>
        <w:rPr>
          <w:rFonts w:ascii="Times New Roman" w:hAnsi="Times New Roman"/>
          <w:b/>
          <w:bCs/>
          <w:color w:val="000000"/>
          <w:sz w:val="24"/>
          <w:szCs w:val="24"/>
        </w:rPr>
      </w:pPr>
      <w:r w:rsidRPr="002D642A">
        <w:rPr>
          <w:rFonts w:ascii="Times New Roman" w:hAnsi="Times New Roman"/>
          <w:b/>
          <w:color w:val="000000"/>
          <w:sz w:val="24"/>
          <w:szCs w:val="24"/>
        </w:rPr>
        <w:lastRenderedPageBreak/>
        <w:t>Минимално изискване:</w:t>
      </w:r>
    </w:p>
    <w:p w:rsidR="008B6944" w:rsidRPr="002D642A" w:rsidRDefault="00686589" w:rsidP="003426F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Възложителя</w:t>
      </w:r>
      <w:r w:rsidR="008B6944" w:rsidRPr="002D642A">
        <w:rPr>
          <w:rFonts w:ascii="Times New Roman" w:hAnsi="Times New Roman"/>
          <w:color w:val="000000"/>
          <w:sz w:val="24"/>
          <w:szCs w:val="24"/>
        </w:rPr>
        <w:t xml:space="preserve">т изисква от участниците да са реализирали минимален общ оборот, изчислен на база годишните обороти, равен на размера на </w:t>
      </w:r>
      <w:r w:rsidR="008B6944" w:rsidRPr="002D642A">
        <w:rPr>
          <w:rFonts w:ascii="Times New Roman" w:hAnsi="Times New Roman"/>
          <w:b/>
          <w:color w:val="000000"/>
          <w:sz w:val="24"/>
          <w:szCs w:val="24"/>
        </w:rPr>
        <w:t>прогнозната стойност</w:t>
      </w:r>
      <w:r w:rsidR="008B6944" w:rsidRPr="002D642A">
        <w:rPr>
          <w:rFonts w:ascii="Times New Roman" w:hAnsi="Times New Roman"/>
          <w:color w:val="000000"/>
          <w:sz w:val="24"/>
          <w:szCs w:val="24"/>
        </w:rPr>
        <w:t xml:space="preserve"> на обществената поръчка, за последните три приключили финансови години в зависимост от дата</w:t>
      </w:r>
      <w:r w:rsidR="00EC4A90">
        <w:rPr>
          <w:rFonts w:ascii="Times New Roman" w:hAnsi="Times New Roman"/>
          <w:color w:val="000000"/>
          <w:sz w:val="24"/>
          <w:szCs w:val="24"/>
        </w:rPr>
        <w:t>та</w:t>
      </w:r>
      <w:r w:rsidR="008B6944" w:rsidRPr="002D642A">
        <w:rPr>
          <w:rFonts w:ascii="Times New Roman" w:hAnsi="Times New Roman"/>
          <w:color w:val="000000"/>
          <w:sz w:val="24"/>
          <w:szCs w:val="24"/>
        </w:rPr>
        <w:t xml:space="preserve">, на която участникът е създаден или е започнал дейността си. </w:t>
      </w:r>
    </w:p>
    <w:p w:rsidR="008B6944" w:rsidRPr="00634C2F" w:rsidRDefault="008B6944" w:rsidP="008B6944">
      <w:pPr>
        <w:spacing w:after="0" w:line="240" w:lineRule="auto"/>
        <w:ind w:firstLine="567"/>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xml:space="preserve">Съответствието с посочените от </w:t>
      </w:r>
      <w:r w:rsidR="00686589">
        <w:rPr>
          <w:rFonts w:ascii="Times New Roman" w:eastAsia="Times New Roman" w:hAnsi="Times New Roman" w:cs="Times New Roman"/>
          <w:sz w:val="24"/>
          <w:szCs w:val="24"/>
          <w:lang w:eastAsia="bg-BG"/>
        </w:rPr>
        <w:t>Възложителя</w:t>
      </w:r>
      <w:r w:rsidRPr="00634C2F">
        <w:rPr>
          <w:rFonts w:ascii="Times New Roman" w:eastAsia="Times New Roman" w:hAnsi="Times New Roman" w:cs="Times New Roman"/>
          <w:sz w:val="24"/>
          <w:szCs w:val="24"/>
          <w:lang w:eastAsia="bg-BG"/>
        </w:rPr>
        <w:t xml:space="preserve"> критерии за подбор, се удостоверява от участника в Заявлението за участие – ОБРАЗЕЦ № 2</w:t>
      </w:r>
      <w:r w:rsidR="00915410">
        <w:rPr>
          <w:rFonts w:ascii="Times New Roman" w:eastAsia="Times New Roman" w:hAnsi="Times New Roman" w:cs="Times New Roman"/>
          <w:sz w:val="24"/>
          <w:szCs w:val="24"/>
          <w:lang w:eastAsia="bg-BG"/>
        </w:rPr>
        <w:t>.</w:t>
      </w:r>
    </w:p>
    <w:p w:rsidR="008B6944" w:rsidRPr="00634C2F" w:rsidRDefault="008B6944" w:rsidP="008B6944">
      <w:pPr>
        <w:spacing w:line="240" w:lineRule="auto"/>
        <w:ind w:firstLine="567"/>
        <w:jc w:val="both"/>
        <w:rPr>
          <w:rFonts w:ascii="Times New Roman" w:eastAsia="Calibri" w:hAnsi="Times New Roman" w:cs="Times New Roman"/>
          <w:b/>
          <w:sz w:val="24"/>
          <w:szCs w:val="24"/>
        </w:rPr>
      </w:pPr>
      <w:r w:rsidRPr="00634C2F">
        <w:rPr>
          <w:rFonts w:ascii="Times New Roman" w:eastAsia="Calibri" w:hAnsi="Times New Roman" w:cs="Times New Roman"/>
          <w:b/>
          <w:sz w:val="24"/>
          <w:szCs w:val="24"/>
        </w:rPr>
        <w:t>Документ за доказване на съответствието</w:t>
      </w:r>
      <w:r w:rsidRPr="00634C2F">
        <w:rPr>
          <w:rFonts w:ascii="Times New Roman" w:eastAsia="Times New Roman" w:hAnsi="Times New Roman" w:cs="Times New Roman"/>
          <w:b/>
          <w:sz w:val="24"/>
          <w:szCs w:val="24"/>
          <w:lang w:eastAsia="bg-BG"/>
        </w:rPr>
        <w:t xml:space="preserve"> с поставения критерий за подбор</w:t>
      </w:r>
      <w:r w:rsidRPr="00634C2F">
        <w:rPr>
          <w:rFonts w:ascii="Times New Roman" w:eastAsia="Calibri" w:hAnsi="Times New Roman" w:cs="Times New Roman"/>
          <w:b/>
          <w:sz w:val="24"/>
          <w:szCs w:val="24"/>
        </w:rPr>
        <w:t>:</w:t>
      </w:r>
    </w:p>
    <w:p w:rsidR="008B6944" w:rsidRPr="00634C2F" w:rsidRDefault="008B6944" w:rsidP="008B6944">
      <w:pPr>
        <w:spacing w:after="0" w:line="240" w:lineRule="auto"/>
        <w:ind w:firstLine="567"/>
        <w:jc w:val="both"/>
        <w:rPr>
          <w:rFonts w:ascii="Times New Roman" w:hAnsi="Times New Roman"/>
          <w:color w:val="000000"/>
          <w:sz w:val="24"/>
          <w:szCs w:val="24"/>
        </w:rPr>
      </w:pPr>
      <w:r w:rsidRPr="00634C2F">
        <w:rPr>
          <w:rFonts w:ascii="Times New Roman" w:hAnsi="Times New Roman"/>
          <w:color w:val="000000"/>
          <w:sz w:val="24"/>
          <w:szCs w:val="24"/>
        </w:rPr>
        <w:t>Годишните финансови отчети или техни съставни части, когато публикуването им се изисква;</w:t>
      </w:r>
    </w:p>
    <w:p w:rsidR="008B6944" w:rsidRPr="00634C2F" w:rsidRDefault="008B6944" w:rsidP="008B6944">
      <w:pPr>
        <w:spacing w:after="0" w:line="240" w:lineRule="auto"/>
        <w:ind w:firstLine="567"/>
        <w:jc w:val="both"/>
        <w:rPr>
          <w:rFonts w:ascii="Times New Roman" w:hAnsi="Times New Roman"/>
          <w:color w:val="000000"/>
          <w:sz w:val="24"/>
          <w:szCs w:val="24"/>
        </w:rPr>
      </w:pPr>
      <w:r w:rsidRPr="00634C2F">
        <w:rPr>
          <w:rFonts w:ascii="Times New Roman" w:hAnsi="Times New Roman"/>
          <w:color w:val="000000"/>
          <w:sz w:val="24"/>
          <w:szCs w:val="24"/>
        </w:rPr>
        <w:t>Справка за общия оборот.</w:t>
      </w:r>
    </w:p>
    <w:p w:rsidR="008B6944" w:rsidRPr="00634C2F" w:rsidRDefault="008B6944" w:rsidP="008B6944">
      <w:pPr>
        <w:spacing w:after="0" w:line="240" w:lineRule="auto"/>
        <w:ind w:firstLine="567"/>
        <w:jc w:val="both"/>
        <w:rPr>
          <w:rFonts w:ascii="Times New Roman" w:hAnsi="Times New Roman"/>
          <w:color w:val="000000"/>
          <w:sz w:val="24"/>
          <w:szCs w:val="24"/>
          <w:lang w:val="x-none"/>
        </w:rPr>
      </w:pPr>
      <w:r w:rsidRPr="00634C2F">
        <w:rPr>
          <w:rFonts w:ascii="Times New Roman" w:hAnsi="Times New Roman"/>
          <w:color w:val="000000"/>
          <w:sz w:val="24"/>
          <w:szCs w:val="24"/>
        </w:rPr>
        <w:t>Удостоверения</w:t>
      </w:r>
      <w:r w:rsidRPr="00634C2F">
        <w:rPr>
          <w:rFonts w:ascii="Times New Roman" w:hAnsi="Times New Roman"/>
          <w:color w:val="000000"/>
          <w:sz w:val="24"/>
          <w:szCs w:val="24"/>
          <w:lang w:val="x-none"/>
        </w:rPr>
        <w:t xml:space="preserve"> от банки;</w:t>
      </w:r>
    </w:p>
    <w:p w:rsidR="008B6944" w:rsidRPr="00634C2F" w:rsidRDefault="008B6944" w:rsidP="008B6944">
      <w:pPr>
        <w:spacing w:after="0" w:line="240" w:lineRule="auto"/>
        <w:ind w:firstLine="567"/>
        <w:jc w:val="both"/>
        <w:rPr>
          <w:rFonts w:ascii="Times New Roman" w:hAnsi="Times New Roman"/>
          <w:b/>
          <w:color w:val="000000"/>
          <w:sz w:val="24"/>
          <w:szCs w:val="24"/>
        </w:rPr>
      </w:pPr>
      <w:r w:rsidRPr="00634C2F">
        <w:rPr>
          <w:rFonts w:ascii="Times New Roman" w:hAnsi="Times New Roman"/>
          <w:color w:val="000000"/>
          <w:sz w:val="24"/>
          <w:szCs w:val="24"/>
        </w:rPr>
        <w:t xml:space="preserve">Когато по основателна причина кандидат или участник не е в състояние да представи поисканите от </w:t>
      </w:r>
      <w:r w:rsidR="00686589">
        <w:rPr>
          <w:rFonts w:ascii="Times New Roman" w:hAnsi="Times New Roman"/>
          <w:color w:val="000000"/>
          <w:sz w:val="24"/>
          <w:szCs w:val="24"/>
        </w:rPr>
        <w:t>Възложителя</w:t>
      </w:r>
      <w:r w:rsidRPr="00634C2F">
        <w:rPr>
          <w:rFonts w:ascii="Times New Roman" w:hAnsi="Times New Roman"/>
          <w:color w:val="000000"/>
          <w:sz w:val="24"/>
          <w:szCs w:val="24"/>
        </w:rPr>
        <w:t xml:space="preserve"> документи, той може да докаже своето икономическо и финансово състояние с помощта на всеки друг документ, който </w:t>
      </w:r>
      <w:r w:rsidR="00686589">
        <w:rPr>
          <w:rFonts w:ascii="Times New Roman" w:hAnsi="Times New Roman"/>
          <w:color w:val="000000"/>
          <w:sz w:val="24"/>
          <w:szCs w:val="24"/>
        </w:rPr>
        <w:t>Възложителя</w:t>
      </w:r>
      <w:r w:rsidRPr="00634C2F">
        <w:rPr>
          <w:rFonts w:ascii="Times New Roman" w:hAnsi="Times New Roman"/>
          <w:color w:val="000000"/>
          <w:sz w:val="24"/>
          <w:szCs w:val="24"/>
        </w:rPr>
        <w:t>т приеме за подходящ.</w:t>
      </w:r>
    </w:p>
    <w:p w:rsidR="00744629" w:rsidRPr="00915410" w:rsidRDefault="008B6944" w:rsidP="00915410">
      <w:pPr>
        <w:spacing w:after="0" w:line="240" w:lineRule="auto"/>
        <w:ind w:firstLine="567"/>
        <w:jc w:val="both"/>
        <w:rPr>
          <w:rFonts w:ascii="Times New Roman" w:hAnsi="Times New Roman"/>
          <w:color w:val="000000"/>
          <w:sz w:val="24"/>
          <w:szCs w:val="24"/>
        </w:rPr>
      </w:pPr>
      <w:r w:rsidRPr="00634C2F">
        <w:rPr>
          <w:rFonts w:ascii="Times New Roman" w:hAnsi="Times New Roman"/>
          <w:color w:val="000000"/>
          <w:sz w:val="24"/>
          <w:szCs w:val="24"/>
        </w:rPr>
        <w:t>Данните за оборота могат да обхващат най-много последните три приключили финансови години в зависимост от датата, на която кандидатът или участникът е създад</w:t>
      </w:r>
      <w:r w:rsidR="00915410">
        <w:rPr>
          <w:rFonts w:ascii="Times New Roman" w:hAnsi="Times New Roman"/>
          <w:color w:val="000000"/>
          <w:sz w:val="24"/>
          <w:szCs w:val="24"/>
        </w:rPr>
        <w:t>ен или е започнал дейността си.</w:t>
      </w:r>
    </w:p>
    <w:p w:rsidR="00C757D4" w:rsidRPr="00634C2F" w:rsidRDefault="00C757D4" w:rsidP="008C1335">
      <w:pPr>
        <w:pStyle w:val="a3"/>
        <w:numPr>
          <w:ilvl w:val="0"/>
          <w:numId w:val="28"/>
        </w:numPr>
        <w:spacing w:after="0"/>
        <w:rPr>
          <w:rFonts w:ascii="Times New Roman" w:hAnsi="Times New Roman"/>
          <w:b/>
          <w:sz w:val="24"/>
          <w:szCs w:val="24"/>
        </w:rPr>
      </w:pPr>
      <w:r w:rsidRPr="00634C2F">
        <w:rPr>
          <w:rFonts w:ascii="Times New Roman" w:hAnsi="Times New Roman"/>
          <w:b/>
          <w:sz w:val="24"/>
          <w:szCs w:val="24"/>
        </w:rPr>
        <w:t>Технически и професионални способности на участниците:</w:t>
      </w:r>
    </w:p>
    <w:p w:rsidR="0032009B" w:rsidRPr="0032009B" w:rsidRDefault="0032009B" w:rsidP="0032009B">
      <w:pPr>
        <w:pStyle w:val="a4"/>
        <w:spacing w:after="0" w:line="240" w:lineRule="auto"/>
        <w:ind w:firstLine="567"/>
        <w:jc w:val="both"/>
        <w:rPr>
          <w:rFonts w:ascii="Times New Roman" w:hAnsi="Times New Roman"/>
          <w:sz w:val="24"/>
          <w:szCs w:val="24"/>
          <w:lang w:eastAsia="bg-BG"/>
        </w:rPr>
      </w:pPr>
      <w:r w:rsidRPr="0032009B">
        <w:rPr>
          <w:rFonts w:ascii="Times New Roman" w:hAnsi="Times New Roman"/>
          <w:sz w:val="24"/>
          <w:szCs w:val="24"/>
          <w:lang w:eastAsia="bg-BG"/>
        </w:rPr>
        <w:t xml:space="preserve">Участникът трябва да е изпълнил строителство с предмет и обем, идентичен или сходен с предмета на настоящата обществена поръчка, изпълнено през последните 5 /пет/ години, считано от датата на подаване на офертата (чл.63, ал.1, т.1 от ЗОП).  </w:t>
      </w:r>
    </w:p>
    <w:p w:rsidR="0032009B" w:rsidRPr="0032009B" w:rsidRDefault="0032009B" w:rsidP="0032009B">
      <w:pPr>
        <w:pStyle w:val="a4"/>
        <w:spacing w:after="0" w:line="240" w:lineRule="auto"/>
        <w:ind w:firstLine="567"/>
        <w:jc w:val="both"/>
        <w:rPr>
          <w:rFonts w:ascii="Times New Roman" w:hAnsi="Times New Roman"/>
          <w:sz w:val="24"/>
          <w:szCs w:val="24"/>
          <w:lang w:eastAsia="bg-BG"/>
        </w:rPr>
      </w:pPr>
      <w:r w:rsidRPr="0032009B">
        <w:rPr>
          <w:rFonts w:ascii="Times New Roman" w:hAnsi="Times New Roman"/>
          <w:sz w:val="24"/>
          <w:szCs w:val="24"/>
          <w:lang w:eastAsia="bg-BG"/>
        </w:rPr>
        <w:t>За строителство „с предмет и обем, идентичен или сходен с предмета на настоящата обществена поръчка“ следва да се разбира изпълнено ново строителство, и/или реконструкция, и/или основен ремонт, и/или текущ ремонт на сгради, в които са извършени дейности, както следва:</w:t>
      </w:r>
    </w:p>
    <w:p w:rsidR="0032009B" w:rsidRPr="0032009B" w:rsidRDefault="0032009B" w:rsidP="0032009B">
      <w:pPr>
        <w:pStyle w:val="a4"/>
        <w:spacing w:after="0" w:line="240" w:lineRule="auto"/>
        <w:ind w:left="567"/>
        <w:jc w:val="both"/>
        <w:rPr>
          <w:rFonts w:ascii="Times New Roman" w:hAnsi="Times New Roman"/>
          <w:sz w:val="24"/>
          <w:szCs w:val="24"/>
          <w:lang w:eastAsia="bg-BG"/>
        </w:rPr>
      </w:pPr>
      <w:r w:rsidRPr="0032009B">
        <w:rPr>
          <w:rFonts w:ascii="Times New Roman" w:hAnsi="Times New Roman"/>
          <w:sz w:val="24"/>
          <w:szCs w:val="24"/>
          <w:lang w:eastAsia="bg-BG"/>
        </w:rPr>
        <w:t xml:space="preserve">- циментови замазки </w:t>
      </w:r>
      <w:r w:rsidR="00415AE7">
        <w:rPr>
          <w:rFonts w:ascii="Times New Roman" w:hAnsi="Times New Roman"/>
          <w:sz w:val="24"/>
          <w:szCs w:val="24"/>
          <w:lang w:eastAsia="bg-BG"/>
        </w:rPr>
        <w:tab/>
      </w:r>
      <w:r w:rsidR="00415AE7">
        <w:rPr>
          <w:rFonts w:ascii="Times New Roman" w:hAnsi="Times New Roman"/>
          <w:sz w:val="24"/>
          <w:szCs w:val="24"/>
          <w:lang w:eastAsia="bg-BG"/>
        </w:rPr>
        <w:tab/>
      </w:r>
      <w:r w:rsidR="00415AE7">
        <w:rPr>
          <w:rFonts w:ascii="Times New Roman" w:hAnsi="Times New Roman"/>
          <w:sz w:val="24"/>
          <w:szCs w:val="24"/>
          <w:lang w:eastAsia="bg-BG"/>
        </w:rPr>
        <w:tab/>
      </w:r>
      <w:r w:rsidR="00415AE7">
        <w:rPr>
          <w:rFonts w:ascii="Times New Roman" w:hAnsi="Times New Roman"/>
          <w:sz w:val="24"/>
          <w:szCs w:val="24"/>
          <w:lang w:eastAsia="bg-BG"/>
        </w:rPr>
        <w:tab/>
      </w:r>
      <w:r w:rsidRPr="0032009B">
        <w:rPr>
          <w:rFonts w:ascii="Times New Roman" w:hAnsi="Times New Roman"/>
          <w:sz w:val="24"/>
          <w:szCs w:val="24"/>
          <w:lang w:eastAsia="bg-BG"/>
        </w:rPr>
        <w:tab/>
        <w:t xml:space="preserve">– мин.   </w:t>
      </w:r>
      <w:r>
        <w:rPr>
          <w:rFonts w:ascii="Times New Roman" w:hAnsi="Times New Roman"/>
          <w:sz w:val="24"/>
          <w:szCs w:val="24"/>
          <w:lang w:eastAsia="bg-BG"/>
        </w:rPr>
        <w:t xml:space="preserve">  20 м2</w:t>
      </w:r>
      <w:r w:rsidRPr="0032009B">
        <w:rPr>
          <w:rFonts w:ascii="Times New Roman" w:hAnsi="Times New Roman"/>
          <w:sz w:val="24"/>
          <w:szCs w:val="24"/>
          <w:lang w:eastAsia="bg-BG"/>
        </w:rPr>
        <w:t xml:space="preserve">; </w:t>
      </w:r>
    </w:p>
    <w:p w:rsidR="0032009B" w:rsidRPr="0032009B" w:rsidRDefault="0032009B" w:rsidP="0032009B">
      <w:pPr>
        <w:pStyle w:val="a4"/>
        <w:spacing w:after="0" w:line="240" w:lineRule="auto"/>
        <w:ind w:left="567"/>
        <w:jc w:val="both"/>
        <w:rPr>
          <w:rFonts w:ascii="Times New Roman" w:hAnsi="Times New Roman"/>
          <w:sz w:val="24"/>
          <w:szCs w:val="24"/>
          <w:lang w:eastAsia="bg-BG"/>
        </w:rPr>
      </w:pPr>
      <w:r w:rsidRPr="0032009B">
        <w:rPr>
          <w:rFonts w:ascii="Times New Roman" w:hAnsi="Times New Roman"/>
          <w:sz w:val="24"/>
          <w:szCs w:val="24"/>
          <w:lang w:eastAsia="bg-BG"/>
        </w:rPr>
        <w:t>- вентилационни и</w:t>
      </w:r>
      <w:r>
        <w:rPr>
          <w:rFonts w:ascii="Times New Roman" w:hAnsi="Times New Roman"/>
          <w:sz w:val="24"/>
          <w:szCs w:val="24"/>
          <w:lang w:eastAsia="bg-BG"/>
        </w:rPr>
        <w:t>нсталации в сгради</w:t>
      </w:r>
      <w:r>
        <w:rPr>
          <w:rFonts w:ascii="Times New Roman" w:hAnsi="Times New Roman"/>
          <w:sz w:val="24"/>
          <w:szCs w:val="24"/>
          <w:lang w:eastAsia="bg-BG"/>
        </w:rPr>
        <w:tab/>
      </w:r>
      <w:r>
        <w:rPr>
          <w:rFonts w:ascii="Times New Roman" w:hAnsi="Times New Roman"/>
          <w:sz w:val="24"/>
          <w:szCs w:val="24"/>
          <w:lang w:eastAsia="bg-BG"/>
        </w:rPr>
        <w:tab/>
        <w:t>– мин.     85</w:t>
      </w:r>
      <w:r w:rsidRPr="0032009B">
        <w:rPr>
          <w:rFonts w:ascii="Times New Roman" w:hAnsi="Times New Roman"/>
          <w:sz w:val="24"/>
          <w:szCs w:val="24"/>
          <w:lang w:eastAsia="bg-BG"/>
        </w:rPr>
        <w:t xml:space="preserve"> м ;</w:t>
      </w:r>
    </w:p>
    <w:p w:rsidR="0032009B" w:rsidRPr="0032009B" w:rsidRDefault="0032009B" w:rsidP="0032009B">
      <w:pPr>
        <w:pStyle w:val="a4"/>
        <w:spacing w:after="0" w:line="240" w:lineRule="auto"/>
        <w:ind w:left="567"/>
        <w:jc w:val="both"/>
        <w:rPr>
          <w:rFonts w:ascii="Times New Roman" w:hAnsi="Times New Roman"/>
          <w:sz w:val="24"/>
          <w:szCs w:val="24"/>
          <w:lang w:eastAsia="bg-BG"/>
        </w:rPr>
      </w:pPr>
      <w:r w:rsidRPr="0032009B">
        <w:rPr>
          <w:rFonts w:ascii="Times New Roman" w:hAnsi="Times New Roman"/>
          <w:sz w:val="24"/>
          <w:szCs w:val="24"/>
          <w:lang w:eastAsia="bg-BG"/>
        </w:rPr>
        <w:t>- вътрешни водопр</w:t>
      </w:r>
      <w:r>
        <w:rPr>
          <w:rFonts w:ascii="Times New Roman" w:hAnsi="Times New Roman"/>
          <w:sz w:val="24"/>
          <w:szCs w:val="24"/>
          <w:lang w:eastAsia="bg-BG"/>
        </w:rPr>
        <w:t xml:space="preserve">оводни инсталации </w:t>
      </w:r>
      <w:r>
        <w:rPr>
          <w:rFonts w:ascii="Times New Roman" w:hAnsi="Times New Roman"/>
          <w:sz w:val="24"/>
          <w:szCs w:val="24"/>
          <w:lang w:eastAsia="bg-BG"/>
        </w:rPr>
        <w:tab/>
      </w:r>
      <w:r>
        <w:rPr>
          <w:rFonts w:ascii="Times New Roman" w:hAnsi="Times New Roman"/>
          <w:sz w:val="24"/>
          <w:szCs w:val="24"/>
          <w:lang w:eastAsia="bg-BG"/>
        </w:rPr>
        <w:tab/>
        <w:t>– мин.     25</w:t>
      </w:r>
      <w:r w:rsidRPr="0032009B">
        <w:rPr>
          <w:rFonts w:ascii="Times New Roman" w:hAnsi="Times New Roman"/>
          <w:sz w:val="24"/>
          <w:szCs w:val="24"/>
          <w:lang w:eastAsia="bg-BG"/>
        </w:rPr>
        <w:t xml:space="preserve"> м;</w:t>
      </w:r>
    </w:p>
    <w:p w:rsidR="0032009B" w:rsidRPr="0032009B" w:rsidRDefault="0032009B" w:rsidP="0032009B">
      <w:pPr>
        <w:pStyle w:val="a4"/>
        <w:spacing w:after="0" w:line="240" w:lineRule="auto"/>
        <w:ind w:left="567"/>
        <w:jc w:val="both"/>
        <w:rPr>
          <w:rFonts w:ascii="Times New Roman" w:hAnsi="Times New Roman"/>
          <w:sz w:val="24"/>
          <w:szCs w:val="24"/>
          <w:lang w:eastAsia="bg-BG"/>
        </w:rPr>
      </w:pPr>
      <w:r w:rsidRPr="0032009B">
        <w:rPr>
          <w:rFonts w:ascii="Times New Roman" w:hAnsi="Times New Roman"/>
          <w:sz w:val="24"/>
          <w:szCs w:val="24"/>
          <w:lang w:eastAsia="bg-BG"/>
        </w:rPr>
        <w:t>- вътрешни канализа</w:t>
      </w:r>
      <w:r>
        <w:rPr>
          <w:rFonts w:ascii="Times New Roman" w:hAnsi="Times New Roman"/>
          <w:sz w:val="24"/>
          <w:szCs w:val="24"/>
          <w:lang w:eastAsia="bg-BG"/>
        </w:rPr>
        <w:t xml:space="preserve">ционни инсталации </w:t>
      </w:r>
      <w:r>
        <w:rPr>
          <w:rFonts w:ascii="Times New Roman" w:hAnsi="Times New Roman"/>
          <w:sz w:val="24"/>
          <w:szCs w:val="24"/>
          <w:lang w:eastAsia="bg-BG"/>
        </w:rPr>
        <w:tab/>
      </w:r>
      <w:r>
        <w:rPr>
          <w:rFonts w:ascii="Times New Roman" w:hAnsi="Times New Roman"/>
          <w:sz w:val="24"/>
          <w:szCs w:val="24"/>
          <w:lang w:eastAsia="bg-BG"/>
        </w:rPr>
        <w:tab/>
        <w:t>– мин.     20</w:t>
      </w:r>
      <w:r w:rsidRPr="0032009B">
        <w:rPr>
          <w:rFonts w:ascii="Times New Roman" w:hAnsi="Times New Roman"/>
          <w:sz w:val="24"/>
          <w:szCs w:val="24"/>
          <w:lang w:eastAsia="bg-BG"/>
        </w:rPr>
        <w:t xml:space="preserve"> м;</w:t>
      </w:r>
    </w:p>
    <w:p w:rsidR="0032009B" w:rsidRPr="0032009B" w:rsidRDefault="0032009B" w:rsidP="0032009B">
      <w:pPr>
        <w:pStyle w:val="a4"/>
        <w:spacing w:after="0" w:line="240" w:lineRule="auto"/>
        <w:ind w:left="567"/>
        <w:jc w:val="both"/>
        <w:rPr>
          <w:rFonts w:ascii="Times New Roman" w:hAnsi="Times New Roman"/>
          <w:sz w:val="24"/>
          <w:szCs w:val="24"/>
          <w:lang w:eastAsia="bg-BG"/>
        </w:rPr>
      </w:pPr>
      <w:r w:rsidRPr="0032009B">
        <w:rPr>
          <w:rFonts w:ascii="Times New Roman" w:hAnsi="Times New Roman"/>
          <w:sz w:val="24"/>
          <w:szCs w:val="24"/>
          <w:lang w:eastAsia="bg-BG"/>
        </w:rPr>
        <w:t xml:space="preserve">- шпакловки </w:t>
      </w:r>
      <w:r w:rsidRPr="0032009B">
        <w:rPr>
          <w:rFonts w:ascii="Times New Roman" w:hAnsi="Times New Roman"/>
          <w:sz w:val="24"/>
          <w:szCs w:val="24"/>
          <w:lang w:eastAsia="bg-BG"/>
        </w:rPr>
        <w:tab/>
      </w:r>
      <w:r w:rsidRPr="0032009B">
        <w:rPr>
          <w:rFonts w:ascii="Times New Roman" w:hAnsi="Times New Roman"/>
          <w:sz w:val="24"/>
          <w:szCs w:val="24"/>
          <w:lang w:eastAsia="bg-BG"/>
        </w:rPr>
        <w:tab/>
      </w:r>
      <w:r w:rsidRPr="0032009B">
        <w:rPr>
          <w:rFonts w:ascii="Times New Roman" w:hAnsi="Times New Roman"/>
          <w:sz w:val="24"/>
          <w:szCs w:val="24"/>
          <w:lang w:eastAsia="bg-BG"/>
        </w:rPr>
        <w:tab/>
      </w:r>
      <w:r w:rsidRPr="0032009B">
        <w:rPr>
          <w:rFonts w:ascii="Times New Roman" w:hAnsi="Times New Roman"/>
          <w:sz w:val="24"/>
          <w:szCs w:val="24"/>
          <w:lang w:eastAsia="bg-BG"/>
        </w:rPr>
        <w:tab/>
      </w:r>
      <w:r w:rsidRPr="0032009B">
        <w:rPr>
          <w:rFonts w:ascii="Times New Roman" w:hAnsi="Times New Roman"/>
          <w:sz w:val="24"/>
          <w:szCs w:val="24"/>
          <w:lang w:eastAsia="bg-BG"/>
        </w:rPr>
        <w:tab/>
      </w:r>
      <w:r w:rsidRPr="0032009B">
        <w:rPr>
          <w:rFonts w:ascii="Times New Roman" w:hAnsi="Times New Roman"/>
          <w:sz w:val="24"/>
          <w:szCs w:val="24"/>
          <w:lang w:eastAsia="bg-BG"/>
        </w:rPr>
        <w:tab/>
        <w:t xml:space="preserve">– мин. </w:t>
      </w:r>
      <w:r w:rsidR="00EC013F">
        <w:rPr>
          <w:rFonts w:ascii="Times New Roman" w:hAnsi="Times New Roman"/>
          <w:sz w:val="24"/>
          <w:szCs w:val="24"/>
          <w:lang w:eastAsia="bg-BG"/>
        </w:rPr>
        <w:t xml:space="preserve">  100</w:t>
      </w:r>
      <w:r w:rsidRPr="0032009B">
        <w:rPr>
          <w:rFonts w:ascii="Times New Roman" w:hAnsi="Times New Roman"/>
          <w:sz w:val="24"/>
          <w:szCs w:val="24"/>
          <w:lang w:eastAsia="bg-BG"/>
        </w:rPr>
        <w:t xml:space="preserve"> м2;</w:t>
      </w:r>
    </w:p>
    <w:p w:rsidR="0032009B" w:rsidRPr="0032009B" w:rsidRDefault="0032009B" w:rsidP="0032009B">
      <w:pPr>
        <w:pStyle w:val="a4"/>
        <w:spacing w:after="0" w:line="240" w:lineRule="auto"/>
        <w:ind w:left="567"/>
        <w:jc w:val="both"/>
        <w:rPr>
          <w:rFonts w:ascii="Times New Roman" w:hAnsi="Times New Roman"/>
          <w:sz w:val="24"/>
          <w:szCs w:val="24"/>
          <w:lang w:eastAsia="bg-BG"/>
        </w:rPr>
      </w:pPr>
      <w:r w:rsidRPr="0032009B">
        <w:rPr>
          <w:rFonts w:ascii="Times New Roman" w:hAnsi="Times New Roman"/>
          <w:sz w:val="24"/>
          <w:szCs w:val="24"/>
          <w:lang w:eastAsia="bg-BG"/>
        </w:rPr>
        <w:t xml:space="preserve">- бояджийски работи /постно боядисване/ </w:t>
      </w:r>
      <w:r w:rsidRPr="0032009B">
        <w:rPr>
          <w:rFonts w:ascii="Times New Roman" w:hAnsi="Times New Roman"/>
          <w:sz w:val="24"/>
          <w:szCs w:val="24"/>
          <w:lang w:eastAsia="bg-BG"/>
        </w:rPr>
        <w:tab/>
      </w:r>
      <w:r>
        <w:rPr>
          <w:rFonts w:ascii="Times New Roman" w:hAnsi="Times New Roman"/>
          <w:sz w:val="24"/>
          <w:szCs w:val="24"/>
          <w:lang w:eastAsia="bg-BG"/>
        </w:rPr>
        <w:tab/>
        <w:t>– мин.   220</w:t>
      </w:r>
      <w:r w:rsidRPr="0032009B">
        <w:rPr>
          <w:rFonts w:ascii="Times New Roman" w:hAnsi="Times New Roman"/>
          <w:sz w:val="24"/>
          <w:szCs w:val="24"/>
          <w:lang w:eastAsia="bg-BG"/>
        </w:rPr>
        <w:t xml:space="preserve"> м2;</w:t>
      </w:r>
    </w:p>
    <w:p w:rsidR="0032009B" w:rsidRPr="0032009B" w:rsidRDefault="0032009B" w:rsidP="0032009B">
      <w:pPr>
        <w:pStyle w:val="a4"/>
        <w:spacing w:after="0" w:line="240" w:lineRule="auto"/>
        <w:ind w:left="567"/>
        <w:jc w:val="both"/>
        <w:rPr>
          <w:rFonts w:ascii="Times New Roman" w:hAnsi="Times New Roman"/>
          <w:sz w:val="24"/>
          <w:szCs w:val="24"/>
          <w:lang w:eastAsia="bg-BG"/>
        </w:rPr>
      </w:pPr>
      <w:r w:rsidRPr="0032009B">
        <w:rPr>
          <w:rFonts w:ascii="Times New Roman" w:hAnsi="Times New Roman"/>
          <w:sz w:val="24"/>
          <w:szCs w:val="24"/>
          <w:lang w:eastAsia="bg-BG"/>
        </w:rPr>
        <w:t xml:space="preserve">- ел. инсталации в сгради </w:t>
      </w:r>
      <w:r w:rsidRPr="0032009B">
        <w:rPr>
          <w:rFonts w:ascii="Times New Roman" w:hAnsi="Times New Roman"/>
          <w:sz w:val="24"/>
          <w:szCs w:val="24"/>
          <w:lang w:eastAsia="bg-BG"/>
        </w:rPr>
        <w:tab/>
      </w:r>
      <w:r w:rsidRPr="0032009B">
        <w:rPr>
          <w:rFonts w:ascii="Times New Roman" w:hAnsi="Times New Roman"/>
          <w:sz w:val="24"/>
          <w:szCs w:val="24"/>
          <w:lang w:eastAsia="bg-BG"/>
        </w:rPr>
        <w:tab/>
      </w:r>
      <w:r w:rsidRPr="0032009B">
        <w:rPr>
          <w:rFonts w:ascii="Times New Roman" w:hAnsi="Times New Roman"/>
          <w:sz w:val="24"/>
          <w:szCs w:val="24"/>
          <w:lang w:eastAsia="bg-BG"/>
        </w:rPr>
        <w:tab/>
      </w:r>
      <w:r w:rsidRPr="0032009B">
        <w:rPr>
          <w:rFonts w:ascii="Times New Roman" w:hAnsi="Times New Roman"/>
          <w:sz w:val="24"/>
          <w:szCs w:val="24"/>
          <w:lang w:eastAsia="bg-BG"/>
        </w:rPr>
        <w:tab/>
        <w:t xml:space="preserve">– мин. </w:t>
      </w:r>
      <w:r>
        <w:rPr>
          <w:rFonts w:ascii="Times New Roman" w:hAnsi="Times New Roman"/>
          <w:sz w:val="24"/>
          <w:szCs w:val="24"/>
          <w:lang w:eastAsia="bg-BG"/>
        </w:rPr>
        <w:t xml:space="preserve">    20</w:t>
      </w:r>
      <w:r w:rsidRPr="0032009B">
        <w:rPr>
          <w:rFonts w:ascii="Times New Roman" w:hAnsi="Times New Roman"/>
          <w:sz w:val="24"/>
          <w:szCs w:val="24"/>
          <w:lang w:eastAsia="bg-BG"/>
        </w:rPr>
        <w:t xml:space="preserve"> м;</w:t>
      </w:r>
    </w:p>
    <w:p w:rsidR="0032009B" w:rsidRPr="0032009B" w:rsidRDefault="0032009B" w:rsidP="0032009B">
      <w:pPr>
        <w:pStyle w:val="a4"/>
        <w:spacing w:after="0" w:line="240" w:lineRule="auto"/>
        <w:ind w:left="567"/>
        <w:jc w:val="both"/>
        <w:rPr>
          <w:rFonts w:ascii="Times New Roman" w:hAnsi="Times New Roman"/>
          <w:sz w:val="24"/>
          <w:szCs w:val="24"/>
          <w:lang w:eastAsia="bg-BG"/>
        </w:rPr>
      </w:pPr>
      <w:r w:rsidRPr="0032009B">
        <w:rPr>
          <w:rFonts w:ascii="Times New Roman" w:hAnsi="Times New Roman"/>
          <w:sz w:val="24"/>
          <w:szCs w:val="24"/>
          <w:lang w:eastAsia="bg-BG"/>
        </w:rPr>
        <w:t>- настилки от к</w:t>
      </w:r>
      <w:r w:rsidR="00EC013F">
        <w:rPr>
          <w:rFonts w:ascii="Times New Roman" w:hAnsi="Times New Roman"/>
          <w:sz w:val="24"/>
          <w:szCs w:val="24"/>
          <w:lang w:eastAsia="bg-BG"/>
        </w:rPr>
        <w:t xml:space="preserve">ерамични изделия </w:t>
      </w:r>
      <w:r w:rsidR="00EC013F">
        <w:rPr>
          <w:rFonts w:ascii="Times New Roman" w:hAnsi="Times New Roman"/>
          <w:sz w:val="24"/>
          <w:szCs w:val="24"/>
          <w:lang w:eastAsia="bg-BG"/>
        </w:rPr>
        <w:tab/>
      </w:r>
      <w:r w:rsidR="00EC013F">
        <w:rPr>
          <w:rFonts w:ascii="Times New Roman" w:hAnsi="Times New Roman"/>
          <w:sz w:val="24"/>
          <w:szCs w:val="24"/>
          <w:lang w:eastAsia="bg-BG"/>
        </w:rPr>
        <w:tab/>
      </w:r>
      <w:r w:rsidR="00EC013F">
        <w:rPr>
          <w:rFonts w:ascii="Times New Roman" w:hAnsi="Times New Roman"/>
          <w:sz w:val="24"/>
          <w:szCs w:val="24"/>
          <w:lang w:eastAsia="bg-BG"/>
        </w:rPr>
        <w:tab/>
        <w:t>– мин.     70</w:t>
      </w:r>
      <w:r w:rsidRPr="0032009B">
        <w:rPr>
          <w:rFonts w:ascii="Times New Roman" w:hAnsi="Times New Roman"/>
          <w:sz w:val="24"/>
          <w:szCs w:val="24"/>
          <w:lang w:eastAsia="bg-BG"/>
        </w:rPr>
        <w:t xml:space="preserve"> м2;</w:t>
      </w:r>
    </w:p>
    <w:p w:rsidR="0032009B" w:rsidRPr="0032009B" w:rsidRDefault="0032009B" w:rsidP="0032009B">
      <w:pPr>
        <w:pStyle w:val="a4"/>
        <w:spacing w:after="0" w:line="240" w:lineRule="auto"/>
        <w:ind w:left="567"/>
        <w:jc w:val="both"/>
        <w:rPr>
          <w:rFonts w:ascii="Times New Roman" w:hAnsi="Times New Roman"/>
          <w:sz w:val="24"/>
          <w:szCs w:val="24"/>
          <w:lang w:eastAsia="bg-BG"/>
        </w:rPr>
      </w:pPr>
      <w:r w:rsidRPr="0032009B">
        <w:rPr>
          <w:rFonts w:ascii="Times New Roman" w:hAnsi="Times New Roman"/>
          <w:sz w:val="24"/>
          <w:szCs w:val="24"/>
          <w:lang w:eastAsia="bg-BG"/>
        </w:rPr>
        <w:t>- фая</w:t>
      </w:r>
      <w:r w:rsidR="00EC013F">
        <w:rPr>
          <w:rFonts w:ascii="Times New Roman" w:hAnsi="Times New Roman"/>
          <w:sz w:val="24"/>
          <w:szCs w:val="24"/>
          <w:lang w:eastAsia="bg-BG"/>
        </w:rPr>
        <w:t xml:space="preserve">нсови облицовки </w:t>
      </w:r>
      <w:r w:rsidR="00EC013F">
        <w:rPr>
          <w:rFonts w:ascii="Times New Roman" w:hAnsi="Times New Roman"/>
          <w:sz w:val="24"/>
          <w:szCs w:val="24"/>
          <w:lang w:eastAsia="bg-BG"/>
        </w:rPr>
        <w:tab/>
      </w:r>
      <w:r w:rsidR="00EC013F">
        <w:rPr>
          <w:rFonts w:ascii="Times New Roman" w:hAnsi="Times New Roman"/>
          <w:sz w:val="24"/>
          <w:szCs w:val="24"/>
          <w:lang w:eastAsia="bg-BG"/>
        </w:rPr>
        <w:tab/>
      </w:r>
      <w:r w:rsidR="00EC013F">
        <w:rPr>
          <w:rFonts w:ascii="Times New Roman" w:hAnsi="Times New Roman"/>
          <w:sz w:val="24"/>
          <w:szCs w:val="24"/>
          <w:lang w:eastAsia="bg-BG"/>
        </w:rPr>
        <w:tab/>
      </w:r>
      <w:r w:rsidR="00EC013F">
        <w:rPr>
          <w:rFonts w:ascii="Times New Roman" w:hAnsi="Times New Roman"/>
          <w:sz w:val="24"/>
          <w:szCs w:val="24"/>
          <w:lang w:eastAsia="bg-BG"/>
        </w:rPr>
        <w:tab/>
        <w:t>– мин.     35</w:t>
      </w:r>
      <w:r w:rsidRPr="0032009B">
        <w:rPr>
          <w:rFonts w:ascii="Times New Roman" w:hAnsi="Times New Roman"/>
          <w:sz w:val="24"/>
          <w:szCs w:val="24"/>
          <w:lang w:eastAsia="bg-BG"/>
        </w:rPr>
        <w:t xml:space="preserve"> м2;</w:t>
      </w:r>
    </w:p>
    <w:p w:rsidR="0032009B" w:rsidRPr="0032009B" w:rsidRDefault="0032009B" w:rsidP="0032009B">
      <w:pPr>
        <w:pStyle w:val="a4"/>
        <w:spacing w:after="0" w:line="240" w:lineRule="auto"/>
        <w:ind w:left="567"/>
        <w:jc w:val="both"/>
        <w:rPr>
          <w:rFonts w:ascii="Times New Roman" w:hAnsi="Times New Roman"/>
          <w:sz w:val="24"/>
          <w:szCs w:val="24"/>
          <w:lang w:eastAsia="bg-BG"/>
        </w:rPr>
      </w:pPr>
      <w:r w:rsidRPr="0032009B">
        <w:rPr>
          <w:rFonts w:ascii="Times New Roman" w:hAnsi="Times New Roman"/>
          <w:sz w:val="24"/>
          <w:szCs w:val="24"/>
          <w:lang w:eastAsia="bg-BG"/>
        </w:rPr>
        <w:t xml:space="preserve">- </w:t>
      </w:r>
      <w:r>
        <w:rPr>
          <w:rFonts w:ascii="Times New Roman" w:hAnsi="Times New Roman"/>
          <w:sz w:val="24"/>
          <w:szCs w:val="24"/>
          <w:lang w:eastAsia="bg-BG"/>
        </w:rPr>
        <w:t>обработка на дървени повърхности, в т.ч. циклене/шлайфане и лакиране</w:t>
      </w:r>
      <w:r w:rsidRPr="0032009B">
        <w:rPr>
          <w:rFonts w:ascii="Times New Roman" w:hAnsi="Times New Roman"/>
          <w:sz w:val="24"/>
          <w:szCs w:val="24"/>
          <w:lang w:eastAsia="bg-BG"/>
        </w:rPr>
        <w:tab/>
      </w:r>
      <w:r w:rsidRPr="0032009B">
        <w:rPr>
          <w:rFonts w:ascii="Times New Roman" w:hAnsi="Times New Roman"/>
          <w:sz w:val="24"/>
          <w:szCs w:val="24"/>
          <w:lang w:eastAsia="bg-BG"/>
        </w:rPr>
        <w:tab/>
      </w:r>
      <w:r w:rsidRPr="0032009B">
        <w:rPr>
          <w:rFonts w:ascii="Times New Roman" w:hAnsi="Times New Roman"/>
          <w:sz w:val="24"/>
          <w:szCs w:val="24"/>
          <w:lang w:eastAsia="bg-BG"/>
        </w:rPr>
        <w:tab/>
      </w:r>
      <w:r w:rsidRPr="0032009B">
        <w:rPr>
          <w:rFonts w:ascii="Times New Roman" w:hAnsi="Times New Roman"/>
          <w:sz w:val="24"/>
          <w:szCs w:val="24"/>
          <w:lang w:eastAsia="bg-BG"/>
        </w:rPr>
        <w:tab/>
      </w:r>
      <w:r w:rsidRPr="0032009B">
        <w:rPr>
          <w:rFonts w:ascii="Times New Roman" w:hAnsi="Times New Roman"/>
          <w:sz w:val="24"/>
          <w:szCs w:val="24"/>
          <w:lang w:eastAsia="bg-BG"/>
        </w:rPr>
        <w:tab/>
      </w:r>
      <w:r w:rsidRPr="0032009B">
        <w:rPr>
          <w:rFonts w:ascii="Times New Roman" w:hAnsi="Times New Roman"/>
          <w:sz w:val="24"/>
          <w:szCs w:val="24"/>
          <w:lang w:eastAsia="bg-BG"/>
        </w:rPr>
        <w:tab/>
      </w:r>
      <w:r w:rsidRPr="0032009B">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sidR="00EC013F">
        <w:rPr>
          <w:rFonts w:ascii="Times New Roman" w:hAnsi="Times New Roman"/>
          <w:sz w:val="24"/>
          <w:szCs w:val="24"/>
          <w:lang w:eastAsia="bg-BG"/>
        </w:rPr>
        <w:t>– мин.     5</w:t>
      </w:r>
      <w:r w:rsidRPr="0032009B">
        <w:rPr>
          <w:rFonts w:ascii="Times New Roman" w:hAnsi="Times New Roman"/>
          <w:sz w:val="24"/>
          <w:szCs w:val="24"/>
          <w:lang w:eastAsia="bg-BG"/>
        </w:rPr>
        <w:t>0 м2;</w:t>
      </w:r>
    </w:p>
    <w:p w:rsidR="00885FC0" w:rsidRPr="005822C0" w:rsidRDefault="00885FC0" w:rsidP="00885FC0">
      <w:pPr>
        <w:spacing w:after="0" w:line="240" w:lineRule="auto"/>
        <w:ind w:firstLine="567"/>
        <w:jc w:val="both"/>
        <w:rPr>
          <w:rFonts w:ascii="Times New Roman" w:eastAsia="Times New Roman" w:hAnsi="Times New Roman" w:cs="Times New Roman"/>
          <w:sz w:val="24"/>
          <w:szCs w:val="24"/>
          <w:lang w:eastAsia="bg-BG"/>
        </w:rPr>
      </w:pPr>
      <w:r w:rsidRPr="005822C0">
        <w:rPr>
          <w:rFonts w:ascii="Times New Roman" w:eastAsia="Times New Roman" w:hAnsi="Times New Roman" w:cs="Times New Roman"/>
          <w:sz w:val="24"/>
          <w:szCs w:val="24"/>
          <w:lang w:eastAsia="bg-BG"/>
        </w:rPr>
        <w:t xml:space="preserve">Съответствието с посочените от </w:t>
      </w:r>
      <w:r w:rsidR="00686589">
        <w:rPr>
          <w:rFonts w:ascii="Times New Roman" w:eastAsia="Times New Roman" w:hAnsi="Times New Roman" w:cs="Times New Roman"/>
          <w:sz w:val="24"/>
          <w:szCs w:val="24"/>
          <w:lang w:eastAsia="bg-BG"/>
        </w:rPr>
        <w:t>Възложителя</w:t>
      </w:r>
      <w:r w:rsidRPr="005822C0">
        <w:rPr>
          <w:rFonts w:ascii="Times New Roman" w:eastAsia="Times New Roman" w:hAnsi="Times New Roman" w:cs="Times New Roman"/>
          <w:sz w:val="24"/>
          <w:szCs w:val="24"/>
          <w:lang w:eastAsia="bg-BG"/>
        </w:rPr>
        <w:t xml:space="preserve"> критерии за подбор, се удостоверява от участника в Заявлението за участие – ОБРАЗЕЦ № 2</w:t>
      </w:r>
      <w:r w:rsidR="008C1335">
        <w:rPr>
          <w:rFonts w:ascii="Times New Roman" w:eastAsia="Times New Roman" w:hAnsi="Times New Roman" w:cs="Times New Roman"/>
          <w:sz w:val="24"/>
          <w:szCs w:val="24"/>
          <w:lang w:eastAsia="bg-BG"/>
        </w:rPr>
        <w:t>.</w:t>
      </w:r>
    </w:p>
    <w:p w:rsidR="00A326F6" w:rsidRPr="005822C0" w:rsidRDefault="00F0562F" w:rsidP="008C1335">
      <w:pPr>
        <w:spacing w:after="0" w:line="240" w:lineRule="auto"/>
        <w:ind w:firstLine="567"/>
        <w:jc w:val="both"/>
        <w:rPr>
          <w:rFonts w:ascii="Times New Roman" w:eastAsia="Calibri" w:hAnsi="Times New Roman" w:cs="Times New Roman"/>
          <w:b/>
          <w:sz w:val="24"/>
          <w:szCs w:val="24"/>
        </w:rPr>
      </w:pPr>
      <w:r w:rsidRPr="005822C0">
        <w:rPr>
          <w:rFonts w:ascii="Times New Roman" w:eastAsia="Calibri" w:hAnsi="Times New Roman" w:cs="Times New Roman"/>
          <w:b/>
          <w:sz w:val="24"/>
          <w:szCs w:val="24"/>
        </w:rPr>
        <w:t>Документ за доказване на съответствието</w:t>
      </w:r>
      <w:r w:rsidRPr="005822C0">
        <w:rPr>
          <w:rFonts w:ascii="Times New Roman" w:eastAsia="Times New Roman" w:hAnsi="Times New Roman" w:cs="Times New Roman"/>
          <w:b/>
          <w:sz w:val="24"/>
          <w:szCs w:val="24"/>
          <w:lang w:eastAsia="bg-BG"/>
        </w:rPr>
        <w:t xml:space="preserve"> с поставения критерий за подбор</w:t>
      </w:r>
      <w:r w:rsidR="002950D7" w:rsidRPr="005822C0">
        <w:rPr>
          <w:rFonts w:ascii="Times New Roman" w:eastAsia="Calibri" w:hAnsi="Times New Roman" w:cs="Times New Roman"/>
          <w:b/>
          <w:sz w:val="24"/>
          <w:szCs w:val="24"/>
        </w:rPr>
        <w:t>:</w:t>
      </w:r>
      <w:r w:rsidR="00181232" w:rsidRPr="005822C0">
        <w:rPr>
          <w:rFonts w:ascii="Times New Roman" w:hAnsi="Times New Roman"/>
          <w:b/>
          <w:sz w:val="24"/>
          <w:szCs w:val="24"/>
          <w:lang w:eastAsia="bg-BG"/>
        </w:rPr>
        <w:t xml:space="preserve">                                       </w:t>
      </w:r>
      <w:r w:rsidR="00A326F6" w:rsidRPr="005822C0">
        <w:rPr>
          <w:rFonts w:ascii="Times New Roman" w:hAnsi="Times New Roman"/>
          <w:b/>
          <w:sz w:val="24"/>
          <w:szCs w:val="24"/>
          <w:lang w:eastAsia="bg-BG"/>
        </w:rPr>
        <w:t xml:space="preserve">                               </w:t>
      </w:r>
    </w:p>
    <w:p w:rsidR="002D262A" w:rsidRPr="005822C0" w:rsidRDefault="00C757D4" w:rsidP="00A326F6">
      <w:pPr>
        <w:spacing w:after="0" w:line="240" w:lineRule="auto"/>
        <w:ind w:firstLine="567"/>
        <w:jc w:val="both"/>
        <w:rPr>
          <w:rFonts w:ascii="Times New Roman" w:hAnsi="Times New Roman"/>
          <w:sz w:val="24"/>
          <w:szCs w:val="24"/>
          <w:lang w:eastAsia="bg-BG"/>
        </w:rPr>
      </w:pPr>
      <w:r w:rsidRPr="005822C0">
        <w:rPr>
          <w:rFonts w:ascii="Times New Roman" w:hAnsi="Times New Roman"/>
          <w:sz w:val="24"/>
          <w:szCs w:val="24"/>
          <w:lang w:eastAsia="bg-BG"/>
        </w:rPr>
        <w:t>Списък на строителст</w:t>
      </w:r>
      <w:r w:rsidR="008F0D8F" w:rsidRPr="005822C0">
        <w:rPr>
          <w:rFonts w:ascii="Times New Roman" w:hAnsi="Times New Roman"/>
          <w:sz w:val="24"/>
          <w:szCs w:val="24"/>
          <w:lang w:eastAsia="bg-BG"/>
        </w:rPr>
        <w:t>вото /по ОБРАЗЕЦ № 3</w:t>
      </w:r>
      <w:r w:rsidR="009E6833" w:rsidRPr="005822C0">
        <w:rPr>
          <w:rFonts w:ascii="Times New Roman" w:hAnsi="Times New Roman"/>
          <w:sz w:val="24"/>
          <w:szCs w:val="24"/>
          <w:lang w:eastAsia="bg-BG"/>
        </w:rPr>
        <w:t>/, идентично</w:t>
      </w:r>
      <w:r w:rsidRPr="005822C0">
        <w:rPr>
          <w:rFonts w:ascii="Times New Roman" w:hAnsi="Times New Roman"/>
          <w:sz w:val="24"/>
          <w:szCs w:val="24"/>
          <w:lang w:eastAsia="bg-BG"/>
        </w:rPr>
        <w:t xml:space="preserve"> или сходно с предмета на поръчката, придружен с удостоверения за добро изпълнение, които съдържат стойността, датата, на която е приключил</w:t>
      </w:r>
      <w:r w:rsidR="009E6833" w:rsidRPr="005822C0">
        <w:rPr>
          <w:rFonts w:ascii="Times New Roman" w:hAnsi="Times New Roman"/>
          <w:sz w:val="24"/>
          <w:szCs w:val="24"/>
          <w:lang w:eastAsia="bg-BG"/>
        </w:rPr>
        <w:t>о изпълнението, мястото</w:t>
      </w:r>
      <w:r w:rsidRPr="005822C0">
        <w:rPr>
          <w:rFonts w:ascii="Times New Roman" w:hAnsi="Times New Roman"/>
          <w:sz w:val="24"/>
          <w:szCs w:val="24"/>
          <w:lang w:eastAsia="bg-BG"/>
        </w:rPr>
        <w:t>,</w:t>
      </w:r>
      <w:r w:rsidR="009E6833" w:rsidRPr="005822C0">
        <w:rPr>
          <w:rFonts w:ascii="Times New Roman" w:hAnsi="Times New Roman"/>
          <w:sz w:val="24"/>
          <w:szCs w:val="24"/>
          <w:lang w:eastAsia="bg-BG"/>
        </w:rPr>
        <w:t xml:space="preserve"> вида </w:t>
      </w:r>
      <w:r w:rsidR="00EC4A90" w:rsidRPr="005822C0">
        <w:rPr>
          <w:rFonts w:ascii="Times New Roman" w:hAnsi="Times New Roman"/>
          <w:sz w:val="24"/>
          <w:szCs w:val="24"/>
          <w:lang w:eastAsia="bg-BG"/>
        </w:rPr>
        <w:t xml:space="preserve">и обема </w:t>
      </w:r>
      <w:r w:rsidR="009E6833" w:rsidRPr="005822C0">
        <w:rPr>
          <w:rFonts w:ascii="Times New Roman" w:hAnsi="Times New Roman"/>
          <w:sz w:val="24"/>
          <w:szCs w:val="24"/>
          <w:lang w:eastAsia="bg-BG"/>
        </w:rPr>
        <w:t>на изпълнените дейности, ка</w:t>
      </w:r>
      <w:r w:rsidRPr="005822C0">
        <w:rPr>
          <w:rFonts w:ascii="Times New Roman" w:hAnsi="Times New Roman"/>
          <w:sz w:val="24"/>
          <w:szCs w:val="24"/>
          <w:lang w:eastAsia="bg-BG"/>
        </w:rPr>
        <w:t>кто и дали е изпълнено в съответствие с нормативните изисквания.</w:t>
      </w:r>
    </w:p>
    <w:p w:rsidR="00216372" w:rsidRPr="00634C2F" w:rsidRDefault="00C757D4" w:rsidP="00EC1963">
      <w:pPr>
        <w:pStyle w:val="a4"/>
        <w:numPr>
          <w:ilvl w:val="1"/>
          <w:numId w:val="29"/>
        </w:numPr>
        <w:spacing w:after="0" w:line="240" w:lineRule="auto"/>
        <w:ind w:left="0" w:firstLine="567"/>
        <w:jc w:val="both"/>
        <w:rPr>
          <w:rFonts w:ascii="Times New Roman" w:hAnsi="Times New Roman"/>
          <w:sz w:val="24"/>
          <w:szCs w:val="24"/>
          <w:lang w:eastAsia="bg-BG"/>
        </w:rPr>
      </w:pPr>
      <w:r w:rsidRPr="00634C2F">
        <w:rPr>
          <w:rFonts w:ascii="Times New Roman" w:hAnsi="Times New Roman"/>
          <w:sz w:val="24"/>
          <w:szCs w:val="24"/>
          <w:lang w:eastAsia="bg-BG"/>
        </w:rPr>
        <w:t>Участникът</w:t>
      </w:r>
      <w:r w:rsidR="001609CE" w:rsidRPr="00634C2F">
        <w:rPr>
          <w:rFonts w:ascii="Times New Roman" w:hAnsi="Times New Roman"/>
          <w:sz w:val="24"/>
          <w:szCs w:val="24"/>
          <w:lang w:eastAsia="bg-BG"/>
        </w:rPr>
        <w:t xml:space="preserve"> следва</w:t>
      </w:r>
      <w:r w:rsidR="00D73CEB" w:rsidRPr="00634C2F">
        <w:rPr>
          <w:rFonts w:ascii="Times New Roman" w:hAnsi="Times New Roman"/>
          <w:sz w:val="24"/>
          <w:szCs w:val="24"/>
          <w:lang w:eastAsia="bg-BG"/>
        </w:rPr>
        <w:t xml:space="preserve"> да разполага</w:t>
      </w:r>
      <w:r w:rsidR="001609CE" w:rsidRPr="00634C2F">
        <w:rPr>
          <w:rFonts w:ascii="Times New Roman" w:hAnsi="Times New Roman"/>
          <w:sz w:val="24"/>
          <w:szCs w:val="24"/>
        </w:rPr>
        <w:t xml:space="preserve"> с </w:t>
      </w:r>
      <w:r w:rsidR="00EC4A90">
        <w:rPr>
          <w:rFonts w:ascii="Times New Roman" w:hAnsi="Times New Roman"/>
          <w:b/>
          <w:sz w:val="24"/>
          <w:szCs w:val="24"/>
        </w:rPr>
        <w:t>персонал и</w:t>
      </w:r>
      <w:r w:rsidR="001609CE" w:rsidRPr="00634C2F">
        <w:rPr>
          <w:rFonts w:ascii="Times New Roman" w:hAnsi="Times New Roman"/>
          <w:b/>
          <w:sz w:val="24"/>
          <w:szCs w:val="24"/>
        </w:rPr>
        <w:t xml:space="preserve"> с ръководен състав</w:t>
      </w:r>
      <w:r w:rsidR="001609CE" w:rsidRPr="00634C2F">
        <w:rPr>
          <w:rFonts w:ascii="Times New Roman" w:hAnsi="Times New Roman"/>
          <w:sz w:val="24"/>
          <w:szCs w:val="24"/>
        </w:rPr>
        <w:t xml:space="preserve"> с определена професионална компетентност за изпълнението на поръчката:</w:t>
      </w:r>
    </w:p>
    <w:p w:rsidR="00687AFD" w:rsidRDefault="00687AFD" w:rsidP="00687AFD">
      <w:pPr>
        <w:pStyle w:val="a4"/>
        <w:spacing w:after="0" w:line="240" w:lineRule="auto"/>
        <w:ind w:left="709"/>
        <w:jc w:val="both"/>
        <w:rPr>
          <w:rFonts w:ascii="Times New Roman" w:hAnsi="Times New Roman"/>
          <w:sz w:val="24"/>
          <w:szCs w:val="24"/>
        </w:rPr>
      </w:pPr>
      <w:r>
        <w:rPr>
          <w:rFonts w:ascii="Times New Roman" w:hAnsi="Times New Roman"/>
          <w:sz w:val="24"/>
          <w:szCs w:val="24"/>
          <w:lang w:eastAsia="bg-BG"/>
        </w:rPr>
        <w:t>3.1.</w:t>
      </w:r>
      <w:proofErr w:type="spellStart"/>
      <w:r>
        <w:rPr>
          <w:rFonts w:ascii="Times New Roman" w:hAnsi="Times New Roman"/>
          <w:sz w:val="24"/>
          <w:szCs w:val="24"/>
          <w:lang w:eastAsia="bg-BG"/>
        </w:rPr>
        <w:t>1</w:t>
      </w:r>
      <w:proofErr w:type="spellEnd"/>
      <w:r>
        <w:rPr>
          <w:rFonts w:ascii="Times New Roman" w:hAnsi="Times New Roman"/>
          <w:sz w:val="24"/>
          <w:szCs w:val="24"/>
          <w:lang w:eastAsia="bg-BG"/>
        </w:rPr>
        <w:t>.</w:t>
      </w:r>
      <w:r w:rsidR="00DF025E">
        <w:rPr>
          <w:rFonts w:ascii="Times New Roman" w:hAnsi="Times New Roman"/>
          <w:sz w:val="24"/>
          <w:szCs w:val="24"/>
          <w:lang w:eastAsia="bg-BG"/>
        </w:rPr>
        <w:t>Ръководен състав:</w:t>
      </w:r>
    </w:p>
    <w:p w:rsidR="003426F6" w:rsidRDefault="00DF025E" w:rsidP="003426F6">
      <w:pPr>
        <w:pStyle w:val="a4"/>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lang w:eastAsia="bg-BG"/>
        </w:rPr>
        <w:t xml:space="preserve"> </w:t>
      </w:r>
      <w:r w:rsidR="00C4647E" w:rsidRPr="00E96DCC">
        <w:rPr>
          <w:rFonts w:ascii="Times New Roman" w:hAnsi="Times New Roman"/>
          <w:sz w:val="24"/>
          <w:szCs w:val="24"/>
          <w:lang w:eastAsia="bg-BG"/>
        </w:rPr>
        <w:t>т</w:t>
      </w:r>
      <w:r w:rsidR="00C757D4" w:rsidRPr="00E96DCC">
        <w:rPr>
          <w:rFonts w:ascii="Times New Roman" w:hAnsi="Times New Roman"/>
          <w:sz w:val="24"/>
          <w:szCs w:val="24"/>
        </w:rPr>
        <w:t>ехнически  ръководител на обекта - образов</w:t>
      </w:r>
      <w:r w:rsidR="00C4647E" w:rsidRPr="00E96DCC">
        <w:rPr>
          <w:rFonts w:ascii="Times New Roman" w:hAnsi="Times New Roman"/>
          <w:sz w:val="24"/>
          <w:szCs w:val="24"/>
        </w:rPr>
        <w:t>ание висше или средно специално:</w:t>
      </w:r>
      <w:r w:rsidR="00C757D4" w:rsidRPr="00E96DCC">
        <w:rPr>
          <w:rFonts w:ascii="Times New Roman" w:hAnsi="Times New Roman"/>
          <w:sz w:val="24"/>
          <w:szCs w:val="24"/>
        </w:rPr>
        <w:t xml:space="preserve"> строителен инженер специалност  ПГС /ССС/  или екв</w:t>
      </w:r>
      <w:r w:rsidR="00C4647E" w:rsidRPr="00E96DCC">
        <w:rPr>
          <w:rFonts w:ascii="Times New Roman" w:hAnsi="Times New Roman"/>
          <w:sz w:val="24"/>
          <w:szCs w:val="24"/>
        </w:rPr>
        <w:t>ивалентна</w:t>
      </w:r>
      <w:r w:rsidR="00C757D4" w:rsidRPr="00E96DCC">
        <w:rPr>
          <w:rFonts w:ascii="Times New Roman" w:hAnsi="Times New Roman"/>
          <w:sz w:val="24"/>
          <w:szCs w:val="24"/>
        </w:rPr>
        <w:t xml:space="preserve">, или строителен  техник/ </w:t>
      </w:r>
      <w:r w:rsidR="00C757D4" w:rsidRPr="00E96DCC">
        <w:rPr>
          <w:rFonts w:ascii="Times New Roman" w:hAnsi="Times New Roman"/>
          <w:sz w:val="24"/>
          <w:szCs w:val="24"/>
          <w:lang w:eastAsia="bg-BG"/>
        </w:rPr>
        <w:t xml:space="preserve"> средно образование с четиригодишен курс на обучение и придобита съотв</w:t>
      </w:r>
      <w:r w:rsidR="00F37FFA">
        <w:rPr>
          <w:rFonts w:ascii="Times New Roman" w:hAnsi="Times New Roman"/>
          <w:sz w:val="24"/>
          <w:szCs w:val="24"/>
          <w:lang w:eastAsia="bg-BG"/>
        </w:rPr>
        <w:t xml:space="preserve">етна професионална </w:t>
      </w:r>
      <w:r w:rsidR="00F37FFA">
        <w:rPr>
          <w:rFonts w:ascii="Times New Roman" w:hAnsi="Times New Roman"/>
          <w:sz w:val="24"/>
          <w:szCs w:val="24"/>
          <w:lang w:eastAsia="bg-BG"/>
        </w:rPr>
        <w:lastRenderedPageBreak/>
        <w:t>квалификация/</w:t>
      </w:r>
      <w:r w:rsidR="00C757D4" w:rsidRPr="00E96DCC">
        <w:rPr>
          <w:rFonts w:ascii="Times New Roman" w:hAnsi="Times New Roman"/>
          <w:sz w:val="24"/>
          <w:szCs w:val="24"/>
        </w:rPr>
        <w:t>, специалност  строителство и архитектура или еквивалентни</w:t>
      </w:r>
      <w:r w:rsidR="001707CB" w:rsidRPr="00E96DCC">
        <w:rPr>
          <w:rFonts w:ascii="Times New Roman" w:hAnsi="Times New Roman"/>
          <w:sz w:val="24"/>
          <w:szCs w:val="24"/>
        </w:rPr>
        <w:t xml:space="preserve">, отговарящ на изискванията на ЗУТ за изпълнение на строежи четвърта категория с професионален опит в строителство на сгради и съоръжения </w:t>
      </w:r>
      <w:r w:rsidR="00C757D4" w:rsidRPr="00E96DCC">
        <w:rPr>
          <w:rFonts w:ascii="Times New Roman" w:hAnsi="Times New Roman"/>
          <w:sz w:val="24"/>
          <w:szCs w:val="24"/>
        </w:rPr>
        <w:t>минимум 3 години</w:t>
      </w:r>
      <w:r w:rsidR="00357BAB">
        <w:rPr>
          <w:rFonts w:ascii="Times New Roman" w:hAnsi="Times New Roman"/>
          <w:sz w:val="24"/>
          <w:szCs w:val="24"/>
        </w:rPr>
        <w:t>.</w:t>
      </w:r>
    </w:p>
    <w:p w:rsidR="003426F6" w:rsidRPr="003426F6" w:rsidRDefault="0043223F" w:rsidP="003426F6">
      <w:pPr>
        <w:pStyle w:val="a4"/>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и</w:t>
      </w:r>
      <w:r w:rsidR="003426F6" w:rsidRPr="003426F6">
        <w:rPr>
          <w:rFonts w:ascii="Times New Roman" w:hAnsi="Times New Roman"/>
          <w:sz w:val="24"/>
          <w:szCs w:val="24"/>
        </w:rPr>
        <w:t xml:space="preserve">нженер </w:t>
      </w:r>
      <w:r>
        <w:rPr>
          <w:rFonts w:ascii="Times New Roman" w:hAnsi="Times New Roman"/>
          <w:sz w:val="24"/>
          <w:szCs w:val="24"/>
        </w:rPr>
        <w:t xml:space="preserve">- </w:t>
      </w:r>
      <w:r w:rsidR="003426F6">
        <w:rPr>
          <w:rFonts w:ascii="Times New Roman" w:hAnsi="Times New Roman"/>
          <w:sz w:val="24"/>
          <w:szCs w:val="24"/>
        </w:rPr>
        <w:t xml:space="preserve">специалност </w:t>
      </w:r>
      <w:r w:rsidR="003426F6" w:rsidRPr="003426F6">
        <w:rPr>
          <w:rFonts w:ascii="Times New Roman" w:hAnsi="Times New Roman"/>
          <w:sz w:val="24"/>
          <w:szCs w:val="24"/>
        </w:rPr>
        <w:t>ОВК</w:t>
      </w:r>
      <w:r w:rsidR="003426F6" w:rsidRPr="003426F6">
        <w:rPr>
          <w:rFonts w:ascii="Times New Roman" w:hAnsi="Times New Roman" w:cs="Times New Roman"/>
          <w:sz w:val="24"/>
          <w:szCs w:val="24"/>
          <w:lang w:eastAsia="bg-BG"/>
        </w:rPr>
        <w:t xml:space="preserve">, </w:t>
      </w:r>
      <w:r w:rsidR="003426F6">
        <w:rPr>
          <w:rFonts w:ascii="Times New Roman" w:hAnsi="Times New Roman" w:cs="Times New Roman"/>
          <w:sz w:val="24"/>
          <w:szCs w:val="24"/>
          <w:lang w:eastAsia="bg-BG"/>
        </w:rPr>
        <w:t>с</w:t>
      </w:r>
      <w:r w:rsidR="003426F6" w:rsidRPr="003426F6">
        <w:rPr>
          <w:rFonts w:ascii="Times New Roman" w:hAnsi="Times New Roman" w:cs="Times New Roman"/>
          <w:sz w:val="24"/>
          <w:szCs w:val="24"/>
          <w:lang w:eastAsia="bg-BG"/>
        </w:rPr>
        <w:t xml:space="preserve"> не по-малко от 2 години опит в проектиране и</w:t>
      </w:r>
      <w:r w:rsidR="003426F6">
        <w:rPr>
          <w:rFonts w:ascii="Times New Roman" w:hAnsi="Times New Roman" w:cs="Times New Roman"/>
          <w:sz w:val="24"/>
          <w:szCs w:val="24"/>
          <w:lang w:eastAsia="bg-BG"/>
        </w:rPr>
        <w:t>/или</w:t>
      </w:r>
      <w:r w:rsidR="003426F6" w:rsidRPr="003426F6">
        <w:rPr>
          <w:rFonts w:ascii="Times New Roman" w:hAnsi="Times New Roman" w:cs="Times New Roman"/>
          <w:sz w:val="24"/>
          <w:szCs w:val="24"/>
          <w:lang w:eastAsia="bg-BG"/>
        </w:rPr>
        <w:t xml:space="preserve"> изграждане на </w:t>
      </w:r>
      <w:r w:rsidR="003426F6">
        <w:rPr>
          <w:rFonts w:ascii="Times New Roman" w:hAnsi="Times New Roman" w:cs="Times New Roman"/>
          <w:sz w:val="24"/>
          <w:szCs w:val="24"/>
          <w:lang w:eastAsia="bg-BG"/>
        </w:rPr>
        <w:t>вентилационни</w:t>
      </w:r>
      <w:r w:rsidR="003426F6" w:rsidRPr="003426F6">
        <w:rPr>
          <w:rFonts w:ascii="Times New Roman" w:hAnsi="Times New Roman" w:cs="Times New Roman"/>
          <w:sz w:val="24"/>
          <w:szCs w:val="24"/>
          <w:lang w:eastAsia="bg-BG"/>
        </w:rPr>
        <w:t xml:space="preserve"> инсталации в сгради.</w:t>
      </w:r>
    </w:p>
    <w:p w:rsidR="004D336E" w:rsidRDefault="005A1D4D" w:rsidP="004D336E">
      <w:pPr>
        <w:spacing w:after="0" w:line="240" w:lineRule="auto"/>
        <w:ind w:firstLine="709"/>
        <w:jc w:val="both"/>
        <w:rPr>
          <w:rFonts w:ascii="Times New Roman" w:hAnsi="Times New Roman"/>
          <w:sz w:val="24"/>
          <w:szCs w:val="24"/>
        </w:rPr>
      </w:pPr>
      <w:r w:rsidRPr="00E96DCC">
        <w:rPr>
          <w:rFonts w:ascii="Times New Roman" w:hAnsi="Times New Roman"/>
          <w:sz w:val="24"/>
          <w:szCs w:val="24"/>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4D336E" w:rsidRPr="00634C2F" w:rsidRDefault="00687AFD" w:rsidP="00687AFD">
      <w:pPr>
        <w:pStyle w:val="a3"/>
        <w:spacing w:after="0" w:line="240" w:lineRule="auto"/>
        <w:ind w:left="142" w:firstLine="709"/>
        <w:jc w:val="both"/>
        <w:rPr>
          <w:rFonts w:ascii="Times New Roman" w:hAnsi="Times New Roman"/>
          <w:sz w:val="24"/>
          <w:szCs w:val="24"/>
        </w:rPr>
      </w:pPr>
      <w:r>
        <w:rPr>
          <w:rFonts w:ascii="Times New Roman" w:hAnsi="Times New Roman"/>
          <w:sz w:val="24"/>
          <w:szCs w:val="24"/>
          <w:lang w:eastAsia="bg-BG"/>
        </w:rPr>
        <w:t>3.1.2.</w:t>
      </w:r>
      <w:r w:rsidR="00DF025E" w:rsidRPr="00634C2F">
        <w:rPr>
          <w:rFonts w:ascii="Times New Roman" w:hAnsi="Times New Roman"/>
          <w:sz w:val="24"/>
          <w:szCs w:val="24"/>
          <w:lang w:eastAsia="bg-BG"/>
        </w:rPr>
        <w:t xml:space="preserve">Персонал: </w:t>
      </w:r>
      <w:r w:rsidR="001609CE" w:rsidRPr="00634C2F">
        <w:rPr>
          <w:rFonts w:ascii="Times New Roman" w:hAnsi="Times New Roman"/>
          <w:sz w:val="24"/>
          <w:szCs w:val="24"/>
          <w:lang w:eastAsia="bg-BG"/>
        </w:rPr>
        <w:t>участникът следва да разполага със собствени или наети технически лица, специалисти и нискоквалифицирани работници</w:t>
      </w:r>
      <w:r w:rsidR="000A5810" w:rsidRPr="00634C2F">
        <w:rPr>
          <w:rFonts w:ascii="Times New Roman" w:hAnsi="Times New Roman"/>
          <w:sz w:val="24"/>
          <w:szCs w:val="24"/>
          <w:lang w:eastAsia="bg-BG"/>
        </w:rPr>
        <w:t>, ми</w:t>
      </w:r>
      <w:r w:rsidR="00415AE7">
        <w:rPr>
          <w:rFonts w:ascii="Times New Roman" w:hAnsi="Times New Roman"/>
          <w:sz w:val="24"/>
          <w:szCs w:val="24"/>
          <w:lang w:eastAsia="bg-BG"/>
        </w:rPr>
        <w:t>нимум 12</w:t>
      </w:r>
      <w:r w:rsidR="004A7D81" w:rsidRPr="00634C2F">
        <w:rPr>
          <w:rFonts w:ascii="Times New Roman" w:hAnsi="Times New Roman"/>
          <w:sz w:val="24"/>
          <w:szCs w:val="24"/>
          <w:lang w:eastAsia="bg-BG"/>
        </w:rPr>
        <w:t xml:space="preserve"> човека</w:t>
      </w:r>
      <w:r w:rsidR="001609CE" w:rsidRPr="00634C2F">
        <w:rPr>
          <w:rFonts w:ascii="Times New Roman" w:hAnsi="Times New Roman"/>
          <w:sz w:val="24"/>
          <w:szCs w:val="24"/>
          <w:lang w:eastAsia="bg-BG"/>
        </w:rPr>
        <w:t>, които ще използва за извършване на строителството</w:t>
      </w:r>
      <w:r w:rsidR="004D336E" w:rsidRPr="00634C2F">
        <w:rPr>
          <w:rFonts w:ascii="Times New Roman" w:hAnsi="Times New Roman"/>
          <w:sz w:val="24"/>
          <w:szCs w:val="24"/>
          <w:lang w:eastAsia="bg-BG"/>
        </w:rPr>
        <w:t xml:space="preserve">, </w:t>
      </w:r>
      <w:r w:rsidR="001609CE" w:rsidRPr="00634C2F">
        <w:rPr>
          <w:rFonts w:ascii="Times New Roman" w:hAnsi="Times New Roman"/>
          <w:sz w:val="24"/>
          <w:szCs w:val="24"/>
          <w:lang w:eastAsia="bg-BG"/>
        </w:rPr>
        <w:t xml:space="preserve"> </w:t>
      </w:r>
      <w:r w:rsidR="004D336E" w:rsidRPr="00634C2F">
        <w:rPr>
          <w:rFonts w:ascii="Times New Roman" w:hAnsi="Times New Roman"/>
          <w:sz w:val="24"/>
          <w:szCs w:val="24"/>
          <w:lang w:eastAsia="bg-BG"/>
        </w:rPr>
        <w:t>не по-малко от посочените:</w:t>
      </w:r>
    </w:p>
    <w:p w:rsidR="004D336E" w:rsidRPr="005822C0"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5822C0">
        <w:rPr>
          <w:rFonts w:ascii="Times New Roman" w:eastAsia="Times New Roman" w:hAnsi="Times New Roman" w:cs="Times New Roman"/>
          <w:sz w:val="24"/>
          <w:szCs w:val="24"/>
          <w:lang w:eastAsia="bg-BG"/>
        </w:rPr>
        <w:t>- работник/</w:t>
      </w:r>
      <w:proofErr w:type="spellStart"/>
      <w:r w:rsidRPr="005822C0">
        <w:rPr>
          <w:rFonts w:ascii="Times New Roman" w:eastAsia="Times New Roman" w:hAnsi="Times New Roman" w:cs="Times New Roman"/>
          <w:sz w:val="24"/>
          <w:szCs w:val="24"/>
          <w:lang w:eastAsia="bg-BG"/>
        </w:rPr>
        <w:t>ци</w:t>
      </w:r>
      <w:proofErr w:type="spellEnd"/>
      <w:r w:rsidRPr="005822C0">
        <w:rPr>
          <w:rFonts w:ascii="Times New Roman" w:eastAsia="Times New Roman" w:hAnsi="Times New Roman" w:cs="Times New Roman"/>
          <w:sz w:val="24"/>
          <w:szCs w:val="24"/>
          <w:lang w:eastAsia="bg-BG"/>
        </w:rPr>
        <w:t xml:space="preserve"> мазилки, шпакловки и бояджийски работи</w:t>
      </w:r>
      <w:r w:rsidR="00A822C7" w:rsidRPr="005822C0">
        <w:rPr>
          <w:rFonts w:ascii="Times New Roman" w:eastAsia="Times New Roman" w:hAnsi="Times New Roman" w:cs="Times New Roman"/>
          <w:sz w:val="24"/>
          <w:szCs w:val="24"/>
          <w:lang w:eastAsia="bg-BG"/>
        </w:rPr>
        <w:t xml:space="preserve"> – 2 човека</w:t>
      </w:r>
      <w:r w:rsidRPr="005822C0">
        <w:rPr>
          <w:rFonts w:ascii="Times New Roman" w:eastAsia="Times New Roman" w:hAnsi="Times New Roman" w:cs="Times New Roman"/>
          <w:sz w:val="24"/>
          <w:szCs w:val="24"/>
          <w:lang w:eastAsia="bg-BG"/>
        </w:rPr>
        <w:t xml:space="preserve">; </w:t>
      </w:r>
    </w:p>
    <w:p w:rsidR="004D336E" w:rsidRPr="005822C0"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5822C0">
        <w:rPr>
          <w:rFonts w:ascii="Times New Roman" w:eastAsia="Times New Roman" w:hAnsi="Times New Roman" w:cs="Times New Roman"/>
          <w:sz w:val="24"/>
          <w:szCs w:val="24"/>
          <w:lang w:eastAsia="bg-BG"/>
        </w:rPr>
        <w:t>- работник/</w:t>
      </w:r>
      <w:proofErr w:type="spellStart"/>
      <w:r w:rsidRPr="005822C0">
        <w:rPr>
          <w:rFonts w:ascii="Times New Roman" w:eastAsia="Times New Roman" w:hAnsi="Times New Roman" w:cs="Times New Roman"/>
          <w:sz w:val="24"/>
          <w:szCs w:val="24"/>
          <w:lang w:eastAsia="bg-BG"/>
        </w:rPr>
        <w:t>ци</w:t>
      </w:r>
      <w:proofErr w:type="spellEnd"/>
      <w:r w:rsidRPr="005822C0">
        <w:rPr>
          <w:rFonts w:ascii="Times New Roman" w:eastAsia="Times New Roman" w:hAnsi="Times New Roman" w:cs="Times New Roman"/>
          <w:sz w:val="24"/>
          <w:szCs w:val="24"/>
          <w:lang w:eastAsia="bg-BG"/>
        </w:rPr>
        <w:t xml:space="preserve"> </w:t>
      </w:r>
      <w:proofErr w:type="spellStart"/>
      <w:r w:rsidRPr="005822C0">
        <w:rPr>
          <w:rFonts w:ascii="Times New Roman" w:eastAsia="Times New Roman" w:hAnsi="Times New Roman" w:cs="Times New Roman"/>
          <w:sz w:val="24"/>
          <w:szCs w:val="24"/>
          <w:lang w:eastAsia="bg-BG"/>
        </w:rPr>
        <w:t>ВиК</w:t>
      </w:r>
      <w:proofErr w:type="spellEnd"/>
      <w:r w:rsidRPr="005822C0">
        <w:rPr>
          <w:rFonts w:ascii="Times New Roman" w:eastAsia="Times New Roman" w:hAnsi="Times New Roman" w:cs="Times New Roman"/>
          <w:sz w:val="24"/>
          <w:szCs w:val="24"/>
          <w:lang w:eastAsia="bg-BG"/>
        </w:rPr>
        <w:t xml:space="preserve"> инсталации</w:t>
      </w:r>
      <w:r w:rsidR="00A822C7" w:rsidRPr="005822C0">
        <w:rPr>
          <w:rFonts w:ascii="Times New Roman" w:eastAsia="Times New Roman" w:hAnsi="Times New Roman" w:cs="Times New Roman"/>
          <w:sz w:val="24"/>
          <w:szCs w:val="24"/>
          <w:lang w:eastAsia="bg-BG"/>
        </w:rPr>
        <w:t xml:space="preserve"> – 1 човек</w:t>
      </w:r>
      <w:r w:rsidRPr="005822C0">
        <w:rPr>
          <w:rFonts w:ascii="Times New Roman" w:eastAsia="Times New Roman" w:hAnsi="Times New Roman" w:cs="Times New Roman"/>
          <w:sz w:val="24"/>
          <w:szCs w:val="24"/>
          <w:lang w:eastAsia="bg-BG"/>
        </w:rPr>
        <w:t>;</w:t>
      </w:r>
    </w:p>
    <w:p w:rsidR="004D336E" w:rsidRPr="005822C0"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5822C0">
        <w:rPr>
          <w:rFonts w:ascii="Times New Roman" w:eastAsia="Times New Roman" w:hAnsi="Times New Roman" w:cs="Times New Roman"/>
          <w:sz w:val="24"/>
          <w:szCs w:val="24"/>
          <w:lang w:eastAsia="bg-BG"/>
        </w:rPr>
        <w:t>- работник/</w:t>
      </w:r>
      <w:proofErr w:type="spellStart"/>
      <w:r w:rsidRPr="005822C0">
        <w:rPr>
          <w:rFonts w:ascii="Times New Roman" w:eastAsia="Times New Roman" w:hAnsi="Times New Roman" w:cs="Times New Roman"/>
          <w:sz w:val="24"/>
          <w:szCs w:val="24"/>
          <w:lang w:eastAsia="bg-BG"/>
        </w:rPr>
        <w:t>ци</w:t>
      </w:r>
      <w:proofErr w:type="spellEnd"/>
      <w:r w:rsidRPr="005822C0">
        <w:rPr>
          <w:rFonts w:ascii="Times New Roman" w:eastAsia="Times New Roman" w:hAnsi="Times New Roman" w:cs="Times New Roman"/>
          <w:sz w:val="24"/>
          <w:szCs w:val="24"/>
          <w:lang w:eastAsia="bg-BG"/>
        </w:rPr>
        <w:t xml:space="preserve"> ел. инсталации</w:t>
      </w:r>
      <w:r w:rsidR="00A822C7" w:rsidRPr="005822C0">
        <w:rPr>
          <w:rFonts w:ascii="Times New Roman" w:eastAsia="Times New Roman" w:hAnsi="Times New Roman" w:cs="Times New Roman"/>
          <w:sz w:val="24"/>
          <w:szCs w:val="24"/>
          <w:lang w:eastAsia="bg-BG"/>
        </w:rPr>
        <w:t xml:space="preserve"> – 1 човек</w:t>
      </w:r>
      <w:r w:rsidRPr="005822C0">
        <w:rPr>
          <w:rFonts w:ascii="Times New Roman" w:eastAsia="Times New Roman" w:hAnsi="Times New Roman" w:cs="Times New Roman"/>
          <w:sz w:val="24"/>
          <w:szCs w:val="24"/>
          <w:lang w:eastAsia="bg-BG"/>
        </w:rPr>
        <w:t>;</w:t>
      </w:r>
    </w:p>
    <w:p w:rsidR="00A822C7" w:rsidRPr="005822C0" w:rsidRDefault="00A822C7" w:rsidP="00A822C7">
      <w:pPr>
        <w:spacing w:after="0" w:line="240" w:lineRule="auto"/>
        <w:ind w:firstLine="720"/>
        <w:jc w:val="both"/>
        <w:rPr>
          <w:rFonts w:ascii="Times New Roman" w:eastAsia="Times New Roman" w:hAnsi="Times New Roman" w:cs="Times New Roman"/>
          <w:sz w:val="24"/>
          <w:szCs w:val="24"/>
          <w:lang w:eastAsia="bg-BG"/>
        </w:rPr>
      </w:pPr>
      <w:r w:rsidRPr="005822C0">
        <w:rPr>
          <w:rFonts w:ascii="Times New Roman" w:eastAsia="Times New Roman" w:hAnsi="Times New Roman" w:cs="Times New Roman"/>
          <w:sz w:val="24"/>
          <w:szCs w:val="24"/>
          <w:lang w:eastAsia="bg-BG"/>
        </w:rPr>
        <w:t>- работник/</w:t>
      </w:r>
      <w:proofErr w:type="spellStart"/>
      <w:r w:rsidRPr="005822C0">
        <w:rPr>
          <w:rFonts w:ascii="Times New Roman" w:eastAsia="Times New Roman" w:hAnsi="Times New Roman" w:cs="Times New Roman"/>
          <w:sz w:val="24"/>
          <w:szCs w:val="24"/>
          <w:lang w:eastAsia="bg-BG"/>
        </w:rPr>
        <w:t>ци</w:t>
      </w:r>
      <w:proofErr w:type="spellEnd"/>
      <w:r w:rsidRPr="005822C0">
        <w:rPr>
          <w:rFonts w:ascii="Times New Roman" w:eastAsia="Times New Roman" w:hAnsi="Times New Roman" w:cs="Times New Roman"/>
          <w:sz w:val="24"/>
          <w:szCs w:val="24"/>
          <w:lang w:eastAsia="bg-BG"/>
        </w:rPr>
        <w:t xml:space="preserve"> настилки и облицовки</w:t>
      </w:r>
      <w:r w:rsidR="000C5B1C">
        <w:rPr>
          <w:rFonts w:ascii="Times New Roman" w:eastAsia="Times New Roman" w:hAnsi="Times New Roman" w:cs="Times New Roman"/>
          <w:sz w:val="24"/>
          <w:szCs w:val="24"/>
          <w:lang w:eastAsia="bg-BG"/>
        </w:rPr>
        <w:t xml:space="preserve"> – 2 човека</w:t>
      </w:r>
      <w:r w:rsidRPr="005822C0">
        <w:rPr>
          <w:rFonts w:ascii="Times New Roman" w:eastAsia="Times New Roman" w:hAnsi="Times New Roman" w:cs="Times New Roman"/>
          <w:sz w:val="24"/>
          <w:szCs w:val="24"/>
          <w:lang w:eastAsia="bg-BG"/>
        </w:rPr>
        <w:t>;</w:t>
      </w:r>
    </w:p>
    <w:p w:rsidR="00A822C7" w:rsidRPr="005822C0" w:rsidRDefault="00A822C7" w:rsidP="00A822C7">
      <w:pPr>
        <w:spacing w:after="0" w:line="240" w:lineRule="auto"/>
        <w:ind w:firstLine="720"/>
        <w:jc w:val="both"/>
        <w:rPr>
          <w:rFonts w:ascii="Times New Roman" w:eastAsia="Times New Roman" w:hAnsi="Times New Roman" w:cs="Times New Roman"/>
          <w:sz w:val="24"/>
          <w:szCs w:val="24"/>
          <w:lang w:eastAsia="bg-BG"/>
        </w:rPr>
      </w:pPr>
      <w:r w:rsidRPr="005822C0">
        <w:rPr>
          <w:rFonts w:ascii="Times New Roman" w:eastAsia="Times New Roman" w:hAnsi="Times New Roman" w:cs="Times New Roman"/>
          <w:sz w:val="24"/>
          <w:szCs w:val="24"/>
          <w:lang w:eastAsia="bg-BG"/>
        </w:rPr>
        <w:t>- ра</w:t>
      </w:r>
      <w:r w:rsidR="00415AE7">
        <w:rPr>
          <w:rFonts w:ascii="Times New Roman" w:eastAsia="Times New Roman" w:hAnsi="Times New Roman" w:cs="Times New Roman"/>
          <w:sz w:val="24"/>
          <w:szCs w:val="24"/>
          <w:lang w:eastAsia="bg-BG"/>
        </w:rPr>
        <w:t>ботник/</w:t>
      </w:r>
      <w:proofErr w:type="spellStart"/>
      <w:r w:rsidR="00415AE7">
        <w:rPr>
          <w:rFonts w:ascii="Times New Roman" w:eastAsia="Times New Roman" w:hAnsi="Times New Roman" w:cs="Times New Roman"/>
          <w:sz w:val="24"/>
          <w:szCs w:val="24"/>
          <w:lang w:eastAsia="bg-BG"/>
        </w:rPr>
        <w:t>ци</w:t>
      </w:r>
      <w:proofErr w:type="spellEnd"/>
      <w:r w:rsidR="00415AE7">
        <w:rPr>
          <w:rFonts w:ascii="Times New Roman" w:eastAsia="Times New Roman" w:hAnsi="Times New Roman" w:cs="Times New Roman"/>
          <w:sz w:val="24"/>
          <w:szCs w:val="24"/>
          <w:lang w:eastAsia="bg-BG"/>
        </w:rPr>
        <w:t xml:space="preserve"> дърводелски работи – 1</w:t>
      </w:r>
      <w:r w:rsidRPr="005822C0">
        <w:rPr>
          <w:rFonts w:ascii="Times New Roman" w:eastAsia="Times New Roman" w:hAnsi="Times New Roman" w:cs="Times New Roman"/>
          <w:sz w:val="24"/>
          <w:szCs w:val="24"/>
          <w:lang w:eastAsia="bg-BG"/>
        </w:rPr>
        <w:t xml:space="preserve"> човека;</w:t>
      </w:r>
    </w:p>
    <w:p w:rsidR="00A822C7" w:rsidRPr="005822C0" w:rsidRDefault="00A822C7" w:rsidP="00A822C7">
      <w:pPr>
        <w:spacing w:after="0" w:line="240" w:lineRule="auto"/>
        <w:ind w:firstLine="720"/>
        <w:jc w:val="both"/>
        <w:rPr>
          <w:rFonts w:ascii="Times New Roman" w:eastAsia="Times New Roman" w:hAnsi="Times New Roman" w:cs="Times New Roman"/>
          <w:sz w:val="24"/>
          <w:szCs w:val="24"/>
          <w:lang w:eastAsia="bg-BG"/>
        </w:rPr>
      </w:pPr>
      <w:r w:rsidRPr="005822C0">
        <w:rPr>
          <w:rFonts w:ascii="Times New Roman" w:eastAsia="Times New Roman" w:hAnsi="Times New Roman" w:cs="Times New Roman"/>
          <w:sz w:val="24"/>
          <w:szCs w:val="24"/>
          <w:lang w:eastAsia="bg-BG"/>
        </w:rPr>
        <w:t>- работник/</w:t>
      </w:r>
      <w:proofErr w:type="spellStart"/>
      <w:r w:rsidRPr="005822C0">
        <w:rPr>
          <w:rFonts w:ascii="Times New Roman" w:eastAsia="Times New Roman" w:hAnsi="Times New Roman" w:cs="Times New Roman"/>
          <w:sz w:val="24"/>
          <w:szCs w:val="24"/>
          <w:lang w:eastAsia="bg-BG"/>
        </w:rPr>
        <w:t>ци</w:t>
      </w:r>
      <w:proofErr w:type="spellEnd"/>
      <w:r w:rsidRPr="005822C0">
        <w:rPr>
          <w:rFonts w:ascii="Times New Roman" w:eastAsia="Times New Roman" w:hAnsi="Times New Roman" w:cs="Times New Roman"/>
          <w:sz w:val="24"/>
          <w:szCs w:val="24"/>
          <w:lang w:eastAsia="bg-BG"/>
        </w:rPr>
        <w:t xml:space="preserve"> ОВК инсталации – 3 човека;</w:t>
      </w:r>
    </w:p>
    <w:p w:rsidR="004D336E" w:rsidRPr="005822C0"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5822C0">
        <w:rPr>
          <w:rFonts w:ascii="Times New Roman" w:eastAsia="Times New Roman" w:hAnsi="Times New Roman" w:cs="Times New Roman"/>
          <w:sz w:val="24"/>
          <w:szCs w:val="24"/>
          <w:lang w:eastAsia="bg-BG"/>
        </w:rPr>
        <w:t>- нискоквалифициран/и (общи) работници</w:t>
      </w:r>
      <w:r w:rsidR="00A822C7" w:rsidRPr="005822C0">
        <w:rPr>
          <w:rFonts w:ascii="Times New Roman" w:eastAsia="Times New Roman" w:hAnsi="Times New Roman" w:cs="Times New Roman"/>
          <w:sz w:val="24"/>
          <w:szCs w:val="24"/>
          <w:lang w:eastAsia="bg-BG"/>
        </w:rPr>
        <w:t xml:space="preserve"> – 2 човека</w:t>
      </w:r>
      <w:r w:rsidRPr="005822C0">
        <w:rPr>
          <w:rFonts w:ascii="Times New Roman" w:eastAsia="Times New Roman" w:hAnsi="Times New Roman" w:cs="Times New Roman"/>
          <w:sz w:val="24"/>
          <w:szCs w:val="24"/>
          <w:lang w:eastAsia="bg-BG"/>
        </w:rPr>
        <w:t>;</w:t>
      </w:r>
    </w:p>
    <w:p w:rsidR="000B13BA" w:rsidRPr="008C1335" w:rsidRDefault="000B13BA" w:rsidP="008C1335">
      <w:pPr>
        <w:spacing w:after="0" w:line="240" w:lineRule="auto"/>
        <w:ind w:firstLine="567"/>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xml:space="preserve">Съответствието с посочените от </w:t>
      </w:r>
      <w:r w:rsidR="00686589">
        <w:rPr>
          <w:rFonts w:ascii="Times New Roman" w:eastAsia="Times New Roman" w:hAnsi="Times New Roman" w:cs="Times New Roman"/>
          <w:sz w:val="24"/>
          <w:szCs w:val="24"/>
          <w:lang w:eastAsia="bg-BG"/>
        </w:rPr>
        <w:t>Възложителя</w:t>
      </w:r>
      <w:r w:rsidRPr="00634C2F">
        <w:rPr>
          <w:rFonts w:ascii="Times New Roman" w:eastAsia="Times New Roman" w:hAnsi="Times New Roman" w:cs="Times New Roman"/>
          <w:sz w:val="24"/>
          <w:szCs w:val="24"/>
          <w:lang w:eastAsia="bg-BG"/>
        </w:rPr>
        <w:t xml:space="preserve"> критерии за подбор, се удостоверява от участника в Заявлението за участие – ОБРАЗЕЦ № 2</w:t>
      </w:r>
      <w:r w:rsidR="00A044DD">
        <w:rPr>
          <w:rFonts w:ascii="Times New Roman" w:eastAsia="Times New Roman" w:hAnsi="Times New Roman" w:cs="Times New Roman"/>
          <w:sz w:val="24"/>
          <w:szCs w:val="24"/>
          <w:lang w:eastAsia="bg-BG"/>
        </w:rPr>
        <w:t>.</w:t>
      </w:r>
    </w:p>
    <w:p w:rsidR="00F0562F" w:rsidRPr="00634C2F" w:rsidRDefault="00F0562F" w:rsidP="008C1335">
      <w:pPr>
        <w:spacing w:after="0" w:line="240" w:lineRule="auto"/>
        <w:ind w:firstLine="708"/>
        <w:jc w:val="both"/>
        <w:rPr>
          <w:rFonts w:ascii="Times New Roman" w:eastAsia="Calibri" w:hAnsi="Times New Roman" w:cs="Times New Roman"/>
          <w:b/>
          <w:sz w:val="24"/>
          <w:szCs w:val="24"/>
        </w:rPr>
      </w:pPr>
      <w:r w:rsidRPr="00634C2F">
        <w:rPr>
          <w:rFonts w:ascii="Times New Roman" w:eastAsia="Calibri" w:hAnsi="Times New Roman" w:cs="Times New Roman"/>
          <w:b/>
          <w:sz w:val="24"/>
          <w:szCs w:val="24"/>
        </w:rPr>
        <w:t>Документ за доказване на съответствието</w:t>
      </w:r>
      <w:r w:rsidRPr="00634C2F">
        <w:rPr>
          <w:rFonts w:ascii="Times New Roman" w:eastAsia="Times New Roman" w:hAnsi="Times New Roman" w:cs="Times New Roman"/>
          <w:b/>
          <w:sz w:val="24"/>
          <w:szCs w:val="24"/>
          <w:lang w:eastAsia="bg-BG"/>
        </w:rPr>
        <w:t xml:space="preserve"> с поставения критерий за подбор</w:t>
      </w:r>
      <w:r w:rsidRPr="00634C2F">
        <w:rPr>
          <w:rFonts w:ascii="Times New Roman" w:eastAsia="Calibri" w:hAnsi="Times New Roman" w:cs="Times New Roman"/>
          <w:b/>
          <w:sz w:val="24"/>
          <w:szCs w:val="24"/>
        </w:rPr>
        <w:t>:</w:t>
      </w:r>
    </w:p>
    <w:p w:rsidR="000B13BA" w:rsidRPr="00634C2F" w:rsidRDefault="000B13BA" w:rsidP="008C1335">
      <w:pPr>
        <w:spacing w:after="0" w:line="240" w:lineRule="auto"/>
        <w:ind w:firstLine="709"/>
        <w:jc w:val="both"/>
        <w:rPr>
          <w:rFonts w:ascii="Times New Roman" w:hAnsi="Times New Roman"/>
          <w:sz w:val="24"/>
          <w:szCs w:val="24"/>
        </w:rPr>
      </w:pPr>
      <w:r w:rsidRPr="00634C2F">
        <w:rPr>
          <w:rFonts w:ascii="Times New Roman" w:hAnsi="Times New Roman"/>
          <w:sz w:val="24"/>
          <w:szCs w:val="24"/>
        </w:rPr>
        <w:t xml:space="preserve">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 </w:t>
      </w:r>
      <w:r w:rsidR="00A123FD">
        <w:rPr>
          <w:rFonts w:ascii="Times New Roman" w:hAnsi="Times New Roman"/>
          <w:i/>
          <w:sz w:val="24"/>
          <w:szCs w:val="24"/>
        </w:rPr>
        <w:t>( ОБРАЗЕЦ № 4</w:t>
      </w:r>
      <w:r w:rsidRPr="00634C2F">
        <w:rPr>
          <w:rFonts w:ascii="Times New Roman" w:hAnsi="Times New Roman"/>
          <w:i/>
          <w:sz w:val="24"/>
          <w:szCs w:val="24"/>
        </w:rPr>
        <w:t>).</w:t>
      </w:r>
    </w:p>
    <w:p w:rsidR="00C758CF" w:rsidRDefault="00C758CF" w:rsidP="008C1335">
      <w:pPr>
        <w:widowControl w:val="0"/>
        <w:autoSpaceDE w:val="0"/>
        <w:autoSpaceDN w:val="0"/>
        <w:adjustRightInd w:val="0"/>
        <w:spacing w:after="0" w:line="240" w:lineRule="auto"/>
        <w:ind w:firstLine="709"/>
        <w:jc w:val="both"/>
        <w:rPr>
          <w:rFonts w:ascii="Times New Roman" w:hAnsi="Times New Roman"/>
          <w:sz w:val="24"/>
          <w:szCs w:val="24"/>
        </w:rPr>
      </w:pPr>
      <w:r w:rsidRPr="00634C2F">
        <w:rPr>
          <w:rFonts w:ascii="Times New Roman" w:hAnsi="Times New Roman"/>
          <w:sz w:val="24"/>
          <w:szCs w:val="24"/>
        </w:rPr>
        <w:t xml:space="preserve">По смисъла на </w:t>
      </w:r>
      <w:r w:rsidRPr="00634C2F">
        <w:rPr>
          <w:rFonts w:ascii="Times New Roman" w:hAnsi="Times New Roman"/>
          <w:b/>
          <w:bCs/>
          <w:sz w:val="24"/>
          <w:szCs w:val="24"/>
        </w:rPr>
        <w:t>§ 2</w:t>
      </w:r>
      <w:r w:rsidRPr="00634C2F">
        <w:rPr>
          <w:rFonts w:ascii="Times New Roman" w:hAnsi="Times New Roman"/>
          <w:b/>
          <w:sz w:val="24"/>
          <w:szCs w:val="24"/>
        </w:rPr>
        <w:t>, т. 41</w:t>
      </w:r>
      <w:r w:rsidRPr="00634C2F">
        <w:rPr>
          <w:rFonts w:ascii="Times New Roman" w:hAnsi="Times New Roman"/>
          <w:sz w:val="24"/>
          <w:szCs w:val="24"/>
        </w:rPr>
        <w:t xml:space="preserve"> от допълнителните разпоредби</w:t>
      </w:r>
      <w:r w:rsidR="00FD36E9" w:rsidRPr="00634C2F">
        <w:rPr>
          <w:rFonts w:ascii="Times New Roman" w:eastAsia="Times New Roman" w:hAnsi="Times New Roman" w:cs="Times New Roman"/>
          <w:color w:val="000000"/>
          <w:sz w:val="24"/>
          <w:szCs w:val="24"/>
          <w:lang w:eastAsia="bg-BG"/>
        </w:rPr>
        <w:t xml:space="preserve"> (ДР)</w:t>
      </w:r>
      <w:r w:rsidRPr="00634C2F">
        <w:rPr>
          <w:rFonts w:ascii="Times New Roman" w:hAnsi="Times New Roman"/>
          <w:sz w:val="24"/>
          <w:szCs w:val="24"/>
        </w:rPr>
        <w:t xml:space="preserve"> на ЗОП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C757D4" w:rsidRPr="00E96DCC" w:rsidRDefault="00C757D4" w:rsidP="008C1335">
      <w:pPr>
        <w:spacing w:after="0" w:line="240" w:lineRule="auto"/>
        <w:ind w:firstLine="708"/>
        <w:jc w:val="both"/>
        <w:rPr>
          <w:rFonts w:ascii="Times New Roman" w:hAnsi="Times New Roman"/>
          <w:sz w:val="24"/>
          <w:szCs w:val="24"/>
        </w:rPr>
      </w:pPr>
      <w:r w:rsidRPr="00E96DCC">
        <w:rPr>
          <w:rFonts w:ascii="Times New Roman" w:hAnsi="Times New Roman"/>
          <w:sz w:val="24"/>
          <w:szCs w:val="24"/>
        </w:rPr>
        <w:t>Едно лице може да съвместява повече от една от горните пози</w:t>
      </w:r>
      <w:r w:rsidR="0019699B" w:rsidRPr="00E96DCC">
        <w:rPr>
          <w:rFonts w:ascii="Times New Roman" w:hAnsi="Times New Roman"/>
          <w:sz w:val="24"/>
          <w:szCs w:val="24"/>
        </w:rPr>
        <w:t>ции</w:t>
      </w:r>
      <w:r w:rsidR="006B0B3D" w:rsidRPr="00E96DCC">
        <w:rPr>
          <w:rFonts w:ascii="Times New Roman" w:hAnsi="Times New Roman"/>
          <w:sz w:val="24"/>
          <w:szCs w:val="24"/>
        </w:rPr>
        <w:t>,</w:t>
      </w:r>
      <w:r w:rsidR="0019699B" w:rsidRPr="00E96DCC">
        <w:rPr>
          <w:rFonts w:ascii="Times New Roman" w:hAnsi="Times New Roman"/>
          <w:sz w:val="24"/>
          <w:szCs w:val="24"/>
        </w:rPr>
        <w:t xml:space="preserve"> ако отговаря на съответните </w:t>
      </w:r>
      <w:r w:rsidRPr="00E96DCC">
        <w:rPr>
          <w:rFonts w:ascii="Times New Roman" w:hAnsi="Times New Roman"/>
          <w:sz w:val="24"/>
          <w:szCs w:val="24"/>
        </w:rPr>
        <w:t>изисквания.</w:t>
      </w:r>
    </w:p>
    <w:p w:rsidR="00385F3B" w:rsidRDefault="003211BC" w:rsidP="004D1833">
      <w:pPr>
        <w:pStyle w:val="a4"/>
        <w:spacing w:after="0" w:line="240" w:lineRule="auto"/>
        <w:ind w:firstLine="709"/>
        <w:jc w:val="both"/>
        <w:rPr>
          <w:rFonts w:ascii="Times New Roman" w:hAnsi="Times New Roman" w:cs="Times New Roman"/>
          <w:sz w:val="24"/>
          <w:szCs w:val="24"/>
        </w:rPr>
      </w:pPr>
      <w:r w:rsidRPr="003211BC">
        <w:rPr>
          <w:rFonts w:ascii="Times New Roman" w:hAnsi="Times New Roman" w:cs="Times New Roman"/>
          <w:sz w:val="24"/>
          <w:szCs w:val="24"/>
        </w:rPr>
        <w:t xml:space="preserve">    </w:t>
      </w:r>
      <w:r w:rsidR="004D1833" w:rsidRPr="001B4DE6">
        <w:rPr>
          <w:rFonts w:ascii="Times New Roman" w:eastAsia="Times New Roman" w:hAnsi="Times New Roman" w:cs="Times New Roman"/>
          <w:b/>
          <w:i/>
          <w:sz w:val="24"/>
          <w:szCs w:val="24"/>
          <w:lang w:eastAsia="bg-BG"/>
        </w:rPr>
        <w:t>Важно указание!</w:t>
      </w:r>
    </w:p>
    <w:p w:rsidR="004D1833" w:rsidRPr="005822C0" w:rsidRDefault="00F91483" w:rsidP="004D1833">
      <w:pPr>
        <w:spacing w:after="0" w:line="240" w:lineRule="auto"/>
        <w:ind w:firstLine="708"/>
        <w:jc w:val="both"/>
        <w:rPr>
          <w:rFonts w:ascii="Times New Roman" w:eastAsia="Times New Roman" w:hAnsi="Times New Roman" w:cs="Times New Roman"/>
          <w:sz w:val="24"/>
          <w:szCs w:val="24"/>
          <w:lang w:eastAsia="bg-BG"/>
        </w:rPr>
      </w:pPr>
      <w:r w:rsidRPr="005822C0">
        <w:rPr>
          <w:rFonts w:ascii="Times New Roman" w:eastAsia="Times New Roman" w:hAnsi="Times New Roman" w:cs="Times New Roman"/>
          <w:sz w:val="24"/>
          <w:szCs w:val="24"/>
          <w:lang w:eastAsia="bg-BG"/>
        </w:rPr>
        <w:t>Съответствието</w:t>
      </w:r>
      <w:r w:rsidR="004D1833" w:rsidRPr="005822C0">
        <w:rPr>
          <w:rFonts w:ascii="Times New Roman" w:eastAsia="Times New Roman" w:hAnsi="Times New Roman" w:cs="Times New Roman"/>
          <w:sz w:val="24"/>
          <w:szCs w:val="24"/>
          <w:lang w:eastAsia="bg-BG"/>
        </w:rPr>
        <w:t xml:space="preserve"> с посочените от </w:t>
      </w:r>
      <w:r w:rsidR="00686589">
        <w:rPr>
          <w:rFonts w:ascii="Times New Roman" w:eastAsia="Times New Roman" w:hAnsi="Times New Roman" w:cs="Times New Roman"/>
          <w:sz w:val="24"/>
          <w:szCs w:val="24"/>
          <w:lang w:eastAsia="bg-BG"/>
        </w:rPr>
        <w:t>Възложителя</w:t>
      </w:r>
      <w:r w:rsidR="004D1833" w:rsidRPr="005822C0">
        <w:rPr>
          <w:rFonts w:ascii="Times New Roman" w:eastAsia="Times New Roman" w:hAnsi="Times New Roman" w:cs="Times New Roman"/>
          <w:sz w:val="24"/>
          <w:szCs w:val="24"/>
          <w:lang w:eastAsia="bg-BG"/>
        </w:rPr>
        <w:t xml:space="preserve"> критерии за подбор, се удостоверява от участника в </w:t>
      </w:r>
      <w:r w:rsidR="00452C99" w:rsidRPr="005822C0">
        <w:rPr>
          <w:rFonts w:ascii="Times New Roman" w:eastAsia="Times New Roman" w:hAnsi="Times New Roman" w:cs="Times New Roman"/>
          <w:sz w:val="24"/>
          <w:szCs w:val="24"/>
          <w:lang w:eastAsia="bg-BG"/>
        </w:rPr>
        <w:t xml:space="preserve">Заявлението за участие – </w:t>
      </w:r>
      <w:r w:rsidR="00B6407D" w:rsidRPr="005822C0">
        <w:rPr>
          <w:rFonts w:ascii="Times New Roman" w:eastAsia="Times New Roman" w:hAnsi="Times New Roman" w:cs="Times New Roman"/>
          <w:sz w:val="24"/>
          <w:szCs w:val="24"/>
          <w:lang w:eastAsia="bg-BG"/>
        </w:rPr>
        <w:t>ОБРАЗЕЦ</w:t>
      </w:r>
      <w:r w:rsidR="00452C99" w:rsidRPr="005822C0">
        <w:rPr>
          <w:rFonts w:ascii="Times New Roman" w:eastAsia="Times New Roman" w:hAnsi="Times New Roman" w:cs="Times New Roman"/>
          <w:sz w:val="24"/>
          <w:szCs w:val="24"/>
          <w:lang w:eastAsia="bg-BG"/>
        </w:rPr>
        <w:t xml:space="preserve"> №</w:t>
      </w:r>
      <w:r w:rsidR="00744AD0" w:rsidRPr="005822C0">
        <w:rPr>
          <w:rFonts w:ascii="Times New Roman" w:eastAsia="Times New Roman" w:hAnsi="Times New Roman" w:cs="Times New Roman"/>
          <w:sz w:val="24"/>
          <w:szCs w:val="24"/>
          <w:lang w:eastAsia="bg-BG"/>
        </w:rPr>
        <w:t xml:space="preserve"> 2</w:t>
      </w:r>
    </w:p>
    <w:p w:rsidR="004D1833" w:rsidRPr="005822C0" w:rsidRDefault="004D1833" w:rsidP="004D1833">
      <w:pPr>
        <w:spacing w:after="0" w:line="240" w:lineRule="auto"/>
        <w:jc w:val="both"/>
        <w:rPr>
          <w:rFonts w:ascii="Times New Roman" w:eastAsia="Times New Roman" w:hAnsi="Times New Roman" w:cs="Times New Roman"/>
          <w:sz w:val="24"/>
          <w:szCs w:val="24"/>
          <w:lang w:eastAsia="bg-BG"/>
        </w:rPr>
      </w:pPr>
      <w:r w:rsidRPr="005822C0">
        <w:rPr>
          <w:rFonts w:ascii="Times New Roman" w:eastAsia="Times New Roman" w:hAnsi="Times New Roman" w:cs="Times New Roman"/>
          <w:sz w:val="24"/>
          <w:szCs w:val="24"/>
          <w:lang w:eastAsia="bg-BG"/>
        </w:rPr>
        <w:tab/>
        <w:t>В случай, че обемът на определени данни е голям и не могат да се съб</w:t>
      </w:r>
      <w:r w:rsidR="00452C99" w:rsidRPr="005822C0">
        <w:rPr>
          <w:rFonts w:ascii="Times New Roman" w:eastAsia="Times New Roman" w:hAnsi="Times New Roman" w:cs="Times New Roman"/>
          <w:sz w:val="24"/>
          <w:szCs w:val="24"/>
          <w:lang w:eastAsia="bg-BG"/>
        </w:rPr>
        <w:t>ерат в съответното поле от Заявлението за участие</w:t>
      </w:r>
      <w:r w:rsidRPr="005822C0">
        <w:rPr>
          <w:rFonts w:ascii="Times New Roman" w:eastAsia="Times New Roman" w:hAnsi="Times New Roman" w:cs="Times New Roman"/>
          <w:sz w:val="24"/>
          <w:szCs w:val="24"/>
          <w:lang w:eastAsia="bg-BG"/>
        </w:rPr>
        <w:t>, в което следва да бъдат посочени, същите могат да бъдат представени, като прилож</w:t>
      </w:r>
      <w:r w:rsidR="00452C99" w:rsidRPr="005822C0">
        <w:rPr>
          <w:rFonts w:ascii="Times New Roman" w:eastAsia="Times New Roman" w:hAnsi="Times New Roman" w:cs="Times New Roman"/>
          <w:sz w:val="24"/>
          <w:szCs w:val="24"/>
          <w:lang w:eastAsia="bg-BG"/>
        </w:rPr>
        <w:t>ение – неразделна част към Заявлението за участие</w:t>
      </w:r>
      <w:r w:rsidRPr="005822C0">
        <w:rPr>
          <w:rFonts w:ascii="Times New Roman" w:eastAsia="Times New Roman" w:hAnsi="Times New Roman" w:cs="Times New Roman"/>
          <w:sz w:val="24"/>
          <w:szCs w:val="24"/>
          <w:lang w:eastAsia="bg-BG"/>
        </w:rPr>
        <w:t>, като в съответното поле изрично се посочи, че съответн</w:t>
      </w:r>
      <w:r w:rsidR="00452C99" w:rsidRPr="005822C0">
        <w:rPr>
          <w:rFonts w:ascii="Times New Roman" w:eastAsia="Times New Roman" w:hAnsi="Times New Roman" w:cs="Times New Roman"/>
          <w:sz w:val="24"/>
          <w:szCs w:val="24"/>
          <w:lang w:eastAsia="bg-BG"/>
        </w:rPr>
        <w:t>ите данни са приложени към Заявлението за участие</w:t>
      </w:r>
      <w:r w:rsidRPr="005822C0">
        <w:rPr>
          <w:rFonts w:ascii="Times New Roman" w:eastAsia="Times New Roman" w:hAnsi="Times New Roman" w:cs="Times New Roman"/>
          <w:sz w:val="24"/>
          <w:szCs w:val="24"/>
          <w:lang w:eastAsia="bg-BG"/>
        </w:rPr>
        <w:t xml:space="preserve">.    </w:t>
      </w:r>
    </w:p>
    <w:p w:rsidR="004D1833" w:rsidRPr="005822C0" w:rsidRDefault="004D1833" w:rsidP="004D1833">
      <w:pPr>
        <w:spacing w:after="0" w:line="240" w:lineRule="auto"/>
        <w:jc w:val="both"/>
        <w:rPr>
          <w:rFonts w:ascii="Times New Roman" w:eastAsia="Times New Roman" w:hAnsi="Times New Roman" w:cs="Times New Roman"/>
          <w:b/>
          <w:sz w:val="24"/>
          <w:szCs w:val="24"/>
          <w:lang w:eastAsia="bg-BG"/>
        </w:rPr>
      </w:pPr>
      <w:r w:rsidRPr="005822C0">
        <w:rPr>
          <w:rFonts w:ascii="Times New Roman" w:eastAsia="Times New Roman" w:hAnsi="Times New Roman" w:cs="Times New Roman"/>
          <w:sz w:val="24"/>
          <w:szCs w:val="24"/>
          <w:lang w:eastAsia="bg-BG"/>
        </w:rPr>
        <w:tab/>
      </w:r>
      <w:r w:rsidR="00686589">
        <w:rPr>
          <w:rFonts w:ascii="Times New Roman" w:eastAsia="Times New Roman" w:hAnsi="Times New Roman" w:cs="Times New Roman"/>
          <w:b/>
          <w:sz w:val="24"/>
          <w:szCs w:val="24"/>
          <w:lang w:eastAsia="bg-BG"/>
        </w:rPr>
        <w:t>Възложителя</w:t>
      </w:r>
      <w:r w:rsidRPr="005822C0">
        <w:rPr>
          <w:rFonts w:ascii="Times New Roman" w:eastAsia="Times New Roman" w:hAnsi="Times New Roman" w:cs="Times New Roman"/>
          <w:b/>
          <w:sz w:val="24"/>
          <w:szCs w:val="24"/>
          <w:lang w:eastAsia="bg-BG"/>
        </w:rPr>
        <w:t xml:space="preserve">т може да изисква от участниците по всяко време да представят всички или част от документите, чрез които се доказва информацията, посочена в </w:t>
      </w:r>
      <w:r w:rsidR="00ED1F0A" w:rsidRPr="005822C0">
        <w:rPr>
          <w:rFonts w:ascii="Times New Roman" w:eastAsia="Times New Roman" w:hAnsi="Times New Roman" w:cs="Times New Roman"/>
          <w:b/>
          <w:sz w:val="24"/>
          <w:szCs w:val="24"/>
          <w:lang w:eastAsia="bg-BG"/>
        </w:rPr>
        <w:t>Заявлението за участие</w:t>
      </w:r>
      <w:r w:rsidRPr="005822C0">
        <w:rPr>
          <w:rFonts w:ascii="Times New Roman" w:eastAsia="Times New Roman" w:hAnsi="Times New Roman" w:cs="Times New Roman"/>
          <w:b/>
          <w:sz w:val="24"/>
          <w:szCs w:val="24"/>
          <w:lang w:eastAsia="bg-BG"/>
        </w:rPr>
        <w:t>, когато това е необходимо за законосъобразното провеждане на процедурата.</w:t>
      </w:r>
    </w:p>
    <w:p w:rsidR="004D1833" w:rsidRPr="005822C0" w:rsidRDefault="004D1833" w:rsidP="004D1833">
      <w:pPr>
        <w:tabs>
          <w:tab w:val="left" w:pos="0"/>
          <w:tab w:val="left" w:pos="1134"/>
        </w:tabs>
        <w:spacing w:after="0" w:line="274" w:lineRule="exact"/>
        <w:ind w:right="20" w:firstLine="709"/>
        <w:jc w:val="both"/>
        <w:rPr>
          <w:rFonts w:ascii="Times New Roman" w:eastAsia="Times New Roman" w:hAnsi="Times New Roman" w:cs="Times New Roman"/>
          <w:b/>
          <w:i/>
          <w:sz w:val="24"/>
          <w:szCs w:val="24"/>
          <w:lang w:eastAsia="bg-BG"/>
        </w:rPr>
      </w:pPr>
      <w:r w:rsidRPr="005822C0">
        <w:rPr>
          <w:rFonts w:ascii="Times New Roman" w:eastAsia="Times New Roman" w:hAnsi="Times New Roman" w:cs="Times New Roman"/>
          <w:b/>
          <w:sz w:val="24"/>
          <w:szCs w:val="24"/>
          <w:lang w:eastAsia="bg-BG"/>
        </w:rPr>
        <w:t xml:space="preserve">Преди сключването на договор за обществена поръчка, </w:t>
      </w:r>
      <w:r w:rsidR="00686589">
        <w:rPr>
          <w:rFonts w:ascii="Times New Roman" w:eastAsia="Times New Roman" w:hAnsi="Times New Roman" w:cs="Times New Roman"/>
          <w:b/>
          <w:sz w:val="24"/>
          <w:szCs w:val="24"/>
          <w:lang w:eastAsia="bg-BG"/>
        </w:rPr>
        <w:t>Възложителя</w:t>
      </w:r>
      <w:r w:rsidRPr="005822C0">
        <w:rPr>
          <w:rFonts w:ascii="Times New Roman" w:eastAsia="Times New Roman" w:hAnsi="Times New Roman" w:cs="Times New Roman"/>
          <w:b/>
          <w:sz w:val="24"/>
          <w:szCs w:val="24"/>
          <w:lang w:eastAsia="bg-BG"/>
        </w:rPr>
        <w:t>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B61BAB" w:rsidRPr="005822C0" w:rsidRDefault="00003761" w:rsidP="00E44FA2">
      <w:pPr>
        <w:pStyle w:val="a4"/>
        <w:spacing w:after="0" w:line="240" w:lineRule="auto"/>
        <w:jc w:val="both"/>
        <w:rPr>
          <w:rFonts w:ascii="Times New Roman" w:hAnsi="Times New Roman"/>
          <w:sz w:val="24"/>
          <w:szCs w:val="24"/>
        </w:rPr>
      </w:pPr>
      <w:r w:rsidRPr="005822C0">
        <w:rPr>
          <w:rFonts w:ascii="Times New Roman" w:hAnsi="Times New Roman" w:cs="Times New Roman"/>
          <w:bCs/>
          <w:sz w:val="24"/>
          <w:szCs w:val="24"/>
        </w:rPr>
        <w:tab/>
      </w:r>
    </w:p>
    <w:p w:rsidR="00C757D4" w:rsidRPr="005822C0" w:rsidRDefault="00C757D4" w:rsidP="001747CE">
      <w:pPr>
        <w:pStyle w:val="a3"/>
        <w:numPr>
          <w:ilvl w:val="0"/>
          <w:numId w:val="11"/>
        </w:numPr>
        <w:spacing w:after="0" w:line="240" w:lineRule="auto"/>
        <w:ind w:left="1134" w:hanging="567"/>
        <w:jc w:val="both"/>
        <w:rPr>
          <w:rFonts w:ascii="Times New Roman" w:eastAsia="MS Mincho" w:hAnsi="Times New Roman" w:cs="Times New Roman"/>
          <w:b/>
          <w:sz w:val="24"/>
          <w:szCs w:val="24"/>
        </w:rPr>
      </w:pPr>
      <w:bookmarkStart w:id="0" w:name="to_paragraph_id28982786"/>
      <w:bookmarkEnd w:id="0"/>
      <w:r w:rsidRPr="005822C0">
        <w:rPr>
          <w:rFonts w:ascii="Times New Roman" w:eastAsia="MS Mincho" w:hAnsi="Times New Roman" w:cs="Times New Roman"/>
          <w:b/>
          <w:sz w:val="24"/>
          <w:szCs w:val="24"/>
        </w:rPr>
        <w:t>КРИТЕРИЙ</w:t>
      </w:r>
      <w:r w:rsidR="003426F6">
        <w:rPr>
          <w:rFonts w:ascii="Times New Roman" w:eastAsia="MS Mincho" w:hAnsi="Times New Roman" w:cs="Times New Roman"/>
          <w:b/>
          <w:sz w:val="24"/>
          <w:szCs w:val="24"/>
        </w:rPr>
        <w:t xml:space="preserve"> ЗА ОПРЕДЕЛЯНЕ НА ИЗПЪЛНИТЕЛ НА </w:t>
      </w:r>
      <w:r w:rsidRPr="005822C0">
        <w:rPr>
          <w:rFonts w:ascii="Times New Roman" w:eastAsia="MS Mincho" w:hAnsi="Times New Roman" w:cs="Times New Roman"/>
          <w:b/>
          <w:sz w:val="24"/>
          <w:szCs w:val="24"/>
        </w:rPr>
        <w:t>ОБЩЕСТВЕНАТА ПОРЪЧКА</w:t>
      </w:r>
    </w:p>
    <w:p w:rsidR="00F85B53" w:rsidRPr="005822C0" w:rsidRDefault="001747CE" w:rsidP="00915410">
      <w:pPr>
        <w:tabs>
          <w:tab w:val="left" w:pos="709"/>
        </w:tabs>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bCs/>
          <w:sz w:val="24"/>
          <w:szCs w:val="24"/>
        </w:rPr>
        <w:lastRenderedPageBreak/>
        <w:t xml:space="preserve"> </w:t>
      </w:r>
      <w:r w:rsidR="00F85B53" w:rsidRPr="005822C0">
        <w:rPr>
          <w:rFonts w:ascii="Times New Roman" w:hAnsi="Times New Roman" w:cs="Times New Roman"/>
          <w:sz w:val="24"/>
          <w:szCs w:val="24"/>
        </w:rPr>
        <w:t xml:space="preserve">Обществената поръчка се възлага въз основа на икономически най-изгодната оферта, при  критерий за възлагане, съгласно  чл. 70, ал. 2, т. 3 от ЗОП: </w:t>
      </w:r>
      <w:r w:rsidR="00F85B53" w:rsidRPr="005822C0">
        <w:rPr>
          <w:rFonts w:ascii="Times New Roman" w:hAnsi="Times New Roman" w:cs="Times New Roman"/>
          <w:b/>
          <w:sz w:val="24"/>
          <w:szCs w:val="24"/>
        </w:rPr>
        <w:t>оптимално съотношение качество/цена, което се оценява въз основа на цената, срока на изпълнение и организацията за изпълнение на поръчката.</w:t>
      </w:r>
    </w:p>
    <w:p w:rsidR="00F85B53" w:rsidRPr="005822C0" w:rsidRDefault="00F85B53" w:rsidP="009C4C46">
      <w:pPr>
        <w:autoSpaceDE w:val="0"/>
        <w:autoSpaceDN w:val="0"/>
        <w:adjustRightInd w:val="0"/>
        <w:spacing w:after="0" w:line="240" w:lineRule="auto"/>
        <w:ind w:firstLine="630"/>
        <w:jc w:val="both"/>
        <w:rPr>
          <w:rFonts w:ascii="Times New Roman" w:hAnsi="Times New Roman" w:cs="Times New Roman"/>
          <w:sz w:val="24"/>
          <w:szCs w:val="24"/>
        </w:rPr>
      </w:pPr>
      <w:r w:rsidRPr="005822C0">
        <w:rPr>
          <w:rFonts w:ascii="Times New Roman" w:hAnsi="Times New Roman" w:cs="Times New Roman"/>
          <w:i/>
          <w:sz w:val="24"/>
          <w:szCs w:val="24"/>
        </w:rPr>
        <w:t>Методиката за оценка</w:t>
      </w:r>
      <w:r w:rsidRPr="005822C0">
        <w:rPr>
          <w:rFonts w:ascii="Times New Roman" w:hAnsi="Times New Roman" w:cs="Times New Roman"/>
          <w:sz w:val="24"/>
          <w:szCs w:val="24"/>
        </w:rPr>
        <w:t xml:space="preserve"> на офертите се основава на оценка по обективни показатели, като по този начин се гарантира на </w:t>
      </w:r>
      <w:r w:rsidR="00686589">
        <w:rPr>
          <w:rFonts w:ascii="Times New Roman" w:hAnsi="Times New Roman" w:cs="Times New Roman"/>
          <w:sz w:val="24"/>
          <w:szCs w:val="24"/>
        </w:rPr>
        <w:t>Възложителя</w:t>
      </w:r>
      <w:r w:rsidRPr="005822C0">
        <w:rPr>
          <w:rFonts w:ascii="Times New Roman" w:hAnsi="Times New Roman" w:cs="Times New Roman"/>
          <w:sz w:val="24"/>
          <w:szCs w:val="24"/>
        </w:rPr>
        <w:t>, както точна оценка, така и успешно изпълнение на поръчката от страна на Изпълнителя.</w:t>
      </w:r>
    </w:p>
    <w:p w:rsidR="00E32B57" w:rsidRPr="005822C0" w:rsidRDefault="00F85B53" w:rsidP="009C4C46">
      <w:pPr>
        <w:autoSpaceDE w:val="0"/>
        <w:autoSpaceDN w:val="0"/>
        <w:adjustRightInd w:val="0"/>
        <w:spacing w:after="0" w:line="240" w:lineRule="auto"/>
        <w:ind w:firstLine="567"/>
        <w:jc w:val="both"/>
        <w:rPr>
          <w:rFonts w:ascii="Times New Roman" w:hAnsi="Times New Roman" w:cs="Times New Roman"/>
          <w:sz w:val="24"/>
          <w:szCs w:val="24"/>
        </w:rPr>
      </w:pPr>
      <w:r w:rsidRPr="005822C0">
        <w:rPr>
          <w:rFonts w:ascii="Times New Roman" w:hAnsi="Times New Roman" w:cs="Times New Roman"/>
          <w:sz w:val="24"/>
          <w:szCs w:val="24"/>
        </w:rPr>
        <w:t>Класирането на офертите се извършва по комплексна оценка, изчислена на база показателите за оценка на офертата, като се търси ико</w:t>
      </w:r>
      <w:r w:rsidR="00E41B0B">
        <w:rPr>
          <w:rFonts w:ascii="Times New Roman" w:hAnsi="Times New Roman" w:cs="Times New Roman"/>
          <w:sz w:val="24"/>
          <w:szCs w:val="24"/>
        </w:rPr>
        <w:t>номически най-изгодната оферта.</w:t>
      </w:r>
    </w:p>
    <w:p w:rsidR="00F85B53" w:rsidRPr="005822C0" w:rsidRDefault="00F85B53" w:rsidP="008C1335">
      <w:pPr>
        <w:autoSpaceDE w:val="0"/>
        <w:autoSpaceDN w:val="0"/>
        <w:adjustRightInd w:val="0"/>
        <w:spacing w:after="0" w:line="240" w:lineRule="auto"/>
        <w:ind w:firstLine="630"/>
        <w:jc w:val="both"/>
        <w:rPr>
          <w:rFonts w:ascii="Times New Roman" w:hAnsi="Times New Roman" w:cs="Times New Roman"/>
          <w:b/>
          <w:sz w:val="24"/>
          <w:szCs w:val="24"/>
        </w:rPr>
      </w:pPr>
      <w:r w:rsidRPr="005822C0">
        <w:rPr>
          <w:rFonts w:ascii="Times New Roman" w:hAnsi="Times New Roman" w:cs="Times New Roman"/>
          <w:b/>
          <w:sz w:val="24"/>
          <w:szCs w:val="24"/>
        </w:rPr>
        <w:t>Комплексната оценка (КО) на офертата на Участника се изчислява по формулата:</w:t>
      </w:r>
    </w:p>
    <w:p w:rsidR="00F85B53" w:rsidRPr="005822C0" w:rsidRDefault="00F85B53" w:rsidP="008C1335">
      <w:pPr>
        <w:autoSpaceDE w:val="0"/>
        <w:autoSpaceDN w:val="0"/>
        <w:adjustRightInd w:val="0"/>
        <w:spacing w:after="0" w:line="240" w:lineRule="auto"/>
        <w:ind w:firstLine="630"/>
        <w:jc w:val="both"/>
        <w:rPr>
          <w:rFonts w:ascii="Times New Roman" w:hAnsi="Times New Roman" w:cs="Times New Roman"/>
          <w:sz w:val="24"/>
          <w:szCs w:val="24"/>
        </w:rPr>
      </w:pPr>
      <w:r w:rsidRPr="005822C0">
        <w:rPr>
          <w:rFonts w:ascii="Times New Roman" w:hAnsi="Times New Roman" w:cs="Times New Roman"/>
          <w:sz w:val="24"/>
          <w:szCs w:val="24"/>
        </w:rPr>
        <w:t>КО = П1 х 10 % + П2 х 50</w:t>
      </w:r>
      <w:r w:rsidR="00E41B0B">
        <w:rPr>
          <w:rFonts w:ascii="Times New Roman" w:hAnsi="Times New Roman" w:cs="Times New Roman"/>
          <w:sz w:val="24"/>
          <w:szCs w:val="24"/>
        </w:rPr>
        <w:t xml:space="preserve"> % + П3 х 40%</w:t>
      </w:r>
    </w:p>
    <w:p w:rsidR="00F85B53" w:rsidRPr="005822C0" w:rsidRDefault="00F85B53" w:rsidP="008C1335">
      <w:pPr>
        <w:autoSpaceDE w:val="0"/>
        <w:autoSpaceDN w:val="0"/>
        <w:adjustRightInd w:val="0"/>
        <w:spacing w:after="0" w:line="240" w:lineRule="auto"/>
        <w:ind w:firstLine="720"/>
        <w:jc w:val="both"/>
        <w:rPr>
          <w:rFonts w:ascii="Times New Roman" w:hAnsi="Times New Roman" w:cs="Times New Roman"/>
          <w:sz w:val="24"/>
          <w:szCs w:val="24"/>
        </w:rPr>
      </w:pPr>
      <w:r w:rsidRPr="005822C0">
        <w:rPr>
          <w:rFonts w:ascii="Times New Roman" w:hAnsi="Times New Roman" w:cs="Times New Roman"/>
          <w:sz w:val="24"/>
          <w:szCs w:val="24"/>
        </w:rPr>
        <w:t>Максимално възможна оценка – 100 т</w:t>
      </w:r>
      <w:r w:rsidR="00E41B0B">
        <w:rPr>
          <w:rFonts w:ascii="Times New Roman" w:hAnsi="Times New Roman" w:cs="Times New Roman"/>
          <w:sz w:val="24"/>
          <w:szCs w:val="24"/>
        </w:rPr>
        <w:t>очки, тегловен коефициент 100%.</w:t>
      </w:r>
    </w:p>
    <w:p w:rsidR="00F85B53" w:rsidRPr="005822C0" w:rsidRDefault="00F85B53" w:rsidP="008C1335">
      <w:pPr>
        <w:numPr>
          <w:ilvl w:val="0"/>
          <w:numId w:val="33"/>
        </w:numPr>
        <w:autoSpaceDE w:val="0"/>
        <w:autoSpaceDN w:val="0"/>
        <w:adjustRightInd w:val="0"/>
        <w:spacing w:after="0" w:line="240" w:lineRule="auto"/>
        <w:ind w:left="567" w:hanging="11"/>
        <w:jc w:val="both"/>
        <w:rPr>
          <w:rFonts w:ascii="Times New Roman" w:hAnsi="Times New Roman" w:cs="Times New Roman"/>
          <w:sz w:val="24"/>
          <w:szCs w:val="24"/>
        </w:rPr>
      </w:pPr>
      <w:r w:rsidRPr="005822C0">
        <w:rPr>
          <w:rFonts w:ascii="Times New Roman" w:hAnsi="Times New Roman" w:cs="Times New Roman"/>
          <w:sz w:val="24"/>
          <w:szCs w:val="24"/>
        </w:rPr>
        <w:t>Критерий за оценка на офертата – икономически най-изгодна оферта.</w:t>
      </w:r>
    </w:p>
    <w:p w:rsidR="00F85B53" w:rsidRPr="005822C0" w:rsidRDefault="00F85B53" w:rsidP="008C1335">
      <w:pPr>
        <w:numPr>
          <w:ilvl w:val="0"/>
          <w:numId w:val="33"/>
        </w:numPr>
        <w:autoSpaceDE w:val="0"/>
        <w:autoSpaceDN w:val="0"/>
        <w:adjustRightInd w:val="0"/>
        <w:spacing w:after="0" w:line="240" w:lineRule="auto"/>
        <w:ind w:left="567" w:hanging="11"/>
        <w:jc w:val="both"/>
        <w:rPr>
          <w:rFonts w:ascii="Times New Roman" w:hAnsi="Times New Roman" w:cs="Times New Roman"/>
          <w:sz w:val="24"/>
          <w:szCs w:val="24"/>
        </w:rPr>
      </w:pPr>
      <w:r w:rsidRPr="005822C0">
        <w:rPr>
          <w:rFonts w:ascii="Times New Roman" w:hAnsi="Times New Roman" w:cs="Times New Roman"/>
          <w:sz w:val="24"/>
          <w:szCs w:val="24"/>
        </w:rPr>
        <w:t>Показатели за оценяване:</w:t>
      </w:r>
    </w:p>
    <w:p w:rsidR="00F85B53" w:rsidRPr="005822C0" w:rsidRDefault="00F85B53" w:rsidP="008C1335">
      <w:pPr>
        <w:autoSpaceDE w:val="0"/>
        <w:autoSpaceDN w:val="0"/>
        <w:adjustRightInd w:val="0"/>
        <w:spacing w:after="0" w:line="240" w:lineRule="auto"/>
        <w:ind w:firstLine="720"/>
        <w:jc w:val="both"/>
        <w:rPr>
          <w:rFonts w:ascii="Times New Roman" w:hAnsi="Times New Roman" w:cs="Times New Roman"/>
          <w:sz w:val="24"/>
          <w:szCs w:val="24"/>
        </w:rPr>
      </w:pPr>
      <w:r w:rsidRPr="005822C0">
        <w:rPr>
          <w:rFonts w:ascii="Times New Roman" w:hAnsi="Times New Roman" w:cs="Times New Roman"/>
          <w:b/>
          <w:sz w:val="24"/>
          <w:szCs w:val="24"/>
        </w:rPr>
        <w:tab/>
        <w:t>П1</w:t>
      </w:r>
      <w:r w:rsidRPr="005822C0">
        <w:rPr>
          <w:rFonts w:ascii="Times New Roman" w:hAnsi="Times New Roman" w:cs="Times New Roman"/>
          <w:sz w:val="24"/>
          <w:szCs w:val="24"/>
        </w:rPr>
        <w:t xml:space="preserve"> - Срок за изпълнение на поръчката.</w:t>
      </w:r>
    </w:p>
    <w:p w:rsidR="00F85B53" w:rsidRPr="005822C0" w:rsidRDefault="00F85B53" w:rsidP="008C1335">
      <w:pPr>
        <w:autoSpaceDE w:val="0"/>
        <w:autoSpaceDN w:val="0"/>
        <w:adjustRightInd w:val="0"/>
        <w:spacing w:after="0" w:line="240" w:lineRule="auto"/>
        <w:ind w:firstLine="720"/>
        <w:jc w:val="both"/>
        <w:rPr>
          <w:rFonts w:ascii="Times New Roman" w:hAnsi="Times New Roman" w:cs="Times New Roman"/>
          <w:sz w:val="24"/>
          <w:szCs w:val="24"/>
        </w:rPr>
      </w:pPr>
      <w:r w:rsidRPr="005822C0">
        <w:rPr>
          <w:rFonts w:ascii="Times New Roman" w:hAnsi="Times New Roman" w:cs="Times New Roman"/>
          <w:b/>
          <w:sz w:val="24"/>
          <w:szCs w:val="24"/>
        </w:rPr>
        <w:tab/>
        <w:t>П2</w:t>
      </w:r>
      <w:r w:rsidRPr="005822C0">
        <w:rPr>
          <w:rFonts w:ascii="Times New Roman" w:hAnsi="Times New Roman" w:cs="Times New Roman"/>
          <w:sz w:val="24"/>
          <w:szCs w:val="24"/>
        </w:rPr>
        <w:t xml:space="preserve"> - Ценово предложение в лева без включен ДДС.</w:t>
      </w:r>
    </w:p>
    <w:p w:rsidR="00F85B53" w:rsidRPr="005822C0" w:rsidRDefault="00F85B53" w:rsidP="008C1335">
      <w:pPr>
        <w:autoSpaceDE w:val="0"/>
        <w:autoSpaceDN w:val="0"/>
        <w:adjustRightInd w:val="0"/>
        <w:spacing w:after="0" w:line="240" w:lineRule="auto"/>
        <w:ind w:firstLine="720"/>
        <w:jc w:val="both"/>
        <w:rPr>
          <w:rFonts w:ascii="Times New Roman" w:hAnsi="Times New Roman" w:cs="Times New Roman"/>
          <w:sz w:val="24"/>
          <w:szCs w:val="24"/>
        </w:rPr>
      </w:pPr>
      <w:r w:rsidRPr="005822C0">
        <w:rPr>
          <w:rFonts w:ascii="Times New Roman" w:hAnsi="Times New Roman" w:cs="Times New Roman"/>
          <w:b/>
          <w:sz w:val="24"/>
          <w:szCs w:val="24"/>
        </w:rPr>
        <w:tab/>
        <w:t xml:space="preserve">П3 </w:t>
      </w:r>
      <w:r w:rsidRPr="005822C0">
        <w:rPr>
          <w:rFonts w:ascii="Times New Roman" w:hAnsi="Times New Roman" w:cs="Times New Roman"/>
          <w:sz w:val="24"/>
          <w:szCs w:val="24"/>
        </w:rPr>
        <w:t>- Организация за изпълнение на поръчката.</w:t>
      </w:r>
    </w:p>
    <w:p w:rsidR="00F85B53" w:rsidRPr="005822C0" w:rsidRDefault="00F85B53" w:rsidP="008C1335">
      <w:pPr>
        <w:numPr>
          <w:ilvl w:val="0"/>
          <w:numId w:val="33"/>
        </w:numPr>
        <w:autoSpaceDE w:val="0"/>
        <w:autoSpaceDN w:val="0"/>
        <w:adjustRightInd w:val="0"/>
        <w:spacing w:after="0" w:line="240" w:lineRule="auto"/>
        <w:ind w:left="567" w:hanging="11"/>
        <w:jc w:val="both"/>
        <w:rPr>
          <w:rFonts w:ascii="Times New Roman" w:hAnsi="Times New Roman" w:cs="Times New Roman"/>
          <w:sz w:val="24"/>
          <w:szCs w:val="24"/>
        </w:rPr>
      </w:pPr>
      <w:r w:rsidRPr="005822C0">
        <w:rPr>
          <w:rFonts w:ascii="Times New Roman" w:hAnsi="Times New Roman" w:cs="Times New Roman"/>
          <w:sz w:val="24"/>
          <w:szCs w:val="24"/>
        </w:rPr>
        <w:t>Указания за определяне на оценката по всеки показател.</w:t>
      </w:r>
    </w:p>
    <w:p w:rsidR="00F85B53" w:rsidRPr="005822C0" w:rsidRDefault="00F85B53" w:rsidP="00E32B57">
      <w:pPr>
        <w:autoSpaceDE w:val="0"/>
        <w:autoSpaceDN w:val="0"/>
        <w:adjustRightInd w:val="0"/>
        <w:spacing w:after="0" w:line="240" w:lineRule="auto"/>
        <w:ind w:firstLine="630"/>
        <w:jc w:val="both"/>
        <w:rPr>
          <w:rFonts w:ascii="Times New Roman" w:hAnsi="Times New Roman" w:cs="Times New Roman"/>
          <w:sz w:val="24"/>
          <w:szCs w:val="24"/>
        </w:rPr>
      </w:pPr>
      <w:r w:rsidRPr="005822C0">
        <w:rPr>
          <w:rFonts w:ascii="Times New Roman" w:hAnsi="Times New Roman" w:cs="Times New Roman"/>
          <w:sz w:val="24"/>
          <w:szCs w:val="24"/>
        </w:rPr>
        <w:t>Класирането на допуснатите до оценка оферти се извършва на база получената от всяка оферта „Комплексна оценка” (КО). Максималния брой точки, които участникът може да получи е 100 точки.</w:t>
      </w:r>
    </w:p>
    <w:p w:rsidR="00F85B53" w:rsidRPr="005822C0" w:rsidRDefault="00F85B53" w:rsidP="00F85B53">
      <w:pPr>
        <w:autoSpaceDE w:val="0"/>
        <w:autoSpaceDN w:val="0"/>
        <w:adjustRightInd w:val="0"/>
        <w:spacing w:line="240" w:lineRule="auto"/>
        <w:ind w:firstLine="630"/>
        <w:jc w:val="both"/>
        <w:rPr>
          <w:rFonts w:ascii="Times New Roman" w:hAnsi="Times New Roman" w:cs="Times New Roman"/>
          <w:sz w:val="24"/>
          <w:szCs w:val="24"/>
        </w:rPr>
      </w:pPr>
      <w:r w:rsidRPr="005822C0">
        <w:rPr>
          <w:rFonts w:ascii="Times New Roman" w:hAnsi="Times New Roman" w:cs="Times New Roman"/>
          <w:sz w:val="24"/>
          <w:szCs w:val="24"/>
        </w:rPr>
        <w:t>„Комплексната оценка” се определя на база следните показатели:</w:t>
      </w:r>
    </w:p>
    <w:tbl>
      <w:tblPr>
        <w:tblW w:w="0" w:type="auto"/>
        <w:jc w:val="center"/>
        <w:tblInd w:w="-2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2824"/>
        <w:gridCol w:w="1776"/>
      </w:tblGrid>
      <w:tr w:rsidR="00F85B53" w:rsidRPr="005822C0" w:rsidTr="00915410">
        <w:trPr>
          <w:trHeight w:val="582"/>
          <w:jc w:val="center"/>
        </w:trPr>
        <w:tc>
          <w:tcPr>
            <w:tcW w:w="5140" w:type="dxa"/>
            <w:tcBorders>
              <w:top w:val="single" w:sz="4" w:space="0" w:color="auto"/>
              <w:left w:val="single" w:sz="4" w:space="0" w:color="auto"/>
              <w:bottom w:val="single" w:sz="4" w:space="0" w:color="auto"/>
              <w:right w:val="single" w:sz="4" w:space="0" w:color="auto"/>
            </w:tcBorders>
            <w:vAlign w:val="center"/>
          </w:tcPr>
          <w:p w:rsidR="00F85B53" w:rsidRPr="00915410" w:rsidRDefault="00F85B53" w:rsidP="00915410">
            <w:pPr>
              <w:autoSpaceDE w:val="0"/>
              <w:autoSpaceDN w:val="0"/>
              <w:adjustRightInd w:val="0"/>
              <w:spacing w:line="240" w:lineRule="auto"/>
              <w:jc w:val="center"/>
              <w:rPr>
                <w:rFonts w:ascii="Times New Roman" w:hAnsi="Times New Roman" w:cs="Times New Roman"/>
                <w:b/>
                <w:sz w:val="24"/>
                <w:szCs w:val="24"/>
              </w:rPr>
            </w:pPr>
            <w:r w:rsidRPr="005822C0">
              <w:rPr>
                <w:rFonts w:ascii="Times New Roman" w:hAnsi="Times New Roman" w:cs="Times New Roman"/>
                <w:b/>
                <w:sz w:val="24"/>
                <w:szCs w:val="24"/>
              </w:rPr>
              <w:t>Показател – П</w:t>
            </w:r>
          </w:p>
        </w:tc>
        <w:tc>
          <w:tcPr>
            <w:tcW w:w="2824" w:type="dxa"/>
            <w:tcBorders>
              <w:top w:val="single" w:sz="4" w:space="0" w:color="auto"/>
              <w:left w:val="single" w:sz="4" w:space="0" w:color="auto"/>
              <w:bottom w:val="single" w:sz="4" w:space="0" w:color="auto"/>
              <w:right w:val="single" w:sz="4" w:space="0" w:color="auto"/>
            </w:tcBorders>
            <w:vAlign w:val="center"/>
            <w:hideMark/>
          </w:tcPr>
          <w:p w:rsidR="00F85B53" w:rsidRPr="005822C0" w:rsidRDefault="00F85B53" w:rsidP="00915410">
            <w:pPr>
              <w:autoSpaceDE w:val="0"/>
              <w:autoSpaceDN w:val="0"/>
              <w:adjustRightInd w:val="0"/>
              <w:spacing w:after="0" w:line="240" w:lineRule="auto"/>
              <w:jc w:val="center"/>
              <w:rPr>
                <w:rFonts w:ascii="Times New Roman" w:hAnsi="Times New Roman" w:cs="Times New Roman"/>
                <w:b/>
                <w:sz w:val="24"/>
                <w:szCs w:val="24"/>
              </w:rPr>
            </w:pPr>
            <w:r w:rsidRPr="005822C0">
              <w:rPr>
                <w:rFonts w:ascii="Times New Roman" w:hAnsi="Times New Roman" w:cs="Times New Roman"/>
                <w:b/>
                <w:sz w:val="24"/>
                <w:szCs w:val="24"/>
              </w:rPr>
              <w:t>Максимално възможен бр. точки</w:t>
            </w:r>
          </w:p>
        </w:tc>
        <w:tc>
          <w:tcPr>
            <w:tcW w:w="1776" w:type="dxa"/>
            <w:tcBorders>
              <w:top w:val="single" w:sz="4" w:space="0" w:color="auto"/>
              <w:left w:val="single" w:sz="4" w:space="0" w:color="auto"/>
              <w:bottom w:val="single" w:sz="4" w:space="0" w:color="auto"/>
              <w:right w:val="single" w:sz="4" w:space="0" w:color="auto"/>
            </w:tcBorders>
            <w:vAlign w:val="center"/>
            <w:hideMark/>
          </w:tcPr>
          <w:p w:rsidR="00F85B53" w:rsidRPr="005822C0" w:rsidRDefault="00F85B53" w:rsidP="00915410">
            <w:pPr>
              <w:autoSpaceDE w:val="0"/>
              <w:autoSpaceDN w:val="0"/>
              <w:adjustRightInd w:val="0"/>
              <w:spacing w:after="0" w:line="240" w:lineRule="auto"/>
              <w:jc w:val="center"/>
              <w:rPr>
                <w:rFonts w:ascii="Times New Roman" w:hAnsi="Times New Roman" w:cs="Times New Roman"/>
                <w:b/>
                <w:sz w:val="24"/>
                <w:szCs w:val="24"/>
              </w:rPr>
            </w:pPr>
            <w:r w:rsidRPr="005822C0">
              <w:rPr>
                <w:rFonts w:ascii="Times New Roman" w:hAnsi="Times New Roman" w:cs="Times New Roman"/>
                <w:b/>
                <w:sz w:val="24"/>
                <w:szCs w:val="24"/>
              </w:rPr>
              <w:t>Относителна</w:t>
            </w:r>
          </w:p>
          <w:p w:rsidR="00F85B53" w:rsidRPr="005822C0" w:rsidRDefault="00F85B53" w:rsidP="00915410">
            <w:pPr>
              <w:autoSpaceDE w:val="0"/>
              <w:autoSpaceDN w:val="0"/>
              <w:adjustRightInd w:val="0"/>
              <w:spacing w:after="0" w:line="240" w:lineRule="auto"/>
              <w:jc w:val="center"/>
              <w:rPr>
                <w:rFonts w:ascii="Times New Roman" w:hAnsi="Times New Roman" w:cs="Times New Roman"/>
                <w:b/>
                <w:sz w:val="24"/>
                <w:szCs w:val="24"/>
              </w:rPr>
            </w:pPr>
            <w:r w:rsidRPr="005822C0">
              <w:rPr>
                <w:rFonts w:ascii="Times New Roman" w:hAnsi="Times New Roman" w:cs="Times New Roman"/>
                <w:b/>
                <w:sz w:val="24"/>
                <w:szCs w:val="24"/>
              </w:rPr>
              <w:t>тежест в КО</w:t>
            </w:r>
          </w:p>
        </w:tc>
      </w:tr>
      <w:tr w:rsidR="00F85B53" w:rsidRPr="005822C0" w:rsidTr="00915410">
        <w:trPr>
          <w:trHeight w:val="279"/>
          <w:jc w:val="center"/>
        </w:trPr>
        <w:tc>
          <w:tcPr>
            <w:tcW w:w="5140" w:type="dxa"/>
            <w:tcBorders>
              <w:top w:val="single" w:sz="4" w:space="0" w:color="auto"/>
              <w:left w:val="single" w:sz="4" w:space="0" w:color="auto"/>
              <w:bottom w:val="single" w:sz="4" w:space="0" w:color="auto"/>
              <w:right w:val="single" w:sz="4" w:space="0" w:color="auto"/>
            </w:tcBorders>
            <w:hideMark/>
          </w:tcPr>
          <w:p w:rsidR="00F85B53" w:rsidRPr="005822C0" w:rsidRDefault="00F85B53" w:rsidP="00915410">
            <w:pPr>
              <w:autoSpaceDE w:val="0"/>
              <w:autoSpaceDN w:val="0"/>
              <w:adjustRightInd w:val="0"/>
              <w:spacing w:after="0" w:line="240" w:lineRule="auto"/>
              <w:jc w:val="both"/>
              <w:rPr>
                <w:rFonts w:ascii="Times New Roman" w:hAnsi="Times New Roman" w:cs="Times New Roman"/>
                <w:sz w:val="24"/>
                <w:szCs w:val="24"/>
              </w:rPr>
            </w:pPr>
            <w:r w:rsidRPr="005822C0">
              <w:rPr>
                <w:rFonts w:ascii="Times New Roman" w:hAnsi="Times New Roman" w:cs="Times New Roman"/>
                <w:sz w:val="24"/>
                <w:szCs w:val="24"/>
              </w:rPr>
              <w:t xml:space="preserve">Срок за изпълнение – П1 </w:t>
            </w:r>
          </w:p>
        </w:tc>
        <w:tc>
          <w:tcPr>
            <w:tcW w:w="2824" w:type="dxa"/>
            <w:tcBorders>
              <w:top w:val="single" w:sz="4" w:space="0" w:color="auto"/>
              <w:left w:val="single" w:sz="4" w:space="0" w:color="auto"/>
              <w:bottom w:val="single" w:sz="4" w:space="0" w:color="auto"/>
              <w:right w:val="single" w:sz="4" w:space="0" w:color="auto"/>
            </w:tcBorders>
            <w:hideMark/>
          </w:tcPr>
          <w:p w:rsidR="00F85B53" w:rsidRPr="005822C0" w:rsidRDefault="00F85B53" w:rsidP="00915410">
            <w:pPr>
              <w:autoSpaceDE w:val="0"/>
              <w:autoSpaceDN w:val="0"/>
              <w:adjustRightInd w:val="0"/>
              <w:spacing w:after="0" w:line="240" w:lineRule="auto"/>
              <w:jc w:val="center"/>
              <w:rPr>
                <w:rFonts w:ascii="Times New Roman" w:hAnsi="Times New Roman" w:cs="Times New Roman"/>
                <w:sz w:val="24"/>
                <w:szCs w:val="24"/>
              </w:rPr>
            </w:pPr>
            <w:r w:rsidRPr="005822C0">
              <w:rPr>
                <w:rFonts w:ascii="Times New Roman" w:hAnsi="Times New Roman" w:cs="Times New Roman"/>
                <w:sz w:val="24"/>
                <w:szCs w:val="24"/>
              </w:rPr>
              <w:t>100</w:t>
            </w:r>
          </w:p>
        </w:tc>
        <w:tc>
          <w:tcPr>
            <w:tcW w:w="1776" w:type="dxa"/>
            <w:tcBorders>
              <w:top w:val="single" w:sz="4" w:space="0" w:color="auto"/>
              <w:left w:val="single" w:sz="4" w:space="0" w:color="auto"/>
              <w:bottom w:val="single" w:sz="4" w:space="0" w:color="auto"/>
              <w:right w:val="single" w:sz="4" w:space="0" w:color="auto"/>
            </w:tcBorders>
            <w:hideMark/>
          </w:tcPr>
          <w:p w:rsidR="00F85B53" w:rsidRPr="005822C0" w:rsidRDefault="00F85B53" w:rsidP="00915410">
            <w:pPr>
              <w:autoSpaceDE w:val="0"/>
              <w:autoSpaceDN w:val="0"/>
              <w:adjustRightInd w:val="0"/>
              <w:spacing w:after="0" w:line="240" w:lineRule="auto"/>
              <w:jc w:val="center"/>
              <w:rPr>
                <w:rFonts w:ascii="Times New Roman" w:hAnsi="Times New Roman" w:cs="Times New Roman"/>
                <w:sz w:val="24"/>
                <w:szCs w:val="24"/>
              </w:rPr>
            </w:pPr>
            <w:r w:rsidRPr="005822C0">
              <w:rPr>
                <w:rFonts w:ascii="Times New Roman" w:hAnsi="Times New Roman" w:cs="Times New Roman"/>
                <w:sz w:val="24"/>
                <w:szCs w:val="24"/>
              </w:rPr>
              <w:t>10 %</w:t>
            </w:r>
          </w:p>
        </w:tc>
      </w:tr>
      <w:tr w:rsidR="00F85B53" w:rsidRPr="005822C0" w:rsidTr="003B5A07">
        <w:trPr>
          <w:jc w:val="center"/>
        </w:trPr>
        <w:tc>
          <w:tcPr>
            <w:tcW w:w="5140" w:type="dxa"/>
            <w:tcBorders>
              <w:top w:val="single" w:sz="4" w:space="0" w:color="auto"/>
              <w:left w:val="single" w:sz="4" w:space="0" w:color="auto"/>
              <w:bottom w:val="single" w:sz="4" w:space="0" w:color="auto"/>
              <w:right w:val="single" w:sz="4" w:space="0" w:color="auto"/>
            </w:tcBorders>
            <w:hideMark/>
          </w:tcPr>
          <w:p w:rsidR="00F85B53" w:rsidRPr="005822C0" w:rsidRDefault="00F85B53" w:rsidP="00915410">
            <w:pPr>
              <w:autoSpaceDE w:val="0"/>
              <w:autoSpaceDN w:val="0"/>
              <w:adjustRightInd w:val="0"/>
              <w:spacing w:after="0" w:line="240" w:lineRule="auto"/>
              <w:jc w:val="both"/>
              <w:rPr>
                <w:rFonts w:ascii="Times New Roman" w:hAnsi="Times New Roman" w:cs="Times New Roman"/>
                <w:sz w:val="24"/>
                <w:szCs w:val="24"/>
              </w:rPr>
            </w:pPr>
            <w:r w:rsidRPr="005822C0">
              <w:rPr>
                <w:rFonts w:ascii="Times New Roman" w:hAnsi="Times New Roman" w:cs="Times New Roman"/>
                <w:sz w:val="24"/>
                <w:szCs w:val="24"/>
              </w:rPr>
              <w:t>Ценово предложение – П2</w:t>
            </w:r>
          </w:p>
        </w:tc>
        <w:tc>
          <w:tcPr>
            <w:tcW w:w="2824" w:type="dxa"/>
            <w:tcBorders>
              <w:top w:val="single" w:sz="4" w:space="0" w:color="auto"/>
              <w:left w:val="single" w:sz="4" w:space="0" w:color="auto"/>
              <w:bottom w:val="single" w:sz="4" w:space="0" w:color="auto"/>
              <w:right w:val="single" w:sz="4" w:space="0" w:color="auto"/>
            </w:tcBorders>
            <w:hideMark/>
          </w:tcPr>
          <w:p w:rsidR="00F85B53" w:rsidRPr="005822C0" w:rsidRDefault="00F85B53" w:rsidP="00915410">
            <w:pPr>
              <w:autoSpaceDE w:val="0"/>
              <w:autoSpaceDN w:val="0"/>
              <w:adjustRightInd w:val="0"/>
              <w:spacing w:after="0" w:line="240" w:lineRule="auto"/>
              <w:jc w:val="center"/>
              <w:rPr>
                <w:rFonts w:ascii="Times New Roman" w:hAnsi="Times New Roman" w:cs="Times New Roman"/>
                <w:sz w:val="24"/>
                <w:szCs w:val="24"/>
              </w:rPr>
            </w:pPr>
            <w:r w:rsidRPr="005822C0">
              <w:rPr>
                <w:rFonts w:ascii="Times New Roman" w:hAnsi="Times New Roman" w:cs="Times New Roman"/>
                <w:sz w:val="24"/>
                <w:szCs w:val="24"/>
              </w:rPr>
              <w:t>100</w:t>
            </w:r>
          </w:p>
        </w:tc>
        <w:tc>
          <w:tcPr>
            <w:tcW w:w="1776" w:type="dxa"/>
            <w:tcBorders>
              <w:top w:val="single" w:sz="4" w:space="0" w:color="auto"/>
              <w:left w:val="single" w:sz="4" w:space="0" w:color="auto"/>
              <w:bottom w:val="single" w:sz="4" w:space="0" w:color="auto"/>
              <w:right w:val="single" w:sz="4" w:space="0" w:color="auto"/>
            </w:tcBorders>
            <w:hideMark/>
          </w:tcPr>
          <w:p w:rsidR="00F85B53" w:rsidRPr="005822C0" w:rsidRDefault="00F85B53" w:rsidP="00915410">
            <w:pPr>
              <w:autoSpaceDE w:val="0"/>
              <w:autoSpaceDN w:val="0"/>
              <w:adjustRightInd w:val="0"/>
              <w:spacing w:after="0" w:line="240" w:lineRule="auto"/>
              <w:jc w:val="center"/>
              <w:rPr>
                <w:rFonts w:ascii="Times New Roman" w:hAnsi="Times New Roman" w:cs="Times New Roman"/>
                <w:sz w:val="24"/>
                <w:szCs w:val="24"/>
              </w:rPr>
            </w:pPr>
            <w:r w:rsidRPr="005822C0">
              <w:rPr>
                <w:rFonts w:ascii="Times New Roman" w:hAnsi="Times New Roman" w:cs="Times New Roman"/>
                <w:sz w:val="24"/>
                <w:szCs w:val="24"/>
              </w:rPr>
              <w:t>50 %</w:t>
            </w:r>
          </w:p>
        </w:tc>
      </w:tr>
      <w:tr w:rsidR="00F85B53" w:rsidRPr="005822C0" w:rsidTr="003B5A07">
        <w:trPr>
          <w:jc w:val="center"/>
        </w:trPr>
        <w:tc>
          <w:tcPr>
            <w:tcW w:w="5140" w:type="dxa"/>
            <w:tcBorders>
              <w:top w:val="single" w:sz="4" w:space="0" w:color="auto"/>
              <w:left w:val="single" w:sz="4" w:space="0" w:color="auto"/>
              <w:bottom w:val="single" w:sz="4" w:space="0" w:color="auto"/>
              <w:right w:val="single" w:sz="4" w:space="0" w:color="auto"/>
            </w:tcBorders>
          </w:tcPr>
          <w:p w:rsidR="00F85B53" w:rsidRPr="005822C0" w:rsidRDefault="00F85B53" w:rsidP="00915410">
            <w:pPr>
              <w:autoSpaceDE w:val="0"/>
              <w:autoSpaceDN w:val="0"/>
              <w:adjustRightInd w:val="0"/>
              <w:spacing w:after="0" w:line="240" w:lineRule="auto"/>
              <w:jc w:val="both"/>
              <w:rPr>
                <w:rFonts w:ascii="Times New Roman" w:hAnsi="Times New Roman" w:cs="Times New Roman"/>
                <w:sz w:val="24"/>
                <w:szCs w:val="24"/>
              </w:rPr>
            </w:pPr>
            <w:r w:rsidRPr="005822C0">
              <w:rPr>
                <w:rFonts w:ascii="Times New Roman" w:hAnsi="Times New Roman" w:cs="Times New Roman"/>
                <w:sz w:val="24"/>
                <w:szCs w:val="24"/>
              </w:rPr>
              <w:t>Организация за изпълнение на поръчката – П3</w:t>
            </w:r>
          </w:p>
        </w:tc>
        <w:tc>
          <w:tcPr>
            <w:tcW w:w="2824" w:type="dxa"/>
            <w:tcBorders>
              <w:top w:val="single" w:sz="4" w:space="0" w:color="auto"/>
              <w:left w:val="single" w:sz="4" w:space="0" w:color="auto"/>
              <w:bottom w:val="single" w:sz="4" w:space="0" w:color="auto"/>
              <w:right w:val="single" w:sz="4" w:space="0" w:color="auto"/>
            </w:tcBorders>
            <w:vAlign w:val="center"/>
          </w:tcPr>
          <w:p w:rsidR="00F85B53" w:rsidRPr="005822C0" w:rsidRDefault="00F85B53" w:rsidP="00915410">
            <w:pPr>
              <w:autoSpaceDE w:val="0"/>
              <w:autoSpaceDN w:val="0"/>
              <w:adjustRightInd w:val="0"/>
              <w:spacing w:after="0" w:line="240" w:lineRule="auto"/>
              <w:jc w:val="center"/>
              <w:rPr>
                <w:rFonts w:ascii="Times New Roman" w:hAnsi="Times New Roman" w:cs="Times New Roman"/>
                <w:sz w:val="24"/>
                <w:szCs w:val="24"/>
              </w:rPr>
            </w:pPr>
            <w:r w:rsidRPr="005822C0">
              <w:rPr>
                <w:rFonts w:ascii="Times New Roman" w:hAnsi="Times New Roman" w:cs="Times New Roman"/>
                <w:sz w:val="24"/>
                <w:szCs w:val="24"/>
              </w:rPr>
              <w:t>100</w:t>
            </w:r>
          </w:p>
        </w:tc>
        <w:tc>
          <w:tcPr>
            <w:tcW w:w="1776" w:type="dxa"/>
            <w:tcBorders>
              <w:top w:val="single" w:sz="4" w:space="0" w:color="auto"/>
              <w:left w:val="single" w:sz="4" w:space="0" w:color="auto"/>
              <w:bottom w:val="single" w:sz="4" w:space="0" w:color="auto"/>
              <w:right w:val="single" w:sz="4" w:space="0" w:color="auto"/>
            </w:tcBorders>
            <w:vAlign w:val="center"/>
          </w:tcPr>
          <w:p w:rsidR="00F85B53" w:rsidRPr="005822C0" w:rsidRDefault="00F85B53" w:rsidP="00915410">
            <w:pPr>
              <w:autoSpaceDE w:val="0"/>
              <w:autoSpaceDN w:val="0"/>
              <w:adjustRightInd w:val="0"/>
              <w:spacing w:after="0" w:line="240" w:lineRule="auto"/>
              <w:jc w:val="center"/>
              <w:rPr>
                <w:rFonts w:ascii="Times New Roman" w:hAnsi="Times New Roman" w:cs="Times New Roman"/>
                <w:sz w:val="24"/>
                <w:szCs w:val="24"/>
              </w:rPr>
            </w:pPr>
            <w:r w:rsidRPr="005822C0">
              <w:rPr>
                <w:rFonts w:ascii="Times New Roman" w:hAnsi="Times New Roman" w:cs="Times New Roman"/>
                <w:sz w:val="24"/>
                <w:szCs w:val="24"/>
              </w:rPr>
              <w:t>40</w:t>
            </w:r>
            <w:r w:rsidR="001747CE">
              <w:rPr>
                <w:rFonts w:ascii="Times New Roman" w:hAnsi="Times New Roman" w:cs="Times New Roman"/>
                <w:sz w:val="24"/>
                <w:szCs w:val="24"/>
              </w:rPr>
              <w:t xml:space="preserve"> </w:t>
            </w:r>
            <w:r w:rsidRPr="005822C0">
              <w:rPr>
                <w:rFonts w:ascii="Times New Roman" w:hAnsi="Times New Roman" w:cs="Times New Roman"/>
                <w:sz w:val="24"/>
                <w:szCs w:val="24"/>
              </w:rPr>
              <w:t>%</w:t>
            </w:r>
          </w:p>
        </w:tc>
      </w:tr>
    </w:tbl>
    <w:p w:rsidR="00F85B53" w:rsidRPr="005822C0" w:rsidRDefault="00915410" w:rsidP="0091541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85B53" w:rsidRPr="005822C0">
        <w:rPr>
          <w:rFonts w:ascii="Times New Roman" w:hAnsi="Times New Roman" w:cs="Times New Roman"/>
          <w:sz w:val="24"/>
          <w:szCs w:val="24"/>
        </w:rPr>
        <w:t>Формулата, по която се изчислява „Комплексната оценка” за всеки участник е:</w:t>
      </w:r>
    </w:p>
    <w:p w:rsidR="00915410" w:rsidRDefault="00F85B53" w:rsidP="00915410">
      <w:pPr>
        <w:autoSpaceDE w:val="0"/>
        <w:autoSpaceDN w:val="0"/>
        <w:adjustRightInd w:val="0"/>
        <w:spacing w:after="0" w:line="240" w:lineRule="auto"/>
        <w:ind w:firstLine="630"/>
        <w:jc w:val="both"/>
        <w:rPr>
          <w:rFonts w:ascii="Times New Roman" w:hAnsi="Times New Roman" w:cs="Times New Roman"/>
          <w:sz w:val="24"/>
          <w:szCs w:val="24"/>
        </w:rPr>
      </w:pPr>
      <w:r w:rsidRPr="005822C0">
        <w:rPr>
          <w:rFonts w:ascii="Times New Roman" w:hAnsi="Times New Roman" w:cs="Times New Roman"/>
          <w:sz w:val="24"/>
          <w:szCs w:val="24"/>
        </w:rPr>
        <w:t>КО = П</w:t>
      </w:r>
      <w:r w:rsidR="00915410">
        <w:rPr>
          <w:rFonts w:ascii="Times New Roman" w:hAnsi="Times New Roman" w:cs="Times New Roman"/>
          <w:sz w:val="24"/>
          <w:szCs w:val="24"/>
        </w:rPr>
        <w:t>1 х 10 % + П2 х 50 % + П3 х 40%</w:t>
      </w:r>
    </w:p>
    <w:p w:rsidR="00F85B53" w:rsidRPr="00915410" w:rsidRDefault="00F85B53" w:rsidP="00915410">
      <w:pPr>
        <w:autoSpaceDE w:val="0"/>
        <w:autoSpaceDN w:val="0"/>
        <w:adjustRightInd w:val="0"/>
        <w:spacing w:after="0" w:line="240" w:lineRule="auto"/>
        <w:ind w:firstLine="630"/>
        <w:jc w:val="both"/>
        <w:rPr>
          <w:rFonts w:ascii="Times New Roman" w:hAnsi="Times New Roman" w:cs="Times New Roman"/>
          <w:sz w:val="24"/>
          <w:szCs w:val="24"/>
        </w:rPr>
      </w:pPr>
      <w:r w:rsidRPr="005822C0">
        <w:rPr>
          <w:rFonts w:ascii="Times New Roman" w:hAnsi="Times New Roman" w:cs="Times New Roman"/>
          <w:i/>
          <w:sz w:val="24"/>
          <w:szCs w:val="24"/>
        </w:rPr>
        <w:t xml:space="preserve">Крайното класиране ще се извърши в низходящ ред на база получените точки за КО, т.е. оферта получила най-голям брой точки за КО се класира на първо място и т.н. </w:t>
      </w:r>
    </w:p>
    <w:p w:rsidR="00F85B53" w:rsidRPr="000C5B1C" w:rsidRDefault="00F85B53" w:rsidP="008C1335">
      <w:pPr>
        <w:autoSpaceDE w:val="0"/>
        <w:autoSpaceDN w:val="0"/>
        <w:adjustRightInd w:val="0"/>
        <w:spacing w:after="0" w:line="240" w:lineRule="auto"/>
        <w:ind w:firstLine="720"/>
        <w:jc w:val="both"/>
        <w:rPr>
          <w:rFonts w:ascii="Times New Roman" w:hAnsi="Times New Roman" w:cs="Times New Roman"/>
          <w:b/>
          <w:sz w:val="24"/>
          <w:szCs w:val="24"/>
        </w:rPr>
      </w:pPr>
      <w:r w:rsidRPr="005822C0">
        <w:rPr>
          <w:rFonts w:ascii="Times New Roman" w:hAnsi="Times New Roman" w:cs="Times New Roman"/>
          <w:b/>
          <w:sz w:val="24"/>
          <w:szCs w:val="24"/>
        </w:rPr>
        <w:t>3.1. Показател „СРОК ЗА ИЗПЪЛНЕНИЕ” – П1:</w:t>
      </w:r>
    </w:p>
    <w:p w:rsidR="009C4C46" w:rsidRDefault="00F85B53" w:rsidP="008C1335">
      <w:pPr>
        <w:autoSpaceDE w:val="0"/>
        <w:autoSpaceDN w:val="0"/>
        <w:adjustRightInd w:val="0"/>
        <w:spacing w:after="0" w:line="240" w:lineRule="auto"/>
        <w:ind w:firstLine="720"/>
        <w:jc w:val="both"/>
        <w:rPr>
          <w:rFonts w:ascii="Times New Roman" w:hAnsi="Times New Roman" w:cs="Times New Roman"/>
          <w:sz w:val="24"/>
          <w:szCs w:val="24"/>
        </w:rPr>
      </w:pPr>
      <w:r w:rsidRPr="005822C0">
        <w:rPr>
          <w:rFonts w:ascii="Times New Roman" w:hAnsi="Times New Roman" w:cs="Times New Roman"/>
          <w:sz w:val="24"/>
          <w:szCs w:val="24"/>
        </w:rPr>
        <w:t xml:space="preserve">Оценява се предложеният от участника срок за изпълнение на поръчката в календарни дни. </w:t>
      </w:r>
    </w:p>
    <w:p w:rsidR="00F85B53" w:rsidRPr="005822C0" w:rsidRDefault="00F85B53" w:rsidP="008C1335">
      <w:pPr>
        <w:autoSpaceDE w:val="0"/>
        <w:autoSpaceDN w:val="0"/>
        <w:adjustRightInd w:val="0"/>
        <w:spacing w:after="0" w:line="240" w:lineRule="auto"/>
        <w:ind w:firstLine="720"/>
        <w:jc w:val="both"/>
        <w:rPr>
          <w:rFonts w:ascii="Times New Roman" w:hAnsi="Times New Roman" w:cs="Times New Roman"/>
          <w:sz w:val="24"/>
          <w:szCs w:val="24"/>
        </w:rPr>
      </w:pPr>
      <w:r w:rsidRPr="005822C0">
        <w:rPr>
          <w:rFonts w:ascii="Times New Roman" w:hAnsi="Times New Roman" w:cs="Times New Roman"/>
          <w:sz w:val="24"/>
          <w:szCs w:val="24"/>
        </w:rPr>
        <w:t>Максимален брой точки по показателя – 100 точки. Относителната тежест на показателя в комплексната оценка е 10 %. Оценките на офертите по показателя се изчисляват по формулата:</w:t>
      </w:r>
    </w:p>
    <w:p w:rsidR="00072E67" w:rsidRDefault="00F85B53" w:rsidP="008C1335">
      <w:pPr>
        <w:autoSpaceDE w:val="0"/>
        <w:autoSpaceDN w:val="0"/>
        <w:adjustRightInd w:val="0"/>
        <w:spacing w:after="0" w:line="240" w:lineRule="auto"/>
        <w:ind w:firstLine="720"/>
        <w:jc w:val="both"/>
        <w:rPr>
          <w:rFonts w:ascii="Times New Roman" w:hAnsi="Times New Roman" w:cs="Times New Roman"/>
          <w:sz w:val="24"/>
          <w:szCs w:val="24"/>
        </w:rPr>
      </w:pPr>
      <w:r w:rsidRPr="005822C0">
        <w:rPr>
          <w:rFonts w:ascii="Times New Roman" w:hAnsi="Times New Roman" w:cs="Times New Roman"/>
          <w:b/>
          <w:sz w:val="24"/>
          <w:szCs w:val="24"/>
        </w:rPr>
        <w:t>П1</w:t>
      </w:r>
      <w:r w:rsidRPr="005822C0">
        <w:rPr>
          <w:rFonts w:ascii="Times New Roman" w:hAnsi="Times New Roman" w:cs="Times New Roman"/>
          <w:sz w:val="24"/>
          <w:szCs w:val="24"/>
        </w:rPr>
        <w:t xml:space="preserve"> = (</w:t>
      </w:r>
      <w:proofErr w:type="spellStart"/>
      <w:r w:rsidRPr="005822C0">
        <w:rPr>
          <w:rFonts w:ascii="Times New Roman" w:hAnsi="Times New Roman" w:cs="Times New Roman"/>
          <w:sz w:val="24"/>
          <w:szCs w:val="24"/>
        </w:rPr>
        <w:t>Сmin</w:t>
      </w:r>
      <w:proofErr w:type="spellEnd"/>
      <w:r w:rsidRPr="005822C0">
        <w:rPr>
          <w:rFonts w:ascii="Times New Roman" w:hAnsi="Times New Roman" w:cs="Times New Roman"/>
          <w:sz w:val="24"/>
          <w:szCs w:val="24"/>
        </w:rPr>
        <w:t xml:space="preserve"> / </w:t>
      </w:r>
      <w:proofErr w:type="spellStart"/>
      <w:r w:rsidRPr="005822C0">
        <w:rPr>
          <w:rFonts w:ascii="Times New Roman" w:hAnsi="Times New Roman" w:cs="Times New Roman"/>
          <w:sz w:val="24"/>
          <w:szCs w:val="24"/>
        </w:rPr>
        <w:t>Сi</w:t>
      </w:r>
      <w:proofErr w:type="spellEnd"/>
      <w:r w:rsidRPr="005822C0">
        <w:rPr>
          <w:rFonts w:ascii="Times New Roman" w:hAnsi="Times New Roman" w:cs="Times New Roman"/>
          <w:sz w:val="24"/>
          <w:szCs w:val="24"/>
        </w:rPr>
        <w:t>)</w:t>
      </w:r>
      <w:r w:rsidR="00E41B0B">
        <w:rPr>
          <w:rFonts w:ascii="Times New Roman" w:hAnsi="Times New Roman" w:cs="Times New Roman"/>
          <w:sz w:val="24"/>
          <w:szCs w:val="24"/>
        </w:rPr>
        <w:t xml:space="preserve"> х 100 = …....... (брой точки),</w:t>
      </w:r>
    </w:p>
    <w:p w:rsidR="00154468" w:rsidRDefault="00154468" w:rsidP="008C1335">
      <w:pPr>
        <w:autoSpaceDE w:val="0"/>
        <w:autoSpaceDN w:val="0"/>
        <w:adjustRightInd w:val="0"/>
        <w:spacing w:after="0" w:line="240" w:lineRule="auto"/>
        <w:ind w:firstLine="720"/>
        <w:jc w:val="both"/>
        <w:rPr>
          <w:rFonts w:ascii="Times New Roman" w:hAnsi="Times New Roman" w:cs="Times New Roman"/>
          <w:sz w:val="24"/>
          <w:szCs w:val="24"/>
        </w:rPr>
      </w:pPr>
    </w:p>
    <w:p w:rsidR="00F85B53" w:rsidRPr="005822C0" w:rsidRDefault="00F85B53" w:rsidP="008C1335">
      <w:pPr>
        <w:autoSpaceDE w:val="0"/>
        <w:autoSpaceDN w:val="0"/>
        <w:adjustRightInd w:val="0"/>
        <w:spacing w:after="0" w:line="240" w:lineRule="auto"/>
        <w:ind w:firstLine="720"/>
        <w:jc w:val="both"/>
        <w:rPr>
          <w:rFonts w:ascii="Times New Roman" w:hAnsi="Times New Roman" w:cs="Times New Roman"/>
          <w:sz w:val="24"/>
          <w:szCs w:val="24"/>
        </w:rPr>
      </w:pPr>
      <w:r w:rsidRPr="005822C0">
        <w:rPr>
          <w:rFonts w:ascii="Times New Roman" w:hAnsi="Times New Roman" w:cs="Times New Roman"/>
          <w:sz w:val="24"/>
          <w:szCs w:val="24"/>
        </w:rPr>
        <w:t>Където:</w:t>
      </w:r>
    </w:p>
    <w:p w:rsidR="00E32B57" w:rsidRDefault="00F85B53" w:rsidP="008C1335">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5822C0">
        <w:rPr>
          <w:rFonts w:ascii="Times New Roman" w:hAnsi="Times New Roman" w:cs="Times New Roman"/>
          <w:sz w:val="24"/>
          <w:szCs w:val="24"/>
        </w:rPr>
        <w:t>Сi</w:t>
      </w:r>
      <w:proofErr w:type="spellEnd"/>
      <w:r w:rsidRPr="005822C0">
        <w:rPr>
          <w:rFonts w:ascii="Times New Roman" w:hAnsi="Times New Roman" w:cs="Times New Roman"/>
          <w:sz w:val="24"/>
          <w:szCs w:val="24"/>
        </w:rPr>
        <w:t xml:space="preserve"> е предложеният срок на изпълнение съгласно Предложението за изпълнение на съответния участник;</w:t>
      </w:r>
    </w:p>
    <w:p w:rsidR="00F85B53" w:rsidRPr="005822C0" w:rsidRDefault="00F85B53" w:rsidP="008C1335">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5822C0">
        <w:rPr>
          <w:rFonts w:ascii="Times New Roman" w:hAnsi="Times New Roman" w:cs="Times New Roman"/>
          <w:sz w:val="24"/>
          <w:szCs w:val="24"/>
        </w:rPr>
        <w:t>Сmin</w:t>
      </w:r>
      <w:proofErr w:type="spellEnd"/>
      <w:r w:rsidRPr="005822C0">
        <w:rPr>
          <w:rFonts w:ascii="Times New Roman" w:hAnsi="Times New Roman" w:cs="Times New Roman"/>
          <w:sz w:val="24"/>
          <w:szCs w:val="24"/>
        </w:rPr>
        <w:t xml:space="preserve"> е минималния предложен срок на изпълнение съгласно Предложението за изпълнение на поръчката от всички допуснати до оценка участници.</w:t>
      </w:r>
    </w:p>
    <w:p w:rsidR="00F85B53" w:rsidRPr="005822C0" w:rsidRDefault="00F85B53" w:rsidP="008C1335">
      <w:pPr>
        <w:autoSpaceDE w:val="0"/>
        <w:autoSpaceDN w:val="0"/>
        <w:adjustRightInd w:val="0"/>
        <w:spacing w:after="0" w:line="240" w:lineRule="auto"/>
        <w:ind w:firstLine="720"/>
        <w:jc w:val="both"/>
        <w:rPr>
          <w:rFonts w:ascii="Times New Roman" w:hAnsi="Times New Roman" w:cs="Times New Roman"/>
          <w:b/>
          <w:sz w:val="24"/>
          <w:szCs w:val="24"/>
        </w:rPr>
      </w:pPr>
      <w:r w:rsidRPr="005822C0">
        <w:rPr>
          <w:rFonts w:ascii="Times New Roman" w:hAnsi="Times New Roman" w:cs="Times New Roman"/>
          <w:b/>
          <w:sz w:val="24"/>
          <w:szCs w:val="24"/>
        </w:rPr>
        <w:t xml:space="preserve">ЗАБЕЛЕЖКА: Предложенията да бъдат съобразени с изискването, срокът за изпълнение на поръчката да не е </w:t>
      </w:r>
      <w:r w:rsidR="00272D7B">
        <w:rPr>
          <w:rFonts w:ascii="Times New Roman" w:hAnsi="Times New Roman" w:cs="Times New Roman"/>
          <w:sz w:val="24"/>
          <w:szCs w:val="24"/>
        </w:rPr>
        <w:t>по-малко от 24</w:t>
      </w:r>
      <w:r w:rsidRPr="005822C0">
        <w:rPr>
          <w:rFonts w:ascii="Times New Roman" w:hAnsi="Times New Roman" w:cs="Times New Roman"/>
          <w:sz w:val="24"/>
          <w:szCs w:val="24"/>
        </w:rPr>
        <w:t xml:space="preserve"> (</w:t>
      </w:r>
      <w:r w:rsidR="00272D7B">
        <w:rPr>
          <w:rFonts w:ascii="Times New Roman" w:hAnsi="Times New Roman" w:cs="Times New Roman"/>
          <w:sz w:val="24"/>
          <w:szCs w:val="24"/>
        </w:rPr>
        <w:t>двадесет и четири</w:t>
      </w:r>
      <w:r w:rsidRPr="005822C0">
        <w:rPr>
          <w:rFonts w:ascii="Times New Roman" w:hAnsi="Times New Roman" w:cs="Times New Roman"/>
          <w:sz w:val="24"/>
          <w:szCs w:val="24"/>
        </w:rPr>
        <w:t>) кален</w:t>
      </w:r>
      <w:r w:rsidR="00272D7B">
        <w:rPr>
          <w:rFonts w:ascii="Times New Roman" w:hAnsi="Times New Roman" w:cs="Times New Roman"/>
          <w:sz w:val="24"/>
          <w:szCs w:val="24"/>
        </w:rPr>
        <w:t xml:space="preserve">дарни дни и да не е повече от </w:t>
      </w:r>
      <w:r w:rsidR="00760815">
        <w:rPr>
          <w:rFonts w:ascii="Times New Roman" w:hAnsi="Times New Roman" w:cs="Times New Roman"/>
          <w:sz w:val="24"/>
          <w:szCs w:val="24"/>
        </w:rPr>
        <w:t>28</w:t>
      </w:r>
      <w:r w:rsidRPr="005822C0">
        <w:rPr>
          <w:rFonts w:ascii="Times New Roman" w:hAnsi="Times New Roman" w:cs="Times New Roman"/>
          <w:sz w:val="24"/>
          <w:szCs w:val="24"/>
        </w:rPr>
        <w:t xml:space="preserve"> (</w:t>
      </w:r>
      <w:r w:rsidR="00760815">
        <w:rPr>
          <w:rFonts w:ascii="Times New Roman" w:hAnsi="Times New Roman" w:cs="Times New Roman"/>
          <w:sz w:val="24"/>
          <w:szCs w:val="24"/>
        </w:rPr>
        <w:t>два</w:t>
      </w:r>
      <w:r w:rsidR="00272D7B">
        <w:rPr>
          <w:rFonts w:ascii="Times New Roman" w:hAnsi="Times New Roman" w:cs="Times New Roman"/>
          <w:sz w:val="24"/>
          <w:szCs w:val="24"/>
        </w:rPr>
        <w:t>десет</w:t>
      </w:r>
      <w:r w:rsidR="00760815">
        <w:rPr>
          <w:rFonts w:ascii="Times New Roman" w:hAnsi="Times New Roman" w:cs="Times New Roman"/>
          <w:sz w:val="24"/>
          <w:szCs w:val="24"/>
        </w:rPr>
        <w:t xml:space="preserve"> и осем</w:t>
      </w:r>
      <w:r w:rsidRPr="005822C0">
        <w:rPr>
          <w:rFonts w:ascii="Times New Roman" w:hAnsi="Times New Roman" w:cs="Times New Roman"/>
          <w:sz w:val="24"/>
          <w:szCs w:val="24"/>
        </w:rPr>
        <w:t>) календарни дни</w:t>
      </w:r>
      <w:r w:rsidRPr="005822C0">
        <w:rPr>
          <w:rFonts w:ascii="Times New Roman" w:hAnsi="Times New Roman" w:cs="Times New Roman"/>
          <w:b/>
          <w:sz w:val="24"/>
          <w:szCs w:val="24"/>
        </w:rPr>
        <w:t>.</w:t>
      </w:r>
    </w:p>
    <w:p w:rsidR="00F85B53" w:rsidRPr="005822C0" w:rsidRDefault="00272D7B" w:rsidP="008C13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Предложения за под 24</w:t>
      </w:r>
      <w:r w:rsidR="00F85B53" w:rsidRPr="005822C0">
        <w:rPr>
          <w:rFonts w:ascii="Times New Roman" w:hAnsi="Times New Roman" w:cs="Times New Roman"/>
          <w:sz w:val="24"/>
          <w:szCs w:val="24"/>
        </w:rPr>
        <w:t xml:space="preserve"> календарни дни и предложения с предлаган срок </w:t>
      </w:r>
      <w:r w:rsidR="00760815">
        <w:rPr>
          <w:rFonts w:ascii="Times New Roman" w:hAnsi="Times New Roman" w:cs="Times New Roman"/>
          <w:sz w:val="24"/>
          <w:szCs w:val="24"/>
        </w:rPr>
        <w:t>над                           28</w:t>
      </w:r>
      <w:r w:rsidR="00F85B53" w:rsidRPr="005822C0">
        <w:rPr>
          <w:rFonts w:ascii="Times New Roman" w:hAnsi="Times New Roman" w:cs="Times New Roman"/>
          <w:sz w:val="24"/>
          <w:szCs w:val="24"/>
        </w:rPr>
        <w:t xml:space="preserve"> календарни дни няма да бъдат разглеждани и оценявани от </w:t>
      </w:r>
      <w:r w:rsidR="00686589">
        <w:rPr>
          <w:rFonts w:ascii="Times New Roman" w:hAnsi="Times New Roman" w:cs="Times New Roman"/>
          <w:sz w:val="24"/>
          <w:szCs w:val="24"/>
        </w:rPr>
        <w:t>Възложителя</w:t>
      </w:r>
      <w:r w:rsidR="00F85B53" w:rsidRPr="005822C0">
        <w:rPr>
          <w:rFonts w:ascii="Times New Roman" w:hAnsi="Times New Roman" w:cs="Times New Roman"/>
          <w:sz w:val="24"/>
          <w:szCs w:val="24"/>
        </w:rPr>
        <w:t>.</w:t>
      </w:r>
    </w:p>
    <w:p w:rsidR="00F85B53" w:rsidRPr="005822C0" w:rsidRDefault="00F85B53" w:rsidP="008C1335">
      <w:pPr>
        <w:spacing w:after="0" w:line="240" w:lineRule="auto"/>
        <w:ind w:firstLine="709"/>
        <w:jc w:val="both"/>
        <w:rPr>
          <w:rFonts w:ascii="Times New Roman" w:hAnsi="Times New Roman" w:cs="Times New Roman"/>
          <w:sz w:val="24"/>
          <w:szCs w:val="24"/>
        </w:rPr>
      </w:pPr>
      <w:r w:rsidRPr="005822C0">
        <w:rPr>
          <w:rFonts w:ascii="Times New Roman" w:hAnsi="Times New Roman" w:cs="Times New Roman"/>
          <w:sz w:val="24"/>
          <w:szCs w:val="24"/>
        </w:rPr>
        <w:lastRenderedPageBreak/>
        <w:t>Показател „Срок за изпълнение“ е показател, отразяващ тежестта на предложения от участника срок за изпълнение на поръчката</w:t>
      </w:r>
      <w:r w:rsidRPr="005822C0">
        <w:rPr>
          <w:rFonts w:ascii="Times New Roman" w:hAnsi="Times New Roman" w:cs="Times New Roman"/>
          <w:b/>
          <w:sz w:val="24"/>
          <w:szCs w:val="24"/>
        </w:rPr>
        <w:t xml:space="preserve"> </w:t>
      </w:r>
      <w:r w:rsidRPr="005822C0">
        <w:rPr>
          <w:rFonts w:ascii="Times New Roman" w:hAnsi="Times New Roman" w:cs="Times New Roman"/>
          <w:sz w:val="24"/>
          <w:szCs w:val="24"/>
        </w:rPr>
        <w:t>в календарни дни при линеен график, напълно съобразен с предложената организация на изпълнението на СМР.</w:t>
      </w:r>
    </w:p>
    <w:p w:rsidR="00F85B53" w:rsidRPr="005822C0" w:rsidRDefault="00F85B53" w:rsidP="00915410">
      <w:pPr>
        <w:spacing w:after="0" w:line="240" w:lineRule="auto"/>
        <w:ind w:firstLine="709"/>
        <w:jc w:val="both"/>
        <w:rPr>
          <w:rFonts w:ascii="Times New Roman" w:hAnsi="Times New Roman" w:cs="Times New Roman"/>
          <w:sz w:val="24"/>
          <w:szCs w:val="24"/>
        </w:rPr>
      </w:pPr>
      <w:r w:rsidRPr="005822C0">
        <w:rPr>
          <w:rFonts w:ascii="Times New Roman" w:hAnsi="Times New Roman" w:cs="Times New Roman"/>
          <w:sz w:val="24"/>
          <w:szCs w:val="24"/>
        </w:rPr>
        <w:t xml:space="preserve">Оценява се предложения от участника срок за изпълнение на поръчката в календарни дни. Предложенията по този показател следва да бъдат представени от участниците в офертите им като цяло число. </w:t>
      </w:r>
    </w:p>
    <w:p w:rsidR="00F85B53" w:rsidRPr="005822C0" w:rsidRDefault="00F85B53" w:rsidP="00915410">
      <w:pPr>
        <w:spacing w:after="0" w:line="240" w:lineRule="auto"/>
        <w:ind w:firstLine="709"/>
        <w:jc w:val="both"/>
        <w:rPr>
          <w:rFonts w:ascii="Times New Roman" w:hAnsi="Times New Roman" w:cs="Times New Roman"/>
          <w:sz w:val="24"/>
          <w:szCs w:val="24"/>
        </w:rPr>
      </w:pPr>
      <w:r w:rsidRPr="005822C0">
        <w:rPr>
          <w:rFonts w:ascii="Times New Roman" w:hAnsi="Times New Roman" w:cs="Times New Roman"/>
          <w:sz w:val="24"/>
          <w:szCs w:val="24"/>
        </w:rPr>
        <w:t xml:space="preserve">Не се допуска разминаване между предложения срок за изпълнение в линейния календарен план и посочения в предложението за изпълнение на поръчката срок за изпълнение на поръчката. Участник, чието предложение за срока на изпълнение в Предложението за изпълнение </w:t>
      </w:r>
      <w:r w:rsidRPr="005822C0">
        <w:rPr>
          <w:rFonts w:ascii="Times New Roman" w:hAnsi="Times New Roman" w:cs="Times New Roman"/>
          <w:b/>
          <w:sz w:val="24"/>
          <w:szCs w:val="24"/>
        </w:rPr>
        <w:t>не съответства</w:t>
      </w:r>
      <w:r w:rsidRPr="005822C0">
        <w:rPr>
          <w:rFonts w:ascii="Times New Roman" w:hAnsi="Times New Roman" w:cs="Times New Roman"/>
          <w:sz w:val="24"/>
          <w:szCs w:val="24"/>
        </w:rPr>
        <w:t xml:space="preserve"> на този</w:t>
      </w:r>
      <w:r w:rsidR="001747CE">
        <w:rPr>
          <w:rFonts w:ascii="Times New Roman" w:hAnsi="Times New Roman" w:cs="Times New Roman"/>
          <w:sz w:val="24"/>
          <w:szCs w:val="24"/>
        </w:rPr>
        <w:t>,</w:t>
      </w:r>
      <w:r w:rsidRPr="005822C0">
        <w:rPr>
          <w:rFonts w:ascii="Times New Roman" w:hAnsi="Times New Roman" w:cs="Times New Roman"/>
          <w:sz w:val="24"/>
          <w:szCs w:val="24"/>
        </w:rPr>
        <w:t xml:space="preserve"> посочен в линейния график ще бъде отстранен от участие в процедурата и няма да бъде допуснат до следващия етап на оценка на предложението. </w:t>
      </w:r>
    </w:p>
    <w:p w:rsidR="00F85B53" w:rsidRPr="005822C0" w:rsidRDefault="00F85B53" w:rsidP="008C1335">
      <w:pPr>
        <w:autoSpaceDE w:val="0"/>
        <w:autoSpaceDN w:val="0"/>
        <w:adjustRightInd w:val="0"/>
        <w:spacing w:after="0" w:line="240" w:lineRule="auto"/>
        <w:ind w:firstLine="720"/>
        <w:jc w:val="both"/>
        <w:rPr>
          <w:rFonts w:ascii="Times New Roman" w:hAnsi="Times New Roman" w:cs="Times New Roman"/>
          <w:b/>
          <w:sz w:val="24"/>
          <w:szCs w:val="24"/>
        </w:rPr>
      </w:pPr>
      <w:r w:rsidRPr="005822C0">
        <w:rPr>
          <w:rFonts w:ascii="Times New Roman" w:hAnsi="Times New Roman" w:cs="Times New Roman"/>
          <w:b/>
          <w:sz w:val="24"/>
          <w:szCs w:val="24"/>
        </w:rPr>
        <w:t>3.2. Показател „ЦЕНОВО ПРЕДЛОЖЕНИЕ” – П2:</w:t>
      </w:r>
    </w:p>
    <w:p w:rsidR="00F85B53" w:rsidRPr="005822C0" w:rsidRDefault="00F85B53" w:rsidP="008C1335">
      <w:pPr>
        <w:autoSpaceDE w:val="0"/>
        <w:autoSpaceDN w:val="0"/>
        <w:adjustRightInd w:val="0"/>
        <w:spacing w:after="0" w:line="240" w:lineRule="auto"/>
        <w:ind w:firstLine="720"/>
        <w:jc w:val="both"/>
        <w:rPr>
          <w:rFonts w:ascii="Times New Roman" w:hAnsi="Times New Roman" w:cs="Times New Roman"/>
          <w:sz w:val="24"/>
          <w:szCs w:val="24"/>
        </w:rPr>
      </w:pPr>
      <w:r w:rsidRPr="005822C0">
        <w:rPr>
          <w:rFonts w:ascii="Times New Roman" w:hAnsi="Times New Roman" w:cs="Times New Roman"/>
          <w:sz w:val="24"/>
          <w:szCs w:val="24"/>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w:t>
      </w:r>
    </w:p>
    <w:p w:rsidR="00F85B53" w:rsidRPr="005822C0" w:rsidRDefault="00F85B53" w:rsidP="008C1335">
      <w:pPr>
        <w:autoSpaceDE w:val="0"/>
        <w:autoSpaceDN w:val="0"/>
        <w:adjustRightInd w:val="0"/>
        <w:spacing w:after="0" w:line="240" w:lineRule="auto"/>
        <w:ind w:firstLine="720"/>
        <w:jc w:val="both"/>
        <w:rPr>
          <w:rFonts w:ascii="Times New Roman" w:hAnsi="Times New Roman" w:cs="Times New Roman"/>
          <w:sz w:val="24"/>
          <w:szCs w:val="24"/>
        </w:rPr>
      </w:pPr>
      <w:r w:rsidRPr="005822C0">
        <w:rPr>
          <w:rFonts w:ascii="Times New Roman" w:hAnsi="Times New Roman" w:cs="Times New Roman"/>
          <w:sz w:val="24"/>
          <w:szCs w:val="24"/>
        </w:rPr>
        <w:t>Относителната тежест на показателя в комплексната оценка е 50 %. Оценките на офертите по показат</w:t>
      </w:r>
      <w:r w:rsidR="000D10F9">
        <w:rPr>
          <w:rFonts w:ascii="Times New Roman" w:hAnsi="Times New Roman" w:cs="Times New Roman"/>
          <w:sz w:val="24"/>
          <w:szCs w:val="24"/>
        </w:rPr>
        <w:t>еля се изчисляват по формулата:</w:t>
      </w:r>
    </w:p>
    <w:p w:rsidR="00F85B53" w:rsidRPr="005822C0" w:rsidRDefault="00F85B53" w:rsidP="008C1335">
      <w:pPr>
        <w:autoSpaceDE w:val="0"/>
        <w:autoSpaceDN w:val="0"/>
        <w:adjustRightInd w:val="0"/>
        <w:spacing w:after="0" w:line="240" w:lineRule="auto"/>
        <w:ind w:firstLine="720"/>
        <w:jc w:val="both"/>
        <w:rPr>
          <w:rFonts w:ascii="Times New Roman" w:hAnsi="Times New Roman" w:cs="Times New Roman"/>
          <w:sz w:val="24"/>
          <w:szCs w:val="24"/>
        </w:rPr>
      </w:pPr>
      <w:r w:rsidRPr="005822C0">
        <w:rPr>
          <w:rFonts w:ascii="Times New Roman" w:hAnsi="Times New Roman" w:cs="Times New Roman"/>
          <w:b/>
          <w:sz w:val="24"/>
          <w:szCs w:val="24"/>
        </w:rPr>
        <w:t>П2</w:t>
      </w:r>
      <w:r w:rsidRPr="005822C0">
        <w:rPr>
          <w:rFonts w:ascii="Times New Roman" w:hAnsi="Times New Roman" w:cs="Times New Roman"/>
          <w:sz w:val="24"/>
          <w:szCs w:val="24"/>
        </w:rPr>
        <w:t xml:space="preserve"> = (</w:t>
      </w:r>
      <w:proofErr w:type="spellStart"/>
      <w:r w:rsidRPr="005822C0">
        <w:rPr>
          <w:rFonts w:ascii="Times New Roman" w:hAnsi="Times New Roman" w:cs="Times New Roman"/>
          <w:sz w:val="24"/>
          <w:szCs w:val="24"/>
        </w:rPr>
        <w:t>Цmin</w:t>
      </w:r>
      <w:proofErr w:type="spellEnd"/>
      <w:r w:rsidRPr="005822C0">
        <w:rPr>
          <w:rFonts w:ascii="Times New Roman" w:hAnsi="Times New Roman" w:cs="Times New Roman"/>
          <w:sz w:val="24"/>
          <w:szCs w:val="24"/>
        </w:rPr>
        <w:t xml:space="preserve"> / </w:t>
      </w:r>
      <w:proofErr w:type="spellStart"/>
      <w:r w:rsidRPr="005822C0">
        <w:rPr>
          <w:rFonts w:ascii="Times New Roman" w:hAnsi="Times New Roman" w:cs="Times New Roman"/>
          <w:sz w:val="24"/>
          <w:szCs w:val="24"/>
        </w:rPr>
        <w:t>Цi</w:t>
      </w:r>
      <w:proofErr w:type="spellEnd"/>
      <w:r w:rsidRPr="005822C0">
        <w:rPr>
          <w:rFonts w:ascii="Times New Roman" w:hAnsi="Times New Roman" w:cs="Times New Roman"/>
          <w:sz w:val="24"/>
          <w:szCs w:val="24"/>
        </w:rPr>
        <w:t>) х 100 = .......... (брой точки),</w:t>
      </w:r>
    </w:p>
    <w:p w:rsidR="00F85B53" w:rsidRPr="005822C0" w:rsidRDefault="00F85B53" w:rsidP="008C1335">
      <w:pPr>
        <w:autoSpaceDE w:val="0"/>
        <w:autoSpaceDN w:val="0"/>
        <w:adjustRightInd w:val="0"/>
        <w:spacing w:after="0" w:line="240" w:lineRule="auto"/>
        <w:ind w:firstLine="720"/>
        <w:jc w:val="both"/>
        <w:rPr>
          <w:rFonts w:ascii="Times New Roman" w:hAnsi="Times New Roman" w:cs="Times New Roman"/>
          <w:sz w:val="24"/>
          <w:szCs w:val="24"/>
        </w:rPr>
      </w:pPr>
      <w:r w:rsidRPr="005822C0">
        <w:rPr>
          <w:rFonts w:ascii="Times New Roman" w:hAnsi="Times New Roman" w:cs="Times New Roman"/>
          <w:sz w:val="24"/>
          <w:szCs w:val="24"/>
        </w:rPr>
        <w:t xml:space="preserve">където </w:t>
      </w:r>
    </w:p>
    <w:p w:rsidR="00F85B53" w:rsidRPr="005822C0" w:rsidRDefault="00F85B53" w:rsidP="008C1335">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5822C0">
        <w:rPr>
          <w:rFonts w:ascii="Times New Roman" w:hAnsi="Times New Roman" w:cs="Times New Roman"/>
          <w:b/>
          <w:sz w:val="24"/>
          <w:szCs w:val="24"/>
        </w:rPr>
        <w:t>Цi</w:t>
      </w:r>
      <w:proofErr w:type="spellEnd"/>
      <w:r w:rsidRPr="005822C0">
        <w:rPr>
          <w:rFonts w:ascii="Times New Roman" w:hAnsi="Times New Roman" w:cs="Times New Roman"/>
          <w:sz w:val="24"/>
          <w:szCs w:val="24"/>
        </w:rPr>
        <w:t xml:space="preserve"> е предложената обща цена, в лева без ДДС, съгласно Ценовото предложение на съответния участник.</w:t>
      </w:r>
    </w:p>
    <w:p w:rsidR="000C5B1C" w:rsidRDefault="00F85B53" w:rsidP="008C1335">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5822C0">
        <w:rPr>
          <w:rFonts w:ascii="Times New Roman" w:hAnsi="Times New Roman" w:cs="Times New Roman"/>
          <w:b/>
          <w:sz w:val="24"/>
          <w:szCs w:val="24"/>
        </w:rPr>
        <w:t>Цmin</w:t>
      </w:r>
      <w:proofErr w:type="spellEnd"/>
      <w:r w:rsidRPr="005822C0">
        <w:rPr>
          <w:rFonts w:ascii="Times New Roman" w:hAnsi="Times New Roman" w:cs="Times New Roman"/>
          <w:sz w:val="24"/>
          <w:szCs w:val="24"/>
        </w:rPr>
        <w:t xml:space="preserve"> е минималната предложена обща цена, в лева без ДДС, (т.е. най-ниската предложена цена) от участник, допуснат до участие в класирането.</w:t>
      </w:r>
    </w:p>
    <w:p w:rsidR="00F85B53" w:rsidRPr="005822C0" w:rsidRDefault="001747CE" w:rsidP="008C1335">
      <w:pPr>
        <w:autoSpaceDE w:val="0"/>
        <w:autoSpaceDN w:val="0"/>
        <w:adjustRightInd w:val="0"/>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85B53" w:rsidRPr="005822C0">
        <w:rPr>
          <w:rFonts w:ascii="Times New Roman" w:hAnsi="Times New Roman" w:cs="Times New Roman"/>
          <w:b/>
          <w:bCs/>
          <w:sz w:val="24"/>
          <w:szCs w:val="24"/>
        </w:rPr>
        <w:t>3.</w:t>
      </w:r>
      <w:proofErr w:type="spellStart"/>
      <w:r w:rsidR="00F85B53" w:rsidRPr="005822C0">
        <w:rPr>
          <w:rFonts w:ascii="Times New Roman" w:hAnsi="Times New Roman" w:cs="Times New Roman"/>
          <w:b/>
          <w:bCs/>
          <w:sz w:val="24"/>
          <w:szCs w:val="24"/>
        </w:rPr>
        <w:t>3</w:t>
      </w:r>
      <w:proofErr w:type="spellEnd"/>
      <w:r w:rsidR="00F85B53" w:rsidRPr="005822C0">
        <w:rPr>
          <w:rFonts w:ascii="Times New Roman" w:hAnsi="Times New Roman" w:cs="Times New Roman"/>
          <w:b/>
          <w:bCs/>
          <w:sz w:val="24"/>
          <w:szCs w:val="24"/>
        </w:rPr>
        <w:t>. Показател „ОРГАНИЗАЦИЯ ЗА ИЗПЪЛНЕНИЕ НА ПОРЪЧКАТА“ – П3</w:t>
      </w:r>
    </w:p>
    <w:p w:rsidR="00F85B53" w:rsidRPr="005822C0" w:rsidRDefault="00F85B53" w:rsidP="008C1335">
      <w:pPr>
        <w:autoSpaceDE w:val="0"/>
        <w:autoSpaceDN w:val="0"/>
        <w:adjustRightInd w:val="0"/>
        <w:spacing w:after="0" w:line="240" w:lineRule="auto"/>
        <w:ind w:firstLine="720"/>
        <w:jc w:val="both"/>
        <w:rPr>
          <w:rFonts w:ascii="Times New Roman" w:hAnsi="Times New Roman" w:cs="Times New Roman"/>
          <w:bCs/>
          <w:sz w:val="24"/>
          <w:szCs w:val="24"/>
        </w:rPr>
      </w:pPr>
      <w:r w:rsidRPr="005822C0">
        <w:rPr>
          <w:rFonts w:ascii="Times New Roman" w:hAnsi="Times New Roman" w:cs="Times New Roman"/>
          <w:bCs/>
          <w:sz w:val="24"/>
          <w:szCs w:val="24"/>
        </w:rPr>
        <w:t xml:space="preserve"> Организация за изпълнение на поръчката – в </w:t>
      </w:r>
      <w:r w:rsidRPr="005822C0">
        <w:rPr>
          <w:rFonts w:ascii="Times New Roman" w:hAnsi="Times New Roman" w:cs="Times New Roman"/>
          <w:sz w:val="24"/>
          <w:szCs w:val="24"/>
        </w:rPr>
        <w:t xml:space="preserve">Предложението за изпълнение </w:t>
      </w:r>
      <w:r w:rsidRPr="005822C0">
        <w:rPr>
          <w:rFonts w:ascii="Times New Roman" w:hAnsi="Times New Roman" w:cs="Times New Roman"/>
          <w:bCs/>
          <w:sz w:val="24"/>
          <w:szCs w:val="24"/>
        </w:rPr>
        <w:t>участникът трябва да посочи организацията за  изпълнение на строителството, съгласно Техническата спецификация. Оценява се посочената организация на работа.</w:t>
      </w:r>
    </w:p>
    <w:p w:rsidR="00F85B53" w:rsidRPr="005822C0" w:rsidRDefault="00F85B53" w:rsidP="008C1335">
      <w:pPr>
        <w:autoSpaceDE w:val="0"/>
        <w:autoSpaceDN w:val="0"/>
        <w:adjustRightInd w:val="0"/>
        <w:spacing w:after="0" w:line="240" w:lineRule="auto"/>
        <w:ind w:firstLine="720"/>
        <w:jc w:val="both"/>
        <w:rPr>
          <w:rFonts w:ascii="Times New Roman" w:hAnsi="Times New Roman" w:cs="Times New Roman"/>
          <w:bCs/>
          <w:sz w:val="24"/>
          <w:szCs w:val="24"/>
        </w:rPr>
      </w:pPr>
      <w:r w:rsidRPr="005822C0">
        <w:rPr>
          <w:rFonts w:ascii="Times New Roman" w:hAnsi="Times New Roman" w:cs="Times New Roman"/>
          <w:sz w:val="24"/>
          <w:szCs w:val="24"/>
        </w:rPr>
        <w:t>Максимален брой точки по показателя – 100 точки.</w:t>
      </w:r>
    </w:p>
    <w:p w:rsidR="000C5B1C" w:rsidRDefault="00F85B53" w:rsidP="008C1335">
      <w:pPr>
        <w:autoSpaceDE w:val="0"/>
        <w:autoSpaceDN w:val="0"/>
        <w:adjustRightInd w:val="0"/>
        <w:spacing w:after="0" w:line="240" w:lineRule="auto"/>
        <w:ind w:firstLine="720"/>
        <w:jc w:val="both"/>
        <w:rPr>
          <w:rFonts w:ascii="Times New Roman" w:hAnsi="Times New Roman" w:cs="Times New Roman"/>
          <w:bCs/>
          <w:sz w:val="24"/>
          <w:szCs w:val="24"/>
        </w:rPr>
      </w:pPr>
      <w:r w:rsidRPr="005822C0">
        <w:rPr>
          <w:rFonts w:ascii="Times New Roman" w:hAnsi="Times New Roman" w:cs="Times New Roman"/>
          <w:bCs/>
          <w:sz w:val="24"/>
          <w:szCs w:val="24"/>
        </w:rPr>
        <w:t>Показателят се изчислява по следния начин:</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976"/>
      </w:tblGrid>
      <w:tr w:rsidR="008C1335" w:rsidRPr="005822C0" w:rsidTr="00915410">
        <w:trPr>
          <w:trHeight w:val="117"/>
        </w:trPr>
        <w:tc>
          <w:tcPr>
            <w:tcW w:w="9039" w:type="dxa"/>
            <w:shd w:val="clear" w:color="auto" w:fill="92D050"/>
          </w:tcPr>
          <w:p w:rsidR="008C1335" w:rsidRPr="008C1335" w:rsidRDefault="008C1335" w:rsidP="009C4C46">
            <w:pPr>
              <w:autoSpaceDE w:val="0"/>
              <w:autoSpaceDN w:val="0"/>
              <w:adjustRightInd w:val="0"/>
              <w:spacing w:after="0" w:line="240" w:lineRule="auto"/>
              <w:ind w:firstLine="720"/>
              <w:jc w:val="center"/>
              <w:rPr>
                <w:rFonts w:ascii="Times New Roman" w:hAnsi="Times New Roman" w:cs="Times New Roman"/>
                <w:b/>
                <w:bCs/>
                <w:sz w:val="24"/>
                <w:szCs w:val="24"/>
              </w:rPr>
            </w:pPr>
            <w:r w:rsidRPr="008C1335">
              <w:rPr>
                <w:rFonts w:ascii="Times New Roman" w:hAnsi="Times New Roman" w:cs="Times New Roman"/>
                <w:b/>
                <w:sz w:val="24"/>
                <w:szCs w:val="24"/>
              </w:rPr>
              <w:t>Организация за изпълнение на поръчката</w:t>
            </w:r>
          </w:p>
        </w:tc>
        <w:tc>
          <w:tcPr>
            <w:tcW w:w="976" w:type="dxa"/>
            <w:shd w:val="clear" w:color="auto" w:fill="92D050"/>
          </w:tcPr>
          <w:p w:rsidR="008C1335" w:rsidRPr="008C1335" w:rsidRDefault="008C1335" w:rsidP="009C4C46">
            <w:pPr>
              <w:spacing w:after="0"/>
              <w:jc w:val="center"/>
              <w:rPr>
                <w:rFonts w:ascii="Times New Roman" w:hAnsi="Times New Roman" w:cs="Times New Roman"/>
                <w:b/>
                <w:sz w:val="24"/>
                <w:szCs w:val="24"/>
              </w:rPr>
            </w:pPr>
            <w:r w:rsidRPr="008C1335">
              <w:rPr>
                <w:rFonts w:ascii="Times New Roman" w:hAnsi="Times New Roman" w:cs="Times New Roman"/>
                <w:b/>
                <w:sz w:val="24"/>
                <w:szCs w:val="24"/>
              </w:rPr>
              <w:t>Точки</w:t>
            </w:r>
          </w:p>
        </w:tc>
      </w:tr>
      <w:tr w:rsidR="008C1335" w:rsidRPr="005822C0" w:rsidTr="00915410">
        <w:trPr>
          <w:trHeight w:val="841"/>
        </w:trPr>
        <w:tc>
          <w:tcPr>
            <w:tcW w:w="9039" w:type="dxa"/>
          </w:tcPr>
          <w:p w:rsidR="008D6716" w:rsidRDefault="008D6716" w:rsidP="008D6716">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 </w:t>
            </w:r>
            <w:r w:rsidRPr="005975CC">
              <w:rPr>
                <w:rFonts w:ascii="Times New Roman" w:eastAsia="Times New Roman" w:hAnsi="Times New Roman"/>
                <w:sz w:val="24"/>
                <w:szCs w:val="24"/>
                <w:lang w:eastAsia="bg-BG"/>
              </w:rPr>
              <w:t xml:space="preserve">Участникът е </w:t>
            </w:r>
            <w:r>
              <w:rPr>
                <w:rFonts w:ascii="Times New Roman" w:eastAsia="Times New Roman" w:hAnsi="Times New Roman"/>
                <w:sz w:val="24"/>
                <w:szCs w:val="24"/>
                <w:lang w:eastAsia="bg-BG"/>
              </w:rPr>
              <w:t>изпълнил минималните изисквания на Възложителя, които са, както следва:</w:t>
            </w:r>
          </w:p>
          <w:p w:rsidR="008D6716" w:rsidRPr="00EA5FE7" w:rsidRDefault="008D6716" w:rsidP="008D6716">
            <w:pPr>
              <w:tabs>
                <w:tab w:val="left" w:pos="284"/>
                <w:tab w:val="left" w:pos="465"/>
              </w:tab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roofErr w:type="spellStart"/>
            <w:r>
              <w:rPr>
                <w:rFonts w:ascii="Times New Roman" w:eastAsia="Times New Roman" w:hAnsi="Times New Roman"/>
                <w:sz w:val="24"/>
                <w:szCs w:val="24"/>
                <w:lang w:eastAsia="bg-BG"/>
              </w:rPr>
              <w:t>1</w:t>
            </w:r>
            <w:proofErr w:type="spellEnd"/>
            <w:r>
              <w:rPr>
                <w:rFonts w:ascii="Times New Roman" w:eastAsia="Times New Roman" w:hAnsi="Times New Roman"/>
                <w:sz w:val="24"/>
                <w:szCs w:val="24"/>
                <w:lang w:eastAsia="bg-BG"/>
              </w:rPr>
              <w:t xml:space="preserve">. </w:t>
            </w:r>
            <w:r w:rsidRPr="00EA5FE7">
              <w:rPr>
                <w:rFonts w:ascii="Times New Roman" w:eastAsia="Times New Roman" w:hAnsi="Times New Roman"/>
                <w:sz w:val="24"/>
                <w:szCs w:val="24"/>
                <w:lang w:eastAsia="bg-BG"/>
              </w:rPr>
              <w:t xml:space="preserve">Предложил е организация за изпълнение на строително – монтажните работи (СМР), която се отнася до конкретните видове ремонтни дейности, описани в количествената сметка, част от техническата  спецификация, включително на доставките и складирането на материали и строителни продукти, като същата е съобразена с технологията на изпълнение на всичките видове СМР и гарантира качествено и срочно изпълнение на възложеното строителство, осигуряване на здравословни и безопасни условия на труд, опазване  на околната среда и </w:t>
            </w:r>
            <w:proofErr w:type="spellStart"/>
            <w:r w:rsidRPr="00EA5FE7">
              <w:rPr>
                <w:rFonts w:ascii="Times New Roman" w:eastAsia="Times New Roman" w:hAnsi="Times New Roman"/>
                <w:sz w:val="24"/>
                <w:szCs w:val="24"/>
                <w:lang w:eastAsia="bg-BG"/>
              </w:rPr>
              <w:t>пожаробезопасност</w:t>
            </w:r>
            <w:proofErr w:type="spellEnd"/>
            <w:r w:rsidRPr="00EA5FE7">
              <w:rPr>
                <w:rFonts w:ascii="Times New Roman" w:eastAsia="Times New Roman" w:hAnsi="Times New Roman"/>
                <w:sz w:val="24"/>
                <w:szCs w:val="24"/>
                <w:lang w:eastAsia="bg-BG"/>
              </w:rPr>
              <w:t xml:space="preserve"> на строителната площадка.</w:t>
            </w:r>
          </w:p>
          <w:p w:rsidR="008D6716" w:rsidRPr="00EA5FE7" w:rsidRDefault="008D6716" w:rsidP="008D6716">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1.2. </w:t>
            </w:r>
            <w:r w:rsidRPr="00EA5FE7">
              <w:rPr>
                <w:rFonts w:ascii="Times New Roman" w:eastAsia="Times New Roman" w:hAnsi="Times New Roman"/>
                <w:sz w:val="24"/>
                <w:szCs w:val="24"/>
                <w:lang w:eastAsia="bg-BG"/>
              </w:rPr>
              <w:t>Предложил е организация на работа на ръководния състав (инженерно – технически персонал</w:t>
            </w:r>
            <w:r w:rsidR="00687AFD">
              <w:rPr>
                <w:rFonts w:ascii="Times New Roman" w:eastAsia="Times New Roman" w:hAnsi="Times New Roman"/>
                <w:sz w:val="24"/>
                <w:szCs w:val="24"/>
                <w:lang w:eastAsia="bg-BG"/>
              </w:rPr>
              <w:t xml:space="preserve">) </w:t>
            </w:r>
            <w:r w:rsidRPr="00EA5FE7">
              <w:rPr>
                <w:rFonts w:ascii="Times New Roman" w:eastAsia="Times New Roman" w:hAnsi="Times New Roman"/>
                <w:sz w:val="24"/>
                <w:szCs w:val="24"/>
                <w:lang w:eastAsia="bg-BG"/>
              </w:rPr>
              <w:t>и на специализирания/</w:t>
            </w:r>
            <w:proofErr w:type="spellStart"/>
            <w:r w:rsidRPr="00EA5FE7">
              <w:rPr>
                <w:rFonts w:ascii="Times New Roman" w:eastAsia="Times New Roman" w:hAnsi="Times New Roman"/>
                <w:sz w:val="24"/>
                <w:szCs w:val="24"/>
                <w:lang w:eastAsia="bg-BG"/>
              </w:rPr>
              <w:t>ните</w:t>
            </w:r>
            <w:proofErr w:type="spellEnd"/>
            <w:r w:rsidRPr="00EA5FE7">
              <w:rPr>
                <w:rFonts w:ascii="Times New Roman" w:eastAsia="Times New Roman" w:hAnsi="Times New Roman"/>
                <w:sz w:val="24"/>
                <w:szCs w:val="24"/>
                <w:lang w:eastAsia="bg-BG"/>
              </w:rPr>
              <w:t xml:space="preserve"> изпълнителски състав/и (специалисти и нискоквалифицирани работници). </w:t>
            </w:r>
          </w:p>
          <w:p w:rsidR="008D6716" w:rsidRDefault="008D6716" w:rsidP="008D6716">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1.3. </w:t>
            </w:r>
            <w:r w:rsidRPr="00EA5FE7">
              <w:rPr>
                <w:rFonts w:ascii="Times New Roman" w:eastAsia="Times New Roman" w:hAnsi="Times New Roman"/>
                <w:sz w:val="24"/>
                <w:szCs w:val="24"/>
                <w:lang w:eastAsia="bg-BG"/>
              </w:rPr>
              <w:t>Посочил е начините за осъществяване на координация и съгласуване на дейностите и други организационни аспекти, които са необходими за качественото и срочно изпълне</w:t>
            </w:r>
            <w:r>
              <w:rPr>
                <w:rFonts w:ascii="Times New Roman" w:eastAsia="Times New Roman" w:hAnsi="Times New Roman"/>
                <w:sz w:val="24"/>
                <w:szCs w:val="24"/>
                <w:lang w:eastAsia="bg-BG"/>
              </w:rPr>
              <w:t>ние на възложеното строителство.</w:t>
            </w:r>
          </w:p>
          <w:p w:rsidR="008C1335" w:rsidRPr="008C1335" w:rsidRDefault="008D6716" w:rsidP="008D671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sz w:val="24"/>
                <w:szCs w:val="24"/>
                <w:lang w:eastAsia="bg-BG"/>
              </w:rPr>
              <w:t>1.4. П</w:t>
            </w:r>
            <w:r w:rsidRPr="00C94C27">
              <w:rPr>
                <w:rFonts w:ascii="Times New Roman" w:eastAsia="Times New Roman" w:hAnsi="Times New Roman"/>
                <w:sz w:val="24"/>
                <w:szCs w:val="24"/>
                <w:lang w:eastAsia="bg-BG"/>
              </w:rPr>
              <w:t>редложените от участника организация на изпълнение на СМР и организация на работа са съобразени с пред</w:t>
            </w:r>
            <w:r>
              <w:rPr>
                <w:rFonts w:ascii="Times New Roman" w:eastAsia="Times New Roman" w:hAnsi="Times New Roman"/>
                <w:sz w:val="24"/>
                <w:szCs w:val="24"/>
                <w:lang w:eastAsia="bg-BG"/>
              </w:rPr>
              <w:t>ставения от него</w:t>
            </w:r>
            <w:r w:rsidRPr="00C94C27">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линеен график (календарен план).</w:t>
            </w:r>
          </w:p>
        </w:tc>
        <w:tc>
          <w:tcPr>
            <w:tcW w:w="976" w:type="dxa"/>
          </w:tcPr>
          <w:p w:rsidR="008C1335" w:rsidRPr="008C1335" w:rsidRDefault="008C1335" w:rsidP="008C1335">
            <w:pPr>
              <w:jc w:val="center"/>
              <w:rPr>
                <w:rFonts w:ascii="Times New Roman" w:hAnsi="Times New Roman" w:cs="Times New Roman"/>
                <w:sz w:val="24"/>
                <w:szCs w:val="24"/>
              </w:rPr>
            </w:pPr>
            <w:r w:rsidRPr="008C1335">
              <w:rPr>
                <w:rFonts w:ascii="Times New Roman" w:hAnsi="Times New Roman" w:cs="Times New Roman"/>
                <w:sz w:val="24"/>
                <w:szCs w:val="24"/>
              </w:rPr>
              <w:t>1 т.</w:t>
            </w:r>
          </w:p>
        </w:tc>
      </w:tr>
      <w:tr w:rsidR="008C1335" w:rsidRPr="005822C0" w:rsidTr="00915410">
        <w:trPr>
          <w:trHeight w:val="117"/>
        </w:trPr>
        <w:tc>
          <w:tcPr>
            <w:tcW w:w="9039" w:type="dxa"/>
          </w:tcPr>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1. Участникът е изпълнил минималните изисквания на Възложителя, които са, както следва:</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1.</w:t>
            </w:r>
            <w:proofErr w:type="spellStart"/>
            <w:r w:rsidRPr="008D6716">
              <w:rPr>
                <w:rFonts w:ascii="Times New Roman" w:eastAsia="Times New Roman" w:hAnsi="Times New Roman" w:cs="Times New Roman"/>
                <w:sz w:val="24"/>
                <w:szCs w:val="24"/>
                <w:lang w:eastAsia="bg-BG"/>
              </w:rPr>
              <w:t>1</w:t>
            </w:r>
            <w:proofErr w:type="spellEnd"/>
            <w:r w:rsidRPr="008D6716">
              <w:rPr>
                <w:rFonts w:ascii="Times New Roman" w:eastAsia="Times New Roman" w:hAnsi="Times New Roman" w:cs="Times New Roman"/>
                <w:sz w:val="24"/>
                <w:szCs w:val="24"/>
                <w:lang w:eastAsia="bg-BG"/>
              </w:rPr>
              <w:t xml:space="preserve">. Предложил е организация за изпълнение на строително – монтажните работи (СМР), която се отнася до конкретните видове ремонтни дейности, описани в </w:t>
            </w:r>
            <w:r w:rsidRPr="008D6716">
              <w:rPr>
                <w:rFonts w:ascii="Times New Roman" w:eastAsia="Times New Roman" w:hAnsi="Times New Roman" w:cs="Times New Roman"/>
                <w:sz w:val="24"/>
                <w:szCs w:val="24"/>
                <w:lang w:eastAsia="bg-BG"/>
              </w:rPr>
              <w:lastRenderedPageBreak/>
              <w:t xml:space="preserve">количествената сметка, част от техническата  спецификация, включително на доставките и складирането на материали и строителни продукти, като същата е съобразена с технологията на изпълнение на всичките видове СМР и гарантира качествено и срочно изпълнение на възложеното строителство, осигуряване на здравословни и безопасни условия на труд, опазване  на околната среда и </w:t>
            </w:r>
            <w:proofErr w:type="spellStart"/>
            <w:r w:rsidRPr="008D6716">
              <w:rPr>
                <w:rFonts w:ascii="Times New Roman" w:eastAsia="Times New Roman" w:hAnsi="Times New Roman" w:cs="Times New Roman"/>
                <w:sz w:val="24"/>
                <w:szCs w:val="24"/>
                <w:lang w:eastAsia="bg-BG"/>
              </w:rPr>
              <w:t>пожаробезопасност</w:t>
            </w:r>
            <w:proofErr w:type="spellEnd"/>
            <w:r w:rsidRPr="008D6716">
              <w:rPr>
                <w:rFonts w:ascii="Times New Roman" w:eastAsia="Times New Roman" w:hAnsi="Times New Roman" w:cs="Times New Roman"/>
                <w:sz w:val="24"/>
                <w:szCs w:val="24"/>
                <w:lang w:eastAsia="bg-BG"/>
              </w:rPr>
              <w:t xml:space="preserve"> на строителната площадка.</w:t>
            </w:r>
          </w:p>
          <w:p w:rsidR="00687AFD" w:rsidRPr="00687AFD" w:rsidRDefault="00687AFD" w:rsidP="00687AFD">
            <w:pPr>
              <w:spacing w:after="0" w:line="240" w:lineRule="auto"/>
              <w:jc w:val="both"/>
              <w:rPr>
                <w:rFonts w:ascii="Times New Roman" w:eastAsia="Times New Roman" w:hAnsi="Times New Roman" w:cs="Times New Roman"/>
                <w:sz w:val="24"/>
                <w:szCs w:val="24"/>
                <w:lang w:eastAsia="bg-BG"/>
              </w:rPr>
            </w:pPr>
            <w:r w:rsidRPr="00687AFD">
              <w:rPr>
                <w:rFonts w:ascii="Times New Roman" w:eastAsia="Times New Roman" w:hAnsi="Times New Roman" w:cs="Times New Roman"/>
                <w:sz w:val="24"/>
                <w:szCs w:val="24"/>
                <w:lang w:eastAsia="bg-BG"/>
              </w:rPr>
              <w:t>1.2. Предложил е организация на работа на ръководния състав (инженерно – технически персонал) и на специализирания/</w:t>
            </w:r>
            <w:proofErr w:type="spellStart"/>
            <w:r w:rsidRPr="00687AFD">
              <w:rPr>
                <w:rFonts w:ascii="Times New Roman" w:eastAsia="Times New Roman" w:hAnsi="Times New Roman" w:cs="Times New Roman"/>
                <w:sz w:val="24"/>
                <w:szCs w:val="24"/>
                <w:lang w:eastAsia="bg-BG"/>
              </w:rPr>
              <w:t>ните</w:t>
            </w:r>
            <w:proofErr w:type="spellEnd"/>
            <w:r w:rsidRPr="00687AFD">
              <w:rPr>
                <w:rFonts w:ascii="Times New Roman" w:eastAsia="Times New Roman" w:hAnsi="Times New Roman" w:cs="Times New Roman"/>
                <w:sz w:val="24"/>
                <w:szCs w:val="24"/>
                <w:lang w:eastAsia="bg-BG"/>
              </w:rPr>
              <w:t xml:space="preserve"> изпълнителски състав/и (специалисти и нискоквалифицирани работници). </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1.3. Посочил е начините за осъществяване на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1.4. Предложените от участника организация на изпълнение на СМР и организация на работа са съобразени с представения от него линеен график (календарен план).</w:t>
            </w:r>
          </w:p>
          <w:p w:rsidR="008C1335" w:rsidRPr="005822C0" w:rsidRDefault="008D6716" w:rsidP="008D6716">
            <w:pPr>
              <w:spacing w:after="0" w:line="240" w:lineRule="auto"/>
              <w:jc w:val="both"/>
              <w:rPr>
                <w:rFonts w:ascii="Times New Roman" w:hAnsi="Times New Roman" w:cs="Times New Roman"/>
                <w:sz w:val="24"/>
                <w:szCs w:val="24"/>
                <w:lang w:val="en-US"/>
              </w:rPr>
            </w:pPr>
            <w:r w:rsidRPr="008D6716">
              <w:rPr>
                <w:rFonts w:ascii="Times New Roman" w:eastAsia="Times New Roman" w:hAnsi="Times New Roman" w:cs="Times New Roman"/>
                <w:sz w:val="24"/>
                <w:szCs w:val="24"/>
                <w:lang w:eastAsia="bg-BG"/>
              </w:rPr>
              <w:t>2. Участникът е посочил обезпечеността на персонала със съответната механизация, оборудване и материали, която гарантира оптимална времева ангажираност и качество на изпълнение.</w:t>
            </w:r>
          </w:p>
        </w:tc>
        <w:tc>
          <w:tcPr>
            <w:tcW w:w="976" w:type="dxa"/>
          </w:tcPr>
          <w:p w:rsidR="008C1335" w:rsidRPr="008C1335" w:rsidRDefault="008C1335" w:rsidP="008C1335">
            <w:pPr>
              <w:jc w:val="center"/>
              <w:rPr>
                <w:rFonts w:ascii="Times New Roman" w:hAnsi="Times New Roman" w:cs="Times New Roman"/>
                <w:sz w:val="24"/>
                <w:szCs w:val="24"/>
              </w:rPr>
            </w:pPr>
            <w:r w:rsidRPr="008C1335">
              <w:rPr>
                <w:rFonts w:ascii="Times New Roman" w:hAnsi="Times New Roman" w:cs="Times New Roman"/>
                <w:sz w:val="24"/>
                <w:szCs w:val="24"/>
              </w:rPr>
              <w:lastRenderedPageBreak/>
              <w:t>25 т.</w:t>
            </w:r>
          </w:p>
        </w:tc>
      </w:tr>
      <w:tr w:rsidR="009C4C46" w:rsidRPr="005822C0" w:rsidTr="00915410">
        <w:trPr>
          <w:trHeight w:val="117"/>
        </w:trPr>
        <w:tc>
          <w:tcPr>
            <w:tcW w:w="9039" w:type="dxa"/>
          </w:tcPr>
          <w:p w:rsidR="008D6716" w:rsidRPr="00EA5FE7" w:rsidRDefault="008D6716" w:rsidP="008D6716">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1.</w:t>
            </w:r>
            <w:r w:rsidRPr="00EA5FE7">
              <w:rPr>
                <w:rFonts w:ascii="Times New Roman" w:eastAsia="Times New Roman" w:hAnsi="Times New Roman"/>
                <w:sz w:val="24"/>
                <w:szCs w:val="24"/>
                <w:lang w:eastAsia="bg-BG"/>
              </w:rPr>
              <w:t>Участникът е изпълнил минималните изисквания на Възложителя,</w:t>
            </w:r>
            <w:r>
              <w:rPr>
                <w:rFonts w:ascii="Times New Roman" w:eastAsia="Times New Roman" w:hAnsi="Times New Roman"/>
                <w:sz w:val="24"/>
                <w:szCs w:val="24"/>
                <w:lang w:eastAsia="bg-BG"/>
              </w:rPr>
              <w:t xml:space="preserve"> които са,</w:t>
            </w:r>
            <w:r w:rsidRPr="00EA5FE7">
              <w:rPr>
                <w:rFonts w:ascii="Times New Roman" w:eastAsia="Times New Roman" w:hAnsi="Times New Roman"/>
                <w:sz w:val="24"/>
                <w:szCs w:val="24"/>
                <w:lang w:eastAsia="bg-BG"/>
              </w:rPr>
              <w:t xml:space="preserve"> както следва:</w:t>
            </w:r>
          </w:p>
          <w:p w:rsidR="008D6716" w:rsidRPr="00874973" w:rsidRDefault="008D6716" w:rsidP="008D6716">
            <w:pPr>
              <w:tabs>
                <w:tab w:val="left" w:pos="284"/>
                <w:tab w:val="left" w:pos="465"/>
              </w:tabs>
              <w:spacing w:after="0" w:line="240" w:lineRule="auto"/>
              <w:jc w:val="both"/>
              <w:rPr>
                <w:rFonts w:ascii="Times New Roman" w:eastAsia="Times New Roman" w:hAnsi="Times New Roman"/>
                <w:sz w:val="24"/>
                <w:szCs w:val="24"/>
                <w:lang w:eastAsia="bg-BG"/>
              </w:rPr>
            </w:pPr>
            <w:r w:rsidRPr="00874973">
              <w:rPr>
                <w:rFonts w:ascii="Times New Roman" w:eastAsia="Times New Roman" w:hAnsi="Times New Roman"/>
                <w:sz w:val="24"/>
                <w:szCs w:val="24"/>
                <w:lang w:eastAsia="bg-BG"/>
              </w:rPr>
              <w:t>1.</w:t>
            </w:r>
            <w:proofErr w:type="spellStart"/>
            <w:r w:rsidRPr="00874973">
              <w:rPr>
                <w:rFonts w:ascii="Times New Roman" w:eastAsia="Times New Roman" w:hAnsi="Times New Roman"/>
                <w:sz w:val="24"/>
                <w:szCs w:val="24"/>
                <w:lang w:eastAsia="bg-BG"/>
              </w:rPr>
              <w:t>1</w:t>
            </w:r>
            <w:proofErr w:type="spellEnd"/>
            <w:r w:rsidRPr="00874973">
              <w:rPr>
                <w:rFonts w:ascii="Times New Roman" w:eastAsia="Times New Roman" w:hAnsi="Times New Roman"/>
                <w:sz w:val="24"/>
                <w:szCs w:val="24"/>
                <w:lang w:eastAsia="bg-BG"/>
              </w:rPr>
              <w:t xml:space="preserve">. Предложил е организация за изпълнение на строително – монтажните работи (СМР), която се отнася до конкретните видове ремонтни дейности, описани в количествената сметка, част от техническата  спецификация, включително на доставките и складирането на материали и строителни продукти, като същата е съобразена с технологията на изпълнение на всичките видове СМР и гарантира качествено и срочно изпълнение на възложеното строителство, осигуряване на здравословни и безопасни условия на труд, опазване  на околната среда и </w:t>
            </w:r>
            <w:proofErr w:type="spellStart"/>
            <w:r w:rsidRPr="00874973">
              <w:rPr>
                <w:rFonts w:ascii="Times New Roman" w:eastAsia="Times New Roman" w:hAnsi="Times New Roman"/>
                <w:sz w:val="24"/>
                <w:szCs w:val="24"/>
                <w:lang w:eastAsia="bg-BG"/>
              </w:rPr>
              <w:t>пожаробезопасност</w:t>
            </w:r>
            <w:proofErr w:type="spellEnd"/>
            <w:r w:rsidRPr="00874973">
              <w:rPr>
                <w:rFonts w:ascii="Times New Roman" w:eastAsia="Times New Roman" w:hAnsi="Times New Roman"/>
                <w:sz w:val="24"/>
                <w:szCs w:val="24"/>
                <w:lang w:eastAsia="bg-BG"/>
              </w:rPr>
              <w:t xml:space="preserve"> на строителната площадка.</w:t>
            </w:r>
          </w:p>
          <w:p w:rsidR="00687AFD" w:rsidRPr="00687AFD" w:rsidRDefault="00687AFD" w:rsidP="00687AFD">
            <w:pPr>
              <w:tabs>
                <w:tab w:val="left" w:pos="284"/>
                <w:tab w:val="left" w:pos="465"/>
              </w:tabs>
              <w:spacing w:after="0" w:line="240" w:lineRule="auto"/>
              <w:jc w:val="both"/>
              <w:rPr>
                <w:rFonts w:ascii="Times New Roman" w:eastAsia="Times New Roman" w:hAnsi="Times New Roman"/>
                <w:sz w:val="24"/>
                <w:szCs w:val="24"/>
                <w:lang w:eastAsia="bg-BG"/>
              </w:rPr>
            </w:pPr>
            <w:r w:rsidRPr="00687AFD">
              <w:rPr>
                <w:rFonts w:ascii="Times New Roman" w:eastAsia="Times New Roman" w:hAnsi="Times New Roman"/>
                <w:sz w:val="24"/>
                <w:szCs w:val="24"/>
                <w:lang w:eastAsia="bg-BG"/>
              </w:rPr>
              <w:t>1.2. Предложил е организация на работа на ръководния състав (инженерно – технически персонал) и на специализирания/</w:t>
            </w:r>
            <w:proofErr w:type="spellStart"/>
            <w:r w:rsidRPr="00687AFD">
              <w:rPr>
                <w:rFonts w:ascii="Times New Roman" w:eastAsia="Times New Roman" w:hAnsi="Times New Roman"/>
                <w:sz w:val="24"/>
                <w:szCs w:val="24"/>
                <w:lang w:eastAsia="bg-BG"/>
              </w:rPr>
              <w:t>ните</w:t>
            </w:r>
            <w:proofErr w:type="spellEnd"/>
            <w:r w:rsidRPr="00687AFD">
              <w:rPr>
                <w:rFonts w:ascii="Times New Roman" w:eastAsia="Times New Roman" w:hAnsi="Times New Roman"/>
                <w:sz w:val="24"/>
                <w:szCs w:val="24"/>
                <w:lang w:eastAsia="bg-BG"/>
              </w:rPr>
              <w:t xml:space="preserve"> изпълнителски състав/и (специалисти и нискоквалифицирани работници). </w:t>
            </w:r>
          </w:p>
          <w:p w:rsidR="008D6716" w:rsidRPr="00874973" w:rsidRDefault="008D6716" w:rsidP="008D6716">
            <w:pPr>
              <w:tabs>
                <w:tab w:val="left" w:pos="284"/>
                <w:tab w:val="left" w:pos="465"/>
              </w:tabs>
              <w:spacing w:after="0" w:line="240" w:lineRule="auto"/>
              <w:jc w:val="both"/>
              <w:rPr>
                <w:rFonts w:ascii="Times New Roman" w:eastAsia="Times New Roman" w:hAnsi="Times New Roman"/>
                <w:sz w:val="24"/>
                <w:szCs w:val="24"/>
                <w:lang w:eastAsia="bg-BG"/>
              </w:rPr>
            </w:pPr>
            <w:r w:rsidRPr="00874973">
              <w:rPr>
                <w:rFonts w:ascii="Times New Roman" w:eastAsia="Times New Roman" w:hAnsi="Times New Roman"/>
                <w:sz w:val="24"/>
                <w:szCs w:val="24"/>
                <w:lang w:eastAsia="bg-BG"/>
              </w:rPr>
              <w:t>1.3. Посочил е начините за осъществяване на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p>
          <w:p w:rsidR="008D6716" w:rsidRDefault="008D6716" w:rsidP="008D6716">
            <w:pPr>
              <w:spacing w:after="0" w:line="240" w:lineRule="auto"/>
              <w:jc w:val="both"/>
              <w:rPr>
                <w:rFonts w:ascii="Times New Roman" w:eastAsia="Times New Roman" w:hAnsi="Times New Roman"/>
                <w:sz w:val="24"/>
                <w:szCs w:val="24"/>
                <w:lang w:eastAsia="bg-BG"/>
              </w:rPr>
            </w:pPr>
            <w:r w:rsidRPr="00874973">
              <w:rPr>
                <w:rFonts w:ascii="Times New Roman" w:eastAsia="Times New Roman" w:hAnsi="Times New Roman"/>
                <w:sz w:val="24"/>
                <w:szCs w:val="24"/>
                <w:lang w:eastAsia="bg-BG"/>
              </w:rPr>
              <w:t>1.4. Предложените от участника организация на изпълнение на СМР и организация на работа са съобразени с представения от него линеен график (календарен план).</w:t>
            </w:r>
            <w:r w:rsidRPr="00EA5FE7">
              <w:rPr>
                <w:rFonts w:ascii="Times New Roman" w:eastAsia="Times New Roman" w:hAnsi="Times New Roman"/>
                <w:sz w:val="24"/>
                <w:szCs w:val="24"/>
                <w:lang w:eastAsia="bg-BG"/>
              </w:rPr>
              <w:t xml:space="preserve"> </w:t>
            </w:r>
          </w:p>
          <w:p w:rsidR="008D6716" w:rsidRDefault="008D6716" w:rsidP="008D6716">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 </w:t>
            </w:r>
            <w:r w:rsidRPr="00FE70DD">
              <w:rPr>
                <w:rFonts w:ascii="Times New Roman" w:eastAsia="Times New Roman" w:hAnsi="Times New Roman"/>
                <w:sz w:val="24"/>
                <w:szCs w:val="24"/>
                <w:lang w:eastAsia="bg-BG"/>
              </w:rPr>
              <w:t>Участникът е посочил обезпечеността на персонала със съответната механизация, оборудване и материали, която гарантира оптимална времева ангажираност и качество на изпълнение.</w:t>
            </w:r>
          </w:p>
          <w:p w:rsidR="009C4C46" w:rsidRPr="005822C0" w:rsidRDefault="008D6716" w:rsidP="008D671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bg-BG"/>
              </w:rPr>
              <w:t xml:space="preserve">3. </w:t>
            </w:r>
            <w:r w:rsidRPr="00FE70DD">
              <w:rPr>
                <w:rFonts w:ascii="Times New Roman" w:eastAsia="Times New Roman" w:hAnsi="Times New Roman"/>
                <w:sz w:val="24"/>
                <w:szCs w:val="24"/>
                <w:lang w:eastAsia="bg-BG"/>
              </w:rPr>
              <w:t>Участникът е посочил и аргументирал</w:t>
            </w:r>
            <w:r w:rsidRPr="00FE70DD">
              <w:rPr>
                <w:rFonts w:ascii="Times New Roman" w:eastAsia="Times New Roman" w:hAnsi="Times New Roman"/>
                <w:sz w:val="24"/>
                <w:szCs w:val="24"/>
                <w:vertAlign w:val="superscript"/>
                <w:lang w:eastAsia="bg-BG"/>
              </w:rPr>
              <w:footnoteReference w:id="1"/>
            </w:r>
            <w:r w:rsidRPr="00FE70DD">
              <w:rPr>
                <w:rFonts w:ascii="Times New Roman" w:eastAsia="Times New Roman" w:hAnsi="Times New Roman"/>
                <w:sz w:val="24"/>
                <w:szCs w:val="24"/>
                <w:vertAlign w:val="superscript"/>
                <w:lang w:eastAsia="bg-BG"/>
              </w:rPr>
              <w:t xml:space="preserve"> </w:t>
            </w:r>
            <w:r w:rsidRPr="00FE70DD">
              <w:rPr>
                <w:rFonts w:ascii="Times New Roman" w:eastAsia="Times New Roman" w:hAnsi="Times New Roman"/>
                <w:sz w:val="24"/>
                <w:szCs w:val="24"/>
                <w:lang w:eastAsia="bg-BG"/>
              </w:rPr>
              <w:t>последователността на изпълнение на конкретните видове СМР и начина на разпределение на отговорностите между отделните специалисти в ръководния и изпълнителски състав.</w:t>
            </w:r>
          </w:p>
        </w:tc>
        <w:tc>
          <w:tcPr>
            <w:tcW w:w="976" w:type="dxa"/>
          </w:tcPr>
          <w:p w:rsidR="009C4C46" w:rsidRPr="008C1335" w:rsidRDefault="009C4C46" w:rsidP="003564D7">
            <w:pPr>
              <w:jc w:val="center"/>
              <w:rPr>
                <w:rFonts w:ascii="Times New Roman" w:hAnsi="Times New Roman" w:cs="Times New Roman"/>
                <w:sz w:val="24"/>
                <w:szCs w:val="24"/>
              </w:rPr>
            </w:pPr>
            <w:r w:rsidRPr="008C1335">
              <w:rPr>
                <w:rFonts w:ascii="Times New Roman" w:hAnsi="Times New Roman" w:cs="Times New Roman"/>
                <w:sz w:val="24"/>
                <w:szCs w:val="24"/>
              </w:rPr>
              <w:t>50 т.</w:t>
            </w:r>
          </w:p>
        </w:tc>
      </w:tr>
      <w:tr w:rsidR="009C4C46" w:rsidRPr="005822C0" w:rsidTr="008D6716">
        <w:trPr>
          <w:trHeight w:val="1833"/>
        </w:trPr>
        <w:tc>
          <w:tcPr>
            <w:tcW w:w="9039" w:type="dxa"/>
          </w:tcPr>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lastRenderedPageBreak/>
              <w:t>1. Участникът е изпълнил минималните изисквания на Възложителя, които са, както следва:</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1.</w:t>
            </w:r>
            <w:proofErr w:type="spellStart"/>
            <w:r w:rsidRPr="008D6716">
              <w:rPr>
                <w:rFonts w:ascii="Times New Roman" w:eastAsia="Times New Roman" w:hAnsi="Times New Roman" w:cs="Times New Roman"/>
                <w:sz w:val="24"/>
                <w:szCs w:val="24"/>
                <w:lang w:eastAsia="bg-BG"/>
              </w:rPr>
              <w:t>1</w:t>
            </w:r>
            <w:proofErr w:type="spellEnd"/>
            <w:r w:rsidRPr="008D6716">
              <w:rPr>
                <w:rFonts w:ascii="Times New Roman" w:eastAsia="Times New Roman" w:hAnsi="Times New Roman" w:cs="Times New Roman"/>
                <w:sz w:val="24"/>
                <w:szCs w:val="24"/>
                <w:lang w:eastAsia="bg-BG"/>
              </w:rPr>
              <w:t xml:space="preserve">. Предложил е организация за изпълнение на строително – монтажните работи (СМР), която се отнася до конкретните видове ремонтни дейности, описани в количествената сметка, част от техническата  спецификация, включително на доставките и складирането на материали и строителни продукти, като същата е съобразена с технологията на изпълнение на всичките видове СМР и гарантира качествено и срочно изпълнение на възложеното строителство, осигуряване на здравословни и безопасни условия на труд, опазване  на околната среда и </w:t>
            </w:r>
            <w:proofErr w:type="spellStart"/>
            <w:r w:rsidRPr="008D6716">
              <w:rPr>
                <w:rFonts w:ascii="Times New Roman" w:eastAsia="Times New Roman" w:hAnsi="Times New Roman" w:cs="Times New Roman"/>
                <w:sz w:val="24"/>
                <w:szCs w:val="24"/>
                <w:lang w:eastAsia="bg-BG"/>
              </w:rPr>
              <w:t>пожаробезопасност</w:t>
            </w:r>
            <w:proofErr w:type="spellEnd"/>
            <w:r w:rsidRPr="008D6716">
              <w:rPr>
                <w:rFonts w:ascii="Times New Roman" w:eastAsia="Times New Roman" w:hAnsi="Times New Roman" w:cs="Times New Roman"/>
                <w:sz w:val="24"/>
                <w:szCs w:val="24"/>
                <w:lang w:eastAsia="bg-BG"/>
              </w:rPr>
              <w:t xml:space="preserve"> на строителната площадка.</w:t>
            </w:r>
          </w:p>
          <w:p w:rsidR="00687AFD" w:rsidRPr="00687AFD" w:rsidRDefault="00687AFD" w:rsidP="00687AFD">
            <w:pPr>
              <w:spacing w:after="0" w:line="240" w:lineRule="auto"/>
              <w:jc w:val="both"/>
              <w:rPr>
                <w:rFonts w:ascii="Times New Roman" w:eastAsia="Times New Roman" w:hAnsi="Times New Roman" w:cs="Times New Roman"/>
                <w:sz w:val="24"/>
                <w:szCs w:val="24"/>
                <w:lang w:eastAsia="bg-BG"/>
              </w:rPr>
            </w:pPr>
            <w:r w:rsidRPr="00687AFD">
              <w:rPr>
                <w:rFonts w:ascii="Times New Roman" w:eastAsia="Times New Roman" w:hAnsi="Times New Roman" w:cs="Times New Roman"/>
                <w:sz w:val="24"/>
                <w:szCs w:val="24"/>
                <w:lang w:eastAsia="bg-BG"/>
              </w:rPr>
              <w:t>1.2. Предложил е организация на работа на ръководния състав (инженерно – технически персонал) и на специализирания/</w:t>
            </w:r>
            <w:proofErr w:type="spellStart"/>
            <w:r w:rsidRPr="00687AFD">
              <w:rPr>
                <w:rFonts w:ascii="Times New Roman" w:eastAsia="Times New Roman" w:hAnsi="Times New Roman" w:cs="Times New Roman"/>
                <w:sz w:val="24"/>
                <w:szCs w:val="24"/>
                <w:lang w:eastAsia="bg-BG"/>
              </w:rPr>
              <w:t>ните</w:t>
            </w:r>
            <w:proofErr w:type="spellEnd"/>
            <w:r w:rsidRPr="00687AFD">
              <w:rPr>
                <w:rFonts w:ascii="Times New Roman" w:eastAsia="Times New Roman" w:hAnsi="Times New Roman" w:cs="Times New Roman"/>
                <w:sz w:val="24"/>
                <w:szCs w:val="24"/>
                <w:lang w:eastAsia="bg-BG"/>
              </w:rPr>
              <w:t xml:space="preserve"> изпълнителски състав/и (специалисти и нискоквалифицирани работници). </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1.3. Посочил е начините за осъществяване на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1.4. Предложените от участника организация на изпълнение на СМР и организация на работа са съобразени с представения от него линеен график (календарен план).</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2. Участникът е посочил обезпечеността на персонала със съответната механизация, оборудване и материали, която гарантира оптимална времева ангажираност и качество на изпълнение.</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 xml:space="preserve">3. Участникът е посочил и аргументирал  последователността на изпълнение на конкретните видове СМР и начина на разпределение на отговорностите между отделните специалисти в ръководния и изпълнителски състав. </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4. Участникът е анализирал обстоятелствата, които могат да предизвикат затруднения в планираната организация за изпълнение на настоящата поръчка и е предложил приложими ефективни мерки</w:t>
            </w:r>
            <w:r w:rsidR="00DA2D73">
              <w:rPr>
                <w:rFonts w:ascii="Times New Roman" w:eastAsia="Times New Roman" w:hAnsi="Times New Roman" w:cs="Times New Roman"/>
                <w:sz w:val="24"/>
                <w:szCs w:val="24"/>
                <w:vertAlign w:val="superscript"/>
                <w:lang w:eastAsia="bg-BG"/>
              </w:rPr>
              <w:t>2</w:t>
            </w:r>
            <w:r w:rsidRPr="008D6716">
              <w:rPr>
                <w:rFonts w:ascii="Times New Roman" w:eastAsia="Times New Roman" w:hAnsi="Times New Roman" w:cs="Times New Roman"/>
                <w:sz w:val="24"/>
                <w:szCs w:val="24"/>
                <w:lang w:eastAsia="bg-BG"/>
              </w:rPr>
              <w:t xml:space="preserve">  за предотвратяване на тези затруднения и за преодоляването им в случай, че се проявяват, а именно:</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 xml:space="preserve">  4.1. Времеви затруднения:</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а) Закъснение началото на започване на работите (след подписване на протокол приложение № 2 - за откриване на строителната площадка);</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б)   Изоставане от линейния график при изпълнение на предвидените СМР;</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 xml:space="preserve">в) Възникване на предпоставки за забава/закъснение за окончателно приключване и изпълнение на договора. </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 xml:space="preserve">Участникът е анализирал не по-малко от едно обстоятелство за всяко от посочените по-горе времеви затруднения. За всяко анализирано от него обстоятелство е предложил не по-малко от една приложима ефективна мярка за предотвратяване/недопускане на затруднението, а също и не по-малко от една приложима ефективна мярка за преодоляването на затруднението (в случай, че се прояви). </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4.2. Организационни затруднения, отнасящи се до обезпечаване на координацията и комуникацията между заинтересованите страни в рамките на изпълнението на предвидените СМР, предмет на настоящата обществена поръчка.</w:t>
            </w:r>
          </w:p>
          <w:p w:rsidR="009C4C46" w:rsidRPr="005822C0" w:rsidRDefault="008D6716" w:rsidP="008D6716">
            <w:pPr>
              <w:spacing w:after="0" w:line="240" w:lineRule="auto"/>
              <w:jc w:val="both"/>
              <w:rPr>
                <w:rFonts w:ascii="Times New Roman" w:hAnsi="Times New Roman" w:cs="Times New Roman"/>
                <w:sz w:val="24"/>
                <w:szCs w:val="24"/>
              </w:rPr>
            </w:pPr>
            <w:r w:rsidRPr="008D6716">
              <w:rPr>
                <w:rFonts w:ascii="Times New Roman" w:eastAsia="Times New Roman" w:hAnsi="Times New Roman" w:cs="Times New Roman"/>
                <w:sz w:val="24"/>
                <w:szCs w:val="24"/>
                <w:lang w:eastAsia="bg-BG"/>
              </w:rPr>
              <w:t>Участникът е анализирал не по-малко от едно обстоятелство, което може да предизвика организационни затруднения. За всяко анализирано обстоятелство е предложил не по-малко от една приложима ефективна мярка за предотвратяване/недопускане на затруднението и не по-малко от една приложима ефективна мярка за преодоляването на затруднението (в случай, че се прояви).</w:t>
            </w:r>
          </w:p>
        </w:tc>
        <w:tc>
          <w:tcPr>
            <w:tcW w:w="976" w:type="dxa"/>
          </w:tcPr>
          <w:p w:rsidR="009C4C46" w:rsidRPr="008C1335" w:rsidRDefault="009C4C46" w:rsidP="003564D7">
            <w:pPr>
              <w:autoSpaceDE w:val="0"/>
              <w:autoSpaceDN w:val="0"/>
              <w:adjustRightInd w:val="0"/>
              <w:spacing w:line="240" w:lineRule="auto"/>
              <w:jc w:val="center"/>
              <w:rPr>
                <w:rFonts w:ascii="Times New Roman" w:hAnsi="Times New Roman" w:cs="Times New Roman"/>
                <w:sz w:val="24"/>
                <w:szCs w:val="24"/>
              </w:rPr>
            </w:pPr>
            <w:r w:rsidRPr="008C1335">
              <w:rPr>
                <w:rFonts w:ascii="Times New Roman" w:hAnsi="Times New Roman" w:cs="Times New Roman"/>
                <w:sz w:val="24"/>
                <w:szCs w:val="24"/>
              </w:rPr>
              <w:t>75 т.</w:t>
            </w:r>
          </w:p>
        </w:tc>
      </w:tr>
      <w:tr w:rsidR="009C4C46" w:rsidRPr="005822C0" w:rsidTr="000A39D3">
        <w:trPr>
          <w:trHeight w:val="983"/>
        </w:trPr>
        <w:tc>
          <w:tcPr>
            <w:tcW w:w="9039" w:type="dxa"/>
          </w:tcPr>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1. Участникът е изпълнил минималните изисквания на Възложителя, които са, както следва:</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1.</w:t>
            </w:r>
            <w:proofErr w:type="spellStart"/>
            <w:r w:rsidRPr="008D6716">
              <w:rPr>
                <w:rFonts w:ascii="Times New Roman" w:eastAsia="Times New Roman" w:hAnsi="Times New Roman" w:cs="Times New Roman"/>
                <w:sz w:val="24"/>
                <w:szCs w:val="24"/>
                <w:lang w:eastAsia="bg-BG"/>
              </w:rPr>
              <w:t>1</w:t>
            </w:r>
            <w:proofErr w:type="spellEnd"/>
            <w:r w:rsidRPr="008D6716">
              <w:rPr>
                <w:rFonts w:ascii="Times New Roman" w:eastAsia="Times New Roman" w:hAnsi="Times New Roman" w:cs="Times New Roman"/>
                <w:sz w:val="24"/>
                <w:szCs w:val="24"/>
                <w:lang w:eastAsia="bg-BG"/>
              </w:rPr>
              <w:t xml:space="preserve">. Предложил е организация за изпълнение на строително – монтажните работи (СМР), която се отнася до конкретните видове ремонтни дейности, описани в </w:t>
            </w:r>
            <w:r w:rsidRPr="008D6716">
              <w:rPr>
                <w:rFonts w:ascii="Times New Roman" w:eastAsia="Times New Roman" w:hAnsi="Times New Roman" w:cs="Times New Roman"/>
                <w:sz w:val="24"/>
                <w:szCs w:val="24"/>
                <w:lang w:eastAsia="bg-BG"/>
              </w:rPr>
              <w:lastRenderedPageBreak/>
              <w:t xml:space="preserve">количествената сметка, част от техническата  спецификация, включително на доставките и складирането на материали и строителни продукти, като същата е съобразена с технологията на изпълнение на всичките видове СМР и гарантира качествено и срочно изпълнение на възложеното строителство, осигуряване на здравословни и безопасни условия на труд, опазване  на околната среда и </w:t>
            </w:r>
            <w:proofErr w:type="spellStart"/>
            <w:r w:rsidRPr="008D6716">
              <w:rPr>
                <w:rFonts w:ascii="Times New Roman" w:eastAsia="Times New Roman" w:hAnsi="Times New Roman" w:cs="Times New Roman"/>
                <w:sz w:val="24"/>
                <w:szCs w:val="24"/>
                <w:lang w:eastAsia="bg-BG"/>
              </w:rPr>
              <w:t>пожаробезопасност</w:t>
            </w:r>
            <w:proofErr w:type="spellEnd"/>
            <w:r w:rsidRPr="008D6716">
              <w:rPr>
                <w:rFonts w:ascii="Times New Roman" w:eastAsia="Times New Roman" w:hAnsi="Times New Roman" w:cs="Times New Roman"/>
                <w:sz w:val="24"/>
                <w:szCs w:val="24"/>
                <w:lang w:eastAsia="bg-BG"/>
              </w:rPr>
              <w:t xml:space="preserve"> на строителната площадка.</w:t>
            </w:r>
          </w:p>
          <w:p w:rsidR="00687AFD" w:rsidRPr="00687AFD" w:rsidRDefault="00687AFD" w:rsidP="00687AFD">
            <w:pPr>
              <w:spacing w:after="0" w:line="240" w:lineRule="auto"/>
              <w:jc w:val="both"/>
              <w:rPr>
                <w:rFonts w:ascii="Times New Roman" w:eastAsia="Times New Roman" w:hAnsi="Times New Roman" w:cs="Times New Roman"/>
                <w:sz w:val="24"/>
                <w:szCs w:val="24"/>
                <w:lang w:eastAsia="bg-BG"/>
              </w:rPr>
            </w:pPr>
            <w:r w:rsidRPr="00687AFD">
              <w:rPr>
                <w:rFonts w:ascii="Times New Roman" w:eastAsia="Times New Roman" w:hAnsi="Times New Roman" w:cs="Times New Roman"/>
                <w:sz w:val="24"/>
                <w:szCs w:val="24"/>
                <w:lang w:eastAsia="bg-BG"/>
              </w:rPr>
              <w:t>1.2. Предложил е организация на работа на ръководния състав (инженерно – технически персонал) и на специализирания/</w:t>
            </w:r>
            <w:proofErr w:type="spellStart"/>
            <w:r w:rsidRPr="00687AFD">
              <w:rPr>
                <w:rFonts w:ascii="Times New Roman" w:eastAsia="Times New Roman" w:hAnsi="Times New Roman" w:cs="Times New Roman"/>
                <w:sz w:val="24"/>
                <w:szCs w:val="24"/>
                <w:lang w:eastAsia="bg-BG"/>
              </w:rPr>
              <w:t>ните</w:t>
            </w:r>
            <w:proofErr w:type="spellEnd"/>
            <w:r w:rsidRPr="00687AFD">
              <w:rPr>
                <w:rFonts w:ascii="Times New Roman" w:eastAsia="Times New Roman" w:hAnsi="Times New Roman" w:cs="Times New Roman"/>
                <w:sz w:val="24"/>
                <w:szCs w:val="24"/>
                <w:lang w:eastAsia="bg-BG"/>
              </w:rPr>
              <w:t xml:space="preserve"> изпълнителски състав/и (специалисти и нискоквалифицирани работници). </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1.3. Посочил е начините за осъществяване на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1.4. Предложените от участника организация на изпълнение на СМР и организация на работа са съобразени с представения от него линеен график (календарен план).</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2. Участникът е посочил обезпечеността на персонала със съответната механизация, оборудване и материали, която гарантира оптимална времева ангажираност и качество на изпълнение.</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 xml:space="preserve">3. Участникът е посочил и аргументирал  последователността на изпълнение на конкретните видове СМР и начина на разпределение на отговорностите между отделните специалисти в ръководния и изпълнителски състав. </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4. Участникът е анализирал обстоятелствата, които могат да предизвикат затруднения в планираната организация за изпълнение на настоящата поръчка и е предложил приложими ефективни мерки  за предотвратяване на тези затруднения и за преодоляването им в случай, че се проявяват, а именно:</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 xml:space="preserve">  4.1. Времеви затруднения:</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а) Закъснение началото на започване на работите (след подписване на протокол приложение № 2 - за откриване на строителната площадка);</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б)   Изоставане от линейния график при изпълнение на предвидените СМР;</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 xml:space="preserve">в) </w:t>
            </w:r>
            <w:r w:rsidR="00895840">
              <w:rPr>
                <w:rFonts w:ascii="Times New Roman" w:eastAsia="Times New Roman" w:hAnsi="Times New Roman" w:cs="Times New Roman"/>
                <w:sz w:val="24"/>
                <w:szCs w:val="24"/>
                <w:lang w:eastAsia="bg-BG"/>
              </w:rPr>
              <w:t xml:space="preserve"> </w:t>
            </w:r>
            <w:r w:rsidRPr="008D6716">
              <w:rPr>
                <w:rFonts w:ascii="Times New Roman" w:eastAsia="Times New Roman" w:hAnsi="Times New Roman" w:cs="Times New Roman"/>
                <w:sz w:val="24"/>
                <w:szCs w:val="24"/>
                <w:lang w:eastAsia="bg-BG"/>
              </w:rPr>
              <w:t xml:space="preserve">Възникване на предпоставки за забава/закъснение за окончателно приключване и изпълнение на договора. </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 xml:space="preserve">Участникът е анализирал не по-малко от три обстоятелства за всяко от посочените по-горе времеви затруднения. За всяко анализирано от него обстоятелство е предложил не по-малко от една приложима ефективна мярка за предотвратяване/недопускане на затруднението, а също и не по-малко от една приложима ефективна мярка за преодоляването на затруднението (в случай, че се прояви). </w:t>
            </w:r>
          </w:p>
          <w:p w:rsidR="008D6716" w:rsidRPr="008D6716" w:rsidRDefault="008D6716" w:rsidP="008D6716">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 xml:space="preserve">  4.2. Организационни затруднения, отнасящи се до обезпечаване на координацията и комуникацията между заинтересованите страни в рамките на изпълнението на предвидените СМР, предмет на настоящата обществена поръчка.</w:t>
            </w:r>
          </w:p>
          <w:p w:rsidR="009C4C46" w:rsidRPr="008C1335" w:rsidRDefault="008D6716" w:rsidP="003564D7">
            <w:pPr>
              <w:spacing w:after="0" w:line="240" w:lineRule="auto"/>
              <w:jc w:val="both"/>
              <w:rPr>
                <w:rFonts w:ascii="Times New Roman" w:eastAsia="Times New Roman" w:hAnsi="Times New Roman" w:cs="Times New Roman"/>
                <w:sz w:val="24"/>
                <w:szCs w:val="24"/>
                <w:lang w:eastAsia="bg-BG"/>
              </w:rPr>
            </w:pPr>
            <w:r w:rsidRPr="008D6716">
              <w:rPr>
                <w:rFonts w:ascii="Times New Roman" w:eastAsia="Times New Roman" w:hAnsi="Times New Roman" w:cs="Times New Roman"/>
                <w:sz w:val="24"/>
                <w:szCs w:val="24"/>
                <w:lang w:eastAsia="bg-BG"/>
              </w:rPr>
              <w:t>Участникът е анализирал не по-малко от три обстоятелства, които могат да предизвикат организационни затруднения. За всяко анализирано обстоятелство е предложил не по-малко от една приложима ефективна мярка за предотвратяване/недопускане на затруднението и не по-малко от една приложима ефективна мярка за преодоляването на затруднението (в случай, че се прояви).</w:t>
            </w:r>
          </w:p>
        </w:tc>
        <w:tc>
          <w:tcPr>
            <w:tcW w:w="976" w:type="dxa"/>
          </w:tcPr>
          <w:p w:rsidR="009C4C46" w:rsidRPr="008C1335" w:rsidRDefault="009C4C46" w:rsidP="003564D7">
            <w:pPr>
              <w:autoSpaceDE w:val="0"/>
              <w:autoSpaceDN w:val="0"/>
              <w:adjustRightInd w:val="0"/>
              <w:spacing w:after="0" w:line="240" w:lineRule="auto"/>
              <w:jc w:val="center"/>
              <w:rPr>
                <w:rFonts w:ascii="Times New Roman" w:eastAsia="Times New Roman" w:hAnsi="Times New Roman" w:cs="Times New Roman"/>
                <w:sz w:val="24"/>
                <w:szCs w:val="24"/>
              </w:rPr>
            </w:pPr>
            <w:r w:rsidRPr="008C1335">
              <w:rPr>
                <w:rFonts w:ascii="Times New Roman" w:eastAsia="Times New Roman" w:hAnsi="Times New Roman" w:cs="Times New Roman"/>
                <w:sz w:val="24"/>
                <w:szCs w:val="24"/>
              </w:rPr>
              <w:lastRenderedPageBreak/>
              <w:t>100 т.</w:t>
            </w:r>
          </w:p>
          <w:p w:rsidR="009C4C46" w:rsidRPr="008C1335" w:rsidRDefault="009C4C46" w:rsidP="003564D7">
            <w:pPr>
              <w:autoSpaceDE w:val="0"/>
              <w:autoSpaceDN w:val="0"/>
              <w:adjustRightInd w:val="0"/>
              <w:spacing w:line="240" w:lineRule="auto"/>
              <w:jc w:val="center"/>
              <w:rPr>
                <w:rFonts w:ascii="Times New Roman" w:hAnsi="Times New Roman" w:cs="Times New Roman"/>
                <w:sz w:val="24"/>
                <w:szCs w:val="24"/>
              </w:rPr>
            </w:pPr>
          </w:p>
        </w:tc>
      </w:tr>
    </w:tbl>
    <w:p w:rsidR="00D36915" w:rsidRPr="00D36915" w:rsidRDefault="00D36915" w:rsidP="00D36915">
      <w:pPr>
        <w:autoSpaceDE w:val="0"/>
        <w:autoSpaceDN w:val="0"/>
        <w:adjustRightInd w:val="0"/>
        <w:spacing w:after="0" w:line="240" w:lineRule="auto"/>
        <w:ind w:firstLine="567"/>
        <w:jc w:val="both"/>
        <w:rPr>
          <w:rFonts w:ascii="Times New Roman" w:hAnsi="Times New Roman" w:cs="Times New Roman"/>
          <w:b/>
          <w:sz w:val="24"/>
          <w:szCs w:val="24"/>
        </w:rPr>
      </w:pPr>
      <w:r w:rsidRPr="00D36915">
        <w:rPr>
          <w:rFonts w:ascii="Times New Roman" w:hAnsi="Times New Roman" w:cs="Times New Roman"/>
          <w:b/>
          <w:sz w:val="24"/>
          <w:szCs w:val="24"/>
        </w:rPr>
        <w:lastRenderedPageBreak/>
        <w:t xml:space="preserve">Участник, чието предложение за изпълнение на поръчката не изпълнява минималните изисквания на Възложителя, не се допуска до участие в етап на оценяване и класиране. </w:t>
      </w:r>
    </w:p>
    <w:p w:rsidR="00F85B53" w:rsidRPr="005822C0" w:rsidRDefault="00F85B53" w:rsidP="008C1335">
      <w:pPr>
        <w:autoSpaceDE w:val="0"/>
        <w:autoSpaceDN w:val="0"/>
        <w:adjustRightInd w:val="0"/>
        <w:spacing w:after="0" w:line="240" w:lineRule="auto"/>
        <w:ind w:firstLine="567"/>
        <w:jc w:val="both"/>
        <w:rPr>
          <w:rFonts w:ascii="Times New Roman" w:hAnsi="Times New Roman" w:cs="Times New Roman"/>
          <w:sz w:val="24"/>
          <w:szCs w:val="24"/>
        </w:rPr>
      </w:pPr>
      <w:r w:rsidRPr="005822C0">
        <w:rPr>
          <w:rFonts w:ascii="Times New Roman" w:hAnsi="Times New Roman" w:cs="Times New Roman"/>
          <w:sz w:val="24"/>
          <w:szCs w:val="24"/>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F85B53" w:rsidRPr="005822C0" w:rsidRDefault="00F85B53" w:rsidP="008C1335">
      <w:pPr>
        <w:autoSpaceDE w:val="0"/>
        <w:autoSpaceDN w:val="0"/>
        <w:adjustRightInd w:val="0"/>
        <w:spacing w:after="0" w:line="240" w:lineRule="auto"/>
        <w:ind w:firstLine="567"/>
        <w:jc w:val="both"/>
        <w:rPr>
          <w:rFonts w:ascii="Times New Roman" w:hAnsi="Times New Roman" w:cs="Times New Roman"/>
          <w:sz w:val="24"/>
          <w:szCs w:val="24"/>
        </w:rPr>
      </w:pPr>
      <w:r w:rsidRPr="005822C0">
        <w:rPr>
          <w:rFonts w:ascii="Times New Roman" w:hAnsi="Times New Roman" w:cs="Times New Roman"/>
          <w:sz w:val="24"/>
          <w:szCs w:val="24"/>
        </w:rPr>
        <w:t xml:space="preserve">В случай, че цифрата след втория знак след десетичната запетая е от 0 до 4 (включително), вторият знак остава непроменен. </w:t>
      </w:r>
    </w:p>
    <w:p w:rsidR="00F85B53" w:rsidRPr="005822C0" w:rsidRDefault="00F85B53" w:rsidP="008C1335">
      <w:pPr>
        <w:autoSpaceDE w:val="0"/>
        <w:autoSpaceDN w:val="0"/>
        <w:adjustRightInd w:val="0"/>
        <w:spacing w:after="0" w:line="240" w:lineRule="auto"/>
        <w:ind w:firstLine="567"/>
        <w:jc w:val="both"/>
        <w:rPr>
          <w:rFonts w:ascii="Times New Roman" w:hAnsi="Times New Roman" w:cs="Times New Roman"/>
          <w:sz w:val="24"/>
          <w:szCs w:val="24"/>
        </w:rPr>
      </w:pPr>
      <w:r w:rsidRPr="005822C0">
        <w:rPr>
          <w:rFonts w:ascii="Times New Roman" w:hAnsi="Times New Roman" w:cs="Times New Roman"/>
          <w:sz w:val="24"/>
          <w:szCs w:val="24"/>
        </w:rPr>
        <w:lastRenderedPageBreak/>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F85B53" w:rsidRPr="005822C0" w:rsidRDefault="00F85B53" w:rsidP="008C1335">
      <w:pPr>
        <w:autoSpaceDE w:val="0"/>
        <w:autoSpaceDN w:val="0"/>
        <w:adjustRightInd w:val="0"/>
        <w:spacing w:after="0" w:line="240" w:lineRule="auto"/>
        <w:ind w:firstLine="709"/>
        <w:jc w:val="both"/>
        <w:rPr>
          <w:rFonts w:ascii="Times New Roman" w:hAnsi="Times New Roman" w:cs="Times New Roman"/>
          <w:sz w:val="24"/>
          <w:szCs w:val="24"/>
        </w:rPr>
      </w:pPr>
      <w:r w:rsidRPr="005822C0">
        <w:rPr>
          <w:rFonts w:ascii="Times New Roman" w:hAnsi="Times New Roman" w:cs="Times New Roman"/>
          <w:sz w:val="24"/>
          <w:szCs w:val="24"/>
        </w:rPr>
        <w:t>Например:</w:t>
      </w:r>
    </w:p>
    <w:p w:rsidR="00F85B53" w:rsidRPr="005822C0" w:rsidRDefault="00F85B53" w:rsidP="008C1335">
      <w:pPr>
        <w:autoSpaceDE w:val="0"/>
        <w:autoSpaceDN w:val="0"/>
        <w:adjustRightInd w:val="0"/>
        <w:spacing w:after="0" w:line="240" w:lineRule="auto"/>
        <w:ind w:firstLine="709"/>
        <w:jc w:val="both"/>
        <w:rPr>
          <w:rFonts w:ascii="Times New Roman" w:hAnsi="Times New Roman" w:cs="Times New Roman"/>
          <w:sz w:val="24"/>
          <w:szCs w:val="24"/>
        </w:rPr>
      </w:pPr>
      <w:r w:rsidRPr="005822C0">
        <w:rPr>
          <w:rFonts w:ascii="Times New Roman" w:hAnsi="Times New Roman" w:cs="Times New Roman"/>
          <w:sz w:val="24"/>
          <w:szCs w:val="24"/>
        </w:rPr>
        <w:t>1,111 – ще бъде закръглено на 1,11;</w:t>
      </w:r>
    </w:p>
    <w:p w:rsidR="00F85B53" w:rsidRPr="005822C0" w:rsidRDefault="00F85B53" w:rsidP="008C1335">
      <w:pPr>
        <w:autoSpaceDE w:val="0"/>
        <w:autoSpaceDN w:val="0"/>
        <w:adjustRightInd w:val="0"/>
        <w:spacing w:after="0" w:line="240" w:lineRule="auto"/>
        <w:ind w:firstLine="709"/>
        <w:jc w:val="both"/>
        <w:rPr>
          <w:rFonts w:ascii="Times New Roman" w:hAnsi="Times New Roman" w:cs="Times New Roman"/>
          <w:sz w:val="24"/>
          <w:szCs w:val="24"/>
        </w:rPr>
      </w:pPr>
      <w:r w:rsidRPr="005822C0">
        <w:rPr>
          <w:rFonts w:ascii="Times New Roman" w:hAnsi="Times New Roman" w:cs="Times New Roman"/>
          <w:sz w:val="24"/>
          <w:szCs w:val="24"/>
        </w:rPr>
        <w:t xml:space="preserve">1,115 – ще бъде закръглено на 1,12. </w:t>
      </w:r>
    </w:p>
    <w:p w:rsidR="00E32B57" w:rsidRDefault="00F85B53" w:rsidP="008C1335">
      <w:pPr>
        <w:spacing w:line="240" w:lineRule="auto"/>
        <w:ind w:firstLine="567"/>
        <w:jc w:val="both"/>
        <w:rPr>
          <w:rFonts w:ascii="Times New Roman" w:hAnsi="Times New Roman" w:cs="Times New Roman"/>
          <w:sz w:val="24"/>
          <w:szCs w:val="24"/>
        </w:rPr>
      </w:pPr>
      <w:r w:rsidRPr="005822C0">
        <w:rPr>
          <w:rFonts w:ascii="Times New Roman" w:hAnsi="Times New Roman" w:cs="Times New Roman"/>
          <w:sz w:val="24"/>
          <w:szCs w:val="24"/>
        </w:rPr>
        <w:t xml:space="preserve">Когато комплексните оценки на две или повече оферти са равни, комисията ще приложи правилото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0D02CF" w:rsidRDefault="000D02CF" w:rsidP="000C39AC">
      <w:pPr>
        <w:pStyle w:val="a3"/>
        <w:numPr>
          <w:ilvl w:val="0"/>
          <w:numId w:val="11"/>
        </w:numPr>
        <w:spacing w:after="0" w:line="240" w:lineRule="auto"/>
        <w:ind w:left="993" w:hanging="426"/>
        <w:rPr>
          <w:rFonts w:ascii="Times New Roman" w:eastAsia="MS Mincho" w:hAnsi="Times New Roman" w:cs="Times New Roman"/>
          <w:b/>
          <w:color w:val="000000" w:themeColor="text1"/>
          <w:sz w:val="24"/>
          <w:szCs w:val="24"/>
        </w:rPr>
      </w:pPr>
      <w:r w:rsidRPr="008A0A5F">
        <w:rPr>
          <w:rFonts w:ascii="Times New Roman" w:eastAsia="MS Mincho" w:hAnsi="Times New Roman" w:cs="Times New Roman"/>
          <w:b/>
          <w:color w:val="000000" w:themeColor="text1"/>
          <w:sz w:val="24"/>
          <w:szCs w:val="24"/>
        </w:rPr>
        <w:t>ГАРАНЦИЯ</w:t>
      </w:r>
    </w:p>
    <w:p w:rsidR="008C1335" w:rsidRPr="00915410" w:rsidRDefault="008C1335" w:rsidP="008C1335">
      <w:pPr>
        <w:pStyle w:val="a3"/>
        <w:spacing w:after="0" w:line="240" w:lineRule="auto"/>
        <w:ind w:left="993"/>
        <w:rPr>
          <w:rFonts w:ascii="Times New Roman" w:eastAsia="MS Mincho" w:hAnsi="Times New Roman" w:cs="Times New Roman"/>
          <w:b/>
          <w:color w:val="000000" w:themeColor="text1"/>
          <w:sz w:val="16"/>
          <w:szCs w:val="16"/>
        </w:rPr>
      </w:pPr>
    </w:p>
    <w:p w:rsidR="00AF28D1" w:rsidRPr="00AF28D1" w:rsidRDefault="00686589" w:rsidP="00D4793A">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bCs/>
          <w:color w:val="000000"/>
          <w:sz w:val="24"/>
          <w:szCs w:val="24"/>
          <w:lang w:eastAsia="bg-BG"/>
        </w:rPr>
        <w:t>Възложителя</w:t>
      </w:r>
      <w:r w:rsidR="00AF28D1" w:rsidRPr="00AF28D1">
        <w:rPr>
          <w:rFonts w:ascii="Times New Roman" w:eastAsia="Times New Roman" w:hAnsi="Times New Roman" w:cs="Times New Roman"/>
          <w:b/>
          <w:bCs/>
          <w:color w:val="000000"/>
          <w:sz w:val="24"/>
          <w:szCs w:val="24"/>
          <w:lang w:eastAsia="bg-BG"/>
        </w:rPr>
        <w:t xml:space="preserve"> изисква гаранция за изпълнение на договора </w:t>
      </w:r>
      <w:r w:rsidR="00AF28D1" w:rsidRPr="00AF28D1">
        <w:rPr>
          <w:rFonts w:ascii="Times New Roman" w:eastAsia="Times New Roman" w:hAnsi="Times New Roman" w:cs="Times New Roman"/>
          <w:color w:val="000000"/>
          <w:sz w:val="24"/>
          <w:szCs w:val="24"/>
          <w:lang w:eastAsia="bg-BG"/>
        </w:rPr>
        <w:t>в размер на 5% (</w:t>
      </w:r>
      <w:r w:rsidR="00AF28D1" w:rsidRPr="00AF28D1">
        <w:rPr>
          <w:rFonts w:ascii="Times New Roman" w:eastAsia="Times New Roman" w:hAnsi="Times New Roman" w:cs="Times New Roman"/>
          <w:i/>
          <w:iCs/>
          <w:color w:val="000000"/>
          <w:sz w:val="24"/>
          <w:szCs w:val="24"/>
          <w:lang w:eastAsia="bg-BG"/>
        </w:rPr>
        <w:t>пет процента</w:t>
      </w:r>
      <w:r w:rsidR="00AF28D1" w:rsidRPr="00AF28D1">
        <w:rPr>
          <w:rFonts w:ascii="Times New Roman" w:eastAsia="Times New Roman" w:hAnsi="Times New Roman" w:cs="Times New Roman"/>
          <w:color w:val="000000"/>
          <w:sz w:val="24"/>
          <w:szCs w:val="24"/>
          <w:lang w:eastAsia="bg-BG"/>
        </w:rPr>
        <w:t>) от стойността на договора без ДДС.</w:t>
      </w:r>
    </w:p>
    <w:p w:rsidR="00AF28D1" w:rsidRPr="00AF28D1" w:rsidRDefault="00AF28D1" w:rsidP="00D4793A">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b/>
          <w:bCs/>
          <w:color w:val="000000"/>
          <w:sz w:val="24"/>
          <w:szCs w:val="24"/>
          <w:lang w:val="ru-RU" w:eastAsia="bg-BG"/>
        </w:rPr>
        <w:t>1</w:t>
      </w:r>
      <w:r w:rsidRPr="00AF28D1">
        <w:rPr>
          <w:rFonts w:ascii="Times New Roman" w:eastAsia="Times New Roman" w:hAnsi="Times New Roman" w:cs="Times New Roman"/>
          <w:color w:val="000000"/>
          <w:sz w:val="24"/>
          <w:szCs w:val="24"/>
          <w:lang w:val="ru-RU" w:eastAsia="bg-BG"/>
        </w:rPr>
        <w:t xml:space="preserve">. </w:t>
      </w:r>
      <w:r w:rsidRPr="00AF28D1">
        <w:rPr>
          <w:rFonts w:ascii="Times New Roman" w:eastAsia="Times New Roman" w:hAnsi="Times New Roman" w:cs="Times New Roman"/>
          <w:color w:val="000000"/>
          <w:sz w:val="24"/>
          <w:szCs w:val="24"/>
          <w:lang w:eastAsia="bg-BG"/>
        </w:rPr>
        <w:t>Гаранцията може да бъде представена в една от следните форми:</w:t>
      </w:r>
    </w:p>
    <w:p w:rsidR="00AF28D1" w:rsidRPr="00AF28D1" w:rsidRDefault="00AF28D1" w:rsidP="00D4793A">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b/>
          <w:bCs/>
          <w:color w:val="000000"/>
          <w:sz w:val="24"/>
          <w:szCs w:val="24"/>
          <w:lang w:eastAsia="bg-BG"/>
        </w:rPr>
        <w:t>а)</w:t>
      </w:r>
      <w:r w:rsidRPr="00AF28D1">
        <w:rPr>
          <w:rFonts w:ascii="Times New Roman" w:eastAsia="Times New Roman" w:hAnsi="Times New Roman" w:cs="Times New Roman"/>
          <w:color w:val="000000"/>
          <w:sz w:val="24"/>
          <w:szCs w:val="24"/>
          <w:lang w:eastAsia="bg-BG"/>
        </w:rPr>
        <w:t xml:space="preserve"> парична сума, платима по следната банкова сметка на Прокуратура на Република България:</w:t>
      </w:r>
    </w:p>
    <w:p w:rsidR="00AF28D1" w:rsidRPr="00AF28D1" w:rsidRDefault="00AF28D1" w:rsidP="00AF28D1">
      <w:pPr>
        <w:spacing w:after="0" w:line="240" w:lineRule="auto"/>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Българска народна банка,</w:t>
      </w:r>
    </w:p>
    <w:p w:rsidR="00AF28D1" w:rsidRPr="00AF28D1" w:rsidRDefault="00AF28D1" w:rsidP="00AF28D1">
      <w:pPr>
        <w:spacing w:after="0" w:line="240" w:lineRule="auto"/>
        <w:ind w:firstLine="567"/>
        <w:jc w:val="both"/>
        <w:rPr>
          <w:rFonts w:ascii="Times New Roman" w:eastAsia="MS Mincho" w:hAnsi="Times New Roman" w:cs="Times New Roman"/>
          <w:color w:val="000000" w:themeColor="text1"/>
          <w:sz w:val="24"/>
          <w:szCs w:val="24"/>
        </w:rPr>
      </w:pPr>
      <w:r w:rsidRPr="00AF28D1">
        <w:rPr>
          <w:rFonts w:ascii="Times New Roman" w:eastAsia="MS Mincho" w:hAnsi="Times New Roman" w:cs="Times New Roman"/>
          <w:color w:val="000000" w:themeColor="text1"/>
          <w:sz w:val="24"/>
          <w:szCs w:val="24"/>
        </w:rPr>
        <w:t xml:space="preserve">Банков код  </w:t>
      </w:r>
      <w:r w:rsidRPr="00AF28D1">
        <w:rPr>
          <w:rFonts w:ascii="Times New Roman" w:eastAsia="MS Mincho" w:hAnsi="Times New Roman" w:cs="Times New Roman"/>
          <w:bCs/>
          <w:color w:val="000000" w:themeColor="text1"/>
          <w:sz w:val="24"/>
          <w:szCs w:val="24"/>
        </w:rPr>
        <w:t>BIC</w:t>
      </w:r>
      <w:r w:rsidRPr="00AF28D1">
        <w:rPr>
          <w:rFonts w:ascii="Times New Roman" w:eastAsia="MS Mincho" w:hAnsi="Times New Roman" w:cs="Times New Roman"/>
          <w:color w:val="000000" w:themeColor="text1"/>
          <w:sz w:val="24"/>
          <w:szCs w:val="24"/>
        </w:rPr>
        <w:t>: BNBGBGSD,</w:t>
      </w:r>
    </w:p>
    <w:p w:rsidR="00AF28D1" w:rsidRPr="00AF28D1" w:rsidRDefault="00AF28D1" w:rsidP="00AF28D1">
      <w:pPr>
        <w:spacing w:after="0" w:line="240" w:lineRule="auto"/>
        <w:ind w:firstLine="567"/>
        <w:jc w:val="both"/>
        <w:rPr>
          <w:rFonts w:ascii="Times New Roman" w:eastAsia="MS Mincho" w:hAnsi="Times New Roman" w:cs="Times New Roman"/>
          <w:color w:val="000000" w:themeColor="text1"/>
          <w:sz w:val="24"/>
          <w:szCs w:val="24"/>
        </w:rPr>
      </w:pPr>
      <w:r w:rsidRPr="00AF28D1">
        <w:rPr>
          <w:rFonts w:ascii="Times New Roman" w:eastAsia="MS Mincho" w:hAnsi="Times New Roman" w:cs="Times New Roman"/>
          <w:color w:val="000000" w:themeColor="text1"/>
          <w:sz w:val="24"/>
          <w:szCs w:val="24"/>
        </w:rPr>
        <w:t xml:space="preserve">Банкова сметка </w:t>
      </w:r>
      <w:r w:rsidRPr="00AF28D1">
        <w:rPr>
          <w:rFonts w:ascii="Times New Roman" w:eastAsia="MS Mincho" w:hAnsi="Times New Roman" w:cs="Times New Roman"/>
          <w:bCs/>
          <w:color w:val="000000" w:themeColor="text1"/>
          <w:sz w:val="24"/>
          <w:szCs w:val="24"/>
        </w:rPr>
        <w:t>IBAN</w:t>
      </w:r>
      <w:r w:rsidRPr="00AF28D1">
        <w:rPr>
          <w:rFonts w:ascii="Times New Roman" w:eastAsia="MS Mincho" w:hAnsi="Times New Roman" w:cs="Times New Roman"/>
          <w:color w:val="000000" w:themeColor="text1"/>
          <w:sz w:val="24"/>
          <w:szCs w:val="24"/>
        </w:rPr>
        <w:t>:</w:t>
      </w:r>
      <w:r w:rsidRPr="00AF28D1">
        <w:rPr>
          <w:rFonts w:ascii="Times New Roman" w:eastAsia="MS Mincho" w:hAnsi="Times New Roman" w:cs="Times New Roman"/>
          <w:bCs/>
          <w:color w:val="000000" w:themeColor="text1"/>
          <w:sz w:val="24"/>
          <w:szCs w:val="24"/>
        </w:rPr>
        <w:t xml:space="preserve"> </w:t>
      </w:r>
      <w:r w:rsidRPr="00AF28D1">
        <w:rPr>
          <w:rFonts w:ascii="Times New Roman" w:eastAsia="MS Mincho" w:hAnsi="Times New Roman" w:cs="Times New Roman"/>
          <w:color w:val="000000" w:themeColor="text1"/>
          <w:sz w:val="24"/>
          <w:szCs w:val="24"/>
        </w:rPr>
        <w:t>BG 37 BNBG 9661 3300 1391 01.</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В платежния документ, като основание за внасяне на сумата, да е посочен номерът на доклада на комисията за разглеждане и оценка на получените оферти и обособената позиция за която се внася гаранцията.</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b/>
          <w:bCs/>
          <w:color w:val="000000"/>
          <w:sz w:val="24"/>
          <w:szCs w:val="24"/>
          <w:lang w:eastAsia="bg-BG"/>
        </w:rPr>
        <w:t>б)</w:t>
      </w:r>
      <w:r w:rsidRPr="00AF28D1">
        <w:rPr>
          <w:rFonts w:ascii="Times New Roman" w:eastAsia="Times New Roman" w:hAnsi="Times New Roman" w:cs="Times New Roman"/>
          <w:color w:val="000000"/>
          <w:sz w:val="24"/>
          <w:szCs w:val="24"/>
          <w:lang w:eastAsia="bg-BG"/>
        </w:rPr>
        <w:t xml:space="preserve"> оригинал на безусловна и неотменима банкова гаранция за изпълнение на договор, издадена в полза на </w:t>
      </w:r>
      <w:r w:rsidR="00686589">
        <w:rPr>
          <w:rFonts w:ascii="Times New Roman" w:eastAsia="Times New Roman" w:hAnsi="Times New Roman" w:cs="Times New Roman"/>
          <w:color w:val="000000"/>
          <w:sz w:val="24"/>
          <w:szCs w:val="24"/>
          <w:lang w:eastAsia="bg-BG"/>
        </w:rPr>
        <w:t>Възложителя</w:t>
      </w:r>
      <w:r w:rsidRPr="00AF28D1">
        <w:rPr>
          <w:rFonts w:ascii="Times New Roman" w:eastAsia="Times New Roman" w:hAnsi="Times New Roman" w:cs="Times New Roman"/>
          <w:color w:val="000000"/>
          <w:sz w:val="24"/>
          <w:szCs w:val="24"/>
          <w:lang w:eastAsia="bg-BG"/>
        </w:rPr>
        <w:t xml:space="preserve">, </w:t>
      </w:r>
      <w:r w:rsidRPr="001B2053">
        <w:rPr>
          <w:rFonts w:ascii="Times New Roman" w:eastAsia="Times New Roman" w:hAnsi="Times New Roman" w:cs="Times New Roman"/>
          <w:color w:val="000000"/>
          <w:sz w:val="24"/>
          <w:szCs w:val="24"/>
          <w:lang w:eastAsia="bg-BG"/>
        </w:rPr>
        <w:t xml:space="preserve">съгласно </w:t>
      </w:r>
      <w:r w:rsidR="00910486" w:rsidRPr="001B2053">
        <w:rPr>
          <w:rFonts w:ascii="Times New Roman" w:eastAsia="Times New Roman" w:hAnsi="Times New Roman" w:cs="Times New Roman"/>
          <w:b/>
          <w:i/>
          <w:color w:val="000000"/>
          <w:sz w:val="24"/>
          <w:szCs w:val="24"/>
          <w:lang w:eastAsia="bg-BG"/>
        </w:rPr>
        <w:t>Приложение</w:t>
      </w:r>
      <w:r w:rsidR="00BD0131" w:rsidRPr="001B2053">
        <w:rPr>
          <w:rFonts w:ascii="Times New Roman" w:eastAsia="Times New Roman" w:hAnsi="Times New Roman" w:cs="Times New Roman"/>
          <w:b/>
          <w:i/>
          <w:color w:val="000000"/>
          <w:sz w:val="24"/>
          <w:szCs w:val="24"/>
          <w:lang w:eastAsia="bg-BG"/>
        </w:rPr>
        <w:t xml:space="preserve"> №</w:t>
      </w:r>
      <w:r w:rsidR="00910486" w:rsidRPr="001B2053">
        <w:rPr>
          <w:rFonts w:ascii="Times New Roman" w:eastAsia="Times New Roman" w:hAnsi="Times New Roman" w:cs="Times New Roman"/>
          <w:b/>
          <w:i/>
          <w:color w:val="000000"/>
          <w:sz w:val="24"/>
          <w:szCs w:val="24"/>
          <w:lang w:eastAsia="bg-BG"/>
        </w:rPr>
        <w:t xml:space="preserve"> </w:t>
      </w:r>
      <w:r w:rsidR="009F7CD4">
        <w:rPr>
          <w:rFonts w:ascii="Times New Roman" w:eastAsia="Times New Roman" w:hAnsi="Times New Roman" w:cs="Times New Roman"/>
          <w:b/>
          <w:i/>
          <w:color w:val="000000"/>
          <w:sz w:val="24"/>
          <w:szCs w:val="24"/>
          <w:lang w:eastAsia="bg-BG"/>
        </w:rPr>
        <w:t>10</w:t>
      </w:r>
      <w:r w:rsidRPr="001B2053">
        <w:rPr>
          <w:rFonts w:ascii="Times New Roman" w:eastAsia="Times New Roman" w:hAnsi="Times New Roman" w:cs="Times New Roman"/>
          <w:b/>
          <w:color w:val="000000"/>
          <w:sz w:val="24"/>
          <w:szCs w:val="24"/>
          <w:lang w:eastAsia="bg-BG"/>
        </w:rPr>
        <w:t xml:space="preserve"> </w:t>
      </w:r>
      <w:r w:rsidRPr="001B2053">
        <w:rPr>
          <w:rFonts w:ascii="Times New Roman" w:eastAsia="Times New Roman" w:hAnsi="Times New Roman" w:cs="Times New Roman"/>
          <w:color w:val="000000"/>
          <w:sz w:val="24"/>
          <w:szCs w:val="24"/>
          <w:lang w:eastAsia="bg-BG"/>
        </w:rPr>
        <w:t xml:space="preserve">представен към настоящото приложение и валидна </w:t>
      </w:r>
      <w:r w:rsidRPr="001B2053">
        <w:rPr>
          <w:rFonts w:ascii="Times New Roman" w:eastAsia="MS Mincho" w:hAnsi="Times New Roman" w:cs="Times New Roman"/>
          <w:color w:val="000000" w:themeColor="text1"/>
          <w:sz w:val="24"/>
          <w:szCs w:val="24"/>
        </w:rPr>
        <w:t xml:space="preserve">най-малко </w:t>
      </w:r>
      <w:r w:rsidRPr="001B2053">
        <w:rPr>
          <w:rFonts w:ascii="Times New Roman" w:eastAsia="MS Mincho" w:hAnsi="Times New Roman" w:cs="Times New Roman"/>
          <w:bCs/>
          <w:color w:val="000000" w:themeColor="text1"/>
          <w:sz w:val="24"/>
          <w:szCs w:val="24"/>
        </w:rPr>
        <w:t>60 дни от изтичане на срока за</w:t>
      </w:r>
      <w:r w:rsidRPr="00AF28D1">
        <w:rPr>
          <w:rFonts w:ascii="Times New Roman" w:eastAsia="MS Mincho" w:hAnsi="Times New Roman" w:cs="Times New Roman"/>
          <w:bCs/>
          <w:color w:val="000000" w:themeColor="text1"/>
          <w:sz w:val="24"/>
          <w:szCs w:val="24"/>
        </w:rPr>
        <w:t xml:space="preserve"> изпълнение на дейностите съгласно </w:t>
      </w:r>
      <w:r w:rsidR="00BE71B6" w:rsidRPr="00BE71B6">
        <w:rPr>
          <w:rFonts w:ascii="Times New Roman" w:eastAsia="Times New Roman" w:hAnsi="Times New Roman" w:cs="Times New Roman"/>
          <w:color w:val="000000"/>
          <w:sz w:val="24"/>
          <w:szCs w:val="24"/>
          <w:lang w:eastAsia="bg-BG"/>
        </w:rPr>
        <w:t>Предложението за изпълнение на поръчката</w:t>
      </w:r>
      <w:r w:rsidRPr="00AF28D1">
        <w:rPr>
          <w:rFonts w:ascii="Times New Roman" w:eastAsia="MS Mincho" w:hAnsi="Times New Roman" w:cs="Times New Roman"/>
          <w:bCs/>
          <w:color w:val="000000" w:themeColor="text1"/>
          <w:sz w:val="24"/>
          <w:szCs w:val="24"/>
        </w:rPr>
        <w:t xml:space="preserve"> на изпълнителя</w:t>
      </w:r>
      <w:r w:rsidR="00C9676D">
        <w:rPr>
          <w:rFonts w:ascii="Times New Roman" w:eastAsia="MS Mincho" w:hAnsi="Times New Roman" w:cs="Times New Roman"/>
          <w:bCs/>
          <w:color w:val="000000" w:themeColor="text1"/>
          <w:sz w:val="24"/>
          <w:szCs w:val="24"/>
        </w:rPr>
        <w:t>.</w:t>
      </w:r>
    </w:p>
    <w:p w:rsidR="00AF28D1" w:rsidRPr="00AF28D1" w:rsidRDefault="00AF28D1" w:rsidP="00AF28D1">
      <w:pPr>
        <w:spacing w:after="0" w:line="240" w:lineRule="auto"/>
        <w:ind w:firstLine="567"/>
        <w:jc w:val="both"/>
        <w:rPr>
          <w:rFonts w:ascii="Times New Roman" w:eastAsia="Times New Roman" w:hAnsi="Times New Roman" w:cs="Times New Roman"/>
          <w:b/>
          <w:bCs/>
          <w:color w:val="000000"/>
          <w:sz w:val="24"/>
          <w:szCs w:val="24"/>
          <w:lang w:eastAsia="bg-BG"/>
        </w:rPr>
      </w:pPr>
      <w:r w:rsidRPr="00AF28D1">
        <w:rPr>
          <w:rFonts w:ascii="Times New Roman" w:eastAsia="Times New Roman" w:hAnsi="Times New Roman" w:cs="Times New Roman"/>
          <w:b/>
          <w:bCs/>
          <w:color w:val="000000"/>
          <w:sz w:val="24"/>
          <w:szCs w:val="24"/>
          <w:lang w:eastAsia="bg-BG"/>
        </w:rPr>
        <w:t xml:space="preserve">Образецът е примерен и в случай, че съответната банка ползва собствени образци е важно те да са съобразени с изискванията на ЗОП и на </w:t>
      </w:r>
      <w:r w:rsidR="00686589">
        <w:rPr>
          <w:rFonts w:ascii="Times New Roman" w:eastAsia="Times New Roman" w:hAnsi="Times New Roman" w:cs="Times New Roman"/>
          <w:b/>
          <w:bCs/>
          <w:color w:val="000000"/>
          <w:sz w:val="24"/>
          <w:szCs w:val="24"/>
          <w:lang w:eastAsia="bg-BG"/>
        </w:rPr>
        <w:t>Възложителя</w:t>
      </w:r>
      <w:r w:rsidRPr="00AF28D1">
        <w:rPr>
          <w:rFonts w:ascii="Times New Roman" w:eastAsia="Times New Roman" w:hAnsi="Times New Roman" w:cs="Times New Roman"/>
          <w:b/>
          <w:bCs/>
          <w:color w:val="000000"/>
          <w:sz w:val="24"/>
          <w:szCs w:val="24"/>
          <w:lang w:eastAsia="bg-BG"/>
        </w:rPr>
        <w:t>.</w:t>
      </w:r>
    </w:p>
    <w:p w:rsidR="00AF28D1" w:rsidRPr="009C05B9" w:rsidRDefault="00AF28D1" w:rsidP="00AF28D1">
      <w:pPr>
        <w:spacing w:after="0" w:line="240" w:lineRule="auto"/>
        <w:ind w:firstLine="567"/>
        <w:jc w:val="both"/>
        <w:rPr>
          <w:rFonts w:ascii="Times New Roman" w:eastAsia="MS Mincho" w:hAnsi="Times New Roman" w:cs="Times New Roman"/>
          <w:bCs/>
          <w:color w:val="000000" w:themeColor="text1"/>
          <w:sz w:val="24"/>
          <w:szCs w:val="24"/>
        </w:rPr>
      </w:pPr>
      <w:r w:rsidRPr="00AF28D1">
        <w:rPr>
          <w:rFonts w:ascii="Times New Roman" w:eastAsia="Times New Roman" w:hAnsi="Times New Roman" w:cs="Times New Roman"/>
          <w:b/>
          <w:color w:val="000000"/>
          <w:sz w:val="24"/>
          <w:szCs w:val="24"/>
          <w:lang w:eastAsia="bg-BG"/>
        </w:rPr>
        <w:t>в)</w:t>
      </w:r>
      <w:r w:rsidRPr="00AF28D1">
        <w:rPr>
          <w:rFonts w:ascii="Times New Roman" w:eastAsia="Times New Roman" w:hAnsi="Times New Roman" w:cs="Times New Roman"/>
          <w:color w:val="000000"/>
          <w:sz w:val="24"/>
          <w:szCs w:val="24"/>
          <w:lang w:eastAsia="bg-BG"/>
        </w:rPr>
        <w:t xml:space="preserve"> застраховка (застрахователна полица), която обезпечава изпълнението чрез покритие на отговорността на изпълнителя, </w:t>
      </w:r>
      <w:r>
        <w:rPr>
          <w:rFonts w:ascii="Times New Roman" w:eastAsia="Times New Roman" w:hAnsi="Times New Roman" w:cs="Times New Roman"/>
          <w:b/>
          <w:color w:val="000000"/>
          <w:sz w:val="24"/>
          <w:szCs w:val="24"/>
          <w:lang w:eastAsia="bg-BG"/>
        </w:rPr>
        <w:t>валидна най-малко</w:t>
      </w:r>
      <w:r w:rsidRPr="00AF28D1">
        <w:rPr>
          <w:rFonts w:ascii="Times New Roman" w:eastAsia="MS Mincho" w:hAnsi="Times New Roman" w:cs="Times New Roman"/>
          <w:color w:val="000000" w:themeColor="text1"/>
          <w:sz w:val="24"/>
          <w:szCs w:val="24"/>
        </w:rPr>
        <w:t xml:space="preserve"> </w:t>
      </w:r>
      <w:r w:rsidRPr="00AF28D1">
        <w:rPr>
          <w:rFonts w:ascii="Times New Roman" w:eastAsia="MS Mincho" w:hAnsi="Times New Roman" w:cs="Times New Roman"/>
          <w:bCs/>
          <w:color w:val="000000" w:themeColor="text1"/>
          <w:sz w:val="24"/>
          <w:szCs w:val="24"/>
        </w:rPr>
        <w:t xml:space="preserve">60 дни от изтичане на срока за изпълнение на дейностите съгласно </w:t>
      </w:r>
      <w:r w:rsidR="009C05B9" w:rsidRPr="009C05B9">
        <w:rPr>
          <w:rFonts w:ascii="Times New Roman" w:eastAsia="MS Mincho" w:hAnsi="Times New Roman" w:cs="Times New Roman"/>
          <w:bCs/>
          <w:color w:val="000000" w:themeColor="text1"/>
          <w:sz w:val="24"/>
          <w:szCs w:val="24"/>
        </w:rPr>
        <w:t>Предложението за изпълнение на поръчката</w:t>
      </w:r>
      <w:r w:rsidRPr="00AF28D1">
        <w:rPr>
          <w:rFonts w:ascii="Times New Roman" w:eastAsia="MS Mincho" w:hAnsi="Times New Roman" w:cs="Times New Roman"/>
          <w:bCs/>
          <w:color w:val="000000" w:themeColor="text1"/>
          <w:sz w:val="24"/>
          <w:szCs w:val="24"/>
        </w:rPr>
        <w:t xml:space="preserve"> на изпълнителя</w:t>
      </w:r>
      <w:r w:rsidRPr="009C05B9">
        <w:rPr>
          <w:rFonts w:ascii="Times New Roman" w:eastAsia="MS Mincho" w:hAnsi="Times New Roman" w:cs="Times New Roman"/>
          <w:bCs/>
          <w:color w:val="000000" w:themeColor="text1"/>
          <w:sz w:val="24"/>
          <w:szCs w:val="24"/>
        </w:rPr>
        <w:t>.</w:t>
      </w:r>
    </w:p>
    <w:p w:rsidR="00AF28D1" w:rsidRPr="00AF28D1" w:rsidRDefault="00686589" w:rsidP="00AF28D1">
      <w:pPr>
        <w:spacing w:after="0" w:line="240" w:lineRule="auto"/>
        <w:ind w:firstLine="567"/>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Възложителя</w:t>
      </w:r>
      <w:r w:rsidR="00AF28D1" w:rsidRPr="00AF28D1">
        <w:rPr>
          <w:rFonts w:ascii="Times New Roman" w:eastAsia="Times New Roman" w:hAnsi="Times New Roman" w:cs="Times New Roman"/>
          <w:b/>
          <w:color w:val="000000"/>
          <w:sz w:val="24"/>
          <w:szCs w:val="24"/>
          <w:lang w:eastAsia="bg-BG"/>
        </w:rPr>
        <w:t>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Участникът, определен за изпълнител, избира сам формата на гаранцията за изпълнение или за авансово предоставените средства.</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 xml:space="preserve">Когато избраният изпълнител е обединение, което не е юридическо лице, всеки от </w:t>
      </w:r>
      <w:proofErr w:type="spellStart"/>
      <w:r w:rsidRPr="00AF28D1">
        <w:rPr>
          <w:rFonts w:ascii="Times New Roman" w:eastAsia="Times New Roman" w:hAnsi="Times New Roman" w:cs="Times New Roman"/>
          <w:color w:val="000000"/>
          <w:sz w:val="24"/>
          <w:szCs w:val="24"/>
          <w:lang w:eastAsia="bg-BG"/>
        </w:rPr>
        <w:t>съдружниците</w:t>
      </w:r>
      <w:proofErr w:type="spellEnd"/>
      <w:r w:rsidRPr="00AF28D1">
        <w:rPr>
          <w:rFonts w:ascii="Times New Roman" w:eastAsia="Times New Roman" w:hAnsi="Times New Roman" w:cs="Times New Roman"/>
          <w:color w:val="000000"/>
          <w:sz w:val="24"/>
          <w:szCs w:val="24"/>
          <w:lang w:eastAsia="bg-BG"/>
        </w:rPr>
        <w:t xml:space="preserve"> в него може да е </w:t>
      </w:r>
      <w:proofErr w:type="spellStart"/>
      <w:r w:rsidRPr="00AF28D1">
        <w:rPr>
          <w:rFonts w:ascii="Times New Roman" w:eastAsia="Times New Roman" w:hAnsi="Times New Roman" w:cs="Times New Roman"/>
          <w:color w:val="000000"/>
          <w:sz w:val="24"/>
          <w:szCs w:val="24"/>
          <w:lang w:eastAsia="bg-BG"/>
        </w:rPr>
        <w:t>наредител</w:t>
      </w:r>
      <w:proofErr w:type="spellEnd"/>
      <w:r w:rsidRPr="00AF28D1">
        <w:rPr>
          <w:rFonts w:ascii="Times New Roman" w:eastAsia="Times New Roman" w:hAnsi="Times New Roman" w:cs="Times New Roman"/>
          <w:color w:val="000000"/>
          <w:sz w:val="24"/>
          <w:szCs w:val="24"/>
          <w:lang w:eastAsia="bg-BG"/>
        </w:rPr>
        <w:t xml:space="preserve"> по банковата гаранция, съответно вносител на сумата по гаранцията или титуляр на застраховката.</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Документът за гаранцията за изпълнение се представя към момента на сключване на договора.</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BF315C" w:rsidRPr="00915410" w:rsidRDefault="00BF315C" w:rsidP="00243A23">
      <w:pPr>
        <w:spacing w:after="0" w:line="240" w:lineRule="auto"/>
        <w:rPr>
          <w:rFonts w:ascii="Times New Roman" w:eastAsia="MS Mincho" w:hAnsi="Times New Roman" w:cs="Times New Roman"/>
          <w:b/>
          <w:color w:val="000000" w:themeColor="text1"/>
          <w:sz w:val="16"/>
          <w:szCs w:val="16"/>
        </w:rPr>
      </w:pPr>
    </w:p>
    <w:p w:rsidR="00C757D4" w:rsidRDefault="00C757D4" w:rsidP="001747CE">
      <w:pPr>
        <w:pStyle w:val="a3"/>
        <w:numPr>
          <w:ilvl w:val="0"/>
          <w:numId w:val="11"/>
        </w:numPr>
        <w:spacing w:after="0" w:line="240" w:lineRule="auto"/>
        <w:ind w:left="1276" w:hanging="709"/>
        <w:jc w:val="both"/>
        <w:rPr>
          <w:rFonts w:ascii="Times New Roman" w:eastAsia="MS Mincho" w:hAnsi="Times New Roman" w:cs="Times New Roman"/>
          <w:b/>
          <w:color w:val="000000" w:themeColor="text1"/>
          <w:sz w:val="24"/>
          <w:szCs w:val="24"/>
        </w:rPr>
      </w:pPr>
      <w:r w:rsidRPr="00243A23">
        <w:rPr>
          <w:rFonts w:ascii="Times New Roman" w:eastAsia="MS Mincho" w:hAnsi="Times New Roman" w:cs="Times New Roman"/>
          <w:b/>
          <w:color w:val="000000" w:themeColor="text1"/>
          <w:sz w:val="24"/>
          <w:szCs w:val="24"/>
        </w:rPr>
        <w:t>УКАЗАНИЯ ЗА ПОДГОТОВКА И СЪДЪРЖАНИЕ НА ОФЕРТАТА</w:t>
      </w:r>
    </w:p>
    <w:p w:rsidR="00C723A9" w:rsidRPr="00915410" w:rsidRDefault="00C723A9" w:rsidP="00C723A9">
      <w:pPr>
        <w:pStyle w:val="a3"/>
        <w:spacing w:after="0" w:line="240" w:lineRule="auto"/>
        <w:ind w:left="1800"/>
        <w:rPr>
          <w:rFonts w:ascii="Times New Roman" w:eastAsia="MS Mincho" w:hAnsi="Times New Roman" w:cs="Times New Roman"/>
          <w:b/>
          <w:color w:val="000000" w:themeColor="text1"/>
          <w:sz w:val="16"/>
          <w:szCs w:val="16"/>
        </w:rPr>
      </w:pPr>
    </w:p>
    <w:p w:rsidR="00634133" w:rsidRPr="00C723A9" w:rsidRDefault="001747CE" w:rsidP="001747CE">
      <w:pPr>
        <w:pStyle w:val="a3"/>
        <w:spacing w:after="0" w:line="240" w:lineRule="auto"/>
        <w:ind w:left="567"/>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 xml:space="preserve">1. </w:t>
      </w:r>
      <w:r w:rsidR="00634133" w:rsidRPr="00C723A9">
        <w:rPr>
          <w:rFonts w:ascii="Times New Roman" w:eastAsia="Times New Roman" w:hAnsi="Times New Roman" w:cs="Times New Roman"/>
          <w:b/>
          <w:color w:val="000000"/>
          <w:sz w:val="24"/>
          <w:szCs w:val="24"/>
          <w:lang w:eastAsia="bg-BG"/>
        </w:rPr>
        <w:t>Документи, свързани с участие в поръчката.</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 xml:space="preserve">Документите, свързани с участието в поръчката, се представят от участника или от упълномощен от него представител – лично или чрез пощенска или друга куриерска услуга с </w:t>
      </w:r>
      <w:r w:rsidRPr="00C757D4">
        <w:rPr>
          <w:rFonts w:ascii="Times New Roman" w:eastAsia="Times New Roman" w:hAnsi="Times New Roman" w:cs="Times New Roman"/>
          <w:color w:val="000000"/>
          <w:sz w:val="24"/>
          <w:szCs w:val="24"/>
          <w:lang w:eastAsia="bg-BG"/>
        </w:rPr>
        <w:lastRenderedPageBreak/>
        <w:t>препоръчана пратка с обратна р</w:t>
      </w:r>
      <w:r w:rsidR="00634133">
        <w:rPr>
          <w:rFonts w:ascii="Times New Roman" w:eastAsia="Times New Roman" w:hAnsi="Times New Roman" w:cs="Times New Roman"/>
          <w:color w:val="000000"/>
          <w:sz w:val="24"/>
          <w:szCs w:val="24"/>
          <w:lang w:eastAsia="bg-BG"/>
        </w:rPr>
        <w:t xml:space="preserve">азписка, на адреса, посочен от </w:t>
      </w:r>
      <w:r w:rsidR="00686589">
        <w:rPr>
          <w:rFonts w:ascii="Times New Roman" w:eastAsia="Times New Roman" w:hAnsi="Times New Roman" w:cs="Times New Roman"/>
          <w:color w:val="000000"/>
          <w:sz w:val="24"/>
          <w:szCs w:val="24"/>
          <w:lang w:eastAsia="bg-BG"/>
        </w:rPr>
        <w:t>Възложителя</w:t>
      </w:r>
      <w:r w:rsidRPr="00C757D4">
        <w:rPr>
          <w:rFonts w:ascii="Times New Roman" w:eastAsia="Times New Roman" w:hAnsi="Times New Roman" w:cs="Times New Roman"/>
          <w:color w:val="000000"/>
          <w:sz w:val="24"/>
          <w:szCs w:val="24"/>
          <w:lang w:eastAsia="bg-BG"/>
        </w:rPr>
        <w:t xml:space="preserve">. Документите се представят в запечатана непрозрачна </w:t>
      </w:r>
      <w:r w:rsidRPr="00243A23">
        <w:rPr>
          <w:rFonts w:ascii="Times New Roman" w:eastAsia="Times New Roman" w:hAnsi="Times New Roman" w:cs="Times New Roman"/>
          <w:b/>
          <w:color w:val="000000"/>
          <w:sz w:val="24"/>
          <w:szCs w:val="24"/>
          <w:lang w:eastAsia="bg-BG"/>
        </w:rPr>
        <w:t>опаковка</w:t>
      </w:r>
      <w:r w:rsidRPr="00C757D4">
        <w:rPr>
          <w:rFonts w:ascii="Times New Roman" w:eastAsia="Times New Roman" w:hAnsi="Times New Roman" w:cs="Times New Roman"/>
          <w:color w:val="000000"/>
          <w:sz w:val="24"/>
          <w:szCs w:val="24"/>
          <w:lang w:eastAsia="bg-BG"/>
        </w:rPr>
        <w:t>, върху която се посочват:</w:t>
      </w:r>
    </w:p>
    <w:p w:rsidR="00C757D4" w:rsidRPr="00C757D4" w:rsidRDefault="00634133" w:rsidP="00C723A9">
      <w:pPr>
        <w:spacing w:after="0" w:line="240" w:lineRule="auto"/>
        <w:ind w:firstLine="567"/>
        <w:jc w:val="both"/>
        <w:rPr>
          <w:rFonts w:ascii="Times New Roman" w:eastAsia="Times New Roman" w:hAnsi="Times New Roman" w:cs="Times New Roman"/>
          <w:color w:val="000000"/>
          <w:sz w:val="24"/>
          <w:szCs w:val="24"/>
          <w:lang w:eastAsia="bg-BG"/>
        </w:rPr>
      </w:pPr>
      <w:r w:rsidRPr="00880F15">
        <w:rPr>
          <w:rFonts w:ascii="Times New Roman" w:eastAsia="Times New Roman" w:hAnsi="Times New Roman" w:cs="Times New Roman"/>
          <w:b/>
          <w:color w:val="000000"/>
          <w:sz w:val="24"/>
          <w:szCs w:val="24"/>
          <w:lang w:eastAsia="bg-BG"/>
        </w:rPr>
        <w:t>1.</w:t>
      </w:r>
      <w:proofErr w:type="spellStart"/>
      <w:r w:rsidR="00C757D4" w:rsidRPr="00880F15">
        <w:rPr>
          <w:rFonts w:ascii="Times New Roman" w:eastAsia="Times New Roman" w:hAnsi="Times New Roman" w:cs="Times New Roman"/>
          <w:b/>
          <w:color w:val="000000"/>
          <w:sz w:val="24"/>
          <w:szCs w:val="24"/>
          <w:lang w:eastAsia="bg-BG"/>
        </w:rPr>
        <w:t>1</w:t>
      </w:r>
      <w:proofErr w:type="spellEnd"/>
      <w:r w:rsidR="00C757D4" w:rsidRPr="00880F15">
        <w:rPr>
          <w:rFonts w:ascii="Times New Roman" w:eastAsia="Times New Roman" w:hAnsi="Times New Roman" w:cs="Times New Roman"/>
          <w:b/>
          <w:color w:val="000000"/>
          <w:sz w:val="24"/>
          <w:szCs w:val="24"/>
          <w:lang w:eastAsia="bg-BG"/>
        </w:rPr>
        <w:t>.</w:t>
      </w:r>
      <w:r w:rsidR="00C757D4" w:rsidRPr="00C757D4">
        <w:rPr>
          <w:rFonts w:ascii="Times New Roman" w:eastAsia="Times New Roman" w:hAnsi="Times New Roman" w:cs="Times New Roman"/>
          <w:color w:val="000000"/>
          <w:sz w:val="24"/>
          <w:szCs w:val="24"/>
          <w:lang w:eastAsia="bg-BG"/>
        </w:rPr>
        <w:t xml:space="preserve"> </w:t>
      </w:r>
      <w:r w:rsidR="004125E7">
        <w:rPr>
          <w:rFonts w:ascii="Times New Roman" w:eastAsia="Times New Roman" w:hAnsi="Times New Roman" w:cs="Times New Roman"/>
          <w:color w:val="000000"/>
          <w:sz w:val="24"/>
          <w:szCs w:val="24"/>
          <w:lang w:eastAsia="bg-BG"/>
        </w:rPr>
        <w:t>Н</w:t>
      </w:r>
      <w:r w:rsidR="00C757D4" w:rsidRPr="00C757D4">
        <w:rPr>
          <w:rFonts w:ascii="Times New Roman" w:eastAsia="Times New Roman" w:hAnsi="Times New Roman" w:cs="Times New Roman"/>
          <w:color w:val="000000"/>
          <w:sz w:val="24"/>
          <w:szCs w:val="24"/>
          <w:lang w:eastAsia="bg-BG"/>
        </w:rPr>
        <w:t>аименованието на участника, включително участниците в обединението, когато е приложимо;</w:t>
      </w:r>
    </w:p>
    <w:p w:rsidR="00C757D4" w:rsidRPr="00C757D4" w:rsidRDefault="00634133" w:rsidP="00C757D4">
      <w:pPr>
        <w:spacing w:after="0" w:line="240" w:lineRule="auto"/>
        <w:ind w:firstLine="567"/>
        <w:jc w:val="both"/>
        <w:rPr>
          <w:rFonts w:ascii="Times New Roman" w:eastAsia="Times New Roman" w:hAnsi="Times New Roman" w:cs="Times New Roman"/>
          <w:color w:val="000000"/>
          <w:sz w:val="24"/>
          <w:szCs w:val="24"/>
          <w:lang w:eastAsia="bg-BG"/>
        </w:rPr>
      </w:pPr>
      <w:r w:rsidRPr="00880F15">
        <w:rPr>
          <w:rFonts w:ascii="Times New Roman" w:eastAsia="Times New Roman" w:hAnsi="Times New Roman" w:cs="Times New Roman"/>
          <w:b/>
          <w:color w:val="000000"/>
          <w:sz w:val="24"/>
          <w:szCs w:val="24"/>
          <w:lang w:eastAsia="bg-BG"/>
        </w:rPr>
        <w:t>1.</w:t>
      </w:r>
      <w:r w:rsidR="004125E7" w:rsidRPr="00880F15">
        <w:rPr>
          <w:rFonts w:ascii="Times New Roman" w:eastAsia="Times New Roman" w:hAnsi="Times New Roman" w:cs="Times New Roman"/>
          <w:b/>
          <w:color w:val="000000"/>
          <w:sz w:val="24"/>
          <w:szCs w:val="24"/>
          <w:lang w:eastAsia="bg-BG"/>
        </w:rPr>
        <w:t>2.</w:t>
      </w:r>
      <w:r w:rsidR="004125E7">
        <w:rPr>
          <w:rFonts w:ascii="Times New Roman" w:eastAsia="Times New Roman" w:hAnsi="Times New Roman" w:cs="Times New Roman"/>
          <w:color w:val="000000"/>
          <w:sz w:val="24"/>
          <w:szCs w:val="24"/>
          <w:lang w:eastAsia="bg-BG"/>
        </w:rPr>
        <w:t xml:space="preserve"> Ад</w:t>
      </w:r>
      <w:r w:rsidR="00C757D4" w:rsidRPr="00C757D4">
        <w:rPr>
          <w:rFonts w:ascii="Times New Roman" w:eastAsia="Times New Roman" w:hAnsi="Times New Roman" w:cs="Times New Roman"/>
          <w:color w:val="000000"/>
          <w:sz w:val="24"/>
          <w:szCs w:val="24"/>
          <w:lang w:eastAsia="bg-BG"/>
        </w:rPr>
        <w:t>рес за кореспонденция, телефон и по възможност – факс и електронен адрес;</w:t>
      </w:r>
    </w:p>
    <w:p w:rsidR="00C757D4" w:rsidRPr="00C757D4" w:rsidRDefault="00634133" w:rsidP="00C757D4">
      <w:pPr>
        <w:spacing w:after="0" w:line="240" w:lineRule="auto"/>
        <w:ind w:firstLine="567"/>
        <w:jc w:val="both"/>
        <w:rPr>
          <w:rFonts w:ascii="Times New Roman" w:eastAsia="Times New Roman" w:hAnsi="Times New Roman" w:cs="Times New Roman"/>
          <w:color w:val="000000"/>
          <w:sz w:val="24"/>
          <w:szCs w:val="24"/>
          <w:lang w:eastAsia="bg-BG"/>
        </w:rPr>
      </w:pPr>
      <w:r w:rsidRPr="00880F15">
        <w:rPr>
          <w:rFonts w:ascii="Times New Roman" w:eastAsia="Times New Roman" w:hAnsi="Times New Roman" w:cs="Times New Roman"/>
          <w:b/>
          <w:color w:val="000000"/>
          <w:sz w:val="24"/>
          <w:szCs w:val="24"/>
          <w:lang w:eastAsia="bg-BG"/>
        </w:rPr>
        <w:t>1.</w:t>
      </w:r>
      <w:r w:rsidR="004125E7" w:rsidRPr="00880F15">
        <w:rPr>
          <w:rFonts w:ascii="Times New Roman" w:eastAsia="Times New Roman" w:hAnsi="Times New Roman" w:cs="Times New Roman"/>
          <w:b/>
          <w:color w:val="000000"/>
          <w:sz w:val="24"/>
          <w:szCs w:val="24"/>
          <w:lang w:eastAsia="bg-BG"/>
        </w:rPr>
        <w:t>3.</w:t>
      </w:r>
      <w:r w:rsidR="004125E7">
        <w:rPr>
          <w:rFonts w:ascii="Times New Roman" w:eastAsia="Times New Roman" w:hAnsi="Times New Roman" w:cs="Times New Roman"/>
          <w:color w:val="000000"/>
          <w:sz w:val="24"/>
          <w:szCs w:val="24"/>
          <w:lang w:eastAsia="bg-BG"/>
        </w:rPr>
        <w:t xml:space="preserve"> Н</w:t>
      </w:r>
      <w:r w:rsidR="00C757D4" w:rsidRPr="00C757D4">
        <w:rPr>
          <w:rFonts w:ascii="Times New Roman" w:eastAsia="Times New Roman" w:hAnsi="Times New Roman" w:cs="Times New Roman"/>
          <w:color w:val="000000"/>
          <w:sz w:val="24"/>
          <w:szCs w:val="24"/>
          <w:lang w:eastAsia="bg-BG"/>
        </w:rPr>
        <w:t>аименованието на поръчката, за която се подават документите.</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 xml:space="preserve">При изготвяне на офертата всеки участник трябва да се придържа точно към условията на </w:t>
      </w:r>
      <w:r w:rsidR="00686589">
        <w:rPr>
          <w:rFonts w:ascii="Times New Roman" w:eastAsia="Times New Roman" w:hAnsi="Times New Roman" w:cs="Times New Roman"/>
          <w:color w:val="000000"/>
          <w:sz w:val="24"/>
          <w:szCs w:val="24"/>
          <w:lang w:eastAsia="bg-BG"/>
        </w:rPr>
        <w:t>Възложителя</w:t>
      </w:r>
      <w:r w:rsidRPr="00C757D4">
        <w:rPr>
          <w:rFonts w:ascii="Times New Roman" w:eastAsia="Times New Roman" w:hAnsi="Times New Roman" w:cs="Times New Roman"/>
          <w:color w:val="000000"/>
          <w:sz w:val="24"/>
          <w:szCs w:val="24"/>
          <w:lang w:eastAsia="bg-BG"/>
        </w:rPr>
        <w:t>.</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 xml:space="preserve">Офертите се изготвят на български език. </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Всеки участник има право да представи само една оферта.</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 xml:space="preserve"> Свързани лица по §1, т.</w:t>
      </w:r>
      <w:r w:rsidR="00634133">
        <w:rPr>
          <w:rFonts w:ascii="Times New Roman" w:eastAsia="Times New Roman" w:hAnsi="Times New Roman" w:cs="Times New Roman"/>
          <w:color w:val="000000"/>
          <w:sz w:val="24"/>
          <w:szCs w:val="24"/>
          <w:lang w:eastAsia="bg-BG"/>
        </w:rPr>
        <w:t xml:space="preserve"> </w:t>
      </w:r>
      <w:r w:rsidRPr="00C757D4">
        <w:rPr>
          <w:rFonts w:ascii="Times New Roman" w:eastAsia="Times New Roman" w:hAnsi="Times New Roman" w:cs="Times New Roman"/>
          <w:color w:val="000000"/>
          <w:sz w:val="24"/>
          <w:szCs w:val="24"/>
          <w:lang w:eastAsia="bg-BG"/>
        </w:rPr>
        <w:t>45 от ДР на ЗОП не могат да бъдат самостоятелни участници в една и съща процедура.</w:t>
      </w:r>
    </w:p>
    <w:p w:rsidR="00C757D4" w:rsidRPr="00C757D4" w:rsidRDefault="00C757D4" w:rsidP="00C757D4">
      <w:pPr>
        <w:pStyle w:val="m"/>
        <w:ind w:firstLine="567"/>
      </w:pPr>
      <w:r w:rsidRPr="00C757D4">
        <w:t>Участниците могат при спазване на чл.</w:t>
      </w:r>
      <w:r w:rsidR="00EE269A">
        <w:t xml:space="preserve"> </w:t>
      </w:r>
      <w:r w:rsidRPr="00C757D4">
        <w:t xml:space="preserve">65 от ЗОП да се позоват на капацитета на трети лица, независимо от правната връзка между тях, по отношение на изискванията на </w:t>
      </w:r>
      <w:r w:rsidR="00686589">
        <w:t>Възложителя</w:t>
      </w:r>
      <w:r w:rsidRPr="00C757D4">
        <w:t>, свързани с икономическото и финансовото състояние, техническите способности и професионалната компетентност.</w:t>
      </w:r>
    </w:p>
    <w:p w:rsidR="00634133" w:rsidRPr="000C39AC" w:rsidRDefault="000C39AC" w:rsidP="000C39AC">
      <w:pPr>
        <w:spacing w:after="0" w:line="240" w:lineRule="auto"/>
        <w:ind w:left="709"/>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 xml:space="preserve">2. </w:t>
      </w:r>
      <w:r w:rsidR="00C757D4" w:rsidRPr="000C39AC">
        <w:rPr>
          <w:rFonts w:ascii="Times New Roman" w:eastAsia="Times New Roman" w:hAnsi="Times New Roman" w:cs="Times New Roman"/>
          <w:b/>
          <w:color w:val="000000"/>
          <w:sz w:val="24"/>
          <w:szCs w:val="24"/>
          <w:lang w:eastAsia="bg-BG"/>
        </w:rPr>
        <w:t>Съдържание на офертата</w:t>
      </w:r>
      <w:r w:rsidR="001E69DE" w:rsidRPr="000C39AC">
        <w:rPr>
          <w:rFonts w:ascii="Times New Roman" w:eastAsia="Times New Roman" w:hAnsi="Times New Roman" w:cs="Times New Roman"/>
          <w:b/>
          <w:color w:val="000000"/>
          <w:sz w:val="24"/>
          <w:szCs w:val="24"/>
          <w:lang w:eastAsia="bg-BG"/>
        </w:rPr>
        <w:t>:</w:t>
      </w:r>
    </w:p>
    <w:p w:rsidR="00760908" w:rsidRPr="00143A38" w:rsidRDefault="00760908" w:rsidP="00EC1963">
      <w:pPr>
        <w:pStyle w:val="a3"/>
        <w:numPr>
          <w:ilvl w:val="1"/>
          <w:numId w:val="13"/>
        </w:numPr>
        <w:spacing w:after="0" w:line="240" w:lineRule="auto"/>
        <w:ind w:left="0" w:firstLine="709"/>
        <w:jc w:val="both"/>
        <w:rPr>
          <w:rFonts w:ascii="Times New Roman" w:eastAsia="Times New Roman" w:hAnsi="Times New Roman"/>
          <w:color w:val="000000"/>
          <w:sz w:val="24"/>
          <w:szCs w:val="24"/>
          <w:lang w:eastAsia="bg-BG"/>
        </w:rPr>
      </w:pPr>
      <w:r w:rsidRPr="00143A38">
        <w:rPr>
          <w:rFonts w:ascii="Times New Roman" w:eastAsia="Times New Roman" w:hAnsi="Times New Roman"/>
          <w:color w:val="000000"/>
          <w:sz w:val="24"/>
          <w:szCs w:val="24"/>
          <w:lang w:eastAsia="bg-BG"/>
        </w:rPr>
        <w:t xml:space="preserve">Представяне на участника - </w:t>
      </w:r>
      <w:r w:rsidR="00F70A6C">
        <w:rPr>
          <w:rFonts w:ascii="Times New Roman" w:eastAsia="Times New Roman" w:hAnsi="Times New Roman"/>
          <w:b/>
          <w:i/>
          <w:color w:val="000000"/>
          <w:sz w:val="24"/>
          <w:szCs w:val="24"/>
          <w:lang w:eastAsia="bg-BG"/>
        </w:rPr>
        <w:t xml:space="preserve">Приложение  ОБРАЗЕЦ № 1 </w:t>
      </w:r>
      <w:r w:rsidRPr="00143A38">
        <w:rPr>
          <w:rFonts w:ascii="Times New Roman" w:eastAsia="Times New Roman" w:hAnsi="Times New Roman"/>
          <w:color w:val="000000"/>
          <w:sz w:val="24"/>
          <w:szCs w:val="24"/>
          <w:lang w:eastAsia="bg-BG"/>
        </w:rPr>
        <w:t xml:space="preserve">; </w:t>
      </w:r>
    </w:p>
    <w:p w:rsidR="00760908" w:rsidRPr="0026079C" w:rsidRDefault="00760908" w:rsidP="00EC1963">
      <w:pPr>
        <w:pStyle w:val="a3"/>
        <w:numPr>
          <w:ilvl w:val="1"/>
          <w:numId w:val="13"/>
        </w:numPr>
        <w:spacing w:after="0" w:line="240" w:lineRule="auto"/>
        <w:ind w:left="0" w:firstLine="709"/>
        <w:jc w:val="both"/>
        <w:rPr>
          <w:rFonts w:ascii="Times New Roman" w:eastAsia="Times New Roman" w:hAnsi="Times New Roman"/>
          <w:b/>
          <w:i/>
          <w:color w:val="000000"/>
          <w:sz w:val="24"/>
          <w:szCs w:val="24"/>
          <w:lang w:eastAsia="bg-BG"/>
        </w:rPr>
      </w:pPr>
      <w:r w:rsidRPr="00760908">
        <w:rPr>
          <w:rFonts w:ascii="Times New Roman" w:eastAsia="Times New Roman" w:hAnsi="Times New Roman"/>
          <w:color w:val="000000"/>
          <w:sz w:val="24"/>
          <w:szCs w:val="24"/>
          <w:lang w:eastAsia="bg-BG"/>
        </w:rPr>
        <w:t xml:space="preserve">Заявление за участие в обществена поръчка чрез събиране на оферти с обява- </w:t>
      </w:r>
      <w:r w:rsidR="0026079C" w:rsidRPr="0026079C">
        <w:rPr>
          <w:rFonts w:ascii="Times New Roman" w:eastAsia="Times New Roman" w:hAnsi="Times New Roman"/>
          <w:b/>
          <w:i/>
          <w:color w:val="000000"/>
          <w:sz w:val="24"/>
          <w:szCs w:val="24"/>
          <w:lang w:eastAsia="bg-BG"/>
        </w:rPr>
        <w:t xml:space="preserve">Приложение </w:t>
      </w:r>
      <w:r w:rsidR="00F70A6C">
        <w:rPr>
          <w:rFonts w:ascii="Times New Roman" w:eastAsia="Times New Roman" w:hAnsi="Times New Roman"/>
          <w:b/>
          <w:i/>
          <w:color w:val="000000"/>
          <w:sz w:val="24"/>
          <w:szCs w:val="24"/>
          <w:lang w:eastAsia="bg-BG"/>
        </w:rPr>
        <w:t xml:space="preserve">ОБРАЗЕЦ № </w:t>
      </w:r>
      <w:r w:rsidR="0026079C" w:rsidRPr="0026079C">
        <w:rPr>
          <w:rFonts w:ascii="Times New Roman" w:eastAsia="Times New Roman" w:hAnsi="Times New Roman"/>
          <w:b/>
          <w:i/>
          <w:color w:val="000000"/>
          <w:sz w:val="24"/>
          <w:szCs w:val="24"/>
          <w:lang w:eastAsia="bg-BG"/>
        </w:rPr>
        <w:t>2</w:t>
      </w:r>
      <w:r w:rsidRPr="0026079C">
        <w:rPr>
          <w:rFonts w:ascii="Times New Roman" w:eastAsia="Times New Roman" w:hAnsi="Times New Roman"/>
          <w:b/>
          <w:i/>
          <w:color w:val="000000"/>
          <w:sz w:val="24"/>
          <w:szCs w:val="24"/>
          <w:lang w:eastAsia="bg-BG"/>
        </w:rPr>
        <w:t>;</w:t>
      </w:r>
    </w:p>
    <w:p w:rsidR="00760908" w:rsidRPr="00760908" w:rsidRDefault="00760908" w:rsidP="00EC1963">
      <w:pPr>
        <w:pStyle w:val="a3"/>
        <w:numPr>
          <w:ilvl w:val="1"/>
          <w:numId w:val="13"/>
        </w:numPr>
        <w:spacing w:after="0" w:line="240" w:lineRule="auto"/>
        <w:ind w:left="0"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Документи за доказване на предприетите мерки за надеждност, когато е приложимо;</w:t>
      </w:r>
    </w:p>
    <w:p w:rsidR="00760908" w:rsidRDefault="00760908" w:rsidP="00EC1963">
      <w:pPr>
        <w:pStyle w:val="a3"/>
        <w:numPr>
          <w:ilvl w:val="1"/>
          <w:numId w:val="13"/>
        </w:numPr>
        <w:spacing w:after="0" w:line="240" w:lineRule="auto"/>
        <w:ind w:left="0"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Документите по чл. 37, ал. 4 ППЗОП, когато е приложимо.</w:t>
      </w:r>
    </w:p>
    <w:p w:rsidR="00760908" w:rsidRPr="00760908" w:rsidRDefault="00760908" w:rsidP="00EC1963">
      <w:pPr>
        <w:pStyle w:val="a3"/>
        <w:numPr>
          <w:ilvl w:val="1"/>
          <w:numId w:val="13"/>
        </w:numPr>
        <w:spacing w:after="0" w:line="240" w:lineRule="auto"/>
        <w:ind w:left="0"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Техническо предложение, съдържащо:</w:t>
      </w:r>
    </w:p>
    <w:p w:rsidR="00760908" w:rsidRPr="00760908" w:rsidRDefault="00760908" w:rsidP="00143A38">
      <w:pPr>
        <w:spacing w:after="0" w:line="240" w:lineRule="auto"/>
        <w:ind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 xml:space="preserve"> а) документ за упълномощаване, когато лицето, което подава офертата, не е законният представител на участника;</w:t>
      </w:r>
    </w:p>
    <w:p w:rsidR="00760908" w:rsidRDefault="00760908" w:rsidP="00143A38">
      <w:pPr>
        <w:spacing w:after="0" w:line="240" w:lineRule="auto"/>
        <w:ind w:firstLine="709"/>
        <w:jc w:val="both"/>
        <w:rPr>
          <w:rFonts w:ascii="Times New Roman" w:eastAsia="Times New Roman" w:hAnsi="Times New Roman"/>
          <w:b/>
          <w:i/>
          <w:color w:val="000000"/>
          <w:sz w:val="24"/>
          <w:szCs w:val="24"/>
          <w:lang w:eastAsia="bg-BG"/>
        </w:rPr>
      </w:pPr>
      <w:r w:rsidRPr="00760908">
        <w:rPr>
          <w:rFonts w:ascii="Times New Roman" w:eastAsia="Times New Roman" w:hAnsi="Times New Roman"/>
          <w:color w:val="000000"/>
          <w:sz w:val="24"/>
          <w:szCs w:val="24"/>
          <w:lang w:eastAsia="bg-BG"/>
        </w:rPr>
        <w:t xml:space="preserve"> б) предложение за изпълнение на поръчката в съответствие с техническите спецификации и изискванията на </w:t>
      </w:r>
      <w:r w:rsidR="00686589">
        <w:rPr>
          <w:rFonts w:ascii="Times New Roman" w:eastAsia="Times New Roman" w:hAnsi="Times New Roman"/>
          <w:color w:val="000000"/>
          <w:sz w:val="24"/>
          <w:szCs w:val="24"/>
          <w:lang w:eastAsia="bg-BG"/>
        </w:rPr>
        <w:t>Възложителя</w:t>
      </w:r>
      <w:r w:rsidRPr="00760908">
        <w:rPr>
          <w:rFonts w:ascii="Times New Roman" w:eastAsia="Times New Roman" w:hAnsi="Times New Roman"/>
          <w:color w:val="000000"/>
          <w:sz w:val="24"/>
          <w:szCs w:val="24"/>
          <w:lang w:eastAsia="bg-BG"/>
        </w:rPr>
        <w:t xml:space="preserve"> - </w:t>
      </w:r>
      <w:r w:rsidR="0086451F">
        <w:rPr>
          <w:rFonts w:ascii="Times New Roman" w:eastAsia="Times New Roman" w:hAnsi="Times New Roman"/>
          <w:b/>
          <w:i/>
          <w:color w:val="000000"/>
          <w:sz w:val="24"/>
          <w:szCs w:val="24"/>
          <w:lang w:eastAsia="bg-BG"/>
        </w:rPr>
        <w:t xml:space="preserve">Приложение </w:t>
      </w:r>
      <w:r w:rsidR="00F70A6C">
        <w:rPr>
          <w:rFonts w:ascii="Times New Roman" w:eastAsia="Times New Roman" w:hAnsi="Times New Roman"/>
          <w:b/>
          <w:i/>
          <w:color w:val="000000"/>
          <w:sz w:val="24"/>
          <w:szCs w:val="24"/>
          <w:lang w:eastAsia="bg-BG"/>
        </w:rPr>
        <w:t xml:space="preserve">ОБРАЗЕЦ № </w:t>
      </w:r>
      <w:r w:rsidR="009F7CD4">
        <w:rPr>
          <w:rFonts w:ascii="Times New Roman" w:eastAsia="Times New Roman" w:hAnsi="Times New Roman"/>
          <w:b/>
          <w:i/>
          <w:color w:val="000000"/>
          <w:sz w:val="24"/>
          <w:szCs w:val="24"/>
          <w:lang w:eastAsia="bg-BG"/>
        </w:rPr>
        <w:t>11</w:t>
      </w:r>
      <w:r w:rsidR="00481CB0">
        <w:rPr>
          <w:rFonts w:ascii="Times New Roman" w:eastAsia="Times New Roman" w:hAnsi="Times New Roman"/>
          <w:b/>
          <w:i/>
          <w:color w:val="000000"/>
          <w:sz w:val="24"/>
          <w:szCs w:val="24"/>
          <w:lang w:eastAsia="bg-BG"/>
        </w:rPr>
        <w:t>;</w:t>
      </w:r>
    </w:p>
    <w:p w:rsidR="00ED78C3" w:rsidRPr="002C1C9D" w:rsidRDefault="00ED78C3" w:rsidP="00ED78C3">
      <w:pPr>
        <w:pStyle w:val="a3"/>
        <w:spacing w:after="0" w:line="240" w:lineRule="auto"/>
        <w:ind w:left="0" w:firstLine="709"/>
        <w:jc w:val="both"/>
        <w:rPr>
          <w:rFonts w:ascii="Times New Roman" w:eastAsia="Times New Roman" w:hAnsi="Times New Roman"/>
          <w:b/>
          <w:i/>
          <w:color w:val="000000"/>
          <w:sz w:val="24"/>
          <w:szCs w:val="24"/>
          <w:lang w:eastAsia="bg-BG"/>
        </w:rPr>
      </w:pPr>
      <w:r>
        <w:rPr>
          <w:rFonts w:ascii="Times New Roman" w:eastAsia="Times New Roman" w:hAnsi="Times New Roman"/>
          <w:b/>
          <w:i/>
          <w:color w:val="000000"/>
          <w:sz w:val="24"/>
          <w:szCs w:val="24"/>
          <w:lang w:eastAsia="bg-BG"/>
        </w:rPr>
        <w:t xml:space="preserve">Към </w:t>
      </w:r>
      <w:r w:rsidRPr="00ED78C3">
        <w:rPr>
          <w:rFonts w:ascii="Times New Roman" w:eastAsia="Times New Roman" w:hAnsi="Times New Roman"/>
          <w:b/>
          <w:i/>
          <w:color w:val="000000"/>
          <w:sz w:val="24"/>
          <w:szCs w:val="24"/>
          <w:lang w:eastAsia="bg-BG"/>
        </w:rPr>
        <w:t>предложение за изпълнение на поръчката,</w:t>
      </w:r>
      <w:r>
        <w:rPr>
          <w:rFonts w:ascii="Times New Roman" w:eastAsia="Times New Roman" w:hAnsi="Times New Roman"/>
          <w:b/>
          <w:i/>
          <w:color w:val="000000"/>
          <w:sz w:val="24"/>
          <w:szCs w:val="24"/>
          <w:lang w:eastAsia="bg-BG"/>
        </w:rPr>
        <w:t xml:space="preserve"> участникът прилага и </w:t>
      </w:r>
      <w:r w:rsidRPr="00127252">
        <w:rPr>
          <w:rFonts w:ascii="Times New Roman" w:eastAsia="Times New Roman" w:hAnsi="Times New Roman"/>
          <w:b/>
          <w:i/>
          <w:color w:val="000000"/>
          <w:sz w:val="24"/>
          <w:szCs w:val="24"/>
          <w:lang w:eastAsia="bg-BG"/>
        </w:rPr>
        <w:t>План за безопасност и здраве;</w:t>
      </w:r>
      <w:r>
        <w:rPr>
          <w:rFonts w:ascii="Times New Roman" w:eastAsia="Times New Roman" w:hAnsi="Times New Roman"/>
          <w:b/>
          <w:i/>
          <w:color w:val="000000"/>
          <w:sz w:val="24"/>
          <w:szCs w:val="24"/>
          <w:lang w:eastAsia="bg-BG"/>
        </w:rPr>
        <w:t xml:space="preserve"> </w:t>
      </w:r>
      <w:r w:rsidRPr="00127252">
        <w:rPr>
          <w:rFonts w:ascii="Times New Roman" w:eastAsia="Times New Roman" w:hAnsi="Times New Roman"/>
          <w:b/>
          <w:i/>
          <w:color w:val="000000"/>
          <w:sz w:val="24"/>
          <w:szCs w:val="24"/>
          <w:lang w:eastAsia="bg-BG"/>
        </w:rPr>
        <w:t>Линеен график /календарен план/ за изпълнението на видовете СМР.</w:t>
      </w:r>
    </w:p>
    <w:p w:rsidR="00760908" w:rsidRPr="00760908" w:rsidRDefault="00760908" w:rsidP="00143A38">
      <w:pPr>
        <w:spacing w:after="0" w:line="240" w:lineRule="auto"/>
        <w:ind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в) декларация за съгласие с клаузите на приложения проект на договор -</w:t>
      </w:r>
      <w:r w:rsidR="0086451F">
        <w:rPr>
          <w:rFonts w:ascii="Times New Roman" w:eastAsia="Times New Roman" w:hAnsi="Times New Roman"/>
          <w:b/>
          <w:i/>
          <w:color w:val="000000"/>
          <w:sz w:val="24"/>
          <w:szCs w:val="24"/>
          <w:lang w:eastAsia="bg-BG"/>
        </w:rPr>
        <w:t xml:space="preserve"> Приложение </w:t>
      </w:r>
      <w:r w:rsidR="00F70A6C">
        <w:rPr>
          <w:rFonts w:ascii="Times New Roman" w:eastAsia="Times New Roman" w:hAnsi="Times New Roman"/>
          <w:b/>
          <w:i/>
          <w:color w:val="000000"/>
          <w:sz w:val="24"/>
          <w:szCs w:val="24"/>
          <w:lang w:eastAsia="bg-BG"/>
        </w:rPr>
        <w:t xml:space="preserve">ОБРАЗЕЦ № </w:t>
      </w:r>
      <w:r w:rsidR="0086451F">
        <w:rPr>
          <w:rFonts w:ascii="Times New Roman" w:eastAsia="Times New Roman" w:hAnsi="Times New Roman"/>
          <w:b/>
          <w:i/>
          <w:color w:val="000000"/>
          <w:sz w:val="24"/>
          <w:szCs w:val="24"/>
          <w:lang w:eastAsia="bg-BG"/>
        </w:rPr>
        <w:t>7</w:t>
      </w:r>
      <w:r w:rsidRPr="00760908">
        <w:rPr>
          <w:rFonts w:ascii="Times New Roman" w:eastAsia="Times New Roman" w:hAnsi="Times New Roman"/>
          <w:color w:val="000000"/>
          <w:sz w:val="24"/>
          <w:szCs w:val="24"/>
          <w:lang w:eastAsia="bg-BG"/>
        </w:rPr>
        <w:t>;</w:t>
      </w:r>
    </w:p>
    <w:p w:rsidR="00760908" w:rsidRPr="00760908" w:rsidRDefault="00760908" w:rsidP="00143A38">
      <w:pPr>
        <w:spacing w:after="0" w:line="240" w:lineRule="auto"/>
        <w:ind w:firstLine="709"/>
        <w:jc w:val="both"/>
        <w:rPr>
          <w:rFonts w:ascii="Times New Roman" w:eastAsia="Times New Roman" w:hAnsi="Times New Roman"/>
          <w:b/>
          <w:i/>
          <w:color w:val="000000"/>
          <w:sz w:val="24"/>
          <w:szCs w:val="24"/>
          <w:u w:val="single"/>
          <w:lang w:eastAsia="bg-BG"/>
        </w:rPr>
      </w:pPr>
      <w:r w:rsidRPr="00760908">
        <w:rPr>
          <w:rFonts w:ascii="Times New Roman" w:eastAsia="Times New Roman" w:hAnsi="Times New Roman"/>
          <w:color w:val="000000"/>
          <w:sz w:val="24"/>
          <w:szCs w:val="24"/>
          <w:lang w:eastAsia="bg-BG"/>
        </w:rPr>
        <w:t xml:space="preserve"> г) декларация за срока на валидност на офертата  - </w:t>
      </w:r>
      <w:r w:rsidR="00913464">
        <w:rPr>
          <w:rFonts w:ascii="Times New Roman" w:eastAsia="Times New Roman" w:hAnsi="Times New Roman"/>
          <w:b/>
          <w:i/>
          <w:color w:val="000000"/>
          <w:sz w:val="24"/>
          <w:szCs w:val="24"/>
          <w:lang w:eastAsia="bg-BG"/>
        </w:rPr>
        <w:t xml:space="preserve"> Приложение </w:t>
      </w:r>
      <w:r w:rsidR="00F70A6C">
        <w:rPr>
          <w:rFonts w:ascii="Times New Roman" w:eastAsia="Times New Roman" w:hAnsi="Times New Roman"/>
          <w:b/>
          <w:i/>
          <w:color w:val="000000"/>
          <w:sz w:val="24"/>
          <w:szCs w:val="24"/>
          <w:lang w:eastAsia="bg-BG"/>
        </w:rPr>
        <w:t>ОБРАЗЕЦ №</w:t>
      </w:r>
      <w:r w:rsidR="00913464">
        <w:rPr>
          <w:rFonts w:ascii="Times New Roman" w:eastAsia="Times New Roman" w:hAnsi="Times New Roman"/>
          <w:b/>
          <w:i/>
          <w:color w:val="000000"/>
          <w:sz w:val="24"/>
          <w:szCs w:val="24"/>
          <w:lang w:eastAsia="bg-BG"/>
        </w:rPr>
        <w:t xml:space="preserve"> 8</w:t>
      </w:r>
      <w:r w:rsidRPr="00760908">
        <w:rPr>
          <w:rFonts w:ascii="Times New Roman" w:eastAsia="Times New Roman" w:hAnsi="Times New Roman"/>
          <w:b/>
          <w:i/>
          <w:color w:val="000000"/>
          <w:sz w:val="24"/>
          <w:szCs w:val="24"/>
          <w:lang w:eastAsia="bg-BG"/>
        </w:rPr>
        <w:t>;</w:t>
      </w:r>
    </w:p>
    <w:p w:rsidR="00760908" w:rsidRPr="00760908" w:rsidRDefault="00760908" w:rsidP="00143A38">
      <w:pPr>
        <w:spacing w:after="0" w:line="240" w:lineRule="auto"/>
        <w:ind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 xml:space="preserve"> </w:t>
      </w:r>
      <w:r>
        <w:rPr>
          <w:rFonts w:ascii="Times New Roman" w:eastAsia="Times New Roman" w:hAnsi="Times New Roman"/>
          <w:color w:val="000000"/>
          <w:sz w:val="24"/>
          <w:szCs w:val="24"/>
          <w:lang w:eastAsia="bg-BG"/>
        </w:rPr>
        <w:t>д</w:t>
      </w:r>
      <w:r w:rsidRPr="00760908">
        <w:rPr>
          <w:rFonts w:ascii="Times New Roman" w:eastAsia="Times New Roman" w:hAnsi="Times New Roman"/>
          <w:color w:val="000000"/>
          <w:sz w:val="24"/>
          <w:szCs w:val="24"/>
          <w:lang w:eastAsia="bg-BG"/>
        </w:rPr>
        <w:t xml:space="preserve">) друга информация и/или документи, изискани от </w:t>
      </w:r>
      <w:r w:rsidR="00686589">
        <w:rPr>
          <w:rFonts w:ascii="Times New Roman" w:eastAsia="Times New Roman" w:hAnsi="Times New Roman"/>
          <w:color w:val="000000"/>
          <w:sz w:val="24"/>
          <w:szCs w:val="24"/>
          <w:lang w:eastAsia="bg-BG"/>
        </w:rPr>
        <w:t>Възложителя</w:t>
      </w:r>
      <w:r w:rsidRPr="00760908">
        <w:rPr>
          <w:rFonts w:ascii="Times New Roman" w:eastAsia="Times New Roman" w:hAnsi="Times New Roman"/>
          <w:color w:val="000000"/>
          <w:sz w:val="24"/>
          <w:szCs w:val="24"/>
          <w:lang w:eastAsia="bg-BG"/>
        </w:rPr>
        <w:t>, когато това се налага от предмета на поръчката;</w:t>
      </w:r>
    </w:p>
    <w:p w:rsidR="00760908" w:rsidRPr="00143A38" w:rsidRDefault="00760908" w:rsidP="00EC1963">
      <w:pPr>
        <w:pStyle w:val="a3"/>
        <w:numPr>
          <w:ilvl w:val="1"/>
          <w:numId w:val="13"/>
        </w:numPr>
        <w:spacing w:after="0" w:line="240" w:lineRule="auto"/>
        <w:ind w:left="0" w:firstLine="709"/>
        <w:jc w:val="both"/>
        <w:rPr>
          <w:rFonts w:ascii="Times New Roman" w:eastAsia="Times New Roman" w:hAnsi="Times New Roman"/>
          <w:color w:val="000000"/>
          <w:sz w:val="24"/>
          <w:szCs w:val="24"/>
          <w:lang w:eastAsia="bg-BG"/>
        </w:rPr>
      </w:pPr>
      <w:r w:rsidRPr="00143A38">
        <w:rPr>
          <w:rFonts w:ascii="Times New Roman" w:eastAsia="Times New Roman" w:hAnsi="Times New Roman"/>
          <w:color w:val="000000"/>
          <w:sz w:val="24"/>
          <w:szCs w:val="24"/>
          <w:lang w:eastAsia="bg-BG"/>
        </w:rPr>
        <w:t>Декларация по чл. 54, ал. 1, т.</w:t>
      </w:r>
      <w:r w:rsidR="00734C99">
        <w:rPr>
          <w:rFonts w:ascii="Times New Roman" w:eastAsia="Times New Roman" w:hAnsi="Times New Roman"/>
          <w:color w:val="000000"/>
          <w:sz w:val="24"/>
          <w:szCs w:val="24"/>
          <w:lang w:eastAsia="bg-BG"/>
        </w:rPr>
        <w:t xml:space="preserve"> 1,2 и 7 от ЗОП- </w:t>
      </w:r>
      <w:r w:rsidR="00734C99" w:rsidRPr="00E257C9">
        <w:rPr>
          <w:rFonts w:ascii="Times New Roman" w:eastAsia="Times New Roman" w:hAnsi="Times New Roman"/>
          <w:b/>
          <w:i/>
          <w:color w:val="000000"/>
          <w:sz w:val="24"/>
          <w:szCs w:val="24"/>
          <w:lang w:eastAsia="bg-BG"/>
        </w:rPr>
        <w:t xml:space="preserve">Приложение </w:t>
      </w:r>
      <w:r w:rsidR="00F70A6C">
        <w:rPr>
          <w:rFonts w:ascii="Times New Roman" w:eastAsia="Times New Roman" w:hAnsi="Times New Roman"/>
          <w:b/>
          <w:i/>
          <w:color w:val="000000"/>
          <w:sz w:val="24"/>
          <w:szCs w:val="24"/>
          <w:lang w:eastAsia="bg-BG"/>
        </w:rPr>
        <w:t xml:space="preserve">ОБРАЗЕЦ № </w:t>
      </w:r>
      <w:r w:rsidR="00E257C9" w:rsidRPr="00E257C9">
        <w:rPr>
          <w:rFonts w:ascii="Times New Roman" w:eastAsia="Times New Roman" w:hAnsi="Times New Roman"/>
          <w:b/>
          <w:i/>
          <w:color w:val="000000"/>
          <w:sz w:val="24"/>
          <w:szCs w:val="24"/>
          <w:lang w:eastAsia="bg-BG"/>
        </w:rPr>
        <w:t>5</w:t>
      </w:r>
      <w:r w:rsidRPr="00E257C9">
        <w:rPr>
          <w:rFonts w:ascii="Times New Roman" w:eastAsia="Times New Roman" w:hAnsi="Times New Roman"/>
          <w:b/>
          <w:i/>
          <w:color w:val="000000"/>
          <w:sz w:val="24"/>
          <w:szCs w:val="24"/>
          <w:lang w:eastAsia="bg-BG"/>
        </w:rPr>
        <w:t>;</w:t>
      </w:r>
    </w:p>
    <w:p w:rsidR="00760908" w:rsidRPr="00143A38" w:rsidRDefault="00760908" w:rsidP="00EC1963">
      <w:pPr>
        <w:pStyle w:val="a3"/>
        <w:numPr>
          <w:ilvl w:val="1"/>
          <w:numId w:val="13"/>
        </w:numPr>
        <w:spacing w:after="0" w:line="240" w:lineRule="auto"/>
        <w:ind w:left="0" w:firstLine="709"/>
        <w:jc w:val="both"/>
        <w:rPr>
          <w:rFonts w:ascii="Times New Roman" w:eastAsia="Times New Roman" w:hAnsi="Times New Roman"/>
          <w:color w:val="000000"/>
          <w:sz w:val="24"/>
          <w:szCs w:val="24"/>
          <w:lang w:eastAsia="bg-BG"/>
        </w:rPr>
      </w:pPr>
      <w:r w:rsidRPr="00143A38">
        <w:rPr>
          <w:rFonts w:ascii="Times New Roman" w:eastAsia="Times New Roman" w:hAnsi="Times New Roman"/>
          <w:color w:val="000000"/>
          <w:sz w:val="24"/>
          <w:szCs w:val="24"/>
          <w:lang w:eastAsia="bg-BG"/>
        </w:rPr>
        <w:t>Декларация по чл. 54, ал. 1</w:t>
      </w:r>
      <w:r w:rsidR="00E257C9">
        <w:rPr>
          <w:rFonts w:ascii="Times New Roman" w:eastAsia="Times New Roman" w:hAnsi="Times New Roman"/>
          <w:color w:val="000000"/>
          <w:sz w:val="24"/>
          <w:szCs w:val="24"/>
          <w:lang w:eastAsia="bg-BG"/>
        </w:rPr>
        <w:t xml:space="preserve">, т. 3-5 от ЗОП- </w:t>
      </w:r>
      <w:r w:rsidR="00E257C9" w:rsidRPr="00E257C9">
        <w:rPr>
          <w:rFonts w:ascii="Times New Roman" w:eastAsia="Times New Roman" w:hAnsi="Times New Roman"/>
          <w:b/>
          <w:i/>
          <w:color w:val="000000"/>
          <w:sz w:val="24"/>
          <w:szCs w:val="24"/>
          <w:lang w:eastAsia="bg-BG"/>
        </w:rPr>
        <w:t xml:space="preserve">Приложение </w:t>
      </w:r>
      <w:r w:rsidR="00F70A6C">
        <w:rPr>
          <w:rFonts w:ascii="Times New Roman" w:eastAsia="Times New Roman" w:hAnsi="Times New Roman"/>
          <w:b/>
          <w:i/>
          <w:color w:val="000000"/>
          <w:sz w:val="24"/>
          <w:szCs w:val="24"/>
          <w:lang w:eastAsia="bg-BG"/>
        </w:rPr>
        <w:t xml:space="preserve">ОБРАЗЕЦ № </w:t>
      </w:r>
      <w:r w:rsidR="00E257C9" w:rsidRPr="00E257C9">
        <w:rPr>
          <w:rFonts w:ascii="Times New Roman" w:eastAsia="Times New Roman" w:hAnsi="Times New Roman"/>
          <w:b/>
          <w:i/>
          <w:color w:val="000000"/>
          <w:sz w:val="24"/>
          <w:szCs w:val="24"/>
          <w:lang w:eastAsia="bg-BG"/>
        </w:rPr>
        <w:t xml:space="preserve"> 6</w:t>
      </w:r>
      <w:r w:rsidRPr="00E257C9">
        <w:rPr>
          <w:rFonts w:ascii="Times New Roman" w:eastAsia="Times New Roman" w:hAnsi="Times New Roman"/>
          <w:b/>
          <w:i/>
          <w:color w:val="000000"/>
          <w:sz w:val="24"/>
          <w:szCs w:val="24"/>
          <w:lang w:eastAsia="bg-BG"/>
        </w:rPr>
        <w:t>;</w:t>
      </w:r>
    </w:p>
    <w:p w:rsidR="00760908" w:rsidRPr="00127252" w:rsidRDefault="00760908" w:rsidP="00EC1963">
      <w:pPr>
        <w:pStyle w:val="a3"/>
        <w:numPr>
          <w:ilvl w:val="1"/>
          <w:numId w:val="13"/>
        </w:numPr>
        <w:spacing w:after="0" w:line="240" w:lineRule="auto"/>
        <w:ind w:left="0" w:firstLine="709"/>
        <w:jc w:val="both"/>
        <w:rPr>
          <w:rFonts w:ascii="Times New Roman" w:eastAsia="Times New Roman" w:hAnsi="Times New Roman"/>
          <w:b/>
          <w:i/>
          <w:color w:val="000000"/>
          <w:sz w:val="24"/>
          <w:szCs w:val="24"/>
          <w:lang w:eastAsia="bg-BG"/>
        </w:rPr>
      </w:pPr>
      <w:r w:rsidRPr="0018661B">
        <w:rPr>
          <w:rFonts w:ascii="Times New Roman" w:eastAsia="Times New Roman" w:hAnsi="Times New Roman"/>
          <w:color w:val="000000"/>
          <w:sz w:val="24"/>
          <w:szCs w:val="24"/>
          <w:lang w:eastAsia="bg-BG"/>
        </w:rPr>
        <w:t>Ценовото предложение</w:t>
      </w:r>
      <w:r w:rsidR="002C1C9D" w:rsidRPr="0018661B">
        <w:rPr>
          <w:rFonts w:ascii="Times New Roman" w:eastAsia="Times New Roman" w:hAnsi="Times New Roman"/>
          <w:color w:val="000000"/>
          <w:sz w:val="24"/>
          <w:szCs w:val="24"/>
          <w:lang w:eastAsia="bg-BG"/>
        </w:rPr>
        <w:t xml:space="preserve"> </w:t>
      </w:r>
      <w:r w:rsidRPr="0018661B">
        <w:rPr>
          <w:rFonts w:ascii="Times New Roman" w:eastAsia="Times New Roman" w:hAnsi="Times New Roman"/>
          <w:color w:val="000000"/>
          <w:sz w:val="24"/>
          <w:szCs w:val="24"/>
          <w:lang w:eastAsia="bg-BG"/>
        </w:rPr>
        <w:t>-</w:t>
      </w:r>
      <w:r w:rsidR="00143A38" w:rsidRPr="0018661B">
        <w:rPr>
          <w:rFonts w:ascii="Times New Roman" w:eastAsia="Times New Roman" w:hAnsi="Times New Roman"/>
          <w:color w:val="000000"/>
          <w:sz w:val="24"/>
          <w:szCs w:val="24"/>
          <w:lang w:eastAsia="bg-BG"/>
        </w:rPr>
        <w:t xml:space="preserve"> </w:t>
      </w:r>
      <w:r w:rsidR="00913464" w:rsidRPr="0018661B">
        <w:rPr>
          <w:rFonts w:ascii="Times New Roman" w:eastAsia="Times New Roman" w:hAnsi="Times New Roman"/>
          <w:b/>
          <w:i/>
          <w:color w:val="000000"/>
          <w:sz w:val="24"/>
          <w:szCs w:val="24"/>
          <w:lang w:eastAsia="bg-BG"/>
        </w:rPr>
        <w:t xml:space="preserve">Приложение </w:t>
      </w:r>
      <w:r w:rsidR="00F70A6C">
        <w:rPr>
          <w:rFonts w:ascii="Times New Roman" w:eastAsia="Times New Roman" w:hAnsi="Times New Roman"/>
          <w:b/>
          <w:i/>
          <w:color w:val="000000"/>
          <w:sz w:val="24"/>
          <w:szCs w:val="24"/>
          <w:lang w:eastAsia="bg-BG"/>
        </w:rPr>
        <w:t xml:space="preserve">ОБРАЗЕЦ № </w:t>
      </w:r>
      <w:r w:rsidR="00913464" w:rsidRPr="0018661B">
        <w:rPr>
          <w:rFonts w:ascii="Times New Roman" w:eastAsia="Times New Roman" w:hAnsi="Times New Roman"/>
          <w:b/>
          <w:i/>
          <w:color w:val="000000"/>
          <w:sz w:val="24"/>
          <w:szCs w:val="24"/>
          <w:lang w:eastAsia="bg-BG"/>
        </w:rPr>
        <w:t xml:space="preserve"> 9</w:t>
      </w:r>
      <w:r w:rsidR="002C1C9D" w:rsidRPr="0018661B">
        <w:rPr>
          <w:rFonts w:ascii="Times New Roman" w:eastAsia="Times New Roman" w:hAnsi="Times New Roman"/>
          <w:color w:val="000000"/>
          <w:sz w:val="24"/>
          <w:szCs w:val="24"/>
          <w:lang w:eastAsia="bg-BG"/>
        </w:rPr>
        <w:t xml:space="preserve"> и приложенията</w:t>
      </w:r>
      <w:r w:rsidR="002C1C9D">
        <w:rPr>
          <w:rFonts w:ascii="Times New Roman" w:eastAsia="Times New Roman" w:hAnsi="Times New Roman"/>
          <w:color w:val="000000"/>
          <w:sz w:val="24"/>
          <w:szCs w:val="24"/>
          <w:lang w:eastAsia="bg-BG"/>
        </w:rPr>
        <w:t xml:space="preserve"> към него: </w:t>
      </w:r>
      <w:r w:rsidR="00654459" w:rsidRPr="002C1C9D">
        <w:rPr>
          <w:rFonts w:ascii="Times New Roman" w:eastAsia="Times New Roman" w:hAnsi="Times New Roman" w:cs="Times New Roman"/>
          <w:b/>
          <w:i/>
          <w:sz w:val="24"/>
          <w:szCs w:val="24"/>
        </w:rPr>
        <w:t>КСС – Приложение №</w:t>
      </w:r>
      <w:r w:rsidR="00913464">
        <w:rPr>
          <w:rFonts w:ascii="Times New Roman" w:eastAsia="Times New Roman" w:hAnsi="Times New Roman" w:cs="Times New Roman"/>
          <w:b/>
          <w:i/>
          <w:sz w:val="24"/>
          <w:szCs w:val="24"/>
        </w:rPr>
        <w:t xml:space="preserve"> 9</w:t>
      </w:r>
      <w:r w:rsidR="00654459">
        <w:rPr>
          <w:rFonts w:ascii="Times New Roman" w:eastAsia="Times New Roman" w:hAnsi="Times New Roman" w:cs="Times New Roman"/>
          <w:b/>
          <w:i/>
          <w:sz w:val="24"/>
          <w:szCs w:val="24"/>
        </w:rPr>
        <w:t xml:space="preserve">.1 и </w:t>
      </w:r>
      <w:r w:rsidR="002C1C9D" w:rsidRPr="002C1C9D">
        <w:rPr>
          <w:rFonts w:ascii="Times New Roman" w:eastAsia="Times New Roman" w:hAnsi="Times New Roman"/>
          <w:b/>
          <w:i/>
          <w:color w:val="000000"/>
          <w:sz w:val="24"/>
          <w:szCs w:val="24"/>
          <w:lang w:eastAsia="bg-BG"/>
        </w:rPr>
        <w:t xml:space="preserve">Информация за </w:t>
      </w:r>
      <w:r w:rsidR="002C1C9D" w:rsidRPr="002C1C9D">
        <w:rPr>
          <w:rFonts w:ascii="Times New Roman" w:eastAsia="Times New Roman" w:hAnsi="Times New Roman" w:cs="Times New Roman"/>
          <w:b/>
          <w:i/>
          <w:sz w:val="24"/>
          <w:szCs w:val="24"/>
        </w:rPr>
        <w:t xml:space="preserve">елементите на ценообразуване при изпълнение на непредвидени видове работи – Приложение </w:t>
      </w:r>
      <w:r w:rsidR="00913464">
        <w:rPr>
          <w:rFonts w:ascii="Times New Roman" w:eastAsia="Times New Roman" w:hAnsi="Times New Roman" w:cs="Times New Roman"/>
          <w:b/>
          <w:i/>
          <w:sz w:val="24"/>
          <w:szCs w:val="24"/>
        </w:rPr>
        <w:t>9</w:t>
      </w:r>
      <w:r w:rsidR="00654459">
        <w:rPr>
          <w:rFonts w:ascii="Times New Roman" w:eastAsia="Times New Roman" w:hAnsi="Times New Roman" w:cs="Times New Roman"/>
          <w:b/>
          <w:i/>
          <w:sz w:val="24"/>
          <w:szCs w:val="24"/>
        </w:rPr>
        <w:t>.2</w:t>
      </w:r>
      <w:r w:rsidR="002C1C9D" w:rsidRPr="002C1C9D">
        <w:rPr>
          <w:rFonts w:ascii="Times New Roman" w:eastAsia="Times New Roman" w:hAnsi="Times New Roman" w:cs="Times New Roman"/>
          <w:b/>
          <w:i/>
          <w:sz w:val="24"/>
          <w:szCs w:val="24"/>
        </w:rPr>
        <w:t>;</w:t>
      </w:r>
    </w:p>
    <w:p w:rsidR="002C1C9D" w:rsidRPr="008C1335" w:rsidRDefault="00760908" w:rsidP="008C1335">
      <w:pPr>
        <w:pStyle w:val="a3"/>
        <w:numPr>
          <w:ilvl w:val="1"/>
          <w:numId w:val="13"/>
        </w:numPr>
        <w:spacing w:after="0" w:line="240" w:lineRule="auto"/>
        <w:ind w:left="0"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Опис на представените документи;</w:t>
      </w:r>
    </w:p>
    <w:p w:rsidR="00566868" w:rsidRDefault="00A84D51" w:rsidP="002935E0">
      <w:pPr>
        <w:tabs>
          <w:tab w:val="left" w:pos="567"/>
        </w:tabs>
        <w:spacing w:after="0"/>
        <w:jc w:val="both"/>
        <w:outlineLvl w:val="0"/>
        <w:rPr>
          <w:rFonts w:ascii="Times New Roman" w:hAnsi="Times New Roman" w:cs="Times New Roman"/>
          <w:b/>
          <w:sz w:val="24"/>
          <w:szCs w:val="24"/>
        </w:rPr>
      </w:pPr>
      <w:r>
        <w:rPr>
          <w:rFonts w:ascii="Times New Roman" w:hAnsi="Times New Roman" w:cs="Times New Roman"/>
          <w:b/>
          <w:sz w:val="24"/>
          <w:szCs w:val="24"/>
        </w:rPr>
        <w:tab/>
      </w:r>
    </w:p>
    <w:p w:rsidR="00C91917" w:rsidRDefault="00A84D51" w:rsidP="002935E0">
      <w:pPr>
        <w:tabs>
          <w:tab w:val="left" w:pos="567"/>
        </w:tabs>
        <w:spacing w:after="0"/>
        <w:jc w:val="both"/>
        <w:outlineLvl w:val="0"/>
        <w:rPr>
          <w:b/>
        </w:rPr>
      </w:pPr>
      <w:r>
        <w:rPr>
          <w:rFonts w:ascii="Times New Roman" w:hAnsi="Times New Roman" w:cs="Times New Roman"/>
          <w:b/>
          <w:sz w:val="24"/>
          <w:szCs w:val="24"/>
        </w:rPr>
        <w:tab/>
      </w:r>
      <w:r w:rsidR="00C757D4" w:rsidRPr="00C757D4">
        <w:rPr>
          <w:rFonts w:ascii="Times New Roman" w:hAnsi="Times New Roman" w:cs="Times New Roman"/>
          <w:b/>
          <w:sz w:val="24"/>
          <w:szCs w:val="24"/>
          <w:lang w:val="en-US"/>
        </w:rPr>
        <w:t>V</w:t>
      </w:r>
      <w:r w:rsidR="00B21FF2">
        <w:rPr>
          <w:rFonts w:ascii="Times New Roman" w:hAnsi="Times New Roman" w:cs="Times New Roman"/>
          <w:b/>
          <w:sz w:val="24"/>
          <w:szCs w:val="24"/>
          <w:lang w:val="en-US"/>
        </w:rPr>
        <w:t>III</w:t>
      </w:r>
      <w:r w:rsidR="00C757D4" w:rsidRPr="00C757D4">
        <w:rPr>
          <w:rFonts w:ascii="Times New Roman" w:hAnsi="Times New Roman" w:cs="Times New Roman"/>
          <w:b/>
          <w:sz w:val="24"/>
          <w:szCs w:val="24"/>
        </w:rPr>
        <w:t>.</w:t>
      </w:r>
      <w:r w:rsidR="00840E0D">
        <w:rPr>
          <w:rFonts w:ascii="Times New Roman" w:hAnsi="Times New Roman" w:cs="Times New Roman"/>
          <w:b/>
          <w:sz w:val="24"/>
          <w:szCs w:val="24"/>
        </w:rPr>
        <w:t xml:space="preserve"> </w:t>
      </w:r>
      <w:r w:rsidR="00C757D4" w:rsidRPr="00C757D4">
        <w:rPr>
          <w:rFonts w:ascii="Times New Roman" w:hAnsi="Times New Roman" w:cs="Times New Roman"/>
          <w:b/>
          <w:sz w:val="24"/>
          <w:szCs w:val="24"/>
        </w:rPr>
        <w:t>ПРИЕМАНЕ, ОЦЕНЯВАНЕ, КЛАСИРАНЕ НА ОФЕРТИТЕ,</w:t>
      </w:r>
      <w:r w:rsidR="00880F15">
        <w:rPr>
          <w:rFonts w:ascii="Times New Roman" w:hAnsi="Times New Roman" w:cs="Times New Roman"/>
          <w:b/>
          <w:sz w:val="24"/>
          <w:szCs w:val="24"/>
        </w:rPr>
        <w:t xml:space="preserve"> </w:t>
      </w:r>
      <w:r w:rsidR="00C757D4" w:rsidRPr="00C757D4">
        <w:rPr>
          <w:rFonts w:ascii="Times New Roman" w:hAnsi="Times New Roman" w:cs="Times New Roman"/>
          <w:b/>
          <w:sz w:val="24"/>
          <w:szCs w:val="24"/>
        </w:rPr>
        <w:t xml:space="preserve">СКЛЮЧВАНЕ НА </w:t>
      </w:r>
      <w:r w:rsidR="00C757D4" w:rsidRPr="00C91917">
        <w:rPr>
          <w:rFonts w:ascii="Times New Roman" w:hAnsi="Times New Roman" w:cs="Times New Roman"/>
          <w:b/>
          <w:sz w:val="24"/>
          <w:szCs w:val="24"/>
        </w:rPr>
        <w:t>ДОГОВОР</w:t>
      </w:r>
      <w:r w:rsidR="00880F15">
        <w:rPr>
          <w:rFonts w:ascii="Times New Roman" w:hAnsi="Times New Roman" w:cs="Times New Roman"/>
          <w:b/>
          <w:sz w:val="24"/>
          <w:szCs w:val="24"/>
        </w:rPr>
        <w:t>.</w:t>
      </w:r>
      <w:r w:rsidR="000607B5" w:rsidRPr="00C91917">
        <w:rPr>
          <w:b/>
        </w:rPr>
        <w:t xml:space="preserve"> </w:t>
      </w:r>
    </w:p>
    <w:p w:rsidR="00840E0D" w:rsidRPr="00915410" w:rsidRDefault="00840E0D" w:rsidP="002935E0">
      <w:pPr>
        <w:tabs>
          <w:tab w:val="left" w:pos="567"/>
        </w:tabs>
        <w:spacing w:after="0"/>
        <w:jc w:val="both"/>
        <w:outlineLvl w:val="0"/>
        <w:rPr>
          <w:b/>
          <w:sz w:val="16"/>
          <w:szCs w:val="16"/>
        </w:rPr>
      </w:pPr>
    </w:p>
    <w:p w:rsidR="00C91917" w:rsidRPr="001B2053" w:rsidRDefault="00BA1E22" w:rsidP="00361262">
      <w:pPr>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ab/>
      </w:r>
      <w:r w:rsidRPr="003C7C03">
        <w:rPr>
          <w:rFonts w:ascii="Times New Roman" w:hAnsi="Times New Roman" w:cs="Times New Roman"/>
          <w:b/>
          <w:sz w:val="24"/>
          <w:szCs w:val="24"/>
        </w:rPr>
        <w:t>1</w:t>
      </w:r>
      <w:r w:rsidR="00C91917" w:rsidRPr="003C7C03">
        <w:rPr>
          <w:rFonts w:ascii="Times New Roman" w:hAnsi="Times New Roman" w:cs="Times New Roman"/>
          <w:b/>
          <w:sz w:val="24"/>
          <w:szCs w:val="24"/>
        </w:rPr>
        <w:t>.</w:t>
      </w:r>
      <w:r w:rsidR="00C91917" w:rsidRPr="001B2053">
        <w:rPr>
          <w:rFonts w:ascii="Times New Roman" w:hAnsi="Times New Roman" w:cs="Times New Roman"/>
          <w:sz w:val="24"/>
          <w:szCs w:val="24"/>
        </w:rPr>
        <w:t xml:space="preserve"> </w:t>
      </w:r>
      <w:r w:rsidR="000607B5" w:rsidRPr="001B2053">
        <w:rPr>
          <w:rFonts w:ascii="Times New Roman" w:hAnsi="Times New Roman" w:cs="Times New Roman"/>
          <w:sz w:val="24"/>
          <w:szCs w:val="24"/>
        </w:rPr>
        <w:t>Комуникацията с участниците ще се извършва по ел. поща или факс, освен ако участник писмено заяви же</w:t>
      </w:r>
      <w:r w:rsidR="00C91917" w:rsidRPr="001B2053">
        <w:rPr>
          <w:rFonts w:ascii="Times New Roman" w:hAnsi="Times New Roman" w:cs="Times New Roman"/>
          <w:sz w:val="24"/>
          <w:szCs w:val="24"/>
        </w:rPr>
        <w:t xml:space="preserve">лание за друг вид комуникация. </w:t>
      </w:r>
    </w:p>
    <w:p w:rsidR="000607B5" w:rsidRPr="00091F6B" w:rsidRDefault="00C91917" w:rsidP="00361262">
      <w:pPr>
        <w:spacing w:after="0" w:line="240" w:lineRule="auto"/>
        <w:ind w:firstLine="567"/>
        <w:jc w:val="both"/>
        <w:outlineLvl w:val="0"/>
        <w:rPr>
          <w:rFonts w:ascii="Times New Roman" w:hAnsi="Times New Roman" w:cs="Times New Roman"/>
          <w:b/>
          <w:sz w:val="24"/>
          <w:szCs w:val="24"/>
        </w:rPr>
      </w:pPr>
      <w:r w:rsidRPr="002B1E0C">
        <w:rPr>
          <w:rFonts w:ascii="Times New Roman" w:hAnsi="Times New Roman" w:cs="Times New Roman"/>
          <w:b/>
          <w:sz w:val="24"/>
          <w:szCs w:val="24"/>
        </w:rPr>
        <w:tab/>
      </w:r>
      <w:r w:rsidR="00BA1E22" w:rsidRPr="00091F6B">
        <w:rPr>
          <w:rFonts w:ascii="Times New Roman" w:hAnsi="Times New Roman" w:cs="Times New Roman"/>
          <w:b/>
          <w:sz w:val="24"/>
          <w:szCs w:val="24"/>
        </w:rPr>
        <w:t>2</w:t>
      </w:r>
      <w:r w:rsidRPr="00091F6B">
        <w:rPr>
          <w:rFonts w:ascii="Times New Roman" w:hAnsi="Times New Roman" w:cs="Times New Roman"/>
          <w:b/>
          <w:sz w:val="24"/>
          <w:szCs w:val="24"/>
        </w:rPr>
        <w:t xml:space="preserve">. </w:t>
      </w:r>
      <w:r w:rsidR="000607B5" w:rsidRPr="00091F6B">
        <w:rPr>
          <w:rFonts w:ascii="Times New Roman" w:hAnsi="Times New Roman" w:cs="Times New Roman"/>
          <w:b/>
          <w:sz w:val="24"/>
          <w:szCs w:val="24"/>
        </w:rPr>
        <w:t>Сро</w:t>
      </w:r>
      <w:r w:rsidR="00686589">
        <w:rPr>
          <w:rFonts w:ascii="Times New Roman" w:hAnsi="Times New Roman" w:cs="Times New Roman"/>
          <w:b/>
          <w:sz w:val="24"/>
          <w:szCs w:val="24"/>
        </w:rPr>
        <w:t>к за представяне на офертите: 0</w:t>
      </w:r>
      <w:r w:rsidR="00B21FF2">
        <w:rPr>
          <w:rFonts w:ascii="Times New Roman" w:hAnsi="Times New Roman" w:cs="Times New Roman"/>
          <w:b/>
          <w:sz w:val="24"/>
          <w:szCs w:val="24"/>
          <w:lang w:val="en-US"/>
        </w:rPr>
        <w:t>8</w:t>
      </w:r>
      <w:r w:rsidR="003E11DD" w:rsidRPr="00091F6B">
        <w:rPr>
          <w:rFonts w:ascii="Times New Roman" w:hAnsi="Times New Roman" w:cs="Times New Roman"/>
          <w:b/>
          <w:sz w:val="24"/>
          <w:szCs w:val="24"/>
        </w:rPr>
        <w:t>.</w:t>
      </w:r>
      <w:r w:rsidR="000607B5" w:rsidRPr="00091F6B">
        <w:rPr>
          <w:rFonts w:ascii="Times New Roman" w:hAnsi="Times New Roman" w:cs="Times New Roman"/>
          <w:b/>
          <w:sz w:val="24"/>
          <w:szCs w:val="24"/>
        </w:rPr>
        <w:t>0</w:t>
      </w:r>
      <w:r w:rsidR="00F85B53">
        <w:rPr>
          <w:rFonts w:ascii="Times New Roman" w:hAnsi="Times New Roman" w:cs="Times New Roman"/>
          <w:b/>
          <w:sz w:val="24"/>
          <w:szCs w:val="24"/>
        </w:rPr>
        <w:t>8</w:t>
      </w:r>
      <w:r w:rsidR="000607B5" w:rsidRPr="00091F6B">
        <w:rPr>
          <w:rFonts w:ascii="Times New Roman" w:hAnsi="Times New Roman" w:cs="Times New Roman"/>
          <w:b/>
          <w:sz w:val="24"/>
          <w:szCs w:val="24"/>
        </w:rPr>
        <w:t>.201</w:t>
      </w:r>
      <w:r w:rsidR="00B61BAB" w:rsidRPr="00091F6B">
        <w:rPr>
          <w:rFonts w:ascii="Times New Roman" w:hAnsi="Times New Roman" w:cs="Times New Roman"/>
          <w:b/>
          <w:sz w:val="24"/>
          <w:szCs w:val="24"/>
        </w:rPr>
        <w:t>7</w:t>
      </w:r>
      <w:r w:rsidR="000607B5" w:rsidRPr="00091F6B">
        <w:rPr>
          <w:rFonts w:ascii="Times New Roman" w:hAnsi="Times New Roman" w:cs="Times New Roman"/>
          <w:b/>
          <w:sz w:val="24"/>
          <w:szCs w:val="24"/>
        </w:rPr>
        <w:t xml:space="preserve"> г. до 17:00 часа.</w:t>
      </w:r>
    </w:p>
    <w:p w:rsidR="000607B5" w:rsidRPr="002B1E0C" w:rsidRDefault="002935E0" w:rsidP="00361262">
      <w:pPr>
        <w:tabs>
          <w:tab w:val="left" w:pos="567"/>
          <w:tab w:val="left" w:pos="709"/>
        </w:tabs>
        <w:spacing w:after="0" w:line="240" w:lineRule="auto"/>
        <w:ind w:firstLine="567"/>
        <w:jc w:val="both"/>
        <w:outlineLvl w:val="0"/>
        <w:rPr>
          <w:rFonts w:ascii="Times New Roman" w:hAnsi="Times New Roman" w:cs="Times New Roman"/>
          <w:b/>
          <w:sz w:val="24"/>
          <w:szCs w:val="24"/>
        </w:rPr>
      </w:pPr>
      <w:r w:rsidRPr="00091F6B">
        <w:rPr>
          <w:rFonts w:ascii="Times New Roman" w:hAnsi="Times New Roman" w:cs="Times New Roman"/>
          <w:b/>
          <w:sz w:val="24"/>
          <w:szCs w:val="24"/>
        </w:rPr>
        <w:tab/>
      </w:r>
      <w:r w:rsidR="000607B5" w:rsidRPr="00091F6B">
        <w:rPr>
          <w:rFonts w:ascii="Times New Roman" w:hAnsi="Times New Roman" w:cs="Times New Roman"/>
          <w:b/>
          <w:sz w:val="24"/>
          <w:szCs w:val="24"/>
        </w:rPr>
        <w:t xml:space="preserve">Офертите се подават всеки работен ден от 8.30 до 12.00 и от 13.00 до 17.00 </w:t>
      </w:r>
      <w:r w:rsidR="00C91917" w:rsidRPr="00091F6B">
        <w:rPr>
          <w:rFonts w:ascii="Times New Roman" w:hAnsi="Times New Roman" w:cs="Times New Roman"/>
          <w:b/>
          <w:sz w:val="24"/>
          <w:szCs w:val="24"/>
        </w:rPr>
        <w:t xml:space="preserve">часа, в срок до 17.00 часа на </w:t>
      </w:r>
      <w:r w:rsidR="001F2F6C">
        <w:rPr>
          <w:rFonts w:ascii="Times New Roman" w:hAnsi="Times New Roman" w:cs="Times New Roman"/>
          <w:b/>
          <w:sz w:val="24"/>
          <w:szCs w:val="24"/>
          <w:lang w:val="en-US"/>
        </w:rPr>
        <w:t>08</w:t>
      </w:r>
      <w:r w:rsidR="001F2F6C">
        <w:rPr>
          <w:rFonts w:ascii="Times New Roman" w:hAnsi="Times New Roman" w:cs="Times New Roman"/>
          <w:b/>
          <w:sz w:val="24"/>
          <w:szCs w:val="24"/>
        </w:rPr>
        <w:t>.08.2017 г.</w:t>
      </w:r>
      <w:r w:rsidR="000607B5" w:rsidRPr="00091F6B">
        <w:rPr>
          <w:rFonts w:ascii="Times New Roman" w:hAnsi="Times New Roman" w:cs="Times New Roman"/>
          <w:b/>
          <w:sz w:val="24"/>
          <w:szCs w:val="24"/>
        </w:rPr>
        <w:t xml:space="preserve"> включително, в „Информационен център“ на ПРБ, бул.</w:t>
      </w:r>
      <w:r w:rsidR="009B4540" w:rsidRPr="00091F6B">
        <w:rPr>
          <w:rFonts w:ascii="Times New Roman" w:hAnsi="Times New Roman" w:cs="Times New Roman"/>
          <w:b/>
          <w:sz w:val="24"/>
          <w:szCs w:val="24"/>
        </w:rPr>
        <w:t>„</w:t>
      </w:r>
      <w:r w:rsidR="000607B5" w:rsidRPr="00091F6B">
        <w:rPr>
          <w:rFonts w:ascii="Times New Roman" w:hAnsi="Times New Roman" w:cs="Times New Roman"/>
          <w:b/>
          <w:sz w:val="24"/>
          <w:szCs w:val="24"/>
        </w:rPr>
        <w:t>Витоша” № 2, Съдебна палата, партер, стая № 79, Регистратура на главен прокурор.</w:t>
      </w:r>
    </w:p>
    <w:p w:rsidR="00C757D4" w:rsidRPr="009A71A3" w:rsidRDefault="00733BC5" w:rsidP="00733BC5">
      <w:pPr>
        <w:tabs>
          <w:tab w:val="left" w:pos="567"/>
        </w:tabs>
        <w:spacing w:after="0" w:line="240" w:lineRule="auto"/>
        <w:ind w:firstLine="709"/>
        <w:jc w:val="both"/>
        <w:rPr>
          <w:rFonts w:ascii="Times New Roman" w:eastAsia="Times New Roman" w:hAnsi="Times New Roman" w:cs="Times New Roman"/>
          <w:color w:val="000000"/>
          <w:sz w:val="24"/>
          <w:szCs w:val="24"/>
          <w:lang w:eastAsia="bg-BG"/>
        </w:rPr>
      </w:pPr>
      <w:r w:rsidRPr="003C7C03">
        <w:rPr>
          <w:rFonts w:ascii="Times New Roman" w:eastAsia="Times New Roman" w:hAnsi="Times New Roman" w:cs="Times New Roman"/>
          <w:b/>
          <w:color w:val="000000"/>
          <w:sz w:val="24"/>
          <w:szCs w:val="24"/>
          <w:lang w:eastAsia="bg-BG"/>
        </w:rPr>
        <w:t>3.</w:t>
      </w:r>
      <w:r>
        <w:rPr>
          <w:rFonts w:ascii="Times New Roman" w:eastAsia="Times New Roman" w:hAnsi="Times New Roman" w:cs="Times New Roman"/>
          <w:color w:val="000000"/>
          <w:sz w:val="24"/>
          <w:szCs w:val="24"/>
          <w:lang w:eastAsia="bg-BG"/>
        </w:rPr>
        <w:t xml:space="preserve"> </w:t>
      </w:r>
      <w:r w:rsidR="00C757D4" w:rsidRPr="001B2053">
        <w:rPr>
          <w:rFonts w:ascii="Times New Roman" w:eastAsia="Times New Roman" w:hAnsi="Times New Roman" w:cs="Times New Roman"/>
          <w:color w:val="000000"/>
          <w:sz w:val="24"/>
          <w:szCs w:val="24"/>
          <w:lang w:eastAsia="bg-BG"/>
        </w:rPr>
        <w:t>За по</w:t>
      </w:r>
      <w:r w:rsidR="004125E7" w:rsidRPr="001B2053">
        <w:rPr>
          <w:rFonts w:ascii="Times New Roman" w:eastAsia="Times New Roman" w:hAnsi="Times New Roman" w:cs="Times New Roman"/>
          <w:color w:val="000000"/>
          <w:sz w:val="24"/>
          <w:szCs w:val="24"/>
          <w:lang w:eastAsia="bg-BG"/>
        </w:rPr>
        <w:t xml:space="preserve">лучените оферти за участие при </w:t>
      </w:r>
      <w:r w:rsidR="00686589">
        <w:rPr>
          <w:rFonts w:ascii="Times New Roman" w:eastAsia="Times New Roman" w:hAnsi="Times New Roman" w:cs="Times New Roman"/>
          <w:color w:val="000000"/>
          <w:sz w:val="24"/>
          <w:szCs w:val="24"/>
          <w:lang w:eastAsia="bg-BG"/>
        </w:rPr>
        <w:t>Възложителя</w:t>
      </w:r>
      <w:r w:rsidR="00C757D4" w:rsidRPr="009A71A3">
        <w:rPr>
          <w:rFonts w:ascii="Times New Roman" w:eastAsia="Times New Roman" w:hAnsi="Times New Roman" w:cs="Times New Roman"/>
          <w:color w:val="000000"/>
          <w:sz w:val="24"/>
          <w:szCs w:val="24"/>
          <w:lang w:eastAsia="bg-BG"/>
        </w:rPr>
        <w:t xml:space="preserve"> се води регистър, в който се отбелязват:</w:t>
      </w:r>
    </w:p>
    <w:p w:rsidR="00C757D4" w:rsidRPr="009A71A3" w:rsidRDefault="002935E0" w:rsidP="00361262">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ab/>
      </w:r>
      <w:r w:rsidR="004125E7">
        <w:rPr>
          <w:rFonts w:ascii="Times New Roman" w:eastAsia="Times New Roman" w:hAnsi="Times New Roman" w:cs="Times New Roman"/>
          <w:color w:val="000000"/>
          <w:sz w:val="24"/>
          <w:szCs w:val="24"/>
          <w:lang w:eastAsia="bg-BG"/>
        </w:rPr>
        <w:t xml:space="preserve">- </w:t>
      </w:r>
      <w:r w:rsidR="00C757D4" w:rsidRPr="009A71A3">
        <w:rPr>
          <w:rFonts w:ascii="Times New Roman" w:eastAsia="Times New Roman" w:hAnsi="Times New Roman" w:cs="Times New Roman"/>
          <w:color w:val="000000"/>
          <w:sz w:val="24"/>
          <w:szCs w:val="24"/>
          <w:lang w:eastAsia="bg-BG"/>
        </w:rPr>
        <w:t xml:space="preserve"> подател на офе</w:t>
      </w:r>
      <w:r w:rsidR="00BA1E22">
        <w:rPr>
          <w:rFonts w:ascii="Times New Roman" w:eastAsia="Times New Roman" w:hAnsi="Times New Roman" w:cs="Times New Roman"/>
          <w:color w:val="000000"/>
          <w:sz w:val="24"/>
          <w:szCs w:val="24"/>
          <w:lang w:eastAsia="bg-BG"/>
        </w:rPr>
        <w:t>ртата</w:t>
      </w:r>
      <w:r w:rsidR="00C757D4" w:rsidRPr="009A71A3">
        <w:rPr>
          <w:rFonts w:ascii="Times New Roman" w:eastAsia="Times New Roman" w:hAnsi="Times New Roman" w:cs="Times New Roman"/>
          <w:color w:val="000000"/>
          <w:sz w:val="24"/>
          <w:szCs w:val="24"/>
          <w:lang w:eastAsia="bg-BG"/>
        </w:rPr>
        <w:t>;</w:t>
      </w:r>
    </w:p>
    <w:p w:rsidR="00C757D4" w:rsidRPr="009A71A3" w:rsidRDefault="002935E0" w:rsidP="00361262">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ab/>
      </w:r>
      <w:r w:rsidR="004125E7">
        <w:rPr>
          <w:rFonts w:ascii="Times New Roman" w:eastAsia="Times New Roman" w:hAnsi="Times New Roman" w:cs="Times New Roman"/>
          <w:color w:val="000000"/>
          <w:sz w:val="24"/>
          <w:szCs w:val="24"/>
          <w:lang w:eastAsia="bg-BG"/>
        </w:rPr>
        <w:t xml:space="preserve">- </w:t>
      </w:r>
      <w:r w:rsidR="00C757D4" w:rsidRPr="009A71A3">
        <w:rPr>
          <w:rFonts w:ascii="Times New Roman" w:eastAsia="Times New Roman" w:hAnsi="Times New Roman" w:cs="Times New Roman"/>
          <w:color w:val="000000"/>
          <w:sz w:val="24"/>
          <w:szCs w:val="24"/>
          <w:lang w:eastAsia="bg-BG"/>
        </w:rPr>
        <w:t xml:space="preserve"> номер, дата и час на получаване; </w:t>
      </w:r>
    </w:p>
    <w:p w:rsidR="00C757D4" w:rsidRPr="009A71A3" w:rsidRDefault="002935E0" w:rsidP="00361262">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ab/>
      </w:r>
      <w:r w:rsidR="004125E7">
        <w:rPr>
          <w:rFonts w:ascii="Times New Roman" w:eastAsia="Times New Roman" w:hAnsi="Times New Roman" w:cs="Times New Roman"/>
          <w:color w:val="000000"/>
          <w:sz w:val="24"/>
          <w:szCs w:val="24"/>
          <w:lang w:eastAsia="bg-BG"/>
        </w:rPr>
        <w:t xml:space="preserve">- </w:t>
      </w:r>
      <w:r w:rsidR="00C757D4" w:rsidRPr="009A71A3">
        <w:rPr>
          <w:rFonts w:ascii="Times New Roman" w:eastAsia="Times New Roman" w:hAnsi="Times New Roman" w:cs="Times New Roman"/>
          <w:color w:val="000000"/>
          <w:sz w:val="24"/>
          <w:szCs w:val="24"/>
          <w:lang w:eastAsia="bg-BG"/>
        </w:rPr>
        <w:t xml:space="preserve"> причините за връща</w:t>
      </w:r>
      <w:r w:rsidR="00BA1E22">
        <w:rPr>
          <w:rFonts w:ascii="Times New Roman" w:eastAsia="Times New Roman" w:hAnsi="Times New Roman" w:cs="Times New Roman"/>
          <w:color w:val="000000"/>
          <w:sz w:val="24"/>
          <w:szCs w:val="24"/>
          <w:lang w:eastAsia="bg-BG"/>
        </w:rPr>
        <w:t xml:space="preserve">не на </w:t>
      </w:r>
      <w:r w:rsidR="00C757D4" w:rsidRPr="009A71A3">
        <w:rPr>
          <w:rFonts w:ascii="Times New Roman" w:eastAsia="Times New Roman" w:hAnsi="Times New Roman" w:cs="Times New Roman"/>
          <w:color w:val="000000"/>
          <w:sz w:val="24"/>
          <w:szCs w:val="24"/>
          <w:lang w:eastAsia="bg-BG"/>
        </w:rPr>
        <w:t xml:space="preserve"> офертата, когато е приложимо.</w:t>
      </w:r>
    </w:p>
    <w:p w:rsidR="00C757D4" w:rsidRPr="009A71A3" w:rsidRDefault="00C757D4" w:rsidP="00361262">
      <w:pPr>
        <w:spacing w:after="0" w:line="240" w:lineRule="auto"/>
        <w:ind w:firstLine="567"/>
        <w:jc w:val="both"/>
        <w:rPr>
          <w:rFonts w:ascii="Times New Roman" w:eastAsia="Times New Roman" w:hAnsi="Times New Roman" w:cs="Times New Roman"/>
          <w:color w:val="000000"/>
          <w:sz w:val="24"/>
          <w:szCs w:val="24"/>
          <w:lang w:eastAsia="bg-BG"/>
        </w:rPr>
      </w:pPr>
      <w:r w:rsidRPr="009A71A3">
        <w:rPr>
          <w:rFonts w:ascii="Times New Roman" w:eastAsia="Times New Roman" w:hAnsi="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C757D4" w:rsidRDefault="00C757D4" w:rsidP="00361262">
      <w:pPr>
        <w:spacing w:after="0" w:line="240" w:lineRule="auto"/>
        <w:ind w:firstLine="567"/>
        <w:jc w:val="both"/>
        <w:rPr>
          <w:rFonts w:ascii="Times New Roman" w:eastAsia="Times New Roman" w:hAnsi="Times New Roman" w:cs="Times New Roman"/>
          <w:color w:val="000000"/>
          <w:sz w:val="24"/>
          <w:szCs w:val="24"/>
          <w:lang w:eastAsia="bg-BG"/>
        </w:rPr>
      </w:pPr>
      <w:r w:rsidRPr="009A71A3">
        <w:rPr>
          <w:rFonts w:ascii="Times New Roman" w:eastAsia="Times New Roman" w:hAnsi="Times New Roman" w:cs="Times New Roman"/>
          <w:color w:val="000000"/>
          <w:sz w:val="24"/>
          <w:szCs w:val="24"/>
          <w:lang w:eastAsia="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w:t>
      </w:r>
      <w:r w:rsidR="00686589">
        <w:rPr>
          <w:rFonts w:ascii="Times New Roman" w:eastAsia="Times New Roman" w:hAnsi="Times New Roman" w:cs="Times New Roman"/>
          <w:color w:val="000000"/>
          <w:sz w:val="24"/>
          <w:szCs w:val="24"/>
          <w:lang w:eastAsia="bg-BG"/>
        </w:rPr>
        <w:t>Възложителя</w:t>
      </w:r>
      <w:r w:rsidRPr="009A71A3">
        <w:rPr>
          <w:rFonts w:ascii="Times New Roman" w:eastAsia="Times New Roman" w:hAnsi="Times New Roman" w:cs="Times New Roman"/>
          <w:color w:val="000000"/>
          <w:sz w:val="24"/>
          <w:szCs w:val="24"/>
          <w:lang w:eastAsia="bg-BG"/>
        </w:rPr>
        <w:t xml:space="preserve"> и от присъстващите лица. Офертите на лицата от</w:t>
      </w:r>
      <w:r w:rsidRPr="00C757D4">
        <w:rPr>
          <w:rFonts w:ascii="Times New Roman" w:eastAsia="Times New Roman" w:hAnsi="Times New Roman" w:cs="Times New Roman"/>
          <w:color w:val="000000"/>
          <w:sz w:val="24"/>
          <w:szCs w:val="24"/>
          <w:lang w:eastAsia="bg-BG"/>
        </w:rPr>
        <w:t xml:space="preserve"> списъка се завеждат в горепосоченият регистър.</w:t>
      </w:r>
      <w:r w:rsidR="009A71A3">
        <w:rPr>
          <w:rFonts w:ascii="Times New Roman" w:eastAsia="Times New Roman" w:hAnsi="Times New Roman" w:cs="Times New Roman"/>
          <w:color w:val="000000"/>
          <w:sz w:val="24"/>
          <w:szCs w:val="24"/>
          <w:lang w:eastAsia="bg-BG"/>
        </w:rPr>
        <w:t xml:space="preserve"> </w:t>
      </w:r>
      <w:r w:rsidRPr="00C757D4">
        <w:rPr>
          <w:rFonts w:ascii="Times New Roman" w:eastAsia="Times New Roman" w:hAnsi="Times New Roman" w:cs="Times New Roman"/>
          <w:color w:val="000000"/>
          <w:sz w:val="24"/>
          <w:szCs w:val="24"/>
          <w:lang w:eastAsia="bg-BG"/>
        </w:rPr>
        <w:t xml:space="preserve">В тези случаи не се допуска приемане на оферти от лица, които не са включени в списъка. </w:t>
      </w:r>
    </w:p>
    <w:p w:rsidR="002935E0" w:rsidRPr="001B2053" w:rsidRDefault="002935E0" w:rsidP="00361262">
      <w:pPr>
        <w:spacing w:after="0" w:line="240" w:lineRule="auto"/>
        <w:ind w:firstLine="709"/>
        <w:jc w:val="both"/>
        <w:rPr>
          <w:rFonts w:ascii="Times New Roman" w:eastAsia="Times New Roman" w:hAnsi="Times New Roman" w:cs="Times New Roman"/>
          <w:color w:val="000000" w:themeColor="text1"/>
          <w:sz w:val="24"/>
          <w:szCs w:val="24"/>
          <w:lang w:eastAsia="bg-BG"/>
        </w:rPr>
      </w:pPr>
      <w:r w:rsidRPr="003C7C03">
        <w:rPr>
          <w:rFonts w:ascii="Times New Roman" w:eastAsia="Times New Roman" w:hAnsi="Times New Roman" w:cs="Times New Roman"/>
          <w:b/>
          <w:color w:val="000000"/>
          <w:sz w:val="24"/>
          <w:szCs w:val="24"/>
          <w:lang w:eastAsia="bg-BG"/>
        </w:rPr>
        <w:t>4.</w:t>
      </w:r>
      <w:r>
        <w:rPr>
          <w:rFonts w:ascii="Times New Roman" w:eastAsia="Times New Roman" w:hAnsi="Times New Roman" w:cs="Times New Roman"/>
          <w:color w:val="000000"/>
          <w:sz w:val="24"/>
          <w:szCs w:val="24"/>
          <w:lang w:eastAsia="bg-BG"/>
        </w:rPr>
        <w:t xml:space="preserve"> </w:t>
      </w:r>
      <w:r w:rsidRPr="002935E0">
        <w:rPr>
          <w:rFonts w:ascii="Times New Roman" w:eastAsia="Times New Roman" w:hAnsi="Times New Roman" w:cs="Times New Roman"/>
          <w:color w:val="000000"/>
          <w:sz w:val="24"/>
          <w:szCs w:val="24"/>
          <w:lang w:eastAsia="bg-BG"/>
        </w:rPr>
        <w:t xml:space="preserve">Отварянето на офертите се </w:t>
      </w:r>
      <w:r w:rsidRPr="001B2053">
        <w:rPr>
          <w:rFonts w:ascii="Times New Roman" w:eastAsia="Times New Roman" w:hAnsi="Times New Roman" w:cs="Times New Roman"/>
          <w:color w:val="000000" w:themeColor="text1"/>
          <w:sz w:val="24"/>
          <w:szCs w:val="24"/>
          <w:lang w:eastAsia="bg-BG"/>
        </w:rPr>
        <w:t xml:space="preserve">извършва </w:t>
      </w:r>
      <w:r w:rsidR="005444C6" w:rsidRPr="001B2053">
        <w:rPr>
          <w:rFonts w:ascii="Times New Roman" w:eastAsia="Times New Roman" w:hAnsi="Times New Roman" w:cs="Times New Roman"/>
          <w:color w:val="000000" w:themeColor="text1"/>
          <w:sz w:val="24"/>
          <w:szCs w:val="24"/>
          <w:lang w:eastAsia="bg-BG"/>
        </w:rPr>
        <w:t>при условията на чл. 97</w:t>
      </w:r>
      <w:r w:rsidRPr="001B2053">
        <w:rPr>
          <w:rFonts w:ascii="Times New Roman" w:eastAsia="Times New Roman" w:hAnsi="Times New Roman" w:cs="Times New Roman"/>
          <w:color w:val="000000" w:themeColor="text1"/>
          <w:sz w:val="24"/>
          <w:szCs w:val="24"/>
          <w:lang w:eastAsia="bg-BG"/>
        </w:rPr>
        <w:t xml:space="preserve">, ал. 3 от </w:t>
      </w:r>
      <w:r w:rsidR="005444C6" w:rsidRPr="001B2053">
        <w:rPr>
          <w:rFonts w:ascii="Times New Roman" w:eastAsia="Times New Roman" w:hAnsi="Times New Roman" w:cs="Times New Roman"/>
          <w:color w:val="000000" w:themeColor="text1"/>
          <w:sz w:val="24"/>
          <w:szCs w:val="24"/>
          <w:lang w:eastAsia="bg-BG"/>
        </w:rPr>
        <w:t>ПП</w:t>
      </w:r>
      <w:r w:rsidRPr="001B2053">
        <w:rPr>
          <w:rFonts w:ascii="Times New Roman" w:eastAsia="Times New Roman" w:hAnsi="Times New Roman" w:cs="Times New Roman"/>
          <w:color w:val="000000" w:themeColor="text1"/>
          <w:sz w:val="24"/>
          <w:szCs w:val="24"/>
          <w:lang w:eastAsia="bg-BG"/>
        </w:rPr>
        <w:t>ЗОП.</w:t>
      </w:r>
    </w:p>
    <w:p w:rsidR="00C757D4" w:rsidRPr="00C757D4" w:rsidRDefault="00AD5465" w:rsidP="0083565D">
      <w:pPr>
        <w:spacing w:after="0" w:line="240" w:lineRule="auto"/>
        <w:ind w:firstLine="709"/>
        <w:jc w:val="both"/>
        <w:rPr>
          <w:rFonts w:ascii="Times New Roman" w:eastAsia="Times New Roman" w:hAnsi="Times New Roman" w:cs="Times New Roman"/>
          <w:sz w:val="24"/>
          <w:szCs w:val="24"/>
          <w:lang w:eastAsia="bg-BG"/>
        </w:rPr>
      </w:pPr>
      <w:r w:rsidRPr="003C7C03">
        <w:rPr>
          <w:rFonts w:ascii="Times New Roman" w:eastAsia="Times New Roman" w:hAnsi="Times New Roman" w:cs="Times New Roman"/>
          <w:b/>
          <w:sz w:val="24"/>
          <w:szCs w:val="24"/>
          <w:lang w:eastAsia="bg-BG"/>
        </w:rPr>
        <w:t>5</w:t>
      </w:r>
      <w:r w:rsidR="00C757D4" w:rsidRPr="003C7C03">
        <w:rPr>
          <w:rFonts w:ascii="Times New Roman" w:eastAsia="Times New Roman" w:hAnsi="Times New Roman" w:cs="Times New Roman"/>
          <w:b/>
          <w:sz w:val="24"/>
          <w:szCs w:val="24"/>
          <w:lang w:eastAsia="bg-BG"/>
        </w:rPr>
        <w:t>.</w:t>
      </w:r>
      <w:r w:rsidR="009A71A3">
        <w:rPr>
          <w:rFonts w:ascii="Times New Roman" w:eastAsia="Times New Roman" w:hAnsi="Times New Roman" w:cs="Times New Roman"/>
          <w:sz w:val="24"/>
          <w:szCs w:val="24"/>
          <w:lang w:eastAsia="bg-BG"/>
        </w:rPr>
        <w:t xml:space="preserve"> </w:t>
      </w:r>
      <w:r w:rsidR="00C757D4" w:rsidRPr="00C757D4">
        <w:rPr>
          <w:rFonts w:ascii="Times New Roman" w:eastAsia="Times New Roman" w:hAnsi="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w:t>
      </w:r>
      <w:r w:rsidR="00686589">
        <w:rPr>
          <w:rFonts w:ascii="Times New Roman" w:eastAsia="Times New Roman" w:hAnsi="Times New Roman" w:cs="Times New Roman"/>
          <w:sz w:val="24"/>
          <w:szCs w:val="24"/>
          <w:lang w:eastAsia="bg-BG"/>
        </w:rPr>
        <w:t>Възложителя</w:t>
      </w:r>
      <w:r w:rsidR="00C757D4" w:rsidRPr="00C757D4">
        <w:rPr>
          <w:rFonts w:ascii="Times New Roman" w:eastAsia="Times New Roman" w:hAnsi="Times New Roman" w:cs="Times New Roman"/>
          <w:sz w:val="24"/>
          <w:szCs w:val="24"/>
          <w:lang w:eastAsia="bg-BG"/>
        </w:rPr>
        <w:t xml:space="preserve"> за утвърждаване, след което в един и същ ден се изпраща на участниците и се публикува в профила на купувача. </w:t>
      </w:r>
    </w:p>
    <w:p w:rsidR="00C757D4" w:rsidRPr="002B1E0C" w:rsidRDefault="00C91917" w:rsidP="0054591D">
      <w:pPr>
        <w:spacing w:after="0" w:line="240" w:lineRule="auto"/>
        <w:ind w:firstLine="567"/>
        <w:jc w:val="both"/>
        <w:rPr>
          <w:rFonts w:ascii="Times New Roman" w:eastAsia="Times New Roman" w:hAnsi="Times New Roman" w:cs="Times New Roman"/>
          <w:b/>
          <w:sz w:val="24"/>
          <w:szCs w:val="24"/>
          <w:lang w:eastAsia="bg-BG"/>
        </w:rPr>
      </w:pPr>
      <w:r w:rsidRPr="00091F6B">
        <w:rPr>
          <w:rFonts w:ascii="Times New Roman" w:eastAsia="Times New Roman" w:hAnsi="Times New Roman" w:cs="Times New Roman"/>
          <w:b/>
          <w:sz w:val="24"/>
          <w:szCs w:val="24"/>
          <w:lang w:eastAsia="bg-BG"/>
        </w:rPr>
        <w:t>Дата, час и мя</w:t>
      </w:r>
      <w:r w:rsidR="0054591D" w:rsidRPr="00091F6B">
        <w:rPr>
          <w:rFonts w:ascii="Times New Roman" w:eastAsia="Times New Roman" w:hAnsi="Times New Roman" w:cs="Times New Roman"/>
          <w:b/>
          <w:sz w:val="24"/>
          <w:szCs w:val="24"/>
          <w:lang w:eastAsia="bg-BG"/>
        </w:rPr>
        <w:t xml:space="preserve">сто </w:t>
      </w:r>
      <w:r w:rsidR="004A33A0">
        <w:rPr>
          <w:rFonts w:ascii="Times New Roman" w:eastAsia="Times New Roman" w:hAnsi="Times New Roman" w:cs="Times New Roman"/>
          <w:b/>
          <w:sz w:val="24"/>
          <w:szCs w:val="24"/>
          <w:lang w:eastAsia="bg-BG"/>
        </w:rPr>
        <w:t>на отварянето на офертите</w:t>
      </w:r>
      <w:r w:rsidR="001F2F6C" w:rsidRPr="001F2F6C">
        <w:rPr>
          <w:rFonts w:ascii="Times New Roman" w:eastAsia="Times New Roman" w:hAnsi="Times New Roman" w:cs="Times New Roman"/>
          <w:b/>
          <w:sz w:val="24"/>
          <w:szCs w:val="24"/>
          <w:lang w:eastAsia="bg-BG"/>
        </w:rPr>
        <w:t xml:space="preserve">: </w:t>
      </w:r>
      <w:r w:rsidR="001F2F6C">
        <w:rPr>
          <w:rFonts w:ascii="Times New Roman" w:eastAsia="Times New Roman" w:hAnsi="Times New Roman" w:cs="Times New Roman"/>
          <w:b/>
          <w:sz w:val="24"/>
          <w:szCs w:val="24"/>
          <w:lang w:eastAsia="bg-BG"/>
        </w:rPr>
        <w:t>09</w:t>
      </w:r>
      <w:r w:rsidR="00B24842" w:rsidRPr="001F2F6C">
        <w:rPr>
          <w:rFonts w:ascii="Times New Roman" w:eastAsia="Times New Roman" w:hAnsi="Times New Roman" w:cs="Times New Roman"/>
          <w:b/>
          <w:sz w:val="24"/>
          <w:szCs w:val="24"/>
          <w:lang w:eastAsia="bg-BG"/>
        </w:rPr>
        <w:t>.0</w:t>
      </w:r>
      <w:r w:rsidR="00681DAA" w:rsidRPr="001F2F6C">
        <w:rPr>
          <w:rFonts w:ascii="Times New Roman" w:eastAsia="Times New Roman" w:hAnsi="Times New Roman" w:cs="Times New Roman"/>
          <w:b/>
          <w:sz w:val="24"/>
          <w:szCs w:val="24"/>
          <w:lang w:eastAsia="bg-BG"/>
        </w:rPr>
        <w:t>8</w:t>
      </w:r>
      <w:r w:rsidR="00B61BAB" w:rsidRPr="001F2F6C">
        <w:rPr>
          <w:rFonts w:ascii="Times New Roman" w:eastAsia="Times New Roman" w:hAnsi="Times New Roman" w:cs="Times New Roman"/>
          <w:b/>
          <w:sz w:val="24"/>
          <w:szCs w:val="24"/>
          <w:lang w:eastAsia="bg-BG"/>
        </w:rPr>
        <w:t>.2017</w:t>
      </w:r>
      <w:r w:rsidR="00B24842" w:rsidRPr="001F2F6C">
        <w:rPr>
          <w:rFonts w:ascii="Times New Roman" w:eastAsia="Times New Roman" w:hAnsi="Times New Roman" w:cs="Times New Roman"/>
          <w:b/>
          <w:sz w:val="24"/>
          <w:szCs w:val="24"/>
          <w:lang w:eastAsia="bg-BG"/>
        </w:rPr>
        <w:t xml:space="preserve"> г. </w:t>
      </w:r>
      <w:r w:rsidR="00D75108" w:rsidRPr="001F2F6C">
        <w:rPr>
          <w:rFonts w:ascii="Times New Roman" w:eastAsia="Times New Roman" w:hAnsi="Times New Roman" w:cs="Times New Roman"/>
          <w:b/>
          <w:sz w:val="24"/>
          <w:szCs w:val="24"/>
          <w:lang w:eastAsia="bg-BG"/>
        </w:rPr>
        <w:t>от 10:3</w:t>
      </w:r>
      <w:r w:rsidRPr="001F2F6C">
        <w:rPr>
          <w:rFonts w:ascii="Times New Roman" w:eastAsia="Times New Roman" w:hAnsi="Times New Roman" w:cs="Times New Roman"/>
          <w:b/>
          <w:sz w:val="24"/>
          <w:szCs w:val="24"/>
          <w:lang w:eastAsia="bg-BG"/>
        </w:rPr>
        <w:t>0 ч.,</w:t>
      </w:r>
      <w:r w:rsidRPr="00091F6B">
        <w:rPr>
          <w:rFonts w:ascii="Times New Roman" w:eastAsia="Times New Roman" w:hAnsi="Times New Roman" w:cs="Times New Roman"/>
          <w:b/>
          <w:sz w:val="24"/>
          <w:szCs w:val="24"/>
          <w:lang w:eastAsia="bg-BG"/>
        </w:rPr>
        <w:t xml:space="preserve"> гр. София, пл. „Света Неделя“ № 1, Админист</w:t>
      </w:r>
      <w:r w:rsidR="00681DAA">
        <w:rPr>
          <w:rFonts w:ascii="Times New Roman" w:eastAsia="Times New Roman" w:hAnsi="Times New Roman" w:cs="Times New Roman"/>
          <w:b/>
          <w:sz w:val="24"/>
          <w:szCs w:val="24"/>
          <w:lang w:eastAsia="bg-BG"/>
        </w:rPr>
        <w:t>рация на главния прокурор, ет. 5, ст. 503</w:t>
      </w:r>
      <w:r w:rsidRPr="00091F6B">
        <w:rPr>
          <w:rFonts w:ascii="Times New Roman" w:eastAsia="Times New Roman" w:hAnsi="Times New Roman" w:cs="Times New Roman"/>
          <w:b/>
          <w:sz w:val="24"/>
          <w:szCs w:val="24"/>
          <w:lang w:eastAsia="bg-BG"/>
        </w:rPr>
        <w:t>.</w:t>
      </w:r>
    </w:p>
    <w:p w:rsidR="00361262" w:rsidRDefault="00361262" w:rsidP="00361262">
      <w:pPr>
        <w:spacing w:after="0" w:line="240" w:lineRule="auto"/>
        <w:ind w:firstLine="567"/>
        <w:jc w:val="both"/>
        <w:rPr>
          <w:rFonts w:ascii="Times New Roman" w:hAnsi="Times New Roman" w:cs="Times New Roman"/>
          <w:sz w:val="24"/>
          <w:szCs w:val="24"/>
        </w:rPr>
      </w:pPr>
    </w:p>
    <w:p w:rsidR="00361262" w:rsidRDefault="00C757D4" w:rsidP="00361262">
      <w:pPr>
        <w:spacing w:after="0" w:line="240" w:lineRule="auto"/>
        <w:ind w:firstLine="567"/>
        <w:jc w:val="both"/>
        <w:rPr>
          <w:rFonts w:ascii="Times New Roman" w:hAnsi="Times New Roman" w:cs="Times New Roman"/>
          <w:b/>
          <w:bCs/>
          <w:sz w:val="24"/>
          <w:szCs w:val="24"/>
        </w:rPr>
      </w:pPr>
      <w:r w:rsidRPr="00C757D4">
        <w:rPr>
          <w:rFonts w:ascii="Times New Roman" w:hAnsi="Times New Roman" w:cs="Times New Roman"/>
          <w:b/>
          <w:bCs/>
          <w:sz w:val="24"/>
          <w:szCs w:val="24"/>
          <w:lang w:val="en-US"/>
        </w:rPr>
        <w:t xml:space="preserve">VI. </w:t>
      </w:r>
      <w:r w:rsidRPr="00C757D4">
        <w:rPr>
          <w:rFonts w:ascii="Times New Roman" w:hAnsi="Times New Roman" w:cs="Times New Roman"/>
          <w:b/>
          <w:bCs/>
          <w:sz w:val="24"/>
          <w:szCs w:val="24"/>
        </w:rPr>
        <w:t>ПРИЛОЖИМО ЗАКОНОДАТЕЛСТВО</w:t>
      </w:r>
    </w:p>
    <w:p w:rsidR="00461CE0" w:rsidRDefault="00461CE0" w:rsidP="0054591D">
      <w:pPr>
        <w:spacing w:after="0" w:line="240" w:lineRule="auto"/>
        <w:ind w:firstLine="567"/>
        <w:jc w:val="both"/>
        <w:rPr>
          <w:rFonts w:ascii="Times New Roman" w:hAnsi="Times New Roman" w:cs="Times New Roman"/>
          <w:sz w:val="24"/>
          <w:szCs w:val="24"/>
        </w:rPr>
      </w:pPr>
    </w:p>
    <w:p w:rsidR="00C757D4" w:rsidRPr="00361262" w:rsidRDefault="00C757D4" w:rsidP="0054591D">
      <w:pPr>
        <w:spacing w:after="0" w:line="240" w:lineRule="auto"/>
        <w:ind w:firstLine="567"/>
        <w:jc w:val="both"/>
        <w:rPr>
          <w:rFonts w:ascii="Times New Roman" w:hAnsi="Times New Roman" w:cs="Times New Roman"/>
          <w:sz w:val="24"/>
          <w:szCs w:val="24"/>
        </w:rPr>
      </w:pPr>
      <w:r w:rsidRPr="00C757D4">
        <w:rPr>
          <w:rFonts w:ascii="Times New Roman" w:hAnsi="Times New Roman" w:cs="Times New Roman"/>
          <w:sz w:val="24"/>
          <w:szCs w:val="24"/>
        </w:rPr>
        <w:t>За въпроси, свързани с провеждането</w:t>
      </w:r>
      <w:r w:rsidR="0054591D">
        <w:rPr>
          <w:rFonts w:ascii="Times New Roman" w:hAnsi="Times New Roman" w:cs="Times New Roman"/>
          <w:sz w:val="24"/>
          <w:szCs w:val="24"/>
        </w:rPr>
        <w:t xml:space="preserve"> на обществената поръчка</w:t>
      </w:r>
      <w:r w:rsidRPr="00C757D4">
        <w:rPr>
          <w:rFonts w:ascii="Times New Roman" w:hAnsi="Times New Roman" w:cs="Times New Roman"/>
          <w:sz w:val="24"/>
          <w:szCs w:val="24"/>
        </w:rPr>
        <w:t xml:space="preserve"> и подготовката на офертите от участниците, които не са разгледани в документацията се прилагат разпоредбите на Закона за обществените поръчки</w:t>
      </w:r>
      <w:r w:rsidR="0054591D">
        <w:rPr>
          <w:rFonts w:ascii="Times New Roman" w:hAnsi="Times New Roman" w:cs="Times New Roman"/>
          <w:sz w:val="24"/>
          <w:szCs w:val="24"/>
        </w:rPr>
        <w:t xml:space="preserve"> и Правилника за прилагане на Закона за обществените поръчки</w:t>
      </w:r>
      <w:r w:rsidRPr="00C757D4">
        <w:rPr>
          <w:rFonts w:ascii="Times New Roman" w:hAnsi="Times New Roman" w:cs="Times New Roman"/>
          <w:sz w:val="24"/>
          <w:szCs w:val="24"/>
        </w:rPr>
        <w:t>.</w:t>
      </w:r>
    </w:p>
    <w:p w:rsidR="008C4923" w:rsidRPr="00F70A6C" w:rsidRDefault="00F70A6C" w:rsidP="00495EF1">
      <w:pPr>
        <w:pageBreakBefore/>
        <w:spacing w:after="0"/>
        <w:jc w:val="right"/>
        <w:rPr>
          <w:rFonts w:ascii="Times New Roman" w:hAnsi="Times New Roman" w:cs="Times New Roman"/>
          <w:i/>
          <w:sz w:val="24"/>
          <w:szCs w:val="24"/>
        </w:rPr>
      </w:pPr>
      <w:r w:rsidRPr="00F70A6C">
        <w:rPr>
          <w:rFonts w:ascii="Times New Roman" w:hAnsi="Times New Roman" w:cs="Times New Roman"/>
          <w:i/>
          <w:sz w:val="24"/>
          <w:szCs w:val="24"/>
        </w:rPr>
        <w:lastRenderedPageBreak/>
        <w:t xml:space="preserve">Приложение </w:t>
      </w:r>
      <w:r w:rsidR="008C4923" w:rsidRPr="00F70A6C">
        <w:rPr>
          <w:rFonts w:ascii="Times New Roman" w:hAnsi="Times New Roman" w:cs="Times New Roman"/>
          <w:i/>
          <w:sz w:val="24"/>
          <w:szCs w:val="24"/>
        </w:rPr>
        <w:t xml:space="preserve"> О</w:t>
      </w:r>
      <w:r w:rsidRPr="00F70A6C">
        <w:rPr>
          <w:rFonts w:ascii="Times New Roman" w:hAnsi="Times New Roman" w:cs="Times New Roman"/>
          <w:i/>
          <w:sz w:val="24"/>
          <w:szCs w:val="24"/>
        </w:rPr>
        <w:t>БРАЗЕЦ</w:t>
      </w:r>
      <w:r w:rsidR="008C4923" w:rsidRPr="00F70A6C">
        <w:rPr>
          <w:rFonts w:ascii="Times New Roman" w:hAnsi="Times New Roman" w:cs="Times New Roman"/>
          <w:i/>
          <w:sz w:val="24"/>
          <w:szCs w:val="24"/>
        </w:rPr>
        <w:t xml:space="preserve"> № 1</w:t>
      </w:r>
    </w:p>
    <w:p w:rsidR="00E32B57" w:rsidRDefault="00E32B57" w:rsidP="008C4923">
      <w:pPr>
        <w:spacing w:after="0"/>
        <w:jc w:val="center"/>
        <w:rPr>
          <w:rFonts w:ascii="Times New Roman" w:hAnsi="Times New Roman" w:cs="Times New Roman"/>
          <w:b/>
          <w:sz w:val="26"/>
          <w:szCs w:val="26"/>
        </w:rPr>
      </w:pPr>
    </w:p>
    <w:p w:rsidR="008C4923" w:rsidRPr="00B96270" w:rsidRDefault="008C4923" w:rsidP="008C4923">
      <w:pPr>
        <w:spacing w:after="0"/>
        <w:jc w:val="center"/>
        <w:rPr>
          <w:rFonts w:ascii="Times New Roman" w:hAnsi="Times New Roman" w:cs="Times New Roman"/>
          <w:b/>
          <w:sz w:val="26"/>
          <w:szCs w:val="26"/>
        </w:rPr>
      </w:pPr>
      <w:r w:rsidRPr="00B96270">
        <w:rPr>
          <w:rFonts w:ascii="Times New Roman" w:hAnsi="Times New Roman" w:cs="Times New Roman"/>
          <w:b/>
          <w:sz w:val="26"/>
          <w:szCs w:val="26"/>
        </w:rPr>
        <w:t>ПРЕДСТАВЯНЕ НА УЧАСТНИК</w:t>
      </w:r>
    </w:p>
    <w:p w:rsidR="008C4923" w:rsidRPr="00B96270" w:rsidRDefault="008C4923" w:rsidP="008C4923">
      <w:pPr>
        <w:spacing w:after="0"/>
        <w:rPr>
          <w:rFonts w:ascii="Times New Roman" w:hAnsi="Times New Roman" w:cs="Times New Roman"/>
          <w:b/>
          <w:sz w:val="26"/>
          <w:szCs w:val="26"/>
        </w:rPr>
      </w:pPr>
    </w:p>
    <w:p w:rsidR="008C4923" w:rsidRPr="00B96270" w:rsidRDefault="008C4923" w:rsidP="008C4923">
      <w:pPr>
        <w:spacing w:after="0"/>
        <w:jc w:val="center"/>
        <w:rPr>
          <w:rFonts w:ascii="Times New Roman" w:hAnsi="Times New Roman" w:cs="Times New Roman"/>
          <w:b/>
          <w:sz w:val="26"/>
          <w:szCs w:val="26"/>
        </w:rPr>
      </w:pPr>
      <w:r w:rsidRPr="00B96270">
        <w:rPr>
          <w:rFonts w:ascii="Times New Roman" w:hAnsi="Times New Roman" w:cs="Times New Roman"/>
          <w:b/>
          <w:sz w:val="26"/>
          <w:szCs w:val="26"/>
        </w:rPr>
        <w:t>в обществена поръчка чрез събиране на оферти с обява с предмет „……………………..“</w:t>
      </w:r>
    </w:p>
    <w:p w:rsidR="008C4923" w:rsidRPr="00B96270" w:rsidRDefault="008C4923" w:rsidP="008C4923">
      <w:pPr>
        <w:spacing w:after="0"/>
        <w:jc w:val="center"/>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b/>
          <w:sz w:val="26"/>
          <w:szCs w:val="26"/>
        </w:rPr>
      </w:pPr>
      <w:r w:rsidRPr="00B96270">
        <w:rPr>
          <w:rFonts w:ascii="Times New Roman" w:hAnsi="Times New Roman" w:cs="Times New Roman"/>
          <w:b/>
          <w:sz w:val="26"/>
          <w:szCs w:val="26"/>
        </w:rPr>
        <w:t>Административни сведения</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Наименование на участника:</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ЕИК/БУЛСТАТ/ЕГН </w:t>
      </w:r>
    </w:p>
    <w:p w:rsidR="008C4923" w:rsidRPr="00B96270" w:rsidRDefault="008C4923" w:rsidP="008C4923">
      <w:pPr>
        <w:spacing w:after="0"/>
        <w:rPr>
          <w:rFonts w:ascii="Times New Roman" w:hAnsi="Times New Roman" w:cs="Times New Roman"/>
          <w:i/>
        </w:rPr>
      </w:pPr>
      <w:r w:rsidRPr="00B96270">
        <w:rPr>
          <w:rFonts w:ascii="Times New Roman" w:hAnsi="Times New Roman" w:cs="Times New Roman"/>
          <w:i/>
        </w:rPr>
        <w:t xml:space="preserve">(или друга идентифицираща информация в съответствие със законодателството на държавата, в която участникът е установен) </w:t>
      </w:r>
      <w:r w:rsidRPr="00B96270">
        <w:rPr>
          <w:rFonts w:ascii="Times New Roman" w:hAnsi="Times New Roman" w:cs="Times New Roman"/>
          <w:i/>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Седалище:</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пощенски код, населено място:</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 –  ул./бул. №, блок №, вход, етаж:</w:t>
      </w:r>
      <w:r w:rsidRPr="00B96270">
        <w:rPr>
          <w:rFonts w:ascii="Times New Roman" w:hAnsi="Times New Roman" w:cs="Times New Roman"/>
          <w:sz w:val="26"/>
          <w:szCs w:val="26"/>
        </w:rPr>
        <w:tab/>
      </w:r>
    </w:p>
    <w:p w:rsidR="008C4923" w:rsidRDefault="008C4923" w:rsidP="008C4923">
      <w:pPr>
        <w:spacing w:after="0"/>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Адрес за кореспонденция:</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 –  пощенски код, населено място:</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 –  ул./бул. №, блок №, вход, етаж:</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Телефон:</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Факс:</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proofErr w:type="spellStart"/>
      <w:r w:rsidRPr="00B96270">
        <w:rPr>
          <w:rFonts w:ascii="Times New Roman" w:hAnsi="Times New Roman" w:cs="Times New Roman"/>
          <w:sz w:val="26"/>
          <w:szCs w:val="26"/>
        </w:rPr>
        <w:t>E-mail</w:t>
      </w:r>
      <w:proofErr w:type="spellEnd"/>
      <w:r w:rsidRPr="00B96270">
        <w:rPr>
          <w:rFonts w:ascii="Times New Roman" w:hAnsi="Times New Roman" w:cs="Times New Roman"/>
          <w:sz w:val="26"/>
          <w:szCs w:val="26"/>
        </w:rPr>
        <w:t xml:space="preserve"> адрес:</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i/>
        </w:rPr>
      </w:pPr>
      <w:r w:rsidRPr="00B96270">
        <w:rPr>
          <w:rFonts w:ascii="Times New Roman" w:hAnsi="Times New Roman" w:cs="Times New Roman"/>
          <w:i/>
        </w:rPr>
        <w:t>(в случай че участникът е обединение, информацията се попълва за всеки участник в обединението, като се добавя необходимият брой полета)</w:t>
      </w:r>
    </w:p>
    <w:p w:rsidR="008C4923" w:rsidRPr="00B96270" w:rsidRDefault="008C4923" w:rsidP="008C4923">
      <w:pPr>
        <w:spacing w:after="0"/>
        <w:rPr>
          <w:rFonts w:ascii="Times New Roman" w:hAnsi="Times New Roman" w:cs="Times New Roman"/>
          <w:i/>
        </w:rPr>
      </w:pP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Лица, представляващи участника по учредителен акт:</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 (ако лицата са повече от едно, се добавя необходимият брой полета)</w:t>
      </w:r>
    </w:p>
    <w:p w:rsidR="008C4923" w:rsidRPr="00B96270" w:rsidRDefault="008C4923" w:rsidP="008C4923">
      <w:pPr>
        <w:spacing w:after="0"/>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Трите имена</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Трите имена</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Участникът се представлява заедно или поотделно (невярното се зачертава) от следните лица:</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1....................................         </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2....................................</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Данни за банковата сметка: </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Обслужваща банка:…………………… IBAN......................................................... BIC............................................................. Титуляр на </w:t>
      </w:r>
      <w:r>
        <w:rPr>
          <w:rFonts w:ascii="Times New Roman" w:hAnsi="Times New Roman" w:cs="Times New Roman"/>
          <w:sz w:val="26"/>
          <w:szCs w:val="26"/>
        </w:rPr>
        <w:t>с</w:t>
      </w:r>
      <w:r w:rsidRPr="00B96270">
        <w:rPr>
          <w:rFonts w:ascii="Times New Roman" w:hAnsi="Times New Roman" w:cs="Times New Roman"/>
          <w:sz w:val="26"/>
          <w:szCs w:val="26"/>
        </w:rPr>
        <w:t>метката:.................................</w:t>
      </w:r>
      <w:r w:rsidRPr="00B96270">
        <w:rPr>
          <w:rFonts w:ascii="Times New Roman" w:hAnsi="Times New Roman" w:cs="Times New Roman"/>
          <w:sz w:val="26"/>
          <w:szCs w:val="26"/>
        </w:rPr>
        <w:tab/>
      </w:r>
    </w:p>
    <w:p w:rsidR="008C4923" w:rsidRDefault="008C4923" w:rsidP="008C4923">
      <w:pPr>
        <w:spacing w:after="0"/>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sz w:val="26"/>
          <w:szCs w:val="26"/>
        </w:rPr>
      </w:pPr>
      <w:r>
        <w:rPr>
          <w:rFonts w:ascii="Times New Roman" w:hAnsi="Times New Roman" w:cs="Times New Roman"/>
          <w:sz w:val="26"/>
          <w:szCs w:val="26"/>
        </w:rPr>
        <w:t xml:space="preserve">Дата </w:t>
      </w:r>
      <w:r>
        <w:rPr>
          <w:rFonts w:ascii="Times New Roman" w:hAnsi="Times New Roman" w:cs="Times New Roman"/>
          <w:sz w:val="26"/>
          <w:szCs w:val="26"/>
        </w:rPr>
        <w:tab/>
        <w:t>………………………</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Име и фамилия</w:t>
      </w:r>
      <w:r w:rsidRPr="00B96270">
        <w:rPr>
          <w:rFonts w:ascii="Times New Roman" w:hAnsi="Times New Roman" w:cs="Times New Roman"/>
          <w:sz w:val="26"/>
          <w:szCs w:val="26"/>
        </w:rPr>
        <w:tab/>
      </w:r>
      <w:r>
        <w:rPr>
          <w:rFonts w:ascii="Times New Roman" w:hAnsi="Times New Roman" w:cs="Times New Roman"/>
          <w:sz w:val="26"/>
          <w:szCs w:val="26"/>
        </w:rPr>
        <w:t>…………………………..</w:t>
      </w:r>
    </w:p>
    <w:p w:rsidR="008C4923"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Подпис на лицето (и печат)</w:t>
      </w:r>
      <w:r w:rsidRPr="00B96270">
        <w:rPr>
          <w:rFonts w:ascii="Times New Roman" w:hAnsi="Times New Roman" w:cs="Times New Roman"/>
          <w:sz w:val="26"/>
          <w:szCs w:val="26"/>
        </w:rPr>
        <w:tab/>
      </w:r>
      <w:r>
        <w:rPr>
          <w:rFonts w:ascii="Times New Roman" w:hAnsi="Times New Roman" w:cs="Times New Roman"/>
          <w:sz w:val="26"/>
          <w:szCs w:val="26"/>
        </w:rPr>
        <w:t>…………………………</w:t>
      </w:r>
    </w:p>
    <w:p w:rsidR="00F26B4F" w:rsidRPr="00F70A6C" w:rsidRDefault="00F70A6C" w:rsidP="00475F26">
      <w:pPr>
        <w:pageBreakBefore/>
        <w:spacing w:after="0" w:line="240" w:lineRule="auto"/>
        <w:ind w:left="5103"/>
        <w:jc w:val="right"/>
        <w:rPr>
          <w:rFonts w:ascii="Times New Roman" w:eastAsia="Times New Roman" w:hAnsi="Times New Roman" w:cs="Times New Roman"/>
          <w:i/>
          <w:color w:val="000000" w:themeColor="text1"/>
          <w:sz w:val="24"/>
          <w:szCs w:val="24"/>
        </w:rPr>
      </w:pPr>
      <w:r w:rsidRPr="00F70A6C">
        <w:rPr>
          <w:rFonts w:ascii="Times New Roman" w:eastAsia="Times New Roman" w:hAnsi="Times New Roman" w:cs="Times New Roman"/>
          <w:i/>
          <w:color w:val="000000" w:themeColor="text1"/>
          <w:sz w:val="24"/>
          <w:szCs w:val="24"/>
        </w:rPr>
        <w:lastRenderedPageBreak/>
        <w:t xml:space="preserve">Приложение </w:t>
      </w:r>
      <w:r w:rsidR="00F26B4F" w:rsidRPr="00F70A6C">
        <w:rPr>
          <w:rFonts w:ascii="Times New Roman" w:eastAsia="Times New Roman" w:hAnsi="Times New Roman" w:cs="Times New Roman"/>
          <w:i/>
          <w:color w:val="000000" w:themeColor="text1"/>
          <w:sz w:val="24"/>
          <w:szCs w:val="24"/>
        </w:rPr>
        <w:t xml:space="preserve"> О</w:t>
      </w:r>
      <w:r w:rsidRPr="00F70A6C">
        <w:rPr>
          <w:rFonts w:ascii="Times New Roman" w:eastAsia="Times New Roman" w:hAnsi="Times New Roman" w:cs="Times New Roman"/>
          <w:i/>
          <w:color w:val="000000" w:themeColor="text1"/>
          <w:sz w:val="24"/>
          <w:szCs w:val="24"/>
        </w:rPr>
        <w:t>БРАЗЕЦ</w:t>
      </w:r>
      <w:r w:rsidR="00F26B4F" w:rsidRPr="00F70A6C">
        <w:rPr>
          <w:rFonts w:ascii="Times New Roman" w:eastAsia="Times New Roman" w:hAnsi="Times New Roman" w:cs="Times New Roman"/>
          <w:i/>
          <w:color w:val="000000" w:themeColor="text1"/>
          <w:sz w:val="24"/>
          <w:szCs w:val="24"/>
        </w:rPr>
        <w:t xml:space="preserve"> № 2</w:t>
      </w:r>
    </w:p>
    <w:p w:rsidR="00F26B4F" w:rsidRDefault="00F26B4F" w:rsidP="00F26B4F">
      <w:pPr>
        <w:spacing w:after="0" w:line="240" w:lineRule="auto"/>
        <w:ind w:left="5103"/>
        <w:jc w:val="both"/>
        <w:rPr>
          <w:rFonts w:ascii="Times New Roman" w:eastAsia="Times New Roman" w:hAnsi="Times New Roman" w:cs="Times New Roman"/>
          <w:color w:val="000000" w:themeColor="text1"/>
          <w:sz w:val="24"/>
          <w:szCs w:val="24"/>
        </w:rPr>
      </w:pPr>
    </w:p>
    <w:p w:rsidR="00F26B4F" w:rsidRPr="00CC240D" w:rsidRDefault="00F26B4F" w:rsidP="00F26B4F">
      <w:pPr>
        <w:spacing w:after="0" w:line="240" w:lineRule="auto"/>
        <w:ind w:left="5103"/>
        <w:jc w:val="both"/>
        <w:rPr>
          <w:rFonts w:ascii="Times New Roman" w:eastAsia="Times New Roman" w:hAnsi="Times New Roman" w:cs="Times New Roman"/>
          <w:color w:val="000000" w:themeColor="text1"/>
          <w:sz w:val="24"/>
          <w:szCs w:val="24"/>
        </w:rPr>
      </w:pPr>
    </w:p>
    <w:p w:rsidR="00F26B4F" w:rsidRPr="00CC240D" w:rsidRDefault="00F26B4F" w:rsidP="00F26B4F">
      <w:pPr>
        <w:spacing w:after="0" w:line="240" w:lineRule="auto"/>
        <w:ind w:left="5103"/>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До</w:t>
      </w:r>
    </w:p>
    <w:p w:rsidR="00F26B4F" w:rsidRPr="00CC240D" w:rsidRDefault="00F26B4F" w:rsidP="00F26B4F">
      <w:pPr>
        <w:spacing w:after="0" w:line="240" w:lineRule="auto"/>
        <w:ind w:left="5103"/>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Прокуратурата на Република България</w:t>
      </w:r>
    </w:p>
    <w:p w:rsidR="00F26B4F" w:rsidRPr="00CC240D" w:rsidRDefault="00F26B4F" w:rsidP="00F26B4F">
      <w:pPr>
        <w:spacing w:after="0" w:line="240" w:lineRule="auto"/>
        <w:ind w:left="5103"/>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гр. София, бул. „Витоша” № 2</w:t>
      </w:r>
    </w:p>
    <w:p w:rsidR="00F26B4F" w:rsidRDefault="00F26B4F" w:rsidP="00F26B4F">
      <w:pPr>
        <w:spacing w:after="0" w:line="240" w:lineRule="auto"/>
        <w:ind w:left="5103" w:firstLine="720"/>
        <w:jc w:val="both"/>
        <w:rPr>
          <w:rFonts w:ascii="Times New Roman" w:eastAsia="Times New Roman" w:hAnsi="Times New Roman" w:cs="Times New Roman"/>
          <w:color w:val="000000" w:themeColor="text1"/>
          <w:sz w:val="24"/>
          <w:szCs w:val="24"/>
        </w:rPr>
      </w:pPr>
    </w:p>
    <w:p w:rsidR="00F26B4F" w:rsidRPr="00CC240D" w:rsidRDefault="00F26B4F" w:rsidP="00F26B4F">
      <w:pPr>
        <w:spacing w:after="0" w:line="240" w:lineRule="auto"/>
        <w:ind w:left="5103" w:firstLine="720"/>
        <w:jc w:val="both"/>
        <w:rPr>
          <w:rFonts w:ascii="Times New Roman" w:eastAsia="Times New Roman" w:hAnsi="Times New Roman" w:cs="Times New Roman"/>
          <w:color w:val="000000" w:themeColor="text1"/>
          <w:sz w:val="24"/>
          <w:szCs w:val="24"/>
        </w:rPr>
      </w:pPr>
    </w:p>
    <w:p w:rsidR="00F26B4F" w:rsidRDefault="00F26B4F" w:rsidP="00F26B4F">
      <w:pPr>
        <w:spacing w:after="0" w:line="240" w:lineRule="auto"/>
        <w:ind w:firstLine="720"/>
        <w:jc w:val="center"/>
        <w:rPr>
          <w:rFonts w:ascii="Times New Roman" w:eastAsia="Times New Roman" w:hAnsi="Times New Roman" w:cs="Times New Roman"/>
          <w:b/>
          <w:color w:val="000000" w:themeColor="text1"/>
          <w:sz w:val="24"/>
          <w:szCs w:val="24"/>
        </w:rPr>
      </w:pPr>
    </w:p>
    <w:p w:rsidR="00F26B4F" w:rsidRPr="00CC240D" w:rsidRDefault="00F26B4F" w:rsidP="00F26B4F">
      <w:pPr>
        <w:spacing w:after="0" w:line="240" w:lineRule="auto"/>
        <w:ind w:firstLine="72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ЗАЯВЛЕНИЕ ЗА УЧАСТИЕ</w:t>
      </w:r>
    </w:p>
    <w:p w:rsidR="00F26B4F" w:rsidRDefault="00F26B4F" w:rsidP="00F26B4F">
      <w:pPr>
        <w:spacing w:after="0" w:line="240" w:lineRule="auto"/>
        <w:ind w:firstLine="720"/>
        <w:jc w:val="both"/>
        <w:rPr>
          <w:rFonts w:ascii="Times New Roman" w:eastAsia="Times New Roman" w:hAnsi="Times New Roman" w:cs="Times New Roman"/>
          <w:color w:val="000000" w:themeColor="text1"/>
          <w:sz w:val="24"/>
          <w:szCs w:val="24"/>
        </w:rPr>
      </w:pPr>
    </w:p>
    <w:p w:rsidR="00F26B4F" w:rsidRPr="00CC240D" w:rsidRDefault="00F26B4F" w:rsidP="00F26B4F">
      <w:pPr>
        <w:spacing w:after="0" w:line="240" w:lineRule="auto"/>
        <w:ind w:firstLine="720"/>
        <w:jc w:val="both"/>
        <w:rPr>
          <w:rFonts w:ascii="Times New Roman" w:eastAsia="Times New Roman" w:hAnsi="Times New Roman" w:cs="Times New Roman"/>
          <w:color w:val="000000" w:themeColor="text1"/>
          <w:sz w:val="24"/>
          <w:szCs w:val="24"/>
        </w:rPr>
      </w:pPr>
    </w:p>
    <w:p w:rsidR="00F26B4F" w:rsidRPr="00CC240D" w:rsidRDefault="00F26B4F" w:rsidP="00F26B4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00D40A3A">
        <w:rPr>
          <w:rFonts w:ascii="Times New Roman" w:hAnsi="Times New Roman" w:cs="Times New Roman"/>
          <w:sz w:val="24"/>
          <w:szCs w:val="24"/>
        </w:rPr>
        <w:t xml:space="preserve"> О</w:t>
      </w:r>
      <w:r w:rsidRPr="00CC240D">
        <w:rPr>
          <w:rFonts w:ascii="Times New Roman" w:hAnsi="Times New Roman" w:cs="Times New Roman"/>
          <w:sz w:val="24"/>
          <w:szCs w:val="24"/>
        </w:rPr>
        <w:t>бществена поръчка чрез събиране на оферти с обя</w:t>
      </w:r>
      <w:r>
        <w:rPr>
          <w:rFonts w:ascii="Times New Roman" w:hAnsi="Times New Roman" w:cs="Times New Roman"/>
          <w:sz w:val="24"/>
          <w:szCs w:val="24"/>
        </w:rPr>
        <w:t>ва</w:t>
      </w:r>
      <w:r w:rsidRPr="00CC240D">
        <w:rPr>
          <w:rFonts w:ascii="Times New Roman" w:eastAsia="Times New Roman" w:hAnsi="Times New Roman" w:cs="Times New Roman"/>
          <w:color w:val="000000" w:themeColor="text1"/>
          <w:sz w:val="24"/>
          <w:szCs w:val="24"/>
        </w:rPr>
        <w:t xml:space="preserve"> с предмет:</w:t>
      </w:r>
      <w:r w:rsidRPr="00CC240D">
        <w:rPr>
          <w:rFonts w:ascii="Times New Roman" w:eastAsia="Times New Roman" w:hAnsi="Times New Roman" w:cs="Times New Roman"/>
          <w:b/>
          <w:color w:val="000000" w:themeColor="text1"/>
          <w:sz w:val="24"/>
          <w:szCs w:val="24"/>
        </w:rPr>
        <w:t xml:space="preserve"> „Извършване на строително-монтажни работи (текущ ремонт) в </w:t>
      </w:r>
      <w:r w:rsidR="00D10E53">
        <w:rPr>
          <w:rFonts w:ascii="Times New Roman" w:eastAsia="Times New Roman" w:hAnsi="Times New Roman" w:cs="Times New Roman"/>
          <w:b/>
          <w:color w:val="000000" w:themeColor="text1"/>
          <w:sz w:val="24"/>
          <w:szCs w:val="24"/>
        </w:rPr>
        <w:t>УБ „</w:t>
      </w:r>
      <w:proofErr w:type="spellStart"/>
      <w:r w:rsidR="00D10E53">
        <w:rPr>
          <w:rFonts w:ascii="Times New Roman" w:eastAsia="Times New Roman" w:hAnsi="Times New Roman" w:cs="Times New Roman"/>
          <w:b/>
          <w:color w:val="000000" w:themeColor="text1"/>
          <w:sz w:val="24"/>
          <w:szCs w:val="24"/>
        </w:rPr>
        <w:t>Цигов</w:t>
      </w:r>
      <w:proofErr w:type="spellEnd"/>
      <w:r w:rsidR="00D10E53">
        <w:rPr>
          <w:rFonts w:ascii="Times New Roman" w:eastAsia="Times New Roman" w:hAnsi="Times New Roman" w:cs="Times New Roman"/>
          <w:b/>
          <w:color w:val="000000" w:themeColor="text1"/>
          <w:sz w:val="24"/>
          <w:szCs w:val="24"/>
        </w:rPr>
        <w:t xml:space="preserve"> чарк“ - гр. Батак</w:t>
      </w:r>
      <w:r w:rsidRPr="00CC240D">
        <w:rPr>
          <w:rFonts w:ascii="Times New Roman" w:eastAsia="Times New Roman" w:hAnsi="Times New Roman" w:cs="Times New Roman"/>
          <w:b/>
          <w:color w:val="000000" w:themeColor="text1"/>
          <w:sz w:val="24"/>
          <w:szCs w:val="24"/>
        </w:rPr>
        <w:t>“,</w:t>
      </w:r>
    </w:p>
    <w:p w:rsidR="00F26B4F" w:rsidRPr="00CC240D" w:rsidRDefault="00F26B4F" w:rsidP="00F26B4F">
      <w:pPr>
        <w:spacing w:after="0" w:line="240" w:lineRule="auto"/>
        <w:ind w:firstLine="720"/>
        <w:jc w:val="center"/>
        <w:rPr>
          <w:rFonts w:ascii="Times New Roman" w:eastAsia="Times New Roman" w:hAnsi="Times New Roman" w:cs="Times New Roman"/>
          <w:b/>
          <w:color w:val="000000" w:themeColor="text1"/>
          <w:sz w:val="24"/>
          <w:szCs w:val="24"/>
        </w:rPr>
      </w:pPr>
      <w:r w:rsidRPr="00CC240D">
        <w:rPr>
          <w:rFonts w:ascii="Times New Roman" w:eastAsia="Times New Roman" w:hAnsi="Times New Roman" w:cs="Times New Roman"/>
          <w:b/>
          <w:color w:val="000000" w:themeColor="text1"/>
          <w:sz w:val="24"/>
          <w:szCs w:val="24"/>
        </w:rPr>
        <w:t>ОТ</w:t>
      </w:r>
    </w:p>
    <w:p w:rsidR="00F26B4F" w:rsidRPr="00CC240D" w:rsidRDefault="00F26B4F" w:rsidP="00F26B4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 xml:space="preserve">Участник: </w:t>
      </w:r>
      <w:r w:rsidRPr="00CC240D">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w:t>
      </w:r>
      <w:r w:rsidRPr="00CC240D">
        <w:rPr>
          <w:rFonts w:ascii="Times New Roman" w:eastAsia="Times New Roman" w:hAnsi="Times New Roman" w:cs="Times New Roman"/>
          <w:b/>
          <w:color w:val="000000" w:themeColor="text1"/>
          <w:sz w:val="24"/>
          <w:szCs w:val="24"/>
        </w:rPr>
        <w:t>;</w:t>
      </w:r>
    </w:p>
    <w:p w:rsidR="00F26B4F" w:rsidRPr="00CC240D" w:rsidRDefault="00F26B4F" w:rsidP="00F26B4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Адрес: ................................................................................................</w:t>
      </w:r>
      <w:r>
        <w:rPr>
          <w:rFonts w:ascii="Times New Roman" w:eastAsia="Times New Roman" w:hAnsi="Times New Roman" w:cs="Times New Roman"/>
          <w:color w:val="000000" w:themeColor="text1"/>
          <w:sz w:val="24"/>
          <w:szCs w:val="24"/>
        </w:rPr>
        <w:t>...........................</w:t>
      </w:r>
      <w:r w:rsidRPr="00CC240D">
        <w:rPr>
          <w:rFonts w:ascii="Times New Roman" w:eastAsia="Times New Roman" w:hAnsi="Times New Roman" w:cs="Times New Roman"/>
          <w:color w:val="000000" w:themeColor="text1"/>
          <w:sz w:val="24"/>
          <w:szCs w:val="24"/>
        </w:rPr>
        <w:t>..;</w:t>
      </w:r>
    </w:p>
    <w:p w:rsidR="00F26B4F" w:rsidRPr="00CC240D" w:rsidRDefault="00F26B4F" w:rsidP="00F26B4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Тел.: .............., факс: .............;</w:t>
      </w:r>
    </w:p>
    <w:p w:rsidR="00F26B4F" w:rsidRPr="00CC240D" w:rsidRDefault="00F26B4F" w:rsidP="00F26B4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 xml:space="preserve">ИН по ДДС: </w:t>
      </w:r>
      <w:r w:rsidRPr="00CC240D">
        <w:rPr>
          <w:rFonts w:ascii="Times New Roman" w:eastAsia="Times New Roman" w:hAnsi="Times New Roman" w:cs="Times New Roman"/>
          <w:b/>
          <w:color w:val="000000" w:themeColor="text1"/>
          <w:sz w:val="24"/>
          <w:szCs w:val="24"/>
        </w:rPr>
        <w:t>...........................,</w:t>
      </w:r>
      <w:r w:rsidRPr="00CC240D">
        <w:rPr>
          <w:rFonts w:ascii="Times New Roman" w:eastAsia="Times New Roman" w:hAnsi="Times New Roman" w:cs="Times New Roman"/>
          <w:color w:val="000000" w:themeColor="text1"/>
          <w:sz w:val="24"/>
          <w:szCs w:val="24"/>
        </w:rPr>
        <w:t xml:space="preserve"> ЕИК по БУЛСТАТ </w:t>
      </w:r>
      <w:r w:rsidRPr="00CC240D">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w:t>
      </w:r>
      <w:r w:rsidRPr="00CC240D">
        <w:rPr>
          <w:rFonts w:ascii="Times New Roman" w:eastAsia="Times New Roman" w:hAnsi="Times New Roman" w:cs="Times New Roman"/>
          <w:b/>
          <w:color w:val="000000" w:themeColor="text1"/>
          <w:sz w:val="24"/>
          <w:szCs w:val="24"/>
        </w:rPr>
        <w:t>.......;</w:t>
      </w:r>
    </w:p>
    <w:p w:rsidR="00F26B4F" w:rsidRPr="00CC240D" w:rsidRDefault="00F26B4F" w:rsidP="00F26B4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 xml:space="preserve">Представлявано от </w:t>
      </w:r>
      <w:r w:rsidRPr="00CC240D">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w:t>
      </w:r>
      <w:r w:rsidRPr="00CC240D">
        <w:rPr>
          <w:rFonts w:ascii="Times New Roman" w:eastAsia="Times New Roman" w:hAnsi="Times New Roman" w:cs="Times New Roman"/>
          <w:b/>
          <w:color w:val="000000" w:themeColor="text1"/>
          <w:sz w:val="24"/>
          <w:szCs w:val="24"/>
        </w:rPr>
        <w:t>.......................................</w:t>
      </w:r>
    </w:p>
    <w:p w:rsidR="00F26B4F" w:rsidRPr="00CC240D" w:rsidRDefault="00F26B4F" w:rsidP="00F26B4F">
      <w:pPr>
        <w:keepNext/>
        <w:spacing w:after="0" w:line="240" w:lineRule="auto"/>
        <w:ind w:firstLine="720"/>
        <w:jc w:val="both"/>
        <w:rPr>
          <w:rFonts w:ascii="Times New Roman" w:eastAsia="Times New Roman" w:hAnsi="Times New Roman" w:cs="Times New Roman"/>
          <w:b/>
          <w:color w:val="000000" w:themeColor="text1"/>
          <w:sz w:val="24"/>
          <w:szCs w:val="24"/>
        </w:rPr>
      </w:pPr>
    </w:p>
    <w:p w:rsidR="00F26B4F" w:rsidRPr="00CC240D" w:rsidRDefault="00F26B4F" w:rsidP="00F26B4F">
      <w:pPr>
        <w:keepNext/>
        <w:spacing w:after="0" w:line="240" w:lineRule="auto"/>
        <w:ind w:firstLine="720"/>
        <w:jc w:val="both"/>
        <w:rPr>
          <w:rFonts w:ascii="Times New Roman" w:eastAsia="Times New Roman" w:hAnsi="Times New Roman" w:cs="Times New Roman"/>
          <w:b/>
          <w:color w:val="000000" w:themeColor="text1"/>
          <w:sz w:val="24"/>
          <w:szCs w:val="24"/>
        </w:rPr>
      </w:pPr>
      <w:r w:rsidRPr="00CC240D">
        <w:rPr>
          <w:rFonts w:ascii="Times New Roman" w:eastAsia="Times New Roman" w:hAnsi="Times New Roman" w:cs="Times New Roman"/>
          <w:b/>
          <w:color w:val="000000" w:themeColor="text1"/>
          <w:sz w:val="24"/>
          <w:szCs w:val="24"/>
        </w:rPr>
        <w:t>УВАЖАЕМИ ГОСПОДА,</w:t>
      </w:r>
    </w:p>
    <w:p w:rsidR="00F26B4F" w:rsidRPr="00CC240D" w:rsidRDefault="00F26B4F" w:rsidP="00F26B4F">
      <w:pPr>
        <w:keepNext/>
        <w:spacing w:after="0" w:line="240" w:lineRule="auto"/>
        <w:ind w:firstLine="720"/>
        <w:jc w:val="both"/>
        <w:rPr>
          <w:rFonts w:ascii="Times New Roman" w:eastAsia="Times New Roman" w:hAnsi="Times New Roman" w:cs="Times New Roman"/>
          <w:b/>
          <w:color w:val="000000" w:themeColor="text1"/>
          <w:sz w:val="24"/>
          <w:szCs w:val="24"/>
        </w:rPr>
      </w:pPr>
    </w:p>
    <w:p w:rsidR="00F26B4F" w:rsidRPr="00CC240D" w:rsidRDefault="00F26B4F" w:rsidP="00F26B4F">
      <w:pPr>
        <w:spacing w:after="0" w:line="240" w:lineRule="auto"/>
        <w:ind w:firstLine="720"/>
        <w:jc w:val="both"/>
        <w:rPr>
          <w:rFonts w:ascii="Times New Roman" w:eastAsia="Times New Roman" w:hAnsi="Times New Roman" w:cs="Times New Roman"/>
          <w:b/>
          <w:color w:val="000000" w:themeColor="text1"/>
          <w:sz w:val="24"/>
          <w:szCs w:val="24"/>
        </w:rPr>
      </w:pPr>
      <w:r w:rsidRPr="00CC240D">
        <w:rPr>
          <w:rFonts w:ascii="Times New Roman" w:eastAsia="Times New Roman" w:hAnsi="Times New Roman" w:cs="Times New Roman"/>
          <w:b/>
          <w:color w:val="000000" w:themeColor="text1"/>
          <w:sz w:val="24"/>
          <w:szCs w:val="24"/>
        </w:rPr>
        <w:t>С настоящото декларираме:</w:t>
      </w:r>
    </w:p>
    <w:p w:rsidR="00F26B4F" w:rsidRPr="00CC240D" w:rsidRDefault="00F26B4F" w:rsidP="00ED4882">
      <w:pPr>
        <w:numPr>
          <w:ilvl w:val="0"/>
          <w:numId w:val="3"/>
        </w:numPr>
        <w:spacing w:after="0" w:line="240" w:lineRule="auto"/>
        <w:ind w:left="0" w:firstLine="709"/>
        <w:jc w:val="both"/>
        <w:rPr>
          <w:rFonts w:ascii="Times New Roman" w:eastAsia="Times New Roman" w:hAnsi="Times New Roman" w:cs="Times New Roman"/>
          <w:b/>
          <w:bCs/>
          <w:color w:val="000000" w:themeColor="text1"/>
          <w:spacing w:val="-1"/>
          <w:sz w:val="24"/>
          <w:szCs w:val="24"/>
        </w:rPr>
      </w:pPr>
      <w:r w:rsidRPr="00CC240D">
        <w:rPr>
          <w:rFonts w:ascii="Times New Roman" w:eastAsia="Times New Roman" w:hAnsi="Times New Roman" w:cs="Times New Roman"/>
          <w:color w:val="000000" w:themeColor="text1"/>
          <w:sz w:val="24"/>
          <w:szCs w:val="24"/>
        </w:rPr>
        <w:t xml:space="preserve">Запознати сме с условията, посочени в обявата. </w:t>
      </w:r>
    </w:p>
    <w:p w:rsidR="00F26B4F" w:rsidRDefault="00F26B4F" w:rsidP="00ED4882">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F26B4F" w:rsidRDefault="00F26B4F" w:rsidP="00ED4882">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D847AC">
        <w:rPr>
          <w:rFonts w:ascii="Times New Roman" w:eastAsia="Times New Roman" w:hAnsi="Times New Roman" w:cs="Times New Roman"/>
          <w:color w:val="000000" w:themeColor="text1"/>
          <w:sz w:val="24"/>
          <w:szCs w:val="24"/>
        </w:rPr>
        <w:t xml:space="preserve">Относно </w:t>
      </w:r>
      <w:r w:rsidR="00D976AE">
        <w:rPr>
          <w:rFonts w:ascii="Times New Roman" w:eastAsia="Times New Roman" w:hAnsi="Times New Roman" w:cs="Times New Roman"/>
          <w:color w:val="000000" w:themeColor="text1"/>
          <w:sz w:val="24"/>
          <w:szCs w:val="24"/>
        </w:rPr>
        <w:t xml:space="preserve">поставените от </w:t>
      </w:r>
      <w:r w:rsidR="00686589">
        <w:rPr>
          <w:rFonts w:ascii="Times New Roman" w:eastAsia="Times New Roman" w:hAnsi="Times New Roman" w:cs="Times New Roman"/>
          <w:color w:val="000000" w:themeColor="text1"/>
          <w:sz w:val="24"/>
          <w:szCs w:val="24"/>
        </w:rPr>
        <w:t>Възложителя</w:t>
      </w:r>
      <w:r w:rsidR="00D976AE">
        <w:rPr>
          <w:rFonts w:ascii="Times New Roman" w:eastAsia="Times New Roman" w:hAnsi="Times New Roman" w:cs="Times New Roman"/>
          <w:color w:val="000000" w:themeColor="text1"/>
          <w:sz w:val="24"/>
          <w:szCs w:val="24"/>
        </w:rPr>
        <w:t xml:space="preserve"> критерии</w:t>
      </w:r>
      <w:r w:rsidRPr="00D847AC">
        <w:rPr>
          <w:rFonts w:ascii="Times New Roman" w:eastAsia="Times New Roman" w:hAnsi="Times New Roman" w:cs="Times New Roman"/>
          <w:color w:val="000000" w:themeColor="text1"/>
          <w:sz w:val="24"/>
          <w:szCs w:val="24"/>
        </w:rPr>
        <w:t xml:space="preserve"> з</w:t>
      </w:r>
      <w:r w:rsidR="00D976AE">
        <w:rPr>
          <w:rFonts w:ascii="Times New Roman" w:eastAsia="Times New Roman" w:hAnsi="Times New Roman" w:cs="Times New Roman"/>
          <w:color w:val="000000" w:themeColor="text1"/>
          <w:sz w:val="24"/>
          <w:szCs w:val="24"/>
        </w:rPr>
        <w:t>а подбор</w:t>
      </w:r>
      <w:r w:rsidRPr="00D847AC">
        <w:rPr>
          <w:rFonts w:ascii="Times New Roman" w:eastAsia="Times New Roman" w:hAnsi="Times New Roman" w:cs="Times New Roman"/>
          <w:color w:val="000000" w:themeColor="text1"/>
          <w:sz w:val="24"/>
          <w:szCs w:val="24"/>
        </w:rPr>
        <w:t xml:space="preserve"> заявява</w:t>
      </w:r>
      <w:r w:rsidR="00D976AE">
        <w:rPr>
          <w:rFonts w:ascii="Times New Roman" w:eastAsia="Times New Roman" w:hAnsi="Times New Roman" w:cs="Times New Roman"/>
          <w:color w:val="000000" w:themeColor="text1"/>
          <w:sz w:val="24"/>
          <w:szCs w:val="24"/>
        </w:rPr>
        <w:t>ме, следното</w:t>
      </w:r>
      <w:r>
        <w:rPr>
          <w:rFonts w:ascii="Times New Roman" w:eastAsia="Times New Roman" w:hAnsi="Times New Roman" w:cs="Times New Roman"/>
          <w:color w:val="000000" w:themeColor="text1"/>
          <w:sz w:val="24"/>
          <w:szCs w:val="24"/>
        </w:rPr>
        <w:t>:</w:t>
      </w:r>
    </w:p>
    <w:p w:rsidR="00913DF6" w:rsidRDefault="00913DF6" w:rsidP="00913DF6">
      <w:pPr>
        <w:pStyle w:val="a3"/>
        <w:spacing w:after="0" w:line="240" w:lineRule="auto"/>
        <w:ind w:left="1080"/>
        <w:jc w:val="both"/>
        <w:rPr>
          <w:rFonts w:ascii="Times New Roman" w:eastAsia="Times New Roman" w:hAnsi="Times New Roman" w:cs="Times New Roman"/>
          <w:b/>
          <w:color w:val="000000" w:themeColor="text1"/>
          <w:sz w:val="24"/>
          <w:szCs w:val="24"/>
        </w:rPr>
      </w:pPr>
    </w:p>
    <w:p w:rsidR="00F26B4F" w:rsidRPr="00D847AC" w:rsidRDefault="00F26B4F" w:rsidP="00ED4882">
      <w:pPr>
        <w:pStyle w:val="a3"/>
        <w:numPr>
          <w:ilvl w:val="1"/>
          <w:numId w:val="3"/>
        </w:numPr>
        <w:spacing w:after="0" w:line="240" w:lineRule="auto"/>
        <w:jc w:val="both"/>
        <w:rPr>
          <w:rFonts w:ascii="Times New Roman" w:eastAsia="Times New Roman" w:hAnsi="Times New Roman" w:cs="Times New Roman"/>
          <w:b/>
          <w:color w:val="000000" w:themeColor="text1"/>
          <w:sz w:val="24"/>
          <w:szCs w:val="24"/>
        </w:rPr>
      </w:pPr>
      <w:r w:rsidRPr="00D847AC">
        <w:rPr>
          <w:rFonts w:ascii="Times New Roman" w:eastAsia="Times New Roman" w:hAnsi="Times New Roman" w:cs="Times New Roman"/>
          <w:b/>
          <w:color w:val="000000" w:themeColor="text1"/>
          <w:sz w:val="24"/>
          <w:szCs w:val="24"/>
        </w:rPr>
        <w:t xml:space="preserve">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F26B4F" w:rsidRDefault="00F26B4F" w:rsidP="00704BCD">
            <w:pPr>
              <w:spacing w:before="120" w:after="120"/>
              <w:jc w:val="both"/>
              <w:rPr>
                <w:rFonts w:ascii="Times New Roman" w:hAnsi="Times New Roman"/>
                <w:b/>
                <w:i/>
                <w:sz w:val="24"/>
              </w:rPr>
            </w:pPr>
            <w:r>
              <w:rPr>
                <w:b/>
                <w:i/>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F26B4F" w:rsidRDefault="00F26B4F" w:rsidP="00704BCD">
            <w:pPr>
              <w:spacing w:before="120" w:after="120"/>
              <w:jc w:val="both"/>
              <w:rPr>
                <w:rFonts w:ascii="Times New Roman" w:hAnsi="Times New Roman"/>
                <w:b/>
                <w:i/>
                <w:sz w:val="24"/>
              </w:rPr>
            </w:pPr>
            <w:r>
              <w:rPr>
                <w:b/>
                <w:i/>
              </w:rPr>
              <w:t>Отговор:</w:t>
            </w:r>
          </w:p>
        </w:tc>
      </w:tr>
      <w:tr w:rsidR="00F26B4F" w:rsidTr="0017661B">
        <w:trPr>
          <w:trHeight w:val="3109"/>
        </w:trPr>
        <w:tc>
          <w:tcPr>
            <w:tcW w:w="4644" w:type="dxa"/>
            <w:tcBorders>
              <w:top w:val="single" w:sz="4" w:space="0" w:color="auto"/>
              <w:left w:val="single" w:sz="4" w:space="0" w:color="auto"/>
              <w:bottom w:val="single" w:sz="4" w:space="0" w:color="auto"/>
              <w:right w:val="single" w:sz="4" w:space="0" w:color="auto"/>
            </w:tcBorders>
            <w:hideMark/>
          </w:tcPr>
          <w:p w:rsidR="00390C31" w:rsidRPr="00FC1DBE" w:rsidRDefault="00390C31" w:rsidP="00EC1963">
            <w:pPr>
              <w:pStyle w:val="a3"/>
              <w:numPr>
                <w:ilvl w:val="0"/>
                <w:numId w:val="31"/>
              </w:numPr>
              <w:spacing w:before="120" w:after="120"/>
              <w:ind w:left="0" w:firstLine="0"/>
              <w:jc w:val="both"/>
              <w:rPr>
                <w:rFonts w:ascii="Times New Roman" w:eastAsia="Calibri" w:hAnsi="Times New Roman" w:cs="Times New Roman"/>
                <w:i/>
                <w:sz w:val="24"/>
                <w:szCs w:val="24"/>
                <w:lang w:eastAsia="bg-BG"/>
              </w:rPr>
            </w:pPr>
            <w:r w:rsidRPr="00FC1DBE">
              <w:rPr>
                <w:rFonts w:ascii="Times New Roman" w:eastAsia="Calibri" w:hAnsi="Times New Roman" w:cs="Times New Roman"/>
                <w:sz w:val="24"/>
                <w:szCs w:val="24"/>
                <w:lang w:eastAsia="bg-BG"/>
              </w:rPr>
              <w:t xml:space="preserve">Застрахователната сума по неговата </w:t>
            </w:r>
            <w:r w:rsidRPr="00FC1DBE">
              <w:rPr>
                <w:rFonts w:ascii="Times New Roman" w:eastAsia="Calibri" w:hAnsi="Times New Roman" w:cs="Times New Roman"/>
                <w:b/>
                <w:sz w:val="24"/>
                <w:szCs w:val="24"/>
                <w:lang w:eastAsia="bg-BG"/>
              </w:rPr>
              <w:t>застрахователна полица за риска „професионална отговорност“</w:t>
            </w:r>
            <w:r w:rsidRPr="00FC1DBE">
              <w:rPr>
                <w:rFonts w:ascii="Times New Roman" w:eastAsia="Calibri" w:hAnsi="Times New Roman" w:cs="Times New Roman"/>
                <w:sz w:val="24"/>
                <w:szCs w:val="24"/>
                <w:lang w:eastAsia="bg-BG"/>
              </w:rPr>
              <w:t xml:space="preserve"> възлиза на:</w:t>
            </w:r>
            <w:r w:rsidRPr="00FC1DBE">
              <w:rPr>
                <w:rFonts w:ascii="Times New Roman" w:eastAsia="Calibri" w:hAnsi="Times New Roman" w:cs="Times New Roman"/>
                <w:sz w:val="24"/>
                <w:szCs w:val="24"/>
                <w:lang w:eastAsia="bg-BG"/>
              </w:rPr>
              <w:br/>
            </w:r>
          </w:p>
          <w:p w:rsidR="00390C31" w:rsidRPr="00FC1DBE" w:rsidRDefault="00390C31" w:rsidP="00FC1DBE">
            <w:pPr>
              <w:spacing w:before="120" w:after="120"/>
              <w:jc w:val="both"/>
              <w:rPr>
                <w:rFonts w:ascii="Times New Roman" w:hAnsi="Times New Roman"/>
                <w:sz w:val="24"/>
                <w:szCs w:val="24"/>
              </w:rPr>
            </w:pPr>
            <w:r w:rsidRPr="00FC1DBE">
              <w:rPr>
                <w:rFonts w:ascii="Times New Roman" w:eastAsia="Calibri" w:hAnsi="Times New Roman" w:cs="Times New Roman"/>
                <w:i/>
                <w:sz w:val="24"/>
                <w:szCs w:val="24"/>
                <w:lang w:eastAsia="bg-BG"/>
              </w:rPr>
              <w:t>Ако съответната информация е на разположение в електронен формат, моля, посочете:</w:t>
            </w:r>
          </w:p>
          <w:p w:rsidR="00F26B4F" w:rsidRPr="00FC1DBE" w:rsidRDefault="00954086" w:rsidP="00FC1DBE">
            <w:pPr>
              <w:spacing w:before="120" w:after="120"/>
              <w:jc w:val="both"/>
              <w:rPr>
                <w:rFonts w:ascii="Times New Roman" w:hAnsi="Times New Roman"/>
                <w:sz w:val="24"/>
                <w:szCs w:val="24"/>
              </w:rPr>
            </w:pPr>
            <w:r w:rsidRPr="00FC1DBE">
              <w:rPr>
                <w:rFonts w:ascii="Times New Roman" w:hAnsi="Times New Roman"/>
                <w:sz w:val="24"/>
                <w:szCs w:val="24"/>
              </w:rPr>
              <w:t>В случай че участникът е обединение, изискването за наличие на застраховка по смисъла на чл. 171 от ЗУТ, се отнася за лицата, включени в него</w:t>
            </w:r>
            <w:r w:rsidR="00FC1DBE" w:rsidRPr="00FC1DBE">
              <w:rPr>
                <w:rFonts w:ascii="Times New Roman" w:hAnsi="Times New Roman"/>
                <w:sz w:val="24"/>
                <w:szCs w:val="24"/>
              </w:rPr>
              <w:t>, подлежащи</w:t>
            </w:r>
            <w:r w:rsidRPr="00FC1DBE">
              <w:rPr>
                <w:rFonts w:ascii="Times New Roman" w:hAnsi="Times New Roman"/>
                <w:sz w:val="24"/>
                <w:szCs w:val="24"/>
              </w:rPr>
              <w:t xml:space="preserve"> на задължително застраховане. </w:t>
            </w:r>
            <w:r w:rsidR="00F72004" w:rsidRPr="00FC1DBE">
              <w:rPr>
                <w:rFonts w:ascii="Times New Roman" w:hAnsi="Times New Roman"/>
                <w:sz w:val="24"/>
                <w:szCs w:val="24"/>
              </w:rPr>
              <w:t>Изискването се отнася и за подизпълнителите, които ще изпълняват строителство.</w:t>
            </w:r>
          </w:p>
          <w:p w:rsidR="00BE5884" w:rsidRPr="00FC1DBE" w:rsidRDefault="00BE5884" w:rsidP="00EC1963">
            <w:pPr>
              <w:pStyle w:val="a3"/>
              <w:numPr>
                <w:ilvl w:val="0"/>
                <w:numId w:val="31"/>
              </w:numPr>
              <w:spacing w:before="120" w:after="120"/>
              <w:ind w:left="0" w:firstLine="360"/>
              <w:jc w:val="both"/>
              <w:rPr>
                <w:rFonts w:ascii="Times New Roman" w:eastAsia="Calibri" w:hAnsi="Times New Roman" w:cs="Times New Roman"/>
                <w:sz w:val="24"/>
                <w:szCs w:val="24"/>
                <w:lang w:eastAsia="bg-BG"/>
              </w:rPr>
            </w:pPr>
            <w:r w:rsidRPr="00FC1DBE">
              <w:rPr>
                <w:rFonts w:ascii="Times New Roman" w:hAnsi="Times New Roman" w:cs="Times New Roman"/>
                <w:sz w:val="24"/>
                <w:szCs w:val="24"/>
              </w:rPr>
              <w:lastRenderedPageBreak/>
              <w:t xml:space="preserve">Неговият („общ“) </w:t>
            </w:r>
            <w:r w:rsidRPr="00FC1DBE">
              <w:rPr>
                <w:rFonts w:ascii="Times New Roman" w:hAnsi="Times New Roman" w:cs="Times New Roman"/>
                <w:b/>
                <w:sz w:val="24"/>
                <w:szCs w:val="24"/>
              </w:rPr>
              <w:t>годишен оборот</w:t>
            </w:r>
            <w:r w:rsidRPr="00FC1DBE">
              <w:rPr>
                <w:rFonts w:ascii="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p>
          <w:p w:rsidR="00BE5884" w:rsidRPr="00FC1DBE" w:rsidRDefault="00BE5884" w:rsidP="00BE5884">
            <w:pPr>
              <w:pStyle w:val="a3"/>
              <w:spacing w:before="120" w:after="120"/>
              <w:rPr>
                <w:rFonts w:ascii="Times New Roman" w:hAnsi="Times New Roman"/>
                <w:sz w:val="24"/>
                <w:szCs w:val="24"/>
              </w:rPr>
            </w:pPr>
          </w:p>
          <w:p w:rsidR="007C02F4" w:rsidRPr="00FC1DBE" w:rsidRDefault="007C02F4" w:rsidP="00072ABD">
            <w:pPr>
              <w:spacing w:before="120" w:after="120"/>
              <w:rPr>
                <w:rFonts w:ascii="Times New Roman" w:hAnsi="Times New Roman"/>
                <w:sz w:val="24"/>
              </w:rPr>
            </w:pPr>
          </w:p>
        </w:tc>
        <w:tc>
          <w:tcPr>
            <w:tcW w:w="4645" w:type="dxa"/>
            <w:tcBorders>
              <w:top w:val="single" w:sz="4" w:space="0" w:color="auto"/>
              <w:left w:val="single" w:sz="4" w:space="0" w:color="auto"/>
              <w:bottom w:val="single" w:sz="4" w:space="0" w:color="auto"/>
              <w:right w:val="single" w:sz="4" w:space="0" w:color="auto"/>
            </w:tcBorders>
          </w:tcPr>
          <w:p w:rsidR="00BE5884" w:rsidRPr="00FC1DBE" w:rsidRDefault="00BE5884" w:rsidP="00F72004">
            <w:pPr>
              <w:rPr>
                <w:i/>
                <w:sz w:val="24"/>
                <w:szCs w:val="24"/>
              </w:rPr>
            </w:pPr>
          </w:p>
          <w:p w:rsidR="00F72004" w:rsidRPr="00FC1DBE" w:rsidRDefault="00F72004" w:rsidP="00F72004">
            <w:pPr>
              <w:rPr>
                <w:i/>
                <w:sz w:val="24"/>
                <w:szCs w:val="24"/>
              </w:rPr>
            </w:pPr>
            <w:r w:rsidRPr="00FC1DBE">
              <w:rPr>
                <w:i/>
                <w:sz w:val="24"/>
                <w:szCs w:val="24"/>
              </w:rPr>
              <w:t xml:space="preserve">Да / Не </w:t>
            </w:r>
            <w:r w:rsidRPr="00FC1DBE">
              <w:rPr>
                <w:rFonts w:eastAsia="Times New Roman" w:cs="Times New Roman"/>
                <w:i/>
                <w:color w:val="808080"/>
                <w:sz w:val="24"/>
                <w:szCs w:val="24"/>
              </w:rPr>
              <w:t>(ненужното се зачертава)</w:t>
            </w:r>
          </w:p>
          <w:p w:rsidR="00F26B4F" w:rsidRPr="00FC1DBE" w:rsidRDefault="00F26B4F" w:rsidP="00704BCD">
            <w:pPr>
              <w:rPr>
                <w:i/>
                <w:sz w:val="24"/>
                <w:szCs w:val="24"/>
              </w:rPr>
            </w:pPr>
            <w:r w:rsidRPr="00FC1DBE">
              <w:rPr>
                <w:i/>
                <w:sz w:val="24"/>
                <w:szCs w:val="24"/>
              </w:rPr>
              <w:t>[……],[……][…]валута</w:t>
            </w:r>
          </w:p>
          <w:p w:rsidR="00F26B4F" w:rsidRPr="00FC1DBE" w:rsidRDefault="00F26B4F" w:rsidP="00704BCD">
            <w:pPr>
              <w:rPr>
                <w:i/>
                <w:sz w:val="24"/>
                <w:szCs w:val="24"/>
              </w:rPr>
            </w:pPr>
          </w:p>
          <w:p w:rsidR="00F26B4F" w:rsidRPr="00FC1DBE" w:rsidRDefault="00F26B4F" w:rsidP="00704BCD">
            <w:pPr>
              <w:spacing w:before="120" w:after="120"/>
              <w:rPr>
                <w:i/>
                <w:sz w:val="24"/>
                <w:szCs w:val="24"/>
              </w:rPr>
            </w:pPr>
            <w:r w:rsidRPr="00FC1DBE">
              <w:rPr>
                <w:i/>
                <w:sz w:val="24"/>
                <w:szCs w:val="24"/>
              </w:rPr>
              <w:t>(уеб адрес, орган или служба, издаващи документа, точно позоваване на документа</w:t>
            </w:r>
            <w:r w:rsidR="00F72004" w:rsidRPr="00FC1DBE">
              <w:rPr>
                <w:i/>
                <w:sz w:val="24"/>
                <w:szCs w:val="24"/>
              </w:rPr>
              <w:t>, номер на документа, дата на издаване, срок на валидност на документа и др.</w:t>
            </w:r>
            <w:r w:rsidRPr="00FC1DBE">
              <w:rPr>
                <w:i/>
                <w:sz w:val="24"/>
                <w:szCs w:val="24"/>
              </w:rPr>
              <w:t>): [……][……][……][……]</w:t>
            </w:r>
          </w:p>
          <w:p w:rsidR="00BE5884" w:rsidRPr="00FC1DBE" w:rsidRDefault="00BE5884" w:rsidP="00704BCD">
            <w:pPr>
              <w:spacing w:before="120" w:after="120"/>
              <w:rPr>
                <w:i/>
                <w:sz w:val="24"/>
                <w:szCs w:val="24"/>
              </w:rPr>
            </w:pPr>
          </w:p>
          <w:p w:rsidR="00BE5884" w:rsidRPr="00FC1DBE" w:rsidRDefault="00BE5884" w:rsidP="00704BCD">
            <w:pPr>
              <w:spacing w:before="120" w:after="120"/>
              <w:rPr>
                <w:i/>
                <w:sz w:val="24"/>
                <w:szCs w:val="24"/>
              </w:rPr>
            </w:pPr>
          </w:p>
          <w:p w:rsidR="00BE5884" w:rsidRPr="00FC1DBE" w:rsidRDefault="00BE5884" w:rsidP="00704BCD">
            <w:pPr>
              <w:spacing w:before="120" w:after="120"/>
              <w:rPr>
                <w:i/>
                <w:sz w:val="24"/>
                <w:szCs w:val="24"/>
              </w:rPr>
            </w:pPr>
          </w:p>
          <w:p w:rsidR="00BE5884" w:rsidRPr="00FC1DBE" w:rsidRDefault="00BE5884" w:rsidP="00704BCD">
            <w:pPr>
              <w:spacing w:before="120" w:after="120"/>
              <w:rPr>
                <w:i/>
                <w:sz w:val="24"/>
                <w:szCs w:val="24"/>
              </w:rPr>
            </w:pPr>
          </w:p>
          <w:p w:rsidR="00BE5884" w:rsidRPr="00FC1DBE" w:rsidRDefault="00BE5884" w:rsidP="00704BCD">
            <w:pPr>
              <w:spacing w:before="120" w:after="120"/>
              <w:rPr>
                <w:i/>
                <w:sz w:val="24"/>
                <w:szCs w:val="24"/>
              </w:rPr>
            </w:pPr>
          </w:p>
          <w:p w:rsidR="00BE5884" w:rsidRPr="00FC1DBE" w:rsidRDefault="00BE5884" w:rsidP="00BE5884">
            <w:pPr>
              <w:rPr>
                <w:rFonts w:cs="Times New Roman"/>
                <w:i/>
                <w:sz w:val="24"/>
                <w:szCs w:val="24"/>
              </w:rPr>
            </w:pPr>
          </w:p>
          <w:p w:rsidR="00BE5884" w:rsidRPr="00FC1DBE" w:rsidRDefault="00BE5884" w:rsidP="00BE5884">
            <w:pPr>
              <w:rPr>
                <w:rFonts w:cs="Times New Roman"/>
                <w:i/>
                <w:sz w:val="24"/>
                <w:szCs w:val="24"/>
              </w:rPr>
            </w:pPr>
            <w:r w:rsidRPr="00FC1DBE">
              <w:rPr>
                <w:rFonts w:cs="Times New Roman"/>
                <w:i/>
                <w:sz w:val="24"/>
                <w:szCs w:val="24"/>
              </w:rPr>
              <w:t>година: [……] оборот:[……][…]валута</w:t>
            </w:r>
          </w:p>
          <w:p w:rsidR="00BE5884" w:rsidRPr="00FC1DBE" w:rsidRDefault="00BE5884" w:rsidP="00BE5884">
            <w:pPr>
              <w:rPr>
                <w:rFonts w:cs="Times New Roman"/>
                <w:i/>
                <w:sz w:val="24"/>
                <w:szCs w:val="24"/>
              </w:rPr>
            </w:pPr>
            <w:r w:rsidRPr="00FC1DBE">
              <w:rPr>
                <w:rFonts w:cs="Times New Roman"/>
                <w:i/>
                <w:sz w:val="24"/>
                <w:szCs w:val="24"/>
              </w:rPr>
              <w:t xml:space="preserve">година: [……] оборот:[……][…]валута </w:t>
            </w:r>
          </w:p>
          <w:p w:rsidR="00BE5884" w:rsidRPr="00FC1DBE" w:rsidRDefault="00BE5884" w:rsidP="00BE5884">
            <w:pPr>
              <w:rPr>
                <w:rFonts w:cs="Times New Roman"/>
                <w:i/>
                <w:sz w:val="24"/>
                <w:szCs w:val="24"/>
              </w:rPr>
            </w:pPr>
            <w:r w:rsidRPr="00FC1DBE">
              <w:rPr>
                <w:rFonts w:cs="Times New Roman"/>
                <w:i/>
                <w:sz w:val="24"/>
                <w:szCs w:val="24"/>
              </w:rPr>
              <w:t>година: [……] оборот:[……][…]валута</w:t>
            </w:r>
          </w:p>
          <w:p w:rsidR="00BE5884" w:rsidRPr="00FC1DBE" w:rsidRDefault="00BE5884" w:rsidP="00704BCD">
            <w:pPr>
              <w:spacing w:before="120" w:after="120"/>
              <w:rPr>
                <w:i/>
                <w:sz w:val="24"/>
                <w:szCs w:val="24"/>
              </w:rPr>
            </w:pPr>
          </w:p>
          <w:p w:rsidR="00BE5884" w:rsidRPr="00FC1DBE" w:rsidRDefault="00BE5884" w:rsidP="00704BCD">
            <w:pPr>
              <w:spacing w:before="120" w:after="120"/>
              <w:rPr>
                <w:i/>
                <w:sz w:val="24"/>
                <w:szCs w:val="24"/>
              </w:rPr>
            </w:pPr>
          </w:p>
        </w:tc>
      </w:tr>
    </w:tbl>
    <w:p w:rsidR="002B1E0C" w:rsidRPr="002B1E0C" w:rsidRDefault="002B1E0C" w:rsidP="002B1E0C">
      <w:pPr>
        <w:pStyle w:val="a3"/>
        <w:spacing w:after="0" w:line="240" w:lineRule="auto"/>
        <w:ind w:left="1080"/>
        <w:jc w:val="both"/>
        <w:rPr>
          <w:rFonts w:ascii="Times New Roman" w:eastAsia="Times New Roman" w:hAnsi="Times New Roman" w:cs="Times New Roman"/>
          <w:b/>
          <w:color w:val="000000" w:themeColor="text1"/>
          <w:sz w:val="24"/>
          <w:szCs w:val="24"/>
        </w:rPr>
      </w:pPr>
    </w:p>
    <w:p w:rsidR="009D696D" w:rsidRDefault="009D696D" w:rsidP="002B1E0C">
      <w:pPr>
        <w:pStyle w:val="a3"/>
        <w:spacing w:after="0" w:line="240" w:lineRule="auto"/>
        <w:ind w:left="1080"/>
        <w:jc w:val="both"/>
        <w:rPr>
          <w:rFonts w:ascii="Times New Roman" w:eastAsia="Times New Roman" w:hAnsi="Times New Roman" w:cs="Times New Roman"/>
          <w:b/>
          <w:color w:val="000000" w:themeColor="text1"/>
          <w:sz w:val="24"/>
          <w:szCs w:val="24"/>
        </w:rPr>
      </w:pPr>
    </w:p>
    <w:p w:rsidR="00F26B4F" w:rsidRPr="00D847AC" w:rsidRDefault="00F26B4F" w:rsidP="00ED4882">
      <w:pPr>
        <w:pStyle w:val="a3"/>
        <w:numPr>
          <w:ilvl w:val="1"/>
          <w:numId w:val="3"/>
        </w:numPr>
        <w:spacing w:after="0" w:line="240" w:lineRule="auto"/>
        <w:jc w:val="both"/>
        <w:rPr>
          <w:rFonts w:ascii="Times New Roman" w:eastAsia="Times New Roman" w:hAnsi="Times New Roman" w:cs="Times New Roman"/>
          <w:b/>
          <w:color w:val="000000" w:themeColor="text1"/>
          <w:sz w:val="24"/>
          <w:szCs w:val="24"/>
        </w:rPr>
      </w:pPr>
      <w:r w:rsidRPr="00D847AC">
        <w:rPr>
          <w:rFonts w:ascii="Times New Roman" w:eastAsia="Times New Roman" w:hAnsi="Times New Roman" w:cs="Times New Roman"/>
          <w:b/>
          <w:color w:val="000000" w:themeColor="text1"/>
          <w:sz w:val="24"/>
          <w:szCs w:val="24"/>
        </w:rPr>
        <w:t>Технически и професионални способности</w:t>
      </w:r>
      <w:r>
        <w:rPr>
          <w:rFonts w:ascii="Times New Roman" w:eastAsia="Times New Roman" w:hAnsi="Times New Roman" w:cs="Times New Roman"/>
          <w:b/>
          <w:color w:val="000000" w:themeColor="tex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F26B4F" w:rsidRDefault="00F26B4F" w:rsidP="00704BCD">
            <w:pPr>
              <w:spacing w:before="120" w:after="120"/>
              <w:jc w:val="both"/>
              <w:rPr>
                <w:rFonts w:ascii="Times New Roman" w:hAnsi="Times New Roman"/>
                <w:b/>
                <w:i/>
                <w:sz w:val="24"/>
              </w:rPr>
            </w:pPr>
            <w:r>
              <w:rPr>
                <w:b/>
                <w:i/>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F26B4F" w:rsidRDefault="00F26B4F" w:rsidP="00704BCD">
            <w:pPr>
              <w:spacing w:before="120" w:after="120"/>
              <w:jc w:val="both"/>
              <w:rPr>
                <w:rFonts w:ascii="Times New Roman" w:hAnsi="Times New Roman"/>
                <w:b/>
                <w:i/>
                <w:sz w:val="24"/>
              </w:rPr>
            </w:pPr>
            <w:r>
              <w:rPr>
                <w:b/>
                <w:i/>
              </w:rPr>
              <w:t>Отговор:</w:t>
            </w:r>
          </w:p>
        </w:tc>
      </w:tr>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B16AED" w:rsidRPr="0032009B" w:rsidRDefault="00B16AED" w:rsidP="00B16AED">
            <w:pPr>
              <w:pStyle w:val="a4"/>
              <w:spacing w:after="0" w:line="240" w:lineRule="auto"/>
              <w:ind w:firstLine="567"/>
              <w:jc w:val="both"/>
              <w:rPr>
                <w:rFonts w:ascii="Times New Roman" w:hAnsi="Times New Roman"/>
                <w:sz w:val="24"/>
                <w:szCs w:val="24"/>
                <w:lang w:eastAsia="bg-BG"/>
              </w:rPr>
            </w:pPr>
            <w:r w:rsidRPr="0032009B">
              <w:rPr>
                <w:rFonts w:ascii="Times New Roman" w:hAnsi="Times New Roman"/>
                <w:sz w:val="24"/>
                <w:szCs w:val="24"/>
                <w:lang w:eastAsia="bg-BG"/>
              </w:rPr>
              <w:t xml:space="preserve">Участникът трябва да е изпълнил строителство с предмет и обем, идентичен или сходен с предмета на настоящата обществена поръчка, изпълнено през последните 5 /пет/ години, считано от датата на подаване на офертата (чл.63, ал.1, т.1 от ЗОП).  </w:t>
            </w:r>
          </w:p>
          <w:p w:rsidR="00390C31" w:rsidRPr="00FC1DBE" w:rsidRDefault="00390C31" w:rsidP="00FC1DBE">
            <w:pPr>
              <w:spacing w:before="120" w:after="120"/>
              <w:jc w:val="both"/>
              <w:rPr>
                <w:rFonts w:ascii="Times New Roman" w:eastAsia="Calibri" w:hAnsi="Times New Roman" w:cs="Times New Roman"/>
                <w:i/>
                <w:sz w:val="24"/>
                <w:szCs w:val="24"/>
                <w:lang w:eastAsia="bg-BG"/>
              </w:rPr>
            </w:pPr>
            <w:r w:rsidRPr="00FC1DBE">
              <w:rPr>
                <w:rFonts w:ascii="Times New Roman" w:eastAsia="Calibri" w:hAnsi="Times New Roman" w:cs="Times New Roman"/>
                <w:sz w:val="24"/>
                <w:szCs w:val="24"/>
                <w:lang w:eastAsia="bg-BG"/>
              </w:rPr>
              <w:t xml:space="preserve">През референтния период икономическият оператор е </w:t>
            </w:r>
            <w:r w:rsidRPr="00FC1DBE">
              <w:rPr>
                <w:rFonts w:ascii="Times New Roman" w:eastAsia="Calibri" w:hAnsi="Times New Roman" w:cs="Times New Roman"/>
                <w:b/>
                <w:sz w:val="24"/>
                <w:szCs w:val="24"/>
                <w:lang w:eastAsia="bg-BG"/>
              </w:rPr>
              <w:t>извършил следните строителни дейности от конкретния вид</w:t>
            </w:r>
            <w:r w:rsidRPr="00FC1DBE">
              <w:rPr>
                <w:rFonts w:ascii="Times New Roman" w:eastAsia="Calibri" w:hAnsi="Times New Roman" w:cs="Times New Roman"/>
                <w:sz w:val="24"/>
                <w:szCs w:val="24"/>
                <w:lang w:eastAsia="bg-BG"/>
              </w:rPr>
              <w:t xml:space="preserve">: </w:t>
            </w:r>
            <w:r w:rsidRPr="00FC1DBE">
              <w:rPr>
                <w:rFonts w:ascii="Times New Roman" w:eastAsia="Calibri" w:hAnsi="Times New Roman" w:cs="Times New Roman"/>
                <w:sz w:val="24"/>
                <w:szCs w:val="24"/>
                <w:lang w:eastAsia="bg-BG"/>
              </w:rPr>
              <w:br/>
            </w:r>
          </w:p>
          <w:p w:rsidR="00F26B4F" w:rsidRPr="00FC1DBE" w:rsidRDefault="00390C31" w:rsidP="00FC1DBE">
            <w:pPr>
              <w:spacing w:before="120" w:after="120"/>
              <w:jc w:val="both"/>
              <w:rPr>
                <w:rFonts w:ascii="Times New Roman" w:hAnsi="Times New Roman"/>
                <w:sz w:val="24"/>
                <w:szCs w:val="24"/>
              </w:rPr>
            </w:pPr>
            <w:r w:rsidRPr="00FC1DBE">
              <w:rPr>
                <w:rFonts w:ascii="Times New Roman" w:eastAsia="Calibri" w:hAnsi="Times New Roman" w:cs="Times New Roman"/>
                <w:i/>
                <w:sz w:val="24"/>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44AD0" w:rsidRPr="00FC1DBE" w:rsidRDefault="00744AD0" w:rsidP="00744AD0">
            <w:pPr>
              <w:rPr>
                <w:i/>
                <w:sz w:val="24"/>
                <w:szCs w:val="24"/>
              </w:rPr>
            </w:pPr>
            <w:r w:rsidRPr="00FC1DBE">
              <w:rPr>
                <w:i/>
                <w:sz w:val="24"/>
                <w:szCs w:val="24"/>
              </w:rPr>
              <w:t xml:space="preserve">Да / Не </w:t>
            </w:r>
            <w:r w:rsidRPr="00FC1DBE">
              <w:rPr>
                <w:rFonts w:eastAsia="Times New Roman" w:cs="Times New Roman"/>
                <w:i/>
                <w:color w:val="808080"/>
                <w:sz w:val="24"/>
                <w:szCs w:val="24"/>
              </w:rPr>
              <w:t>(ненужното се зачертава)</w:t>
            </w:r>
          </w:p>
          <w:p w:rsidR="00F26B4F" w:rsidRPr="00FC1DBE" w:rsidRDefault="00F26B4F" w:rsidP="00704BCD">
            <w:pPr>
              <w:rPr>
                <w:i/>
                <w:sz w:val="24"/>
                <w:szCs w:val="24"/>
              </w:rPr>
            </w:pPr>
            <w:r w:rsidRPr="00FC1DBE">
              <w:rPr>
                <w:i/>
                <w:sz w:val="24"/>
                <w:szCs w:val="24"/>
              </w:rPr>
              <w:t>Брой години (този период е определен в обяв</w:t>
            </w:r>
            <w:r w:rsidR="008733DC">
              <w:rPr>
                <w:i/>
                <w:sz w:val="24"/>
                <w:szCs w:val="24"/>
              </w:rPr>
              <w:t>а</w:t>
            </w:r>
            <w:r w:rsidRPr="00FC1DBE">
              <w:rPr>
                <w:i/>
                <w:sz w:val="24"/>
                <w:szCs w:val="24"/>
              </w:rPr>
              <w:t>т</w:t>
            </w:r>
            <w:r w:rsidR="008733DC">
              <w:rPr>
                <w:i/>
                <w:sz w:val="24"/>
                <w:szCs w:val="24"/>
              </w:rPr>
              <w:t>а</w:t>
            </w:r>
            <w:r w:rsidRPr="00FC1DBE">
              <w:rPr>
                <w:i/>
                <w:sz w:val="24"/>
                <w:szCs w:val="24"/>
              </w:rPr>
              <w:t xml:space="preserve"> или документацията за обществената поръчка):  [……]</w:t>
            </w:r>
            <w:r w:rsidR="008733DC" w:rsidRPr="008733DC">
              <w:rPr>
                <w:sz w:val="24"/>
                <w:szCs w:val="24"/>
              </w:rPr>
              <w:t>Начална и крайна дата на договора</w:t>
            </w:r>
            <w:r w:rsidR="008733DC">
              <w:rPr>
                <w:i/>
                <w:sz w:val="24"/>
                <w:szCs w:val="24"/>
              </w:rPr>
              <w:t>/</w:t>
            </w:r>
          </w:p>
          <w:p w:rsidR="00F26B4F" w:rsidRPr="00FC1DBE" w:rsidRDefault="00F26B4F" w:rsidP="00704BCD">
            <w:pPr>
              <w:rPr>
                <w:i/>
                <w:sz w:val="24"/>
                <w:szCs w:val="24"/>
              </w:rPr>
            </w:pPr>
            <w:r w:rsidRPr="00FC1DBE">
              <w:rPr>
                <w:i/>
                <w:sz w:val="24"/>
                <w:szCs w:val="24"/>
              </w:rPr>
              <w:t>Строителни работи:  [……]</w:t>
            </w:r>
          </w:p>
          <w:p w:rsidR="00744AD0" w:rsidRPr="00FC1DBE" w:rsidRDefault="00744AD0" w:rsidP="00744AD0">
            <w:pPr>
              <w:rPr>
                <w:i/>
                <w:sz w:val="24"/>
                <w:szCs w:val="24"/>
              </w:rPr>
            </w:pPr>
            <w:r w:rsidRPr="00FC1DBE">
              <w:rPr>
                <w:i/>
                <w:sz w:val="24"/>
                <w:szCs w:val="24"/>
              </w:rPr>
              <w:t>Строителни работи:  [……]</w:t>
            </w:r>
          </w:p>
          <w:p w:rsidR="00744AD0" w:rsidRPr="00FC1DBE" w:rsidRDefault="00744AD0" w:rsidP="00744AD0">
            <w:pPr>
              <w:rPr>
                <w:i/>
                <w:sz w:val="24"/>
                <w:szCs w:val="24"/>
              </w:rPr>
            </w:pPr>
            <w:r w:rsidRPr="00FC1DBE">
              <w:rPr>
                <w:i/>
                <w:sz w:val="24"/>
                <w:szCs w:val="24"/>
              </w:rPr>
              <w:t>Строителни работи:  [……]</w:t>
            </w:r>
          </w:p>
          <w:p w:rsidR="001249DC" w:rsidRPr="00FC1DBE" w:rsidRDefault="001249DC" w:rsidP="00704BCD">
            <w:pPr>
              <w:spacing w:before="120" w:after="120"/>
              <w:rPr>
                <w:i/>
                <w:sz w:val="24"/>
                <w:szCs w:val="24"/>
              </w:rPr>
            </w:pPr>
            <w:r w:rsidRPr="00FC1DBE">
              <w:rPr>
                <w:i/>
                <w:sz w:val="24"/>
                <w:szCs w:val="24"/>
              </w:rPr>
              <w:t>Удостоверение за добро изпълнение (име на издателя):</w:t>
            </w:r>
          </w:p>
          <w:p w:rsidR="001249DC" w:rsidRPr="00FC1DBE" w:rsidRDefault="001249DC" w:rsidP="00704BCD">
            <w:pPr>
              <w:spacing w:before="120" w:after="120"/>
              <w:rPr>
                <w:i/>
                <w:sz w:val="24"/>
                <w:szCs w:val="24"/>
              </w:rPr>
            </w:pPr>
            <w:r w:rsidRPr="00FC1DBE">
              <w:rPr>
                <w:i/>
                <w:sz w:val="24"/>
                <w:szCs w:val="24"/>
              </w:rPr>
              <w:t xml:space="preserve">[……] </w:t>
            </w:r>
          </w:p>
          <w:p w:rsidR="001249DC" w:rsidRPr="00FC1DBE" w:rsidRDefault="001249DC" w:rsidP="00704BCD">
            <w:pPr>
              <w:spacing w:before="120" w:after="120"/>
              <w:rPr>
                <w:i/>
                <w:sz w:val="24"/>
                <w:szCs w:val="24"/>
              </w:rPr>
            </w:pPr>
            <w:r w:rsidRPr="00FC1DBE">
              <w:rPr>
                <w:i/>
                <w:sz w:val="24"/>
                <w:szCs w:val="24"/>
              </w:rPr>
              <w:t>[……]</w:t>
            </w:r>
          </w:p>
          <w:p w:rsidR="00F26B4F" w:rsidRPr="00FC1DBE" w:rsidRDefault="00F26B4F" w:rsidP="00704BCD">
            <w:pPr>
              <w:spacing w:before="120" w:after="120"/>
              <w:rPr>
                <w:i/>
                <w:sz w:val="24"/>
                <w:szCs w:val="24"/>
              </w:rPr>
            </w:pPr>
            <w:r w:rsidRPr="00FC1DBE">
              <w:rPr>
                <w:i/>
                <w:sz w:val="24"/>
                <w:szCs w:val="24"/>
              </w:rPr>
              <w:t>(уеб адрес, орган или служба, издаващи документа, точно позоваване на документа): [……][……][……][……]</w:t>
            </w:r>
          </w:p>
        </w:tc>
      </w:tr>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5705C9" w:rsidRPr="00FC1DBE" w:rsidRDefault="005705C9" w:rsidP="00FC1DBE">
            <w:pPr>
              <w:autoSpaceDE w:val="0"/>
              <w:autoSpaceDN w:val="0"/>
              <w:adjustRightInd w:val="0"/>
              <w:spacing w:after="0" w:line="240" w:lineRule="auto"/>
              <w:jc w:val="both"/>
              <w:rPr>
                <w:rFonts w:ascii="Times New Roman" w:hAnsi="Times New Roman"/>
                <w:sz w:val="24"/>
                <w:szCs w:val="24"/>
                <w:lang w:eastAsia="bg-BG"/>
              </w:rPr>
            </w:pPr>
            <w:r w:rsidRPr="00FC1DBE">
              <w:rPr>
                <w:rFonts w:ascii="Times New Roman" w:hAnsi="Times New Roman"/>
                <w:sz w:val="24"/>
                <w:szCs w:val="24"/>
                <w:lang w:eastAsia="bg-BG"/>
              </w:rPr>
              <w:t>Участникът разполага с инженерно-техническия състав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 които отговаря</w:t>
            </w:r>
            <w:r w:rsidR="00360C72">
              <w:rPr>
                <w:rFonts w:ascii="Times New Roman" w:hAnsi="Times New Roman"/>
                <w:sz w:val="24"/>
                <w:szCs w:val="24"/>
                <w:lang w:eastAsia="bg-BG"/>
              </w:rPr>
              <w:t>т</w:t>
            </w:r>
            <w:r w:rsidRPr="00FC1DBE">
              <w:rPr>
                <w:rFonts w:ascii="Times New Roman" w:hAnsi="Times New Roman"/>
                <w:sz w:val="24"/>
                <w:szCs w:val="24"/>
                <w:lang w:eastAsia="bg-BG"/>
              </w:rPr>
              <w:t xml:space="preserve"> на поставените</w:t>
            </w:r>
            <w:r w:rsidR="00A11A3D" w:rsidRPr="00FC1DBE">
              <w:rPr>
                <w:rFonts w:ascii="Times New Roman" w:hAnsi="Times New Roman"/>
                <w:sz w:val="24"/>
                <w:szCs w:val="24"/>
                <w:lang w:eastAsia="bg-BG"/>
              </w:rPr>
              <w:t xml:space="preserve"> условия</w:t>
            </w:r>
            <w:r w:rsidR="00EB209B" w:rsidRPr="00FC1DBE">
              <w:rPr>
                <w:rFonts w:ascii="Times New Roman" w:hAnsi="Times New Roman"/>
                <w:sz w:val="24"/>
                <w:szCs w:val="24"/>
                <w:lang w:eastAsia="bg-BG"/>
              </w:rPr>
              <w:t xml:space="preserve"> в</w:t>
            </w:r>
            <w:r w:rsidRPr="00FC1DBE">
              <w:rPr>
                <w:rFonts w:ascii="Times New Roman" w:hAnsi="Times New Roman"/>
                <w:sz w:val="24"/>
                <w:szCs w:val="24"/>
                <w:lang w:eastAsia="bg-BG"/>
              </w:rPr>
              <w:t xml:space="preserve"> Раздел IV.</w:t>
            </w:r>
            <w:r w:rsidR="00FC1DBE">
              <w:rPr>
                <w:rFonts w:ascii="Times New Roman" w:hAnsi="Times New Roman"/>
                <w:sz w:val="24"/>
                <w:szCs w:val="24"/>
                <w:lang w:eastAsia="bg-BG"/>
              </w:rPr>
              <w:t xml:space="preserve"> </w:t>
            </w:r>
            <w:r w:rsidRPr="00FC1DBE">
              <w:rPr>
                <w:rFonts w:ascii="Times New Roman" w:hAnsi="Times New Roman"/>
                <w:sz w:val="24"/>
                <w:szCs w:val="24"/>
                <w:lang w:eastAsia="bg-BG"/>
              </w:rPr>
              <w:t>КРИТЕРИИ ЗА ПОДБОР от настоящото приложение.</w:t>
            </w:r>
          </w:p>
          <w:p w:rsidR="00F26B4F" w:rsidRPr="00FC1DBE" w:rsidRDefault="00F26B4F" w:rsidP="00FC1DBE">
            <w:pPr>
              <w:spacing w:before="120" w:after="120"/>
              <w:jc w:val="both"/>
              <w:rPr>
                <w:rFonts w:ascii="Times New Roman"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5705C9" w:rsidRDefault="005705C9" w:rsidP="005705C9">
            <w:pPr>
              <w:rPr>
                <w:rFonts w:ascii="Times New Roman" w:hAnsi="Times New Roman"/>
                <w:sz w:val="24"/>
              </w:rPr>
            </w:pPr>
            <w:r>
              <w:lastRenderedPageBreak/>
              <w:t xml:space="preserve">Да / Не </w:t>
            </w:r>
            <w:r w:rsidRPr="00D02F93">
              <w:rPr>
                <w:rFonts w:ascii="Times New Roman" w:eastAsia="Times New Roman" w:hAnsi="Times New Roman" w:cs="Times New Roman"/>
                <w:i/>
                <w:color w:val="808080"/>
                <w:sz w:val="24"/>
                <w:szCs w:val="24"/>
              </w:rPr>
              <w:t>(ненужното се зачертава</w:t>
            </w:r>
            <w:r>
              <w:rPr>
                <w:rFonts w:ascii="Times New Roman" w:eastAsia="Times New Roman" w:hAnsi="Times New Roman" w:cs="Times New Roman"/>
                <w:i/>
                <w:color w:val="808080"/>
                <w:sz w:val="24"/>
                <w:szCs w:val="24"/>
              </w:rPr>
              <w:t>)</w:t>
            </w:r>
          </w:p>
          <w:p w:rsidR="00D141AB" w:rsidRDefault="00204367" w:rsidP="00704BCD">
            <w:pPr>
              <w:spacing w:before="120" w:after="120"/>
              <w:jc w:val="both"/>
            </w:pPr>
            <w:r>
              <w:rPr>
                <w:rFonts w:ascii="Times New Roman" w:hAnsi="Times New Roman"/>
                <w:sz w:val="24"/>
                <w:szCs w:val="24"/>
                <w:lang w:eastAsia="bg-BG"/>
              </w:rPr>
              <w:t xml:space="preserve">1. </w:t>
            </w:r>
            <w:r w:rsidR="00D141AB">
              <w:rPr>
                <w:rFonts w:ascii="Times New Roman" w:hAnsi="Times New Roman"/>
                <w:sz w:val="24"/>
                <w:szCs w:val="24"/>
                <w:lang w:eastAsia="bg-BG"/>
              </w:rPr>
              <w:t>И</w:t>
            </w:r>
            <w:r w:rsidR="00D141AB" w:rsidRPr="005705C9">
              <w:rPr>
                <w:rFonts w:ascii="Times New Roman" w:hAnsi="Times New Roman"/>
                <w:sz w:val="24"/>
                <w:szCs w:val="24"/>
                <w:lang w:eastAsia="bg-BG"/>
              </w:rPr>
              <w:t>нженерно-техническия състав и данни за собствени или наети технически лица</w:t>
            </w:r>
            <w:r w:rsidR="00D141AB">
              <w:rPr>
                <w:rFonts w:ascii="Times New Roman" w:hAnsi="Times New Roman"/>
                <w:sz w:val="24"/>
                <w:szCs w:val="24"/>
                <w:lang w:eastAsia="bg-BG"/>
              </w:rPr>
              <w:t>:</w:t>
            </w:r>
          </w:p>
          <w:p w:rsidR="008101E6" w:rsidRDefault="00F26B4F" w:rsidP="00204367">
            <w:pPr>
              <w:spacing w:before="120" w:after="120"/>
              <w:rPr>
                <w:rFonts w:ascii="Times New Roman" w:eastAsia="Times New Roman" w:hAnsi="Times New Roman" w:cs="Times New Roman"/>
                <w:i/>
                <w:color w:val="808080"/>
                <w:sz w:val="24"/>
                <w:szCs w:val="24"/>
              </w:rPr>
            </w:pPr>
            <w:r>
              <w:t>[……]</w:t>
            </w:r>
            <w:r w:rsidR="00D141AB">
              <w:rPr>
                <w:rFonts w:ascii="Times New Roman" w:eastAsia="Times New Roman" w:hAnsi="Times New Roman" w:cs="Times New Roman"/>
                <w:i/>
                <w:color w:val="808080"/>
                <w:sz w:val="24"/>
                <w:szCs w:val="24"/>
              </w:rPr>
              <w:t>(участникът следва да посочи членовете на екипа, като посочва за всеки един от тях, позицията която ще заема в екипа, п</w:t>
            </w:r>
            <w:r w:rsidR="00D141AB" w:rsidRPr="00D141AB">
              <w:rPr>
                <w:rFonts w:ascii="Times New Roman" w:eastAsia="Times New Roman" w:hAnsi="Times New Roman" w:cs="Times New Roman"/>
                <w:i/>
                <w:color w:val="808080"/>
                <w:sz w:val="24"/>
                <w:szCs w:val="24"/>
              </w:rPr>
              <w:t>ридобита образователно-</w:t>
            </w:r>
            <w:r w:rsidR="00D141AB" w:rsidRPr="00D141AB">
              <w:rPr>
                <w:rFonts w:ascii="Times New Roman" w:eastAsia="Times New Roman" w:hAnsi="Times New Roman" w:cs="Times New Roman"/>
                <w:i/>
                <w:color w:val="808080"/>
                <w:sz w:val="24"/>
                <w:szCs w:val="24"/>
              </w:rPr>
              <w:lastRenderedPageBreak/>
              <w:t>квалификационна степен</w:t>
            </w:r>
            <w:r w:rsidR="00D141AB">
              <w:rPr>
                <w:rFonts w:ascii="Times New Roman" w:eastAsia="Times New Roman" w:hAnsi="Times New Roman" w:cs="Times New Roman"/>
                <w:i/>
                <w:color w:val="808080"/>
                <w:sz w:val="24"/>
                <w:szCs w:val="24"/>
              </w:rPr>
              <w:t xml:space="preserve"> и как покрива</w:t>
            </w:r>
            <w:r w:rsidR="00D141AB" w:rsidRPr="00CC240D">
              <w:rPr>
                <w:rFonts w:eastAsia="Calibri"/>
                <w:lang w:eastAsia="ar-SA"/>
              </w:rPr>
              <w:t xml:space="preserve"> </w:t>
            </w:r>
            <w:r w:rsidR="00D141AB">
              <w:rPr>
                <w:rFonts w:ascii="Times New Roman" w:eastAsia="Times New Roman" w:hAnsi="Times New Roman" w:cs="Times New Roman"/>
                <w:i/>
                <w:color w:val="808080"/>
                <w:sz w:val="24"/>
                <w:szCs w:val="24"/>
              </w:rPr>
              <w:t>с</w:t>
            </w:r>
            <w:r w:rsidR="00D141AB" w:rsidRPr="00D141AB">
              <w:rPr>
                <w:rFonts w:ascii="Times New Roman" w:eastAsia="Times New Roman" w:hAnsi="Times New Roman" w:cs="Times New Roman"/>
                <w:i/>
                <w:color w:val="808080"/>
                <w:sz w:val="24"/>
                <w:szCs w:val="24"/>
              </w:rPr>
              <w:t>пецифични изисквания</w:t>
            </w:r>
            <w:r w:rsidR="00D141AB">
              <w:rPr>
                <w:rFonts w:ascii="Times New Roman" w:eastAsia="Times New Roman" w:hAnsi="Times New Roman" w:cs="Times New Roman"/>
                <w:i/>
                <w:color w:val="808080"/>
                <w:sz w:val="24"/>
                <w:szCs w:val="24"/>
              </w:rPr>
              <w:t xml:space="preserve">, поставени от </w:t>
            </w:r>
            <w:r w:rsidR="00686589">
              <w:rPr>
                <w:rFonts w:ascii="Times New Roman" w:eastAsia="Times New Roman" w:hAnsi="Times New Roman" w:cs="Times New Roman"/>
                <w:i/>
                <w:color w:val="808080"/>
                <w:sz w:val="24"/>
                <w:szCs w:val="24"/>
              </w:rPr>
              <w:t>Възложителя</w:t>
            </w:r>
            <w:r w:rsidR="00D141AB">
              <w:rPr>
                <w:rFonts w:ascii="Times New Roman" w:eastAsia="Times New Roman" w:hAnsi="Times New Roman" w:cs="Times New Roman"/>
                <w:i/>
                <w:color w:val="808080"/>
                <w:sz w:val="24"/>
                <w:szCs w:val="24"/>
              </w:rPr>
              <w:t>)</w:t>
            </w:r>
            <w:r>
              <w:br/>
            </w:r>
            <w:r w:rsidR="00204367">
              <w:rPr>
                <w:rFonts w:ascii="Times New Roman" w:hAnsi="Times New Roman"/>
                <w:sz w:val="24"/>
                <w:szCs w:val="24"/>
                <w:lang w:eastAsia="bg-BG"/>
              </w:rPr>
              <w:t>2. С</w:t>
            </w:r>
            <w:r w:rsidR="00204367" w:rsidRPr="005705C9">
              <w:rPr>
                <w:rFonts w:ascii="Times New Roman" w:hAnsi="Times New Roman"/>
                <w:sz w:val="24"/>
                <w:szCs w:val="24"/>
                <w:lang w:eastAsia="bg-BG"/>
              </w:rPr>
              <w:t>пециалисти и нискоквалифицирани работници, които участникът ще използва за изпълнението на строително-монтажните работи</w:t>
            </w:r>
            <w:r>
              <w:br/>
            </w:r>
            <w:r w:rsidR="00204367">
              <w:t>[……]</w:t>
            </w:r>
            <w:r w:rsidR="00204367">
              <w:rPr>
                <w:rFonts w:ascii="Times New Roman" w:eastAsia="Times New Roman" w:hAnsi="Times New Roman" w:cs="Times New Roman"/>
                <w:i/>
                <w:color w:val="808080"/>
                <w:sz w:val="24"/>
                <w:szCs w:val="24"/>
              </w:rPr>
              <w:t>(участникът следва да посочи членовете на екипа, ка</w:t>
            </w:r>
            <w:r w:rsidR="008101E6">
              <w:rPr>
                <w:rFonts w:ascii="Times New Roman" w:eastAsia="Times New Roman" w:hAnsi="Times New Roman" w:cs="Times New Roman"/>
                <w:i/>
                <w:color w:val="808080"/>
                <w:sz w:val="24"/>
                <w:szCs w:val="24"/>
              </w:rPr>
              <w:t>то посочва за всеки един от тях:</w:t>
            </w:r>
          </w:p>
          <w:p w:rsidR="008101E6" w:rsidRDefault="008101E6" w:rsidP="008101E6">
            <w:pPr>
              <w:spacing w:before="120" w:after="120"/>
              <w:rPr>
                <w:rFonts w:ascii="Times New Roman" w:hAnsi="Times New Roman"/>
                <w:sz w:val="24"/>
              </w:rPr>
            </w:pPr>
            <w:r w:rsidRPr="008101E6">
              <w:rPr>
                <w:rFonts w:ascii="Times New Roman" w:eastAsia="Times New Roman" w:hAnsi="Times New Roman" w:cs="Times New Roman"/>
                <w:i/>
                <w:color w:val="808080"/>
                <w:sz w:val="24"/>
                <w:szCs w:val="24"/>
              </w:rPr>
              <w:t>Договорни отношения между участника и предложения специалист (трудов/граждански договор, друго)</w:t>
            </w:r>
          </w:p>
          <w:p w:rsidR="008101E6" w:rsidRPr="008101E6" w:rsidRDefault="008101E6" w:rsidP="008101E6">
            <w:pPr>
              <w:spacing w:before="120" w:after="120"/>
              <w:rPr>
                <w:rFonts w:ascii="Times New Roman" w:eastAsia="Times New Roman" w:hAnsi="Times New Roman" w:cs="Times New Roman"/>
                <w:i/>
                <w:color w:val="808080"/>
                <w:sz w:val="24"/>
                <w:szCs w:val="24"/>
              </w:rPr>
            </w:pPr>
            <w:r w:rsidRPr="008101E6">
              <w:rPr>
                <w:rFonts w:ascii="Times New Roman" w:eastAsia="Times New Roman" w:hAnsi="Times New Roman" w:cs="Times New Roman"/>
                <w:i/>
                <w:color w:val="808080"/>
                <w:sz w:val="24"/>
                <w:szCs w:val="24"/>
              </w:rPr>
              <w:t>Образование</w:t>
            </w:r>
            <w:r w:rsidRPr="008101E6">
              <w:rPr>
                <w:rFonts w:ascii="Times New Roman" w:eastAsia="Times New Roman" w:hAnsi="Times New Roman" w:cs="Times New Roman"/>
                <w:i/>
                <w:color w:val="808080"/>
                <w:sz w:val="24"/>
                <w:szCs w:val="24"/>
              </w:rPr>
              <w:tab/>
            </w:r>
          </w:p>
          <w:p w:rsidR="008101E6" w:rsidRDefault="008101E6" w:rsidP="008101E6">
            <w:pPr>
              <w:spacing w:before="120" w:after="120"/>
              <w:rPr>
                <w:rFonts w:ascii="Times New Roman" w:eastAsia="Times New Roman" w:hAnsi="Times New Roman" w:cs="Times New Roman"/>
                <w:i/>
                <w:color w:val="808080"/>
                <w:sz w:val="24"/>
                <w:szCs w:val="24"/>
              </w:rPr>
            </w:pPr>
            <w:r w:rsidRPr="008101E6">
              <w:rPr>
                <w:rFonts w:ascii="Times New Roman" w:eastAsia="Times New Roman" w:hAnsi="Times New Roman" w:cs="Times New Roman"/>
                <w:i/>
                <w:color w:val="808080"/>
                <w:sz w:val="24"/>
                <w:szCs w:val="24"/>
              </w:rPr>
              <w:t>Професионал</w:t>
            </w:r>
            <w:r>
              <w:rPr>
                <w:rFonts w:ascii="Times New Roman" w:eastAsia="Times New Roman" w:hAnsi="Times New Roman" w:cs="Times New Roman"/>
                <w:i/>
                <w:color w:val="808080"/>
                <w:sz w:val="24"/>
                <w:szCs w:val="24"/>
              </w:rPr>
              <w:t>на квалификация</w:t>
            </w:r>
          </w:p>
          <w:p w:rsidR="00F26B4F" w:rsidRDefault="008101E6" w:rsidP="008101E6">
            <w:pPr>
              <w:spacing w:before="120" w:after="120"/>
              <w:rPr>
                <w:rFonts w:ascii="Times New Roman" w:hAnsi="Times New Roman"/>
                <w:sz w:val="24"/>
              </w:rPr>
            </w:pPr>
            <w:r w:rsidRPr="008101E6">
              <w:rPr>
                <w:rFonts w:ascii="Times New Roman" w:eastAsia="Times New Roman" w:hAnsi="Times New Roman" w:cs="Times New Roman"/>
                <w:i/>
                <w:color w:val="808080"/>
                <w:sz w:val="24"/>
                <w:szCs w:val="24"/>
              </w:rPr>
              <w:t>Професионален опит</w:t>
            </w:r>
          </w:p>
        </w:tc>
      </w:tr>
    </w:tbl>
    <w:p w:rsidR="00F26B4F" w:rsidRDefault="00F26B4F" w:rsidP="00F26B4F">
      <w:pPr>
        <w:spacing w:after="0" w:line="240" w:lineRule="auto"/>
        <w:ind w:left="709"/>
        <w:jc w:val="both"/>
        <w:rPr>
          <w:rFonts w:ascii="Times New Roman" w:eastAsia="Times New Roman" w:hAnsi="Times New Roman" w:cs="Times New Roman"/>
          <w:sz w:val="24"/>
          <w:szCs w:val="24"/>
        </w:rPr>
      </w:pPr>
    </w:p>
    <w:p w:rsidR="00B84BC5" w:rsidRPr="00EA0710" w:rsidRDefault="00EA0710" w:rsidP="00ED4882">
      <w:pPr>
        <w:pStyle w:val="a3"/>
        <w:numPr>
          <w:ilvl w:val="0"/>
          <w:numId w:val="3"/>
        </w:numPr>
        <w:spacing w:after="0" w:line="240" w:lineRule="auto"/>
        <w:jc w:val="both"/>
        <w:rPr>
          <w:rFonts w:ascii="Times New Roman" w:eastAsia="Times New Roman" w:hAnsi="Times New Roman" w:cs="Times New Roman"/>
          <w:b/>
          <w:sz w:val="24"/>
          <w:szCs w:val="24"/>
        </w:rPr>
      </w:pPr>
      <w:r w:rsidRPr="00EA0710">
        <w:rPr>
          <w:rFonts w:ascii="Times New Roman" w:eastAsia="Times New Roman" w:hAnsi="Times New Roman" w:cs="Times New Roman"/>
          <w:b/>
          <w:sz w:val="24"/>
          <w:szCs w:val="24"/>
        </w:rPr>
        <w:t>П</w:t>
      </w:r>
      <w:r w:rsidR="00B84BC5" w:rsidRPr="00EA0710">
        <w:rPr>
          <w:rFonts w:ascii="Times New Roman" w:eastAsia="Times New Roman" w:hAnsi="Times New Roman" w:cs="Times New Roman"/>
          <w:b/>
          <w:sz w:val="24"/>
          <w:szCs w:val="24"/>
        </w:rPr>
        <w:t>одизпълнители:</w:t>
      </w:r>
    </w:p>
    <w:p w:rsidR="00B84BC5" w:rsidRDefault="00B84BC5" w:rsidP="00B84BC5">
      <w:pPr>
        <w:pStyle w:val="a3"/>
        <w:spacing w:after="0" w:line="240" w:lineRule="auto"/>
        <w:ind w:left="1080"/>
        <w:jc w:val="both"/>
        <w:rPr>
          <w:rFonts w:ascii="Times New Roman" w:eastAsia="Times New Roman" w:hAnsi="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EA0710" w:rsidTr="00EA0710">
        <w:trPr>
          <w:trHeight w:val="2967"/>
        </w:trPr>
        <w:tc>
          <w:tcPr>
            <w:tcW w:w="5070" w:type="dxa"/>
            <w:tcBorders>
              <w:top w:val="single" w:sz="4" w:space="0" w:color="auto"/>
              <w:left w:val="single" w:sz="4" w:space="0" w:color="auto"/>
              <w:bottom w:val="single" w:sz="4" w:space="0" w:color="auto"/>
              <w:right w:val="single" w:sz="4" w:space="0" w:color="auto"/>
            </w:tcBorders>
          </w:tcPr>
          <w:p w:rsidR="00EA0710" w:rsidRDefault="00EA0710">
            <w:pPr>
              <w:spacing w:before="120" w:after="120"/>
              <w:jc w:val="both"/>
              <w:rPr>
                <w:rFonts w:ascii="Times New Roman" w:hAnsi="Times New Roman" w:cs="Times New Roman"/>
                <w:sz w:val="26"/>
                <w:szCs w:val="26"/>
              </w:rPr>
            </w:pPr>
          </w:p>
          <w:p w:rsidR="00EA0710" w:rsidRDefault="00EA0710">
            <w:pPr>
              <w:spacing w:before="120" w:after="120"/>
              <w:jc w:val="both"/>
              <w:rPr>
                <w:rFonts w:ascii="Times New Roman" w:hAnsi="Times New Roman" w:cs="Times New Roman"/>
                <w:sz w:val="26"/>
                <w:szCs w:val="26"/>
              </w:rPr>
            </w:pPr>
            <w:r>
              <w:rPr>
                <w:rFonts w:ascii="Times New Roman" w:hAnsi="Times New Roman" w:cs="Times New Roman"/>
                <w:sz w:val="26"/>
                <w:szCs w:val="26"/>
              </w:rPr>
              <w:t>При изпълнението на горната обществена поръчка ще използва подизпълнители</w:t>
            </w:r>
          </w:p>
          <w:p w:rsidR="00EA0710" w:rsidRDefault="00EA0710">
            <w:pPr>
              <w:spacing w:before="120" w:after="120"/>
              <w:jc w:val="both"/>
              <w:rPr>
                <w:rFonts w:ascii="Times New Roman" w:hAnsi="Times New Roman" w:cs="Times New Roman"/>
                <w:sz w:val="26"/>
                <w:szCs w:val="26"/>
              </w:rPr>
            </w:pPr>
          </w:p>
          <w:p w:rsidR="00EA0710" w:rsidRDefault="00EA0710">
            <w:pPr>
              <w:spacing w:before="120" w:after="120"/>
              <w:jc w:val="both"/>
              <w:rPr>
                <w:rFonts w:ascii="Times New Roman" w:hAnsi="Times New Roman" w:cs="Times New Roman"/>
                <w:sz w:val="26"/>
                <w:szCs w:val="26"/>
              </w:rPr>
            </w:pPr>
            <w:r>
              <w:rPr>
                <w:rFonts w:ascii="Times New Roman" w:hAnsi="Times New Roman" w:cs="Times New Roman"/>
                <w:sz w:val="26"/>
                <w:szCs w:val="26"/>
              </w:rPr>
              <w:t>Подизпълнител/и ще бъде/бъдат</w:t>
            </w:r>
          </w:p>
          <w:p w:rsidR="00EA0710" w:rsidRDefault="00EA0710">
            <w:pPr>
              <w:spacing w:before="120" w:after="120"/>
              <w:jc w:val="both"/>
              <w:rPr>
                <w:rFonts w:ascii="Times New Roman" w:hAnsi="Times New Roman" w:cs="Times New Roman"/>
                <w:sz w:val="26"/>
                <w:szCs w:val="26"/>
              </w:rPr>
            </w:pPr>
          </w:p>
          <w:p w:rsidR="00EA0710" w:rsidRDefault="00EA0710">
            <w:pPr>
              <w:spacing w:before="120" w:after="120"/>
              <w:jc w:val="both"/>
              <w:rPr>
                <w:rFonts w:ascii="Times New Roman" w:hAnsi="Times New Roman" w:cs="Times New Roman"/>
                <w:sz w:val="26"/>
                <w:szCs w:val="26"/>
              </w:rPr>
            </w:pPr>
          </w:p>
          <w:p w:rsidR="00EA0710" w:rsidRDefault="00EA0710">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EA0710" w:rsidRDefault="00EA0710">
            <w:pPr>
              <w:spacing w:before="120" w:after="120"/>
              <w:jc w:val="both"/>
              <w:rPr>
                <w:b/>
                <w:i/>
                <w:sz w:val="26"/>
                <w:szCs w:val="26"/>
              </w:rPr>
            </w:pPr>
            <w:r>
              <w:rPr>
                <w:b/>
                <w:i/>
                <w:sz w:val="26"/>
                <w:szCs w:val="26"/>
              </w:rPr>
              <w:t>Отговор:</w:t>
            </w:r>
          </w:p>
          <w:p w:rsidR="00EA0710" w:rsidRDefault="00EA0710">
            <w:pPr>
              <w:spacing w:after="0"/>
              <w:rPr>
                <w:rFonts w:ascii="Times New Roman" w:hAnsi="Times New Roman" w:cs="Times New Roman"/>
                <w:sz w:val="26"/>
                <w:szCs w:val="26"/>
              </w:rPr>
            </w:pPr>
            <w:r>
              <w:rPr>
                <w:rFonts w:ascii="Times New Roman" w:hAnsi="Times New Roman" w:cs="Times New Roman"/>
                <w:sz w:val="26"/>
                <w:szCs w:val="26"/>
              </w:rPr>
              <w:t>[] Да [] Не</w:t>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t>[……]</w:t>
            </w:r>
          </w:p>
          <w:p w:rsidR="00EA0710" w:rsidRDefault="00EA0710">
            <w:pPr>
              <w:spacing w:after="0"/>
              <w:rPr>
                <w:rFonts w:ascii="Times New Roman" w:hAnsi="Times New Roman" w:cs="Times New Roman"/>
                <w:sz w:val="26"/>
                <w:szCs w:val="26"/>
              </w:rPr>
            </w:pPr>
            <w:r>
              <w:rPr>
                <w:rFonts w:ascii="Times New Roman" w:hAnsi="Times New Roman" w:cs="Times New Roman"/>
                <w:sz w:val="26"/>
                <w:szCs w:val="26"/>
              </w:rPr>
              <w:t xml:space="preserve">посочва се наименование на подизпълнителя </w:t>
            </w:r>
            <w:r>
              <w:rPr>
                <w:rFonts w:ascii="Times New Roman" w:hAnsi="Times New Roman" w:cs="Times New Roman"/>
                <w:sz w:val="26"/>
                <w:szCs w:val="26"/>
              </w:rPr>
              <w:br/>
            </w:r>
          </w:p>
          <w:p w:rsidR="00EA0710" w:rsidRDefault="00EA0710">
            <w:pP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br/>
            </w:r>
            <w:r>
              <w:rPr>
                <w:rFonts w:ascii="Times New Roman" w:hAnsi="Times New Roman" w:cs="Times New Roman"/>
                <w:i/>
                <w:sz w:val="26"/>
                <w:szCs w:val="26"/>
              </w:rPr>
              <w:t>(</w:t>
            </w:r>
            <w:r>
              <w:rPr>
                <w:rFonts w:ascii="Times New Roman" w:hAnsi="Times New Roman" w:cs="Times New Roman"/>
                <w:sz w:val="26"/>
                <w:szCs w:val="26"/>
              </w:rPr>
              <w:t>посочва</w:t>
            </w:r>
            <w:r>
              <w:rPr>
                <w:rFonts w:ascii="Times New Roman" w:hAnsi="Times New Roman" w:cs="Times New Roman"/>
                <w:i/>
                <w:sz w:val="26"/>
                <w:szCs w:val="26"/>
              </w:rPr>
              <w:t xml:space="preserve"> </w:t>
            </w:r>
            <w:r>
              <w:rPr>
                <w:rFonts w:ascii="Times New Roman" w:hAnsi="Times New Roman" w:cs="Times New Roman"/>
                <w:sz w:val="26"/>
                <w:szCs w:val="26"/>
              </w:rPr>
              <w:t>се</w:t>
            </w:r>
            <w:r>
              <w:rPr>
                <w:rFonts w:ascii="Times New Roman" w:hAnsi="Times New Roman" w:cs="Times New Roman"/>
                <w:i/>
                <w:sz w:val="26"/>
                <w:szCs w:val="26"/>
              </w:rPr>
              <w:t xml:space="preserve"> </w:t>
            </w:r>
            <w:r>
              <w:rPr>
                <w:rFonts w:ascii="Times New Roman" w:hAnsi="Times New Roman" w:cs="Times New Roman"/>
                <w:sz w:val="26"/>
                <w:szCs w:val="26"/>
              </w:rPr>
              <w:t>наименование на подизпълнителя и дял в проценти от общата стойност на поръчката, които ще бъдат изпълнение от него)</w:t>
            </w:r>
          </w:p>
          <w:p w:rsidR="00EA0710" w:rsidRDefault="00EA0710">
            <w:pPr>
              <w:spacing w:before="120" w:after="120"/>
              <w:rPr>
                <w:rFonts w:ascii="Times New Roman" w:hAnsi="Times New Roman" w:cs="Times New Roman"/>
                <w:i/>
                <w:sz w:val="26"/>
                <w:szCs w:val="26"/>
              </w:rPr>
            </w:pPr>
            <w:r>
              <w:rPr>
                <w:rFonts w:ascii="Times New Roman" w:hAnsi="Times New Roman" w:cs="Times New Roman"/>
                <w:sz w:val="26"/>
                <w:szCs w:val="26"/>
              </w:rPr>
              <w:t>*</w:t>
            </w:r>
            <w:r>
              <w:rPr>
                <w:rFonts w:ascii="Times New Roman" w:hAnsi="Times New Roman" w:cs="Times New Roman"/>
                <w:i/>
                <w:sz w:val="26"/>
                <w:szCs w:val="26"/>
              </w:rPr>
              <w:t>да се използва колкото пъти е необходимо</w:t>
            </w:r>
          </w:p>
        </w:tc>
      </w:tr>
      <w:tr w:rsidR="00EA0710" w:rsidTr="00EA0710">
        <w:trPr>
          <w:trHeight w:val="2967"/>
        </w:trPr>
        <w:tc>
          <w:tcPr>
            <w:tcW w:w="5070" w:type="dxa"/>
            <w:tcBorders>
              <w:top w:val="single" w:sz="4" w:space="0" w:color="auto"/>
              <w:left w:val="single" w:sz="4" w:space="0" w:color="auto"/>
              <w:bottom w:val="single" w:sz="4" w:space="0" w:color="auto"/>
              <w:right w:val="single" w:sz="4" w:space="0" w:color="auto"/>
            </w:tcBorders>
          </w:tcPr>
          <w:p w:rsidR="00EA0710" w:rsidRDefault="00EA0710">
            <w:pPr>
              <w:spacing w:before="120" w:after="120"/>
              <w:jc w:val="both"/>
              <w:rPr>
                <w:rFonts w:ascii="Times New Roman" w:hAnsi="Times New Roman" w:cs="Times New Roman"/>
                <w:sz w:val="26"/>
                <w:szCs w:val="26"/>
              </w:rPr>
            </w:pPr>
          </w:p>
          <w:p w:rsidR="00EA0710" w:rsidRDefault="00EA0710">
            <w:pPr>
              <w:spacing w:before="120" w:after="120"/>
              <w:jc w:val="both"/>
              <w:rPr>
                <w:rFonts w:ascii="Times New Roman" w:hAnsi="Times New Roman" w:cs="Times New Roman"/>
                <w:sz w:val="26"/>
                <w:szCs w:val="26"/>
              </w:rPr>
            </w:pPr>
            <w:r>
              <w:rPr>
                <w:rFonts w:ascii="Times New Roman" w:hAnsi="Times New Roman" w:cs="Times New Roman"/>
                <w:sz w:val="26"/>
                <w:szCs w:val="26"/>
              </w:rPr>
              <w:t>Видът на работите, които ще бъдат извършвани от подизпълнители е, както следва:</w:t>
            </w:r>
          </w:p>
          <w:p w:rsidR="00EA0710" w:rsidRDefault="00EA0710">
            <w:pPr>
              <w:spacing w:before="120" w:after="120"/>
              <w:jc w:val="both"/>
              <w:rPr>
                <w:rFonts w:ascii="Times New Roman" w:hAnsi="Times New Roman" w:cs="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EA0710" w:rsidRDefault="00EA0710">
            <w:pPr>
              <w:spacing w:before="120" w:after="120"/>
              <w:rPr>
                <w:rFonts w:ascii="Times New Roman" w:hAnsi="Times New Roman" w:cs="Times New Roman"/>
                <w:sz w:val="26"/>
                <w:szCs w:val="26"/>
              </w:rPr>
            </w:pPr>
          </w:p>
          <w:p w:rsidR="00EA0710" w:rsidRDefault="00EA0710">
            <w:pPr>
              <w:spacing w:before="120" w:after="120"/>
              <w:rPr>
                <w:rFonts w:ascii="Times New Roman" w:hAnsi="Times New Roman" w:cs="Times New Roman"/>
                <w:i/>
                <w:sz w:val="26"/>
                <w:szCs w:val="26"/>
              </w:rPr>
            </w:pPr>
            <w:r>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i/>
                <w:sz w:val="26"/>
                <w:szCs w:val="26"/>
              </w:rPr>
              <w:t>(посочва се наименование на подизпълнителя и видът на работите, които ще бъдат извършвани от него)</w:t>
            </w:r>
          </w:p>
          <w:p w:rsidR="00EA0710" w:rsidRDefault="00EA0710">
            <w:pPr>
              <w:spacing w:before="120" w:after="120"/>
              <w:rPr>
                <w:rFonts w:ascii="Times New Roman" w:hAnsi="Times New Roman" w:cs="Times New Roman"/>
                <w:i/>
                <w:sz w:val="26"/>
                <w:szCs w:val="26"/>
                <w:lang w:val="en-US"/>
              </w:rPr>
            </w:pPr>
            <w:r>
              <w:rPr>
                <w:rFonts w:ascii="Times New Roman" w:hAnsi="Times New Roman" w:cs="Times New Roman"/>
                <w:sz w:val="26"/>
                <w:szCs w:val="26"/>
              </w:rPr>
              <w:t>*</w:t>
            </w:r>
            <w:r>
              <w:rPr>
                <w:rFonts w:ascii="Times New Roman" w:hAnsi="Times New Roman" w:cs="Times New Roman"/>
                <w:i/>
                <w:sz w:val="26"/>
                <w:szCs w:val="26"/>
              </w:rPr>
              <w:t>да се използва колкото пъти е необходимо</w:t>
            </w:r>
          </w:p>
          <w:p w:rsidR="00EA0710" w:rsidRDefault="00EA0710">
            <w:pPr>
              <w:spacing w:before="120" w:after="120"/>
              <w:rPr>
                <w:rFonts w:ascii="Times New Roman" w:hAnsi="Times New Roman" w:cs="Times New Roman"/>
                <w:sz w:val="26"/>
                <w:szCs w:val="26"/>
                <w:lang w:val="en-US"/>
              </w:rPr>
            </w:pPr>
          </w:p>
        </w:tc>
      </w:tr>
    </w:tbl>
    <w:p w:rsidR="00EA0710" w:rsidRDefault="00EA0710" w:rsidP="00B84BC5">
      <w:pPr>
        <w:pStyle w:val="a3"/>
        <w:spacing w:after="0" w:line="240" w:lineRule="auto"/>
        <w:ind w:left="1080"/>
        <w:jc w:val="both"/>
        <w:rPr>
          <w:rFonts w:ascii="Times New Roman" w:eastAsia="Times New Roman" w:hAnsi="Times New Roman" w:cs="Times New Roman"/>
          <w:sz w:val="24"/>
          <w:szCs w:val="24"/>
        </w:rPr>
      </w:pPr>
    </w:p>
    <w:p w:rsidR="00EA0710" w:rsidRDefault="00EA0710" w:rsidP="00B84BC5">
      <w:pPr>
        <w:pStyle w:val="a3"/>
        <w:spacing w:after="0" w:line="240" w:lineRule="auto"/>
        <w:ind w:left="1080"/>
        <w:jc w:val="both"/>
        <w:rPr>
          <w:rFonts w:ascii="Times New Roman" w:eastAsia="Times New Roman" w:hAnsi="Times New Roman" w:cs="Times New Roman"/>
          <w:sz w:val="24"/>
          <w:szCs w:val="24"/>
        </w:rPr>
      </w:pPr>
    </w:p>
    <w:p w:rsidR="00EA0710" w:rsidRDefault="00EA0710" w:rsidP="00B84BC5">
      <w:pPr>
        <w:pStyle w:val="a3"/>
        <w:spacing w:after="0" w:line="240" w:lineRule="auto"/>
        <w:ind w:left="1080"/>
        <w:jc w:val="both"/>
        <w:rPr>
          <w:rFonts w:ascii="Times New Roman" w:eastAsia="Times New Roman" w:hAnsi="Times New Roman" w:cs="Times New Roman"/>
          <w:sz w:val="24"/>
          <w:szCs w:val="24"/>
        </w:rPr>
      </w:pPr>
    </w:p>
    <w:p w:rsidR="00EA0710" w:rsidRPr="00EA0710" w:rsidRDefault="00EA0710" w:rsidP="00EA0710">
      <w:pPr>
        <w:pStyle w:val="a3"/>
        <w:numPr>
          <w:ilvl w:val="0"/>
          <w:numId w:val="3"/>
        </w:numPr>
        <w:spacing w:after="0" w:line="240" w:lineRule="auto"/>
        <w:jc w:val="both"/>
        <w:rPr>
          <w:rFonts w:ascii="Times New Roman" w:eastAsia="Times New Roman" w:hAnsi="Times New Roman" w:cs="Times New Roman"/>
          <w:b/>
          <w:sz w:val="24"/>
          <w:szCs w:val="24"/>
        </w:rPr>
      </w:pPr>
      <w:r w:rsidRPr="00EA0710">
        <w:rPr>
          <w:rFonts w:ascii="Times New Roman" w:eastAsia="Times New Roman" w:hAnsi="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EA0710" w:rsidTr="00EA0710">
        <w:tc>
          <w:tcPr>
            <w:tcW w:w="5070" w:type="dxa"/>
            <w:tcBorders>
              <w:top w:val="single" w:sz="4" w:space="0" w:color="auto"/>
              <w:left w:val="single" w:sz="4" w:space="0" w:color="auto"/>
              <w:bottom w:val="single" w:sz="4" w:space="0" w:color="auto"/>
              <w:right w:val="single" w:sz="4" w:space="0" w:color="auto"/>
            </w:tcBorders>
            <w:hideMark/>
          </w:tcPr>
          <w:p w:rsidR="00EA0710" w:rsidRDefault="00EA0710">
            <w:pPr>
              <w:spacing w:before="120" w:after="120" w:line="240" w:lineRule="auto"/>
              <w:jc w:val="both"/>
              <w:rPr>
                <w:rFonts w:ascii="Times New Roman" w:eastAsia="Calibri" w:hAnsi="Times New Roman" w:cs="Times New Roman"/>
                <w:sz w:val="26"/>
                <w:szCs w:val="26"/>
                <w:lang w:eastAsia="bg-BG"/>
              </w:rPr>
            </w:pPr>
            <w:r>
              <w:rPr>
                <w:rFonts w:ascii="Times New Roman" w:eastAsia="Calibri" w:hAnsi="Times New Roman" w:cs="Times New Roman"/>
                <w:sz w:val="26"/>
                <w:szCs w:val="26"/>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EA0710" w:rsidRDefault="00EA0710">
            <w:pPr>
              <w:spacing w:before="120" w:after="120" w:line="240" w:lineRule="auto"/>
              <w:jc w:val="both"/>
              <w:rPr>
                <w:rFonts w:ascii="Times New Roman" w:eastAsia="Calibri" w:hAnsi="Times New Roman" w:cs="Times New Roman"/>
                <w:sz w:val="26"/>
                <w:szCs w:val="26"/>
                <w:lang w:eastAsia="bg-BG"/>
              </w:rPr>
            </w:pPr>
            <w:r>
              <w:rPr>
                <w:rFonts w:ascii="Times New Roman" w:eastAsia="Calibri" w:hAnsi="Times New Roman" w:cs="Times New Roman"/>
                <w:sz w:val="26"/>
                <w:szCs w:val="26"/>
                <w:lang w:eastAsia="bg-BG"/>
              </w:rPr>
              <w:t>[]Да []Не</w:t>
            </w:r>
          </w:p>
        </w:tc>
      </w:tr>
    </w:tbl>
    <w:p w:rsidR="00EA0710" w:rsidRDefault="00EA0710" w:rsidP="00B84BC5">
      <w:pPr>
        <w:pStyle w:val="a3"/>
        <w:spacing w:after="0" w:line="240" w:lineRule="auto"/>
        <w:ind w:left="1080"/>
        <w:jc w:val="both"/>
        <w:rPr>
          <w:rFonts w:ascii="Times New Roman" w:eastAsia="Times New Roman" w:hAnsi="Times New Roman" w:cs="Times New Roman"/>
          <w:sz w:val="24"/>
          <w:szCs w:val="24"/>
        </w:rPr>
      </w:pPr>
    </w:p>
    <w:p w:rsidR="007F4EB3" w:rsidRDefault="007F4EB3" w:rsidP="007F4EB3">
      <w:pPr>
        <w:pStyle w:val="a3"/>
        <w:spacing w:after="0" w:line="240" w:lineRule="auto"/>
        <w:ind w:left="0" w:firstLine="709"/>
        <w:jc w:val="both"/>
        <w:rPr>
          <w:b/>
          <w:i/>
        </w:rPr>
      </w:pPr>
      <w:r>
        <w:rPr>
          <w:b/>
          <w:i/>
        </w:rPr>
        <w:t>(</w:t>
      </w:r>
      <w:r w:rsidRPr="007B6B00">
        <w:rPr>
          <w:b/>
          <w:i/>
        </w:rPr>
        <w:t>В случай, че използвате</w:t>
      </w:r>
      <w:r w:rsidR="0016789F">
        <w:rPr>
          <w:b/>
          <w:i/>
        </w:rPr>
        <w:t xml:space="preserve"> капацитет на трети лица или</w:t>
      </w:r>
      <w:r w:rsidRPr="007B6B00">
        <w:rPr>
          <w:b/>
          <w:i/>
        </w:rPr>
        <w:t xml:space="preserve"> подизпълнители</w:t>
      </w:r>
      <w:r w:rsidRPr="007B6B00">
        <w:rPr>
          <w:b/>
          <w:i/>
          <w:lang w:val="en-US"/>
        </w:rPr>
        <w:t xml:space="preserve"> </w:t>
      </w:r>
      <w:r w:rsidRPr="007B6B00">
        <w:rPr>
          <w:b/>
          <w:i/>
        </w:rPr>
        <w:t>следва да представите отделно за всеки</w:t>
      </w:r>
      <w:r>
        <w:rPr>
          <w:b/>
          <w:i/>
        </w:rPr>
        <w:t xml:space="preserve"> от посочените</w:t>
      </w:r>
      <w:r w:rsidRPr="007B6B00">
        <w:rPr>
          <w:b/>
          <w:i/>
        </w:rPr>
        <w:t xml:space="preserve"> надлежно попълнено и подписано от тях Заявление за участие, в който се посочва информацията, която се отнася за тях</w:t>
      </w:r>
      <w:r w:rsidR="00AD4092" w:rsidRPr="00AD4092">
        <w:rPr>
          <w:b/>
          <w:bCs/>
          <w:i/>
          <w:iCs/>
        </w:rPr>
        <w:t xml:space="preserve"> </w:t>
      </w:r>
      <w:r w:rsidR="00AD4092">
        <w:rPr>
          <w:b/>
          <w:bCs/>
          <w:i/>
          <w:iCs/>
        </w:rPr>
        <w:t>съобразно изискването на чл.66, ал.2 от ЗОП.</w:t>
      </w:r>
      <w:r>
        <w:rPr>
          <w:b/>
          <w:i/>
        </w:rPr>
        <w:t>)</w:t>
      </w:r>
    </w:p>
    <w:p w:rsidR="004C4B5C" w:rsidRDefault="004C4B5C" w:rsidP="007F4EB3">
      <w:pPr>
        <w:pStyle w:val="a3"/>
        <w:spacing w:after="0" w:line="240" w:lineRule="auto"/>
        <w:ind w:left="0" w:firstLine="709"/>
        <w:jc w:val="both"/>
        <w:rPr>
          <w:b/>
          <w:i/>
        </w:rPr>
      </w:pPr>
      <w:r>
        <w:rPr>
          <w:b/>
          <w:i/>
        </w:rPr>
        <w:t>(</w:t>
      </w:r>
      <w:r w:rsidRPr="004C4B5C">
        <w:rPr>
          <w:b/>
          <w:i/>
        </w:rPr>
        <w:t>В случай, че обемът на определени данни е голям и не могат да се съб</w:t>
      </w:r>
      <w:r>
        <w:rPr>
          <w:b/>
          <w:i/>
        </w:rPr>
        <w:t>ерат в съответното поле от настоящото заявление</w:t>
      </w:r>
      <w:r w:rsidRPr="004C4B5C">
        <w:rPr>
          <w:b/>
          <w:i/>
        </w:rPr>
        <w:t>, в което следва да бъдат посочени, същите могат да бъдат представени, като прилож</w:t>
      </w:r>
      <w:r>
        <w:rPr>
          <w:b/>
          <w:i/>
        </w:rPr>
        <w:t>ение – неразделна част към заявлението</w:t>
      </w:r>
      <w:r w:rsidRPr="004C4B5C">
        <w:rPr>
          <w:b/>
          <w:i/>
        </w:rPr>
        <w:t>, като в съответното поле изрично се посочи, че съответн</w:t>
      </w:r>
      <w:r>
        <w:rPr>
          <w:b/>
          <w:i/>
        </w:rPr>
        <w:t>ите данни са приложени към заявлението</w:t>
      </w:r>
      <w:r w:rsidRPr="004C4B5C">
        <w:rPr>
          <w:b/>
          <w:i/>
        </w:rPr>
        <w:t>.</w:t>
      </w:r>
      <w:r>
        <w:rPr>
          <w:b/>
          <w:i/>
        </w:rPr>
        <w:t>)</w:t>
      </w:r>
    </w:p>
    <w:p w:rsidR="00B84BC5" w:rsidRDefault="00B84BC5" w:rsidP="00B84BC5">
      <w:pPr>
        <w:pStyle w:val="a3"/>
        <w:spacing w:after="0" w:line="240" w:lineRule="auto"/>
        <w:ind w:left="1080"/>
        <w:jc w:val="both"/>
        <w:rPr>
          <w:rFonts w:ascii="Times New Roman" w:eastAsia="Times New Roman" w:hAnsi="Times New Roman" w:cs="Times New Roman"/>
          <w:sz w:val="24"/>
          <w:szCs w:val="24"/>
        </w:rPr>
      </w:pPr>
    </w:p>
    <w:p w:rsidR="00BA41F2" w:rsidRDefault="00BA41F2" w:rsidP="00BA41F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Приложимо, в случай че участникът ще ползва подизпълнители:</w:t>
      </w:r>
    </w:p>
    <w:p w:rsidR="00BA41F2" w:rsidRDefault="00BA41F2" w:rsidP="00BA41F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Декларирам, че: </w:t>
      </w:r>
    </w:p>
    <w:p w:rsidR="005D7DA4" w:rsidRPr="00BA41F2" w:rsidRDefault="00EA0710" w:rsidP="00EC1963">
      <w:pPr>
        <w:pStyle w:val="a3"/>
        <w:widowControl w:val="0"/>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посочените</w:t>
      </w:r>
      <w:r w:rsidR="005D7DA4" w:rsidRPr="00BA41F2">
        <w:rPr>
          <w:rFonts w:ascii="Times New Roman" w:eastAsia="Times New Roman" w:hAnsi="Times New Roman" w:cs="Times New Roman"/>
          <w:bCs/>
          <w:sz w:val="24"/>
          <w:szCs w:val="24"/>
        </w:rPr>
        <w:t xml:space="preserve"> подизпълнители, които ще ползвам отговарят на съответните изисквания и условия на </w:t>
      </w:r>
      <w:r w:rsidR="00686589">
        <w:rPr>
          <w:rFonts w:ascii="Times New Roman" w:eastAsia="Times New Roman" w:hAnsi="Times New Roman" w:cs="Times New Roman"/>
          <w:bCs/>
          <w:sz w:val="24"/>
          <w:szCs w:val="24"/>
        </w:rPr>
        <w:t>Възложителя</w:t>
      </w:r>
      <w:r w:rsidR="005D7DA4" w:rsidRPr="00BA41F2">
        <w:rPr>
          <w:rFonts w:ascii="Times New Roman" w:eastAsia="Times New Roman" w:hAnsi="Times New Roman" w:cs="Times New Roman"/>
          <w:bCs/>
          <w:sz w:val="24"/>
          <w:szCs w:val="24"/>
        </w:rPr>
        <w:t xml:space="preserve">, </w:t>
      </w:r>
      <w:r w:rsidR="005D7DA4" w:rsidRPr="00BA41F2">
        <w:rPr>
          <w:rFonts w:ascii="Times New Roman" w:eastAsia="Times New Roman" w:hAnsi="Times New Roman" w:cs="Times New Roman"/>
          <w:sz w:val="24"/>
          <w:szCs w:val="24"/>
        </w:rPr>
        <w:t>съобразно вида и дела от поръчката, който ще изпълняват и за тях не са налице основани</w:t>
      </w:r>
      <w:r w:rsidR="00BA41F2">
        <w:rPr>
          <w:rFonts w:ascii="Times New Roman" w:eastAsia="Times New Roman" w:hAnsi="Times New Roman" w:cs="Times New Roman"/>
          <w:sz w:val="24"/>
          <w:szCs w:val="24"/>
        </w:rPr>
        <w:t>я за отстраняване от обществената поръчка;</w:t>
      </w:r>
    </w:p>
    <w:p w:rsidR="005D7DA4" w:rsidRPr="00BA41F2" w:rsidRDefault="00BA41F2" w:rsidP="00EC1963">
      <w:pPr>
        <w:pStyle w:val="a3"/>
        <w:widowControl w:val="0"/>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5D7DA4" w:rsidRPr="00D02F93">
        <w:rPr>
          <w:rFonts w:ascii="Times New Roman" w:eastAsia="Times New Roman" w:hAnsi="Times New Roman" w:cs="Times New Roman"/>
          <w:bCs/>
          <w:sz w:val="24"/>
          <w:szCs w:val="24"/>
        </w:rPr>
        <w:t>яма да</w:t>
      </w:r>
      <w:r w:rsidR="00EA0710">
        <w:rPr>
          <w:rFonts w:ascii="Times New Roman" w:eastAsia="Times New Roman" w:hAnsi="Times New Roman" w:cs="Times New Roman"/>
          <w:bCs/>
          <w:sz w:val="24"/>
          <w:szCs w:val="24"/>
        </w:rPr>
        <w:t xml:space="preserve"> заменям посочения/те</w:t>
      </w:r>
      <w:r w:rsidR="005D7DA4" w:rsidRPr="00BA41F2">
        <w:rPr>
          <w:rFonts w:ascii="Times New Roman" w:eastAsia="Times New Roman" w:hAnsi="Times New Roman" w:cs="Times New Roman"/>
          <w:bCs/>
          <w:sz w:val="24"/>
          <w:szCs w:val="24"/>
        </w:rPr>
        <w:t xml:space="preserve"> подизпълнител/и или включвам подизпълнител по време на изпълнение на договор за обществена поръчка, освен когато:</w:t>
      </w:r>
    </w:p>
    <w:p w:rsidR="005D7DA4" w:rsidRPr="00616796" w:rsidRDefault="00686589" w:rsidP="00EC1963">
      <w:pPr>
        <w:pStyle w:val="a3"/>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Възложителя</w:t>
      </w:r>
      <w:r w:rsidR="005D7DA4" w:rsidRPr="00616796">
        <w:rPr>
          <w:rFonts w:ascii="Times New Roman" w:eastAsia="Times New Roman" w:hAnsi="Times New Roman" w:cs="Times New Roman"/>
          <w:sz w:val="24"/>
          <w:szCs w:val="24"/>
        </w:rPr>
        <w:t xml:space="preserve">т изисква замяна на подизпълнител, който не отговаря на </w:t>
      </w:r>
      <w:r w:rsidR="003629AF" w:rsidRPr="00616796">
        <w:rPr>
          <w:rFonts w:ascii="Times New Roman" w:eastAsia="Times New Roman" w:hAnsi="Times New Roman" w:cs="Times New Roman"/>
          <w:bCs/>
          <w:sz w:val="24"/>
          <w:szCs w:val="24"/>
        </w:rPr>
        <w:t xml:space="preserve">изисквания и условия на </w:t>
      </w:r>
      <w:r>
        <w:rPr>
          <w:rFonts w:ascii="Times New Roman" w:eastAsia="Times New Roman" w:hAnsi="Times New Roman" w:cs="Times New Roman"/>
          <w:bCs/>
          <w:sz w:val="24"/>
          <w:szCs w:val="24"/>
        </w:rPr>
        <w:t>Възложителя</w:t>
      </w:r>
      <w:r w:rsidR="005D7DA4" w:rsidRPr="00616796">
        <w:rPr>
          <w:rFonts w:ascii="Times New Roman" w:eastAsia="Times New Roman" w:hAnsi="Times New Roman" w:cs="Times New Roman"/>
          <w:sz w:val="24"/>
          <w:szCs w:val="24"/>
        </w:rPr>
        <w:t>.</w:t>
      </w:r>
    </w:p>
    <w:p w:rsidR="005D7DA4" w:rsidRPr="00616796" w:rsidRDefault="005D7DA4" w:rsidP="00EC1963">
      <w:pPr>
        <w:pStyle w:val="a3"/>
        <w:numPr>
          <w:ilvl w:val="0"/>
          <w:numId w:val="22"/>
        </w:numPr>
        <w:spacing w:after="0" w:line="240" w:lineRule="auto"/>
        <w:jc w:val="both"/>
        <w:rPr>
          <w:rFonts w:ascii="Times New Roman" w:eastAsia="Times New Roman" w:hAnsi="Times New Roman" w:cs="Times New Roman"/>
          <w:color w:val="000000"/>
          <w:sz w:val="24"/>
          <w:szCs w:val="24"/>
          <w:lang w:eastAsia="bg-BG"/>
        </w:rPr>
      </w:pPr>
      <w:r w:rsidRPr="00616796">
        <w:rPr>
          <w:rFonts w:ascii="Times New Roman" w:eastAsia="Times New Roman" w:hAnsi="Times New Roman" w:cs="Times New Roman"/>
          <w:color w:val="000000"/>
          <w:sz w:val="24"/>
          <w:szCs w:val="24"/>
          <w:lang w:eastAsia="bg-BG"/>
        </w:rPr>
        <w:t>възникне необходимост, ако са изпълнени едновременно следните условия:</w:t>
      </w:r>
    </w:p>
    <w:p w:rsidR="005D7DA4" w:rsidRPr="003629AF" w:rsidRDefault="005D7DA4" w:rsidP="00EC1963">
      <w:pPr>
        <w:pStyle w:val="a3"/>
        <w:numPr>
          <w:ilvl w:val="0"/>
          <w:numId w:val="21"/>
        </w:numPr>
        <w:spacing w:after="0" w:line="240" w:lineRule="auto"/>
        <w:ind w:left="0" w:firstLine="709"/>
        <w:jc w:val="both"/>
        <w:rPr>
          <w:rFonts w:ascii="Times New Roman" w:eastAsia="Times New Roman" w:hAnsi="Times New Roman" w:cs="Times New Roman"/>
          <w:color w:val="000000"/>
          <w:sz w:val="24"/>
          <w:szCs w:val="24"/>
          <w:lang w:eastAsia="bg-BG"/>
        </w:rPr>
      </w:pPr>
      <w:r w:rsidRPr="003629AF">
        <w:rPr>
          <w:rFonts w:ascii="Times New Roman" w:eastAsia="Times New Roman" w:hAnsi="Times New Roman" w:cs="Times New Roman"/>
          <w:color w:val="000000"/>
          <w:sz w:val="24"/>
          <w:szCs w:val="24"/>
          <w:lang w:eastAsia="bg-BG"/>
        </w:rPr>
        <w:t>за новия подизпълнител не са налице основанията за отстраняване в процедурата;</w:t>
      </w:r>
    </w:p>
    <w:p w:rsidR="005D7DA4" w:rsidRPr="00D02F93" w:rsidRDefault="005D7DA4" w:rsidP="00EC1963">
      <w:pPr>
        <w:pStyle w:val="a3"/>
        <w:numPr>
          <w:ilvl w:val="0"/>
          <w:numId w:val="21"/>
        </w:numPr>
        <w:spacing w:after="0" w:line="240" w:lineRule="auto"/>
        <w:ind w:left="0" w:firstLine="709"/>
        <w:jc w:val="both"/>
        <w:rPr>
          <w:rFonts w:ascii="Times New Roman" w:eastAsia="Times New Roman" w:hAnsi="Times New Roman" w:cs="Times New Roman"/>
          <w:color w:val="000000"/>
          <w:sz w:val="24"/>
          <w:szCs w:val="24"/>
          <w:lang w:eastAsia="bg-BG"/>
        </w:rPr>
      </w:pPr>
      <w:r w:rsidRPr="00D02F93">
        <w:rPr>
          <w:rFonts w:ascii="Times New Roman" w:eastAsia="Times New Roman" w:hAnsi="Times New Roman" w:cs="Times New Roman"/>
          <w:color w:val="000000"/>
          <w:sz w:val="24"/>
          <w:szCs w:val="24"/>
          <w:lang w:eastAsia="bg-BG"/>
        </w:rPr>
        <w:t>новият подизпълнител отговаря на</w:t>
      </w:r>
      <w:r w:rsidRPr="003629AF">
        <w:rPr>
          <w:rFonts w:ascii="Times New Roman" w:eastAsia="Times New Roman" w:hAnsi="Times New Roman" w:cs="Times New Roman"/>
          <w:color w:val="000000"/>
          <w:sz w:val="24"/>
          <w:szCs w:val="24"/>
          <w:lang w:eastAsia="bg-BG"/>
        </w:rPr>
        <w:t xml:space="preserve"> изискванията и условията на </w:t>
      </w:r>
      <w:r w:rsidR="00686589">
        <w:rPr>
          <w:rFonts w:ascii="Times New Roman" w:eastAsia="Times New Roman" w:hAnsi="Times New Roman" w:cs="Times New Roman"/>
          <w:color w:val="000000"/>
          <w:sz w:val="24"/>
          <w:szCs w:val="24"/>
          <w:lang w:eastAsia="bg-BG"/>
        </w:rPr>
        <w:t>Възложителя</w:t>
      </w:r>
      <w:r w:rsidRPr="00D02F93">
        <w:rPr>
          <w:rFonts w:ascii="Times New Roman" w:eastAsia="Times New Roman" w:hAnsi="Times New Roman" w:cs="Times New Roman"/>
          <w:color w:val="000000"/>
          <w:sz w:val="24"/>
          <w:szCs w:val="24"/>
          <w:lang w:eastAsia="bg-BG"/>
        </w:rPr>
        <w:t>,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D7DA4" w:rsidRPr="003629AF" w:rsidRDefault="003629AF" w:rsidP="00EC1963">
      <w:pPr>
        <w:pStyle w:val="a3"/>
        <w:widowControl w:val="0"/>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w:t>
      </w:r>
      <w:r w:rsidR="005D7DA4" w:rsidRPr="003629AF">
        <w:rPr>
          <w:rFonts w:ascii="Times New Roman" w:eastAsia="Times New Roman" w:hAnsi="Times New Roman" w:cs="Times New Roman"/>
          <w:bCs/>
          <w:sz w:val="24"/>
          <w:szCs w:val="24"/>
        </w:rPr>
        <w:t xml:space="preserve">ри замяна или включване на подизпълнител ще представя на </w:t>
      </w:r>
      <w:r w:rsidR="00686589">
        <w:rPr>
          <w:rFonts w:ascii="Times New Roman" w:eastAsia="Times New Roman" w:hAnsi="Times New Roman" w:cs="Times New Roman"/>
          <w:bCs/>
          <w:sz w:val="24"/>
          <w:szCs w:val="24"/>
        </w:rPr>
        <w:t>Възложителя</w:t>
      </w:r>
      <w:r w:rsidR="005D7DA4" w:rsidRPr="003629AF">
        <w:rPr>
          <w:rFonts w:ascii="Times New Roman" w:eastAsia="Times New Roman" w:hAnsi="Times New Roman" w:cs="Times New Roman"/>
          <w:bCs/>
          <w:sz w:val="24"/>
          <w:szCs w:val="24"/>
        </w:rPr>
        <w:t xml:space="preserve"> всички документи, които доказват изпълнението на условията по чл.</w:t>
      </w:r>
      <w:r w:rsidRPr="003629AF">
        <w:rPr>
          <w:rFonts w:ascii="Times New Roman" w:eastAsia="Times New Roman" w:hAnsi="Times New Roman" w:cs="Times New Roman"/>
          <w:bCs/>
          <w:sz w:val="24"/>
          <w:szCs w:val="24"/>
        </w:rPr>
        <w:t xml:space="preserve"> </w:t>
      </w:r>
      <w:r w:rsidR="005D7DA4" w:rsidRPr="003629AF">
        <w:rPr>
          <w:rFonts w:ascii="Times New Roman" w:eastAsia="Times New Roman" w:hAnsi="Times New Roman" w:cs="Times New Roman"/>
          <w:bCs/>
          <w:sz w:val="24"/>
          <w:szCs w:val="24"/>
        </w:rPr>
        <w:t>66, ал. 11 от  ЗОП.</w:t>
      </w:r>
    </w:p>
    <w:p w:rsidR="005D7DA4" w:rsidRPr="003629AF" w:rsidRDefault="003629AF" w:rsidP="00EC1963">
      <w:pPr>
        <w:pStyle w:val="a3"/>
        <w:widowControl w:val="0"/>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5D7DA4" w:rsidRPr="003629AF">
        <w:rPr>
          <w:rFonts w:ascii="Times New Roman" w:eastAsia="Times New Roman" w:hAnsi="Times New Roman" w:cs="Times New Roman"/>
          <w:bCs/>
          <w:sz w:val="24"/>
          <w:szCs w:val="24"/>
        </w:rPr>
        <w:t xml:space="preserve"> срок до 3 дни от сключването на договор за </w:t>
      </w:r>
      <w:proofErr w:type="spellStart"/>
      <w:r w:rsidR="005D7DA4" w:rsidRPr="003629AF">
        <w:rPr>
          <w:rFonts w:ascii="Times New Roman" w:eastAsia="Times New Roman" w:hAnsi="Times New Roman" w:cs="Times New Roman"/>
          <w:bCs/>
          <w:sz w:val="24"/>
          <w:szCs w:val="24"/>
        </w:rPr>
        <w:t>подизпълнение</w:t>
      </w:r>
      <w:proofErr w:type="spellEnd"/>
      <w:r w:rsidR="005D7DA4" w:rsidRPr="003629AF">
        <w:rPr>
          <w:rFonts w:ascii="Times New Roman" w:eastAsia="Times New Roman" w:hAnsi="Times New Roman" w:cs="Times New Roman"/>
          <w:bCs/>
          <w:sz w:val="24"/>
          <w:szCs w:val="24"/>
        </w:rPr>
        <w:t xml:space="preserve"> или на допълнително споразумение за замяна на посочен в офертата ми подизпълнител ще изпратя копие на договора или на допълнителното споразумение на </w:t>
      </w:r>
      <w:r w:rsidR="00686589">
        <w:rPr>
          <w:rFonts w:ascii="Times New Roman" w:eastAsia="Times New Roman" w:hAnsi="Times New Roman" w:cs="Times New Roman"/>
          <w:bCs/>
          <w:sz w:val="24"/>
          <w:szCs w:val="24"/>
        </w:rPr>
        <w:t>Възложителя</w:t>
      </w:r>
      <w:r w:rsidR="005D7DA4" w:rsidRPr="003629AF">
        <w:rPr>
          <w:rFonts w:ascii="Times New Roman" w:eastAsia="Times New Roman" w:hAnsi="Times New Roman" w:cs="Times New Roman"/>
          <w:bCs/>
          <w:sz w:val="24"/>
          <w:szCs w:val="24"/>
        </w:rPr>
        <w:t xml:space="preserve"> заедно с доказателства, че са изпълнени условията по </w:t>
      </w:r>
      <w:hyperlink r:id="rId18" w:history="1">
        <w:r w:rsidR="005D7DA4" w:rsidRPr="003629AF">
          <w:rPr>
            <w:rFonts w:ascii="Times New Roman" w:eastAsia="Times New Roman" w:hAnsi="Times New Roman" w:cs="Times New Roman"/>
            <w:bCs/>
            <w:sz w:val="24"/>
            <w:szCs w:val="24"/>
          </w:rPr>
          <w:t>чл. 66, ал. 2</w:t>
        </w:r>
      </w:hyperlink>
      <w:r w:rsidR="005D7DA4" w:rsidRPr="003629AF">
        <w:rPr>
          <w:rFonts w:ascii="Times New Roman" w:eastAsia="Times New Roman" w:hAnsi="Times New Roman" w:cs="Times New Roman"/>
          <w:bCs/>
          <w:sz w:val="24"/>
          <w:szCs w:val="24"/>
        </w:rPr>
        <w:t xml:space="preserve"> и </w:t>
      </w:r>
      <w:r w:rsidR="00CD1827">
        <w:rPr>
          <w:rFonts w:ascii="Times New Roman" w:eastAsia="Times New Roman" w:hAnsi="Times New Roman" w:cs="Times New Roman"/>
          <w:bCs/>
          <w:sz w:val="24"/>
          <w:szCs w:val="24"/>
        </w:rPr>
        <w:t xml:space="preserve">ал. </w:t>
      </w:r>
      <w:hyperlink r:id="rId19" w:history="1">
        <w:r w:rsidR="005D7DA4" w:rsidRPr="003629AF">
          <w:rPr>
            <w:rFonts w:ascii="Times New Roman" w:eastAsia="Times New Roman" w:hAnsi="Times New Roman" w:cs="Times New Roman"/>
            <w:bCs/>
            <w:sz w:val="24"/>
            <w:szCs w:val="24"/>
          </w:rPr>
          <w:t>11 от ЗОП</w:t>
        </w:r>
      </w:hyperlink>
      <w:r w:rsidR="005D7DA4" w:rsidRPr="003629AF">
        <w:rPr>
          <w:rFonts w:ascii="Times New Roman" w:eastAsia="Times New Roman" w:hAnsi="Times New Roman" w:cs="Times New Roman"/>
          <w:bCs/>
          <w:sz w:val="24"/>
          <w:szCs w:val="24"/>
        </w:rPr>
        <w:t xml:space="preserve">. </w:t>
      </w:r>
    </w:p>
    <w:p w:rsidR="005D7DA4" w:rsidRDefault="005C219F" w:rsidP="00EC1963">
      <w:pPr>
        <w:pStyle w:val="a3"/>
        <w:widowControl w:val="0"/>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щ</w:t>
      </w:r>
      <w:r w:rsidR="005D7DA4" w:rsidRPr="00D02F93">
        <w:rPr>
          <w:rFonts w:ascii="Times New Roman" w:eastAsia="Times New Roman" w:hAnsi="Times New Roman" w:cs="Times New Roman"/>
          <w:bCs/>
          <w:sz w:val="24"/>
          <w:szCs w:val="24"/>
        </w:rPr>
        <w:t>е отговарям за действията, бездействията и работата на посочения/те подизпълнител/и като за свои действия, бездействия и работа.</w:t>
      </w:r>
    </w:p>
    <w:p w:rsidR="009E5D6F" w:rsidRDefault="009E5D6F" w:rsidP="009E5D6F">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9E5D6F" w:rsidRPr="009E5D6F" w:rsidRDefault="009E5D6F" w:rsidP="00ED4882">
      <w:pPr>
        <w:pStyle w:val="a3"/>
        <w:numPr>
          <w:ilvl w:val="0"/>
          <w:numId w:val="3"/>
        </w:numPr>
        <w:spacing w:after="0" w:line="240" w:lineRule="auto"/>
        <w:jc w:val="both"/>
        <w:rPr>
          <w:rFonts w:ascii="Times New Roman" w:eastAsia="Times New Roman" w:hAnsi="Times New Roman" w:cs="Times New Roman"/>
          <w:b/>
          <w:sz w:val="24"/>
          <w:szCs w:val="24"/>
        </w:rPr>
      </w:pPr>
      <w:r w:rsidRPr="009E5D6F">
        <w:rPr>
          <w:rFonts w:ascii="Times New Roman" w:eastAsia="Times New Roman" w:hAnsi="Times New Roman" w:cs="Times New Roman"/>
          <w:b/>
          <w:sz w:val="24"/>
          <w:szCs w:val="24"/>
        </w:rPr>
        <w:t>Декларирам, че:</w:t>
      </w:r>
    </w:p>
    <w:p w:rsidR="009E5D6F" w:rsidRPr="009E5D6F" w:rsidRDefault="009E5D6F" w:rsidP="00EC1963">
      <w:pPr>
        <w:pStyle w:val="a3"/>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w:t>
      </w:r>
      <w:r w:rsidRPr="009E5D6F">
        <w:rPr>
          <w:rFonts w:ascii="Times New Roman" w:eastAsia="Times New Roman" w:hAnsi="Times New Roman" w:cs="Times New Roman"/>
          <w:sz w:val="24"/>
          <w:szCs w:val="24"/>
          <w:lang w:eastAsia="bg-BG"/>
        </w:rPr>
        <w:t xml:space="preserve">ипсва свързаност с друг участник в съответствие с чл. 101, ал. </w:t>
      </w:r>
      <w:r>
        <w:rPr>
          <w:rFonts w:ascii="Times New Roman" w:eastAsia="Times New Roman" w:hAnsi="Times New Roman" w:cs="Times New Roman"/>
          <w:sz w:val="24"/>
          <w:szCs w:val="24"/>
          <w:lang w:eastAsia="bg-BG"/>
        </w:rPr>
        <w:t>11 от ЗОП;</w:t>
      </w:r>
    </w:p>
    <w:p w:rsidR="009E5D6F" w:rsidRPr="0096107A" w:rsidRDefault="009E5D6F" w:rsidP="00EC1963">
      <w:pPr>
        <w:pStyle w:val="a3"/>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96107A">
        <w:rPr>
          <w:rFonts w:ascii="Times New Roman" w:eastAsia="Times New Roman" w:hAnsi="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9E5D6F" w:rsidRPr="0096107A" w:rsidRDefault="009E5D6F" w:rsidP="00EC1963">
      <w:pPr>
        <w:pStyle w:val="a3"/>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704F3A">
        <w:rPr>
          <w:rFonts w:ascii="Times New Roman" w:eastAsia="Times New Roman" w:hAnsi="Times New Roman" w:cs="Times New Roman"/>
          <w:sz w:val="24"/>
          <w:szCs w:val="24"/>
          <w:lang w:eastAsia="bg-BG"/>
        </w:rPr>
        <w:t xml:space="preserve">се задължавам да уведомя писмено </w:t>
      </w:r>
      <w:r w:rsidR="00686589">
        <w:rPr>
          <w:rFonts w:ascii="Times New Roman" w:eastAsia="Times New Roman" w:hAnsi="Times New Roman" w:cs="Times New Roman"/>
          <w:sz w:val="24"/>
          <w:szCs w:val="24"/>
          <w:lang w:eastAsia="bg-BG"/>
        </w:rPr>
        <w:t>Възложителя</w:t>
      </w:r>
      <w:r w:rsidRPr="00704F3A">
        <w:rPr>
          <w:rFonts w:ascii="Times New Roman" w:eastAsia="Times New Roman" w:hAnsi="Times New Roman" w:cs="Times New Roman"/>
          <w:sz w:val="24"/>
          <w:szCs w:val="24"/>
          <w:lang w:eastAsia="bg-BG"/>
        </w:rPr>
        <w:t xml:space="preserve"> в 3-дневен срок от настъпване на обстоятелство по </w:t>
      </w:r>
      <w:hyperlink r:id="rId20" w:history="1">
        <w:r w:rsidRPr="00704F3A">
          <w:rPr>
            <w:rFonts w:ascii="Times New Roman" w:eastAsia="Times New Roman" w:hAnsi="Times New Roman" w:cs="Times New Roman"/>
            <w:sz w:val="24"/>
            <w:szCs w:val="24"/>
            <w:lang w:eastAsia="bg-BG"/>
          </w:rPr>
          <w:t>чл. 101, ал. 11 ЗОП</w:t>
        </w:r>
      </w:hyperlink>
      <w:r w:rsidR="00172A9B">
        <w:rPr>
          <w:rFonts w:ascii="Times New Roman" w:eastAsia="Times New Roman" w:hAnsi="Times New Roman" w:cs="Times New Roman"/>
          <w:sz w:val="24"/>
          <w:szCs w:val="24"/>
          <w:lang w:eastAsia="bg-BG"/>
        </w:rPr>
        <w:t xml:space="preserve"> и</w:t>
      </w:r>
      <w:r w:rsidR="00704F3A">
        <w:rPr>
          <w:rFonts w:ascii="Times New Roman" w:eastAsia="Times New Roman" w:hAnsi="Times New Roman" w:cs="Times New Roman"/>
          <w:sz w:val="24"/>
          <w:szCs w:val="24"/>
          <w:lang w:eastAsia="bg-BG"/>
        </w:rPr>
        <w:t xml:space="preserve"> </w:t>
      </w:r>
      <w:r w:rsidR="00704F3A" w:rsidRPr="0096107A">
        <w:rPr>
          <w:rFonts w:ascii="Times New Roman" w:eastAsia="Times New Roman" w:hAnsi="Times New Roman" w:cs="Times New Roman"/>
          <w:sz w:val="24"/>
          <w:szCs w:val="24"/>
          <w:lang w:eastAsia="bg-BG"/>
        </w:rPr>
        <w:t>посочено от</w:t>
      </w:r>
      <w:r w:rsidR="005B37FA" w:rsidRPr="0096107A">
        <w:rPr>
          <w:rFonts w:ascii="Times New Roman" w:eastAsia="Times New Roman" w:hAnsi="Times New Roman" w:cs="Times New Roman"/>
          <w:sz w:val="24"/>
          <w:szCs w:val="24"/>
          <w:lang w:eastAsia="bg-BG"/>
        </w:rPr>
        <w:t xml:space="preserve"> </w:t>
      </w:r>
      <w:r w:rsidR="00686589">
        <w:rPr>
          <w:rFonts w:ascii="Times New Roman" w:eastAsia="Times New Roman" w:hAnsi="Times New Roman" w:cs="Times New Roman"/>
          <w:sz w:val="24"/>
          <w:szCs w:val="24"/>
          <w:lang w:eastAsia="bg-BG"/>
        </w:rPr>
        <w:t>Възложителя</w:t>
      </w:r>
      <w:r w:rsidR="005B37FA" w:rsidRPr="0096107A">
        <w:rPr>
          <w:rFonts w:ascii="Times New Roman" w:eastAsia="Times New Roman" w:hAnsi="Times New Roman" w:cs="Times New Roman"/>
          <w:sz w:val="24"/>
          <w:szCs w:val="24"/>
          <w:lang w:eastAsia="bg-BG"/>
        </w:rPr>
        <w:t xml:space="preserve"> основание по </w:t>
      </w:r>
      <w:r w:rsidR="00A37475" w:rsidRPr="0096107A">
        <w:rPr>
          <w:rFonts w:ascii="Times New Roman" w:eastAsia="Times New Roman" w:hAnsi="Times New Roman" w:cs="Times New Roman"/>
          <w:sz w:val="24"/>
          <w:szCs w:val="24"/>
          <w:lang w:eastAsia="bg-BG"/>
        </w:rPr>
        <w:t>чл. 54, ал. 1, т. 1 – 5 и 7 ЗОП.</w:t>
      </w:r>
    </w:p>
    <w:p w:rsidR="00F26B4F" w:rsidRPr="00C417FD" w:rsidRDefault="00F26B4F" w:rsidP="00ED4882">
      <w:pPr>
        <w:pStyle w:val="a3"/>
        <w:numPr>
          <w:ilvl w:val="0"/>
          <w:numId w:val="3"/>
        </w:numPr>
        <w:spacing w:after="0" w:line="240" w:lineRule="auto"/>
        <w:ind w:left="-14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случай, че бъдем определени за изпълнител на поръчката,</w:t>
      </w:r>
      <w:r>
        <w:rPr>
          <w:rFonts w:ascii="Times New Roman" w:eastAsia="Calibri" w:hAnsi="Times New Roman" w:cs="Times New Roman"/>
          <w:sz w:val="24"/>
          <w:szCs w:val="24"/>
        </w:rPr>
        <w:t xml:space="preserve"> с</w:t>
      </w:r>
      <w:r w:rsidR="00704F3A">
        <w:rPr>
          <w:rFonts w:ascii="Times New Roman" w:eastAsia="Calibri" w:hAnsi="Times New Roman" w:cs="Times New Roman"/>
          <w:sz w:val="24"/>
          <w:szCs w:val="24"/>
        </w:rPr>
        <w:t>ъгласно чл. 67, ал. 6</w:t>
      </w:r>
      <w:r w:rsidRPr="00C417FD">
        <w:rPr>
          <w:rFonts w:ascii="Times New Roman" w:eastAsia="Calibri" w:hAnsi="Times New Roman" w:cs="Times New Roman"/>
          <w:sz w:val="24"/>
          <w:szCs w:val="24"/>
        </w:rPr>
        <w:t xml:space="preserve"> от ЗОП, преди сключването на договора</w:t>
      </w:r>
      <w:r>
        <w:rPr>
          <w:rFonts w:ascii="Times New Roman" w:eastAsia="Calibri" w:hAnsi="Times New Roman" w:cs="Times New Roman"/>
          <w:sz w:val="24"/>
          <w:szCs w:val="24"/>
        </w:rPr>
        <w:t xml:space="preserve"> ще</w:t>
      </w:r>
      <w:r w:rsidRPr="00C417FD">
        <w:rPr>
          <w:rFonts w:ascii="Times New Roman" w:eastAsia="Calibri" w:hAnsi="Times New Roman" w:cs="Times New Roman"/>
          <w:sz w:val="24"/>
          <w:szCs w:val="24"/>
        </w:rPr>
        <w:t xml:space="preserve"> предостави актуални документи, удостоверяващи липсата на основаният</w:t>
      </w:r>
      <w:r>
        <w:rPr>
          <w:rFonts w:ascii="Times New Roman" w:eastAsia="Calibri" w:hAnsi="Times New Roman" w:cs="Times New Roman"/>
          <w:sz w:val="24"/>
          <w:szCs w:val="24"/>
        </w:rPr>
        <w:t>а за отстраняване от обществената поръчка</w:t>
      </w:r>
      <w:r w:rsidRPr="00C417FD">
        <w:rPr>
          <w:rFonts w:ascii="Times New Roman" w:eastAsia="Calibri" w:hAnsi="Times New Roman" w:cs="Times New Roman"/>
          <w:sz w:val="24"/>
          <w:szCs w:val="24"/>
        </w:rPr>
        <w:t>, както и съответствието с поставените критерии за подбор. Документите се представят и за подизпълнителите и третите лица, ако има такива.</w:t>
      </w:r>
    </w:p>
    <w:p w:rsidR="00616796" w:rsidRPr="00CC240D" w:rsidRDefault="00616796" w:rsidP="00F26B4F">
      <w:pPr>
        <w:spacing w:after="0" w:line="240" w:lineRule="auto"/>
        <w:ind w:left="709"/>
        <w:jc w:val="both"/>
        <w:rPr>
          <w:rFonts w:ascii="Times New Roman" w:eastAsia="Times New Roman" w:hAnsi="Times New Roman" w:cs="Times New Roman"/>
          <w:sz w:val="24"/>
          <w:szCs w:val="24"/>
        </w:rPr>
      </w:pPr>
    </w:p>
    <w:p w:rsidR="00F26B4F" w:rsidRPr="00CC240D" w:rsidRDefault="00F26B4F" w:rsidP="00F26B4F">
      <w:pPr>
        <w:spacing w:after="120" w:line="240" w:lineRule="auto"/>
        <w:ind w:firstLine="70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Към настоящото Заявление за участие</w:t>
      </w:r>
      <w:r w:rsidRPr="00CC240D">
        <w:rPr>
          <w:rFonts w:ascii="Times New Roman" w:eastAsia="Times New Roman" w:hAnsi="Times New Roman" w:cs="Times New Roman"/>
          <w:b/>
          <w:sz w:val="24"/>
          <w:szCs w:val="24"/>
          <w:u w:val="single"/>
        </w:rPr>
        <w:t xml:space="preserve"> прилагаме: </w:t>
      </w:r>
    </w:p>
    <w:p w:rsidR="00F26B4F" w:rsidRPr="001F0B8E" w:rsidRDefault="00F26B4F" w:rsidP="00F26B4F">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bg-BG"/>
        </w:rPr>
      </w:pPr>
      <w:r w:rsidRPr="00493263">
        <w:rPr>
          <w:rFonts w:ascii="Times New Roman" w:eastAsiaTheme="minorEastAsia" w:hAnsi="Times New Roman" w:cs="Times New Roman"/>
          <w:sz w:val="24"/>
          <w:szCs w:val="24"/>
          <w:lang w:eastAsia="bg-BG"/>
        </w:rPr>
        <w:t>Д</w:t>
      </w:r>
      <w:r w:rsidRPr="008840B7">
        <w:rPr>
          <w:rFonts w:ascii="Times New Roman" w:eastAsiaTheme="minorEastAsia" w:hAnsi="Times New Roman" w:cs="Times New Roman"/>
          <w:sz w:val="24"/>
          <w:szCs w:val="24"/>
          <w:lang w:eastAsia="bg-BG"/>
        </w:rPr>
        <w:t xml:space="preserve">окументи за доказване на предприетите мерки за надеждност, </w:t>
      </w:r>
      <w:r w:rsidRPr="001F0B8E">
        <w:rPr>
          <w:rFonts w:ascii="Times New Roman" w:eastAsiaTheme="minorEastAsia" w:hAnsi="Times New Roman" w:cs="Times New Roman"/>
          <w:b/>
          <w:sz w:val="24"/>
          <w:szCs w:val="24"/>
          <w:lang w:eastAsia="bg-BG"/>
        </w:rPr>
        <w:t>когато е приложимо;</w:t>
      </w:r>
    </w:p>
    <w:p w:rsidR="00F26B4F" w:rsidRPr="001F0B8E" w:rsidRDefault="00F26B4F" w:rsidP="00F26B4F">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bg-BG"/>
        </w:rPr>
      </w:pPr>
      <w:r w:rsidRPr="00493263">
        <w:rPr>
          <w:rFonts w:ascii="Times New Roman" w:eastAsiaTheme="minorEastAsia" w:hAnsi="Times New Roman" w:cs="Times New Roman"/>
          <w:sz w:val="24"/>
          <w:szCs w:val="24"/>
          <w:lang w:eastAsia="bg-BG"/>
        </w:rPr>
        <w:t>Д</w:t>
      </w:r>
      <w:r w:rsidRPr="008840B7">
        <w:rPr>
          <w:rFonts w:ascii="Times New Roman" w:eastAsiaTheme="minorEastAsia" w:hAnsi="Times New Roman" w:cs="Times New Roman"/>
          <w:sz w:val="24"/>
          <w:szCs w:val="24"/>
          <w:lang w:eastAsia="bg-BG"/>
        </w:rPr>
        <w:t>окументите по чл. 37, ал. 4</w:t>
      </w:r>
      <w:r>
        <w:rPr>
          <w:rFonts w:ascii="Times New Roman" w:eastAsiaTheme="minorEastAsia" w:hAnsi="Times New Roman" w:cs="Times New Roman"/>
          <w:sz w:val="24"/>
          <w:szCs w:val="24"/>
          <w:lang w:eastAsia="bg-BG"/>
        </w:rPr>
        <w:t xml:space="preserve"> от ППЗОП</w:t>
      </w:r>
      <w:r w:rsidRPr="008840B7">
        <w:rPr>
          <w:rFonts w:ascii="Times New Roman" w:eastAsiaTheme="minorEastAsia" w:hAnsi="Times New Roman" w:cs="Times New Roman"/>
          <w:sz w:val="24"/>
          <w:szCs w:val="24"/>
          <w:lang w:eastAsia="bg-BG"/>
        </w:rPr>
        <w:t xml:space="preserve">, </w:t>
      </w:r>
      <w:r w:rsidRPr="001F0B8E">
        <w:rPr>
          <w:rFonts w:ascii="Times New Roman" w:eastAsiaTheme="minorEastAsia" w:hAnsi="Times New Roman" w:cs="Times New Roman"/>
          <w:b/>
          <w:sz w:val="24"/>
          <w:szCs w:val="24"/>
          <w:lang w:eastAsia="bg-BG"/>
        </w:rPr>
        <w:t xml:space="preserve">когато е приложимо. </w:t>
      </w:r>
    </w:p>
    <w:p w:rsidR="00F26B4F" w:rsidRPr="00CC240D" w:rsidRDefault="00F26B4F" w:rsidP="00F26B4F">
      <w:pPr>
        <w:spacing w:after="0" w:line="240" w:lineRule="auto"/>
        <w:ind w:firstLine="720"/>
        <w:jc w:val="both"/>
        <w:rPr>
          <w:rFonts w:ascii="Times New Roman" w:eastAsia="Times New Roman" w:hAnsi="Times New Roman" w:cs="Times New Roman"/>
          <w:i/>
          <w:color w:val="000000" w:themeColor="text1"/>
          <w:sz w:val="24"/>
          <w:szCs w:val="24"/>
        </w:rPr>
      </w:pPr>
    </w:p>
    <w:p w:rsidR="00F26B4F" w:rsidRPr="00CC240D" w:rsidRDefault="00F26B4F" w:rsidP="00F26B4F">
      <w:pPr>
        <w:spacing w:after="0" w:line="240" w:lineRule="auto"/>
        <w:ind w:firstLine="720"/>
        <w:jc w:val="both"/>
        <w:rPr>
          <w:rFonts w:ascii="Times New Roman" w:eastAsia="Times New Roman" w:hAnsi="Times New Roman" w:cs="Times New Roman"/>
          <w:i/>
          <w:color w:val="000000" w:themeColor="text1"/>
          <w:sz w:val="24"/>
          <w:szCs w:val="24"/>
        </w:rPr>
      </w:pPr>
    </w:p>
    <w:p w:rsidR="00F26B4F" w:rsidRPr="00CC240D" w:rsidRDefault="00F26B4F" w:rsidP="00F26B4F">
      <w:pPr>
        <w:spacing w:after="0" w:line="240" w:lineRule="auto"/>
        <w:ind w:firstLine="720"/>
        <w:jc w:val="both"/>
        <w:rPr>
          <w:rFonts w:ascii="Times New Roman" w:eastAsia="Times New Roman" w:hAnsi="Times New Roman" w:cs="Times New Roman"/>
          <w:i/>
          <w:color w:val="000000" w:themeColor="text1"/>
          <w:sz w:val="24"/>
          <w:szCs w:val="24"/>
        </w:rPr>
      </w:pPr>
      <w:r w:rsidRPr="00CC240D">
        <w:rPr>
          <w:rFonts w:ascii="Times New Roman" w:eastAsia="Times New Roman" w:hAnsi="Times New Roman" w:cs="Times New Roman"/>
          <w:i/>
          <w:color w:val="000000" w:themeColor="text1"/>
          <w:sz w:val="24"/>
          <w:szCs w:val="24"/>
        </w:rPr>
        <w:t>Дата:…………</w:t>
      </w:r>
      <w:r w:rsidR="00B61BAB">
        <w:rPr>
          <w:rFonts w:ascii="Times New Roman" w:eastAsia="Times New Roman" w:hAnsi="Times New Roman" w:cs="Times New Roman"/>
          <w:i/>
          <w:color w:val="000000" w:themeColor="text1"/>
          <w:sz w:val="24"/>
          <w:szCs w:val="24"/>
        </w:rPr>
        <w:t>2017</w:t>
      </w:r>
      <w:r w:rsidRPr="00CC240D">
        <w:rPr>
          <w:rFonts w:ascii="Times New Roman" w:eastAsia="Times New Roman" w:hAnsi="Times New Roman" w:cs="Times New Roman"/>
          <w:i/>
          <w:color w:val="000000" w:themeColor="text1"/>
          <w:sz w:val="24"/>
          <w:szCs w:val="24"/>
        </w:rPr>
        <w:t xml:space="preserve"> г.                                              Подпис и печат</w:t>
      </w:r>
    </w:p>
    <w:p w:rsidR="00F26B4F" w:rsidRPr="00CC240D" w:rsidRDefault="00F26B4F" w:rsidP="00F26B4F">
      <w:pPr>
        <w:spacing w:after="0" w:line="240" w:lineRule="auto"/>
        <w:ind w:firstLine="720"/>
        <w:jc w:val="both"/>
        <w:rPr>
          <w:rFonts w:ascii="Times New Roman" w:eastAsia="Times New Roman" w:hAnsi="Times New Roman" w:cs="Times New Roman"/>
          <w:i/>
          <w:color w:val="000000" w:themeColor="text1"/>
          <w:sz w:val="24"/>
          <w:szCs w:val="24"/>
        </w:rPr>
      </w:pPr>
      <w:r w:rsidRPr="00CC240D">
        <w:rPr>
          <w:rFonts w:ascii="Times New Roman" w:eastAsia="Times New Roman" w:hAnsi="Times New Roman" w:cs="Times New Roman"/>
          <w:i/>
          <w:color w:val="000000" w:themeColor="text1"/>
          <w:sz w:val="24"/>
          <w:szCs w:val="24"/>
        </w:rPr>
        <w:t xml:space="preserve">                                                                                      (име) (длъжност)</w:t>
      </w:r>
    </w:p>
    <w:p w:rsidR="008E4708" w:rsidRPr="00F70A6C" w:rsidRDefault="00706D5B" w:rsidP="008E4708">
      <w:pPr>
        <w:pageBreakBefore/>
        <w:jc w:val="right"/>
        <w:rPr>
          <w:rFonts w:ascii="Times New Roman" w:hAnsi="Times New Roman"/>
          <w:i/>
          <w:sz w:val="24"/>
          <w:szCs w:val="24"/>
        </w:rPr>
      </w:pPr>
      <w:r w:rsidRPr="00F70A6C">
        <w:rPr>
          <w:rFonts w:ascii="Times New Roman" w:hAnsi="Times New Roman"/>
          <w:i/>
          <w:sz w:val="24"/>
          <w:szCs w:val="24"/>
        </w:rPr>
        <w:lastRenderedPageBreak/>
        <w:t>П</w:t>
      </w:r>
      <w:r w:rsidR="008E4708" w:rsidRPr="00F70A6C">
        <w:rPr>
          <w:rFonts w:ascii="Times New Roman" w:hAnsi="Times New Roman"/>
          <w:i/>
          <w:sz w:val="24"/>
          <w:szCs w:val="24"/>
        </w:rPr>
        <w:t xml:space="preserve">риложение ОБРАЗЕЦ № </w:t>
      </w:r>
      <w:r w:rsidR="004A4C75" w:rsidRPr="00F70A6C">
        <w:rPr>
          <w:rFonts w:ascii="Times New Roman" w:hAnsi="Times New Roman"/>
          <w:i/>
          <w:sz w:val="24"/>
          <w:szCs w:val="24"/>
        </w:rPr>
        <w:t>3</w:t>
      </w:r>
    </w:p>
    <w:p w:rsidR="008E4708" w:rsidRPr="00102067" w:rsidRDefault="008E4708" w:rsidP="008E4708">
      <w:pPr>
        <w:jc w:val="center"/>
        <w:rPr>
          <w:rFonts w:ascii="Times New Roman" w:hAnsi="Times New Roman"/>
          <w:b/>
          <w:sz w:val="24"/>
          <w:szCs w:val="24"/>
        </w:rPr>
      </w:pPr>
      <w:r w:rsidRPr="00102067">
        <w:rPr>
          <w:rFonts w:ascii="Times New Roman" w:hAnsi="Times New Roman"/>
          <w:b/>
          <w:bCs/>
          <w:color w:val="000000"/>
          <w:spacing w:val="39"/>
          <w:sz w:val="24"/>
          <w:szCs w:val="24"/>
        </w:rPr>
        <w:t>СПИСЪК</w:t>
      </w:r>
    </w:p>
    <w:p w:rsidR="008E4708" w:rsidRPr="00102067" w:rsidRDefault="00F91AA5" w:rsidP="008E4708">
      <w:pPr>
        <w:jc w:val="center"/>
        <w:rPr>
          <w:rFonts w:ascii="Times New Roman" w:hAnsi="Times New Roman"/>
          <w:b/>
          <w:sz w:val="24"/>
          <w:szCs w:val="24"/>
        </w:rPr>
      </w:pPr>
      <w:r>
        <w:rPr>
          <w:rFonts w:ascii="Times New Roman" w:hAnsi="Times New Roman"/>
          <w:b/>
          <w:sz w:val="24"/>
          <w:szCs w:val="24"/>
        </w:rPr>
        <w:t>НА ИЗПЪЛНЕ</w:t>
      </w:r>
      <w:r w:rsidR="008E4708" w:rsidRPr="00102067">
        <w:rPr>
          <w:rFonts w:ascii="Times New Roman" w:hAnsi="Times New Roman"/>
          <w:b/>
          <w:sz w:val="24"/>
          <w:szCs w:val="24"/>
        </w:rPr>
        <w:t>НО СТРОИТЕЛСТВО ПРЕЗ ................................................... г.</w:t>
      </w:r>
    </w:p>
    <w:p w:rsidR="008E4708" w:rsidRPr="00CC240D" w:rsidRDefault="008E4708" w:rsidP="008E4708">
      <w:pPr>
        <w:jc w:val="center"/>
        <w:rPr>
          <w:rFonts w:ascii="Times New Roman" w:hAnsi="Times New Roman"/>
          <w:b/>
          <w:bCs/>
          <w:spacing w:val="-7"/>
          <w:szCs w:val="20"/>
        </w:rPr>
      </w:pPr>
      <w:r w:rsidRPr="00CC240D">
        <w:rPr>
          <w:rFonts w:ascii="Times New Roman" w:hAnsi="Times New Roman"/>
          <w:b/>
          <w:bCs/>
          <w:spacing w:val="-7"/>
          <w:szCs w:val="20"/>
        </w:rPr>
        <w:t>по чл. 64, ал. 1, т. 1 от ЗОП</w:t>
      </w:r>
    </w:p>
    <w:p w:rsidR="008E4708" w:rsidRPr="00CC240D" w:rsidRDefault="008E4708" w:rsidP="008E4708">
      <w:pPr>
        <w:spacing w:after="0" w:line="240" w:lineRule="auto"/>
        <w:jc w:val="both"/>
        <w:rPr>
          <w:rFonts w:ascii="Times New Roman" w:eastAsia="Calibri" w:hAnsi="Times New Roman"/>
          <w:lang w:eastAsia="ar-SA"/>
        </w:rPr>
      </w:pPr>
    </w:p>
    <w:p w:rsidR="008E4708" w:rsidRPr="00CC240D" w:rsidRDefault="008E4708" w:rsidP="009701AE">
      <w:pPr>
        <w:rPr>
          <w:rFonts w:ascii="Times New Roman" w:hAnsi="Times New Roman"/>
          <w:i/>
          <w:sz w:val="16"/>
          <w:szCs w:val="16"/>
        </w:rPr>
      </w:pPr>
      <w:r w:rsidRPr="00CC240D">
        <w:rPr>
          <w:rFonts w:ascii="Times New Roman" w:hAnsi="Times New Roman"/>
          <w:szCs w:val="20"/>
        </w:rPr>
        <w:t>Долуподписаният/</w:t>
      </w:r>
      <w:proofErr w:type="spellStart"/>
      <w:r w:rsidRPr="00CC240D">
        <w:rPr>
          <w:rFonts w:ascii="Times New Roman" w:hAnsi="Times New Roman"/>
          <w:szCs w:val="20"/>
        </w:rPr>
        <w:t>ната</w:t>
      </w:r>
      <w:proofErr w:type="spellEnd"/>
      <w:r w:rsidRPr="00CC240D">
        <w:rPr>
          <w:rFonts w:ascii="Times New Roman" w:hAnsi="Times New Roman"/>
          <w:szCs w:val="20"/>
        </w:rPr>
        <w:t xml:space="preserve"> ____________________________________________________________________________,  в качеството ми на  ___________________________________ </w:t>
      </w:r>
      <w:proofErr w:type="spellStart"/>
      <w:r w:rsidRPr="00CC240D">
        <w:rPr>
          <w:rFonts w:ascii="Times New Roman" w:hAnsi="Times New Roman"/>
          <w:szCs w:val="20"/>
        </w:rPr>
        <w:t>на</w:t>
      </w:r>
      <w:proofErr w:type="spellEnd"/>
      <w:r w:rsidRPr="00CC240D">
        <w:rPr>
          <w:rFonts w:ascii="Times New Roman" w:hAnsi="Times New Roman"/>
          <w:szCs w:val="20"/>
        </w:rPr>
        <w:t xml:space="preserve"> </w:t>
      </w:r>
      <w:r w:rsidRPr="00CC240D">
        <w:rPr>
          <w:rFonts w:ascii="Times New Roman" w:hAnsi="Times New Roman"/>
          <w:szCs w:val="20"/>
        </w:rPr>
        <w:tab/>
        <w:t xml:space="preserve">                                                                                               </w:t>
      </w:r>
      <w:r w:rsidRPr="00CC240D">
        <w:rPr>
          <w:rFonts w:ascii="Times New Roman" w:hAnsi="Times New Roman"/>
          <w:i/>
          <w:sz w:val="16"/>
          <w:szCs w:val="16"/>
        </w:rPr>
        <w:t>(длъжност на декларатора)</w:t>
      </w:r>
    </w:p>
    <w:p w:rsidR="008E4708" w:rsidRPr="00CC240D" w:rsidRDefault="008E4708" w:rsidP="008E4708">
      <w:pPr>
        <w:rPr>
          <w:rFonts w:ascii="Times New Roman" w:hAnsi="Times New Roman"/>
          <w:sz w:val="20"/>
          <w:szCs w:val="20"/>
        </w:rPr>
      </w:pPr>
      <w:r w:rsidRPr="00CC240D">
        <w:rPr>
          <w:rFonts w:ascii="Times New Roman" w:hAnsi="Times New Roman"/>
          <w:szCs w:val="20"/>
        </w:rPr>
        <w:t>__________________________________________________________</w:t>
      </w:r>
      <w:r w:rsidR="00BE1760">
        <w:rPr>
          <w:rFonts w:ascii="Times New Roman" w:hAnsi="Times New Roman"/>
          <w:szCs w:val="20"/>
        </w:rPr>
        <w:t>_____________________________</w:t>
      </w:r>
    </w:p>
    <w:p w:rsidR="008E4708" w:rsidRPr="00CC240D" w:rsidRDefault="008E4708" w:rsidP="008E4708">
      <w:pPr>
        <w:ind w:left="708" w:firstLine="708"/>
        <w:rPr>
          <w:rFonts w:ascii="Times New Roman" w:hAnsi="Times New Roman"/>
          <w:iCs/>
          <w:szCs w:val="20"/>
        </w:rPr>
      </w:pPr>
      <w:r w:rsidRPr="00CC240D">
        <w:rPr>
          <w:rFonts w:ascii="Times New Roman" w:hAnsi="Times New Roman"/>
          <w:i/>
          <w:sz w:val="16"/>
          <w:szCs w:val="16"/>
        </w:rPr>
        <w:t xml:space="preserve">                         (посочва се търговското наименование/фирма и вида търговец/обединение),</w:t>
      </w:r>
      <w:r w:rsidRPr="00CC240D">
        <w:rPr>
          <w:rFonts w:ascii="Times New Roman" w:hAnsi="Times New Roman"/>
          <w:iCs/>
          <w:szCs w:val="20"/>
        </w:rPr>
        <w:t xml:space="preserve"> </w:t>
      </w:r>
    </w:p>
    <w:p w:rsidR="008E4708" w:rsidRPr="00CC240D" w:rsidRDefault="008E4708" w:rsidP="008E4708">
      <w:pPr>
        <w:rPr>
          <w:rFonts w:ascii="Times New Roman" w:hAnsi="Times New Roman"/>
          <w:szCs w:val="20"/>
        </w:rPr>
      </w:pPr>
      <w:r w:rsidRPr="00CC240D">
        <w:rPr>
          <w:rFonts w:ascii="Times New Roman" w:hAnsi="Times New Roman"/>
          <w:szCs w:val="20"/>
        </w:rPr>
        <w:t xml:space="preserve">със седалище и адрес на управление: _________________________________________________________, </w:t>
      </w:r>
    </w:p>
    <w:p w:rsidR="008E4708" w:rsidRPr="00CC240D" w:rsidRDefault="008E4708" w:rsidP="008E4708">
      <w:pPr>
        <w:ind w:firstLine="708"/>
        <w:jc w:val="both"/>
        <w:rPr>
          <w:rFonts w:ascii="Times New Roman" w:hAnsi="Times New Roman"/>
          <w:szCs w:val="20"/>
        </w:rPr>
      </w:pPr>
      <w:r w:rsidRPr="00CC240D">
        <w:rPr>
          <w:rFonts w:ascii="Times New Roman" w:hAnsi="Times New Roman"/>
          <w:iCs/>
          <w:szCs w:val="20"/>
        </w:rPr>
        <w:t>-Участник</w:t>
      </w:r>
      <w:r w:rsidRPr="00CC240D">
        <w:rPr>
          <w:rFonts w:ascii="Times New Roman" w:hAnsi="Times New Roman"/>
          <w:szCs w:val="20"/>
        </w:rPr>
        <w:t xml:space="preserve"> в обществена поръчка с предмет: „</w:t>
      </w:r>
      <w:r w:rsidRPr="00CC240D">
        <w:rPr>
          <w:rFonts w:ascii="Times New Roman" w:hAnsi="Times New Roman" w:cs="Times New Roman"/>
          <w:b/>
          <w:sz w:val="24"/>
          <w:szCs w:val="24"/>
        </w:rPr>
        <w:t xml:space="preserve">Извършване на строително-монтажни работи </w:t>
      </w:r>
      <w:r w:rsidR="00EA1FCC">
        <w:rPr>
          <w:rFonts w:ascii="Times New Roman" w:hAnsi="Times New Roman" w:cs="Times New Roman"/>
          <w:b/>
          <w:sz w:val="24"/>
          <w:szCs w:val="24"/>
        </w:rPr>
        <w:t>(текущ ремонт)</w:t>
      </w:r>
      <w:r w:rsidRPr="00CC240D">
        <w:rPr>
          <w:rFonts w:ascii="Times New Roman" w:hAnsi="Times New Roman" w:cs="Times New Roman"/>
          <w:b/>
          <w:sz w:val="24"/>
          <w:szCs w:val="24"/>
        </w:rPr>
        <w:t xml:space="preserve"> в </w:t>
      </w:r>
      <w:r w:rsidR="007308EB" w:rsidRPr="007308EB">
        <w:rPr>
          <w:rFonts w:ascii="Times New Roman" w:hAnsi="Times New Roman" w:cs="Times New Roman"/>
          <w:b/>
          <w:sz w:val="24"/>
          <w:szCs w:val="24"/>
        </w:rPr>
        <w:t>УБ „</w:t>
      </w:r>
      <w:proofErr w:type="spellStart"/>
      <w:r w:rsidR="007308EB" w:rsidRPr="007308EB">
        <w:rPr>
          <w:rFonts w:ascii="Times New Roman" w:hAnsi="Times New Roman" w:cs="Times New Roman"/>
          <w:b/>
          <w:sz w:val="24"/>
          <w:szCs w:val="24"/>
        </w:rPr>
        <w:t>Цигов</w:t>
      </w:r>
      <w:proofErr w:type="spellEnd"/>
      <w:r w:rsidR="007308EB" w:rsidRPr="007308EB">
        <w:rPr>
          <w:rFonts w:ascii="Times New Roman" w:hAnsi="Times New Roman" w:cs="Times New Roman"/>
          <w:b/>
          <w:sz w:val="24"/>
          <w:szCs w:val="24"/>
        </w:rPr>
        <w:t xml:space="preserve"> чарк“ – гр. Батак</w:t>
      </w:r>
      <w:r w:rsidRPr="00CC240D">
        <w:rPr>
          <w:rFonts w:ascii="Times New Roman" w:hAnsi="Times New Roman" w:cs="Times New Roman"/>
          <w:b/>
          <w:sz w:val="24"/>
          <w:szCs w:val="24"/>
        </w:rPr>
        <w:t>“,</w:t>
      </w:r>
    </w:p>
    <w:p w:rsidR="008E4708" w:rsidRPr="00CC240D" w:rsidRDefault="008E4708" w:rsidP="008E4708">
      <w:pPr>
        <w:shd w:val="clear" w:color="auto" w:fill="FFFFFF"/>
        <w:jc w:val="center"/>
        <w:rPr>
          <w:rFonts w:ascii="Times New Roman" w:hAnsi="Times New Roman"/>
          <w:b/>
          <w:color w:val="000000"/>
          <w:spacing w:val="2"/>
          <w:w w:val="129"/>
          <w:sz w:val="24"/>
          <w:szCs w:val="24"/>
        </w:rPr>
      </w:pPr>
      <w:r w:rsidRPr="00CC240D">
        <w:rPr>
          <w:rFonts w:ascii="Times New Roman" w:hAnsi="Times New Roman"/>
          <w:b/>
          <w:color w:val="000000"/>
          <w:spacing w:val="2"/>
          <w:w w:val="129"/>
          <w:sz w:val="24"/>
          <w:szCs w:val="24"/>
        </w:rPr>
        <w:t>ПРЕДСТАВЯМ:</w:t>
      </w:r>
      <w:r w:rsidRPr="00CC240D">
        <w:rPr>
          <w:rFonts w:ascii="Times New Roman" w:hAnsi="Times New Roman"/>
          <w:b/>
          <w:sz w:val="24"/>
          <w:szCs w:val="24"/>
          <w:lang w:eastAsia="bg-BG"/>
        </w:rPr>
        <w:tab/>
      </w:r>
    </w:p>
    <w:p w:rsidR="008E4708" w:rsidRPr="00CC240D" w:rsidRDefault="008E4708" w:rsidP="008E4708">
      <w:pPr>
        <w:spacing w:after="0" w:line="240" w:lineRule="auto"/>
        <w:jc w:val="both"/>
        <w:rPr>
          <w:rFonts w:ascii="Times New Roman" w:eastAsia="Calibri" w:hAnsi="Times New Roman"/>
          <w:szCs w:val="20"/>
        </w:rPr>
      </w:pPr>
      <w:r w:rsidRPr="00CC240D">
        <w:rPr>
          <w:rFonts w:ascii="Times New Roman" w:eastAsia="Calibri" w:hAnsi="Times New Roman"/>
          <w:b/>
          <w:sz w:val="24"/>
        </w:rPr>
        <w:tab/>
      </w:r>
      <w:r w:rsidRPr="00CC240D">
        <w:rPr>
          <w:rFonts w:ascii="Times New Roman" w:eastAsia="Calibri" w:hAnsi="Times New Roman"/>
          <w:b/>
          <w:sz w:val="24"/>
        </w:rPr>
        <w:tab/>
        <w:t>Списък на строителството, изпълнено през последните 5 /пет/ години, считано от  датата  на подаване</w:t>
      </w:r>
      <w:r w:rsidR="003D3ED6">
        <w:rPr>
          <w:rFonts w:ascii="Times New Roman" w:eastAsia="Calibri" w:hAnsi="Times New Roman"/>
          <w:b/>
          <w:sz w:val="24"/>
        </w:rPr>
        <w:t xml:space="preserve"> на офертата и което е </w:t>
      </w:r>
      <w:r w:rsidR="003D3ED6" w:rsidRPr="00D8294C">
        <w:rPr>
          <w:rFonts w:ascii="Times New Roman" w:eastAsia="Calibri" w:hAnsi="Times New Roman"/>
          <w:b/>
          <w:sz w:val="24"/>
        </w:rPr>
        <w:t>идентично</w:t>
      </w:r>
      <w:r w:rsidRPr="00D8294C">
        <w:rPr>
          <w:rFonts w:ascii="Times New Roman" w:eastAsia="Calibri" w:hAnsi="Times New Roman"/>
          <w:b/>
          <w:sz w:val="24"/>
        </w:rPr>
        <w:t xml:space="preserve"> или сходно</w:t>
      </w:r>
      <w:r w:rsidRPr="00CC240D">
        <w:rPr>
          <w:rFonts w:ascii="Times New Roman" w:eastAsia="Calibri" w:hAnsi="Times New Roman"/>
          <w:b/>
          <w:sz w:val="24"/>
        </w:rPr>
        <w:t xml:space="preserve"> с предмета на поръчката</w:t>
      </w:r>
      <w:r w:rsidRPr="00CC240D">
        <w:rPr>
          <w:rFonts w:ascii="Times New Roman" w:eastAsia="Calibri" w:hAnsi="Times New Roman"/>
          <w:szCs w:val="20"/>
        </w:rPr>
        <w:t>.</w:t>
      </w:r>
    </w:p>
    <w:p w:rsidR="008E4708" w:rsidRPr="00CC240D" w:rsidRDefault="008E4708" w:rsidP="008E4708">
      <w:pPr>
        <w:spacing w:after="0" w:line="240" w:lineRule="auto"/>
        <w:ind w:firstLine="708"/>
        <w:jc w:val="both"/>
        <w:rPr>
          <w:rFonts w:ascii="Times New Roman" w:eastAsia="Calibri" w:hAnsi="Times New Roman"/>
          <w:szCs w:val="20"/>
          <w:highlight w:val="cyan"/>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289"/>
        <w:gridCol w:w="2812"/>
        <w:gridCol w:w="1980"/>
        <w:gridCol w:w="1676"/>
        <w:gridCol w:w="1620"/>
      </w:tblGrid>
      <w:tr w:rsidR="008E4708" w:rsidRPr="00CC240D" w:rsidTr="007922BD">
        <w:tc>
          <w:tcPr>
            <w:tcW w:w="619"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jc w:val="center"/>
              <w:rPr>
                <w:rFonts w:ascii="Times New Roman" w:hAnsi="Times New Roman"/>
                <w:color w:val="000000"/>
                <w:sz w:val="16"/>
                <w:szCs w:val="16"/>
                <w:lang w:eastAsia="ar-SA"/>
              </w:rPr>
            </w:pPr>
          </w:p>
          <w:p w:rsidR="008E4708" w:rsidRPr="00CC240D" w:rsidRDefault="008E4708" w:rsidP="007922BD">
            <w:pPr>
              <w:suppressAutoHyphens/>
              <w:jc w:val="center"/>
              <w:rPr>
                <w:rFonts w:ascii="Times New Roman" w:hAnsi="Times New Roman"/>
                <w:color w:val="000000"/>
                <w:sz w:val="16"/>
                <w:szCs w:val="16"/>
                <w:lang w:eastAsia="ar-SA"/>
              </w:rPr>
            </w:pPr>
            <w:r w:rsidRPr="00CC240D">
              <w:rPr>
                <w:rFonts w:ascii="Times New Roman" w:hAnsi="Times New Roman"/>
                <w:color w:val="000000"/>
                <w:sz w:val="16"/>
                <w:szCs w:val="16"/>
              </w:rPr>
              <w:t>№ по ред</w:t>
            </w:r>
          </w:p>
        </w:tc>
        <w:tc>
          <w:tcPr>
            <w:tcW w:w="1289" w:type="dxa"/>
            <w:tcBorders>
              <w:top w:val="single" w:sz="4" w:space="0" w:color="auto"/>
              <w:left w:val="single" w:sz="4" w:space="0" w:color="auto"/>
              <w:bottom w:val="single" w:sz="4" w:space="0" w:color="auto"/>
              <w:right w:val="single" w:sz="4" w:space="0" w:color="auto"/>
            </w:tcBorders>
            <w:hideMark/>
          </w:tcPr>
          <w:p w:rsidR="008E4708" w:rsidRPr="00891951" w:rsidRDefault="008E4708" w:rsidP="009701AE">
            <w:pPr>
              <w:suppressAutoHyphens/>
              <w:jc w:val="center"/>
              <w:rPr>
                <w:rFonts w:ascii="Times New Roman" w:hAnsi="Times New Roman"/>
                <w:sz w:val="16"/>
                <w:szCs w:val="16"/>
                <w:lang w:val="en-US" w:eastAsia="ar-SA"/>
              </w:rPr>
            </w:pPr>
            <w:r w:rsidRPr="00CC240D">
              <w:rPr>
                <w:rFonts w:ascii="Times New Roman" w:hAnsi="Times New Roman"/>
                <w:color w:val="000000"/>
                <w:sz w:val="16"/>
                <w:szCs w:val="16"/>
              </w:rPr>
              <w:t>П</w:t>
            </w:r>
            <w:r w:rsidRPr="00CC240D">
              <w:rPr>
                <w:rFonts w:ascii="Times New Roman" w:hAnsi="Times New Roman"/>
                <w:sz w:val="16"/>
                <w:szCs w:val="16"/>
              </w:rPr>
              <w:t xml:space="preserve">редмет на </w:t>
            </w:r>
            <w:r w:rsidR="009701AE">
              <w:rPr>
                <w:rFonts w:ascii="Times New Roman" w:hAnsi="Times New Roman"/>
                <w:sz w:val="16"/>
                <w:szCs w:val="16"/>
              </w:rPr>
              <w:t>възлагане</w:t>
            </w:r>
          </w:p>
        </w:tc>
        <w:tc>
          <w:tcPr>
            <w:tcW w:w="2812"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sz w:val="16"/>
                <w:szCs w:val="16"/>
                <w:lang w:eastAsia="ar-SA"/>
              </w:rPr>
            </w:pPr>
            <w:r w:rsidRPr="00CC240D">
              <w:rPr>
                <w:rFonts w:ascii="Times New Roman" w:hAnsi="Times New Roman"/>
                <w:sz w:val="16"/>
                <w:szCs w:val="16"/>
              </w:rPr>
              <w:t xml:space="preserve">В какво качество е изпълнявал обществената поръчка  (самостоятелен изпълнител/ член на обединение/ подизпълнител) и </w:t>
            </w:r>
            <w:r w:rsidRPr="00CC240D">
              <w:rPr>
                <w:rFonts w:ascii="Times New Roman" w:hAnsi="Times New Roman"/>
                <w:b/>
                <w:sz w:val="16"/>
                <w:szCs w:val="16"/>
              </w:rPr>
              <w:t xml:space="preserve"> </w:t>
            </w:r>
            <w:r w:rsidRPr="00CC240D">
              <w:rPr>
                <w:rFonts w:ascii="Times New Roman" w:hAnsi="Times New Roman"/>
                <w:sz w:val="16"/>
                <w:szCs w:val="16"/>
              </w:rPr>
              <w:t xml:space="preserve">кратко описание на изпълнените дейности </w:t>
            </w:r>
          </w:p>
        </w:tc>
        <w:tc>
          <w:tcPr>
            <w:tcW w:w="1980" w:type="dxa"/>
            <w:tcBorders>
              <w:top w:val="single" w:sz="4" w:space="0" w:color="auto"/>
              <w:left w:val="single" w:sz="4" w:space="0" w:color="auto"/>
              <w:bottom w:val="single" w:sz="4" w:space="0" w:color="auto"/>
              <w:right w:val="single" w:sz="4" w:space="0" w:color="auto"/>
            </w:tcBorders>
            <w:hideMark/>
          </w:tcPr>
          <w:p w:rsidR="008E4708" w:rsidRPr="00CC240D" w:rsidRDefault="008E4708" w:rsidP="009701AE">
            <w:pPr>
              <w:suppressAutoHyphens/>
              <w:jc w:val="center"/>
              <w:rPr>
                <w:rFonts w:ascii="Times New Roman" w:hAnsi="Times New Roman"/>
                <w:sz w:val="16"/>
                <w:szCs w:val="16"/>
                <w:vertAlign w:val="superscript"/>
                <w:lang w:eastAsia="ar-SA"/>
              </w:rPr>
            </w:pPr>
            <w:r w:rsidRPr="00CC240D">
              <w:rPr>
                <w:rFonts w:ascii="Times New Roman" w:hAnsi="Times New Roman"/>
                <w:sz w:val="16"/>
                <w:szCs w:val="16"/>
              </w:rPr>
              <w:t>Обект</w:t>
            </w:r>
            <w:r w:rsidR="009701AE">
              <w:rPr>
                <w:rFonts w:ascii="Times New Roman" w:hAnsi="Times New Roman"/>
                <w:sz w:val="16"/>
                <w:szCs w:val="16"/>
              </w:rPr>
              <w:t>/Описание на видовете строителни работи и количества</w:t>
            </w:r>
            <w:r w:rsidRPr="00CC240D">
              <w:rPr>
                <w:rFonts w:ascii="Times New Roman" w:hAnsi="Times New Roman"/>
                <w:sz w:val="16"/>
                <w:szCs w:val="16"/>
                <w:vertAlign w:val="superscript"/>
              </w:rPr>
              <w:t>2</w:t>
            </w:r>
          </w:p>
        </w:tc>
        <w:tc>
          <w:tcPr>
            <w:tcW w:w="1676" w:type="dxa"/>
            <w:tcBorders>
              <w:top w:val="single" w:sz="4" w:space="0" w:color="auto"/>
              <w:left w:val="single" w:sz="4" w:space="0" w:color="auto"/>
              <w:bottom w:val="single" w:sz="4" w:space="0" w:color="auto"/>
              <w:right w:val="single" w:sz="4" w:space="0" w:color="auto"/>
            </w:tcBorders>
            <w:hideMark/>
          </w:tcPr>
          <w:p w:rsidR="008733DC" w:rsidRPr="009701AE" w:rsidRDefault="008733DC" w:rsidP="008733DC">
            <w:pPr>
              <w:suppressAutoHyphens/>
              <w:rPr>
                <w:rFonts w:ascii="Times New Roman" w:hAnsi="Times New Roman"/>
                <w:sz w:val="16"/>
                <w:szCs w:val="16"/>
              </w:rPr>
            </w:pPr>
            <w:r w:rsidRPr="009701AE">
              <w:rPr>
                <w:rFonts w:ascii="Times New Roman" w:hAnsi="Times New Roman"/>
                <w:sz w:val="16"/>
                <w:szCs w:val="16"/>
              </w:rPr>
              <w:t>Нач</w:t>
            </w:r>
            <w:r w:rsidR="009701AE">
              <w:rPr>
                <w:rFonts w:ascii="Times New Roman" w:hAnsi="Times New Roman"/>
                <w:sz w:val="16"/>
                <w:szCs w:val="16"/>
              </w:rPr>
              <w:t>а</w:t>
            </w:r>
            <w:r w:rsidRPr="009701AE">
              <w:rPr>
                <w:rFonts w:ascii="Times New Roman" w:hAnsi="Times New Roman"/>
                <w:sz w:val="16"/>
                <w:szCs w:val="16"/>
              </w:rPr>
              <w:t>лна</w:t>
            </w:r>
            <w:r w:rsidR="009701AE">
              <w:rPr>
                <w:rFonts w:ascii="Times New Roman" w:hAnsi="Times New Roman"/>
                <w:sz w:val="16"/>
                <w:szCs w:val="16"/>
              </w:rPr>
              <w:t xml:space="preserve">  и</w:t>
            </w:r>
            <w:r w:rsidRPr="009701AE">
              <w:rPr>
                <w:rFonts w:ascii="Times New Roman" w:hAnsi="Times New Roman"/>
                <w:sz w:val="16"/>
                <w:szCs w:val="16"/>
              </w:rPr>
              <w:t xml:space="preserve"> крайна дата на изпълнението</w:t>
            </w:r>
          </w:p>
          <w:p w:rsidR="008733DC" w:rsidRPr="00CC240D" w:rsidRDefault="008733DC" w:rsidP="008733DC">
            <w:pPr>
              <w:suppressAutoHyphens/>
              <w:rPr>
                <w:rFonts w:ascii="Times New Roman" w:hAnsi="Times New Roman"/>
                <w:sz w:val="16"/>
                <w:szCs w:val="16"/>
                <w:lang w:eastAsia="ar-SA"/>
              </w:rPr>
            </w:pPr>
            <w:r w:rsidRPr="009701AE">
              <w:rPr>
                <w:rFonts w:ascii="Times New Roman" w:hAnsi="Times New Roman"/>
                <w:sz w:val="16"/>
                <w:szCs w:val="16"/>
              </w:rPr>
              <w:t>Стойност на поръчката</w:t>
            </w:r>
          </w:p>
        </w:tc>
        <w:tc>
          <w:tcPr>
            <w:tcW w:w="1620"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sz w:val="16"/>
                <w:szCs w:val="16"/>
                <w:lang w:eastAsia="ar-SA"/>
              </w:rPr>
            </w:pPr>
            <w:r w:rsidRPr="00CC240D">
              <w:rPr>
                <w:rFonts w:ascii="Times New Roman" w:hAnsi="Times New Roman"/>
                <w:sz w:val="16"/>
                <w:szCs w:val="16"/>
              </w:rPr>
              <w:t>Удостоверение за добро изпълнение (име на издателя)</w:t>
            </w:r>
          </w:p>
        </w:tc>
      </w:tr>
      <w:tr w:rsidR="008E4708" w:rsidRPr="00CC240D" w:rsidTr="007922BD">
        <w:tc>
          <w:tcPr>
            <w:tcW w:w="619"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b/>
                <w:sz w:val="16"/>
                <w:szCs w:val="16"/>
                <w:lang w:eastAsia="ar-SA"/>
              </w:rPr>
            </w:pPr>
            <w:r w:rsidRPr="00CC240D">
              <w:rPr>
                <w:rFonts w:ascii="Times New Roman" w:hAnsi="Times New Roman"/>
                <w:b/>
                <w:color w:val="000000"/>
                <w:sz w:val="16"/>
                <w:szCs w:val="16"/>
              </w:rPr>
              <w:t>1</w:t>
            </w:r>
          </w:p>
        </w:tc>
        <w:tc>
          <w:tcPr>
            <w:tcW w:w="1289"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b/>
                <w:sz w:val="16"/>
                <w:szCs w:val="16"/>
                <w:lang w:eastAsia="ar-SA"/>
              </w:rPr>
            </w:pPr>
            <w:r w:rsidRPr="00CC240D">
              <w:rPr>
                <w:rFonts w:ascii="Times New Roman" w:hAnsi="Times New Roman"/>
                <w:b/>
                <w:sz w:val="16"/>
                <w:szCs w:val="16"/>
              </w:rPr>
              <w:t>2</w:t>
            </w:r>
          </w:p>
        </w:tc>
        <w:tc>
          <w:tcPr>
            <w:tcW w:w="2812"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b/>
                <w:sz w:val="16"/>
                <w:szCs w:val="16"/>
                <w:lang w:eastAsia="ar-SA"/>
              </w:rPr>
            </w:pPr>
            <w:r w:rsidRPr="00CC240D">
              <w:rPr>
                <w:rFonts w:ascii="Times New Roman" w:hAnsi="Times New Roman"/>
                <w:b/>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b/>
                <w:sz w:val="16"/>
                <w:szCs w:val="16"/>
                <w:lang w:eastAsia="ar-SA"/>
              </w:rPr>
            </w:pPr>
            <w:r w:rsidRPr="00CC240D">
              <w:rPr>
                <w:rFonts w:ascii="Times New Roman" w:hAnsi="Times New Roman"/>
                <w:b/>
                <w:sz w:val="16"/>
                <w:szCs w:val="16"/>
              </w:rPr>
              <w:t>4</w:t>
            </w:r>
          </w:p>
        </w:tc>
        <w:tc>
          <w:tcPr>
            <w:tcW w:w="1676"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b/>
                <w:sz w:val="16"/>
                <w:szCs w:val="16"/>
                <w:lang w:eastAsia="ar-SA"/>
              </w:rPr>
            </w:pPr>
            <w:r w:rsidRPr="00CC240D">
              <w:rPr>
                <w:rFonts w:ascii="Times New Roman" w:hAnsi="Times New Roman"/>
                <w:b/>
                <w:sz w:val="16"/>
                <w:szCs w:val="16"/>
              </w:rPr>
              <w:t>5</w:t>
            </w:r>
          </w:p>
        </w:tc>
        <w:tc>
          <w:tcPr>
            <w:tcW w:w="1620"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b/>
                <w:sz w:val="16"/>
                <w:szCs w:val="16"/>
                <w:lang w:eastAsia="ar-SA"/>
              </w:rPr>
            </w:pPr>
            <w:r w:rsidRPr="00CC240D">
              <w:rPr>
                <w:rFonts w:ascii="Times New Roman" w:hAnsi="Times New Roman"/>
                <w:b/>
                <w:sz w:val="16"/>
                <w:szCs w:val="16"/>
              </w:rPr>
              <w:t>6</w:t>
            </w:r>
          </w:p>
        </w:tc>
      </w:tr>
      <w:tr w:rsidR="008E4708" w:rsidRPr="00CC240D" w:rsidTr="007922BD">
        <w:tc>
          <w:tcPr>
            <w:tcW w:w="619"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pacing w:after="0" w:line="240" w:lineRule="auto"/>
              <w:jc w:val="both"/>
              <w:rPr>
                <w:rFonts w:ascii="Times New Roman" w:eastAsia="Calibri" w:hAnsi="Times New Roman"/>
                <w:highlight w:val="cyan"/>
                <w:lang w:eastAsia="ar-SA"/>
              </w:rPr>
            </w:pPr>
          </w:p>
        </w:tc>
        <w:tc>
          <w:tcPr>
            <w:tcW w:w="1289"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2812"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1980"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1676"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1620"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r>
      <w:tr w:rsidR="008E4708" w:rsidRPr="00CC240D" w:rsidTr="007922BD">
        <w:tc>
          <w:tcPr>
            <w:tcW w:w="619"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pacing w:after="0" w:line="240" w:lineRule="auto"/>
              <w:jc w:val="both"/>
              <w:rPr>
                <w:rFonts w:ascii="Times New Roman" w:eastAsia="Calibri" w:hAnsi="Times New Roman"/>
                <w:highlight w:val="cyan"/>
                <w:lang w:eastAsia="ar-SA"/>
              </w:rPr>
            </w:pPr>
          </w:p>
        </w:tc>
        <w:tc>
          <w:tcPr>
            <w:tcW w:w="1289"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2812"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1980"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1676"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1620"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r>
    </w:tbl>
    <w:p w:rsidR="008E4708" w:rsidRPr="00CC240D" w:rsidRDefault="008E4708" w:rsidP="008E4708">
      <w:pPr>
        <w:spacing w:after="0" w:line="240" w:lineRule="auto"/>
        <w:ind w:firstLine="708"/>
        <w:jc w:val="both"/>
        <w:rPr>
          <w:rFonts w:ascii="Times New Roman" w:eastAsia="Calibri" w:hAnsi="Times New Roman"/>
          <w:sz w:val="20"/>
          <w:szCs w:val="20"/>
          <w:highlight w:val="cyan"/>
        </w:rPr>
      </w:pPr>
    </w:p>
    <w:p w:rsidR="008E4708" w:rsidRPr="00CC240D" w:rsidRDefault="008E4708" w:rsidP="008E4708">
      <w:pPr>
        <w:spacing w:after="0" w:line="240" w:lineRule="auto"/>
        <w:ind w:firstLine="708"/>
        <w:jc w:val="both"/>
        <w:rPr>
          <w:rFonts w:ascii="Times New Roman" w:eastAsia="Calibri" w:hAnsi="Times New Roman"/>
          <w:szCs w:val="20"/>
          <w:highlight w:val="cyan"/>
        </w:rPr>
      </w:pPr>
    </w:p>
    <w:p w:rsidR="008E4708" w:rsidRPr="00CC240D" w:rsidRDefault="008E4708" w:rsidP="008E4708">
      <w:pPr>
        <w:spacing w:after="0" w:line="240" w:lineRule="auto"/>
        <w:ind w:firstLine="708"/>
        <w:jc w:val="both"/>
        <w:rPr>
          <w:rFonts w:ascii="Times New Roman" w:eastAsia="Calibri" w:hAnsi="Times New Roman"/>
          <w:szCs w:val="20"/>
        </w:rPr>
      </w:pPr>
      <w:r w:rsidRPr="00CC240D">
        <w:rPr>
          <w:rFonts w:ascii="Times New Roman" w:eastAsia="Calibri" w:hAnsi="Times New Roman"/>
          <w:szCs w:val="20"/>
        </w:rPr>
        <w:t>Прилагам следните удостоверения за добро изпълнение, посочени в колона № 6:</w:t>
      </w:r>
    </w:p>
    <w:p w:rsidR="008E4708" w:rsidRPr="00CC240D" w:rsidRDefault="008E4708" w:rsidP="008E4708">
      <w:pPr>
        <w:spacing w:after="0" w:line="240" w:lineRule="auto"/>
        <w:ind w:firstLine="708"/>
        <w:jc w:val="both"/>
        <w:rPr>
          <w:rFonts w:ascii="Times New Roman" w:eastAsia="Calibri" w:hAnsi="Times New Roman"/>
          <w:szCs w:val="20"/>
        </w:rPr>
      </w:pPr>
      <w:r w:rsidRPr="00CC240D">
        <w:rPr>
          <w:rFonts w:ascii="Times New Roman" w:eastAsia="Calibri" w:hAnsi="Times New Roman"/>
          <w:szCs w:val="20"/>
        </w:rPr>
        <w:tab/>
        <w:t>1..........</w:t>
      </w:r>
    </w:p>
    <w:p w:rsidR="008E4708" w:rsidRPr="00CC240D" w:rsidRDefault="008E4708" w:rsidP="008E4708">
      <w:pPr>
        <w:spacing w:after="0" w:line="240" w:lineRule="auto"/>
        <w:ind w:firstLine="708"/>
        <w:jc w:val="both"/>
        <w:rPr>
          <w:rFonts w:ascii="Times New Roman" w:eastAsia="Calibri" w:hAnsi="Times New Roman"/>
          <w:szCs w:val="20"/>
        </w:rPr>
      </w:pPr>
      <w:r w:rsidRPr="00CC240D">
        <w:rPr>
          <w:rFonts w:ascii="Times New Roman" w:eastAsia="Calibri" w:hAnsi="Times New Roman"/>
          <w:szCs w:val="20"/>
        </w:rPr>
        <w:tab/>
        <w:t>2..........</w:t>
      </w:r>
    </w:p>
    <w:p w:rsidR="008E4708" w:rsidRPr="00CC240D" w:rsidRDefault="008E4708" w:rsidP="008E4708">
      <w:pPr>
        <w:spacing w:after="0" w:line="240" w:lineRule="auto"/>
        <w:ind w:firstLine="708"/>
        <w:jc w:val="both"/>
        <w:rPr>
          <w:rFonts w:ascii="Times New Roman" w:eastAsia="Calibri" w:hAnsi="Times New Roman"/>
          <w:szCs w:val="20"/>
        </w:rPr>
      </w:pPr>
    </w:p>
    <w:p w:rsidR="008E4708" w:rsidRPr="00CC240D" w:rsidRDefault="008E4708" w:rsidP="008E4708">
      <w:pPr>
        <w:spacing w:after="0" w:line="240" w:lineRule="auto"/>
        <w:ind w:firstLine="708"/>
        <w:jc w:val="both"/>
        <w:rPr>
          <w:rFonts w:ascii="Times New Roman" w:eastAsia="Calibri" w:hAnsi="Times New Roman"/>
          <w:szCs w:val="20"/>
        </w:rPr>
      </w:pPr>
      <w:r w:rsidRPr="00CC240D">
        <w:rPr>
          <w:rFonts w:ascii="Times New Roman" w:eastAsia="Calibri" w:hAnsi="Times New Roman"/>
          <w:szCs w:val="20"/>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8E4708" w:rsidRPr="00CC240D" w:rsidRDefault="008E4708" w:rsidP="008E4708">
      <w:pPr>
        <w:spacing w:after="0" w:line="240" w:lineRule="auto"/>
        <w:jc w:val="both"/>
        <w:rPr>
          <w:rFonts w:ascii="Times New Roman" w:eastAsia="Calibri" w:hAnsi="Times New Roman"/>
          <w:lang w:eastAsia="ar-SA"/>
        </w:rPr>
      </w:pPr>
    </w:p>
    <w:p w:rsidR="008E4708" w:rsidRPr="00CC240D" w:rsidRDefault="008E4708" w:rsidP="008E4708">
      <w:pPr>
        <w:rPr>
          <w:rFonts w:ascii="Times New Roman" w:hAnsi="Times New Roman"/>
          <w:b/>
          <w:bCs/>
          <w:szCs w:val="20"/>
          <w:lang w:eastAsia="ar-SA"/>
        </w:rPr>
      </w:pPr>
      <w:r w:rsidRPr="00CC240D">
        <w:rPr>
          <w:rFonts w:ascii="Times New Roman" w:hAnsi="Times New Roman"/>
          <w:b/>
          <w:szCs w:val="20"/>
        </w:rPr>
        <w:t xml:space="preserve">Дата: ............ </w:t>
      </w:r>
      <w:r w:rsidR="00B61BAB">
        <w:rPr>
          <w:rFonts w:ascii="Times New Roman" w:hAnsi="Times New Roman"/>
          <w:b/>
          <w:szCs w:val="20"/>
        </w:rPr>
        <w:t>2017</w:t>
      </w:r>
      <w:r w:rsidRPr="00CC240D">
        <w:rPr>
          <w:rFonts w:ascii="Times New Roman" w:hAnsi="Times New Roman"/>
          <w:b/>
          <w:szCs w:val="20"/>
        </w:rPr>
        <w:t xml:space="preserve"> г.     </w:t>
      </w:r>
      <w:r w:rsidRPr="00CC240D">
        <w:rPr>
          <w:rFonts w:ascii="Times New Roman" w:hAnsi="Times New Roman"/>
          <w:b/>
          <w:szCs w:val="20"/>
        </w:rPr>
        <w:tab/>
      </w:r>
      <w:r w:rsidRPr="00CC240D">
        <w:rPr>
          <w:rFonts w:ascii="Times New Roman" w:hAnsi="Times New Roman"/>
          <w:b/>
          <w:szCs w:val="20"/>
        </w:rPr>
        <w:tab/>
      </w:r>
      <w:r w:rsidRPr="00CC240D">
        <w:rPr>
          <w:rFonts w:ascii="Times New Roman" w:hAnsi="Times New Roman"/>
          <w:b/>
          <w:szCs w:val="20"/>
        </w:rPr>
        <w:tab/>
      </w:r>
      <w:r w:rsidRPr="00CC240D">
        <w:rPr>
          <w:rFonts w:ascii="Times New Roman" w:hAnsi="Times New Roman"/>
          <w:b/>
          <w:szCs w:val="20"/>
        </w:rPr>
        <w:tab/>
      </w:r>
      <w:r w:rsidRPr="00CC240D">
        <w:rPr>
          <w:rFonts w:ascii="Times New Roman" w:hAnsi="Times New Roman"/>
          <w:b/>
          <w:bCs/>
          <w:szCs w:val="20"/>
        </w:rPr>
        <w:t>ПОДПИС:</w:t>
      </w:r>
      <w:r w:rsidRPr="00CC240D">
        <w:rPr>
          <w:rFonts w:ascii="Times New Roman" w:hAnsi="Times New Roman"/>
          <w:b/>
          <w:bCs/>
        </w:rPr>
        <w:t>.................................</w:t>
      </w:r>
    </w:p>
    <w:p w:rsidR="008E4708" w:rsidRDefault="008E4708" w:rsidP="008E4708">
      <w:pPr>
        <w:ind w:left="3540"/>
        <w:rPr>
          <w:rFonts w:ascii="Times New Roman" w:hAnsi="Times New Roman"/>
          <w:b/>
          <w:sz w:val="16"/>
          <w:szCs w:val="16"/>
        </w:rPr>
      </w:pPr>
      <w:r w:rsidRPr="00CC240D">
        <w:rPr>
          <w:rFonts w:ascii="Times New Roman" w:hAnsi="Times New Roman"/>
          <w:b/>
          <w:sz w:val="16"/>
          <w:szCs w:val="16"/>
        </w:rPr>
        <w:t>(трите имена, длъжност и подпис на представляващия участника/печат)</w:t>
      </w:r>
    </w:p>
    <w:p w:rsidR="006E4F7F" w:rsidRDefault="006E4F7F" w:rsidP="00516670">
      <w:pPr>
        <w:rPr>
          <w:rFonts w:ascii="Times New Roman" w:hAnsi="Times New Roman"/>
          <w:b/>
          <w:sz w:val="16"/>
          <w:szCs w:val="16"/>
        </w:rPr>
      </w:pPr>
    </w:p>
    <w:p w:rsidR="00516670" w:rsidRPr="006E4F7F" w:rsidRDefault="006E4F7F" w:rsidP="00516670">
      <w:pPr>
        <w:rPr>
          <w:rFonts w:ascii="Times New Roman" w:hAnsi="Times New Roman"/>
          <w:b/>
          <w:i/>
          <w:sz w:val="16"/>
          <w:szCs w:val="16"/>
        </w:rPr>
      </w:pPr>
      <w:r w:rsidRPr="006E4F7F">
        <w:rPr>
          <w:rFonts w:ascii="Times New Roman" w:hAnsi="Times New Roman"/>
          <w:b/>
          <w:i/>
          <w:sz w:val="16"/>
          <w:szCs w:val="16"/>
        </w:rPr>
        <w:t xml:space="preserve">*Представя се при поискване от </w:t>
      </w:r>
      <w:r w:rsidR="00686589">
        <w:rPr>
          <w:rFonts w:ascii="Times New Roman" w:hAnsi="Times New Roman"/>
          <w:b/>
          <w:i/>
          <w:sz w:val="16"/>
          <w:szCs w:val="16"/>
        </w:rPr>
        <w:t>Възложителя</w:t>
      </w:r>
      <w:r w:rsidRPr="006E4F7F">
        <w:rPr>
          <w:rFonts w:ascii="Times New Roman" w:hAnsi="Times New Roman"/>
          <w:b/>
          <w:i/>
          <w:sz w:val="16"/>
          <w:szCs w:val="16"/>
        </w:rPr>
        <w:t xml:space="preserve"> или преди сключването на договора за възлагане на обществената поръчка</w:t>
      </w:r>
      <w:r>
        <w:rPr>
          <w:rFonts w:ascii="Times New Roman" w:hAnsi="Times New Roman"/>
          <w:b/>
          <w:i/>
          <w:sz w:val="16"/>
          <w:szCs w:val="16"/>
        </w:rPr>
        <w:t>.</w:t>
      </w:r>
    </w:p>
    <w:p w:rsidR="00BE1760" w:rsidRDefault="00BE1760" w:rsidP="008E4708">
      <w:pPr>
        <w:spacing w:after="0" w:line="240" w:lineRule="auto"/>
        <w:ind w:firstLine="720"/>
        <w:jc w:val="right"/>
        <w:rPr>
          <w:rFonts w:ascii="Times New Roman" w:eastAsia="Times New Roman" w:hAnsi="Times New Roman" w:cs="Times New Roman"/>
          <w:i/>
          <w:color w:val="000000" w:themeColor="text1"/>
          <w:sz w:val="24"/>
          <w:szCs w:val="24"/>
        </w:rPr>
      </w:pPr>
    </w:p>
    <w:p w:rsidR="008E4708" w:rsidRPr="00CC240D" w:rsidRDefault="009E207C" w:rsidP="008E4708">
      <w:pPr>
        <w:spacing w:after="0" w:line="240" w:lineRule="auto"/>
        <w:ind w:firstLine="720"/>
        <w:jc w:val="right"/>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Приложение ОБРАЗЕЦ № 4</w:t>
      </w:r>
    </w:p>
    <w:tbl>
      <w:tblPr>
        <w:tblW w:w="10672" w:type="dxa"/>
        <w:tblInd w:w="75" w:type="dxa"/>
        <w:tblLayout w:type="fixed"/>
        <w:tblCellMar>
          <w:left w:w="0" w:type="dxa"/>
          <w:right w:w="0" w:type="dxa"/>
        </w:tblCellMar>
        <w:tblLook w:val="04A0" w:firstRow="1" w:lastRow="0" w:firstColumn="1" w:lastColumn="0" w:noHBand="0" w:noVBand="1"/>
      </w:tblPr>
      <w:tblGrid>
        <w:gridCol w:w="9815"/>
        <w:gridCol w:w="857"/>
      </w:tblGrid>
      <w:tr w:rsidR="008E4708" w:rsidRPr="00CC240D" w:rsidTr="007922BD">
        <w:trPr>
          <w:gridAfter w:val="1"/>
          <w:wAfter w:w="857" w:type="dxa"/>
        </w:trPr>
        <w:tc>
          <w:tcPr>
            <w:tcW w:w="9815" w:type="dxa"/>
            <w:tcMar>
              <w:top w:w="0" w:type="dxa"/>
              <w:left w:w="108" w:type="dxa"/>
              <w:bottom w:w="0" w:type="dxa"/>
              <w:right w:w="108" w:type="dxa"/>
            </w:tcMar>
            <w:hideMark/>
          </w:tcPr>
          <w:p w:rsidR="008E4708"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p>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CC240D">
              <w:rPr>
                <w:rFonts w:ascii="Times New Roman" w:eastAsia="Times New Roman" w:hAnsi="Times New Roman" w:cs="Times New Roman"/>
                <w:b/>
                <w:color w:val="000000"/>
                <w:sz w:val="24"/>
                <w:szCs w:val="24"/>
                <w:lang w:eastAsia="bg-BG"/>
              </w:rPr>
              <w:t>ДЕКЛАРАЦИЯ-СПИСЪК</w:t>
            </w:r>
          </w:p>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 xml:space="preserve">на инженерно-техническия състав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 </w:t>
            </w:r>
          </w:p>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color w:val="000000"/>
                <w:sz w:val="24"/>
                <w:szCs w:val="24"/>
                <w:lang w:eastAsia="bg-BG"/>
              </w:rPr>
            </w:pP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Подписаният/ата ..........................................................................................................................</w:t>
            </w:r>
          </w:p>
        </w:tc>
      </w:tr>
      <w:tr w:rsidR="008E4708" w:rsidRPr="00CC240D" w:rsidTr="006E4F7F">
        <w:tc>
          <w:tcPr>
            <w:tcW w:w="10672" w:type="dxa"/>
            <w:gridSpan w:val="2"/>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CC240D">
              <w:rPr>
                <w:rFonts w:ascii="Times New Roman" w:eastAsia="Times New Roman" w:hAnsi="Times New Roman" w:cs="Times New Roman"/>
                <w:b/>
                <w:i/>
                <w:iCs/>
                <w:color w:val="000000"/>
                <w:sz w:val="24"/>
                <w:szCs w:val="24"/>
                <w:lang w:eastAsia="bg-BG"/>
              </w:rPr>
              <w:t>(трите имена)</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в качеството си на .......................................................................................................................</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CC240D">
              <w:rPr>
                <w:rFonts w:ascii="Times New Roman" w:eastAsia="Times New Roman" w:hAnsi="Times New Roman" w:cs="Times New Roman"/>
                <w:b/>
                <w:i/>
                <w:iCs/>
                <w:color w:val="000000"/>
                <w:sz w:val="24"/>
                <w:szCs w:val="24"/>
                <w:lang w:eastAsia="bg-BG"/>
              </w:rPr>
              <w:t>(длъжност)</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на ...................................................................................................................................................</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CC240D">
              <w:rPr>
                <w:rFonts w:ascii="Times New Roman" w:eastAsia="Times New Roman" w:hAnsi="Times New Roman" w:cs="Times New Roman"/>
                <w:b/>
                <w:i/>
                <w:iCs/>
                <w:color w:val="000000"/>
                <w:sz w:val="24"/>
                <w:szCs w:val="24"/>
                <w:lang w:eastAsia="bg-BG"/>
              </w:rPr>
              <w:t>(наименование на участника)</w:t>
            </w:r>
          </w:p>
        </w:tc>
      </w:tr>
      <w:tr w:rsidR="008E4708" w:rsidRPr="00CC240D" w:rsidTr="007922BD">
        <w:trPr>
          <w:gridAfter w:val="1"/>
          <w:wAfter w:w="857" w:type="dxa"/>
          <w:trHeight w:val="1254"/>
        </w:trPr>
        <w:tc>
          <w:tcPr>
            <w:tcW w:w="9815" w:type="dxa"/>
            <w:tcMar>
              <w:top w:w="0" w:type="dxa"/>
              <w:left w:w="108" w:type="dxa"/>
              <w:bottom w:w="0" w:type="dxa"/>
              <w:right w:w="108" w:type="dxa"/>
            </w:tcMar>
            <w:hideMark/>
          </w:tcPr>
          <w:p w:rsidR="008E4708"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ЕИК/БУЛСТАТ .................................................. – участник в процедура за възлагане на обществена поръчка с предмет „</w:t>
            </w:r>
            <w:r w:rsidRPr="00CC240D">
              <w:rPr>
                <w:rFonts w:ascii="Times New Roman" w:hAnsi="Times New Roman" w:cs="Times New Roman"/>
                <w:b/>
                <w:sz w:val="24"/>
                <w:szCs w:val="24"/>
              </w:rPr>
              <w:t xml:space="preserve">Извършване на строително-монтажни работи </w:t>
            </w:r>
            <w:r w:rsidR="00EA1FCC">
              <w:rPr>
                <w:rFonts w:ascii="Times New Roman" w:hAnsi="Times New Roman" w:cs="Times New Roman"/>
                <w:b/>
                <w:sz w:val="24"/>
                <w:szCs w:val="24"/>
              </w:rPr>
              <w:t>(текущ ремонт)</w:t>
            </w:r>
            <w:r w:rsidRPr="00CC240D">
              <w:rPr>
                <w:rFonts w:ascii="Times New Roman" w:hAnsi="Times New Roman" w:cs="Times New Roman"/>
                <w:b/>
                <w:sz w:val="24"/>
                <w:szCs w:val="24"/>
              </w:rPr>
              <w:t xml:space="preserve"> в </w:t>
            </w:r>
            <w:r w:rsidR="00D10E53">
              <w:rPr>
                <w:rFonts w:ascii="Times New Roman" w:hAnsi="Times New Roman" w:cs="Times New Roman"/>
                <w:b/>
                <w:sz w:val="24"/>
                <w:szCs w:val="24"/>
              </w:rPr>
              <w:t>УБ „</w:t>
            </w:r>
            <w:proofErr w:type="spellStart"/>
            <w:r w:rsidR="00D10E53">
              <w:rPr>
                <w:rFonts w:ascii="Times New Roman" w:hAnsi="Times New Roman" w:cs="Times New Roman"/>
                <w:b/>
                <w:sz w:val="24"/>
                <w:szCs w:val="24"/>
              </w:rPr>
              <w:t>Цигов</w:t>
            </w:r>
            <w:proofErr w:type="spellEnd"/>
            <w:r w:rsidR="00D10E53">
              <w:rPr>
                <w:rFonts w:ascii="Times New Roman" w:hAnsi="Times New Roman" w:cs="Times New Roman"/>
                <w:b/>
                <w:sz w:val="24"/>
                <w:szCs w:val="24"/>
              </w:rPr>
              <w:t xml:space="preserve"> чарк“ - гр. Батак</w:t>
            </w:r>
            <w:r w:rsidRPr="00CC240D">
              <w:rPr>
                <w:rFonts w:ascii="Times New Roman" w:hAnsi="Times New Roman" w:cs="Times New Roman"/>
                <w:b/>
                <w:sz w:val="24"/>
                <w:szCs w:val="24"/>
              </w:rPr>
              <w:t>“,</w:t>
            </w:r>
            <w:r w:rsidRPr="00CC240D">
              <w:rPr>
                <w:rFonts w:ascii="Times New Roman" w:eastAsia="Times New Roman" w:hAnsi="Times New Roman" w:cs="Times New Roman"/>
                <w:color w:val="000000"/>
                <w:sz w:val="24"/>
                <w:szCs w:val="24"/>
                <w:lang w:eastAsia="bg-BG"/>
              </w:rPr>
              <w:t xml:space="preserve"> </w:t>
            </w:r>
          </w:p>
          <w:p w:rsidR="000C5B1C" w:rsidRPr="00CC240D" w:rsidRDefault="000C5B1C"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p>
          <w:p w:rsidR="008E4708" w:rsidRPr="00CC240D" w:rsidRDefault="008E4708" w:rsidP="007922BD">
            <w:pPr>
              <w:shd w:val="clear" w:color="auto" w:fill="FFFFFF"/>
              <w:jc w:val="center"/>
              <w:rPr>
                <w:rFonts w:ascii="Times New Roman" w:hAnsi="Times New Roman"/>
                <w:b/>
                <w:color w:val="000000"/>
                <w:spacing w:val="2"/>
                <w:w w:val="129"/>
                <w:sz w:val="24"/>
                <w:szCs w:val="24"/>
              </w:rPr>
            </w:pPr>
            <w:r w:rsidRPr="00CC240D">
              <w:rPr>
                <w:rFonts w:ascii="Times New Roman" w:hAnsi="Times New Roman"/>
                <w:b/>
                <w:color w:val="000000"/>
                <w:spacing w:val="2"/>
                <w:w w:val="129"/>
                <w:sz w:val="24"/>
                <w:szCs w:val="24"/>
              </w:rPr>
              <w:t>ДЕКЛАРИРАМ:</w:t>
            </w:r>
            <w:r w:rsidRPr="00CC240D">
              <w:rPr>
                <w:rFonts w:ascii="Times New Roman" w:hAnsi="Times New Roman"/>
                <w:b/>
                <w:sz w:val="24"/>
                <w:szCs w:val="24"/>
                <w:lang w:eastAsia="bg-BG"/>
              </w:rPr>
              <w:tab/>
            </w:r>
          </w:p>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color w:val="000000"/>
                <w:sz w:val="24"/>
                <w:szCs w:val="24"/>
                <w:lang w:eastAsia="bg-BG"/>
              </w:rPr>
            </w:pP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D73CEB" w:rsidP="00ED4882">
            <w:pPr>
              <w:numPr>
                <w:ilvl w:val="0"/>
                <w:numId w:val="7"/>
              </w:numPr>
              <w:suppressAutoHyphens/>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sz w:val="24"/>
                <w:szCs w:val="24"/>
                <w:lang w:eastAsia="ar-SA"/>
              </w:rPr>
              <w:t xml:space="preserve"> Ръководен и</w:t>
            </w:r>
            <w:r w:rsidR="008E4708" w:rsidRPr="00CC240D">
              <w:rPr>
                <w:rFonts w:ascii="Times New Roman" w:eastAsia="Times New Roman" w:hAnsi="Times New Roman" w:cs="Times New Roman"/>
                <w:b/>
                <w:sz w:val="24"/>
                <w:szCs w:val="24"/>
                <w:lang w:eastAsia="ar-SA"/>
              </w:rPr>
              <w:t>нженерно-технически състав</w:t>
            </w:r>
            <w:r w:rsidR="008E4708" w:rsidRPr="00CC240D">
              <w:rPr>
                <w:rFonts w:ascii="Times New Roman" w:eastAsia="Times New Roman" w:hAnsi="Times New Roman" w:cs="Times New Roman"/>
                <w:sz w:val="24"/>
                <w:szCs w:val="24"/>
                <w:lang w:eastAsia="ar-SA"/>
              </w:rPr>
              <w:t>:</w:t>
            </w:r>
          </w:p>
          <w:p w:rsidR="008E4708" w:rsidRPr="00CC240D" w:rsidRDefault="008E4708" w:rsidP="007922BD">
            <w:pPr>
              <w:suppressAutoHyphens/>
              <w:spacing w:after="0" w:line="240" w:lineRule="auto"/>
              <w:ind w:left="720"/>
              <w:jc w:val="both"/>
              <w:rPr>
                <w:rFonts w:ascii="Times New Roman" w:eastAsia="Times New Roman" w:hAnsi="Times New Roman" w:cs="Times New Roman"/>
                <w:color w:val="000000"/>
                <w:sz w:val="24"/>
                <w:szCs w:val="24"/>
                <w:lang w:eastAsia="bg-BG"/>
              </w:rPr>
            </w:pPr>
          </w:p>
        </w:tc>
      </w:tr>
    </w:tbl>
    <w:tbl>
      <w:tblPr>
        <w:tblStyle w:val="8"/>
        <w:tblW w:w="10002" w:type="dxa"/>
        <w:tblLayout w:type="fixed"/>
        <w:tblLook w:val="01E0" w:firstRow="1" w:lastRow="1" w:firstColumn="1" w:lastColumn="1" w:noHBand="0" w:noVBand="0"/>
      </w:tblPr>
      <w:tblGrid>
        <w:gridCol w:w="566"/>
        <w:gridCol w:w="2236"/>
        <w:gridCol w:w="2340"/>
        <w:gridCol w:w="2340"/>
        <w:gridCol w:w="2520"/>
      </w:tblGrid>
      <w:tr w:rsidR="008E4708" w:rsidRPr="00CC240D" w:rsidTr="007922BD">
        <w:tc>
          <w:tcPr>
            <w:tcW w:w="566" w:type="dxa"/>
          </w:tcPr>
          <w:p w:rsidR="008E4708" w:rsidRPr="00CC240D" w:rsidRDefault="008E4708" w:rsidP="007922BD">
            <w:pPr>
              <w:jc w:val="both"/>
              <w:rPr>
                <w:rFonts w:eastAsia="Calibri"/>
                <w:lang w:eastAsia="ar-SA"/>
              </w:rPr>
            </w:pPr>
            <w:r w:rsidRPr="00CC240D">
              <w:rPr>
                <w:rFonts w:eastAsia="Calibri"/>
                <w:lang w:eastAsia="ar-SA"/>
              </w:rPr>
              <w:t xml:space="preserve">№ </w:t>
            </w:r>
          </w:p>
        </w:tc>
        <w:tc>
          <w:tcPr>
            <w:tcW w:w="2236" w:type="dxa"/>
          </w:tcPr>
          <w:p w:rsidR="008E4708" w:rsidRPr="00CC240D" w:rsidRDefault="008E4708" w:rsidP="007922BD">
            <w:pPr>
              <w:jc w:val="center"/>
              <w:rPr>
                <w:rFonts w:eastAsia="Calibri"/>
                <w:lang w:eastAsia="ar-SA"/>
              </w:rPr>
            </w:pPr>
            <w:r w:rsidRPr="00CC240D">
              <w:rPr>
                <w:rFonts w:eastAsia="Calibri"/>
                <w:lang w:eastAsia="ar-SA"/>
              </w:rPr>
              <w:t>Трите имена на специалиста</w:t>
            </w:r>
          </w:p>
        </w:tc>
        <w:tc>
          <w:tcPr>
            <w:tcW w:w="2340" w:type="dxa"/>
          </w:tcPr>
          <w:p w:rsidR="008E4708" w:rsidRPr="00CC240D" w:rsidRDefault="008E4708" w:rsidP="007922BD">
            <w:pPr>
              <w:jc w:val="center"/>
              <w:rPr>
                <w:rFonts w:eastAsia="Calibri"/>
                <w:lang w:eastAsia="ar-SA"/>
              </w:rPr>
            </w:pPr>
            <w:r w:rsidRPr="00CC240D">
              <w:rPr>
                <w:rFonts w:eastAsia="Calibri"/>
                <w:lang w:eastAsia="ar-SA"/>
              </w:rPr>
              <w:t>Позиция в екипа</w:t>
            </w:r>
          </w:p>
        </w:tc>
        <w:tc>
          <w:tcPr>
            <w:tcW w:w="2340" w:type="dxa"/>
          </w:tcPr>
          <w:p w:rsidR="008E4708" w:rsidRPr="00CC240D" w:rsidRDefault="008E4708" w:rsidP="007922BD">
            <w:pPr>
              <w:jc w:val="center"/>
              <w:rPr>
                <w:rFonts w:eastAsia="Calibri"/>
                <w:lang w:eastAsia="ar-SA"/>
              </w:rPr>
            </w:pPr>
            <w:r w:rsidRPr="00CC240D">
              <w:rPr>
                <w:rFonts w:eastAsia="Calibri"/>
                <w:lang w:eastAsia="ar-SA"/>
              </w:rPr>
              <w:t>Придобита образователно-квалификационна степен</w:t>
            </w:r>
          </w:p>
        </w:tc>
        <w:tc>
          <w:tcPr>
            <w:tcW w:w="2520" w:type="dxa"/>
          </w:tcPr>
          <w:p w:rsidR="008E4708" w:rsidRPr="00CC240D" w:rsidRDefault="008E4708" w:rsidP="007922BD">
            <w:pPr>
              <w:jc w:val="center"/>
              <w:rPr>
                <w:rFonts w:eastAsia="Calibri"/>
                <w:lang w:eastAsia="ar-SA"/>
              </w:rPr>
            </w:pPr>
            <w:r w:rsidRPr="00CC240D">
              <w:rPr>
                <w:rFonts w:eastAsia="Calibri"/>
                <w:lang w:eastAsia="ar-SA"/>
              </w:rPr>
              <w:t>Специфични изисквания</w:t>
            </w:r>
          </w:p>
        </w:tc>
      </w:tr>
      <w:tr w:rsidR="008E4708" w:rsidRPr="00CC240D" w:rsidTr="007922BD">
        <w:tc>
          <w:tcPr>
            <w:tcW w:w="566" w:type="dxa"/>
          </w:tcPr>
          <w:p w:rsidR="008E4708" w:rsidRPr="00CC240D" w:rsidRDefault="008E4708" w:rsidP="007922BD">
            <w:pPr>
              <w:jc w:val="both"/>
              <w:rPr>
                <w:rFonts w:eastAsia="Calibri"/>
                <w:lang w:eastAsia="ar-SA"/>
              </w:rPr>
            </w:pPr>
            <w:r w:rsidRPr="00CC240D">
              <w:rPr>
                <w:rFonts w:eastAsia="Calibri"/>
                <w:lang w:eastAsia="ar-SA"/>
              </w:rPr>
              <w:t>1</w:t>
            </w:r>
          </w:p>
        </w:tc>
        <w:tc>
          <w:tcPr>
            <w:tcW w:w="2236"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520" w:type="dxa"/>
          </w:tcPr>
          <w:p w:rsidR="008E4708" w:rsidRPr="00CC240D" w:rsidRDefault="008E4708" w:rsidP="007922BD">
            <w:pPr>
              <w:jc w:val="both"/>
              <w:rPr>
                <w:rFonts w:eastAsia="Calibri"/>
                <w:i/>
                <w:lang w:eastAsia="ar-SA"/>
              </w:rPr>
            </w:pPr>
            <w:r w:rsidRPr="00CC240D">
              <w:rPr>
                <w:rFonts w:eastAsia="Calibri"/>
                <w:i/>
                <w:lang w:eastAsia="ar-SA"/>
              </w:rPr>
              <w:t xml:space="preserve">Професионален стаж по специалността  ........ години и ........... опит в ............. на обекти, посочване на документ, доказващ образованието и професионалната квалификация </w:t>
            </w:r>
            <w:r w:rsidRPr="00CC240D">
              <w:rPr>
                <w:rFonts w:eastAsia="Calibri"/>
                <w:i/>
                <w:lang w:val="en-US" w:eastAsia="ar-SA"/>
              </w:rPr>
              <w:t xml:space="preserve">- №, </w:t>
            </w:r>
            <w:proofErr w:type="spellStart"/>
            <w:r w:rsidRPr="00CC240D">
              <w:rPr>
                <w:rFonts w:eastAsia="Calibri"/>
                <w:i/>
                <w:lang w:val="en-US" w:eastAsia="ar-SA"/>
              </w:rPr>
              <w:t>дата</w:t>
            </w:r>
            <w:proofErr w:type="spellEnd"/>
            <w:r w:rsidRPr="00CC240D">
              <w:rPr>
                <w:rFonts w:eastAsia="Calibri"/>
                <w:i/>
                <w:lang w:val="en-US" w:eastAsia="ar-SA"/>
              </w:rPr>
              <w:t xml:space="preserve"> </w:t>
            </w:r>
            <w:proofErr w:type="spellStart"/>
            <w:r w:rsidRPr="00CC240D">
              <w:rPr>
                <w:rFonts w:eastAsia="Calibri"/>
                <w:i/>
                <w:lang w:val="en-US" w:eastAsia="ar-SA"/>
              </w:rPr>
              <w:t>на</w:t>
            </w:r>
            <w:proofErr w:type="spellEnd"/>
            <w:r w:rsidRPr="00CC240D">
              <w:rPr>
                <w:rFonts w:eastAsia="Calibri"/>
                <w:i/>
                <w:lang w:val="en-US" w:eastAsia="ar-SA"/>
              </w:rPr>
              <w:t xml:space="preserve"> </w:t>
            </w:r>
            <w:proofErr w:type="spellStart"/>
            <w:r w:rsidRPr="00CC240D">
              <w:rPr>
                <w:rFonts w:eastAsia="Calibri"/>
                <w:i/>
                <w:lang w:val="en-US" w:eastAsia="ar-SA"/>
              </w:rPr>
              <w:t>издаване</w:t>
            </w:r>
            <w:proofErr w:type="spellEnd"/>
            <w:r w:rsidRPr="00CC240D">
              <w:rPr>
                <w:rFonts w:eastAsia="Calibri"/>
                <w:i/>
                <w:lang w:val="en-US" w:eastAsia="ar-SA"/>
              </w:rPr>
              <w:t xml:space="preserve">, </w:t>
            </w:r>
            <w:proofErr w:type="spellStart"/>
            <w:r w:rsidRPr="00CC240D">
              <w:rPr>
                <w:rFonts w:eastAsia="Calibri"/>
                <w:i/>
                <w:lang w:val="en-US" w:eastAsia="ar-SA"/>
              </w:rPr>
              <w:t>издател</w:t>
            </w:r>
            <w:proofErr w:type="spellEnd"/>
          </w:p>
        </w:tc>
      </w:tr>
      <w:tr w:rsidR="008E4708" w:rsidRPr="00CC240D" w:rsidTr="007922BD">
        <w:tc>
          <w:tcPr>
            <w:tcW w:w="566" w:type="dxa"/>
          </w:tcPr>
          <w:p w:rsidR="008E4708" w:rsidRPr="00CC240D" w:rsidRDefault="008E4708" w:rsidP="007922BD">
            <w:pPr>
              <w:jc w:val="both"/>
              <w:rPr>
                <w:rFonts w:eastAsia="Calibri"/>
                <w:lang w:eastAsia="ar-SA"/>
              </w:rPr>
            </w:pPr>
          </w:p>
          <w:p w:rsidR="008E4708" w:rsidRPr="00CC240D" w:rsidRDefault="009D696D" w:rsidP="007922BD">
            <w:pPr>
              <w:jc w:val="both"/>
              <w:rPr>
                <w:rFonts w:eastAsia="Calibri"/>
                <w:lang w:eastAsia="ar-SA"/>
              </w:rPr>
            </w:pPr>
            <w:r>
              <w:rPr>
                <w:rFonts w:eastAsia="Calibri"/>
                <w:lang w:eastAsia="ar-SA"/>
              </w:rPr>
              <w:t>2</w:t>
            </w:r>
          </w:p>
          <w:p w:rsidR="008E4708" w:rsidRPr="00CC240D" w:rsidRDefault="008E4708" w:rsidP="007922BD">
            <w:pPr>
              <w:jc w:val="both"/>
              <w:rPr>
                <w:rFonts w:eastAsia="Calibri"/>
                <w:lang w:eastAsia="ar-SA"/>
              </w:rPr>
            </w:pPr>
          </w:p>
        </w:tc>
        <w:tc>
          <w:tcPr>
            <w:tcW w:w="2236"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520" w:type="dxa"/>
          </w:tcPr>
          <w:p w:rsidR="008E4708" w:rsidRPr="00A64C03" w:rsidRDefault="008E4708" w:rsidP="007922BD">
            <w:pPr>
              <w:jc w:val="both"/>
              <w:rPr>
                <w:rFonts w:eastAsia="Calibri"/>
                <w:i/>
                <w:lang w:eastAsia="ar-SA"/>
              </w:rPr>
            </w:pPr>
            <w:r w:rsidRPr="00A64C03">
              <w:rPr>
                <w:rFonts w:eastAsia="Calibri"/>
                <w:i/>
                <w:lang w:eastAsia="ar-SA"/>
              </w:rPr>
              <w:t>Посочване на документ за завършено образование - №, дата на издаване, издател</w:t>
            </w:r>
          </w:p>
        </w:tc>
      </w:tr>
    </w:tbl>
    <w:tbl>
      <w:tblPr>
        <w:tblW w:w="9807" w:type="dxa"/>
        <w:tblInd w:w="75" w:type="dxa"/>
        <w:tblLayout w:type="fixed"/>
        <w:tblCellMar>
          <w:left w:w="0" w:type="dxa"/>
          <w:right w:w="0" w:type="dxa"/>
        </w:tblCellMar>
        <w:tblLook w:val="04A0" w:firstRow="1" w:lastRow="0" w:firstColumn="1" w:lastColumn="0" w:noHBand="0" w:noVBand="1"/>
      </w:tblPr>
      <w:tblGrid>
        <w:gridCol w:w="9807"/>
      </w:tblGrid>
      <w:tr w:rsidR="008E4708" w:rsidRPr="00CC240D" w:rsidTr="007922BD">
        <w:tc>
          <w:tcPr>
            <w:tcW w:w="9807" w:type="dxa"/>
            <w:tcMar>
              <w:top w:w="15" w:type="dxa"/>
              <w:left w:w="15" w:type="dxa"/>
              <w:bottom w:w="15" w:type="dxa"/>
              <w:right w:w="15" w:type="dxa"/>
            </w:tcMar>
            <w:vAlign w:val="center"/>
            <w:hideMark/>
          </w:tcPr>
          <w:p w:rsidR="008E4708" w:rsidRPr="00CC240D" w:rsidRDefault="008E4708" w:rsidP="007922BD">
            <w:pPr>
              <w:spacing w:after="0" w:line="240" w:lineRule="auto"/>
              <w:jc w:val="both"/>
              <w:rPr>
                <w:rFonts w:ascii="Times New Roman" w:eastAsia="Times New Roman" w:hAnsi="Times New Roman" w:cs="Times New Roman"/>
                <w:sz w:val="24"/>
                <w:szCs w:val="24"/>
                <w:lang w:eastAsia="bg-BG"/>
              </w:rPr>
            </w:pPr>
          </w:p>
          <w:p w:rsidR="008E4708" w:rsidRDefault="008E4708" w:rsidP="007922BD">
            <w:pPr>
              <w:spacing w:after="0" w:line="240" w:lineRule="auto"/>
              <w:jc w:val="both"/>
              <w:rPr>
                <w:rFonts w:ascii="Times New Roman" w:eastAsia="Times New Roman" w:hAnsi="Times New Roman" w:cs="Times New Roman"/>
                <w:sz w:val="24"/>
                <w:szCs w:val="24"/>
                <w:lang w:eastAsia="bg-BG"/>
              </w:rPr>
            </w:pPr>
          </w:p>
          <w:p w:rsidR="000C5B1C" w:rsidRDefault="000C5B1C" w:rsidP="007922BD">
            <w:pPr>
              <w:spacing w:after="0" w:line="240" w:lineRule="auto"/>
              <w:jc w:val="both"/>
              <w:rPr>
                <w:rFonts w:ascii="Times New Roman" w:eastAsia="Times New Roman" w:hAnsi="Times New Roman" w:cs="Times New Roman"/>
                <w:sz w:val="24"/>
                <w:szCs w:val="24"/>
                <w:lang w:eastAsia="bg-BG"/>
              </w:rPr>
            </w:pPr>
          </w:p>
          <w:p w:rsidR="000C5B1C" w:rsidRDefault="000C5B1C" w:rsidP="007922BD">
            <w:pPr>
              <w:spacing w:after="0" w:line="240" w:lineRule="auto"/>
              <w:jc w:val="both"/>
              <w:rPr>
                <w:rFonts w:ascii="Times New Roman" w:eastAsia="Times New Roman" w:hAnsi="Times New Roman" w:cs="Times New Roman"/>
                <w:sz w:val="24"/>
                <w:szCs w:val="24"/>
                <w:lang w:eastAsia="bg-BG"/>
              </w:rPr>
            </w:pPr>
          </w:p>
          <w:p w:rsidR="000C5B1C" w:rsidRDefault="000C5B1C" w:rsidP="007922BD">
            <w:pPr>
              <w:spacing w:after="0" w:line="240" w:lineRule="auto"/>
              <w:jc w:val="both"/>
              <w:rPr>
                <w:rFonts w:ascii="Times New Roman" w:eastAsia="Times New Roman" w:hAnsi="Times New Roman" w:cs="Times New Roman"/>
                <w:sz w:val="24"/>
                <w:szCs w:val="24"/>
                <w:lang w:eastAsia="bg-BG"/>
              </w:rPr>
            </w:pPr>
          </w:p>
          <w:p w:rsidR="000C5B1C" w:rsidRDefault="000C5B1C" w:rsidP="007922BD">
            <w:pPr>
              <w:spacing w:after="0" w:line="240" w:lineRule="auto"/>
              <w:jc w:val="both"/>
              <w:rPr>
                <w:rFonts w:ascii="Times New Roman" w:eastAsia="Times New Roman" w:hAnsi="Times New Roman" w:cs="Times New Roman"/>
                <w:sz w:val="24"/>
                <w:szCs w:val="24"/>
                <w:lang w:eastAsia="bg-BG"/>
              </w:rPr>
            </w:pPr>
          </w:p>
          <w:p w:rsidR="000C5B1C" w:rsidRDefault="000C5B1C" w:rsidP="007922BD">
            <w:pPr>
              <w:spacing w:after="0" w:line="240" w:lineRule="auto"/>
              <w:jc w:val="both"/>
              <w:rPr>
                <w:rFonts w:ascii="Times New Roman" w:eastAsia="Times New Roman" w:hAnsi="Times New Roman" w:cs="Times New Roman"/>
                <w:sz w:val="24"/>
                <w:szCs w:val="24"/>
                <w:lang w:eastAsia="bg-BG"/>
              </w:rPr>
            </w:pPr>
          </w:p>
          <w:p w:rsidR="000C5B1C" w:rsidRDefault="000C5B1C" w:rsidP="007922BD">
            <w:pPr>
              <w:spacing w:after="0" w:line="240" w:lineRule="auto"/>
              <w:jc w:val="both"/>
              <w:rPr>
                <w:rFonts w:ascii="Times New Roman" w:eastAsia="Times New Roman" w:hAnsi="Times New Roman" w:cs="Times New Roman"/>
                <w:sz w:val="24"/>
                <w:szCs w:val="24"/>
                <w:lang w:eastAsia="bg-BG"/>
              </w:rPr>
            </w:pPr>
          </w:p>
          <w:p w:rsidR="008E4708" w:rsidRPr="00CC240D" w:rsidRDefault="009701AE" w:rsidP="00ED4882">
            <w:pPr>
              <w:numPr>
                <w:ilvl w:val="0"/>
                <w:numId w:val="7"/>
              </w:num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ar-SA"/>
              </w:rPr>
              <w:t>Т</w:t>
            </w:r>
            <w:r w:rsidR="008E4708" w:rsidRPr="00CC240D">
              <w:rPr>
                <w:rFonts w:ascii="Times New Roman" w:eastAsia="Times New Roman" w:hAnsi="Times New Roman" w:cs="Times New Roman"/>
                <w:b/>
                <w:sz w:val="24"/>
                <w:szCs w:val="24"/>
                <w:lang w:eastAsia="ar-SA"/>
              </w:rPr>
              <w:t>ехнически лица, специалисти и нискоквалифицирани работници, които участникът ще използва за изпълнението на строително-монтажните работи:</w:t>
            </w:r>
          </w:p>
          <w:p w:rsidR="008E4708" w:rsidRPr="00CC240D" w:rsidRDefault="008E4708" w:rsidP="007922BD">
            <w:pPr>
              <w:suppressAutoHyphens/>
              <w:spacing w:after="0" w:line="240" w:lineRule="auto"/>
              <w:ind w:left="720"/>
              <w:jc w:val="both"/>
              <w:rPr>
                <w:rFonts w:ascii="Times New Roman" w:eastAsia="Times New Roman" w:hAnsi="Times New Roman" w:cs="Times New Roman"/>
                <w:sz w:val="24"/>
                <w:szCs w:val="24"/>
                <w:lang w:eastAsia="bg-BG"/>
              </w:rPr>
            </w:pPr>
          </w:p>
        </w:tc>
      </w:tr>
    </w:tbl>
    <w:tbl>
      <w:tblPr>
        <w:tblStyle w:val="100"/>
        <w:tblW w:w="10656" w:type="dxa"/>
        <w:tblInd w:w="-509" w:type="dxa"/>
        <w:tblLayout w:type="fixed"/>
        <w:tblLook w:val="01E0" w:firstRow="1" w:lastRow="1" w:firstColumn="1" w:lastColumn="1" w:noHBand="0" w:noVBand="0"/>
      </w:tblPr>
      <w:tblGrid>
        <w:gridCol w:w="452"/>
        <w:gridCol w:w="1982"/>
        <w:gridCol w:w="1982"/>
        <w:gridCol w:w="2067"/>
        <w:gridCol w:w="1341"/>
        <w:gridCol w:w="1481"/>
        <w:gridCol w:w="1351"/>
      </w:tblGrid>
      <w:tr w:rsidR="008E4708" w:rsidRPr="00CC240D" w:rsidTr="007922BD">
        <w:tc>
          <w:tcPr>
            <w:tcW w:w="452" w:type="dxa"/>
          </w:tcPr>
          <w:p w:rsidR="008E4708" w:rsidRPr="00CC240D" w:rsidRDefault="008E4708" w:rsidP="007922BD">
            <w:pPr>
              <w:jc w:val="both"/>
              <w:rPr>
                <w:rFonts w:eastAsia="Calibri"/>
                <w:i/>
                <w:lang w:eastAsia="ar-SA"/>
              </w:rPr>
            </w:pPr>
            <w:r w:rsidRPr="00CC240D">
              <w:rPr>
                <w:rFonts w:eastAsia="Calibri"/>
                <w:i/>
                <w:lang w:eastAsia="ar-SA"/>
              </w:rPr>
              <w:lastRenderedPageBreak/>
              <w:t>№</w:t>
            </w:r>
          </w:p>
        </w:tc>
        <w:tc>
          <w:tcPr>
            <w:tcW w:w="1982" w:type="dxa"/>
          </w:tcPr>
          <w:p w:rsidR="008E4708" w:rsidRPr="00CC240D" w:rsidRDefault="008E4708" w:rsidP="007922BD">
            <w:pPr>
              <w:jc w:val="both"/>
              <w:rPr>
                <w:rFonts w:eastAsia="Calibri"/>
                <w:lang w:eastAsia="ar-SA"/>
              </w:rPr>
            </w:pPr>
            <w:r w:rsidRPr="00CC240D">
              <w:rPr>
                <w:rFonts w:eastAsia="Calibri"/>
                <w:lang w:eastAsia="ar-SA"/>
              </w:rPr>
              <w:t xml:space="preserve">Видове специалисти </w:t>
            </w:r>
          </w:p>
        </w:tc>
        <w:tc>
          <w:tcPr>
            <w:tcW w:w="1982" w:type="dxa"/>
          </w:tcPr>
          <w:p w:rsidR="008E4708" w:rsidRPr="00CC240D" w:rsidRDefault="008E4708" w:rsidP="007922BD">
            <w:pPr>
              <w:jc w:val="center"/>
              <w:rPr>
                <w:rFonts w:eastAsia="Calibri"/>
                <w:lang w:eastAsia="ar-SA"/>
              </w:rPr>
            </w:pPr>
            <w:r w:rsidRPr="00CC240D">
              <w:rPr>
                <w:rFonts w:eastAsia="Calibri"/>
                <w:lang w:eastAsia="ar-SA"/>
              </w:rPr>
              <w:t>Трите имена на лицето</w:t>
            </w:r>
          </w:p>
        </w:tc>
        <w:tc>
          <w:tcPr>
            <w:tcW w:w="2067" w:type="dxa"/>
          </w:tcPr>
          <w:p w:rsidR="008E4708" w:rsidRPr="00CC240D" w:rsidRDefault="008E4708" w:rsidP="007922BD">
            <w:pPr>
              <w:jc w:val="center"/>
              <w:rPr>
                <w:rFonts w:eastAsia="Calibri"/>
                <w:lang w:eastAsia="ar-SA"/>
              </w:rPr>
            </w:pPr>
            <w:r w:rsidRPr="00CC240D">
              <w:rPr>
                <w:rFonts w:eastAsia="Calibri"/>
                <w:lang w:eastAsia="ar-SA"/>
              </w:rPr>
              <w:t xml:space="preserve">Договорни отношения между участника и предложения специалист </w:t>
            </w:r>
            <w:r w:rsidRPr="00CC240D">
              <w:rPr>
                <w:rFonts w:eastAsia="Calibri"/>
                <w:i/>
                <w:lang w:eastAsia="ar-SA"/>
              </w:rPr>
              <w:t>(трудов/граждански договор, друго)</w:t>
            </w:r>
          </w:p>
        </w:tc>
        <w:tc>
          <w:tcPr>
            <w:tcW w:w="1341" w:type="dxa"/>
          </w:tcPr>
          <w:p w:rsidR="008E4708" w:rsidRPr="00CC240D" w:rsidRDefault="008E4708" w:rsidP="007922BD">
            <w:pPr>
              <w:jc w:val="center"/>
              <w:rPr>
                <w:rFonts w:eastAsia="Calibri"/>
                <w:lang w:eastAsia="ar-SA"/>
              </w:rPr>
            </w:pPr>
            <w:r w:rsidRPr="00CC240D">
              <w:rPr>
                <w:rFonts w:eastAsia="Calibri"/>
                <w:lang w:eastAsia="ar-SA"/>
              </w:rPr>
              <w:t>Образование</w:t>
            </w:r>
          </w:p>
        </w:tc>
        <w:tc>
          <w:tcPr>
            <w:tcW w:w="1481" w:type="dxa"/>
          </w:tcPr>
          <w:p w:rsidR="008E4708" w:rsidRPr="00CC240D" w:rsidRDefault="008E4708" w:rsidP="007922BD">
            <w:pPr>
              <w:jc w:val="center"/>
              <w:rPr>
                <w:rFonts w:eastAsia="Calibri"/>
                <w:lang w:eastAsia="ar-SA"/>
              </w:rPr>
            </w:pPr>
            <w:proofErr w:type="spellStart"/>
            <w:r w:rsidRPr="00CC240D">
              <w:rPr>
                <w:rFonts w:eastAsia="Calibri"/>
                <w:lang w:eastAsia="ar-SA"/>
              </w:rPr>
              <w:t>Професионал</w:t>
            </w:r>
            <w:proofErr w:type="spellEnd"/>
          </w:p>
          <w:p w:rsidR="008E4708" w:rsidRPr="00CC240D" w:rsidRDefault="008E4708" w:rsidP="007922BD">
            <w:pPr>
              <w:jc w:val="center"/>
              <w:rPr>
                <w:rFonts w:eastAsia="Calibri"/>
                <w:lang w:eastAsia="ar-SA"/>
              </w:rPr>
            </w:pPr>
            <w:r w:rsidRPr="00CC240D">
              <w:rPr>
                <w:rFonts w:eastAsia="Calibri"/>
                <w:lang w:eastAsia="ar-SA"/>
              </w:rPr>
              <w:t>на квалификация</w:t>
            </w:r>
          </w:p>
        </w:tc>
        <w:tc>
          <w:tcPr>
            <w:tcW w:w="1351" w:type="dxa"/>
          </w:tcPr>
          <w:p w:rsidR="008E4708" w:rsidRPr="00CC240D" w:rsidRDefault="008E4708" w:rsidP="007922BD">
            <w:pPr>
              <w:jc w:val="center"/>
              <w:rPr>
                <w:rFonts w:eastAsia="Calibri"/>
                <w:lang w:eastAsia="ar-SA"/>
              </w:rPr>
            </w:pPr>
            <w:r w:rsidRPr="00CC240D">
              <w:rPr>
                <w:rFonts w:eastAsia="Calibri"/>
                <w:lang w:eastAsia="ar-SA"/>
              </w:rPr>
              <w:t>Професионален опит</w:t>
            </w:r>
          </w:p>
        </w:tc>
      </w:tr>
      <w:tr w:rsidR="008E4708" w:rsidRPr="00CC240D" w:rsidTr="007922BD">
        <w:tc>
          <w:tcPr>
            <w:tcW w:w="452" w:type="dxa"/>
          </w:tcPr>
          <w:p w:rsidR="008E4708" w:rsidRPr="00CC240D" w:rsidRDefault="008E4708" w:rsidP="007922BD">
            <w:pPr>
              <w:jc w:val="center"/>
              <w:rPr>
                <w:rFonts w:eastAsia="Calibri"/>
                <w:i/>
                <w:lang w:eastAsia="ar-SA"/>
              </w:rPr>
            </w:pPr>
            <w:r w:rsidRPr="00CC240D">
              <w:rPr>
                <w:rFonts w:eastAsia="Calibri"/>
                <w:i/>
                <w:lang w:eastAsia="ar-SA"/>
              </w:rPr>
              <w:t>1</w:t>
            </w:r>
          </w:p>
        </w:tc>
        <w:tc>
          <w:tcPr>
            <w:tcW w:w="1982" w:type="dxa"/>
          </w:tcPr>
          <w:p w:rsidR="008E4708" w:rsidRPr="00CC240D" w:rsidRDefault="008E4708" w:rsidP="007922BD">
            <w:pPr>
              <w:jc w:val="center"/>
              <w:rPr>
                <w:rFonts w:eastAsia="Calibri"/>
                <w:i/>
                <w:lang w:eastAsia="ar-SA"/>
              </w:rPr>
            </w:pPr>
            <w:r w:rsidRPr="00CC240D">
              <w:rPr>
                <w:rFonts w:eastAsia="Calibri"/>
                <w:i/>
                <w:lang w:eastAsia="ar-SA"/>
              </w:rPr>
              <w:t>2</w:t>
            </w:r>
          </w:p>
        </w:tc>
        <w:tc>
          <w:tcPr>
            <w:tcW w:w="1982" w:type="dxa"/>
          </w:tcPr>
          <w:p w:rsidR="008E4708" w:rsidRPr="00CC240D" w:rsidRDefault="008E4708" w:rsidP="007922BD">
            <w:pPr>
              <w:jc w:val="center"/>
              <w:rPr>
                <w:rFonts w:eastAsia="Calibri"/>
                <w:i/>
                <w:lang w:eastAsia="ar-SA"/>
              </w:rPr>
            </w:pPr>
            <w:r w:rsidRPr="00CC240D">
              <w:rPr>
                <w:rFonts w:eastAsia="Calibri"/>
                <w:i/>
                <w:lang w:eastAsia="ar-SA"/>
              </w:rPr>
              <w:t>3</w:t>
            </w:r>
          </w:p>
        </w:tc>
        <w:tc>
          <w:tcPr>
            <w:tcW w:w="2067" w:type="dxa"/>
          </w:tcPr>
          <w:p w:rsidR="008E4708" w:rsidRPr="00CC240D" w:rsidRDefault="008E4708" w:rsidP="007922BD">
            <w:pPr>
              <w:jc w:val="center"/>
              <w:rPr>
                <w:rFonts w:eastAsia="Calibri"/>
                <w:i/>
                <w:lang w:eastAsia="ar-SA"/>
              </w:rPr>
            </w:pPr>
            <w:r w:rsidRPr="00CC240D">
              <w:rPr>
                <w:rFonts w:eastAsia="Calibri"/>
                <w:i/>
                <w:lang w:eastAsia="ar-SA"/>
              </w:rPr>
              <w:t>4</w:t>
            </w:r>
          </w:p>
        </w:tc>
        <w:tc>
          <w:tcPr>
            <w:tcW w:w="1341" w:type="dxa"/>
          </w:tcPr>
          <w:p w:rsidR="008E4708" w:rsidRPr="00CC240D" w:rsidRDefault="008E4708" w:rsidP="007922BD">
            <w:pPr>
              <w:jc w:val="center"/>
              <w:rPr>
                <w:rFonts w:eastAsia="Calibri"/>
                <w:i/>
                <w:lang w:eastAsia="ar-SA"/>
              </w:rPr>
            </w:pPr>
            <w:r w:rsidRPr="00CC240D">
              <w:rPr>
                <w:rFonts w:eastAsia="Calibri"/>
                <w:i/>
                <w:lang w:eastAsia="ar-SA"/>
              </w:rPr>
              <w:t>5</w:t>
            </w:r>
          </w:p>
        </w:tc>
        <w:tc>
          <w:tcPr>
            <w:tcW w:w="1481" w:type="dxa"/>
          </w:tcPr>
          <w:p w:rsidR="008E4708" w:rsidRPr="00CC240D" w:rsidRDefault="008E4708" w:rsidP="007922BD">
            <w:pPr>
              <w:jc w:val="center"/>
              <w:rPr>
                <w:rFonts w:eastAsia="Calibri"/>
                <w:i/>
                <w:lang w:eastAsia="ar-SA"/>
              </w:rPr>
            </w:pPr>
            <w:r w:rsidRPr="00CC240D">
              <w:rPr>
                <w:rFonts w:eastAsia="Calibri"/>
                <w:i/>
                <w:lang w:eastAsia="ar-SA"/>
              </w:rPr>
              <w:t>6</w:t>
            </w:r>
          </w:p>
        </w:tc>
        <w:tc>
          <w:tcPr>
            <w:tcW w:w="1351" w:type="dxa"/>
          </w:tcPr>
          <w:p w:rsidR="008E4708" w:rsidRPr="00CC240D" w:rsidRDefault="008E4708" w:rsidP="007922BD">
            <w:pPr>
              <w:jc w:val="center"/>
              <w:rPr>
                <w:rFonts w:eastAsia="Calibri"/>
                <w:i/>
                <w:lang w:eastAsia="ar-SA"/>
              </w:rPr>
            </w:pPr>
            <w:r w:rsidRPr="00CC240D">
              <w:rPr>
                <w:rFonts w:eastAsia="Calibri"/>
                <w:i/>
                <w:lang w:eastAsia="ar-SA"/>
              </w:rPr>
              <w:t>7</w:t>
            </w:r>
          </w:p>
        </w:tc>
      </w:tr>
      <w:tr w:rsidR="008E4708" w:rsidRPr="00CC240D" w:rsidTr="007922BD">
        <w:tc>
          <w:tcPr>
            <w:tcW w:w="452" w:type="dxa"/>
          </w:tcPr>
          <w:p w:rsidR="008E4708" w:rsidRPr="00CC240D" w:rsidRDefault="008E4708" w:rsidP="007922BD">
            <w:pPr>
              <w:jc w:val="both"/>
              <w:rPr>
                <w:rFonts w:eastAsia="Calibri"/>
                <w:lang w:eastAsia="ar-SA"/>
              </w:rPr>
            </w:pPr>
            <w:r w:rsidRPr="00CC240D">
              <w:rPr>
                <w:rFonts w:eastAsia="Calibri"/>
                <w:lang w:eastAsia="ar-SA"/>
              </w:rPr>
              <w:t>1</w:t>
            </w:r>
          </w:p>
        </w:tc>
        <w:tc>
          <w:tcPr>
            <w:tcW w:w="1982" w:type="dxa"/>
          </w:tcPr>
          <w:p w:rsidR="008E4708" w:rsidRPr="00CC240D" w:rsidRDefault="008E4708" w:rsidP="007922BD">
            <w:pPr>
              <w:jc w:val="both"/>
              <w:rPr>
                <w:rFonts w:eastAsia="Calibri"/>
                <w:lang w:eastAsia="ar-SA"/>
              </w:rPr>
            </w:pPr>
          </w:p>
        </w:tc>
        <w:tc>
          <w:tcPr>
            <w:tcW w:w="1982" w:type="dxa"/>
          </w:tcPr>
          <w:p w:rsidR="008E4708" w:rsidRPr="00CC240D" w:rsidRDefault="008E4708" w:rsidP="007922BD">
            <w:pPr>
              <w:jc w:val="both"/>
              <w:rPr>
                <w:rFonts w:eastAsia="Calibri"/>
                <w:lang w:eastAsia="ar-SA"/>
              </w:rPr>
            </w:pPr>
          </w:p>
        </w:tc>
        <w:tc>
          <w:tcPr>
            <w:tcW w:w="2067" w:type="dxa"/>
          </w:tcPr>
          <w:p w:rsidR="008E4708" w:rsidRPr="00CC240D" w:rsidRDefault="008E4708" w:rsidP="007922BD">
            <w:pPr>
              <w:jc w:val="both"/>
              <w:rPr>
                <w:rFonts w:eastAsia="Calibri"/>
                <w:lang w:eastAsia="ar-SA"/>
              </w:rPr>
            </w:pPr>
          </w:p>
        </w:tc>
        <w:tc>
          <w:tcPr>
            <w:tcW w:w="1341" w:type="dxa"/>
          </w:tcPr>
          <w:p w:rsidR="008E4708" w:rsidRPr="00CC240D" w:rsidRDefault="008E4708" w:rsidP="007922BD">
            <w:pPr>
              <w:jc w:val="both"/>
              <w:rPr>
                <w:rFonts w:eastAsia="Calibri"/>
                <w:lang w:eastAsia="ar-SA"/>
              </w:rPr>
            </w:pPr>
          </w:p>
        </w:tc>
        <w:tc>
          <w:tcPr>
            <w:tcW w:w="1481" w:type="dxa"/>
          </w:tcPr>
          <w:p w:rsidR="008E4708" w:rsidRPr="00CC240D" w:rsidRDefault="008E4708" w:rsidP="007922BD">
            <w:pPr>
              <w:jc w:val="both"/>
              <w:rPr>
                <w:rFonts w:eastAsia="Calibri"/>
                <w:lang w:eastAsia="ar-SA"/>
              </w:rPr>
            </w:pPr>
          </w:p>
        </w:tc>
        <w:tc>
          <w:tcPr>
            <w:tcW w:w="1351" w:type="dxa"/>
          </w:tcPr>
          <w:p w:rsidR="008E4708" w:rsidRPr="00CC240D" w:rsidRDefault="008E4708" w:rsidP="007922BD">
            <w:pPr>
              <w:jc w:val="both"/>
              <w:rPr>
                <w:rFonts w:eastAsia="Calibri"/>
                <w:lang w:eastAsia="ar-SA"/>
              </w:rPr>
            </w:pPr>
          </w:p>
        </w:tc>
      </w:tr>
      <w:tr w:rsidR="008E4708" w:rsidRPr="00CC240D" w:rsidTr="007922BD">
        <w:tc>
          <w:tcPr>
            <w:tcW w:w="452" w:type="dxa"/>
          </w:tcPr>
          <w:p w:rsidR="008E4708" w:rsidRPr="00CC240D" w:rsidRDefault="008E4708" w:rsidP="007922BD">
            <w:pPr>
              <w:jc w:val="both"/>
              <w:rPr>
                <w:rFonts w:eastAsia="Calibri"/>
                <w:lang w:eastAsia="ar-SA"/>
              </w:rPr>
            </w:pPr>
            <w:r w:rsidRPr="00CC240D">
              <w:rPr>
                <w:rFonts w:eastAsia="Calibri"/>
                <w:lang w:eastAsia="ar-SA"/>
              </w:rPr>
              <w:t>2</w:t>
            </w:r>
          </w:p>
        </w:tc>
        <w:tc>
          <w:tcPr>
            <w:tcW w:w="1982" w:type="dxa"/>
          </w:tcPr>
          <w:p w:rsidR="008E4708" w:rsidRPr="00CC240D" w:rsidRDefault="008E4708" w:rsidP="007922BD">
            <w:pPr>
              <w:jc w:val="both"/>
              <w:rPr>
                <w:rFonts w:eastAsia="Calibri"/>
                <w:lang w:eastAsia="ar-SA"/>
              </w:rPr>
            </w:pPr>
          </w:p>
        </w:tc>
        <w:tc>
          <w:tcPr>
            <w:tcW w:w="1982" w:type="dxa"/>
          </w:tcPr>
          <w:p w:rsidR="008E4708" w:rsidRPr="00CC240D" w:rsidRDefault="008E4708" w:rsidP="007922BD">
            <w:pPr>
              <w:jc w:val="both"/>
              <w:rPr>
                <w:rFonts w:eastAsia="Calibri"/>
                <w:lang w:eastAsia="ar-SA"/>
              </w:rPr>
            </w:pPr>
          </w:p>
        </w:tc>
        <w:tc>
          <w:tcPr>
            <w:tcW w:w="2067" w:type="dxa"/>
          </w:tcPr>
          <w:p w:rsidR="008E4708" w:rsidRPr="00CC240D" w:rsidRDefault="008E4708" w:rsidP="007922BD">
            <w:pPr>
              <w:jc w:val="both"/>
              <w:rPr>
                <w:rFonts w:eastAsia="Calibri"/>
                <w:lang w:eastAsia="ar-SA"/>
              </w:rPr>
            </w:pPr>
          </w:p>
        </w:tc>
        <w:tc>
          <w:tcPr>
            <w:tcW w:w="1341" w:type="dxa"/>
          </w:tcPr>
          <w:p w:rsidR="008E4708" w:rsidRPr="00CC240D" w:rsidRDefault="008E4708" w:rsidP="007922BD">
            <w:pPr>
              <w:jc w:val="both"/>
              <w:rPr>
                <w:rFonts w:eastAsia="Calibri"/>
                <w:lang w:eastAsia="ar-SA"/>
              </w:rPr>
            </w:pPr>
          </w:p>
        </w:tc>
        <w:tc>
          <w:tcPr>
            <w:tcW w:w="1481" w:type="dxa"/>
          </w:tcPr>
          <w:p w:rsidR="008E4708" w:rsidRPr="00CC240D" w:rsidRDefault="008E4708" w:rsidP="007922BD">
            <w:pPr>
              <w:jc w:val="both"/>
              <w:rPr>
                <w:rFonts w:eastAsia="Calibri"/>
                <w:lang w:eastAsia="ar-SA"/>
              </w:rPr>
            </w:pPr>
          </w:p>
        </w:tc>
        <w:tc>
          <w:tcPr>
            <w:tcW w:w="1351" w:type="dxa"/>
          </w:tcPr>
          <w:p w:rsidR="008E4708" w:rsidRPr="00CC240D" w:rsidRDefault="008E4708" w:rsidP="007922BD">
            <w:pPr>
              <w:jc w:val="both"/>
              <w:rPr>
                <w:rFonts w:eastAsia="Calibri"/>
                <w:lang w:eastAsia="ar-SA"/>
              </w:rPr>
            </w:pPr>
          </w:p>
        </w:tc>
      </w:tr>
      <w:tr w:rsidR="008E4708" w:rsidRPr="00CC240D" w:rsidTr="007922BD">
        <w:tc>
          <w:tcPr>
            <w:tcW w:w="452" w:type="dxa"/>
          </w:tcPr>
          <w:p w:rsidR="008E4708" w:rsidRPr="00CC240D" w:rsidRDefault="008E4708" w:rsidP="007922BD">
            <w:pPr>
              <w:jc w:val="both"/>
              <w:rPr>
                <w:rFonts w:eastAsia="Calibri"/>
                <w:highlight w:val="cyan"/>
                <w:lang w:eastAsia="ar-SA"/>
              </w:rPr>
            </w:pPr>
            <w:r w:rsidRPr="00CC240D">
              <w:rPr>
                <w:rFonts w:eastAsia="Calibri"/>
                <w:lang w:eastAsia="ar-SA"/>
              </w:rPr>
              <w:t>3</w:t>
            </w:r>
          </w:p>
        </w:tc>
        <w:tc>
          <w:tcPr>
            <w:tcW w:w="1982" w:type="dxa"/>
          </w:tcPr>
          <w:p w:rsidR="008E4708" w:rsidRPr="00CC240D" w:rsidRDefault="008E4708" w:rsidP="007922BD">
            <w:pPr>
              <w:jc w:val="both"/>
              <w:rPr>
                <w:rFonts w:eastAsia="Calibri"/>
                <w:lang w:eastAsia="ar-SA"/>
              </w:rPr>
            </w:pPr>
          </w:p>
        </w:tc>
        <w:tc>
          <w:tcPr>
            <w:tcW w:w="1982" w:type="dxa"/>
          </w:tcPr>
          <w:p w:rsidR="008E4708" w:rsidRPr="00CC240D" w:rsidRDefault="008E4708" w:rsidP="007922BD">
            <w:pPr>
              <w:jc w:val="both"/>
              <w:rPr>
                <w:rFonts w:eastAsia="Calibri"/>
                <w:highlight w:val="cyan"/>
                <w:lang w:eastAsia="ar-SA"/>
              </w:rPr>
            </w:pPr>
          </w:p>
        </w:tc>
        <w:tc>
          <w:tcPr>
            <w:tcW w:w="2067" w:type="dxa"/>
          </w:tcPr>
          <w:p w:rsidR="008E4708" w:rsidRPr="00CC240D" w:rsidRDefault="008E4708" w:rsidP="007922BD">
            <w:pPr>
              <w:jc w:val="both"/>
              <w:rPr>
                <w:rFonts w:eastAsia="Calibri"/>
                <w:highlight w:val="cyan"/>
                <w:lang w:eastAsia="ar-SA"/>
              </w:rPr>
            </w:pPr>
          </w:p>
        </w:tc>
        <w:tc>
          <w:tcPr>
            <w:tcW w:w="1341" w:type="dxa"/>
          </w:tcPr>
          <w:p w:rsidR="008E4708" w:rsidRPr="00CC240D" w:rsidRDefault="008E4708" w:rsidP="007922BD">
            <w:pPr>
              <w:jc w:val="both"/>
              <w:rPr>
                <w:rFonts w:eastAsia="Calibri"/>
                <w:highlight w:val="cyan"/>
                <w:lang w:eastAsia="ar-SA"/>
              </w:rPr>
            </w:pPr>
          </w:p>
        </w:tc>
        <w:tc>
          <w:tcPr>
            <w:tcW w:w="1481" w:type="dxa"/>
          </w:tcPr>
          <w:p w:rsidR="008E4708" w:rsidRPr="00CC240D" w:rsidRDefault="008E4708" w:rsidP="007922BD">
            <w:pPr>
              <w:jc w:val="both"/>
              <w:rPr>
                <w:rFonts w:eastAsia="Calibri"/>
                <w:highlight w:val="cyan"/>
                <w:lang w:eastAsia="ar-SA"/>
              </w:rPr>
            </w:pPr>
          </w:p>
        </w:tc>
        <w:tc>
          <w:tcPr>
            <w:tcW w:w="1351" w:type="dxa"/>
          </w:tcPr>
          <w:p w:rsidR="008E4708" w:rsidRPr="00CC240D" w:rsidRDefault="008E4708" w:rsidP="007922BD">
            <w:pPr>
              <w:jc w:val="both"/>
              <w:rPr>
                <w:rFonts w:eastAsia="Calibri"/>
                <w:highlight w:val="cyan"/>
                <w:lang w:eastAsia="ar-SA"/>
              </w:rPr>
            </w:pPr>
          </w:p>
        </w:tc>
      </w:tr>
      <w:tr w:rsidR="008E4708" w:rsidRPr="00CC240D" w:rsidTr="007922BD">
        <w:tc>
          <w:tcPr>
            <w:tcW w:w="452" w:type="dxa"/>
          </w:tcPr>
          <w:p w:rsidR="008E4708" w:rsidRPr="00CC240D" w:rsidRDefault="008E4708" w:rsidP="007922BD">
            <w:pPr>
              <w:jc w:val="both"/>
              <w:rPr>
                <w:rFonts w:eastAsia="Calibri"/>
                <w:highlight w:val="cyan"/>
                <w:lang w:eastAsia="ar-SA"/>
              </w:rPr>
            </w:pPr>
          </w:p>
        </w:tc>
        <w:tc>
          <w:tcPr>
            <w:tcW w:w="1982" w:type="dxa"/>
          </w:tcPr>
          <w:p w:rsidR="008E4708" w:rsidRPr="00CC240D" w:rsidRDefault="008E4708" w:rsidP="007922BD">
            <w:pPr>
              <w:jc w:val="both"/>
              <w:rPr>
                <w:rFonts w:eastAsia="Calibri"/>
              </w:rPr>
            </w:pPr>
          </w:p>
        </w:tc>
        <w:tc>
          <w:tcPr>
            <w:tcW w:w="1982" w:type="dxa"/>
          </w:tcPr>
          <w:p w:rsidR="008E4708" w:rsidRPr="00CC240D" w:rsidRDefault="008E4708" w:rsidP="007922BD">
            <w:pPr>
              <w:jc w:val="both"/>
              <w:rPr>
                <w:rFonts w:eastAsia="Calibri"/>
                <w:highlight w:val="cyan"/>
              </w:rPr>
            </w:pPr>
          </w:p>
        </w:tc>
        <w:tc>
          <w:tcPr>
            <w:tcW w:w="2067" w:type="dxa"/>
          </w:tcPr>
          <w:p w:rsidR="008E4708" w:rsidRPr="00CC240D" w:rsidRDefault="008E4708" w:rsidP="007922BD">
            <w:pPr>
              <w:jc w:val="both"/>
              <w:rPr>
                <w:rFonts w:eastAsia="Calibri"/>
                <w:highlight w:val="cyan"/>
                <w:lang w:eastAsia="ar-SA"/>
              </w:rPr>
            </w:pPr>
          </w:p>
        </w:tc>
        <w:tc>
          <w:tcPr>
            <w:tcW w:w="1341" w:type="dxa"/>
          </w:tcPr>
          <w:p w:rsidR="008E4708" w:rsidRPr="00CC240D" w:rsidRDefault="008E4708" w:rsidP="007922BD">
            <w:pPr>
              <w:jc w:val="both"/>
              <w:rPr>
                <w:rFonts w:eastAsia="Calibri"/>
                <w:highlight w:val="cyan"/>
                <w:lang w:eastAsia="ar-SA"/>
              </w:rPr>
            </w:pPr>
          </w:p>
        </w:tc>
        <w:tc>
          <w:tcPr>
            <w:tcW w:w="1481" w:type="dxa"/>
          </w:tcPr>
          <w:p w:rsidR="008E4708" w:rsidRPr="00CC240D" w:rsidRDefault="008E4708" w:rsidP="007922BD">
            <w:pPr>
              <w:jc w:val="both"/>
              <w:rPr>
                <w:rFonts w:eastAsia="Calibri"/>
                <w:highlight w:val="cyan"/>
                <w:lang w:eastAsia="ar-SA"/>
              </w:rPr>
            </w:pPr>
          </w:p>
        </w:tc>
        <w:tc>
          <w:tcPr>
            <w:tcW w:w="1351" w:type="dxa"/>
          </w:tcPr>
          <w:p w:rsidR="008E4708" w:rsidRPr="00CC240D" w:rsidRDefault="008E4708" w:rsidP="007922BD">
            <w:pPr>
              <w:jc w:val="both"/>
              <w:rPr>
                <w:rFonts w:eastAsia="Calibri"/>
                <w:highlight w:val="cyan"/>
                <w:lang w:eastAsia="ar-SA"/>
              </w:rPr>
            </w:pPr>
          </w:p>
        </w:tc>
      </w:tr>
      <w:tr w:rsidR="008E4708" w:rsidRPr="00CC240D" w:rsidTr="007922BD">
        <w:tc>
          <w:tcPr>
            <w:tcW w:w="452" w:type="dxa"/>
          </w:tcPr>
          <w:p w:rsidR="008E4708" w:rsidRPr="00CC240D" w:rsidRDefault="008E4708" w:rsidP="007922BD">
            <w:pPr>
              <w:jc w:val="both"/>
              <w:rPr>
                <w:rFonts w:eastAsia="Calibri"/>
                <w:highlight w:val="cyan"/>
                <w:lang w:eastAsia="ar-SA"/>
              </w:rPr>
            </w:pPr>
          </w:p>
        </w:tc>
        <w:tc>
          <w:tcPr>
            <w:tcW w:w="1982" w:type="dxa"/>
          </w:tcPr>
          <w:p w:rsidR="008E4708" w:rsidRPr="00CC240D" w:rsidRDefault="008E4708" w:rsidP="007922BD">
            <w:pPr>
              <w:jc w:val="both"/>
              <w:rPr>
                <w:rFonts w:eastAsia="Calibri"/>
              </w:rPr>
            </w:pPr>
          </w:p>
        </w:tc>
        <w:tc>
          <w:tcPr>
            <w:tcW w:w="1982" w:type="dxa"/>
          </w:tcPr>
          <w:p w:rsidR="008E4708" w:rsidRPr="00CC240D" w:rsidRDefault="008E4708" w:rsidP="007922BD">
            <w:pPr>
              <w:jc w:val="both"/>
              <w:rPr>
                <w:rFonts w:eastAsia="Calibri"/>
                <w:highlight w:val="cyan"/>
              </w:rPr>
            </w:pPr>
          </w:p>
        </w:tc>
        <w:tc>
          <w:tcPr>
            <w:tcW w:w="2067" w:type="dxa"/>
          </w:tcPr>
          <w:p w:rsidR="008E4708" w:rsidRPr="00CC240D" w:rsidRDefault="008E4708" w:rsidP="007922BD">
            <w:pPr>
              <w:jc w:val="both"/>
              <w:rPr>
                <w:rFonts w:eastAsia="Calibri"/>
                <w:highlight w:val="cyan"/>
                <w:lang w:eastAsia="ar-SA"/>
              </w:rPr>
            </w:pPr>
          </w:p>
        </w:tc>
        <w:tc>
          <w:tcPr>
            <w:tcW w:w="1341" w:type="dxa"/>
          </w:tcPr>
          <w:p w:rsidR="008E4708" w:rsidRPr="00CC240D" w:rsidRDefault="008E4708" w:rsidP="007922BD">
            <w:pPr>
              <w:jc w:val="both"/>
              <w:rPr>
                <w:rFonts w:eastAsia="Calibri"/>
                <w:highlight w:val="cyan"/>
                <w:lang w:eastAsia="ar-SA"/>
              </w:rPr>
            </w:pPr>
          </w:p>
        </w:tc>
        <w:tc>
          <w:tcPr>
            <w:tcW w:w="1481" w:type="dxa"/>
          </w:tcPr>
          <w:p w:rsidR="008E4708" w:rsidRPr="00CC240D" w:rsidRDefault="008E4708" w:rsidP="007922BD">
            <w:pPr>
              <w:jc w:val="both"/>
              <w:rPr>
                <w:rFonts w:eastAsia="Calibri"/>
                <w:highlight w:val="cyan"/>
                <w:lang w:eastAsia="ar-SA"/>
              </w:rPr>
            </w:pPr>
          </w:p>
        </w:tc>
        <w:tc>
          <w:tcPr>
            <w:tcW w:w="1351" w:type="dxa"/>
          </w:tcPr>
          <w:p w:rsidR="008E4708" w:rsidRPr="00CC240D" w:rsidRDefault="008E4708" w:rsidP="007922BD">
            <w:pPr>
              <w:jc w:val="both"/>
              <w:rPr>
                <w:rFonts w:eastAsia="Calibri"/>
                <w:highlight w:val="cyan"/>
                <w:lang w:eastAsia="ar-SA"/>
              </w:rPr>
            </w:pPr>
          </w:p>
        </w:tc>
      </w:tr>
    </w:tbl>
    <w:p w:rsidR="008E4708" w:rsidRPr="00CC240D" w:rsidRDefault="008E4708" w:rsidP="008E4708">
      <w:pPr>
        <w:spacing w:after="0" w:line="240" w:lineRule="auto"/>
        <w:jc w:val="center"/>
        <w:rPr>
          <w:rFonts w:ascii="Times New Roman" w:eastAsia="Times New Roman" w:hAnsi="Times New Roman" w:cs="Times New Roman"/>
          <w:b/>
          <w:color w:val="FF0000"/>
          <w:sz w:val="24"/>
          <w:szCs w:val="24"/>
          <w:u w:val="single"/>
        </w:rPr>
      </w:pPr>
      <w:r w:rsidRPr="00CC240D">
        <w:rPr>
          <w:rFonts w:ascii="Times New Roman" w:eastAsia="Times New Roman" w:hAnsi="Times New Roman" w:cs="Times New Roman"/>
          <w:b/>
          <w:color w:val="FF0000"/>
          <w:sz w:val="24"/>
          <w:szCs w:val="24"/>
          <w:u w:val="single"/>
        </w:rPr>
        <w:t xml:space="preserve"> </w:t>
      </w:r>
    </w:p>
    <w:p w:rsidR="008E4708" w:rsidRPr="00CC240D" w:rsidRDefault="008E4708" w:rsidP="008E4708">
      <w:pPr>
        <w:ind w:firstLine="708"/>
        <w:rPr>
          <w:rFonts w:ascii="Times New Roman" w:hAnsi="Times New Roman"/>
          <w:szCs w:val="20"/>
        </w:rPr>
      </w:pPr>
    </w:p>
    <w:p w:rsidR="008E4708" w:rsidRPr="00CC240D" w:rsidRDefault="008E4708" w:rsidP="008E4708">
      <w:pPr>
        <w:ind w:firstLine="708"/>
        <w:rPr>
          <w:rFonts w:ascii="Times New Roman" w:hAnsi="Times New Roman"/>
          <w:szCs w:val="20"/>
        </w:rPr>
      </w:pPr>
      <w:r w:rsidRPr="00CC240D">
        <w:rPr>
          <w:rFonts w:ascii="Times New Roman" w:hAnsi="Times New Roman"/>
          <w:szCs w:val="20"/>
        </w:rPr>
        <w:t>Известна ми е отговорността по чл. 313 от Наказателния кодекс за посочване на неверни данни.</w:t>
      </w:r>
    </w:p>
    <w:p w:rsidR="008E4708" w:rsidRPr="00CC240D" w:rsidRDefault="008E4708" w:rsidP="008E4708">
      <w:pPr>
        <w:spacing w:after="0" w:line="240" w:lineRule="auto"/>
        <w:jc w:val="center"/>
        <w:rPr>
          <w:rFonts w:ascii="Times New Roman" w:eastAsia="Times New Roman" w:hAnsi="Times New Roman" w:cs="Times New Roman"/>
          <w:b/>
          <w:color w:val="000000" w:themeColor="text1"/>
          <w:sz w:val="24"/>
          <w:szCs w:val="24"/>
          <w:u w:val="single"/>
        </w:rPr>
      </w:pPr>
    </w:p>
    <w:tbl>
      <w:tblPr>
        <w:tblW w:w="9933" w:type="dxa"/>
        <w:tblInd w:w="75" w:type="dxa"/>
        <w:tblCellMar>
          <w:left w:w="0" w:type="dxa"/>
          <w:right w:w="0" w:type="dxa"/>
        </w:tblCellMar>
        <w:tblLook w:val="04A0" w:firstRow="1" w:lastRow="0" w:firstColumn="1" w:lastColumn="0" w:noHBand="0" w:noVBand="1"/>
      </w:tblPr>
      <w:tblGrid>
        <w:gridCol w:w="3093"/>
        <w:gridCol w:w="6840"/>
      </w:tblGrid>
      <w:tr w:rsidR="008E4708" w:rsidRPr="00CC240D" w:rsidTr="007922BD">
        <w:tc>
          <w:tcPr>
            <w:tcW w:w="3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 xml:space="preserve">Дата </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 ............................/ ............................</w:t>
            </w:r>
          </w:p>
        </w:tc>
      </w:tr>
      <w:tr w:rsidR="008E4708" w:rsidRPr="00CC240D" w:rsidTr="007922BD">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Име, фамилия и длъжност</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w:t>
            </w:r>
          </w:p>
        </w:tc>
      </w:tr>
      <w:tr w:rsidR="008E4708" w:rsidRPr="00CC240D" w:rsidTr="007922BD">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 xml:space="preserve">Подпис (и печат) </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w:t>
            </w:r>
          </w:p>
        </w:tc>
      </w:tr>
    </w:tbl>
    <w:p w:rsidR="008E4708" w:rsidRPr="00CC240D" w:rsidRDefault="008E4708" w:rsidP="008E4708">
      <w:pPr>
        <w:spacing w:after="0" w:line="240" w:lineRule="auto"/>
        <w:jc w:val="center"/>
        <w:rPr>
          <w:rFonts w:ascii="Times New Roman" w:eastAsia="Times New Roman" w:hAnsi="Times New Roman" w:cs="Times New Roman"/>
          <w:b/>
          <w:color w:val="000000" w:themeColor="text1"/>
          <w:sz w:val="24"/>
          <w:szCs w:val="24"/>
          <w:u w:val="single"/>
        </w:rPr>
      </w:pPr>
    </w:p>
    <w:p w:rsidR="008E4708" w:rsidRDefault="008E4708" w:rsidP="008E4708">
      <w:pPr>
        <w:ind w:left="3540"/>
        <w:rPr>
          <w:rFonts w:ascii="Times New Roman" w:hAnsi="Times New Roman"/>
          <w:b/>
          <w:sz w:val="16"/>
          <w:szCs w:val="16"/>
        </w:rPr>
      </w:pPr>
    </w:p>
    <w:p w:rsidR="008E4708" w:rsidRPr="00CC240D" w:rsidRDefault="008E4708" w:rsidP="008E4708">
      <w:pPr>
        <w:ind w:left="3540"/>
        <w:rPr>
          <w:rFonts w:ascii="Times New Roman" w:hAnsi="Times New Roman"/>
          <w:b/>
          <w:sz w:val="16"/>
          <w:szCs w:val="16"/>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6E4F7F" w:rsidRPr="006E4F7F" w:rsidRDefault="006E4F7F" w:rsidP="006E4F7F">
      <w:pPr>
        <w:rPr>
          <w:rFonts w:ascii="Times New Roman" w:hAnsi="Times New Roman"/>
          <w:b/>
          <w:i/>
          <w:sz w:val="16"/>
          <w:szCs w:val="16"/>
        </w:rPr>
      </w:pPr>
      <w:r w:rsidRPr="006E4F7F">
        <w:rPr>
          <w:rFonts w:ascii="Times New Roman" w:hAnsi="Times New Roman"/>
          <w:b/>
          <w:i/>
          <w:sz w:val="16"/>
          <w:szCs w:val="16"/>
        </w:rPr>
        <w:t xml:space="preserve">*Представя се при поискване от </w:t>
      </w:r>
      <w:r w:rsidR="00686589">
        <w:rPr>
          <w:rFonts w:ascii="Times New Roman" w:hAnsi="Times New Roman"/>
          <w:b/>
          <w:i/>
          <w:sz w:val="16"/>
          <w:szCs w:val="16"/>
        </w:rPr>
        <w:t>Възложителя</w:t>
      </w:r>
      <w:r w:rsidRPr="006E4F7F">
        <w:rPr>
          <w:rFonts w:ascii="Times New Roman" w:hAnsi="Times New Roman"/>
          <w:b/>
          <w:i/>
          <w:sz w:val="16"/>
          <w:szCs w:val="16"/>
        </w:rPr>
        <w:t xml:space="preserve"> или преди сключването на договора за възлагане на обществената поръчка</w:t>
      </w:r>
      <w:r>
        <w:rPr>
          <w:rFonts w:ascii="Times New Roman" w:hAnsi="Times New Roman"/>
          <w:b/>
          <w:i/>
          <w:sz w:val="16"/>
          <w:szCs w:val="16"/>
        </w:rPr>
        <w:t>.</w:t>
      </w: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550E2" w:rsidRPr="00CC240D" w:rsidRDefault="009E207C" w:rsidP="00AD3AB2">
      <w:pPr>
        <w:pageBreakBefore/>
        <w:spacing w:after="0" w:line="240" w:lineRule="auto"/>
        <w:ind w:firstLine="720"/>
        <w:jc w:val="right"/>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lastRenderedPageBreak/>
        <w:t>Приложение ОБРАЗЕЦ № 5</w:t>
      </w:r>
    </w:p>
    <w:p w:rsidR="008550E2" w:rsidRPr="000E1822" w:rsidRDefault="008550E2" w:rsidP="008550E2">
      <w:pPr>
        <w:spacing w:after="0" w:line="240" w:lineRule="auto"/>
        <w:jc w:val="center"/>
        <w:rPr>
          <w:rFonts w:ascii="Times New Roman" w:eastAsia="MS ??" w:hAnsi="Times New Roman" w:cs="Times New Roman"/>
          <w:b/>
          <w:sz w:val="28"/>
          <w:szCs w:val="28"/>
        </w:rPr>
      </w:pPr>
      <w:r w:rsidRPr="000E1822">
        <w:rPr>
          <w:rFonts w:ascii="Times New Roman" w:eastAsia="MS ??" w:hAnsi="Times New Roman" w:cs="Times New Roman"/>
          <w:b/>
          <w:sz w:val="28"/>
          <w:szCs w:val="28"/>
        </w:rPr>
        <w:t>Д Е К Л А Р А Ц И Я</w:t>
      </w:r>
    </w:p>
    <w:p w:rsidR="008550E2" w:rsidRPr="000E1822" w:rsidRDefault="008550E2" w:rsidP="008550E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 xml:space="preserve">За отсъствие на обстоятелствата по чл. 54, ал. 1, т. 1, 2 и 7 от </w:t>
      </w:r>
    </w:p>
    <w:p w:rsidR="008550E2" w:rsidRPr="000E1822" w:rsidRDefault="008550E2" w:rsidP="008550E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Закона за обществените поръчки</w:t>
      </w:r>
    </w:p>
    <w:p w:rsidR="008550E2" w:rsidRPr="000E1822" w:rsidRDefault="008550E2" w:rsidP="008550E2">
      <w:pPr>
        <w:spacing w:after="0" w:line="240" w:lineRule="auto"/>
        <w:jc w:val="center"/>
        <w:rPr>
          <w:rFonts w:ascii="Times New Roman" w:eastAsia="MS ??" w:hAnsi="Times New Roman" w:cs="Times New Roman"/>
          <w:b/>
          <w:sz w:val="24"/>
          <w:szCs w:val="24"/>
        </w:rPr>
      </w:pPr>
    </w:p>
    <w:p w:rsidR="008550E2" w:rsidRPr="000E1822" w:rsidRDefault="008550E2" w:rsidP="008550E2">
      <w:pPr>
        <w:spacing w:after="0" w:line="240" w:lineRule="auto"/>
        <w:ind w:right="50"/>
        <w:jc w:val="both"/>
        <w:rPr>
          <w:rFonts w:ascii="Times New Roman" w:eastAsia="MS ??" w:hAnsi="Times New Roman" w:cs="Times New Roman"/>
          <w:color w:val="000000"/>
          <w:sz w:val="24"/>
          <w:szCs w:val="24"/>
        </w:rPr>
      </w:pPr>
    </w:p>
    <w:p w:rsidR="008550E2" w:rsidRPr="009B4B13" w:rsidRDefault="008550E2" w:rsidP="008550E2">
      <w:pPr>
        <w:spacing w:after="0" w:line="240" w:lineRule="auto"/>
        <w:ind w:firstLine="708"/>
        <w:jc w:val="both"/>
        <w:rPr>
          <w:rFonts w:ascii="Times New Roman" w:eastAsia="Times New Roman" w:hAnsi="Times New Roman" w:cs="Times New Roman"/>
          <w:b/>
          <w:i/>
          <w:sz w:val="24"/>
          <w:szCs w:val="24"/>
        </w:rPr>
      </w:pPr>
      <w:proofErr w:type="spellStart"/>
      <w:r w:rsidRPr="000E1822">
        <w:rPr>
          <w:rFonts w:ascii="Times New Roman" w:eastAsia="Times New Roman" w:hAnsi="Times New Roman" w:cs="Times New Roman"/>
          <w:sz w:val="24"/>
          <w:szCs w:val="24"/>
          <w:lang w:val="ru-RU"/>
        </w:rPr>
        <w:t>Долуподписаният</w:t>
      </w:r>
      <w:proofErr w:type="spellEnd"/>
      <w:r w:rsidRPr="000E1822">
        <w:rPr>
          <w:rFonts w:ascii="Times New Roman" w:eastAsia="Times New Roman" w:hAnsi="Times New Roman" w:cs="Times New Roman"/>
          <w:sz w:val="24"/>
          <w:szCs w:val="24"/>
          <w:lang w:val="ru-RU"/>
        </w:rPr>
        <w:t xml:space="preserve"> /-</w:t>
      </w:r>
      <w:proofErr w:type="spellStart"/>
      <w:r w:rsidRPr="000E1822">
        <w:rPr>
          <w:rFonts w:ascii="Times New Roman" w:eastAsia="Times New Roman" w:hAnsi="Times New Roman" w:cs="Times New Roman"/>
          <w:sz w:val="24"/>
          <w:szCs w:val="24"/>
          <w:lang w:val="ru-RU"/>
        </w:rPr>
        <w:t>ната</w:t>
      </w:r>
      <w:proofErr w:type="spellEnd"/>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sz w:val="24"/>
          <w:szCs w:val="24"/>
        </w:rPr>
        <w:t>…………………………………………………………..…..,</w:t>
      </w:r>
      <w:r w:rsidR="003F180D">
        <w:rPr>
          <w:rFonts w:ascii="Times New Roman" w:eastAsia="Times New Roman" w:hAnsi="Times New Roman" w:cs="Times New Roman"/>
          <w:sz w:val="24"/>
          <w:szCs w:val="24"/>
          <w:lang w:val="ru-RU"/>
        </w:rPr>
        <w:t xml:space="preserve">  с </w:t>
      </w:r>
      <w:r w:rsidRPr="000E1822">
        <w:rPr>
          <w:rFonts w:ascii="Times New Roman" w:eastAsia="Times New Roman" w:hAnsi="Times New Roman" w:cs="Times New Roman"/>
          <w:sz w:val="24"/>
          <w:szCs w:val="24"/>
          <w:lang w:val="ru-RU"/>
        </w:rPr>
        <w:t>ЕГН</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sz w:val="24"/>
          <w:szCs w:val="24"/>
          <w:lang w:val="ru-RU"/>
        </w:rPr>
        <w:t xml:space="preserve"> в </w:t>
      </w:r>
      <w:proofErr w:type="spellStart"/>
      <w:r w:rsidRPr="000E1822">
        <w:rPr>
          <w:rFonts w:ascii="Times New Roman" w:eastAsia="Times New Roman" w:hAnsi="Times New Roman" w:cs="Times New Roman"/>
          <w:sz w:val="24"/>
          <w:szCs w:val="24"/>
          <w:lang w:val="ru-RU"/>
        </w:rPr>
        <w:t>качеството</w:t>
      </w:r>
      <w:proofErr w:type="spellEnd"/>
      <w:r w:rsidRPr="000E1822">
        <w:rPr>
          <w:rFonts w:ascii="Times New Roman" w:eastAsia="Times New Roman" w:hAnsi="Times New Roman" w:cs="Times New Roman"/>
          <w:sz w:val="24"/>
          <w:szCs w:val="24"/>
          <w:lang w:val="ru-RU"/>
        </w:rPr>
        <w:t xml:space="preserve"> ми на</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 xml:space="preserve">посочете длъжността) </w:t>
      </w:r>
      <w:r w:rsidRPr="000E1822">
        <w:rPr>
          <w:rFonts w:ascii="Times New Roman" w:eastAsia="Times New Roman" w:hAnsi="Times New Roman" w:cs="Times New Roman"/>
          <w:sz w:val="24"/>
          <w:szCs w:val="24"/>
          <w:lang w:val="ru-RU"/>
        </w:rPr>
        <w:t>на………..........................</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посочете наименованието на участник</w:t>
      </w:r>
      <w:r w:rsidRPr="000E1822">
        <w:rPr>
          <w:rFonts w:ascii="Times New Roman" w:eastAsia="Times New Roman" w:hAnsi="Times New Roman" w:cs="Times New Roman"/>
          <w:i/>
          <w:sz w:val="24"/>
          <w:szCs w:val="24"/>
          <w:lang w:val="ru-RU"/>
        </w:rPr>
        <w:t>)</w:t>
      </w:r>
    </w:p>
    <w:p w:rsidR="009B4B13" w:rsidRDefault="009B4B13" w:rsidP="009B4B13">
      <w:pPr>
        <w:tabs>
          <w:tab w:val="left" w:pos="851"/>
          <w:tab w:val="left" w:pos="1134"/>
          <w:tab w:val="left" w:pos="1276"/>
        </w:tabs>
        <w:spacing w:after="0" w:line="240" w:lineRule="auto"/>
        <w:ind w:firstLine="709"/>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В изпълнение на </w:t>
      </w:r>
      <w:r>
        <w:rPr>
          <w:rFonts w:ascii="Times New Roman" w:eastAsia="Calibri" w:hAnsi="Times New Roman" w:cs="Times New Roman"/>
          <w:sz w:val="24"/>
          <w:szCs w:val="24"/>
        </w:rPr>
        <w:t>чл. 97, ал. 5 от ППЗОП, във връзка с</w:t>
      </w:r>
      <w:r>
        <w:rPr>
          <w:rFonts w:ascii="Times New Roman" w:eastAsia="Calibri" w:hAnsi="Times New Roman" w:cs="Times New Roman"/>
          <w:sz w:val="24"/>
          <w:szCs w:val="24"/>
          <w:lang w:val="en-US"/>
        </w:rPr>
        <w:t xml:space="preserve"> </w:t>
      </w:r>
      <w:hyperlink r:id="rId21" w:history="1">
        <w:r>
          <w:rPr>
            <w:rStyle w:val="ab"/>
            <w:rFonts w:ascii="Times New Roman" w:eastAsia="Times New Roman" w:hAnsi="Times New Roman" w:cs="Times New Roman"/>
            <w:sz w:val="24"/>
            <w:szCs w:val="24"/>
            <w:lang w:eastAsia="bg-BG"/>
          </w:rPr>
          <w:t>чл. 54, ал. 1, т.1, 2 и 7 от ЗОП</w:t>
        </w:r>
      </w:hyperlink>
      <w:r>
        <w:rPr>
          <w:rFonts w:ascii="Times New Roman" w:eastAsia="Times New Roman" w:hAnsi="Times New Roman" w:cs="Times New Roman"/>
          <w:sz w:val="24"/>
          <w:szCs w:val="24"/>
          <w:lang w:eastAsia="bg-BG"/>
        </w:rPr>
        <w:t xml:space="preserve"> и в съответствие с изискванията на </w:t>
      </w:r>
      <w:r w:rsidR="00686589">
        <w:rPr>
          <w:rFonts w:ascii="Times New Roman" w:eastAsia="Times New Roman" w:hAnsi="Times New Roman" w:cs="Times New Roman"/>
          <w:sz w:val="24"/>
          <w:szCs w:val="24"/>
          <w:lang w:eastAsia="bg-BG"/>
        </w:rPr>
        <w:t>Възложителя</w:t>
      </w:r>
      <w:r>
        <w:rPr>
          <w:rFonts w:ascii="Times New Roman" w:eastAsia="Times New Roman" w:hAnsi="Times New Roman" w:cs="Times New Roman"/>
          <w:sz w:val="24"/>
          <w:szCs w:val="24"/>
          <w:lang w:eastAsia="bg-BG"/>
        </w:rPr>
        <w:t xml:space="preserve"> при възлагане на обществена поръчка с предмет:</w:t>
      </w:r>
      <w:r>
        <w:rPr>
          <w:rFonts w:ascii="Times New Roman" w:eastAsia="Calibri" w:hAnsi="Times New Roman" w:cs="Times New Roman"/>
          <w:b/>
          <w:sz w:val="24"/>
          <w:szCs w:val="24"/>
        </w:rPr>
        <w:t xml:space="preserve"> Извършване на строително–монтажни работи </w:t>
      </w:r>
      <w:r w:rsidR="00EA1FCC">
        <w:rPr>
          <w:rFonts w:ascii="Times New Roman" w:eastAsia="Calibri" w:hAnsi="Times New Roman" w:cs="Times New Roman"/>
          <w:b/>
          <w:sz w:val="24"/>
          <w:szCs w:val="24"/>
        </w:rPr>
        <w:t>(текущ ремонт)</w:t>
      </w:r>
      <w:r>
        <w:rPr>
          <w:rFonts w:ascii="Times New Roman" w:eastAsia="Calibri" w:hAnsi="Times New Roman" w:cs="Times New Roman"/>
          <w:b/>
          <w:sz w:val="24"/>
          <w:szCs w:val="24"/>
        </w:rPr>
        <w:t xml:space="preserve"> в </w:t>
      </w:r>
      <w:r w:rsidR="00D10E53">
        <w:rPr>
          <w:rFonts w:ascii="Times New Roman" w:eastAsia="Calibri" w:hAnsi="Times New Roman" w:cs="Times New Roman"/>
          <w:b/>
          <w:sz w:val="24"/>
          <w:szCs w:val="24"/>
        </w:rPr>
        <w:t>УБ „</w:t>
      </w:r>
      <w:proofErr w:type="spellStart"/>
      <w:r w:rsidR="00D10E53">
        <w:rPr>
          <w:rFonts w:ascii="Times New Roman" w:eastAsia="Calibri" w:hAnsi="Times New Roman" w:cs="Times New Roman"/>
          <w:b/>
          <w:sz w:val="24"/>
          <w:szCs w:val="24"/>
        </w:rPr>
        <w:t>Цигов</w:t>
      </w:r>
      <w:proofErr w:type="spellEnd"/>
      <w:r w:rsidR="00D10E53">
        <w:rPr>
          <w:rFonts w:ascii="Times New Roman" w:eastAsia="Calibri" w:hAnsi="Times New Roman" w:cs="Times New Roman"/>
          <w:b/>
          <w:sz w:val="24"/>
          <w:szCs w:val="24"/>
        </w:rPr>
        <w:t xml:space="preserve"> чарк“ - гр. Батак</w:t>
      </w:r>
      <w:r>
        <w:rPr>
          <w:rFonts w:ascii="Times New Roman" w:eastAsia="Calibri" w:hAnsi="Times New Roman" w:cs="Times New Roman"/>
          <w:b/>
          <w:sz w:val="24"/>
          <w:szCs w:val="24"/>
        </w:rPr>
        <w:t>“,</w:t>
      </w:r>
    </w:p>
    <w:p w:rsidR="009B4B13" w:rsidRPr="000E1822" w:rsidRDefault="009B4B13" w:rsidP="008550E2">
      <w:pPr>
        <w:spacing w:after="0" w:line="240" w:lineRule="auto"/>
        <w:jc w:val="both"/>
        <w:rPr>
          <w:rFonts w:ascii="Times New Roman" w:eastAsia="MS ??" w:hAnsi="Times New Roman" w:cs="Times New Roman"/>
          <w:sz w:val="24"/>
          <w:szCs w:val="24"/>
        </w:rPr>
      </w:pPr>
    </w:p>
    <w:p w:rsidR="008550E2" w:rsidRPr="000E1822" w:rsidRDefault="008550E2" w:rsidP="008550E2">
      <w:pPr>
        <w:spacing w:after="0" w:line="240" w:lineRule="auto"/>
        <w:ind w:left="2160" w:hanging="2160"/>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Д Е К Л А Р И Р А М:</w:t>
      </w:r>
    </w:p>
    <w:p w:rsidR="008550E2" w:rsidRPr="000E1822" w:rsidRDefault="008550E2" w:rsidP="008550E2">
      <w:pPr>
        <w:spacing w:after="0" w:line="240" w:lineRule="auto"/>
        <w:jc w:val="both"/>
        <w:rPr>
          <w:rFonts w:ascii="Times New Roman" w:eastAsia="MS ??" w:hAnsi="Times New Roman" w:cs="Times New Roman"/>
          <w:color w:val="000000"/>
          <w:sz w:val="24"/>
          <w:szCs w:val="24"/>
          <w:lang w:val="en-US"/>
        </w:rPr>
      </w:pPr>
    </w:p>
    <w:p w:rsidR="008550E2" w:rsidRPr="000E1822" w:rsidRDefault="008550E2" w:rsidP="00EC1963">
      <w:pPr>
        <w:numPr>
          <w:ilvl w:val="0"/>
          <w:numId w:val="19"/>
        </w:numPr>
        <w:spacing w:after="0" w:line="240" w:lineRule="auto"/>
        <w:ind w:left="426" w:hanging="284"/>
        <w:contextualSpacing/>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Н</w:t>
      </w:r>
      <w:r w:rsidRPr="000E1822">
        <w:rPr>
          <w:rFonts w:ascii="Times New Roman" w:eastAsia="Calibri" w:hAnsi="Times New Roman" w:cs="Times New Roman"/>
          <w:sz w:val="24"/>
          <w:szCs w:val="24"/>
          <w:lang w:val="en-US"/>
        </w:rPr>
        <w:t xml:space="preserve">е </w:t>
      </w:r>
      <w:proofErr w:type="spellStart"/>
      <w:r w:rsidRPr="000E1822">
        <w:rPr>
          <w:rFonts w:ascii="Times New Roman" w:eastAsia="Calibri" w:hAnsi="Times New Roman" w:cs="Times New Roman"/>
          <w:sz w:val="24"/>
          <w:szCs w:val="24"/>
          <w:lang w:val="en-US"/>
        </w:rPr>
        <w:t>съм</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осъден</w:t>
      </w:r>
      <w:proofErr w:type="spellEnd"/>
      <w:r w:rsidRPr="000E1822">
        <w:rPr>
          <w:rFonts w:ascii="Times New Roman" w:eastAsia="Calibri" w:hAnsi="Times New Roman" w:cs="Times New Roman"/>
          <w:sz w:val="24"/>
          <w:szCs w:val="24"/>
        </w:rPr>
        <w:t>/а</w:t>
      </w:r>
      <w:r w:rsidRPr="000E1822">
        <w:rPr>
          <w:rFonts w:ascii="Times New Roman" w:eastAsia="Calibri" w:hAnsi="Times New Roman" w:cs="Times New Roman"/>
          <w:sz w:val="24"/>
          <w:szCs w:val="24"/>
          <w:lang w:val="en-US"/>
        </w:rPr>
        <w:t xml:space="preserve"> с </w:t>
      </w:r>
      <w:proofErr w:type="spellStart"/>
      <w:r w:rsidRPr="000E1822">
        <w:rPr>
          <w:rFonts w:ascii="Times New Roman" w:eastAsia="Calibri" w:hAnsi="Times New Roman" w:cs="Times New Roman"/>
          <w:sz w:val="24"/>
          <w:szCs w:val="24"/>
          <w:lang w:val="en-US"/>
        </w:rPr>
        <w:t>влязла</w:t>
      </w:r>
      <w:proofErr w:type="spellEnd"/>
      <w:r w:rsidRPr="000E1822">
        <w:rPr>
          <w:rFonts w:ascii="Times New Roman" w:eastAsia="Calibri" w:hAnsi="Times New Roman" w:cs="Times New Roman"/>
          <w:sz w:val="24"/>
          <w:szCs w:val="24"/>
          <w:lang w:val="en-US"/>
        </w:rPr>
        <w:t xml:space="preserve"> в </w:t>
      </w:r>
      <w:proofErr w:type="spellStart"/>
      <w:r w:rsidRPr="000E1822">
        <w:rPr>
          <w:rFonts w:ascii="Times New Roman" w:eastAsia="Calibri" w:hAnsi="Times New Roman" w:cs="Times New Roman"/>
          <w:sz w:val="24"/>
          <w:szCs w:val="24"/>
          <w:lang w:val="en-US"/>
        </w:rPr>
        <w:t>сила</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присъда</w:t>
      </w:r>
      <w:proofErr w:type="spellEnd"/>
      <w:r w:rsidRPr="000E1822">
        <w:rPr>
          <w:rFonts w:ascii="Times New Roman" w:eastAsia="Calibri" w:hAnsi="Times New Roman" w:cs="Times New Roman"/>
          <w:sz w:val="24"/>
          <w:szCs w:val="24"/>
        </w:rPr>
        <w:t>/</w:t>
      </w:r>
      <w:proofErr w:type="spellStart"/>
      <w:r w:rsidRPr="000E1822">
        <w:rPr>
          <w:rFonts w:ascii="Times New Roman" w:eastAsia="Calibri" w:hAnsi="Times New Roman" w:cs="Times New Roman"/>
          <w:sz w:val="24"/>
          <w:szCs w:val="24"/>
          <w:lang w:val="en-US"/>
        </w:rPr>
        <w:t>реабилитиран</w:t>
      </w:r>
      <w:proofErr w:type="spellEnd"/>
      <w:r w:rsidRPr="000E1822">
        <w:rPr>
          <w:rFonts w:ascii="Times New Roman" w:eastAsia="Calibri" w:hAnsi="Times New Roman" w:cs="Times New Roman"/>
          <w:sz w:val="24"/>
          <w:szCs w:val="24"/>
        </w:rPr>
        <w:t xml:space="preserve"> съм</w:t>
      </w:r>
      <w:r w:rsidRPr="000E1822">
        <w:rPr>
          <w:rFonts w:ascii="Times New Roman" w:eastAsia="Times New Roman" w:hAnsi="Times New Roman" w:cs="Times New Roman"/>
          <w:sz w:val="24"/>
          <w:szCs w:val="24"/>
        </w:rPr>
        <w:t xml:space="preserve"> за п</w:t>
      </w:r>
      <w:r w:rsidRPr="000E1822">
        <w:rPr>
          <w:rFonts w:ascii="Times New Roman" w:eastAsia="Calibri" w:hAnsi="Times New Roman" w:cs="Times New Roman"/>
          <w:sz w:val="24"/>
          <w:szCs w:val="24"/>
        </w:rPr>
        <w:t>рестъпление</w:t>
      </w:r>
    </w:p>
    <w:p w:rsidR="008550E2" w:rsidRPr="000E1822" w:rsidRDefault="008550E2" w:rsidP="008550E2">
      <w:pPr>
        <w:ind w:left="426" w:hanging="426"/>
        <w:contextualSpacing/>
        <w:jc w:val="both"/>
        <w:rPr>
          <w:rFonts w:ascii="Times New Roman" w:eastAsia="Calibri" w:hAnsi="Times New Roman" w:cs="Times New Roman"/>
          <w:b/>
          <w:i/>
          <w:sz w:val="20"/>
          <w:szCs w:val="20"/>
          <w:u w:val="single"/>
        </w:rPr>
      </w:pPr>
      <w:r w:rsidRPr="000E1822">
        <w:rPr>
          <w:rFonts w:ascii="Times New Roman" w:eastAsia="Calibri" w:hAnsi="Times New Roman" w:cs="Times New Roman"/>
          <w:sz w:val="20"/>
          <w:szCs w:val="20"/>
        </w:rPr>
        <w:t xml:space="preserve">                                                          </w:t>
      </w:r>
      <w:r w:rsidRPr="000E1822">
        <w:rPr>
          <w:rFonts w:ascii="Times New Roman" w:eastAsia="Calibri" w:hAnsi="Times New Roman" w:cs="Times New Roman"/>
          <w:b/>
          <w:i/>
          <w:sz w:val="20"/>
          <w:szCs w:val="20"/>
          <w:u w:val="single"/>
        </w:rPr>
        <w:t>(невярното се зачертава)</w:t>
      </w:r>
    </w:p>
    <w:p w:rsidR="008550E2" w:rsidRPr="000E1822" w:rsidRDefault="008550E2" w:rsidP="008550E2">
      <w:pPr>
        <w:spacing w:after="0" w:line="240" w:lineRule="auto"/>
        <w:contextualSpacing/>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по чл. 108а, чл. 159а – 159г, чл. 172, чл. 192а, чл. 194 – 217, чл. 219 – 252, чл. 253 – 260, чл. 301 – 307, чл. 321, 321а и чл. 352 – 353е от Наказателния кодекс;</w:t>
      </w:r>
    </w:p>
    <w:p w:rsidR="008550E2" w:rsidRPr="000E1822" w:rsidRDefault="008550E2" w:rsidP="008550E2">
      <w:pPr>
        <w:spacing w:after="0" w:line="240" w:lineRule="auto"/>
        <w:ind w:left="426" w:hanging="426"/>
        <w:contextualSpacing/>
        <w:jc w:val="both"/>
        <w:rPr>
          <w:rFonts w:ascii="Times New Roman" w:eastAsia="Calibri" w:hAnsi="Times New Roman" w:cs="Times New Roman"/>
          <w:sz w:val="24"/>
          <w:szCs w:val="24"/>
          <w:lang w:val="en-US"/>
        </w:rPr>
      </w:pPr>
    </w:p>
    <w:p w:rsidR="008550E2" w:rsidRPr="000E1822" w:rsidRDefault="008550E2" w:rsidP="008550E2">
      <w:pPr>
        <w:spacing w:after="0" w:line="240" w:lineRule="auto"/>
        <w:ind w:left="426" w:hanging="284"/>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2. Н</w:t>
      </w:r>
      <w:r w:rsidRPr="000E1822">
        <w:rPr>
          <w:rFonts w:ascii="Times New Roman" w:eastAsia="Calibri" w:hAnsi="Times New Roman" w:cs="Times New Roman"/>
          <w:sz w:val="24"/>
          <w:szCs w:val="24"/>
          <w:lang w:val="en-US"/>
        </w:rPr>
        <w:t xml:space="preserve">е </w:t>
      </w:r>
      <w:proofErr w:type="spellStart"/>
      <w:r w:rsidRPr="000E1822">
        <w:rPr>
          <w:rFonts w:ascii="Times New Roman" w:eastAsia="Calibri" w:hAnsi="Times New Roman" w:cs="Times New Roman"/>
          <w:sz w:val="24"/>
          <w:szCs w:val="24"/>
          <w:lang w:val="en-US"/>
        </w:rPr>
        <w:t>съм</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осъден</w:t>
      </w:r>
      <w:proofErr w:type="spellEnd"/>
      <w:r w:rsidRPr="000E1822">
        <w:rPr>
          <w:rFonts w:ascii="Times New Roman" w:eastAsia="Calibri" w:hAnsi="Times New Roman" w:cs="Times New Roman"/>
          <w:sz w:val="24"/>
          <w:szCs w:val="24"/>
        </w:rPr>
        <w:t>/а</w:t>
      </w:r>
      <w:r w:rsidRPr="000E1822">
        <w:rPr>
          <w:rFonts w:ascii="Times New Roman" w:eastAsia="Calibri" w:hAnsi="Times New Roman" w:cs="Times New Roman"/>
          <w:sz w:val="24"/>
          <w:szCs w:val="24"/>
          <w:lang w:val="en-US"/>
        </w:rPr>
        <w:t xml:space="preserve"> с </w:t>
      </w:r>
      <w:proofErr w:type="spellStart"/>
      <w:r w:rsidRPr="000E1822">
        <w:rPr>
          <w:rFonts w:ascii="Times New Roman" w:eastAsia="Calibri" w:hAnsi="Times New Roman" w:cs="Times New Roman"/>
          <w:sz w:val="24"/>
          <w:szCs w:val="24"/>
          <w:lang w:val="en-US"/>
        </w:rPr>
        <w:t>влязла</w:t>
      </w:r>
      <w:proofErr w:type="spellEnd"/>
      <w:r w:rsidRPr="000E1822">
        <w:rPr>
          <w:rFonts w:ascii="Times New Roman" w:eastAsia="Calibri" w:hAnsi="Times New Roman" w:cs="Times New Roman"/>
          <w:sz w:val="24"/>
          <w:szCs w:val="24"/>
          <w:lang w:val="en-US"/>
        </w:rPr>
        <w:t xml:space="preserve"> в </w:t>
      </w:r>
      <w:proofErr w:type="spellStart"/>
      <w:r w:rsidRPr="000E1822">
        <w:rPr>
          <w:rFonts w:ascii="Times New Roman" w:eastAsia="Calibri" w:hAnsi="Times New Roman" w:cs="Times New Roman"/>
          <w:sz w:val="24"/>
          <w:szCs w:val="24"/>
          <w:lang w:val="en-US"/>
        </w:rPr>
        <w:t>сила</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присъда</w:t>
      </w:r>
      <w:proofErr w:type="spellEnd"/>
      <w:r w:rsidRPr="000E1822">
        <w:rPr>
          <w:rFonts w:ascii="Times New Roman" w:eastAsia="Calibri" w:hAnsi="Times New Roman" w:cs="Times New Roman"/>
          <w:sz w:val="24"/>
          <w:szCs w:val="24"/>
        </w:rPr>
        <w:t>/</w:t>
      </w:r>
      <w:proofErr w:type="spellStart"/>
      <w:r w:rsidRPr="000E1822">
        <w:rPr>
          <w:rFonts w:ascii="Times New Roman" w:eastAsia="Calibri" w:hAnsi="Times New Roman" w:cs="Times New Roman"/>
          <w:sz w:val="24"/>
          <w:szCs w:val="24"/>
          <w:lang w:val="en-US"/>
        </w:rPr>
        <w:t>реабилитиран</w:t>
      </w:r>
      <w:proofErr w:type="spellEnd"/>
      <w:r w:rsidRPr="000E1822">
        <w:rPr>
          <w:rFonts w:ascii="Times New Roman" w:eastAsia="Calibri" w:hAnsi="Times New Roman" w:cs="Times New Roman"/>
          <w:sz w:val="24"/>
          <w:szCs w:val="24"/>
        </w:rPr>
        <w:t xml:space="preserve"> съм за престъпление, </w:t>
      </w:r>
    </w:p>
    <w:p w:rsidR="008550E2" w:rsidRPr="000E1822" w:rsidRDefault="008550E2" w:rsidP="008550E2">
      <w:pPr>
        <w:spacing w:after="0"/>
        <w:ind w:left="426" w:hanging="426"/>
        <w:contextualSpacing/>
        <w:jc w:val="both"/>
        <w:rPr>
          <w:rFonts w:ascii="Times New Roman" w:eastAsia="Calibri" w:hAnsi="Times New Roman" w:cs="Times New Roman"/>
          <w:b/>
          <w:i/>
          <w:sz w:val="20"/>
          <w:szCs w:val="20"/>
          <w:u w:val="single"/>
        </w:rPr>
      </w:pPr>
      <w:r w:rsidRPr="000E1822">
        <w:rPr>
          <w:rFonts w:ascii="Times New Roman" w:eastAsia="Calibri" w:hAnsi="Times New Roman" w:cs="Times New Roman"/>
          <w:sz w:val="20"/>
          <w:szCs w:val="20"/>
        </w:rPr>
        <w:t xml:space="preserve">                                                                 </w:t>
      </w:r>
      <w:r w:rsidRPr="000E1822">
        <w:rPr>
          <w:rFonts w:ascii="Times New Roman" w:eastAsia="Calibri" w:hAnsi="Times New Roman" w:cs="Times New Roman"/>
          <w:b/>
          <w:i/>
          <w:sz w:val="20"/>
          <w:szCs w:val="20"/>
          <w:u w:val="single"/>
        </w:rPr>
        <w:t>(невярното се зачертава)</w:t>
      </w:r>
    </w:p>
    <w:p w:rsidR="008550E2" w:rsidRPr="000E1822" w:rsidRDefault="008550E2" w:rsidP="008550E2">
      <w:pPr>
        <w:spacing w:after="0" w:line="240" w:lineRule="auto"/>
        <w:ind w:left="426" w:hanging="426"/>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аналогично на тези по т. 1, в друга държава-членка или трета страна</w:t>
      </w:r>
      <w:r w:rsidRPr="000E1822">
        <w:rPr>
          <w:rFonts w:ascii="Times New Roman" w:eastAsia="Calibri" w:hAnsi="Times New Roman" w:cs="Times New Roman"/>
          <w:sz w:val="24"/>
          <w:szCs w:val="24"/>
          <w:lang w:val="en-US"/>
        </w:rPr>
        <w:t>.</w:t>
      </w:r>
    </w:p>
    <w:p w:rsidR="008550E2" w:rsidRPr="000E1822" w:rsidRDefault="008550E2" w:rsidP="008550E2">
      <w:pPr>
        <w:spacing w:after="0" w:line="240" w:lineRule="auto"/>
        <w:ind w:left="426" w:hanging="426"/>
        <w:jc w:val="both"/>
        <w:rPr>
          <w:rFonts w:ascii="Times New Roman" w:eastAsia="Calibri" w:hAnsi="Times New Roman" w:cs="Times New Roman"/>
          <w:b/>
          <w:sz w:val="24"/>
          <w:szCs w:val="24"/>
        </w:rPr>
      </w:pPr>
    </w:p>
    <w:p w:rsidR="008550E2" w:rsidRPr="000E1822" w:rsidRDefault="008550E2" w:rsidP="008550E2">
      <w:pPr>
        <w:spacing w:after="0" w:line="240" w:lineRule="auto"/>
        <w:ind w:left="426" w:hanging="284"/>
        <w:jc w:val="both"/>
        <w:rPr>
          <w:rFonts w:ascii="Times New Roman" w:eastAsia="Calibri" w:hAnsi="Times New Roman" w:cs="Times New Roman"/>
          <w:sz w:val="24"/>
          <w:szCs w:val="24"/>
        </w:rPr>
      </w:pPr>
      <w:r w:rsidRPr="000E1822">
        <w:rPr>
          <w:rFonts w:ascii="Times New Roman" w:eastAsia="Calibri" w:hAnsi="Times New Roman" w:cs="Times New Roman"/>
          <w:sz w:val="24"/>
          <w:szCs w:val="24"/>
          <w:lang w:val="en-US"/>
        </w:rPr>
        <w:t>3</w:t>
      </w:r>
      <w:r w:rsidRPr="000E1822">
        <w:rPr>
          <w:rFonts w:ascii="Times New Roman" w:eastAsia="Calibri" w:hAnsi="Times New Roman" w:cs="Times New Roman"/>
          <w:sz w:val="24"/>
          <w:szCs w:val="24"/>
        </w:rPr>
        <w:t>. Не е налице конфликт на интереси, който не може да бъде отстранен.</w:t>
      </w:r>
    </w:p>
    <w:p w:rsidR="008550E2" w:rsidRPr="000E1822" w:rsidRDefault="008550E2" w:rsidP="008550E2">
      <w:pPr>
        <w:spacing w:after="180" w:line="240" w:lineRule="auto"/>
        <w:ind w:firstLine="708"/>
        <w:jc w:val="both"/>
        <w:rPr>
          <w:rFonts w:ascii="Times New Roman" w:eastAsia="Times New Roman" w:hAnsi="Times New Roman" w:cs="Times New Roman"/>
          <w:bCs/>
          <w:color w:val="000000"/>
          <w:sz w:val="24"/>
          <w:szCs w:val="24"/>
          <w:lang w:val="en-US" w:eastAsia="bg-BG"/>
        </w:rPr>
      </w:pPr>
    </w:p>
    <w:p w:rsidR="008550E2" w:rsidRPr="000E1822" w:rsidRDefault="008550E2" w:rsidP="008550E2">
      <w:pPr>
        <w:spacing w:after="180" w:line="240" w:lineRule="auto"/>
        <w:ind w:firstLine="142"/>
        <w:jc w:val="both"/>
        <w:rPr>
          <w:rFonts w:ascii="Times New Roman" w:eastAsia="Times New Roman" w:hAnsi="Times New Roman" w:cs="Times New Roman"/>
          <w:bCs/>
          <w:color w:val="000000"/>
          <w:sz w:val="24"/>
          <w:szCs w:val="24"/>
          <w:lang w:val="en-US" w:eastAsia="bg-BG"/>
        </w:rPr>
      </w:pPr>
      <w:r w:rsidRPr="000E1822">
        <w:rPr>
          <w:rFonts w:ascii="Times New Roman" w:eastAsia="Times New Roman" w:hAnsi="Times New Roman" w:cs="Times New Roman"/>
          <w:bCs/>
          <w:color w:val="000000"/>
          <w:sz w:val="24"/>
          <w:szCs w:val="24"/>
          <w:lang w:eastAsia="bg-BG"/>
        </w:rPr>
        <w:t xml:space="preserve">    Задължавам се при промяна на горепосочените обстоятелства писмено да уведомя </w:t>
      </w:r>
      <w:r w:rsidR="00686589">
        <w:rPr>
          <w:rFonts w:ascii="Times New Roman" w:eastAsia="Times New Roman" w:hAnsi="Times New Roman" w:cs="Times New Roman"/>
          <w:bCs/>
          <w:color w:val="000000"/>
          <w:sz w:val="24"/>
          <w:szCs w:val="24"/>
          <w:lang w:eastAsia="bg-BG"/>
        </w:rPr>
        <w:t>Възложителя</w:t>
      </w:r>
      <w:r w:rsidRPr="000E1822">
        <w:rPr>
          <w:rFonts w:ascii="Times New Roman" w:eastAsia="Times New Roman" w:hAnsi="Times New Roman" w:cs="Times New Roman"/>
          <w:bCs/>
          <w:color w:val="000000"/>
          <w:sz w:val="24"/>
          <w:szCs w:val="24"/>
          <w:lang w:eastAsia="bg-BG"/>
        </w:rPr>
        <w:t xml:space="preserve"> в </w:t>
      </w:r>
      <w:r w:rsidRPr="000E1822">
        <w:rPr>
          <w:rFonts w:ascii="Times New Roman" w:eastAsia="Times New Roman" w:hAnsi="Times New Roman" w:cs="Times New Roman"/>
          <w:bCs/>
          <w:color w:val="000000"/>
          <w:sz w:val="24"/>
          <w:szCs w:val="24"/>
          <w:lang w:val="en-US" w:eastAsia="bg-BG"/>
        </w:rPr>
        <w:t>3</w:t>
      </w:r>
      <w:r w:rsidRPr="000E1822">
        <w:rPr>
          <w:rFonts w:ascii="Times New Roman" w:eastAsia="Times New Roman" w:hAnsi="Times New Roman" w:cs="Times New Roman"/>
          <w:bCs/>
          <w:color w:val="000000"/>
          <w:sz w:val="24"/>
          <w:szCs w:val="24"/>
          <w:lang w:eastAsia="bg-BG"/>
        </w:rPr>
        <w:t>-дневен срок от настъпването им.</w:t>
      </w:r>
    </w:p>
    <w:p w:rsidR="008550E2" w:rsidRPr="000E1822" w:rsidRDefault="008550E2" w:rsidP="008550E2">
      <w:pPr>
        <w:tabs>
          <w:tab w:val="left" w:pos="7590"/>
        </w:tabs>
        <w:spacing w:after="0" w:line="240" w:lineRule="auto"/>
        <w:jc w:val="both"/>
        <w:rPr>
          <w:rFonts w:ascii="Times New Roman" w:eastAsia="MS ??" w:hAnsi="Times New Roman" w:cs="Times New Roman"/>
          <w:color w:val="000000"/>
          <w:sz w:val="24"/>
          <w:szCs w:val="24"/>
        </w:rPr>
      </w:pPr>
    </w:p>
    <w:p w:rsidR="008550E2" w:rsidRPr="000E1822" w:rsidRDefault="008550E2" w:rsidP="008550E2">
      <w:pPr>
        <w:spacing w:after="0" w:line="240" w:lineRule="auto"/>
        <w:jc w:val="both"/>
        <w:rPr>
          <w:rFonts w:ascii="Times New Roman" w:eastAsia="MS ??" w:hAnsi="Times New Roman" w:cs="Times New Roman"/>
          <w:color w:val="000000"/>
          <w:sz w:val="24"/>
          <w:szCs w:val="24"/>
        </w:rPr>
      </w:pPr>
    </w:p>
    <w:p w:rsidR="008550E2" w:rsidRPr="000E1822" w:rsidRDefault="008550E2" w:rsidP="008550E2">
      <w:pPr>
        <w:spacing w:after="0" w:line="240" w:lineRule="auto"/>
        <w:jc w:val="both"/>
        <w:rPr>
          <w:rFonts w:ascii="Times New Roman" w:eastAsia="MS ??" w:hAnsi="Times New Roman" w:cs="Times New Roman"/>
          <w:color w:val="000000"/>
          <w:sz w:val="24"/>
          <w:szCs w:val="24"/>
        </w:rPr>
      </w:pPr>
    </w:p>
    <w:p w:rsidR="008550E2" w:rsidRPr="000E1822" w:rsidRDefault="008550E2" w:rsidP="008550E2">
      <w:pPr>
        <w:spacing w:after="0" w:line="240" w:lineRule="auto"/>
        <w:rPr>
          <w:rFonts w:ascii="Times New Roman" w:eastAsia="Calibri" w:hAnsi="Times New Roman" w:cs="Times New Roman"/>
          <w:sz w:val="24"/>
          <w:szCs w:val="24"/>
        </w:rPr>
      </w:pPr>
      <w:r w:rsidRPr="000E1822">
        <w:rPr>
          <w:rFonts w:ascii="Times New Roman" w:eastAsia="Calibri" w:hAnsi="Times New Roman" w:cs="Times New Roman"/>
          <w:sz w:val="24"/>
          <w:szCs w:val="24"/>
          <w:lang w:val="en-US"/>
        </w:rPr>
        <w:t xml:space="preserve">             </w:t>
      </w:r>
      <w:r w:rsidRPr="000E1822">
        <w:rPr>
          <w:rFonts w:ascii="Times New Roman" w:eastAsia="Calibri" w:hAnsi="Times New Roman" w:cs="Times New Roman"/>
          <w:sz w:val="24"/>
          <w:szCs w:val="24"/>
        </w:rPr>
        <w:t>…………………</w:t>
      </w:r>
      <w:r w:rsidRPr="000E1822">
        <w:rPr>
          <w:rFonts w:ascii="Times New Roman" w:eastAsia="Calibri" w:hAnsi="Times New Roman" w:cs="Times New Roman"/>
          <w:sz w:val="24"/>
          <w:szCs w:val="24"/>
          <w:lang w:val="en-US"/>
        </w:rPr>
        <w:t>…</w:t>
      </w:r>
      <w:r w:rsidRPr="000E1822">
        <w:rPr>
          <w:rFonts w:ascii="Times New Roman" w:eastAsia="Calibri" w:hAnsi="Times New Roman" w:cs="Times New Roman"/>
          <w:sz w:val="24"/>
          <w:szCs w:val="24"/>
        </w:rPr>
        <w:t>г.</w:t>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lang w:val="en-US"/>
        </w:rPr>
        <w:t xml:space="preserve">                    </w:t>
      </w:r>
      <w:r w:rsidRPr="000E1822">
        <w:rPr>
          <w:rFonts w:ascii="Times New Roman" w:eastAsia="Calibri" w:hAnsi="Times New Roman" w:cs="Times New Roman"/>
          <w:sz w:val="24"/>
          <w:szCs w:val="24"/>
        </w:rPr>
        <w:t>Декларатор: …</w:t>
      </w:r>
      <w:r w:rsidRPr="000E1822">
        <w:rPr>
          <w:rFonts w:ascii="Times New Roman" w:eastAsia="Calibri" w:hAnsi="Times New Roman" w:cs="Times New Roman"/>
          <w:sz w:val="24"/>
          <w:szCs w:val="24"/>
          <w:lang w:val="en-US"/>
        </w:rPr>
        <w:t>…</w:t>
      </w:r>
      <w:r w:rsidRPr="000E1822">
        <w:rPr>
          <w:rFonts w:ascii="Times New Roman" w:eastAsia="Calibri" w:hAnsi="Times New Roman" w:cs="Times New Roman"/>
          <w:sz w:val="24"/>
          <w:szCs w:val="24"/>
        </w:rPr>
        <w:t>………………….</w:t>
      </w:r>
    </w:p>
    <w:p w:rsidR="008550E2" w:rsidRPr="000E1822" w:rsidRDefault="008550E2" w:rsidP="008550E2">
      <w:pPr>
        <w:spacing w:after="0" w:line="240" w:lineRule="auto"/>
        <w:rPr>
          <w:rFonts w:ascii="Times New Roman" w:eastAsia="Calibri" w:hAnsi="Times New Roman" w:cs="Times New Roman"/>
          <w:i/>
          <w:sz w:val="24"/>
          <w:szCs w:val="24"/>
        </w:rPr>
      </w:pPr>
      <w:r w:rsidRPr="000E1822">
        <w:rPr>
          <w:rFonts w:ascii="Times New Roman" w:eastAsia="Calibri" w:hAnsi="Times New Roman" w:cs="Times New Roman"/>
          <w:i/>
          <w:sz w:val="24"/>
          <w:szCs w:val="24"/>
          <w:lang w:val="en-US"/>
        </w:rPr>
        <w:t xml:space="preserve">          </w:t>
      </w:r>
      <w:r w:rsidRPr="000E1822">
        <w:rPr>
          <w:rFonts w:ascii="Times New Roman" w:eastAsia="Calibri" w:hAnsi="Times New Roman" w:cs="Times New Roman"/>
          <w:i/>
          <w:sz w:val="24"/>
          <w:szCs w:val="24"/>
        </w:rPr>
        <w:t xml:space="preserve">(дата на подписване)   </w:t>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i/>
          <w:sz w:val="24"/>
          <w:szCs w:val="24"/>
        </w:rPr>
        <w:t>(подпис и печат)</w:t>
      </w:r>
    </w:p>
    <w:p w:rsidR="008550E2" w:rsidRPr="000E1822" w:rsidRDefault="008550E2" w:rsidP="008550E2">
      <w:pPr>
        <w:spacing w:after="0" w:line="240" w:lineRule="auto"/>
        <w:rPr>
          <w:rFonts w:ascii="Times New Roman" w:eastAsia="Calibri" w:hAnsi="Times New Roman" w:cs="Times New Roman"/>
          <w:i/>
          <w:sz w:val="24"/>
          <w:szCs w:val="24"/>
        </w:rPr>
      </w:pPr>
    </w:p>
    <w:p w:rsidR="008550E2" w:rsidRPr="000E1822" w:rsidRDefault="008550E2" w:rsidP="008550E2">
      <w:pPr>
        <w:spacing w:after="0" w:line="240" w:lineRule="auto"/>
        <w:rPr>
          <w:rFonts w:ascii="Times New Roman" w:eastAsia="Calibri" w:hAnsi="Times New Roman" w:cs="Times New Roman"/>
          <w:i/>
          <w:sz w:val="24"/>
          <w:szCs w:val="24"/>
        </w:rPr>
      </w:pPr>
    </w:p>
    <w:p w:rsidR="008550E2" w:rsidRPr="000E1822" w:rsidRDefault="008550E2" w:rsidP="008550E2">
      <w:pPr>
        <w:spacing w:after="0" w:line="240" w:lineRule="auto"/>
        <w:rPr>
          <w:rFonts w:ascii="Times New Roman" w:eastAsia="Calibri" w:hAnsi="Times New Roman" w:cs="Times New Roman"/>
          <w:i/>
          <w:sz w:val="24"/>
          <w:szCs w:val="24"/>
        </w:rPr>
      </w:pPr>
    </w:p>
    <w:p w:rsidR="008550E2" w:rsidRPr="000E1822" w:rsidRDefault="008550E2" w:rsidP="008550E2">
      <w:pPr>
        <w:spacing w:after="0" w:line="240" w:lineRule="auto"/>
        <w:rPr>
          <w:rFonts w:ascii="Times New Roman" w:eastAsia="Calibri" w:hAnsi="Times New Roman" w:cs="Times New Roman"/>
          <w:i/>
          <w:sz w:val="24"/>
          <w:szCs w:val="24"/>
        </w:rPr>
      </w:pPr>
    </w:p>
    <w:p w:rsidR="008550E2" w:rsidRPr="000E1822" w:rsidRDefault="008550E2" w:rsidP="008550E2">
      <w:pPr>
        <w:spacing w:after="0" w:line="240" w:lineRule="auto"/>
        <w:rPr>
          <w:rFonts w:ascii="Times New Roman" w:eastAsia="Times New Roman" w:hAnsi="Times New Roman" w:cs="Times New Roman"/>
          <w:b/>
          <w:bCs/>
          <w:i/>
          <w:color w:val="000000"/>
          <w:lang w:val="en-US" w:eastAsia="bg-BG"/>
        </w:rPr>
      </w:pPr>
    </w:p>
    <w:p w:rsidR="008550E2" w:rsidRPr="000E1822" w:rsidRDefault="008550E2" w:rsidP="008550E2">
      <w:pPr>
        <w:spacing w:after="0" w:line="240" w:lineRule="auto"/>
        <w:rPr>
          <w:rFonts w:ascii="Times New Roman" w:eastAsia="Times New Roman" w:hAnsi="Times New Roman" w:cs="Times New Roman"/>
          <w:b/>
          <w:bCs/>
          <w:i/>
          <w:color w:val="000000"/>
          <w:lang w:eastAsia="bg-BG"/>
        </w:rPr>
      </w:pPr>
    </w:p>
    <w:p w:rsidR="008550E2" w:rsidRPr="000E1822" w:rsidRDefault="008550E2" w:rsidP="008550E2">
      <w:pPr>
        <w:spacing w:after="0" w:line="240" w:lineRule="auto"/>
        <w:rPr>
          <w:rFonts w:ascii="Times New Roman" w:eastAsia="Calibri" w:hAnsi="Times New Roman" w:cs="Times New Roman"/>
          <w:i/>
          <w:sz w:val="24"/>
          <w:szCs w:val="24"/>
        </w:rPr>
      </w:pPr>
      <w:r w:rsidRPr="000E1822">
        <w:rPr>
          <w:rFonts w:ascii="Times New Roman" w:eastAsia="Times New Roman" w:hAnsi="Times New Roman" w:cs="Times New Roman"/>
          <w:b/>
          <w:bCs/>
          <w:i/>
          <w:color w:val="000000"/>
          <w:sz w:val="24"/>
          <w:szCs w:val="24"/>
          <w:lang w:eastAsia="bg-BG"/>
        </w:rPr>
        <w:t>Забележка:</w:t>
      </w:r>
      <w:r w:rsidRPr="000E1822">
        <w:rPr>
          <w:rFonts w:ascii="Times New Roman" w:eastAsia="Times New Roman" w:hAnsi="Times New Roman" w:cs="Times New Roman"/>
          <w:bCs/>
          <w:i/>
          <w:color w:val="000000"/>
          <w:sz w:val="24"/>
          <w:szCs w:val="24"/>
          <w:lang w:eastAsia="bg-BG"/>
        </w:rPr>
        <w:t xml:space="preserve"> Декларацията се попълва съгласно изискванията на чл. 97, ал. 6 от ППЗОП</w:t>
      </w:r>
      <w:r w:rsidRPr="000E1822">
        <w:rPr>
          <w:rFonts w:ascii="Times New Roman" w:eastAsia="Times New Roman" w:hAnsi="Times New Roman" w:cs="Times New Roman"/>
          <w:bCs/>
          <w:i/>
          <w:color w:val="000000"/>
          <w:sz w:val="24"/>
          <w:szCs w:val="24"/>
          <w:lang w:val="en-US" w:eastAsia="bg-BG"/>
        </w:rPr>
        <w:t xml:space="preserve">, </w:t>
      </w:r>
      <w:r w:rsidRPr="000E1822">
        <w:rPr>
          <w:rFonts w:ascii="Times New Roman" w:eastAsia="Calibri" w:hAnsi="Times New Roman" w:cs="Times New Roman"/>
          <w:i/>
          <w:sz w:val="24"/>
          <w:szCs w:val="24"/>
        </w:rPr>
        <w:t>във връзка с чл. 40 от ППЗОП.</w:t>
      </w:r>
    </w:p>
    <w:p w:rsidR="008550E2" w:rsidRPr="00CC240D" w:rsidRDefault="009E207C" w:rsidP="008550E2">
      <w:pPr>
        <w:pageBreakBefore/>
        <w:spacing w:after="0" w:line="240" w:lineRule="auto"/>
        <w:ind w:firstLine="720"/>
        <w:jc w:val="right"/>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lastRenderedPageBreak/>
        <w:t>Приложение ОБРАЗЕЦ № 6</w:t>
      </w:r>
    </w:p>
    <w:p w:rsidR="008550E2" w:rsidRPr="000E1822" w:rsidRDefault="008550E2" w:rsidP="008550E2">
      <w:pPr>
        <w:spacing w:after="0" w:line="240" w:lineRule="auto"/>
        <w:ind w:left="283"/>
        <w:jc w:val="center"/>
        <w:rPr>
          <w:rFonts w:ascii="Times New Roman" w:eastAsia="Times New Roman" w:hAnsi="Times New Roman" w:cs="Times New Roman"/>
          <w:b/>
          <w:color w:val="000000"/>
          <w:sz w:val="24"/>
          <w:szCs w:val="24"/>
        </w:rPr>
      </w:pPr>
      <w:r w:rsidRPr="000E1822">
        <w:rPr>
          <w:rFonts w:ascii="Times New Roman" w:eastAsia="Times New Roman" w:hAnsi="Times New Roman" w:cs="Times New Roman"/>
          <w:b/>
          <w:color w:val="000000"/>
          <w:sz w:val="24"/>
          <w:szCs w:val="24"/>
        </w:rPr>
        <w:t>ДЕКЛАРАЦИЯ</w:t>
      </w:r>
    </w:p>
    <w:p w:rsidR="008550E2" w:rsidRPr="000E1822" w:rsidRDefault="008550E2" w:rsidP="008550E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 xml:space="preserve">за отсъствие на обстоятелствата по чл. 54, ал. 1, т. 3-5 от </w:t>
      </w:r>
    </w:p>
    <w:p w:rsidR="008550E2" w:rsidRPr="000E1822" w:rsidRDefault="008550E2" w:rsidP="008550E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Закона за обществените поръчки</w:t>
      </w:r>
    </w:p>
    <w:p w:rsidR="008550E2" w:rsidRPr="000E1822" w:rsidRDefault="008550E2" w:rsidP="008550E2">
      <w:pPr>
        <w:spacing w:after="120" w:line="240" w:lineRule="auto"/>
        <w:jc w:val="both"/>
        <w:rPr>
          <w:rFonts w:ascii="Times New Roman" w:eastAsia="Times New Roman" w:hAnsi="Times New Roman" w:cs="Times New Roman"/>
          <w:bCs/>
          <w:color w:val="000000"/>
          <w:sz w:val="24"/>
          <w:szCs w:val="24"/>
          <w:lang w:eastAsia="bg-BG"/>
        </w:rPr>
      </w:pPr>
    </w:p>
    <w:p w:rsidR="008550E2" w:rsidRDefault="008550E2" w:rsidP="009B4B13">
      <w:pPr>
        <w:spacing w:after="120" w:line="240" w:lineRule="auto"/>
        <w:ind w:right="70" w:firstLine="142"/>
        <w:jc w:val="both"/>
        <w:rPr>
          <w:rFonts w:ascii="Times New Roman" w:eastAsia="Times New Roman" w:hAnsi="Times New Roman" w:cs="Times New Roman"/>
          <w:bCs/>
          <w:color w:val="000000"/>
          <w:sz w:val="24"/>
          <w:szCs w:val="24"/>
          <w:lang w:eastAsia="bg-BG"/>
        </w:rPr>
      </w:pPr>
      <w:r w:rsidRPr="000E1822">
        <w:rPr>
          <w:rFonts w:ascii="Times New Roman" w:eastAsia="Times New Roman" w:hAnsi="Times New Roman" w:cs="Times New Roman"/>
          <w:bCs/>
          <w:lang w:val="ru-RU" w:eastAsia="bg-BG"/>
        </w:rPr>
        <w:t xml:space="preserve">               </w:t>
      </w:r>
      <w:proofErr w:type="spellStart"/>
      <w:r w:rsidRPr="000E1822">
        <w:rPr>
          <w:rFonts w:ascii="Times New Roman" w:eastAsia="Times New Roman" w:hAnsi="Times New Roman" w:cs="Times New Roman"/>
          <w:bCs/>
          <w:lang w:val="ru-RU" w:eastAsia="bg-BG"/>
        </w:rPr>
        <w:t>Долуподписаният</w:t>
      </w:r>
      <w:proofErr w:type="spellEnd"/>
      <w:r w:rsidRPr="000E1822">
        <w:rPr>
          <w:rFonts w:ascii="Times New Roman" w:eastAsia="Times New Roman" w:hAnsi="Times New Roman" w:cs="Times New Roman"/>
          <w:bCs/>
          <w:lang w:val="en-US" w:eastAsia="bg-BG"/>
        </w:rPr>
        <w:t xml:space="preserve"> </w:t>
      </w:r>
      <w:r w:rsidRPr="000E1822">
        <w:rPr>
          <w:rFonts w:ascii="Times New Roman" w:eastAsia="Times New Roman" w:hAnsi="Times New Roman" w:cs="Times New Roman"/>
          <w:bCs/>
          <w:lang w:val="ru-RU" w:eastAsia="bg-BG"/>
        </w:rPr>
        <w:t>/-</w:t>
      </w:r>
      <w:proofErr w:type="spellStart"/>
      <w:r w:rsidRPr="000E1822">
        <w:rPr>
          <w:rFonts w:ascii="Times New Roman" w:eastAsia="Times New Roman" w:hAnsi="Times New Roman" w:cs="Times New Roman"/>
          <w:bCs/>
          <w:lang w:val="ru-RU" w:eastAsia="bg-BG"/>
        </w:rPr>
        <w:t>ната</w:t>
      </w:r>
      <w:proofErr w:type="spellEnd"/>
      <w:r w:rsidRPr="000E1822">
        <w:rPr>
          <w:rFonts w:ascii="Times New Roman" w:eastAsia="Times New Roman" w:hAnsi="Times New Roman" w:cs="Times New Roman"/>
          <w:bCs/>
          <w:lang w:val="ru-RU" w:eastAsia="bg-BG"/>
        </w:rPr>
        <w:t>/ ……………………………………………………………….</w:t>
      </w:r>
      <w:r w:rsidRPr="000E1822">
        <w:rPr>
          <w:rFonts w:ascii="Times New Roman" w:eastAsia="Times New Roman" w:hAnsi="Times New Roman" w:cs="Times New Roman"/>
          <w:bCs/>
          <w:color w:val="000000"/>
          <w:sz w:val="24"/>
          <w:szCs w:val="24"/>
          <w:lang w:eastAsia="bg-BG"/>
        </w:rPr>
        <w:t xml:space="preserve">, </w:t>
      </w:r>
      <w:r w:rsidRPr="000E1822">
        <w:rPr>
          <w:rFonts w:ascii="Times New Roman" w:eastAsia="Times New Roman" w:hAnsi="Times New Roman" w:cs="Times New Roman"/>
          <w:bCs/>
          <w:lang w:val="ru-RU" w:eastAsia="bg-BG"/>
        </w:rPr>
        <w:t xml:space="preserve">в </w:t>
      </w:r>
      <w:proofErr w:type="spellStart"/>
      <w:r w:rsidRPr="000E1822">
        <w:rPr>
          <w:rFonts w:ascii="Times New Roman" w:eastAsia="Times New Roman" w:hAnsi="Times New Roman" w:cs="Times New Roman"/>
          <w:bCs/>
          <w:lang w:val="ru-RU" w:eastAsia="bg-BG"/>
        </w:rPr>
        <w:t>качеството</w:t>
      </w:r>
      <w:proofErr w:type="spellEnd"/>
      <w:r w:rsidRPr="000E1822">
        <w:rPr>
          <w:rFonts w:ascii="Times New Roman" w:eastAsia="Times New Roman" w:hAnsi="Times New Roman" w:cs="Times New Roman"/>
          <w:bCs/>
          <w:lang w:val="ru-RU" w:eastAsia="bg-BG"/>
        </w:rPr>
        <w:t xml:space="preserve"> </w:t>
      </w:r>
      <w:r w:rsidRPr="000E1822">
        <w:rPr>
          <w:rFonts w:ascii="Times New Roman" w:eastAsia="Times New Roman" w:hAnsi="Times New Roman" w:cs="Times New Roman"/>
          <w:sz w:val="24"/>
          <w:szCs w:val="24"/>
          <w:lang w:val="ru-RU"/>
        </w:rPr>
        <w:t>ми на</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 xml:space="preserve">посочете длъжността) </w:t>
      </w:r>
      <w:r w:rsidRPr="000E1822">
        <w:rPr>
          <w:rFonts w:ascii="Times New Roman" w:eastAsia="Times New Roman" w:hAnsi="Times New Roman" w:cs="Times New Roman"/>
          <w:sz w:val="24"/>
          <w:szCs w:val="24"/>
          <w:lang w:val="ru-RU"/>
        </w:rPr>
        <w:t>на………..........................</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посочете наименованието на участника</w:t>
      </w:r>
      <w:r w:rsidRPr="000E1822">
        <w:rPr>
          <w:rFonts w:ascii="Times New Roman" w:eastAsia="Times New Roman" w:hAnsi="Times New Roman" w:cs="Times New Roman"/>
          <w:i/>
          <w:sz w:val="24"/>
          <w:szCs w:val="24"/>
          <w:lang w:val="ru-RU"/>
        </w:rPr>
        <w:t>)</w:t>
      </w:r>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bCs/>
          <w:color w:val="000000"/>
          <w:sz w:val="24"/>
          <w:szCs w:val="24"/>
          <w:lang w:eastAsia="bg-BG"/>
        </w:rPr>
        <w:t>в</w:t>
      </w:r>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обществена</w:t>
      </w:r>
      <w:proofErr w:type="spellEnd"/>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поръчка</w:t>
      </w:r>
      <w:proofErr w:type="spellEnd"/>
      <w:r w:rsidRPr="000E1822">
        <w:rPr>
          <w:rFonts w:ascii="Times New Roman" w:eastAsia="Times New Roman" w:hAnsi="Times New Roman" w:cs="Times New Roman"/>
          <w:bCs/>
          <w:color w:val="000000"/>
          <w:sz w:val="24"/>
          <w:szCs w:val="24"/>
          <w:lang w:val="ru-RU" w:eastAsia="bg-BG"/>
        </w:rPr>
        <w:t xml:space="preserve"> чрез  </w:t>
      </w:r>
      <w:proofErr w:type="spellStart"/>
      <w:r w:rsidRPr="000E1822">
        <w:rPr>
          <w:rFonts w:ascii="Times New Roman" w:eastAsia="Times New Roman" w:hAnsi="Times New Roman" w:cs="Times New Roman"/>
          <w:bCs/>
          <w:color w:val="000000"/>
          <w:sz w:val="24"/>
          <w:szCs w:val="24"/>
          <w:lang w:val="ru-RU" w:eastAsia="bg-BG"/>
        </w:rPr>
        <w:t>събиране</w:t>
      </w:r>
      <w:proofErr w:type="spellEnd"/>
      <w:r w:rsidRPr="000E1822">
        <w:rPr>
          <w:rFonts w:ascii="Times New Roman" w:eastAsia="Times New Roman" w:hAnsi="Times New Roman" w:cs="Times New Roman"/>
          <w:bCs/>
          <w:color w:val="000000"/>
          <w:sz w:val="24"/>
          <w:szCs w:val="24"/>
          <w:lang w:val="ru-RU" w:eastAsia="bg-BG"/>
        </w:rPr>
        <w:t xml:space="preserve"> на </w:t>
      </w:r>
      <w:proofErr w:type="spellStart"/>
      <w:r w:rsidRPr="000E1822">
        <w:rPr>
          <w:rFonts w:ascii="Times New Roman" w:eastAsia="Times New Roman" w:hAnsi="Times New Roman" w:cs="Times New Roman"/>
          <w:bCs/>
          <w:color w:val="000000"/>
          <w:sz w:val="24"/>
          <w:szCs w:val="24"/>
          <w:lang w:val="ru-RU" w:eastAsia="bg-BG"/>
        </w:rPr>
        <w:t>оферти</w:t>
      </w:r>
      <w:proofErr w:type="spellEnd"/>
      <w:r w:rsidRPr="000E1822">
        <w:rPr>
          <w:rFonts w:ascii="Times New Roman" w:eastAsia="Times New Roman" w:hAnsi="Times New Roman" w:cs="Times New Roman"/>
          <w:bCs/>
          <w:color w:val="000000"/>
          <w:sz w:val="24"/>
          <w:szCs w:val="24"/>
          <w:lang w:val="ru-RU" w:eastAsia="bg-BG"/>
        </w:rPr>
        <w:t xml:space="preserve"> с </w:t>
      </w:r>
      <w:proofErr w:type="spellStart"/>
      <w:r w:rsidRPr="000E1822">
        <w:rPr>
          <w:rFonts w:ascii="Times New Roman" w:eastAsia="Times New Roman" w:hAnsi="Times New Roman" w:cs="Times New Roman"/>
          <w:bCs/>
          <w:color w:val="000000"/>
          <w:sz w:val="24"/>
          <w:szCs w:val="24"/>
          <w:lang w:val="ru-RU" w:eastAsia="bg-BG"/>
        </w:rPr>
        <w:t>обява</w:t>
      </w:r>
      <w:proofErr w:type="spellEnd"/>
      <w:r w:rsidRPr="000E1822">
        <w:rPr>
          <w:rFonts w:ascii="Times New Roman" w:eastAsia="Times New Roman" w:hAnsi="Times New Roman" w:cs="Times New Roman"/>
          <w:bCs/>
          <w:color w:val="000000"/>
          <w:sz w:val="24"/>
          <w:szCs w:val="24"/>
          <w:lang w:val="ru-RU" w:eastAsia="bg-BG"/>
        </w:rPr>
        <w:t xml:space="preserve"> </w:t>
      </w:r>
      <w:r w:rsidRPr="000E1822">
        <w:rPr>
          <w:rFonts w:ascii="Times New Roman" w:eastAsia="Times New Roman" w:hAnsi="Times New Roman" w:cs="Times New Roman"/>
          <w:bCs/>
          <w:color w:val="000000"/>
          <w:sz w:val="24"/>
          <w:szCs w:val="24"/>
          <w:lang w:eastAsia="bg-BG"/>
        </w:rPr>
        <w:t>с пр</w:t>
      </w:r>
      <w:r w:rsidR="009B4B13">
        <w:rPr>
          <w:rFonts w:ascii="Times New Roman" w:eastAsia="Times New Roman" w:hAnsi="Times New Roman" w:cs="Times New Roman"/>
          <w:bCs/>
          <w:color w:val="000000"/>
          <w:sz w:val="24"/>
          <w:szCs w:val="24"/>
          <w:lang w:eastAsia="bg-BG"/>
        </w:rPr>
        <w:t xml:space="preserve">едмет………… </w:t>
      </w:r>
    </w:p>
    <w:p w:rsidR="009B4B13" w:rsidRDefault="009B4B13" w:rsidP="009B4B13">
      <w:pPr>
        <w:tabs>
          <w:tab w:val="left" w:pos="851"/>
          <w:tab w:val="left" w:pos="1134"/>
          <w:tab w:val="left" w:pos="1276"/>
        </w:tabs>
        <w:spacing w:after="0" w:line="240" w:lineRule="auto"/>
        <w:ind w:firstLine="709"/>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В изпълнение на </w:t>
      </w:r>
      <w:r>
        <w:rPr>
          <w:rFonts w:ascii="Times New Roman" w:eastAsia="Calibri" w:hAnsi="Times New Roman" w:cs="Times New Roman"/>
          <w:sz w:val="24"/>
          <w:szCs w:val="24"/>
        </w:rPr>
        <w:t>чл. 97, ал. 5 от ППЗОП, във връзка с</w:t>
      </w:r>
      <w:r>
        <w:rPr>
          <w:rFonts w:ascii="Times New Roman" w:eastAsia="Calibri" w:hAnsi="Times New Roman" w:cs="Times New Roman"/>
          <w:sz w:val="24"/>
          <w:szCs w:val="24"/>
          <w:lang w:val="en-US"/>
        </w:rPr>
        <w:t xml:space="preserve"> </w:t>
      </w:r>
      <w:hyperlink r:id="rId22" w:history="1">
        <w:r>
          <w:rPr>
            <w:rStyle w:val="ab"/>
            <w:rFonts w:ascii="Times New Roman" w:eastAsia="Times New Roman" w:hAnsi="Times New Roman" w:cs="Times New Roman"/>
            <w:sz w:val="24"/>
            <w:szCs w:val="24"/>
            <w:lang w:eastAsia="bg-BG"/>
          </w:rPr>
          <w:t>чл. 54, ал. 1, т.</w:t>
        </w:r>
        <w:r w:rsidR="00457695">
          <w:rPr>
            <w:rStyle w:val="ab"/>
            <w:rFonts w:ascii="Times New Roman" w:eastAsia="Times New Roman" w:hAnsi="Times New Roman" w:cs="Times New Roman"/>
            <w:sz w:val="24"/>
            <w:szCs w:val="24"/>
            <w:lang w:eastAsia="bg-BG"/>
          </w:rPr>
          <w:t xml:space="preserve"> </w:t>
        </w:r>
        <w:r w:rsidR="00A4617E">
          <w:rPr>
            <w:rStyle w:val="ab"/>
            <w:rFonts w:ascii="Times New Roman" w:eastAsia="Times New Roman" w:hAnsi="Times New Roman" w:cs="Times New Roman"/>
            <w:sz w:val="24"/>
            <w:szCs w:val="24"/>
            <w:lang w:eastAsia="bg-BG"/>
          </w:rPr>
          <w:t>3</w:t>
        </w:r>
        <w:r>
          <w:rPr>
            <w:rStyle w:val="ab"/>
            <w:rFonts w:ascii="Times New Roman" w:eastAsia="Times New Roman" w:hAnsi="Times New Roman" w:cs="Times New Roman"/>
            <w:sz w:val="24"/>
            <w:szCs w:val="24"/>
            <w:lang w:eastAsia="bg-BG"/>
          </w:rPr>
          <w:t>-5 от ЗОП</w:t>
        </w:r>
      </w:hyperlink>
      <w:r>
        <w:rPr>
          <w:rFonts w:ascii="Times New Roman" w:eastAsia="Times New Roman" w:hAnsi="Times New Roman" w:cs="Times New Roman"/>
          <w:sz w:val="24"/>
          <w:szCs w:val="24"/>
          <w:lang w:eastAsia="bg-BG"/>
        </w:rPr>
        <w:t xml:space="preserve"> и в съответствие с изискванията на </w:t>
      </w:r>
      <w:r w:rsidR="00686589">
        <w:rPr>
          <w:rFonts w:ascii="Times New Roman" w:eastAsia="Times New Roman" w:hAnsi="Times New Roman" w:cs="Times New Roman"/>
          <w:sz w:val="24"/>
          <w:szCs w:val="24"/>
          <w:lang w:eastAsia="bg-BG"/>
        </w:rPr>
        <w:t>Възложителя</w:t>
      </w:r>
      <w:r>
        <w:rPr>
          <w:rFonts w:ascii="Times New Roman" w:eastAsia="Times New Roman" w:hAnsi="Times New Roman" w:cs="Times New Roman"/>
          <w:sz w:val="24"/>
          <w:szCs w:val="24"/>
          <w:lang w:eastAsia="bg-BG"/>
        </w:rPr>
        <w:t xml:space="preserve"> при възлагане на обществена поръчка с предмет:</w:t>
      </w:r>
      <w:r>
        <w:rPr>
          <w:rFonts w:ascii="Times New Roman" w:eastAsia="Calibri" w:hAnsi="Times New Roman" w:cs="Times New Roman"/>
          <w:b/>
          <w:sz w:val="24"/>
          <w:szCs w:val="24"/>
        </w:rPr>
        <w:t xml:space="preserve"> Извършване на строително–монтажни работи </w:t>
      </w:r>
      <w:r w:rsidR="00EA1FCC">
        <w:rPr>
          <w:rFonts w:ascii="Times New Roman" w:eastAsia="Calibri" w:hAnsi="Times New Roman" w:cs="Times New Roman"/>
          <w:b/>
          <w:sz w:val="24"/>
          <w:szCs w:val="24"/>
        </w:rPr>
        <w:t>(текущ ремонт)</w:t>
      </w:r>
      <w:r>
        <w:rPr>
          <w:rFonts w:ascii="Times New Roman" w:eastAsia="Calibri" w:hAnsi="Times New Roman" w:cs="Times New Roman"/>
          <w:b/>
          <w:sz w:val="24"/>
          <w:szCs w:val="24"/>
        </w:rPr>
        <w:t xml:space="preserve"> в </w:t>
      </w:r>
      <w:r w:rsidR="00D10E53">
        <w:rPr>
          <w:rFonts w:ascii="Times New Roman" w:eastAsia="Calibri" w:hAnsi="Times New Roman" w:cs="Times New Roman"/>
          <w:b/>
          <w:sz w:val="24"/>
          <w:szCs w:val="24"/>
        </w:rPr>
        <w:t>УБ „</w:t>
      </w:r>
      <w:proofErr w:type="spellStart"/>
      <w:r w:rsidR="00D10E53">
        <w:rPr>
          <w:rFonts w:ascii="Times New Roman" w:eastAsia="Calibri" w:hAnsi="Times New Roman" w:cs="Times New Roman"/>
          <w:b/>
          <w:sz w:val="24"/>
          <w:szCs w:val="24"/>
        </w:rPr>
        <w:t>Цигов</w:t>
      </w:r>
      <w:proofErr w:type="spellEnd"/>
      <w:r w:rsidR="00D10E53">
        <w:rPr>
          <w:rFonts w:ascii="Times New Roman" w:eastAsia="Calibri" w:hAnsi="Times New Roman" w:cs="Times New Roman"/>
          <w:b/>
          <w:sz w:val="24"/>
          <w:szCs w:val="24"/>
        </w:rPr>
        <w:t xml:space="preserve"> чарк“ - гр. Батак</w:t>
      </w:r>
      <w:r>
        <w:rPr>
          <w:rFonts w:ascii="Times New Roman" w:eastAsia="Calibri" w:hAnsi="Times New Roman" w:cs="Times New Roman"/>
          <w:b/>
          <w:sz w:val="24"/>
          <w:szCs w:val="24"/>
        </w:rPr>
        <w:t>“,</w:t>
      </w:r>
    </w:p>
    <w:p w:rsidR="008550E2" w:rsidRPr="000E1822" w:rsidRDefault="008550E2" w:rsidP="008550E2">
      <w:pPr>
        <w:spacing w:after="120" w:line="240" w:lineRule="auto"/>
        <w:ind w:left="-142" w:right="70" w:firstLine="142"/>
        <w:jc w:val="both"/>
        <w:rPr>
          <w:rFonts w:ascii="Times New Roman" w:eastAsia="Times New Roman" w:hAnsi="Times New Roman" w:cs="Times New Roman"/>
          <w:bCs/>
          <w:color w:val="000000"/>
          <w:sz w:val="24"/>
          <w:szCs w:val="24"/>
          <w:lang w:eastAsia="bg-BG"/>
        </w:rPr>
      </w:pPr>
    </w:p>
    <w:p w:rsidR="008550E2" w:rsidRPr="000E1822" w:rsidRDefault="008550E2" w:rsidP="008550E2">
      <w:pPr>
        <w:spacing w:after="0" w:line="240" w:lineRule="auto"/>
        <w:jc w:val="center"/>
        <w:rPr>
          <w:rFonts w:ascii="Times New Roman" w:eastAsia="Times New Roman" w:hAnsi="Times New Roman" w:cs="Times New Roman"/>
          <w:b/>
          <w:bCs/>
          <w:color w:val="000000"/>
          <w:sz w:val="24"/>
          <w:szCs w:val="24"/>
          <w:lang w:eastAsia="bg-BG"/>
        </w:rPr>
      </w:pPr>
      <w:r w:rsidRPr="000E1822">
        <w:rPr>
          <w:rFonts w:ascii="Times New Roman" w:eastAsia="Times New Roman" w:hAnsi="Times New Roman" w:cs="Times New Roman"/>
          <w:b/>
          <w:bCs/>
          <w:color w:val="000000"/>
          <w:sz w:val="24"/>
          <w:szCs w:val="24"/>
          <w:lang w:eastAsia="bg-BG"/>
        </w:rPr>
        <w:t>ДЕКЛАРИРАМ</w:t>
      </w:r>
    </w:p>
    <w:p w:rsidR="008550E2" w:rsidRPr="000E1822" w:rsidRDefault="008550E2" w:rsidP="008550E2">
      <w:pPr>
        <w:spacing w:after="0" w:line="240" w:lineRule="auto"/>
        <w:jc w:val="center"/>
        <w:rPr>
          <w:rFonts w:ascii="Times New Roman" w:eastAsia="Times New Roman" w:hAnsi="Times New Roman" w:cs="Times New Roman"/>
          <w:b/>
          <w:bCs/>
          <w:color w:val="000000"/>
          <w:sz w:val="24"/>
          <w:szCs w:val="24"/>
          <w:lang w:eastAsia="bg-BG"/>
        </w:rPr>
      </w:pPr>
    </w:p>
    <w:p w:rsidR="008550E2" w:rsidRPr="000E1822" w:rsidRDefault="008550E2" w:rsidP="00EA59C0">
      <w:pPr>
        <w:spacing w:after="0" w:line="240" w:lineRule="auto"/>
        <w:rPr>
          <w:rFonts w:ascii="Times New Roman" w:eastAsia="Calibri" w:hAnsi="Times New Roman" w:cs="Times New Roman"/>
          <w:b/>
          <w:sz w:val="20"/>
          <w:szCs w:val="20"/>
        </w:rPr>
      </w:pPr>
      <w:r w:rsidRPr="000E1822">
        <w:rPr>
          <w:rFonts w:ascii="Times New Roman" w:eastAsia="Calibri" w:hAnsi="Times New Roman" w:cs="Times New Roman"/>
          <w:sz w:val="24"/>
          <w:szCs w:val="24"/>
          <w:lang w:eastAsia="bg-BG"/>
        </w:rPr>
        <w:t xml:space="preserve">            1. Дружеството, което представлявам</w:t>
      </w:r>
      <w:r w:rsidRPr="000E1822">
        <w:rPr>
          <w:rFonts w:ascii="Times New Roman" w:eastAsia="Calibri" w:hAnsi="Times New Roman" w:cs="Times New Roman"/>
          <w:b/>
          <w:sz w:val="24"/>
          <w:szCs w:val="24"/>
          <w:lang w:eastAsia="bg-BG"/>
        </w:rPr>
        <w:t xml:space="preserve">: </w:t>
      </w:r>
      <w:r w:rsidRPr="000E1822">
        <w:rPr>
          <w:rFonts w:ascii="Times New Roman" w:eastAsia="Calibri" w:hAnsi="Times New Roman" w:cs="Times New Roman"/>
          <w:b/>
          <w:sz w:val="24"/>
          <w:szCs w:val="24"/>
        </w:rPr>
        <w:t>има/</w:t>
      </w:r>
      <w:r w:rsidRPr="000E1822">
        <w:rPr>
          <w:rFonts w:ascii="Times New Roman" w:eastAsia="Calibri" w:hAnsi="Times New Roman" w:cs="Times New Roman"/>
          <w:b/>
          <w:sz w:val="24"/>
          <w:szCs w:val="24"/>
          <w:lang w:eastAsia="bg-BG"/>
        </w:rPr>
        <w:t>няма</w:t>
      </w:r>
      <w:r w:rsidR="00EA59C0">
        <w:rPr>
          <w:rFonts w:ascii="Times New Roman" w:eastAsia="Calibri" w:hAnsi="Times New Roman" w:cs="Times New Roman"/>
          <w:sz w:val="24"/>
          <w:szCs w:val="24"/>
          <w:lang w:eastAsia="bg-BG"/>
        </w:rPr>
        <w:t xml:space="preserve"> задължения за данъци и з</w:t>
      </w:r>
      <w:r w:rsidR="00EA59C0" w:rsidRPr="000E1822">
        <w:rPr>
          <w:rFonts w:ascii="Times New Roman" w:eastAsia="Calibri" w:hAnsi="Times New Roman" w:cs="Times New Roman"/>
          <w:sz w:val="24"/>
          <w:szCs w:val="24"/>
          <w:lang w:eastAsia="bg-BG"/>
        </w:rPr>
        <w:t xml:space="preserve">адължителни </w:t>
      </w:r>
      <w:r w:rsidR="00EA59C0" w:rsidRPr="000E1822">
        <w:rPr>
          <w:rFonts w:ascii="Times New Roman" w:eastAsia="Calibri" w:hAnsi="Times New Roman" w:cs="Times New Roman"/>
          <w:b/>
          <w:sz w:val="20"/>
          <w:szCs w:val="20"/>
        </w:rPr>
        <w:t xml:space="preserve">  </w:t>
      </w:r>
      <w:r w:rsidRPr="000E1822">
        <w:rPr>
          <w:rFonts w:ascii="Times New Roman" w:eastAsia="Calibri" w:hAnsi="Times New Roman" w:cs="Times New Roman"/>
          <w:b/>
          <w:sz w:val="20"/>
          <w:szCs w:val="20"/>
        </w:rPr>
        <w:t xml:space="preserve">                                                                                       </w:t>
      </w:r>
    </w:p>
    <w:p w:rsidR="008550E2" w:rsidRPr="000E1822" w:rsidRDefault="008550E2" w:rsidP="008550E2">
      <w:pPr>
        <w:spacing w:after="0" w:line="240" w:lineRule="auto"/>
        <w:ind w:left="-567" w:firstLine="567"/>
        <w:rPr>
          <w:rFonts w:ascii="Times New Roman" w:eastAsia="Calibri" w:hAnsi="Times New Roman" w:cs="Times New Roman"/>
          <w:b/>
          <w:sz w:val="20"/>
          <w:szCs w:val="20"/>
        </w:rPr>
      </w:pPr>
      <w:r w:rsidRPr="000E1822">
        <w:rPr>
          <w:rFonts w:ascii="Times New Roman" w:eastAsia="Calibri" w:hAnsi="Times New Roman" w:cs="Times New Roman"/>
          <w:b/>
          <w:sz w:val="20"/>
          <w:szCs w:val="20"/>
        </w:rPr>
        <w:t xml:space="preserve">                                                                                   (невярното се зачертава)</w:t>
      </w:r>
    </w:p>
    <w:p w:rsidR="008550E2" w:rsidRPr="000E1822" w:rsidRDefault="008550E2" w:rsidP="008550E2">
      <w:pPr>
        <w:autoSpaceDE w:val="0"/>
        <w:autoSpaceDN w:val="0"/>
        <w:adjustRightInd w:val="0"/>
        <w:spacing w:after="0" w:line="240" w:lineRule="auto"/>
        <w:jc w:val="both"/>
        <w:rPr>
          <w:rFonts w:ascii="Times New Roman" w:eastAsia="Calibri" w:hAnsi="Times New Roman" w:cs="Times New Roman"/>
          <w:sz w:val="24"/>
          <w:szCs w:val="24"/>
          <w:lang w:eastAsia="bg-BG"/>
        </w:rPr>
      </w:pPr>
      <w:r w:rsidRPr="000E1822">
        <w:rPr>
          <w:rFonts w:ascii="Times New Roman" w:eastAsia="Calibri" w:hAnsi="Times New Roman" w:cs="Times New Roman"/>
          <w:sz w:val="24"/>
          <w:szCs w:val="24"/>
          <w:lang w:eastAsia="bg-BG"/>
        </w:rPr>
        <w:t xml:space="preserve">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w:t>
      </w:r>
      <w:r w:rsidR="00686589">
        <w:rPr>
          <w:rFonts w:ascii="Times New Roman" w:eastAsia="Calibri" w:hAnsi="Times New Roman" w:cs="Times New Roman"/>
          <w:sz w:val="24"/>
          <w:szCs w:val="24"/>
          <w:lang w:eastAsia="bg-BG"/>
        </w:rPr>
        <w:t>Възложителя</w:t>
      </w:r>
      <w:r w:rsidRPr="000E1822">
        <w:rPr>
          <w:rFonts w:ascii="Times New Roman" w:eastAsia="Calibri" w:hAnsi="Times New Roman" w:cs="Times New Roman"/>
          <w:sz w:val="24"/>
          <w:szCs w:val="24"/>
          <w:lang w:eastAsia="bg-BG"/>
        </w:rPr>
        <w:t xml:space="preserve">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8550E2" w:rsidRPr="000E1822" w:rsidRDefault="008550E2" w:rsidP="008550E2">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8550E2" w:rsidRPr="000E1822" w:rsidRDefault="008550E2" w:rsidP="00EC1963">
      <w:pPr>
        <w:numPr>
          <w:ilvl w:val="0"/>
          <w:numId w:val="20"/>
        </w:numPr>
        <w:tabs>
          <w:tab w:val="left" w:pos="993"/>
        </w:tabs>
        <w:spacing w:after="0" w:line="240" w:lineRule="auto"/>
        <w:contextualSpacing/>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Не е налице неравнопоставеност в случаите по чл. 44, ал. 5 от ЗОП.</w:t>
      </w:r>
    </w:p>
    <w:p w:rsidR="008550E2" w:rsidRPr="000E1822" w:rsidRDefault="008550E2" w:rsidP="008550E2">
      <w:pPr>
        <w:spacing w:after="0" w:line="240" w:lineRule="auto"/>
        <w:ind w:left="1080"/>
        <w:jc w:val="both"/>
        <w:rPr>
          <w:rFonts w:ascii="Times New Roman" w:eastAsia="Calibri" w:hAnsi="Times New Roman" w:cs="Times New Roman"/>
          <w:sz w:val="24"/>
          <w:szCs w:val="24"/>
        </w:rPr>
      </w:pPr>
    </w:p>
    <w:p w:rsidR="008550E2" w:rsidRPr="000E1822" w:rsidRDefault="008550E2" w:rsidP="00EC1963">
      <w:pPr>
        <w:numPr>
          <w:ilvl w:val="0"/>
          <w:numId w:val="20"/>
        </w:numPr>
        <w:tabs>
          <w:tab w:val="left" w:pos="0"/>
          <w:tab w:val="left" w:pos="993"/>
        </w:tabs>
        <w:spacing w:after="0" w:line="240" w:lineRule="auto"/>
        <w:ind w:left="0" w:firstLine="720"/>
        <w:contextualSpacing/>
        <w:jc w:val="both"/>
        <w:rPr>
          <w:rFonts w:ascii="Times New Roman" w:eastAsia="Calibri" w:hAnsi="Times New Roman" w:cs="Times New Roman"/>
          <w:sz w:val="24"/>
          <w:szCs w:val="24"/>
          <w:lang w:eastAsia="bg-BG"/>
        </w:rPr>
      </w:pPr>
      <w:r w:rsidRPr="000E1822">
        <w:rPr>
          <w:rFonts w:ascii="Times New Roman" w:eastAsia="Calibri" w:hAnsi="Times New Roman" w:cs="Times New Roman"/>
          <w:sz w:val="24"/>
          <w:szCs w:val="24"/>
        </w:rPr>
        <w:t xml:space="preserve">Дружеството, което представлявам, не е представило документ с невярно съдържание, свързан с удостоверяване </w:t>
      </w:r>
      <w:r w:rsidRPr="000E1822">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8550E2" w:rsidRPr="000E1822" w:rsidRDefault="008550E2" w:rsidP="008550E2">
      <w:pPr>
        <w:tabs>
          <w:tab w:val="left" w:pos="993"/>
        </w:tabs>
        <w:spacing w:after="0" w:line="240" w:lineRule="auto"/>
        <w:jc w:val="both"/>
        <w:rPr>
          <w:rFonts w:ascii="Times New Roman" w:eastAsia="Calibri" w:hAnsi="Times New Roman" w:cs="Times New Roman"/>
          <w:sz w:val="24"/>
          <w:szCs w:val="24"/>
        </w:rPr>
      </w:pPr>
    </w:p>
    <w:p w:rsidR="008550E2" w:rsidRPr="000E1822" w:rsidRDefault="008550E2" w:rsidP="008550E2">
      <w:pPr>
        <w:tabs>
          <w:tab w:val="left" w:pos="993"/>
        </w:tabs>
        <w:spacing w:after="0" w:line="240" w:lineRule="auto"/>
        <w:ind w:firstLine="708"/>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 xml:space="preserve">4. За дружеството, което представлявам не е установено, че не е предоставяло изискваща се информация, свързана с удостоверяване </w:t>
      </w:r>
      <w:r w:rsidRPr="000E1822">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8550E2" w:rsidRPr="000E1822" w:rsidRDefault="008550E2" w:rsidP="008550E2">
      <w:pPr>
        <w:spacing w:after="0" w:line="240" w:lineRule="auto"/>
        <w:ind w:firstLine="708"/>
        <w:jc w:val="both"/>
        <w:rPr>
          <w:rFonts w:ascii="Times New Roman" w:eastAsia="Times New Roman" w:hAnsi="Times New Roman" w:cs="Times New Roman"/>
          <w:sz w:val="24"/>
          <w:szCs w:val="24"/>
        </w:rPr>
      </w:pPr>
    </w:p>
    <w:p w:rsidR="008550E2" w:rsidRPr="000E1822" w:rsidRDefault="008550E2" w:rsidP="008550E2">
      <w:pPr>
        <w:spacing w:after="180" w:line="240" w:lineRule="auto"/>
        <w:ind w:firstLine="360"/>
        <w:jc w:val="both"/>
        <w:rPr>
          <w:rFonts w:ascii="Times New Roman" w:eastAsia="Times New Roman" w:hAnsi="Times New Roman" w:cs="Times New Roman"/>
          <w:bCs/>
          <w:color w:val="000000"/>
          <w:sz w:val="24"/>
          <w:szCs w:val="24"/>
          <w:lang w:eastAsia="bg-BG"/>
        </w:rPr>
      </w:pPr>
      <w:r w:rsidRPr="000E1822">
        <w:rPr>
          <w:rFonts w:ascii="Times New Roman" w:eastAsia="Times New Roman" w:hAnsi="Times New Roman" w:cs="Times New Roman"/>
          <w:bCs/>
          <w:color w:val="000000"/>
          <w:sz w:val="24"/>
          <w:szCs w:val="24"/>
          <w:lang w:eastAsia="bg-BG"/>
        </w:rPr>
        <w:t xml:space="preserve">Задължавам се при промяна на горепосочените обстоятелства писмено да уведомя </w:t>
      </w:r>
      <w:r w:rsidR="00686589">
        <w:rPr>
          <w:rFonts w:ascii="Times New Roman" w:eastAsia="Times New Roman" w:hAnsi="Times New Roman" w:cs="Times New Roman"/>
          <w:bCs/>
          <w:color w:val="000000"/>
          <w:sz w:val="24"/>
          <w:szCs w:val="24"/>
          <w:lang w:eastAsia="bg-BG"/>
        </w:rPr>
        <w:t>Възложителя</w:t>
      </w:r>
      <w:r w:rsidRPr="000E1822">
        <w:rPr>
          <w:rFonts w:ascii="Times New Roman" w:eastAsia="Times New Roman" w:hAnsi="Times New Roman" w:cs="Times New Roman"/>
          <w:bCs/>
          <w:color w:val="000000"/>
          <w:sz w:val="24"/>
          <w:szCs w:val="24"/>
          <w:lang w:eastAsia="bg-BG"/>
        </w:rPr>
        <w:t xml:space="preserve"> в 3-дневен срок от настъпването им.</w:t>
      </w:r>
    </w:p>
    <w:p w:rsidR="008550E2" w:rsidRPr="000E1822" w:rsidRDefault="008550E2" w:rsidP="008550E2">
      <w:pPr>
        <w:spacing w:after="0" w:line="240" w:lineRule="auto"/>
        <w:rPr>
          <w:rFonts w:ascii="Times New Roman" w:eastAsia="Times New Roman" w:hAnsi="Times New Roman" w:cs="Times New Roman"/>
        </w:rPr>
      </w:pPr>
    </w:p>
    <w:p w:rsidR="008550E2" w:rsidRPr="000E1822" w:rsidRDefault="008550E2" w:rsidP="008550E2">
      <w:pPr>
        <w:spacing w:after="0" w:line="240" w:lineRule="auto"/>
        <w:rPr>
          <w:rFonts w:ascii="Times New Roman" w:eastAsia="Times New Roman" w:hAnsi="Times New Roman" w:cs="Times New Roman"/>
        </w:rPr>
      </w:pPr>
    </w:p>
    <w:p w:rsidR="008550E2" w:rsidRPr="000E1822" w:rsidRDefault="008550E2" w:rsidP="008550E2">
      <w:pPr>
        <w:spacing w:after="0" w:line="240" w:lineRule="auto"/>
        <w:rPr>
          <w:rFonts w:ascii="Times New Roman" w:eastAsia="Times New Roman" w:hAnsi="Times New Roman" w:cs="Times New Roman"/>
        </w:rPr>
      </w:pPr>
      <w:r w:rsidRPr="000E1822">
        <w:rPr>
          <w:rFonts w:ascii="Times New Roman" w:eastAsia="Times New Roman" w:hAnsi="Times New Roman" w:cs="Times New Roman"/>
        </w:rPr>
        <w:t>…………………</w:t>
      </w:r>
      <w:r w:rsidR="00B61BAB">
        <w:rPr>
          <w:rFonts w:ascii="Times New Roman" w:eastAsia="Times New Roman" w:hAnsi="Times New Roman" w:cs="Times New Roman"/>
          <w:lang w:val="en-US"/>
        </w:rPr>
        <w:t>2017</w:t>
      </w:r>
      <w:r w:rsidRPr="000E1822">
        <w:rPr>
          <w:rFonts w:ascii="Times New Roman" w:eastAsia="Times New Roman" w:hAnsi="Times New Roman" w:cs="Times New Roman"/>
          <w:lang w:val="ru-RU"/>
        </w:rPr>
        <w:t xml:space="preserve"> г.</w:t>
      </w:r>
      <w:r w:rsidRPr="000E1822">
        <w:rPr>
          <w:rFonts w:ascii="Times New Roman" w:eastAsia="Times New Roman" w:hAnsi="Times New Roman" w:cs="Times New Roman"/>
          <w:lang w:val="ru-RU"/>
        </w:rPr>
        <w:tab/>
        <w:t xml:space="preserve"> </w:t>
      </w:r>
      <w:r w:rsidRPr="000E1822">
        <w:rPr>
          <w:rFonts w:ascii="Times New Roman" w:eastAsia="Times New Roman" w:hAnsi="Times New Roman" w:cs="Times New Roman"/>
          <w:lang w:val="ru-RU"/>
        </w:rPr>
        <w:tab/>
      </w:r>
      <w:r w:rsidRPr="000E1822">
        <w:rPr>
          <w:rFonts w:ascii="Times New Roman" w:eastAsia="Times New Roman" w:hAnsi="Times New Roman" w:cs="Times New Roman"/>
          <w:lang w:val="ru-RU"/>
        </w:rPr>
        <w:tab/>
      </w:r>
      <w:r w:rsidRPr="000E1822">
        <w:rPr>
          <w:rFonts w:ascii="Times New Roman" w:eastAsia="Times New Roman" w:hAnsi="Times New Roman" w:cs="Times New Roman"/>
          <w:lang w:val="ru-RU"/>
        </w:rPr>
        <w:tab/>
      </w:r>
      <w:proofErr w:type="spellStart"/>
      <w:r w:rsidRPr="000E1822">
        <w:rPr>
          <w:rFonts w:ascii="Times New Roman" w:eastAsia="Times New Roman" w:hAnsi="Times New Roman" w:cs="Times New Roman"/>
          <w:sz w:val="24"/>
          <w:szCs w:val="24"/>
          <w:lang w:val="ru-RU"/>
        </w:rPr>
        <w:t>Декларатор</w:t>
      </w:r>
      <w:proofErr w:type="spellEnd"/>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sz w:val="24"/>
          <w:szCs w:val="24"/>
        </w:rPr>
        <w:t>……………………….........</w:t>
      </w:r>
    </w:p>
    <w:p w:rsidR="008550E2" w:rsidRPr="000E1822" w:rsidRDefault="008550E2" w:rsidP="008550E2">
      <w:pPr>
        <w:spacing w:after="0" w:line="240" w:lineRule="auto"/>
        <w:rPr>
          <w:rFonts w:ascii="Times New Roman" w:eastAsia="Times New Roman" w:hAnsi="Times New Roman" w:cs="Times New Roman"/>
          <w:i/>
          <w:iCs/>
          <w:sz w:val="20"/>
          <w:szCs w:val="20"/>
          <w:lang w:val="ru-RU"/>
        </w:rPr>
      </w:pPr>
      <w:r w:rsidRPr="000E1822">
        <w:rPr>
          <w:rFonts w:ascii="Times New Roman" w:eastAsia="Times New Roman" w:hAnsi="Times New Roman" w:cs="Times New Roman"/>
          <w:i/>
          <w:iCs/>
          <w:sz w:val="20"/>
          <w:szCs w:val="20"/>
          <w:lang w:val="ru-RU"/>
        </w:rPr>
        <w:t>(</w:t>
      </w:r>
      <w:r w:rsidRPr="000E1822">
        <w:rPr>
          <w:rFonts w:ascii="Times New Roman" w:eastAsia="Times New Roman" w:hAnsi="Times New Roman" w:cs="Times New Roman"/>
          <w:i/>
          <w:iCs/>
          <w:sz w:val="20"/>
          <w:szCs w:val="20"/>
        </w:rPr>
        <w:t>дата на подписване)</w:t>
      </w:r>
      <w:r w:rsidRPr="000E1822">
        <w:rPr>
          <w:rFonts w:ascii="Times New Roman" w:eastAsia="Times New Roman" w:hAnsi="Times New Roman" w:cs="Times New Roman"/>
          <w:i/>
          <w:iCs/>
          <w:sz w:val="20"/>
          <w:szCs w:val="20"/>
          <w:lang w:val="ru-RU"/>
        </w:rPr>
        <w:t xml:space="preserve"> </w:t>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t xml:space="preserve">    (</w:t>
      </w:r>
      <w:proofErr w:type="spellStart"/>
      <w:r w:rsidRPr="000E1822">
        <w:rPr>
          <w:rFonts w:ascii="Times New Roman" w:eastAsia="Times New Roman" w:hAnsi="Times New Roman" w:cs="Times New Roman"/>
          <w:i/>
          <w:iCs/>
          <w:sz w:val="20"/>
          <w:szCs w:val="20"/>
          <w:lang w:val="ru-RU"/>
        </w:rPr>
        <w:t>подпис</w:t>
      </w:r>
      <w:proofErr w:type="spellEnd"/>
      <w:r w:rsidRPr="000E1822">
        <w:rPr>
          <w:rFonts w:ascii="Times New Roman" w:eastAsia="Times New Roman" w:hAnsi="Times New Roman" w:cs="Times New Roman"/>
          <w:i/>
          <w:iCs/>
          <w:sz w:val="20"/>
          <w:szCs w:val="20"/>
          <w:lang w:val="ru-RU"/>
        </w:rPr>
        <w:t xml:space="preserve"> и </w:t>
      </w:r>
      <w:proofErr w:type="spellStart"/>
      <w:r w:rsidRPr="000E1822">
        <w:rPr>
          <w:rFonts w:ascii="Times New Roman" w:eastAsia="Times New Roman" w:hAnsi="Times New Roman" w:cs="Times New Roman"/>
          <w:i/>
          <w:iCs/>
          <w:sz w:val="20"/>
          <w:szCs w:val="20"/>
          <w:lang w:val="ru-RU"/>
        </w:rPr>
        <w:t>печат</w:t>
      </w:r>
      <w:proofErr w:type="spellEnd"/>
      <w:r w:rsidRPr="000E1822">
        <w:rPr>
          <w:rFonts w:ascii="Times New Roman" w:eastAsia="Times New Roman" w:hAnsi="Times New Roman" w:cs="Times New Roman"/>
          <w:i/>
          <w:iCs/>
          <w:sz w:val="20"/>
          <w:szCs w:val="20"/>
          <w:lang w:val="ru-RU"/>
        </w:rPr>
        <w:t>)</w:t>
      </w:r>
    </w:p>
    <w:p w:rsidR="008550E2" w:rsidRPr="000E1822" w:rsidRDefault="008550E2" w:rsidP="008550E2">
      <w:pPr>
        <w:spacing w:after="0" w:line="240" w:lineRule="auto"/>
        <w:rPr>
          <w:rFonts w:ascii="Times New Roman" w:eastAsia="Times New Roman" w:hAnsi="Times New Roman" w:cs="Times New Roman"/>
          <w:b/>
          <w:bCs/>
          <w:i/>
          <w:color w:val="000000"/>
          <w:sz w:val="24"/>
          <w:szCs w:val="24"/>
          <w:lang w:eastAsia="bg-BG"/>
        </w:rPr>
      </w:pPr>
    </w:p>
    <w:p w:rsidR="008550E2" w:rsidRPr="000E1822" w:rsidRDefault="008550E2" w:rsidP="008550E2">
      <w:pPr>
        <w:spacing w:after="0" w:line="240" w:lineRule="auto"/>
        <w:jc w:val="both"/>
        <w:rPr>
          <w:rFonts w:ascii="Times New Roman" w:eastAsia="Calibri" w:hAnsi="Times New Roman" w:cs="Times New Roman"/>
          <w:i/>
          <w:sz w:val="24"/>
          <w:szCs w:val="24"/>
        </w:rPr>
      </w:pPr>
      <w:r w:rsidRPr="000E1822">
        <w:rPr>
          <w:rFonts w:ascii="Times New Roman" w:eastAsia="Times New Roman" w:hAnsi="Times New Roman" w:cs="Times New Roman"/>
          <w:b/>
          <w:bCs/>
          <w:i/>
          <w:color w:val="000000"/>
          <w:sz w:val="24"/>
          <w:szCs w:val="24"/>
          <w:lang w:eastAsia="bg-BG"/>
        </w:rPr>
        <w:t>Забележка:</w:t>
      </w:r>
      <w:r w:rsidRPr="000E1822">
        <w:rPr>
          <w:rFonts w:ascii="Times New Roman" w:eastAsia="Times New Roman" w:hAnsi="Times New Roman" w:cs="Times New Roman"/>
          <w:bCs/>
          <w:i/>
          <w:color w:val="000000"/>
          <w:sz w:val="24"/>
          <w:szCs w:val="24"/>
          <w:lang w:eastAsia="bg-BG"/>
        </w:rPr>
        <w:t xml:space="preserve"> При деклариране на обстоятелствата следва да бъдат спазени изискванията на чл. 97, ал. 6, изр. второ от ППЗОП.</w:t>
      </w:r>
    </w:p>
    <w:p w:rsidR="00CE1CA6" w:rsidRDefault="00CE1CA6" w:rsidP="008E4708">
      <w:pPr>
        <w:jc w:val="right"/>
        <w:rPr>
          <w:rFonts w:ascii="Times New Roman" w:hAnsi="Times New Roman"/>
          <w:i/>
          <w:szCs w:val="20"/>
        </w:rPr>
      </w:pPr>
    </w:p>
    <w:p w:rsidR="00CE1CA6" w:rsidRDefault="00CE1CA6" w:rsidP="008E4708">
      <w:pPr>
        <w:jc w:val="right"/>
        <w:rPr>
          <w:rFonts w:ascii="Times New Roman" w:hAnsi="Times New Roman"/>
          <w:i/>
          <w:szCs w:val="20"/>
        </w:rPr>
      </w:pPr>
    </w:p>
    <w:p w:rsidR="00CE1CA6" w:rsidRDefault="00CE1CA6" w:rsidP="008E4708">
      <w:pPr>
        <w:jc w:val="right"/>
        <w:rPr>
          <w:rFonts w:ascii="Times New Roman" w:hAnsi="Times New Roman"/>
          <w:i/>
          <w:szCs w:val="20"/>
        </w:rPr>
      </w:pPr>
    </w:p>
    <w:p w:rsidR="00CE1CA6" w:rsidRDefault="00CE1CA6" w:rsidP="008E4708">
      <w:pPr>
        <w:jc w:val="right"/>
        <w:rPr>
          <w:rFonts w:ascii="Times New Roman" w:hAnsi="Times New Roman"/>
          <w:i/>
          <w:szCs w:val="20"/>
        </w:rPr>
      </w:pPr>
    </w:p>
    <w:p w:rsidR="008E4708" w:rsidRPr="00CC240D" w:rsidRDefault="008E4708" w:rsidP="00495EF1">
      <w:pPr>
        <w:pageBreakBefore/>
        <w:jc w:val="right"/>
        <w:rPr>
          <w:rFonts w:ascii="Times New Roman" w:hAnsi="Times New Roman"/>
          <w:i/>
          <w:szCs w:val="20"/>
        </w:rPr>
      </w:pPr>
      <w:r w:rsidRPr="00CC240D">
        <w:rPr>
          <w:rFonts w:ascii="Times New Roman" w:hAnsi="Times New Roman"/>
          <w:i/>
          <w:szCs w:val="20"/>
        </w:rPr>
        <w:lastRenderedPageBreak/>
        <w:t xml:space="preserve">Приложение ОБРАЗЕЦ № 7 </w:t>
      </w:r>
    </w:p>
    <w:p w:rsidR="008E4708" w:rsidRPr="00CC240D" w:rsidRDefault="008E4708" w:rsidP="008E4708">
      <w:pPr>
        <w:spacing w:after="0" w:line="240" w:lineRule="auto"/>
        <w:jc w:val="center"/>
        <w:rPr>
          <w:rFonts w:ascii="Times New Roman" w:eastAsia="Times New Roman" w:hAnsi="Times New Roman" w:cs="Times New Roman"/>
          <w:b/>
          <w:sz w:val="24"/>
          <w:szCs w:val="24"/>
        </w:rPr>
      </w:pPr>
    </w:p>
    <w:p w:rsidR="008E4708" w:rsidRPr="00CC240D" w:rsidRDefault="008E4708" w:rsidP="008E4708">
      <w:pPr>
        <w:spacing w:after="0" w:line="240" w:lineRule="auto"/>
        <w:jc w:val="center"/>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 xml:space="preserve">Д Е К Л А Р А Ц И Я </w:t>
      </w:r>
    </w:p>
    <w:p w:rsidR="008E4708" w:rsidRPr="00CC240D" w:rsidRDefault="008E4708" w:rsidP="008E4708">
      <w:pPr>
        <w:spacing w:after="0" w:line="240" w:lineRule="auto"/>
        <w:rPr>
          <w:rFonts w:ascii="Times New Roman" w:eastAsia="Times New Roman" w:hAnsi="Times New Roman" w:cs="Times New Roman"/>
          <w:sz w:val="24"/>
          <w:szCs w:val="24"/>
          <w:lang w:val="en-US"/>
        </w:rPr>
      </w:pPr>
    </w:p>
    <w:p w:rsidR="008E4708" w:rsidRPr="00CC240D" w:rsidRDefault="008E4708" w:rsidP="008E4708">
      <w:pPr>
        <w:spacing w:after="0" w:line="240" w:lineRule="auto"/>
        <w:rPr>
          <w:rFonts w:ascii="Times New Roman" w:eastAsia="Times New Roman" w:hAnsi="Times New Roman" w:cs="Times New Roman"/>
          <w:sz w:val="24"/>
          <w:szCs w:val="24"/>
          <w:lang w:val="en-US"/>
        </w:rPr>
      </w:pPr>
    </w:p>
    <w:p w:rsidR="008E4708" w:rsidRPr="00452EE7" w:rsidRDefault="008E4708" w:rsidP="00A4617E">
      <w:pPr>
        <w:spacing w:after="0" w:line="240" w:lineRule="auto"/>
        <w:ind w:firstLine="851"/>
        <w:jc w:val="both"/>
        <w:rPr>
          <w:rFonts w:ascii="Times New Roman" w:eastAsia="Times New Roman" w:hAnsi="Times New Roman" w:cs="Times New Roman"/>
          <w:sz w:val="24"/>
          <w:szCs w:val="24"/>
        </w:rPr>
      </w:pPr>
      <w:r w:rsidRPr="00452EE7">
        <w:rPr>
          <w:rFonts w:ascii="Times New Roman" w:eastAsia="Times New Roman" w:hAnsi="Times New Roman" w:cs="Times New Roman"/>
          <w:sz w:val="24"/>
          <w:szCs w:val="24"/>
        </w:rPr>
        <w:t>Долуподписаният</w:t>
      </w:r>
      <w:r w:rsidRPr="00452EE7">
        <w:rPr>
          <w:rFonts w:ascii="Times New Roman" w:eastAsia="Times New Roman" w:hAnsi="Times New Roman" w:cs="Times New Roman"/>
          <w:b/>
          <w:sz w:val="24"/>
          <w:szCs w:val="24"/>
        </w:rPr>
        <w:t>/</w:t>
      </w:r>
      <w:r w:rsidRPr="00452EE7">
        <w:rPr>
          <w:rFonts w:ascii="Times New Roman" w:eastAsia="Times New Roman" w:hAnsi="Times New Roman" w:cs="Times New Roman"/>
          <w:sz w:val="24"/>
          <w:szCs w:val="24"/>
        </w:rPr>
        <w:t>ата ..................................................................................</w:t>
      </w:r>
      <w:r w:rsidRPr="00452EE7">
        <w:rPr>
          <w:rFonts w:ascii="Times New Roman" w:eastAsia="Times New Roman" w:hAnsi="Times New Roman" w:cs="Times New Roman"/>
          <w:i/>
          <w:color w:val="808080"/>
          <w:sz w:val="24"/>
          <w:szCs w:val="24"/>
        </w:rPr>
        <w:t xml:space="preserve"> (трите имена)</w:t>
      </w:r>
      <w:r w:rsidRPr="00452EE7">
        <w:rPr>
          <w:rFonts w:ascii="Times New Roman" w:eastAsia="Times New Roman" w:hAnsi="Times New Roman" w:cs="Times New Roman"/>
          <w:sz w:val="24"/>
          <w:szCs w:val="24"/>
        </w:rPr>
        <w:t xml:space="preserve">, </w:t>
      </w:r>
      <w:r w:rsidR="00A4617E">
        <w:rPr>
          <w:rFonts w:ascii="Times New Roman" w:eastAsia="Times New Roman" w:hAnsi="Times New Roman" w:cs="Times New Roman"/>
          <w:sz w:val="24"/>
          <w:szCs w:val="24"/>
        </w:rPr>
        <w:t>предста</w:t>
      </w:r>
      <w:r w:rsidRPr="00452EE7">
        <w:rPr>
          <w:rFonts w:ascii="Times New Roman" w:eastAsia="Times New Roman" w:hAnsi="Times New Roman" w:cs="Times New Roman"/>
          <w:sz w:val="24"/>
          <w:szCs w:val="24"/>
        </w:rPr>
        <w:t>вляващ/а ...................................................</w:t>
      </w:r>
      <w:r w:rsidRPr="00452EE7">
        <w:rPr>
          <w:rFonts w:ascii="Times New Roman" w:eastAsia="Times New Roman" w:hAnsi="Times New Roman" w:cs="Times New Roman"/>
          <w:i/>
          <w:color w:val="808080"/>
          <w:sz w:val="24"/>
          <w:szCs w:val="24"/>
        </w:rPr>
        <w:t xml:space="preserve"> (наименование на фирмата-участник в избора на изпълнител на обществената поръчка)</w:t>
      </w:r>
      <w:r w:rsidRPr="00452EE7">
        <w:rPr>
          <w:rFonts w:ascii="Times New Roman" w:eastAsia="Times New Roman" w:hAnsi="Times New Roman" w:cs="Times New Roman"/>
          <w:sz w:val="24"/>
          <w:szCs w:val="24"/>
        </w:rPr>
        <w:t xml:space="preserve">, ЕИК ..................., седалище и адрес на управление: .........................................., в качеството ми на .................... </w:t>
      </w:r>
      <w:r w:rsidRPr="00452EE7">
        <w:rPr>
          <w:rFonts w:ascii="Times New Roman" w:eastAsia="Times New Roman" w:hAnsi="Times New Roman" w:cs="Times New Roman"/>
          <w:i/>
          <w:color w:val="808080"/>
          <w:sz w:val="24"/>
          <w:szCs w:val="24"/>
        </w:rPr>
        <w:t>(длъжност във фирмата-участник)</w:t>
      </w:r>
      <w:r w:rsidRPr="00452EE7">
        <w:rPr>
          <w:rFonts w:ascii="Times New Roman" w:eastAsia="Times New Roman" w:hAnsi="Times New Roman" w:cs="Times New Roman"/>
          <w:sz w:val="24"/>
          <w:szCs w:val="24"/>
        </w:rPr>
        <w:t>,</w:t>
      </w:r>
    </w:p>
    <w:p w:rsidR="008E4708" w:rsidRPr="00452EE7" w:rsidRDefault="008E4708" w:rsidP="008E4708">
      <w:pPr>
        <w:spacing w:after="0" w:line="240" w:lineRule="auto"/>
        <w:jc w:val="both"/>
        <w:rPr>
          <w:rFonts w:ascii="Times New Roman" w:eastAsia="Times New Roman" w:hAnsi="Times New Roman" w:cs="Times New Roman"/>
          <w:i/>
          <w:color w:val="808080"/>
          <w:sz w:val="24"/>
          <w:szCs w:val="24"/>
        </w:rPr>
      </w:pPr>
    </w:p>
    <w:p w:rsidR="008E4708" w:rsidRPr="00452EE7" w:rsidRDefault="008E4708" w:rsidP="008E4708">
      <w:pPr>
        <w:spacing w:after="0" w:line="240" w:lineRule="auto"/>
        <w:outlineLvl w:val="5"/>
        <w:rPr>
          <w:rFonts w:ascii="Times New Roman" w:eastAsia="Times New Roman" w:hAnsi="Times New Roman" w:cs="Times New Roman"/>
          <w:b/>
          <w:bCs/>
          <w:sz w:val="24"/>
          <w:szCs w:val="24"/>
        </w:rPr>
      </w:pPr>
    </w:p>
    <w:p w:rsidR="008E4708" w:rsidRPr="00452EE7" w:rsidRDefault="008E4708" w:rsidP="008E4708">
      <w:pPr>
        <w:spacing w:after="0" w:line="240" w:lineRule="auto"/>
        <w:jc w:val="center"/>
        <w:outlineLvl w:val="5"/>
        <w:rPr>
          <w:rFonts w:ascii="Times New Roman" w:eastAsia="Times New Roman" w:hAnsi="Times New Roman" w:cs="Times New Roman"/>
          <w:b/>
          <w:bCs/>
          <w:sz w:val="24"/>
          <w:szCs w:val="24"/>
        </w:rPr>
      </w:pPr>
      <w:r w:rsidRPr="00452EE7">
        <w:rPr>
          <w:rFonts w:ascii="Times New Roman" w:eastAsia="Times New Roman" w:hAnsi="Times New Roman" w:cs="Times New Roman"/>
          <w:b/>
          <w:bCs/>
          <w:sz w:val="24"/>
          <w:szCs w:val="24"/>
        </w:rPr>
        <w:t>ДЕКЛАРИРАМ:</w:t>
      </w:r>
    </w:p>
    <w:p w:rsidR="008E4708" w:rsidRPr="00452EE7" w:rsidRDefault="008E4708" w:rsidP="008E4708">
      <w:pPr>
        <w:spacing w:after="0" w:line="240" w:lineRule="auto"/>
        <w:rPr>
          <w:rFonts w:ascii="Times New Roman" w:eastAsia="Times New Roman" w:hAnsi="Times New Roman" w:cs="Times New Roman"/>
          <w:sz w:val="20"/>
          <w:szCs w:val="20"/>
        </w:rPr>
      </w:pPr>
    </w:p>
    <w:p w:rsidR="008E4708" w:rsidRPr="00452EE7" w:rsidRDefault="008E4708" w:rsidP="008E4708">
      <w:pPr>
        <w:spacing w:after="0" w:line="240" w:lineRule="auto"/>
        <w:rPr>
          <w:rFonts w:ascii="Times New Roman" w:eastAsia="Times New Roman" w:hAnsi="Times New Roman" w:cs="Times New Roman"/>
          <w:sz w:val="24"/>
          <w:szCs w:val="24"/>
        </w:rPr>
      </w:pPr>
    </w:p>
    <w:p w:rsidR="008E4708" w:rsidRPr="00452EE7" w:rsidRDefault="008E4708" w:rsidP="008E4708">
      <w:pPr>
        <w:spacing w:after="0" w:line="240" w:lineRule="auto"/>
        <w:ind w:firstLine="851"/>
        <w:jc w:val="both"/>
        <w:rPr>
          <w:rFonts w:ascii="Times New Roman" w:eastAsia="Times New Roman" w:hAnsi="Times New Roman" w:cs="Times New Roman"/>
          <w:bCs/>
          <w:sz w:val="24"/>
          <w:szCs w:val="24"/>
          <w:lang w:eastAsia="bg-BG"/>
        </w:rPr>
      </w:pPr>
      <w:r w:rsidRPr="00452EE7">
        <w:rPr>
          <w:rFonts w:ascii="Times New Roman" w:eastAsia="Times New Roman" w:hAnsi="Times New Roman" w:cs="Times New Roman"/>
          <w:sz w:val="24"/>
          <w:szCs w:val="24"/>
        </w:rPr>
        <w:t xml:space="preserve">1. Приемам условията в проекта на договор за изпълнение на обществена поръчка с предмет: </w:t>
      </w:r>
      <w:r w:rsidRPr="00452EE7">
        <w:rPr>
          <w:rFonts w:ascii="Times New Roman" w:eastAsia="Times New Roman" w:hAnsi="Times New Roman" w:cs="Times New Roman"/>
          <w:b/>
          <w:bCs/>
          <w:color w:val="000000"/>
          <w:sz w:val="24"/>
          <w:szCs w:val="24"/>
        </w:rPr>
        <w:t xml:space="preserve">„Извършване на строително-монтажни работи </w:t>
      </w:r>
      <w:r w:rsidR="00EA1FCC">
        <w:rPr>
          <w:rFonts w:ascii="Times New Roman" w:eastAsia="Times New Roman" w:hAnsi="Times New Roman" w:cs="Times New Roman"/>
          <w:b/>
          <w:bCs/>
          <w:color w:val="000000"/>
          <w:sz w:val="24"/>
          <w:szCs w:val="24"/>
        </w:rPr>
        <w:t>(текущ ремонт)</w:t>
      </w:r>
      <w:r w:rsidRPr="00452EE7">
        <w:rPr>
          <w:rFonts w:ascii="Times New Roman" w:eastAsia="Times New Roman" w:hAnsi="Times New Roman" w:cs="Times New Roman"/>
          <w:b/>
          <w:bCs/>
          <w:color w:val="000000"/>
          <w:sz w:val="24"/>
          <w:szCs w:val="24"/>
        </w:rPr>
        <w:t xml:space="preserve"> в </w:t>
      </w:r>
      <w:r w:rsidR="007308EB" w:rsidRPr="007308EB">
        <w:rPr>
          <w:rFonts w:ascii="Times New Roman" w:eastAsia="Times New Roman" w:hAnsi="Times New Roman" w:cs="Times New Roman"/>
          <w:b/>
          <w:bCs/>
          <w:color w:val="000000"/>
          <w:sz w:val="24"/>
          <w:szCs w:val="24"/>
        </w:rPr>
        <w:t>УБ „</w:t>
      </w:r>
      <w:proofErr w:type="spellStart"/>
      <w:r w:rsidR="007308EB" w:rsidRPr="007308EB">
        <w:rPr>
          <w:rFonts w:ascii="Times New Roman" w:eastAsia="Times New Roman" w:hAnsi="Times New Roman" w:cs="Times New Roman"/>
          <w:b/>
          <w:bCs/>
          <w:color w:val="000000"/>
          <w:sz w:val="24"/>
          <w:szCs w:val="24"/>
        </w:rPr>
        <w:t>Цигов</w:t>
      </w:r>
      <w:proofErr w:type="spellEnd"/>
      <w:r w:rsidR="007308EB" w:rsidRPr="007308EB">
        <w:rPr>
          <w:rFonts w:ascii="Times New Roman" w:eastAsia="Times New Roman" w:hAnsi="Times New Roman" w:cs="Times New Roman"/>
          <w:b/>
          <w:bCs/>
          <w:color w:val="000000"/>
          <w:sz w:val="24"/>
          <w:szCs w:val="24"/>
        </w:rPr>
        <w:t xml:space="preserve"> чарк“ – гр. Батак</w:t>
      </w:r>
      <w:r w:rsidR="00EA1FCC">
        <w:rPr>
          <w:rFonts w:ascii="Times New Roman" w:eastAsia="Times New Roman" w:hAnsi="Times New Roman" w:cs="Times New Roman"/>
          <w:b/>
          <w:bCs/>
          <w:color w:val="000000"/>
          <w:sz w:val="24"/>
          <w:szCs w:val="24"/>
        </w:rPr>
        <w:t>“,</w:t>
      </w:r>
      <w:r w:rsidRPr="00452EE7">
        <w:rPr>
          <w:rFonts w:ascii="Times New Roman" w:eastAsia="Times New Roman" w:hAnsi="Times New Roman" w:cs="Times New Roman"/>
          <w:b/>
          <w:bCs/>
          <w:color w:val="000000"/>
          <w:sz w:val="24"/>
          <w:szCs w:val="24"/>
        </w:rPr>
        <w:t xml:space="preserve"> </w:t>
      </w:r>
      <w:r w:rsidRPr="00452EE7">
        <w:rPr>
          <w:rFonts w:ascii="Times New Roman" w:eastAsia="Times New Roman" w:hAnsi="Times New Roman" w:cs="Times New Roman"/>
          <w:bCs/>
          <w:sz w:val="24"/>
          <w:szCs w:val="24"/>
          <w:lang w:eastAsia="bg-BG"/>
        </w:rPr>
        <w:t>приложен към документацията за участие.</w:t>
      </w:r>
    </w:p>
    <w:p w:rsidR="008E4708" w:rsidRPr="00452EE7" w:rsidRDefault="008E4708" w:rsidP="008E470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r w:rsidRPr="00452EE7">
        <w:rPr>
          <w:rFonts w:ascii="Times New Roman" w:eastAsia="Times New Roman" w:hAnsi="Times New Roman" w:cs="Times New Roman"/>
          <w:bCs/>
          <w:sz w:val="24"/>
          <w:szCs w:val="24"/>
          <w:lang w:eastAsia="bg-BG"/>
        </w:rPr>
        <w:t xml:space="preserve"> </w:t>
      </w:r>
    </w:p>
    <w:p w:rsidR="008E4708" w:rsidRPr="00452EE7" w:rsidRDefault="008E4708" w:rsidP="00B27853">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bg-BG"/>
        </w:rPr>
      </w:pPr>
      <w:r w:rsidRPr="00452EE7">
        <w:rPr>
          <w:rFonts w:ascii="Times New Roman" w:eastAsia="Times New Roman" w:hAnsi="Times New Roman" w:cs="Times New Roman"/>
          <w:bCs/>
          <w:sz w:val="24"/>
          <w:szCs w:val="24"/>
          <w:lang w:eastAsia="bg-BG"/>
        </w:rPr>
        <w:t>2. Ако представляваният от мен участник бъде определен за изпълнител на поръчката, ще подпиша договора в предложения вид.</w:t>
      </w:r>
    </w:p>
    <w:p w:rsidR="008E4708" w:rsidRPr="00452EE7" w:rsidRDefault="008E4708" w:rsidP="008E470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8E4708" w:rsidRPr="00452EE7" w:rsidRDefault="008E4708" w:rsidP="008E470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8E4708" w:rsidRPr="00452EE7" w:rsidRDefault="008E4708" w:rsidP="008E470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8E4708" w:rsidRPr="00452EE7" w:rsidRDefault="008E4708" w:rsidP="008E470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8E4708" w:rsidRPr="00452EE7" w:rsidRDefault="008E4708" w:rsidP="008E4708">
      <w:pPr>
        <w:spacing w:after="0" w:line="240" w:lineRule="auto"/>
        <w:ind w:hanging="283"/>
        <w:rPr>
          <w:rFonts w:ascii="Times New Roman" w:eastAsia="Times New Roman" w:hAnsi="Times New Roman" w:cs="Times New Roman"/>
          <w:sz w:val="24"/>
          <w:szCs w:val="24"/>
        </w:rPr>
      </w:pPr>
    </w:p>
    <w:p w:rsidR="008E4708" w:rsidRPr="00452EE7" w:rsidRDefault="008E4708" w:rsidP="008E4708">
      <w:pPr>
        <w:spacing w:after="0" w:line="240" w:lineRule="auto"/>
        <w:rPr>
          <w:rFonts w:ascii="Times New Roman" w:eastAsia="Times New Roman" w:hAnsi="Times New Roman" w:cs="Times New Roman"/>
          <w:sz w:val="24"/>
          <w:szCs w:val="24"/>
        </w:rPr>
      </w:pPr>
      <w:r w:rsidRPr="00452EE7">
        <w:rPr>
          <w:rFonts w:ascii="Times New Roman" w:eastAsia="Times New Roman" w:hAnsi="Times New Roman" w:cs="Times New Roman"/>
          <w:sz w:val="24"/>
          <w:szCs w:val="24"/>
        </w:rPr>
        <w:t xml:space="preserve">Дата: ......................  </w:t>
      </w:r>
      <w:r w:rsidRPr="00452EE7">
        <w:rPr>
          <w:rFonts w:ascii="Times New Roman" w:eastAsia="Times New Roman" w:hAnsi="Times New Roman" w:cs="Times New Roman"/>
          <w:sz w:val="24"/>
          <w:szCs w:val="24"/>
        </w:rPr>
        <w:tab/>
      </w:r>
      <w:r w:rsidRPr="00452EE7">
        <w:rPr>
          <w:rFonts w:ascii="Times New Roman" w:eastAsia="Times New Roman" w:hAnsi="Times New Roman" w:cs="Times New Roman"/>
          <w:sz w:val="24"/>
          <w:szCs w:val="24"/>
        </w:rPr>
        <w:tab/>
      </w:r>
      <w:r w:rsidRPr="00452EE7">
        <w:rPr>
          <w:rFonts w:ascii="Times New Roman" w:eastAsia="Times New Roman" w:hAnsi="Times New Roman" w:cs="Times New Roman"/>
          <w:sz w:val="24"/>
          <w:szCs w:val="24"/>
        </w:rPr>
        <w:tab/>
        <w:t xml:space="preserve">                                         </w:t>
      </w:r>
      <w:r w:rsidRPr="00452EE7">
        <w:rPr>
          <w:rFonts w:ascii="Times New Roman" w:eastAsia="Times New Roman" w:hAnsi="Times New Roman" w:cs="Times New Roman"/>
          <w:b/>
          <w:sz w:val="24"/>
          <w:szCs w:val="24"/>
        </w:rPr>
        <w:t>ДЕКЛАРАТОР:</w:t>
      </w:r>
      <w:r w:rsidRPr="00452EE7">
        <w:rPr>
          <w:rFonts w:ascii="Times New Roman" w:eastAsia="Times New Roman" w:hAnsi="Times New Roman" w:cs="Times New Roman"/>
          <w:sz w:val="24"/>
          <w:szCs w:val="24"/>
        </w:rPr>
        <w:t xml:space="preserve">  ................................</w:t>
      </w:r>
    </w:p>
    <w:p w:rsidR="008E4708" w:rsidRPr="00452EE7" w:rsidRDefault="008E4708" w:rsidP="008E4708">
      <w:pPr>
        <w:spacing w:after="0" w:line="240" w:lineRule="auto"/>
        <w:ind w:firstLine="720"/>
        <w:rPr>
          <w:rFonts w:ascii="Times New Roman" w:eastAsia="Times New Roman" w:hAnsi="Times New Roman" w:cs="Times New Roman"/>
          <w:sz w:val="24"/>
          <w:szCs w:val="24"/>
        </w:rPr>
      </w:pPr>
      <w:r w:rsidRPr="00452EE7">
        <w:rPr>
          <w:rFonts w:ascii="Times New Roman" w:eastAsia="Times New Roman" w:hAnsi="Times New Roman" w:cs="Times New Roman"/>
          <w:i/>
          <w:color w:val="808080"/>
          <w:sz w:val="24"/>
          <w:szCs w:val="24"/>
        </w:rPr>
        <w:t xml:space="preserve">                                                                                                                        (подпис и печат)</w:t>
      </w:r>
      <w:r w:rsidRPr="00452EE7">
        <w:rPr>
          <w:rFonts w:ascii="Times New Roman" w:eastAsia="Times New Roman" w:hAnsi="Times New Roman" w:cs="Times New Roman"/>
          <w:sz w:val="24"/>
          <w:szCs w:val="24"/>
        </w:rPr>
        <w:t xml:space="preserve"> </w:t>
      </w:r>
    </w:p>
    <w:p w:rsidR="008E4708" w:rsidRPr="00452EE7" w:rsidRDefault="008E4708" w:rsidP="008E4708">
      <w:pPr>
        <w:spacing w:after="0" w:line="240" w:lineRule="auto"/>
        <w:rPr>
          <w:rFonts w:ascii="Times New Roman" w:eastAsia="Times New Roman" w:hAnsi="Times New Roman" w:cs="Times New Roman"/>
          <w:color w:val="000000" w:themeColor="text1"/>
          <w:sz w:val="24"/>
          <w:szCs w:val="24"/>
        </w:rPr>
      </w:pPr>
      <w:r w:rsidRPr="00452EE7">
        <w:rPr>
          <w:rFonts w:ascii="Times New Roman" w:eastAsia="Times New Roman" w:hAnsi="Times New Roman" w:cs="Times New Roman"/>
          <w:b/>
          <w:color w:val="000000" w:themeColor="text1"/>
          <w:sz w:val="24"/>
          <w:szCs w:val="24"/>
        </w:rPr>
        <w:tab/>
        <w:t xml:space="preserve">  </w:t>
      </w:r>
    </w:p>
    <w:p w:rsidR="008E4708" w:rsidRPr="00452EE7" w:rsidRDefault="008E4708" w:rsidP="00CC240D">
      <w:pPr>
        <w:spacing w:after="0" w:line="240" w:lineRule="auto"/>
        <w:jc w:val="right"/>
        <w:rPr>
          <w:sz w:val="24"/>
          <w:szCs w:val="24"/>
        </w:rPr>
      </w:pPr>
    </w:p>
    <w:p w:rsidR="008E4708" w:rsidRPr="00452EE7" w:rsidRDefault="008E4708" w:rsidP="00CC240D">
      <w:pPr>
        <w:spacing w:after="0" w:line="240" w:lineRule="auto"/>
        <w:jc w:val="right"/>
        <w:rPr>
          <w:sz w:val="24"/>
          <w:szCs w:val="24"/>
        </w:rPr>
      </w:pPr>
    </w:p>
    <w:p w:rsidR="008E4708" w:rsidRPr="00452EE7" w:rsidRDefault="008E4708"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63489F" w:rsidRPr="00CC240D" w:rsidRDefault="0063489F" w:rsidP="0063489F">
      <w:pPr>
        <w:tabs>
          <w:tab w:val="left" w:pos="7380"/>
        </w:tabs>
        <w:spacing w:after="0" w:line="360" w:lineRule="auto"/>
        <w:ind w:firstLine="528"/>
        <w:jc w:val="both"/>
        <w:rPr>
          <w:rFonts w:ascii="Times New Roman" w:eastAsia="Times New Roman" w:hAnsi="Times New Roman" w:cs="Times New Roman"/>
          <w:i/>
          <w:sz w:val="24"/>
          <w:szCs w:val="24"/>
          <w:lang w:eastAsia="bg-BG"/>
        </w:rPr>
      </w:pPr>
    </w:p>
    <w:p w:rsidR="0063489F" w:rsidRPr="00CC240D" w:rsidRDefault="0063489F" w:rsidP="0063489F">
      <w:pPr>
        <w:tabs>
          <w:tab w:val="left" w:pos="7380"/>
        </w:tabs>
        <w:spacing w:after="0" w:line="360" w:lineRule="auto"/>
        <w:ind w:right="-108" w:firstLine="528"/>
        <w:jc w:val="both"/>
        <w:rPr>
          <w:rFonts w:ascii="Times New Roman" w:eastAsia="Times New Roman" w:hAnsi="Times New Roman" w:cs="Times New Roman"/>
          <w:i/>
          <w:sz w:val="24"/>
          <w:szCs w:val="24"/>
          <w:lang w:eastAsia="bg-BG"/>
        </w:rPr>
      </w:pPr>
    </w:p>
    <w:p w:rsidR="0063489F" w:rsidRPr="00CC240D" w:rsidRDefault="0063489F" w:rsidP="00495EF1">
      <w:pPr>
        <w:pageBreakBefore/>
        <w:tabs>
          <w:tab w:val="center" w:pos="4536"/>
          <w:tab w:val="right" w:pos="9072"/>
        </w:tabs>
        <w:spacing w:after="0" w:line="240" w:lineRule="auto"/>
        <w:jc w:val="right"/>
        <w:rPr>
          <w:rFonts w:ascii="Times New Roman" w:eastAsia="Times New Roman" w:hAnsi="Times New Roman" w:cs="Times New Roman"/>
          <w:i/>
          <w:sz w:val="24"/>
          <w:szCs w:val="24"/>
          <w:lang w:val="ru-RU" w:eastAsia="bg-BG"/>
        </w:rPr>
      </w:pPr>
      <w:r w:rsidRPr="00CC240D">
        <w:rPr>
          <w:rFonts w:ascii="Times New Roman" w:eastAsia="Times New Roman" w:hAnsi="Times New Roman" w:cs="Times New Roman"/>
          <w:b/>
          <w:i/>
          <w:sz w:val="24"/>
          <w:szCs w:val="24"/>
          <w:lang w:val="ru-RU" w:eastAsia="bg-BG"/>
        </w:rPr>
        <w:lastRenderedPageBreak/>
        <w:t xml:space="preserve"> </w:t>
      </w:r>
      <w:r w:rsidRPr="00CC240D">
        <w:rPr>
          <w:rFonts w:ascii="Times New Roman" w:eastAsia="Times New Roman" w:hAnsi="Times New Roman" w:cs="Times New Roman"/>
          <w:i/>
          <w:sz w:val="24"/>
          <w:szCs w:val="24"/>
          <w:lang w:val="ru-RU" w:eastAsia="bg-BG"/>
        </w:rPr>
        <w:t>Приложение ОБРАЗЕЦ №</w:t>
      </w:r>
      <w:r>
        <w:rPr>
          <w:rFonts w:ascii="Times New Roman" w:eastAsia="Times New Roman" w:hAnsi="Times New Roman" w:cs="Times New Roman"/>
          <w:i/>
          <w:sz w:val="24"/>
          <w:szCs w:val="24"/>
          <w:lang w:val="ru-RU" w:eastAsia="bg-BG"/>
        </w:rPr>
        <w:t xml:space="preserve"> </w:t>
      </w:r>
      <w:r w:rsidR="001732BA">
        <w:rPr>
          <w:rFonts w:ascii="Times New Roman" w:eastAsia="Times New Roman" w:hAnsi="Times New Roman" w:cs="Times New Roman"/>
          <w:i/>
          <w:sz w:val="24"/>
          <w:szCs w:val="24"/>
          <w:lang w:val="ru-RU" w:eastAsia="bg-BG"/>
        </w:rPr>
        <w:t>8</w:t>
      </w:r>
    </w:p>
    <w:p w:rsidR="0063489F" w:rsidRPr="00CC240D" w:rsidRDefault="0063489F" w:rsidP="0063489F">
      <w:pPr>
        <w:spacing w:after="0" w:line="240" w:lineRule="auto"/>
        <w:jc w:val="center"/>
        <w:outlineLvl w:val="0"/>
        <w:rPr>
          <w:rFonts w:ascii="Times New Roman" w:eastAsia="Times New Roman" w:hAnsi="Times New Roman" w:cs="Times New Roman"/>
          <w:b/>
          <w:sz w:val="24"/>
          <w:szCs w:val="24"/>
          <w:lang w:eastAsia="bg-BG"/>
        </w:rPr>
      </w:pPr>
    </w:p>
    <w:p w:rsidR="0063489F" w:rsidRPr="00CC240D" w:rsidRDefault="0063489F" w:rsidP="0063489F">
      <w:pPr>
        <w:spacing w:after="0" w:line="240" w:lineRule="auto"/>
        <w:jc w:val="center"/>
        <w:outlineLvl w:val="0"/>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b/>
          <w:sz w:val="24"/>
          <w:szCs w:val="24"/>
          <w:lang w:eastAsia="bg-BG"/>
        </w:rPr>
        <w:t>Д Е К Л А Р А Ц И Я</w:t>
      </w:r>
    </w:p>
    <w:p w:rsidR="0063489F" w:rsidRPr="00CC240D" w:rsidRDefault="0063489F" w:rsidP="0063489F">
      <w:pPr>
        <w:spacing w:after="0" w:line="240" w:lineRule="auto"/>
        <w:jc w:val="center"/>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b/>
          <w:sz w:val="24"/>
          <w:szCs w:val="24"/>
          <w:lang w:eastAsia="bg-BG"/>
        </w:rPr>
        <w:t>за срока на валидност на офертата</w:t>
      </w:r>
    </w:p>
    <w:p w:rsidR="0063489F" w:rsidRPr="00CC240D" w:rsidRDefault="0063489F" w:rsidP="0063489F">
      <w:pPr>
        <w:spacing w:after="0" w:line="240" w:lineRule="auto"/>
        <w:ind w:firstLine="540"/>
        <w:jc w:val="both"/>
        <w:rPr>
          <w:rFonts w:ascii="Times New Roman" w:eastAsia="Times New Roman" w:hAnsi="Times New Roman" w:cs="Times New Roman"/>
          <w:sz w:val="24"/>
          <w:szCs w:val="24"/>
          <w:lang w:eastAsia="bg-BG"/>
        </w:rPr>
      </w:pPr>
    </w:p>
    <w:p w:rsidR="0063489F" w:rsidRPr="00CC240D" w:rsidRDefault="0063489F" w:rsidP="0063489F">
      <w:pPr>
        <w:spacing w:after="0" w:line="240" w:lineRule="auto"/>
        <w:ind w:firstLine="540"/>
        <w:jc w:val="both"/>
        <w:rPr>
          <w:rFonts w:ascii="Times New Roman" w:eastAsia="Times New Roman" w:hAnsi="Times New Roman" w:cs="Times New Roman"/>
          <w:sz w:val="24"/>
          <w:szCs w:val="24"/>
          <w:lang w:eastAsia="bg-BG"/>
        </w:rPr>
      </w:pPr>
    </w:p>
    <w:p w:rsidR="0063489F" w:rsidRPr="00CC240D" w:rsidRDefault="0063489F" w:rsidP="0063489F">
      <w:pPr>
        <w:spacing w:after="0" w:line="240" w:lineRule="auto"/>
        <w:ind w:firstLine="540"/>
        <w:jc w:val="both"/>
        <w:rPr>
          <w:rFonts w:ascii="Times New Roman" w:eastAsia="Times New Roman" w:hAnsi="Times New Roman" w:cs="Times New Roman"/>
          <w:i/>
          <w:color w:val="808080"/>
          <w:sz w:val="24"/>
          <w:szCs w:val="24"/>
          <w:lang w:eastAsia="bg-BG"/>
        </w:rPr>
      </w:pPr>
      <w:r w:rsidRPr="00CC240D">
        <w:rPr>
          <w:rFonts w:ascii="Times New Roman" w:eastAsia="Times New Roman" w:hAnsi="Times New Roman" w:cs="Times New Roman"/>
          <w:sz w:val="24"/>
          <w:szCs w:val="24"/>
          <w:lang w:eastAsia="bg-BG"/>
        </w:rPr>
        <w:t>Долуподписаният</w:t>
      </w:r>
      <w:r w:rsidRPr="00CC240D">
        <w:rPr>
          <w:rFonts w:ascii="Times New Roman" w:eastAsia="Times New Roman" w:hAnsi="Times New Roman" w:cs="Times New Roman"/>
          <w:b/>
          <w:sz w:val="24"/>
          <w:szCs w:val="24"/>
          <w:lang w:eastAsia="bg-BG"/>
        </w:rPr>
        <w:t>/</w:t>
      </w:r>
      <w:r w:rsidRPr="00CC240D">
        <w:rPr>
          <w:rFonts w:ascii="Times New Roman" w:eastAsia="Times New Roman" w:hAnsi="Times New Roman" w:cs="Times New Roman"/>
          <w:sz w:val="24"/>
          <w:szCs w:val="24"/>
          <w:lang w:eastAsia="bg-BG"/>
        </w:rPr>
        <w:t>ата ....................................................................................</w:t>
      </w:r>
      <w:r w:rsidRPr="00CC240D">
        <w:rPr>
          <w:rFonts w:ascii="Times New Roman" w:eastAsia="Times New Roman" w:hAnsi="Times New Roman" w:cs="Times New Roman"/>
          <w:i/>
          <w:color w:val="808080"/>
          <w:sz w:val="24"/>
          <w:szCs w:val="24"/>
          <w:lang w:eastAsia="bg-BG"/>
        </w:rPr>
        <w:t xml:space="preserve"> (трите имена)</w:t>
      </w:r>
      <w:r w:rsidRPr="00CC240D">
        <w:rPr>
          <w:rFonts w:ascii="Times New Roman" w:eastAsia="Times New Roman" w:hAnsi="Times New Roman" w:cs="Times New Roman"/>
          <w:sz w:val="24"/>
          <w:szCs w:val="24"/>
          <w:lang w:eastAsia="bg-BG"/>
        </w:rPr>
        <w:t>,</w:t>
      </w:r>
    </w:p>
    <w:p w:rsidR="0063489F" w:rsidRPr="00CC240D" w:rsidRDefault="00A4617E" w:rsidP="0063489F">
      <w:pPr>
        <w:tabs>
          <w:tab w:val="left" w:pos="851"/>
          <w:tab w:val="left" w:pos="1134"/>
          <w:tab w:val="left" w:pos="1276"/>
        </w:tabs>
        <w:spacing w:after="0" w:line="240" w:lineRule="auto"/>
        <w:ind w:left="56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п</w:t>
      </w:r>
      <w:r w:rsidR="0063489F" w:rsidRPr="00CC240D">
        <w:rPr>
          <w:rFonts w:ascii="Times New Roman" w:eastAsia="Times New Roman" w:hAnsi="Times New Roman" w:cs="Times New Roman"/>
          <w:sz w:val="24"/>
          <w:szCs w:val="24"/>
          <w:lang w:eastAsia="bg-BG"/>
        </w:rPr>
        <w:t xml:space="preserve">редставляващ/а </w:t>
      </w:r>
      <w:r w:rsidR="0063489F" w:rsidRPr="00CC240D">
        <w:rPr>
          <w:rFonts w:ascii="Times New Roman" w:eastAsia="Times New Roman" w:hAnsi="Times New Roman" w:cs="Times New Roman"/>
          <w:sz w:val="24"/>
          <w:szCs w:val="24"/>
          <w:lang w:val="ru-RU" w:eastAsia="bg-BG"/>
        </w:rPr>
        <w:t>...............................................................</w:t>
      </w:r>
      <w:r w:rsidR="0063489F" w:rsidRPr="00CC240D">
        <w:rPr>
          <w:rFonts w:ascii="Times New Roman" w:eastAsia="Times New Roman" w:hAnsi="Times New Roman" w:cs="Times New Roman"/>
          <w:i/>
          <w:color w:val="808080"/>
          <w:sz w:val="24"/>
          <w:szCs w:val="24"/>
          <w:lang w:val="ru-RU" w:eastAsia="bg-BG"/>
        </w:rPr>
        <w:t xml:space="preserve"> (наименование на </w:t>
      </w:r>
      <w:proofErr w:type="spellStart"/>
      <w:r w:rsidR="0063489F" w:rsidRPr="00CC240D">
        <w:rPr>
          <w:rFonts w:ascii="Times New Roman" w:eastAsia="Times New Roman" w:hAnsi="Times New Roman" w:cs="Times New Roman"/>
          <w:i/>
          <w:color w:val="808080"/>
          <w:sz w:val="24"/>
          <w:szCs w:val="24"/>
          <w:lang w:val="ru-RU" w:eastAsia="bg-BG"/>
        </w:rPr>
        <w:t>фирмата</w:t>
      </w:r>
      <w:proofErr w:type="spellEnd"/>
      <w:r w:rsidR="0063489F" w:rsidRPr="00CC240D">
        <w:rPr>
          <w:rFonts w:ascii="Times New Roman" w:eastAsia="Times New Roman" w:hAnsi="Times New Roman" w:cs="Times New Roman"/>
          <w:i/>
          <w:color w:val="808080"/>
          <w:sz w:val="24"/>
          <w:szCs w:val="24"/>
          <w:lang w:val="ru-RU" w:eastAsia="bg-BG"/>
        </w:rPr>
        <w:t xml:space="preserve">-участник в </w:t>
      </w:r>
      <w:proofErr w:type="spellStart"/>
      <w:r w:rsidR="0063489F" w:rsidRPr="00CC240D">
        <w:rPr>
          <w:rFonts w:ascii="Times New Roman" w:eastAsia="Times New Roman" w:hAnsi="Times New Roman" w:cs="Times New Roman"/>
          <w:i/>
          <w:color w:val="808080"/>
          <w:sz w:val="24"/>
          <w:szCs w:val="24"/>
          <w:lang w:val="ru-RU" w:eastAsia="bg-BG"/>
        </w:rPr>
        <w:t>избора</w:t>
      </w:r>
      <w:proofErr w:type="spellEnd"/>
      <w:r w:rsidR="0063489F" w:rsidRPr="00CC240D">
        <w:rPr>
          <w:rFonts w:ascii="Times New Roman" w:eastAsia="Times New Roman" w:hAnsi="Times New Roman" w:cs="Times New Roman"/>
          <w:i/>
          <w:color w:val="808080"/>
          <w:sz w:val="24"/>
          <w:szCs w:val="24"/>
          <w:lang w:val="ru-RU" w:eastAsia="bg-BG"/>
        </w:rPr>
        <w:t xml:space="preserve"> на </w:t>
      </w:r>
      <w:proofErr w:type="spellStart"/>
      <w:r w:rsidR="0063489F" w:rsidRPr="00CC240D">
        <w:rPr>
          <w:rFonts w:ascii="Times New Roman" w:eastAsia="Times New Roman" w:hAnsi="Times New Roman" w:cs="Times New Roman"/>
          <w:i/>
          <w:color w:val="808080"/>
          <w:sz w:val="24"/>
          <w:szCs w:val="24"/>
          <w:lang w:val="ru-RU" w:eastAsia="bg-BG"/>
        </w:rPr>
        <w:t>изпълнител</w:t>
      </w:r>
      <w:proofErr w:type="spellEnd"/>
      <w:r w:rsidR="0063489F" w:rsidRPr="00CC240D">
        <w:rPr>
          <w:rFonts w:ascii="Times New Roman" w:eastAsia="Times New Roman" w:hAnsi="Times New Roman" w:cs="Times New Roman"/>
          <w:i/>
          <w:color w:val="808080"/>
          <w:sz w:val="24"/>
          <w:szCs w:val="24"/>
          <w:lang w:val="ru-RU" w:eastAsia="bg-BG"/>
        </w:rPr>
        <w:t xml:space="preserve"> на </w:t>
      </w:r>
      <w:r w:rsidR="0063489F" w:rsidRPr="00CC240D">
        <w:rPr>
          <w:rFonts w:ascii="Times New Roman" w:eastAsia="Times New Roman" w:hAnsi="Times New Roman" w:cs="Times New Roman"/>
          <w:i/>
          <w:color w:val="808080"/>
          <w:sz w:val="24"/>
          <w:szCs w:val="24"/>
          <w:lang w:eastAsia="bg-BG"/>
        </w:rPr>
        <w:t xml:space="preserve">обществена поръчка с предмет </w:t>
      </w:r>
      <w:r w:rsidR="0063489F" w:rsidRPr="00CC240D">
        <w:rPr>
          <w:rFonts w:ascii="Times New Roman" w:eastAsia="Times New Roman" w:hAnsi="Times New Roman" w:cs="Times New Roman"/>
          <w:b/>
          <w:bCs/>
          <w:color w:val="000000"/>
          <w:sz w:val="24"/>
          <w:szCs w:val="24"/>
          <w:lang w:eastAsia="bg-BG"/>
        </w:rPr>
        <w:t xml:space="preserve">„Извършване на строително-монтажни работи </w:t>
      </w:r>
      <w:r w:rsidR="00EA1FCC">
        <w:rPr>
          <w:rFonts w:ascii="Times New Roman" w:eastAsia="Times New Roman" w:hAnsi="Times New Roman" w:cs="Times New Roman"/>
          <w:b/>
          <w:bCs/>
          <w:color w:val="000000"/>
          <w:sz w:val="24"/>
          <w:szCs w:val="24"/>
          <w:lang w:eastAsia="bg-BG"/>
        </w:rPr>
        <w:t>(текущ ремонт)</w:t>
      </w:r>
      <w:r w:rsidR="0063489F" w:rsidRPr="00CC240D">
        <w:rPr>
          <w:rFonts w:ascii="Times New Roman" w:eastAsia="Times New Roman" w:hAnsi="Times New Roman" w:cs="Times New Roman"/>
          <w:b/>
          <w:bCs/>
          <w:color w:val="000000"/>
          <w:sz w:val="24"/>
          <w:szCs w:val="24"/>
          <w:lang w:eastAsia="bg-BG"/>
        </w:rPr>
        <w:t xml:space="preserve"> в </w:t>
      </w:r>
      <w:r w:rsidR="00D10E53">
        <w:rPr>
          <w:rFonts w:ascii="Times New Roman" w:eastAsia="Times New Roman" w:hAnsi="Times New Roman" w:cs="Times New Roman"/>
          <w:b/>
          <w:bCs/>
          <w:color w:val="000000"/>
          <w:sz w:val="24"/>
          <w:szCs w:val="24"/>
          <w:lang w:eastAsia="bg-BG"/>
        </w:rPr>
        <w:t>УБ „</w:t>
      </w:r>
      <w:proofErr w:type="spellStart"/>
      <w:r w:rsidR="00D10E53">
        <w:rPr>
          <w:rFonts w:ascii="Times New Roman" w:eastAsia="Times New Roman" w:hAnsi="Times New Roman" w:cs="Times New Roman"/>
          <w:b/>
          <w:bCs/>
          <w:color w:val="000000"/>
          <w:sz w:val="24"/>
          <w:szCs w:val="24"/>
          <w:lang w:eastAsia="bg-BG"/>
        </w:rPr>
        <w:t>Цигов</w:t>
      </w:r>
      <w:proofErr w:type="spellEnd"/>
      <w:r w:rsidR="00D10E53">
        <w:rPr>
          <w:rFonts w:ascii="Times New Roman" w:eastAsia="Times New Roman" w:hAnsi="Times New Roman" w:cs="Times New Roman"/>
          <w:b/>
          <w:bCs/>
          <w:color w:val="000000"/>
          <w:sz w:val="24"/>
          <w:szCs w:val="24"/>
          <w:lang w:eastAsia="bg-BG"/>
        </w:rPr>
        <w:t xml:space="preserve"> чарк“ - гр. Батак</w:t>
      </w:r>
      <w:r w:rsidR="0063489F" w:rsidRPr="00CC240D">
        <w:rPr>
          <w:rFonts w:ascii="Times New Roman" w:eastAsia="Times New Roman" w:hAnsi="Times New Roman" w:cs="Times New Roman"/>
          <w:b/>
          <w:bCs/>
          <w:color w:val="000000"/>
          <w:sz w:val="24"/>
          <w:szCs w:val="24"/>
          <w:lang w:eastAsia="bg-BG"/>
        </w:rPr>
        <w:t>“</w:t>
      </w:r>
      <w:r w:rsidR="0063489F" w:rsidRPr="00CC240D">
        <w:rPr>
          <w:rFonts w:ascii="Times New Roman" w:eastAsia="Times New Roman" w:hAnsi="Times New Roman" w:cs="Times New Roman"/>
          <w:sz w:val="24"/>
          <w:szCs w:val="24"/>
          <w:lang w:val="ru-RU" w:eastAsia="bg-BG"/>
        </w:rPr>
        <w:t xml:space="preserve">, </w:t>
      </w:r>
      <w:r w:rsidR="0063489F" w:rsidRPr="00CC240D">
        <w:rPr>
          <w:rFonts w:ascii="Times New Roman" w:eastAsia="Times New Roman" w:hAnsi="Times New Roman" w:cs="Times New Roman"/>
          <w:sz w:val="24"/>
          <w:szCs w:val="24"/>
          <w:lang w:eastAsia="bg-BG"/>
        </w:rPr>
        <w:t xml:space="preserve">ЕИК ................................., </w:t>
      </w:r>
      <w:r w:rsidR="0063489F" w:rsidRPr="00CC240D">
        <w:rPr>
          <w:rFonts w:ascii="Times New Roman" w:eastAsia="Times New Roman" w:hAnsi="Times New Roman" w:cs="Times New Roman"/>
          <w:sz w:val="24"/>
          <w:szCs w:val="24"/>
          <w:lang w:val="ru-RU" w:eastAsia="bg-BG"/>
        </w:rPr>
        <w:t>адрес на управление:</w:t>
      </w:r>
      <w:r w:rsidR="0063489F" w:rsidRPr="00CC240D">
        <w:rPr>
          <w:rFonts w:ascii="Times New Roman" w:eastAsia="Times New Roman" w:hAnsi="Times New Roman" w:cs="Times New Roman"/>
          <w:sz w:val="24"/>
          <w:szCs w:val="24"/>
          <w:lang w:eastAsia="bg-BG"/>
        </w:rPr>
        <w:t xml:space="preserve"> ............................................................................, </w:t>
      </w:r>
      <w:r w:rsidR="0063489F" w:rsidRPr="00CC240D">
        <w:rPr>
          <w:rFonts w:ascii="Times New Roman" w:eastAsia="Times New Roman" w:hAnsi="Times New Roman" w:cs="Times New Roman"/>
          <w:sz w:val="24"/>
          <w:szCs w:val="24"/>
          <w:lang w:val="ru-RU" w:eastAsia="bg-BG"/>
        </w:rPr>
        <w:t xml:space="preserve">в </w:t>
      </w:r>
      <w:proofErr w:type="spellStart"/>
      <w:r w:rsidR="0063489F" w:rsidRPr="00CC240D">
        <w:rPr>
          <w:rFonts w:ascii="Times New Roman" w:eastAsia="Times New Roman" w:hAnsi="Times New Roman" w:cs="Times New Roman"/>
          <w:sz w:val="24"/>
          <w:szCs w:val="24"/>
          <w:lang w:val="ru-RU" w:eastAsia="bg-BG"/>
        </w:rPr>
        <w:t>качеството</w:t>
      </w:r>
      <w:proofErr w:type="spellEnd"/>
      <w:r w:rsidR="0063489F" w:rsidRPr="00CC240D">
        <w:rPr>
          <w:rFonts w:ascii="Times New Roman" w:eastAsia="Times New Roman" w:hAnsi="Times New Roman" w:cs="Times New Roman"/>
          <w:sz w:val="24"/>
          <w:szCs w:val="24"/>
          <w:lang w:val="ru-RU" w:eastAsia="bg-BG"/>
        </w:rPr>
        <w:t xml:space="preserve"> ми на .............................. </w:t>
      </w:r>
      <w:r w:rsidR="0063489F" w:rsidRPr="00CC240D">
        <w:rPr>
          <w:rFonts w:ascii="Times New Roman" w:eastAsia="Times New Roman" w:hAnsi="Times New Roman" w:cs="Times New Roman"/>
          <w:i/>
          <w:color w:val="808080"/>
          <w:sz w:val="24"/>
          <w:szCs w:val="24"/>
          <w:lang w:val="ru-RU" w:eastAsia="bg-BG"/>
        </w:rPr>
        <w:t>(</w:t>
      </w:r>
      <w:proofErr w:type="spellStart"/>
      <w:r w:rsidR="0063489F" w:rsidRPr="00CC240D">
        <w:rPr>
          <w:rFonts w:ascii="Times New Roman" w:eastAsia="Times New Roman" w:hAnsi="Times New Roman" w:cs="Times New Roman"/>
          <w:i/>
          <w:color w:val="808080"/>
          <w:sz w:val="24"/>
          <w:szCs w:val="24"/>
          <w:lang w:val="ru-RU" w:eastAsia="bg-BG"/>
        </w:rPr>
        <w:t>длъжност</w:t>
      </w:r>
      <w:proofErr w:type="spellEnd"/>
      <w:r w:rsidR="0063489F" w:rsidRPr="00CC240D">
        <w:rPr>
          <w:rFonts w:ascii="Times New Roman" w:eastAsia="Times New Roman" w:hAnsi="Times New Roman" w:cs="Times New Roman"/>
          <w:i/>
          <w:color w:val="808080"/>
          <w:sz w:val="24"/>
          <w:szCs w:val="24"/>
          <w:lang w:val="ru-RU" w:eastAsia="bg-BG"/>
        </w:rPr>
        <w:t>)</w:t>
      </w:r>
      <w:r w:rsidR="0063489F" w:rsidRPr="00CC240D">
        <w:rPr>
          <w:rFonts w:ascii="Times New Roman" w:eastAsia="Times New Roman" w:hAnsi="Times New Roman" w:cs="Times New Roman"/>
          <w:sz w:val="24"/>
          <w:szCs w:val="24"/>
          <w:lang w:eastAsia="bg-BG"/>
        </w:rPr>
        <w:t>,</w:t>
      </w:r>
    </w:p>
    <w:p w:rsidR="0063489F" w:rsidRPr="00CC240D" w:rsidRDefault="0063489F" w:rsidP="0063489F">
      <w:pPr>
        <w:spacing w:after="0" w:line="240" w:lineRule="auto"/>
        <w:ind w:firstLine="528"/>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                                                                                  </w:t>
      </w:r>
    </w:p>
    <w:p w:rsidR="0063489F" w:rsidRPr="00CC240D" w:rsidRDefault="0063489F" w:rsidP="0063489F">
      <w:pPr>
        <w:spacing w:after="0" w:line="240" w:lineRule="auto"/>
        <w:jc w:val="center"/>
        <w:outlineLvl w:val="0"/>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b/>
          <w:sz w:val="24"/>
          <w:szCs w:val="24"/>
          <w:lang w:eastAsia="bg-BG"/>
        </w:rPr>
        <w:t>ДЕКЛАРИРАМ, ЧЕ:</w:t>
      </w:r>
    </w:p>
    <w:p w:rsidR="0063489F" w:rsidRPr="00CC240D" w:rsidRDefault="0063489F" w:rsidP="0063489F">
      <w:pPr>
        <w:spacing w:after="0" w:line="240" w:lineRule="auto"/>
        <w:jc w:val="center"/>
        <w:rPr>
          <w:rFonts w:ascii="Times New Roman" w:eastAsia="Times New Roman" w:hAnsi="Times New Roman" w:cs="Times New Roman"/>
          <w:b/>
          <w:sz w:val="24"/>
          <w:szCs w:val="24"/>
          <w:lang w:eastAsia="bg-BG"/>
        </w:rPr>
      </w:pPr>
    </w:p>
    <w:p w:rsidR="0063489F" w:rsidRPr="00CC240D" w:rsidRDefault="0063489F" w:rsidP="0063489F">
      <w:pPr>
        <w:spacing w:after="0"/>
        <w:ind w:firstLine="540"/>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color w:val="000000"/>
          <w:sz w:val="24"/>
          <w:szCs w:val="24"/>
          <w:lang w:eastAsia="bg-BG"/>
        </w:rPr>
        <w:t>Срокът на валид</w:t>
      </w:r>
      <w:r w:rsidR="00AE5F66">
        <w:rPr>
          <w:rFonts w:ascii="Times New Roman" w:eastAsia="Times New Roman" w:hAnsi="Times New Roman" w:cs="Times New Roman"/>
          <w:color w:val="000000"/>
          <w:sz w:val="24"/>
          <w:szCs w:val="24"/>
          <w:lang w:eastAsia="bg-BG"/>
        </w:rPr>
        <w:t xml:space="preserve">ност е </w:t>
      </w:r>
      <w:r w:rsidR="00AE5F66" w:rsidRPr="00EA59C0">
        <w:rPr>
          <w:rFonts w:ascii="Times New Roman" w:eastAsia="Times New Roman" w:hAnsi="Times New Roman" w:cs="Times New Roman"/>
          <w:sz w:val="24"/>
          <w:szCs w:val="24"/>
          <w:lang w:eastAsia="bg-BG"/>
        </w:rPr>
        <w:t xml:space="preserve">до </w:t>
      </w:r>
      <w:r w:rsidR="00FA495E" w:rsidRPr="00EA59C0">
        <w:rPr>
          <w:rFonts w:ascii="Times New Roman" w:eastAsia="Times New Roman" w:hAnsi="Times New Roman" w:cs="Times New Roman"/>
          <w:sz w:val="24"/>
          <w:szCs w:val="24"/>
          <w:lang w:eastAsia="bg-BG"/>
        </w:rPr>
        <w:t>31</w:t>
      </w:r>
      <w:r w:rsidR="00D56041" w:rsidRPr="00EA59C0">
        <w:rPr>
          <w:rFonts w:ascii="Times New Roman" w:eastAsia="Times New Roman" w:hAnsi="Times New Roman" w:cs="Times New Roman"/>
          <w:sz w:val="24"/>
          <w:szCs w:val="24"/>
          <w:lang w:eastAsia="bg-BG"/>
        </w:rPr>
        <w:t>.10</w:t>
      </w:r>
      <w:r w:rsidR="00AE5F66" w:rsidRPr="00EA59C0">
        <w:rPr>
          <w:rFonts w:ascii="Times New Roman" w:eastAsia="Times New Roman" w:hAnsi="Times New Roman" w:cs="Times New Roman"/>
          <w:sz w:val="24"/>
          <w:szCs w:val="24"/>
          <w:lang w:eastAsia="bg-BG"/>
        </w:rPr>
        <w:t>.</w:t>
      </w:r>
      <w:r w:rsidR="00913DF6" w:rsidRPr="00EA59C0">
        <w:rPr>
          <w:rFonts w:ascii="Times New Roman" w:eastAsia="Times New Roman" w:hAnsi="Times New Roman" w:cs="Times New Roman"/>
          <w:sz w:val="24"/>
          <w:szCs w:val="24"/>
          <w:lang w:eastAsia="bg-BG"/>
        </w:rPr>
        <w:t>2017</w:t>
      </w:r>
      <w:r w:rsidR="00AE5F66" w:rsidRPr="00EA59C0">
        <w:rPr>
          <w:rFonts w:ascii="Times New Roman" w:eastAsia="Times New Roman" w:hAnsi="Times New Roman" w:cs="Times New Roman"/>
          <w:sz w:val="24"/>
          <w:szCs w:val="24"/>
          <w:lang w:eastAsia="bg-BG"/>
        </w:rPr>
        <w:t xml:space="preserve"> г</w:t>
      </w:r>
      <w:r w:rsidRPr="00EA59C0">
        <w:rPr>
          <w:rFonts w:ascii="Times New Roman" w:eastAsia="Times New Roman" w:hAnsi="Times New Roman" w:cs="Times New Roman"/>
          <w:sz w:val="24"/>
          <w:szCs w:val="24"/>
        </w:rPr>
        <w:t>.</w:t>
      </w:r>
      <w:r w:rsidR="00AE5F66" w:rsidRPr="00EA59C0">
        <w:rPr>
          <w:rFonts w:ascii="Times New Roman" w:eastAsia="Times New Roman" w:hAnsi="Times New Roman" w:cs="Times New Roman"/>
          <w:sz w:val="24"/>
          <w:szCs w:val="24"/>
        </w:rPr>
        <w:t xml:space="preserve"> включително</w:t>
      </w:r>
      <w:r w:rsidR="00AE5F66" w:rsidRPr="009D696D">
        <w:rPr>
          <w:rFonts w:ascii="Times New Roman" w:eastAsia="Times New Roman" w:hAnsi="Times New Roman" w:cs="Times New Roman"/>
          <w:sz w:val="24"/>
          <w:szCs w:val="24"/>
        </w:rPr>
        <w:t>.</w:t>
      </w:r>
      <w:r w:rsidRPr="009D696D">
        <w:rPr>
          <w:rFonts w:ascii="Times New Roman" w:eastAsia="Times New Roman" w:hAnsi="Times New Roman" w:cs="Times New Roman"/>
          <w:sz w:val="24"/>
          <w:szCs w:val="24"/>
          <w:lang w:eastAsia="bg-BG"/>
        </w:rPr>
        <w:t xml:space="preserve"> Задължаваме се в течение на този срок да не оттегляме своята оферта. В течение на</w:t>
      </w:r>
      <w:r w:rsidRPr="00CC240D">
        <w:rPr>
          <w:rFonts w:ascii="Times New Roman" w:eastAsia="Times New Roman" w:hAnsi="Times New Roman" w:cs="Times New Roman"/>
          <w:sz w:val="24"/>
          <w:szCs w:val="24"/>
          <w:lang w:eastAsia="bg-BG"/>
        </w:rPr>
        <w:t xml:space="preserve"> този срок офертата остава в сила и във всеки момент може да бъде реализирана.</w:t>
      </w:r>
    </w:p>
    <w:p w:rsidR="0063489F" w:rsidRPr="00CC240D" w:rsidRDefault="0063489F" w:rsidP="0063489F">
      <w:pPr>
        <w:spacing w:after="0" w:line="240" w:lineRule="auto"/>
        <w:jc w:val="both"/>
        <w:rPr>
          <w:rFonts w:ascii="Times New Roman" w:eastAsia="Times New Roman" w:hAnsi="Times New Roman" w:cs="Times New Roman"/>
          <w:sz w:val="24"/>
          <w:szCs w:val="24"/>
        </w:rPr>
      </w:pPr>
    </w:p>
    <w:p w:rsidR="0063489F" w:rsidRPr="00CC240D" w:rsidRDefault="0063489F" w:rsidP="0063489F">
      <w:pPr>
        <w:spacing w:after="0" w:line="240" w:lineRule="auto"/>
        <w:ind w:firstLine="528"/>
        <w:jc w:val="both"/>
        <w:rPr>
          <w:rFonts w:ascii="Times New Roman" w:eastAsia="Times New Roman" w:hAnsi="Times New Roman" w:cs="Times New Roman"/>
          <w:sz w:val="24"/>
          <w:szCs w:val="24"/>
          <w:lang w:eastAsia="bg-BG"/>
        </w:rPr>
      </w:pPr>
    </w:p>
    <w:p w:rsidR="0063489F" w:rsidRPr="00CC240D" w:rsidRDefault="0063489F" w:rsidP="0063489F">
      <w:pPr>
        <w:spacing w:after="0" w:line="240" w:lineRule="auto"/>
        <w:ind w:firstLine="528"/>
        <w:jc w:val="both"/>
        <w:rPr>
          <w:rFonts w:ascii="Times New Roman" w:eastAsia="Times New Roman" w:hAnsi="Times New Roman" w:cs="Times New Roman"/>
          <w:sz w:val="24"/>
          <w:szCs w:val="24"/>
          <w:lang w:eastAsia="bg-BG"/>
        </w:rPr>
      </w:pPr>
    </w:p>
    <w:p w:rsidR="0063489F" w:rsidRPr="00CC240D" w:rsidRDefault="0063489F" w:rsidP="0063489F">
      <w:pPr>
        <w:spacing w:after="0" w:line="240" w:lineRule="auto"/>
        <w:ind w:firstLine="528"/>
        <w:jc w:val="both"/>
        <w:rPr>
          <w:rFonts w:ascii="Times New Roman" w:eastAsia="Times New Roman" w:hAnsi="Times New Roman" w:cs="Times New Roman"/>
          <w:sz w:val="24"/>
          <w:szCs w:val="24"/>
          <w:lang w:eastAsia="bg-BG"/>
        </w:rPr>
      </w:pPr>
    </w:p>
    <w:p w:rsidR="0063489F" w:rsidRPr="00CC240D" w:rsidRDefault="0063489F" w:rsidP="0063489F">
      <w:pPr>
        <w:spacing w:after="0" w:line="240" w:lineRule="auto"/>
        <w:ind w:firstLine="528"/>
        <w:jc w:val="both"/>
        <w:rPr>
          <w:rFonts w:ascii="Times New Roman" w:eastAsia="Times New Roman" w:hAnsi="Times New Roman" w:cs="Times New Roman"/>
          <w:sz w:val="24"/>
          <w:szCs w:val="24"/>
          <w:lang w:eastAsia="bg-BG"/>
        </w:rPr>
      </w:pPr>
    </w:p>
    <w:p w:rsidR="0063489F" w:rsidRPr="00CC240D" w:rsidRDefault="0063489F" w:rsidP="0063489F">
      <w:pPr>
        <w:tabs>
          <w:tab w:val="left" w:pos="4605"/>
          <w:tab w:val="left" w:pos="5760"/>
        </w:tabs>
        <w:spacing w:before="120" w:after="0" w:line="240" w:lineRule="auto"/>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Дата: .....................</w:t>
      </w:r>
      <w:r w:rsidRPr="00CC240D">
        <w:rPr>
          <w:rFonts w:ascii="Times New Roman" w:eastAsia="Times New Roman" w:hAnsi="Times New Roman" w:cs="Times New Roman"/>
          <w:sz w:val="24"/>
          <w:szCs w:val="24"/>
          <w:lang w:eastAsia="bg-BG"/>
        </w:rPr>
        <w:tab/>
      </w:r>
      <w:r w:rsidRPr="00CC240D">
        <w:rPr>
          <w:rFonts w:ascii="Times New Roman" w:eastAsia="Times New Roman" w:hAnsi="Times New Roman" w:cs="Times New Roman"/>
          <w:sz w:val="24"/>
          <w:szCs w:val="24"/>
          <w:lang w:eastAsia="bg-BG"/>
        </w:rPr>
        <w:tab/>
        <w:t xml:space="preserve">    ДЕКЛАРАТОР: ..............................</w:t>
      </w:r>
    </w:p>
    <w:p w:rsidR="0063489F" w:rsidRPr="00CC240D" w:rsidRDefault="0063489F" w:rsidP="0063489F">
      <w:pPr>
        <w:tabs>
          <w:tab w:val="left" w:pos="7380"/>
        </w:tabs>
        <w:spacing w:after="0" w:line="240" w:lineRule="auto"/>
        <w:jc w:val="both"/>
        <w:rPr>
          <w:rFonts w:ascii="Times New Roman" w:eastAsia="Times New Roman" w:hAnsi="Times New Roman" w:cs="Times New Roman"/>
          <w:color w:val="808080"/>
          <w:sz w:val="24"/>
          <w:szCs w:val="24"/>
          <w:lang w:eastAsia="bg-BG"/>
        </w:rPr>
      </w:pPr>
      <w:r w:rsidRPr="00CC240D">
        <w:rPr>
          <w:rFonts w:ascii="Times New Roman" w:eastAsia="Times New Roman" w:hAnsi="Times New Roman" w:cs="Times New Roman"/>
          <w:sz w:val="24"/>
          <w:szCs w:val="24"/>
          <w:lang w:eastAsia="bg-BG"/>
        </w:rPr>
        <w:t>гр. ..........................</w:t>
      </w:r>
      <w:r w:rsidRPr="00CC240D">
        <w:rPr>
          <w:rFonts w:ascii="Times New Roman" w:eastAsia="Times New Roman" w:hAnsi="Times New Roman" w:cs="Times New Roman"/>
          <w:sz w:val="24"/>
          <w:szCs w:val="24"/>
          <w:lang w:eastAsia="bg-BG"/>
        </w:rPr>
        <w:tab/>
        <w:t xml:space="preserve">              </w:t>
      </w:r>
      <w:r w:rsidRPr="00CC240D">
        <w:rPr>
          <w:rFonts w:ascii="Times New Roman" w:eastAsia="Times New Roman" w:hAnsi="Times New Roman" w:cs="Times New Roman"/>
          <w:i/>
          <w:color w:val="808080"/>
          <w:sz w:val="24"/>
          <w:szCs w:val="24"/>
          <w:lang w:eastAsia="bg-BG"/>
        </w:rPr>
        <w:t>(подпис)</w:t>
      </w: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2A7F87" w:rsidRDefault="002A7F87" w:rsidP="00CC240D">
      <w:pPr>
        <w:spacing w:after="0" w:line="240" w:lineRule="auto"/>
        <w:jc w:val="right"/>
        <w:rPr>
          <w:sz w:val="24"/>
          <w:szCs w:val="24"/>
        </w:rPr>
      </w:pPr>
    </w:p>
    <w:p w:rsidR="002A7F87" w:rsidRDefault="002A7F87"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2A7F87" w:rsidRDefault="002A7F87" w:rsidP="00CC240D">
      <w:pPr>
        <w:spacing w:after="0" w:line="240" w:lineRule="auto"/>
        <w:jc w:val="right"/>
        <w:rPr>
          <w:sz w:val="24"/>
          <w:szCs w:val="24"/>
        </w:rPr>
      </w:pPr>
    </w:p>
    <w:p w:rsidR="002A7F87" w:rsidRDefault="002A7F87" w:rsidP="00CC240D">
      <w:pPr>
        <w:spacing w:after="0" w:line="240" w:lineRule="auto"/>
        <w:jc w:val="right"/>
        <w:rPr>
          <w:sz w:val="24"/>
          <w:szCs w:val="24"/>
        </w:rPr>
      </w:pPr>
    </w:p>
    <w:p w:rsidR="00CC240D" w:rsidRPr="00CC240D" w:rsidRDefault="00CC240D" w:rsidP="00CC240D">
      <w:pPr>
        <w:spacing w:after="0" w:line="240" w:lineRule="auto"/>
        <w:jc w:val="right"/>
        <w:rPr>
          <w:sz w:val="24"/>
          <w:szCs w:val="24"/>
        </w:rPr>
      </w:pPr>
    </w:p>
    <w:p w:rsidR="00CC240D" w:rsidRPr="00CC240D" w:rsidRDefault="00913464" w:rsidP="0095780D">
      <w:pPr>
        <w:pageBreakBefore/>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ОБРАЗЕЦ № 9</w:t>
      </w:r>
    </w:p>
    <w:p w:rsidR="00CC240D" w:rsidRPr="00CC240D" w:rsidRDefault="00CC240D" w:rsidP="00CC240D">
      <w:pPr>
        <w:spacing w:after="0" w:line="240" w:lineRule="auto"/>
        <w:jc w:val="right"/>
        <w:rPr>
          <w:rFonts w:ascii="Times New Roman" w:hAnsi="Times New Roman" w:cs="Times New Roman"/>
          <w:i/>
          <w:sz w:val="24"/>
          <w:szCs w:val="24"/>
        </w:rPr>
      </w:pPr>
    </w:p>
    <w:p w:rsidR="00CC240D" w:rsidRPr="00CC240D" w:rsidRDefault="00CC240D" w:rsidP="00CC240D">
      <w:pPr>
        <w:spacing w:after="0" w:line="240" w:lineRule="auto"/>
        <w:jc w:val="center"/>
        <w:outlineLvl w:val="0"/>
        <w:rPr>
          <w:rFonts w:ascii="Times New Roman" w:eastAsia="Times New Roman" w:hAnsi="Times New Roman" w:cs="Times New Roman"/>
          <w:b/>
          <w:color w:val="000000" w:themeColor="text1"/>
          <w:sz w:val="24"/>
          <w:szCs w:val="24"/>
          <w:lang w:eastAsia="bg-BG"/>
        </w:rPr>
      </w:pPr>
      <w:r w:rsidRPr="00CC240D">
        <w:rPr>
          <w:rFonts w:ascii="Times New Roman" w:eastAsia="Times New Roman" w:hAnsi="Times New Roman" w:cs="Times New Roman"/>
          <w:b/>
          <w:color w:val="000000" w:themeColor="text1"/>
          <w:sz w:val="24"/>
          <w:szCs w:val="24"/>
          <w:lang w:eastAsia="bg-BG"/>
        </w:rPr>
        <w:t>ЦЕНОВО ПРЕДЛОЖЕНИЕ</w:t>
      </w:r>
    </w:p>
    <w:p w:rsidR="00CC240D" w:rsidRPr="00CC240D" w:rsidRDefault="00CC240D" w:rsidP="00CC240D">
      <w:pPr>
        <w:spacing w:after="0" w:line="240" w:lineRule="auto"/>
        <w:jc w:val="center"/>
        <w:outlineLvl w:val="0"/>
        <w:rPr>
          <w:rFonts w:ascii="Times New Roman" w:eastAsia="Times New Roman" w:hAnsi="Times New Roman" w:cs="Times New Roman"/>
          <w:b/>
          <w:color w:val="000000" w:themeColor="text1"/>
          <w:sz w:val="24"/>
          <w:szCs w:val="24"/>
          <w:lang w:eastAsia="bg-BG"/>
        </w:rPr>
      </w:pPr>
    </w:p>
    <w:p w:rsidR="00CC240D" w:rsidRPr="00CC240D" w:rsidRDefault="00DC035F" w:rsidP="007C7403">
      <w:pPr>
        <w:spacing w:line="240" w:lineRule="auto"/>
        <w:jc w:val="center"/>
      </w:pPr>
      <w:r>
        <w:rPr>
          <w:rFonts w:ascii="Times New Roman" w:eastAsia="Times New Roman" w:hAnsi="Times New Roman" w:cs="Times New Roman"/>
          <w:color w:val="000000" w:themeColor="text1"/>
          <w:sz w:val="24"/>
          <w:szCs w:val="24"/>
        </w:rPr>
        <w:t xml:space="preserve">за участие в обществена </w:t>
      </w:r>
      <w:r w:rsidRPr="00523834">
        <w:rPr>
          <w:rFonts w:ascii="Times New Roman" w:eastAsia="Times New Roman" w:hAnsi="Times New Roman" w:cs="Times New Roman"/>
          <w:color w:val="000000" w:themeColor="text1"/>
          <w:sz w:val="24"/>
          <w:szCs w:val="24"/>
        </w:rPr>
        <w:t>поръчка</w:t>
      </w:r>
      <w:r w:rsidR="00CC240D" w:rsidRPr="00523834">
        <w:rPr>
          <w:rFonts w:ascii="Times New Roman" w:eastAsia="Times New Roman" w:hAnsi="Times New Roman" w:cs="Times New Roman"/>
          <w:color w:val="000000" w:themeColor="text1"/>
          <w:sz w:val="24"/>
          <w:szCs w:val="24"/>
        </w:rPr>
        <w:t xml:space="preserve"> </w:t>
      </w:r>
      <w:r w:rsidR="00EF6414" w:rsidRPr="0040782A">
        <w:rPr>
          <w:rFonts w:ascii="Times New Roman" w:hAnsi="Times New Roman" w:cs="Times New Roman"/>
          <w:sz w:val="24"/>
          <w:szCs w:val="24"/>
        </w:rPr>
        <w:t>чрез събиране на оферти с обява</w:t>
      </w:r>
      <w:r w:rsidR="00EF6414" w:rsidRPr="0040782A">
        <w:rPr>
          <w:rFonts w:ascii="Times New Roman" w:hAnsi="Times New Roman"/>
          <w:sz w:val="24"/>
          <w:szCs w:val="24"/>
        </w:rPr>
        <w:t xml:space="preserve"> на стойност</w:t>
      </w:r>
      <w:r w:rsidR="00EF6414" w:rsidRPr="0040782A">
        <w:rPr>
          <w:rFonts w:ascii="Times New Roman" w:hAnsi="Times New Roman" w:cs="Times New Roman"/>
          <w:sz w:val="24"/>
          <w:szCs w:val="24"/>
        </w:rPr>
        <w:t xml:space="preserve"> по чл. 20, ал. 3, т. 1 от ЗОП</w:t>
      </w:r>
      <w:r w:rsidR="00CC240D" w:rsidRPr="00523834">
        <w:rPr>
          <w:rFonts w:ascii="Times New Roman" w:hAnsi="Times New Roman" w:cs="Times New Roman"/>
          <w:sz w:val="24"/>
          <w:szCs w:val="24"/>
        </w:rPr>
        <w:t xml:space="preserve"> с пр</w:t>
      </w:r>
      <w:r w:rsidR="00CC240D" w:rsidRPr="00CC240D">
        <w:rPr>
          <w:rFonts w:ascii="Times New Roman" w:hAnsi="Times New Roman" w:cs="Times New Roman"/>
          <w:sz w:val="24"/>
          <w:szCs w:val="24"/>
        </w:rPr>
        <w:t xml:space="preserve">едмет: </w:t>
      </w:r>
      <w:r w:rsidR="00CC240D" w:rsidRPr="00CC240D">
        <w:rPr>
          <w:rFonts w:ascii="Times New Roman" w:eastAsia="Times New Roman" w:hAnsi="Times New Roman" w:cs="Times New Roman"/>
          <w:b/>
          <w:color w:val="000000" w:themeColor="text1"/>
          <w:sz w:val="24"/>
          <w:szCs w:val="24"/>
        </w:rPr>
        <w:t xml:space="preserve">„Извършване на строително-монтажни работи </w:t>
      </w:r>
      <w:r w:rsidR="00EA1FCC">
        <w:rPr>
          <w:rFonts w:ascii="Times New Roman" w:eastAsia="Times New Roman" w:hAnsi="Times New Roman" w:cs="Times New Roman"/>
          <w:b/>
          <w:color w:val="000000" w:themeColor="text1"/>
          <w:sz w:val="24"/>
          <w:szCs w:val="24"/>
        </w:rPr>
        <w:t>(текущ ремонт)</w:t>
      </w:r>
      <w:r w:rsidR="00CC240D" w:rsidRPr="00CC240D">
        <w:rPr>
          <w:rFonts w:ascii="Times New Roman" w:eastAsia="Times New Roman" w:hAnsi="Times New Roman" w:cs="Times New Roman"/>
          <w:b/>
          <w:color w:val="000000" w:themeColor="text1"/>
          <w:sz w:val="24"/>
          <w:szCs w:val="24"/>
        </w:rPr>
        <w:t xml:space="preserve"> в </w:t>
      </w:r>
      <w:r w:rsidR="007308EB" w:rsidRPr="007308EB">
        <w:rPr>
          <w:rFonts w:ascii="Times New Roman" w:eastAsia="Times New Roman" w:hAnsi="Times New Roman" w:cs="Times New Roman"/>
          <w:b/>
          <w:color w:val="000000" w:themeColor="text1"/>
          <w:sz w:val="24"/>
          <w:szCs w:val="24"/>
        </w:rPr>
        <w:t>УБ „</w:t>
      </w:r>
      <w:proofErr w:type="spellStart"/>
      <w:r w:rsidR="007308EB" w:rsidRPr="007308EB">
        <w:rPr>
          <w:rFonts w:ascii="Times New Roman" w:eastAsia="Times New Roman" w:hAnsi="Times New Roman" w:cs="Times New Roman"/>
          <w:b/>
          <w:color w:val="000000" w:themeColor="text1"/>
          <w:sz w:val="24"/>
          <w:szCs w:val="24"/>
        </w:rPr>
        <w:t>Цигов</w:t>
      </w:r>
      <w:proofErr w:type="spellEnd"/>
      <w:r w:rsidR="007308EB" w:rsidRPr="007308EB">
        <w:rPr>
          <w:rFonts w:ascii="Times New Roman" w:eastAsia="Times New Roman" w:hAnsi="Times New Roman" w:cs="Times New Roman"/>
          <w:b/>
          <w:color w:val="000000" w:themeColor="text1"/>
          <w:sz w:val="24"/>
          <w:szCs w:val="24"/>
        </w:rPr>
        <w:t xml:space="preserve"> чарк“ – гр. Батак</w:t>
      </w:r>
      <w:r w:rsidR="00CC240D" w:rsidRPr="00CC240D">
        <w:rPr>
          <w:rFonts w:ascii="Times New Roman" w:eastAsia="Times New Roman" w:hAnsi="Times New Roman" w:cs="Times New Roman"/>
          <w:b/>
          <w:color w:val="000000" w:themeColor="text1"/>
          <w:sz w:val="24"/>
          <w:szCs w:val="24"/>
        </w:rPr>
        <w:t>“</w:t>
      </w:r>
    </w:p>
    <w:p w:rsidR="00CC240D" w:rsidRPr="00CC240D" w:rsidRDefault="00CC240D" w:rsidP="00CC240D">
      <w:pPr>
        <w:spacing w:after="0" w:line="240" w:lineRule="auto"/>
        <w:ind w:firstLine="720"/>
        <w:jc w:val="both"/>
        <w:outlineLvl w:val="0"/>
        <w:rPr>
          <w:rFonts w:ascii="Times New Roman" w:eastAsia="Times New Roman" w:hAnsi="Times New Roman" w:cs="Times New Roman"/>
          <w:snapToGrid w:val="0"/>
          <w:color w:val="000000" w:themeColor="text1"/>
          <w:sz w:val="24"/>
          <w:szCs w:val="24"/>
        </w:rPr>
      </w:pPr>
      <w:r w:rsidRPr="00CC240D">
        <w:rPr>
          <w:rFonts w:ascii="Times New Roman" w:eastAsia="Times New Roman" w:hAnsi="Times New Roman" w:cs="Times New Roman"/>
          <w:snapToGrid w:val="0"/>
          <w:color w:val="000000" w:themeColor="text1"/>
          <w:sz w:val="24"/>
          <w:szCs w:val="24"/>
        </w:rPr>
        <w:t>Настоящото ценово предложение е подадено от ……………………………</w:t>
      </w:r>
    </w:p>
    <w:p w:rsidR="00CC240D" w:rsidRPr="00CC240D" w:rsidRDefault="00CC240D" w:rsidP="00CC240D">
      <w:pPr>
        <w:spacing w:after="0" w:line="240" w:lineRule="auto"/>
        <w:ind w:firstLine="720"/>
        <w:jc w:val="both"/>
        <w:rPr>
          <w:rFonts w:ascii="Times New Roman" w:eastAsia="Times New Roman" w:hAnsi="Times New Roman" w:cs="Times New Roman"/>
          <w:snapToGrid w:val="0"/>
          <w:color w:val="000000" w:themeColor="text1"/>
          <w:sz w:val="24"/>
          <w:szCs w:val="24"/>
        </w:rPr>
      </w:pPr>
      <w:r w:rsidRPr="00CC240D">
        <w:rPr>
          <w:rFonts w:ascii="Times New Roman" w:eastAsia="Times New Roman" w:hAnsi="Times New Roman" w:cs="Times New Roman"/>
          <w:i/>
          <w:color w:val="000000" w:themeColor="text1"/>
          <w:sz w:val="24"/>
          <w:szCs w:val="24"/>
        </w:rPr>
        <w:t>(пълно   наименование   на   участника  и   правно-организационната   му   форма),</w:t>
      </w:r>
    </w:p>
    <w:p w:rsidR="00CC240D" w:rsidRPr="00CC240D" w:rsidRDefault="00CC240D" w:rsidP="00CC240D">
      <w:pPr>
        <w:spacing w:after="0" w:line="240" w:lineRule="auto"/>
        <w:jc w:val="both"/>
        <w:rPr>
          <w:rFonts w:ascii="Times New Roman" w:eastAsia="Times New Roman" w:hAnsi="Times New Roman" w:cs="Times New Roman"/>
          <w:snapToGrid w:val="0"/>
          <w:color w:val="000000" w:themeColor="text1"/>
          <w:sz w:val="24"/>
          <w:szCs w:val="24"/>
        </w:rPr>
      </w:pPr>
      <w:r w:rsidRPr="00CC240D">
        <w:rPr>
          <w:rFonts w:ascii="Times New Roman" w:eastAsia="Times New Roman" w:hAnsi="Times New Roman" w:cs="Times New Roman"/>
          <w:snapToGrid w:val="0"/>
          <w:color w:val="000000" w:themeColor="text1"/>
          <w:sz w:val="24"/>
          <w:szCs w:val="24"/>
        </w:rPr>
        <w:t>и подписано от…………………………………………..……………………………</w:t>
      </w:r>
    </w:p>
    <w:p w:rsidR="003F180D" w:rsidRDefault="00CC240D" w:rsidP="00CC240D">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r w:rsidRPr="00CC240D">
        <w:rPr>
          <w:rFonts w:ascii="Times New Roman" w:eastAsia="Times New Roman" w:hAnsi="Times New Roman" w:cs="Times New Roman"/>
          <w:i/>
          <w:color w:val="000000" w:themeColor="text1"/>
          <w:sz w:val="24"/>
          <w:szCs w:val="24"/>
        </w:rPr>
        <w:t>(собствено, бащино, фамилно име, длъжност</w:t>
      </w:r>
      <w:r w:rsidR="003F180D">
        <w:rPr>
          <w:rFonts w:ascii="Times New Roman" w:eastAsia="Times New Roman" w:hAnsi="Times New Roman" w:cs="Times New Roman"/>
          <w:i/>
          <w:color w:val="000000" w:themeColor="text1"/>
          <w:sz w:val="24"/>
          <w:szCs w:val="24"/>
        </w:rPr>
        <w:t xml:space="preserve"> на представляващия участника</w:t>
      </w:r>
      <w:r w:rsidR="003F180D">
        <w:rPr>
          <w:rFonts w:ascii="Times New Roman" w:eastAsia="Times New Roman" w:hAnsi="Times New Roman" w:cs="Times New Roman"/>
          <w:i/>
          <w:color w:val="000000" w:themeColor="text1"/>
          <w:sz w:val="24"/>
          <w:szCs w:val="24"/>
          <w:lang w:val="en-US"/>
        </w:rPr>
        <w:t>)</w:t>
      </w:r>
      <w:r w:rsidRPr="00CC240D">
        <w:rPr>
          <w:rFonts w:ascii="Times New Roman" w:eastAsia="Times New Roman" w:hAnsi="Times New Roman" w:cs="Times New Roman"/>
          <w:i/>
          <w:color w:val="000000" w:themeColor="text1"/>
          <w:sz w:val="24"/>
          <w:szCs w:val="24"/>
        </w:rPr>
        <w:t xml:space="preserve"> </w:t>
      </w:r>
    </w:p>
    <w:p w:rsidR="00CC240D" w:rsidRPr="00CC240D" w:rsidRDefault="003F180D" w:rsidP="00CC240D">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w:t>
      </w:r>
      <w:r w:rsidRPr="00CC240D">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i/>
          <w:color w:val="000000" w:themeColor="text1"/>
          <w:sz w:val="24"/>
          <w:szCs w:val="24"/>
        </w:rPr>
        <w:t>.</w:t>
      </w:r>
      <w:r w:rsidR="00CC240D" w:rsidRPr="00CC240D">
        <w:rPr>
          <w:rFonts w:ascii="Times New Roman" w:eastAsia="Times New Roman" w:hAnsi="Times New Roman" w:cs="Times New Roman"/>
          <w:i/>
          <w:color w:val="000000" w:themeColor="text1"/>
          <w:sz w:val="24"/>
          <w:szCs w:val="24"/>
        </w:rPr>
        <w:t>адрес за кореспонденция)</w:t>
      </w:r>
    </w:p>
    <w:p w:rsidR="00CC240D" w:rsidRPr="00CC240D" w:rsidRDefault="00CC240D" w:rsidP="00CC240D">
      <w:pPr>
        <w:spacing w:after="0" w:line="240" w:lineRule="auto"/>
        <w:ind w:firstLine="720"/>
        <w:jc w:val="both"/>
        <w:outlineLvl w:val="0"/>
        <w:rPr>
          <w:rFonts w:ascii="Times New Roman" w:eastAsia="Times New Roman" w:hAnsi="Times New Roman" w:cs="Times New Roman"/>
          <w:b/>
          <w:color w:val="000000" w:themeColor="text1"/>
          <w:sz w:val="24"/>
          <w:szCs w:val="24"/>
        </w:rPr>
      </w:pPr>
    </w:p>
    <w:p w:rsidR="00CC240D" w:rsidRPr="00CC240D" w:rsidRDefault="00CC240D" w:rsidP="00CC240D">
      <w:pPr>
        <w:spacing w:after="0" w:line="240" w:lineRule="auto"/>
        <w:ind w:firstLine="567"/>
        <w:jc w:val="both"/>
        <w:outlineLvl w:val="0"/>
        <w:rPr>
          <w:rFonts w:ascii="Times New Roman" w:eastAsia="Times New Roman" w:hAnsi="Times New Roman" w:cs="Times New Roman"/>
          <w:b/>
          <w:color w:val="000000" w:themeColor="text1"/>
          <w:sz w:val="24"/>
          <w:szCs w:val="24"/>
        </w:rPr>
      </w:pPr>
      <w:r w:rsidRPr="00CC240D">
        <w:rPr>
          <w:rFonts w:ascii="Times New Roman" w:eastAsia="Times New Roman" w:hAnsi="Times New Roman" w:cs="Times New Roman"/>
          <w:b/>
          <w:color w:val="000000" w:themeColor="text1"/>
          <w:sz w:val="24"/>
          <w:szCs w:val="24"/>
        </w:rPr>
        <w:t>УВАЖАЕМИ ДАМИ И ГОСПОДА,</w:t>
      </w:r>
    </w:p>
    <w:p w:rsidR="00CC240D" w:rsidRPr="00CC240D" w:rsidRDefault="00CC240D" w:rsidP="00CC240D">
      <w:pPr>
        <w:spacing w:after="0" w:line="240" w:lineRule="auto"/>
        <w:ind w:firstLine="720"/>
        <w:jc w:val="both"/>
        <w:rPr>
          <w:rFonts w:ascii="Times New Roman" w:eastAsia="Times New Roman" w:hAnsi="Times New Roman" w:cs="Times New Roman"/>
          <w:b/>
          <w:color w:val="000000" w:themeColor="text1"/>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След като се запознахме с изискванията и усл</w:t>
      </w:r>
      <w:r w:rsidR="006A2CE5">
        <w:rPr>
          <w:rFonts w:ascii="Times New Roman" w:eastAsia="Times New Roman" w:hAnsi="Times New Roman" w:cs="Times New Roman"/>
          <w:color w:val="000000" w:themeColor="text1"/>
          <w:sz w:val="24"/>
          <w:szCs w:val="24"/>
        </w:rPr>
        <w:t>овията, посочени в обявата за обществената поръчка</w:t>
      </w:r>
      <w:r w:rsidRPr="00CC240D">
        <w:rPr>
          <w:rFonts w:ascii="Times New Roman" w:eastAsia="Times New Roman" w:hAnsi="Times New Roman" w:cs="Times New Roman"/>
          <w:color w:val="000000" w:themeColor="text1"/>
          <w:sz w:val="24"/>
          <w:szCs w:val="24"/>
        </w:rPr>
        <w:t xml:space="preserve">, с предмет: </w:t>
      </w:r>
      <w:r w:rsidRPr="00CC240D">
        <w:rPr>
          <w:rFonts w:ascii="Times New Roman" w:hAnsi="Times New Roman" w:cs="Times New Roman"/>
          <w:b/>
          <w:sz w:val="24"/>
          <w:szCs w:val="24"/>
        </w:rPr>
        <w:t xml:space="preserve">„Извършване на строително-монтажни работи </w:t>
      </w:r>
      <w:r w:rsidR="00EA1FCC">
        <w:rPr>
          <w:rFonts w:ascii="Times New Roman" w:hAnsi="Times New Roman" w:cs="Times New Roman"/>
          <w:b/>
          <w:sz w:val="24"/>
          <w:szCs w:val="24"/>
        </w:rPr>
        <w:t>(текущ ремонт)</w:t>
      </w:r>
      <w:r w:rsidRPr="00CC240D">
        <w:rPr>
          <w:rFonts w:ascii="Times New Roman" w:hAnsi="Times New Roman" w:cs="Times New Roman"/>
          <w:b/>
          <w:sz w:val="24"/>
          <w:szCs w:val="24"/>
        </w:rPr>
        <w:t xml:space="preserve"> в </w:t>
      </w:r>
      <w:r w:rsidR="00D10E53">
        <w:rPr>
          <w:rFonts w:ascii="Times New Roman" w:hAnsi="Times New Roman" w:cs="Times New Roman"/>
          <w:b/>
          <w:sz w:val="24"/>
          <w:szCs w:val="24"/>
        </w:rPr>
        <w:t>УБ „</w:t>
      </w:r>
      <w:proofErr w:type="spellStart"/>
      <w:r w:rsidR="00D10E53">
        <w:rPr>
          <w:rFonts w:ascii="Times New Roman" w:hAnsi="Times New Roman" w:cs="Times New Roman"/>
          <w:b/>
          <w:sz w:val="24"/>
          <w:szCs w:val="24"/>
        </w:rPr>
        <w:t>Цигов</w:t>
      </w:r>
      <w:proofErr w:type="spellEnd"/>
      <w:r w:rsidR="00D10E53">
        <w:rPr>
          <w:rFonts w:ascii="Times New Roman" w:hAnsi="Times New Roman" w:cs="Times New Roman"/>
          <w:b/>
          <w:sz w:val="24"/>
          <w:szCs w:val="24"/>
        </w:rPr>
        <w:t xml:space="preserve"> чарк“ - гр. Батак</w:t>
      </w:r>
      <w:r w:rsidRPr="00CC240D">
        <w:rPr>
          <w:rFonts w:ascii="Times New Roman" w:hAnsi="Times New Roman" w:cs="Times New Roman"/>
          <w:b/>
          <w:sz w:val="24"/>
          <w:szCs w:val="24"/>
        </w:rPr>
        <w:t>“</w:t>
      </w:r>
      <w:r w:rsidRPr="00CC240D">
        <w:rPr>
          <w:rFonts w:ascii="Times New Roman" w:eastAsia="Times New Roman" w:hAnsi="Times New Roman" w:cs="Times New Roman"/>
          <w:b/>
          <w:bCs/>
          <w:color w:val="000000" w:themeColor="text1"/>
          <w:spacing w:val="-1"/>
          <w:sz w:val="24"/>
          <w:szCs w:val="24"/>
        </w:rPr>
        <w:t xml:space="preserve">, </w:t>
      </w:r>
      <w:r w:rsidRPr="00CC240D">
        <w:rPr>
          <w:rFonts w:ascii="Times New Roman" w:eastAsia="Times New Roman" w:hAnsi="Times New Roman" w:cs="Times New Roman"/>
          <w:color w:val="000000" w:themeColor="text1"/>
          <w:sz w:val="24"/>
          <w:szCs w:val="24"/>
        </w:rPr>
        <w:t xml:space="preserve">сме съгласни да изпълним дейностите, предмет на обществената поръчка, в съответствие с изискванията на </w:t>
      </w:r>
      <w:r w:rsidR="00686589">
        <w:rPr>
          <w:rFonts w:ascii="Times New Roman" w:eastAsia="Times New Roman" w:hAnsi="Times New Roman" w:cs="Times New Roman"/>
          <w:color w:val="000000" w:themeColor="text1"/>
          <w:sz w:val="24"/>
          <w:szCs w:val="24"/>
        </w:rPr>
        <w:t>Възложителя</w:t>
      </w:r>
      <w:r w:rsidRPr="00CC240D">
        <w:rPr>
          <w:rFonts w:ascii="Times New Roman" w:eastAsia="Times New Roman" w:hAnsi="Times New Roman" w:cs="Times New Roman"/>
          <w:color w:val="000000" w:themeColor="text1"/>
          <w:sz w:val="24"/>
          <w:szCs w:val="24"/>
        </w:rPr>
        <w:t xml:space="preserve"> и Техническото ни предложение, както следва:</w:t>
      </w:r>
    </w:p>
    <w:p w:rsidR="00CC240D" w:rsidRPr="00CC240D" w:rsidRDefault="00CC240D" w:rsidP="00CC240D">
      <w:pPr>
        <w:spacing w:after="0" w:line="240" w:lineRule="auto"/>
        <w:ind w:firstLine="720"/>
        <w:jc w:val="both"/>
        <w:rPr>
          <w:rFonts w:ascii="Times New Roman" w:eastAsia="Times New Roman" w:hAnsi="Times New Roman" w:cs="Times New Roman"/>
          <w:bCs/>
          <w:color w:val="000000" w:themeColor="text1"/>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i/>
          <w:strike/>
          <w:color w:val="000000" w:themeColor="text1"/>
          <w:sz w:val="24"/>
          <w:szCs w:val="24"/>
        </w:rPr>
      </w:pPr>
      <w:r w:rsidRPr="00CC240D">
        <w:rPr>
          <w:rFonts w:ascii="Times New Roman" w:eastAsia="Times New Roman" w:hAnsi="Times New Roman" w:cs="Times New Roman"/>
          <w:bCs/>
          <w:color w:val="000000" w:themeColor="text1"/>
          <w:sz w:val="24"/>
          <w:szCs w:val="24"/>
        </w:rPr>
        <w:t>Предлагаме на вниманието Ви следното ценово предложение:</w:t>
      </w:r>
    </w:p>
    <w:p w:rsidR="00CC240D" w:rsidRPr="00CC240D" w:rsidRDefault="00CC240D" w:rsidP="00CC240D">
      <w:pPr>
        <w:spacing w:after="0" w:line="240" w:lineRule="auto"/>
        <w:ind w:firstLine="720"/>
        <w:jc w:val="both"/>
        <w:rPr>
          <w:rFonts w:ascii="Times New Roman" w:eastAsia="Times New Roman" w:hAnsi="Times New Roman" w:cs="Times New Roman"/>
          <w:color w:val="000000" w:themeColor="text1"/>
          <w:sz w:val="24"/>
          <w:szCs w:val="24"/>
        </w:rPr>
      </w:pPr>
    </w:p>
    <w:p w:rsidR="00CC240D" w:rsidRPr="00CC240D" w:rsidRDefault="00CC240D" w:rsidP="00ED4882">
      <w:pPr>
        <w:numPr>
          <w:ilvl w:val="0"/>
          <w:numId w:val="4"/>
        </w:numPr>
        <w:spacing w:after="0" w:line="240" w:lineRule="auto"/>
        <w:ind w:left="0" w:firstLine="567"/>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Обща</w:t>
      </w:r>
      <w:r w:rsidRPr="00CC240D">
        <w:rPr>
          <w:rFonts w:ascii="Times New Roman" w:eastAsia="Times New Roman" w:hAnsi="Times New Roman" w:cs="Times New Roman"/>
          <w:sz w:val="24"/>
          <w:szCs w:val="24"/>
        </w:rPr>
        <w:t xml:space="preserve"> цена /т. 2 + т. 3/ за изпълнение на СМР: ……………… лв. без ДДС, словом: ………………….. лв. без ДДС , словом: ……………………… лв.</w:t>
      </w:r>
    </w:p>
    <w:p w:rsidR="00E87A86" w:rsidRPr="00E87A86" w:rsidRDefault="00CC240D" w:rsidP="00ED4882">
      <w:pPr>
        <w:numPr>
          <w:ilvl w:val="0"/>
          <w:numId w:val="4"/>
        </w:numPr>
        <w:spacing w:after="0" w:line="240" w:lineRule="auto"/>
        <w:ind w:left="0" w:firstLine="567"/>
        <w:jc w:val="both"/>
        <w:rPr>
          <w:rFonts w:ascii="Times New Roman" w:eastAsia="Times New Roman" w:hAnsi="Times New Roman" w:cs="Times New Roman"/>
          <w:b/>
          <w:sz w:val="24"/>
          <w:szCs w:val="24"/>
        </w:rPr>
      </w:pPr>
      <w:r w:rsidRPr="00E87A86">
        <w:rPr>
          <w:rFonts w:ascii="Times New Roman" w:eastAsia="Times New Roman" w:hAnsi="Times New Roman" w:cs="Times New Roman"/>
          <w:b/>
          <w:sz w:val="24"/>
          <w:szCs w:val="24"/>
        </w:rPr>
        <w:t>Цена</w:t>
      </w:r>
      <w:r w:rsidRPr="00E87A86">
        <w:rPr>
          <w:rFonts w:ascii="Times New Roman" w:eastAsia="Times New Roman" w:hAnsi="Times New Roman" w:cs="Times New Roman"/>
          <w:sz w:val="24"/>
          <w:szCs w:val="24"/>
        </w:rPr>
        <w:t xml:space="preserve"> за извършване на строително – монтажните работи в размер на …………….. лв. без ДДС, словом: …………………………. лв. без </w:t>
      </w:r>
    </w:p>
    <w:p w:rsidR="00CC240D" w:rsidRPr="00E87A86" w:rsidRDefault="00CC240D" w:rsidP="00ED4882">
      <w:pPr>
        <w:numPr>
          <w:ilvl w:val="0"/>
          <w:numId w:val="4"/>
        </w:numPr>
        <w:spacing w:after="0" w:line="240" w:lineRule="auto"/>
        <w:ind w:left="0" w:firstLine="567"/>
        <w:jc w:val="both"/>
        <w:rPr>
          <w:rFonts w:ascii="Times New Roman" w:eastAsia="Times New Roman" w:hAnsi="Times New Roman" w:cs="Times New Roman"/>
          <w:b/>
          <w:sz w:val="24"/>
          <w:szCs w:val="24"/>
        </w:rPr>
      </w:pPr>
      <w:r w:rsidRPr="00E87A86">
        <w:rPr>
          <w:rFonts w:ascii="Times New Roman" w:eastAsia="Times New Roman" w:hAnsi="Times New Roman" w:cs="Times New Roman"/>
          <w:b/>
          <w:sz w:val="24"/>
          <w:szCs w:val="24"/>
        </w:rPr>
        <w:t>Цена</w:t>
      </w:r>
      <w:r w:rsidRPr="00E87A86">
        <w:rPr>
          <w:rFonts w:ascii="Times New Roman" w:eastAsia="Times New Roman" w:hAnsi="Times New Roman" w:cs="Times New Roman"/>
          <w:sz w:val="24"/>
          <w:szCs w:val="24"/>
        </w:rPr>
        <w:t xml:space="preserve"> за възникнали непредвидени строително-монта</w:t>
      </w:r>
      <w:r w:rsidR="005C2BB8" w:rsidRPr="00E87A86">
        <w:rPr>
          <w:rFonts w:ascii="Times New Roman" w:eastAsia="Times New Roman" w:hAnsi="Times New Roman" w:cs="Times New Roman"/>
          <w:sz w:val="24"/>
          <w:szCs w:val="24"/>
        </w:rPr>
        <w:t xml:space="preserve">жни </w:t>
      </w:r>
      <w:r w:rsidR="006C11A4" w:rsidRPr="00E87A86">
        <w:rPr>
          <w:rFonts w:ascii="Times New Roman" w:eastAsia="Times New Roman" w:hAnsi="Times New Roman" w:cs="Times New Roman"/>
          <w:sz w:val="24"/>
          <w:szCs w:val="24"/>
        </w:rPr>
        <w:t>работи 10</w:t>
      </w:r>
      <w:r w:rsidR="005C2BB8" w:rsidRPr="00E87A86">
        <w:rPr>
          <w:rFonts w:ascii="Times New Roman" w:eastAsia="Times New Roman" w:hAnsi="Times New Roman" w:cs="Times New Roman"/>
          <w:sz w:val="24"/>
          <w:szCs w:val="24"/>
        </w:rPr>
        <w:t xml:space="preserve"> % </w:t>
      </w:r>
      <w:r w:rsidRPr="00E87A86">
        <w:rPr>
          <w:rFonts w:ascii="Times New Roman" w:eastAsia="Times New Roman" w:hAnsi="Times New Roman" w:cs="Times New Roman"/>
          <w:sz w:val="24"/>
          <w:szCs w:val="24"/>
        </w:rPr>
        <w:t xml:space="preserve"> върху стойността по т. 2 или: …………… лв. без ДДС, словом: …………………. лв. без ДДС</w:t>
      </w:r>
    </w:p>
    <w:p w:rsidR="00CC240D" w:rsidRPr="00CC240D" w:rsidRDefault="00CC240D" w:rsidP="00CC240D">
      <w:pPr>
        <w:spacing w:after="0" w:line="240" w:lineRule="auto"/>
        <w:ind w:firstLine="709"/>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CC240D" w:rsidRPr="00CC240D" w:rsidRDefault="00CC240D" w:rsidP="00CC240D">
      <w:pPr>
        <w:spacing w:after="0"/>
        <w:ind w:left="284"/>
        <w:jc w:val="both"/>
        <w:rPr>
          <w:rFonts w:ascii="Times New Roman" w:eastAsia="Times New Roman" w:hAnsi="Times New Roman" w:cs="Times New Roman"/>
          <w:b/>
          <w:sz w:val="24"/>
          <w:szCs w:val="24"/>
          <w:lang w:eastAsia="bg-BG"/>
        </w:rPr>
      </w:pPr>
    </w:p>
    <w:p w:rsidR="00CC240D" w:rsidRPr="00CC240D" w:rsidRDefault="00CC240D" w:rsidP="00CC240D">
      <w:pPr>
        <w:spacing w:after="0"/>
        <w:ind w:left="284"/>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b/>
          <w:sz w:val="24"/>
          <w:szCs w:val="24"/>
          <w:lang w:eastAsia="bg-BG"/>
        </w:rPr>
        <w:t>Забележка:</w:t>
      </w:r>
      <w:r w:rsidRPr="00CC240D">
        <w:rPr>
          <w:rFonts w:ascii="Calibri" w:eastAsia="Calibri" w:hAnsi="Calibri" w:cs="Times New Roman"/>
          <w:sz w:val="24"/>
          <w:szCs w:val="24"/>
        </w:rPr>
        <w:t xml:space="preserve"> </w:t>
      </w:r>
      <w:r w:rsidRPr="00CC240D">
        <w:rPr>
          <w:rFonts w:ascii="Times New Roman" w:eastAsia="Times New Roman" w:hAnsi="Times New Roman" w:cs="Times New Roman"/>
          <w:sz w:val="24"/>
          <w:szCs w:val="24"/>
          <w:lang w:eastAsia="bg-BG"/>
        </w:rPr>
        <w:t>При констатирането на аритметични грешки се спазват следните правила:</w:t>
      </w:r>
    </w:p>
    <w:p w:rsidR="00CC240D" w:rsidRPr="00CC240D" w:rsidRDefault="00CC240D" w:rsidP="00CC240D">
      <w:pPr>
        <w:spacing w:after="0"/>
        <w:ind w:left="284"/>
        <w:jc w:val="both"/>
        <w:rPr>
          <w:rFonts w:ascii="Times New Roman" w:eastAsia="Times New Roman" w:hAnsi="Times New Roman" w:cs="Times New Roman"/>
          <w:i/>
          <w:sz w:val="24"/>
          <w:szCs w:val="24"/>
          <w:lang w:eastAsia="bg-BG"/>
        </w:rPr>
      </w:pPr>
      <w:r w:rsidRPr="00CC240D">
        <w:rPr>
          <w:rFonts w:ascii="Times New Roman" w:eastAsia="Times New Roman" w:hAnsi="Times New Roman" w:cs="Times New Roman"/>
          <w:i/>
          <w:sz w:val="24"/>
          <w:szCs w:val="24"/>
          <w:lang w:eastAsia="bg-BG"/>
        </w:rPr>
        <w:t>-</w:t>
      </w:r>
      <w:r w:rsidRPr="00CC240D">
        <w:rPr>
          <w:rFonts w:ascii="Times New Roman" w:eastAsia="Times New Roman" w:hAnsi="Times New Roman" w:cs="Times New Roman"/>
          <w:i/>
          <w:sz w:val="24"/>
          <w:szCs w:val="24"/>
          <w:lang w:eastAsia="bg-BG"/>
        </w:rPr>
        <w:tab/>
        <w:t>При различия между сумите, изразени с цифри и думи, за вярно се приема словесното изражение на сумата;</w:t>
      </w:r>
    </w:p>
    <w:p w:rsidR="00CC240D" w:rsidRPr="00CC240D" w:rsidRDefault="00CC240D" w:rsidP="00CC240D">
      <w:pPr>
        <w:spacing w:after="0"/>
        <w:ind w:left="284"/>
        <w:jc w:val="both"/>
        <w:rPr>
          <w:rFonts w:ascii="Times New Roman" w:eastAsia="Times New Roman" w:hAnsi="Times New Roman" w:cs="Times New Roman"/>
          <w:i/>
          <w:sz w:val="24"/>
          <w:szCs w:val="24"/>
          <w:lang w:eastAsia="bg-BG"/>
        </w:rPr>
      </w:pPr>
      <w:r w:rsidRPr="00CC240D">
        <w:rPr>
          <w:rFonts w:ascii="Times New Roman" w:eastAsia="Times New Roman" w:hAnsi="Times New Roman" w:cs="Times New Roman"/>
          <w:i/>
          <w:sz w:val="24"/>
          <w:szCs w:val="24"/>
          <w:lang w:eastAsia="bg-BG"/>
        </w:rPr>
        <w:t>-</w:t>
      </w:r>
      <w:r w:rsidRPr="00CC240D">
        <w:rPr>
          <w:rFonts w:ascii="Times New Roman" w:eastAsia="Times New Roman" w:hAnsi="Times New Roman" w:cs="Times New Roman"/>
          <w:i/>
          <w:sz w:val="24"/>
          <w:szCs w:val="24"/>
          <w:lang w:eastAsia="bg-BG"/>
        </w:rPr>
        <w:tab/>
        <w:t>В случай че общата цена не съответства на произведението от единичната цена и количеството, участникът се отстранява от участие;</w:t>
      </w:r>
    </w:p>
    <w:p w:rsidR="00CC240D" w:rsidRPr="00CC240D" w:rsidRDefault="00CC240D" w:rsidP="00CC240D">
      <w:pPr>
        <w:spacing w:after="0"/>
        <w:ind w:left="284"/>
        <w:jc w:val="both"/>
        <w:rPr>
          <w:rFonts w:ascii="Times New Roman" w:eastAsia="Times New Roman" w:hAnsi="Times New Roman" w:cs="Times New Roman"/>
          <w:i/>
          <w:sz w:val="24"/>
          <w:szCs w:val="24"/>
          <w:lang w:eastAsia="bg-BG"/>
        </w:rPr>
      </w:pPr>
      <w:r w:rsidRPr="00CC240D">
        <w:rPr>
          <w:rFonts w:ascii="Times New Roman" w:eastAsia="Times New Roman" w:hAnsi="Times New Roman" w:cs="Times New Roman"/>
          <w:i/>
          <w:sz w:val="24"/>
          <w:szCs w:val="24"/>
          <w:lang w:eastAsia="bg-BG"/>
        </w:rPr>
        <w:t>-</w:t>
      </w:r>
      <w:r w:rsidRPr="00CC240D">
        <w:rPr>
          <w:rFonts w:ascii="Times New Roman" w:eastAsia="Times New Roman" w:hAnsi="Times New Roman" w:cs="Times New Roman"/>
          <w:i/>
          <w:sz w:val="24"/>
          <w:szCs w:val="24"/>
          <w:lang w:eastAsia="bg-BG"/>
        </w:rPr>
        <w:tab/>
        <w:t>В случай 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CC240D" w:rsidRPr="00CC240D" w:rsidRDefault="00CC240D" w:rsidP="00CC240D">
      <w:pPr>
        <w:spacing w:after="0"/>
        <w:ind w:left="284"/>
        <w:jc w:val="both"/>
        <w:rPr>
          <w:rFonts w:ascii="Times New Roman" w:eastAsia="Times New Roman" w:hAnsi="Times New Roman" w:cs="Times New Roman"/>
          <w:i/>
          <w:sz w:val="24"/>
          <w:szCs w:val="24"/>
          <w:lang w:eastAsia="bg-BG"/>
        </w:rPr>
      </w:pPr>
      <w:r w:rsidRPr="00CC240D">
        <w:rPr>
          <w:rFonts w:ascii="Times New Roman" w:eastAsia="Times New Roman" w:hAnsi="Times New Roman" w:cs="Times New Roman"/>
          <w:i/>
          <w:sz w:val="24"/>
          <w:szCs w:val="24"/>
          <w:lang w:eastAsia="bg-BG"/>
        </w:rPr>
        <w:t>-</w:t>
      </w:r>
      <w:r w:rsidRPr="00CC240D">
        <w:rPr>
          <w:rFonts w:ascii="Times New Roman" w:eastAsia="Times New Roman" w:hAnsi="Times New Roman" w:cs="Times New Roman"/>
          <w:i/>
          <w:sz w:val="24"/>
          <w:szCs w:val="24"/>
          <w:lang w:eastAsia="bg-BG"/>
        </w:rPr>
        <w:tab/>
      </w:r>
    </w:p>
    <w:p w:rsidR="00CC240D" w:rsidRPr="00CC240D" w:rsidRDefault="00CC240D" w:rsidP="00CC240D">
      <w:pPr>
        <w:spacing w:after="0" w:line="240" w:lineRule="auto"/>
        <w:ind w:firstLine="709"/>
        <w:jc w:val="both"/>
        <w:rPr>
          <w:rFonts w:ascii="Times New Roman" w:eastAsia="Times New Roman" w:hAnsi="Times New Roman" w:cs="Times New Roman"/>
          <w:sz w:val="24"/>
          <w:szCs w:val="24"/>
        </w:rPr>
      </w:pPr>
      <w:r w:rsidRPr="00CC240D">
        <w:rPr>
          <w:rFonts w:ascii="Times New Roman" w:eastAsia="Times New Roman" w:hAnsi="Times New Roman" w:cs="Times New Roman"/>
          <w:b/>
          <w:i/>
          <w:sz w:val="24"/>
          <w:szCs w:val="24"/>
        </w:rPr>
        <w:t>Приложение:</w:t>
      </w:r>
      <w:r w:rsidRPr="00CC240D">
        <w:rPr>
          <w:rFonts w:ascii="Times New Roman" w:eastAsia="Times New Roman" w:hAnsi="Times New Roman" w:cs="Times New Roman"/>
          <w:sz w:val="24"/>
          <w:szCs w:val="24"/>
        </w:rPr>
        <w:t xml:space="preserve"> Попълнено и подписано КСС и информация за елементите на ценообразуване при изпълнение на непредвидени видове работи.</w:t>
      </w: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Дата:…………</w:t>
      </w:r>
      <w:r w:rsidR="00B61BAB">
        <w:rPr>
          <w:rFonts w:ascii="Times New Roman" w:eastAsia="Times New Roman" w:hAnsi="Times New Roman" w:cs="Times New Roman"/>
          <w:sz w:val="24"/>
          <w:szCs w:val="24"/>
        </w:rPr>
        <w:t>2017</w:t>
      </w:r>
      <w:r w:rsidRPr="00CC240D">
        <w:rPr>
          <w:rFonts w:ascii="Times New Roman" w:eastAsia="Times New Roman" w:hAnsi="Times New Roman" w:cs="Times New Roman"/>
          <w:sz w:val="24"/>
          <w:szCs w:val="24"/>
        </w:rPr>
        <w:t xml:space="preserve"> г.                                   Подпис и печат……………..</w:t>
      </w:r>
    </w:p>
    <w:p w:rsidR="00CC240D" w:rsidRPr="00CC240D" w:rsidRDefault="0063489F" w:rsidP="00CC240D">
      <w:pPr>
        <w:spacing w:after="0" w:line="240" w:lineRule="auto"/>
        <w:ind w:left="648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C240D" w:rsidRPr="00CC240D">
        <w:rPr>
          <w:rFonts w:ascii="Times New Roman" w:eastAsia="Times New Roman" w:hAnsi="Times New Roman" w:cs="Times New Roman"/>
          <w:sz w:val="24"/>
          <w:szCs w:val="24"/>
        </w:rPr>
        <w:t xml:space="preserve">  (трите имена, подпис и печат)</w:t>
      </w:r>
    </w:p>
    <w:p w:rsidR="007C7403" w:rsidRPr="00CC240D" w:rsidRDefault="00913464" w:rsidP="0095780D">
      <w:pPr>
        <w:pageBreakBefore/>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ОБРАЗЕЦ № 9</w:t>
      </w:r>
      <w:r w:rsidR="006A2CE5">
        <w:rPr>
          <w:rFonts w:ascii="Times New Roman" w:hAnsi="Times New Roman" w:cs="Times New Roman"/>
          <w:i/>
          <w:sz w:val="24"/>
          <w:szCs w:val="24"/>
        </w:rPr>
        <w:t>.1</w:t>
      </w:r>
    </w:p>
    <w:p w:rsidR="00CC240D" w:rsidRPr="00CC240D" w:rsidRDefault="00CC240D" w:rsidP="00CC240D">
      <w:pPr>
        <w:spacing w:after="0" w:line="240" w:lineRule="auto"/>
        <w:jc w:val="right"/>
        <w:rPr>
          <w:rFonts w:ascii="Times New Roman" w:hAnsi="Times New Roman" w:cs="Times New Roman"/>
          <w:sz w:val="24"/>
          <w:szCs w:val="24"/>
        </w:rPr>
      </w:pPr>
      <w:r w:rsidRPr="00CC240D">
        <w:rPr>
          <w:rFonts w:ascii="Times New Roman" w:hAnsi="Times New Roman" w:cs="Times New Roman"/>
          <w:sz w:val="24"/>
          <w:szCs w:val="24"/>
        </w:rPr>
        <w:tab/>
      </w:r>
      <w:r w:rsidRPr="00CC240D">
        <w:rPr>
          <w:rFonts w:ascii="Times New Roman" w:hAnsi="Times New Roman" w:cs="Times New Roman"/>
          <w:sz w:val="24"/>
          <w:szCs w:val="24"/>
        </w:rPr>
        <w:tab/>
      </w:r>
      <w:r w:rsidRPr="00CC240D">
        <w:rPr>
          <w:rFonts w:ascii="Times New Roman" w:hAnsi="Times New Roman" w:cs="Times New Roman"/>
          <w:sz w:val="24"/>
          <w:szCs w:val="24"/>
        </w:rPr>
        <w:tab/>
      </w:r>
      <w:r w:rsidRPr="00CC240D">
        <w:rPr>
          <w:rFonts w:ascii="Times New Roman" w:hAnsi="Times New Roman" w:cs="Times New Roman"/>
          <w:sz w:val="24"/>
          <w:szCs w:val="24"/>
        </w:rPr>
        <w:tab/>
      </w:r>
      <w:r w:rsidRPr="00CC240D">
        <w:rPr>
          <w:rFonts w:ascii="Times New Roman" w:hAnsi="Times New Roman" w:cs="Times New Roman"/>
          <w:sz w:val="24"/>
          <w:szCs w:val="24"/>
        </w:rPr>
        <w:tab/>
      </w:r>
    </w:p>
    <w:p w:rsidR="0063489F" w:rsidRPr="00C20FE3" w:rsidRDefault="00CC240D" w:rsidP="0063489F">
      <w:pPr>
        <w:spacing w:after="0" w:line="240" w:lineRule="auto"/>
        <w:jc w:val="right"/>
        <w:rPr>
          <w:rFonts w:ascii="Times New Roman" w:hAnsi="Times New Roman" w:cs="Times New Roman"/>
          <w:sz w:val="24"/>
          <w:szCs w:val="24"/>
        </w:rPr>
      </w:pPr>
      <w:r w:rsidRPr="00CC240D">
        <w:rPr>
          <w:rFonts w:ascii="Times New Roman" w:hAnsi="Times New Roman" w:cs="Times New Roman"/>
          <w:sz w:val="24"/>
          <w:szCs w:val="24"/>
        </w:rPr>
        <w:t xml:space="preserve">    Участник:.................................................................................................................</w:t>
      </w:r>
      <w:r w:rsidR="0063489F">
        <w:rPr>
          <w:rFonts w:ascii="Times New Roman" w:hAnsi="Times New Roman" w:cs="Times New Roman"/>
          <w:sz w:val="24"/>
          <w:szCs w:val="24"/>
        </w:rPr>
        <w:t>.......................</w:t>
      </w:r>
    </w:p>
    <w:p w:rsidR="005822C0" w:rsidRDefault="005822C0" w:rsidP="00CC240D">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color w:val="000000"/>
          <w:spacing w:val="-3"/>
          <w:sz w:val="24"/>
          <w:szCs w:val="24"/>
          <w:lang w:eastAsia="bg-BG"/>
        </w:rPr>
      </w:pPr>
    </w:p>
    <w:p w:rsidR="00CC240D" w:rsidRPr="00CC240D" w:rsidRDefault="00CC240D" w:rsidP="00CC240D">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color w:val="000000"/>
          <w:spacing w:val="-3"/>
          <w:sz w:val="24"/>
          <w:szCs w:val="24"/>
          <w:lang w:eastAsia="bg-BG"/>
        </w:rPr>
      </w:pPr>
      <w:r w:rsidRPr="00CC240D">
        <w:rPr>
          <w:rFonts w:ascii="Times New Roman" w:eastAsia="Times New Roman" w:hAnsi="Times New Roman" w:cs="Times New Roman"/>
          <w:b/>
          <w:color w:val="000000"/>
          <w:spacing w:val="-3"/>
          <w:sz w:val="24"/>
          <w:szCs w:val="24"/>
          <w:lang w:eastAsia="bg-BG"/>
        </w:rPr>
        <w:t>КОЛИЧЕСТВЕНО-СТОЙНОСТНА СМЕТКА</w:t>
      </w:r>
    </w:p>
    <w:p w:rsidR="00CC240D" w:rsidRPr="00CC240D" w:rsidRDefault="00CC240D" w:rsidP="00CC240D">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sz w:val="16"/>
          <w:szCs w:val="16"/>
          <w:lang w:eastAsia="bg-BG"/>
        </w:rPr>
      </w:pPr>
    </w:p>
    <w:p w:rsidR="00CC240D" w:rsidRPr="00CC240D" w:rsidRDefault="00CC240D" w:rsidP="00CC240D">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sz w:val="24"/>
          <w:szCs w:val="24"/>
          <w:lang w:eastAsia="bg-BG"/>
        </w:rPr>
        <w:t>за „</w:t>
      </w:r>
      <w:r w:rsidRPr="00CC240D">
        <w:rPr>
          <w:rFonts w:ascii="Times New Roman" w:eastAsia="Times New Roman" w:hAnsi="Times New Roman" w:cs="Times New Roman"/>
          <w:b/>
          <w:sz w:val="24"/>
          <w:szCs w:val="24"/>
          <w:lang w:eastAsia="bg-BG"/>
        </w:rPr>
        <w:t xml:space="preserve">Извършване на строително-монтажни работи </w:t>
      </w:r>
      <w:r w:rsidR="00EA1FCC">
        <w:rPr>
          <w:rFonts w:ascii="Times New Roman" w:eastAsia="Times New Roman" w:hAnsi="Times New Roman" w:cs="Times New Roman"/>
          <w:b/>
          <w:sz w:val="24"/>
          <w:szCs w:val="24"/>
          <w:lang w:eastAsia="bg-BG"/>
        </w:rPr>
        <w:t>(текущ ремонт)</w:t>
      </w:r>
      <w:r w:rsidR="008F49E5">
        <w:rPr>
          <w:rFonts w:ascii="Times New Roman" w:eastAsia="Times New Roman" w:hAnsi="Times New Roman" w:cs="Times New Roman"/>
          <w:b/>
          <w:sz w:val="24"/>
          <w:szCs w:val="24"/>
          <w:lang w:eastAsia="bg-BG"/>
        </w:rPr>
        <w:t xml:space="preserve">                                                 </w:t>
      </w:r>
      <w:r w:rsidRPr="00CC240D">
        <w:rPr>
          <w:rFonts w:ascii="Times New Roman" w:eastAsia="Times New Roman" w:hAnsi="Times New Roman" w:cs="Times New Roman"/>
          <w:b/>
          <w:sz w:val="24"/>
          <w:szCs w:val="24"/>
          <w:lang w:eastAsia="bg-BG"/>
        </w:rPr>
        <w:t xml:space="preserve"> в </w:t>
      </w:r>
      <w:r w:rsidR="00D10E53">
        <w:rPr>
          <w:rFonts w:ascii="Times New Roman" w:eastAsia="Times New Roman" w:hAnsi="Times New Roman" w:cs="Times New Roman"/>
          <w:b/>
          <w:sz w:val="24"/>
          <w:szCs w:val="24"/>
          <w:lang w:eastAsia="bg-BG"/>
        </w:rPr>
        <w:t>УБ „</w:t>
      </w:r>
      <w:proofErr w:type="spellStart"/>
      <w:r w:rsidR="00D10E53">
        <w:rPr>
          <w:rFonts w:ascii="Times New Roman" w:eastAsia="Times New Roman" w:hAnsi="Times New Roman" w:cs="Times New Roman"/>
          <w:b/>
          <w:sz w:val="24"/>
          <w:szCs w:val="24"/>
          <w:lang w:eastAsia="bg-BG"/>
        </w:rPr>
        <w:t>Цигов</w:t>
      </w:r>
      <w:proofErr w:type="spellEnd"/>
      <w:r w:rsidR="00D10E53">
        <w:rPr>
          <w:rFonts w:ascii="Times New Roman" w:eastAsia="Times New Roman" w:hAnsi="Times New Roman" w:cs="Times New Roman"/>
          <w:b/>
          <w:sz w:val="24"/>
          <w:szCs w:val="24"/>
          <w:lang w:eastAsia="bg-BG"/>
        </w:rPr>
        <w:t xml:space="preserve"> чарк“ - гр. Батак</w:t>
      </w:r>
      <w:r w:rsidRPr="00CC240D">
        <w:rPr>
          <w:rFonts w:ascii="Times New Roman" w:eastAsia="Times New Roman" w:hAnsi="Times New Roman" w:cs="Times New Roman"/>
          <w:b/>
          <w:sz w:val="24"/>
          <w:szCs w:val="24"/>
          <w:lang w:eastAsia="bg-BG"/>
        </w:rPr>
        <w:t xml:space="preserve">“ </w:t>
      </w:r>
    </w:p>
    <w:p w:rsidR="00CC240D" w:rsidRDefault="00CC240D" w:rsidP="00CC240D">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b/>
          <w:sz w:val="16"/>
          <w:szCs w:val="16"/>
          <w:lang w:eastAsia="bg-BG"/>
        </w:rPr>
      </w:pPr>
    </w:p>
    <w:p w:rsidR="00D56041" w:rsidRDefault="00D56041" w:rsidP="00CC240D">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b/>
          <w:sz w:val="16"/>
          <w:szCs w:val="16"/>
          <w:lang w:eastAsia="bg-BG"/>
        </w:rPr>
      </w:pPr>
    </w:p>
    <w:tbl>
      <w:tblPr>
        <w:tblW w:w="985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
        <w:gridCol w:w="6040"/>
        <w:gridCol w:w="460"/>
        <w:gridCol w:w="800"/>
        <w:gridCol w:w="980"/>
        <w:gridCol w:w="1120"/>
      </w:tblGrid>
      <w:tr w:rsidR="006D1BF7" w:rsidRPr="00072E67" w:rsidTr="00E87A86">
        <w:trPr>
          <w:trHeight w:val="840"/>
        </w:trPr>
        <w:tc>
          <w:tcPr>
            <w:tcW w:w="452" w:type="dxa"/>
            <w:vMerge w:val="restart"/>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 xml:space="preserve">№ </w:t>
            </w:r>
          </w:p>
        </w:tc>
        <w:tc>
          <w:tcPr>
            <w:tcW w:w="6040" w:type="dxa"/>
            <w:vMerge w:val="restart"/>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Наименование на СМР</w:t>
            </w:r>
          </w:p>
        </w:tc>
        <w:tc>
          <w:tcPr>
            <w:tcW w:w="460" w:type="dxa"/>
            <w:vMerge w:val="restart"/>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Ед.</w:t>
            </w:r>
            <w:r w:rsidRPr="00072E67">
              <w:rPr>
                <w:rFonts w:ascii="Times New Roman" w:eastAsia="Times New Roman" w:hAnsi="Times New Roman" w:cs="Times New Roman"/>
                <w:b/>
                <w:bCs/>
                <w:lang w:eastAsia="bg-BG"/>
              </w:rPr>
              <w:br/>
              <w:t>м.</w:t>
            </w:r>
          </w:p>
        </w:tc>
        <w:tc>
          <w:tcPr>
            <w:tcW w:w="800" w:type="dxa"/>
            <w:vMerge w:val="restart"/>
            <w:shd w:val="clear" w:color="auto" w:fill="auto"/>
            <w:vAlign w:val="center"/>
            <w:hideMark/>
          </w:tcPr>
          <w:p w:rsidR="006D1BF7" w:rsidRPr="00072E67" w:rsidRDefault="006D1BF7" w:rsidP="006D1BF7">
            <w:pPr>
              <w:spacing w:after="0" w:line="240" w:lineRule="auto"/>
              <w:jc w:val="right"/>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Коли-</w:t>
            </w:r>
            <w:r w:rsidRPr="00072E67">
              <w:rPr>
                <w:rFonts w:ascii="Times New Roman" w:eastAsia="Times New Roman" w:hAnsi="Times New Roman" w:cs="Times New Roman"/>
                <w:b/>
                <w:bCs/>
                <w:lang w:eastAsia="bg-BG"/>
              </w:rPr>
              <w:br/>
            </w:r>
            <w:proofErr w:type="spellStart"/>
            <w:r w:rsidRPr="00072E67">
              <w:rPr>
                <w:rFonts w:ascii="Times New Roman" w:eastAsia="Times New Roman" w:hAnsi="Times New Roman" w:cs="Times New Roman"/>
                <w:b/>
                <w:bCs/>
                <w:lang w:eastAsia="bg-BG"/>
              </w:rPr>
              <w:t>чество</w:t>
            </w:r>
            <w:proofErr w:type="spellEnd"/>
          </w:p>
        </w:tc>
        <w:tc>
          <w:tcPr>
            <w:tcW w:w="980" w:type="dxa"/>
            <w:vMerge w:val="restart"/>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Ед. цена</w:t>
            </w:r>
            <w:r w:rsidRPr="00072E67">
              <w:rPr>
                <w:rFonts w:ascii="Times New Roman" w:eastAsia="Times New Roman" w:hAnsi="Times New Roman" w:cs="Times New Roman"/>
                <w:b/>
                <w:bCs/>
                <w:lang w:eastAsia="bg-BG"/>
              </w:rPr>
              <w:br/>
              <w:t>лв.</w:t>
            </w:r>
          </w:p>
        </w:tc>
        <w:tc>
          <w:tcPr>
            <w:tcW w:w="1120" w:type="dxa"/>
            <w:vMerge w:val="restart"/>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Стойност</w:t>
            </w:r>
            <w:r w:rsidRPr="00072E67">
              <w:rPr>
                <w:rFonts w:ascii="Times New Roman" w:eastAsia="Times New Roman" w:hAnsi="Times New Roman" w:cs="Times New Roman"/>
                <w:b/>
                <w:bCs/>
                <w:lang w:eastAsia="bg-BG"/>
              </w:rPr>
              <w:br/>
              <w:t>лв.</w:t>
            </w:r>
          </w:p>
        </w:tc>
      </w:tr>
      <w:tr w:rsidR="006D1BF7" w:rsidRPr="00072E67" w:rsidTr="00E87A86">
        <w:trPr>
          <w:trHeight w:val="300"/>
        </w:trPr>
        <w:tc>
          <w:tcPr>
            <w:tcW w:w="452" w:type="dxa"/>
            <w:vMerge/>
            <w:vAlign w:val="center"/>
            <w:hideMark/>
          </w:tcPr>
          <w:p w:rsidR="006D1BF7" w:rsidRPr="00072E67" w:rsidRDefault="006D1BF7" w:rsidP="006D1BF7">
            <w:pPr>
              <w:spacing w:after="0" w:line="240" w:lineRule="auto"/>
              <w:rPr>
                <w:rFonts w:ascii="Times New Roman" w:eastAsia="Times New Roman" w:hAnsi="Times New Roman" w:cs="Times New Roman"/>
                <w:b/>
                <w:bCs/>
                <w:lang w:eastAsia="bg-BG"/>
              </w:rPr>
            </w:pPr>
          </w:p>
        </w:tc>
        <w:tc>
          <w:tcPr>
            <w:tcW w:w="6040" w:type="dxa"/>
            <w:vMerge/>
            <w:vAlign w:val="center"/>
            <w:hideMark/>
          </w:tcPr>
          <w:p w:rsidR="006D1BF7" w:rsidRPr="00072E67" w:rsidRDefault="006D1BF7" w:rsidP="006D1BF7">
            <w:pPr>
              <w:spacing w:after="0" w:line="240" w:lineRule="auto"/>
              <w:rPr>
                <w:rFonts w:ascii="Times New Roman" w:eastAsia="Times New Roman" w:hAnsi="Times New Roman" w:cs="Times New Roman"/>
                <w:b/>
                <w:bCs/>
                <w:lang w:eastAsia="bg-BG"/>
              </w:rPr>
            </w:pPr>
          </w:p>
        </w:tc>
        <w:tc>
          <w:tcPr>
            <w:tcW w:w="460" w:type="dxa"/>
            <w:vMerge/>
            <w:vAlign w:val="center"/>
            <w:hideMark/>
          </w:tcPr>
          <w:p w:rsidR="006D1BF7" w:rsidRPr="00072E67" w:rsidRDefault="006D1BF7" w:rsidP="006D1BF7">
            <w:pPr>
              <w:spacing w:after="0" w:line="240" w:lineRule="auto"/>
              <w:rPr>
                <w:rFonts w:ascii="Times New Roman" w:eastAsia="Times New Roman" w:hAnsi="Times New Roman" w:cs="Times New Roman"/>
                <w:b/>
                <w:bCs/>
                <w:lang w:eastAsia="bg-BG"/>
              </w:rPr>
            </w:pPr>
          </w:p>
        </w:tc>
        <w:tc>
          <w:tcPr>
            <w:tcW w:w="800" w:type="dxa"/>
            <w:vMerge/>
            <w:vAlign w:val="center"/>
            <w:hideMark/>
          </w:tcPr>
          <w:p w:rsidR="006D1BF7" w:rsidRPr="00072E67" w:rsidRDefault="006D1BF7" w:rsidP="006D1BF7">
            <w:pPr>
              <w:spacing w:after="0" w:line="240" w:lineRule="auto"/>
              <w:rPr>
                <w:rFonts w:ascii="Times New Roman" w:eastAsia="Times New Roman" w:hAnsi="Times New Roman" w:cs="Times New Roman"/>
                <w:b/>
                <w:bCs/>
                <w:lang w:eastAsia="bg-BG"/>
              </w:rPr>
            </w:pPr>
          </w:p>
        </w:tc>
        <w:tc>
          <w:tcPr>
            <w:tcW w:w="980" w:type="dxa"/>
            <w:vMerge/>
            <w:vAlign w:val="center"/>
            <w:hideMark/>
          </w:tcPr>
          <w:p w:rsidR="006D1BF7" w:rsidRPr="00072E67" w:rsidRDefault="006D1BF7" w:rsidP="006D1BF7">
            <w:pPr>
              <w:spacing w:after="0" w:line="240" w:lineRule="auto"/>
              <w:rPr>
                <w:rFonts w:ascii="Times New Roman" w:eastAsia="Times New Roman" w:hAnsi="Times New Roman" w:cs="Times New Roman"/>
                <w:b/>
                <w:bCs/>
                <w:lang w:eastAsia="bg-BG"/>
              </w:rPr>
            </w:pPr>
          </w:p>
        </w:tc>
        <w:tc>
          <w:tcPr>
            <w:tcW w:w="1120" w:type="dxa"/>
            <w:vMerge/>
            <w:vAlign w:val="center"/>
            <w:hideMark/>
          </w:tcPr>
          <w:p w:rsidR="006D1BF7" w:rsidRPr="00072E67" w:rsidRDefault="006D1BF7" w:rsidP="006D1BF7">
            <w:pPr>
              <w:spacing w:after="0" w:line="240" w:lineRule="auto"/>
              <w:rPr>
                <w:rFonts w:ascii="Times New Roman" w:eastAsia="Times New Roman" w:hAnsi="Times New Roman" w:cs="Times New Roman"/>
                <w:b/>
                <w:bCs/>
                <w:lang w:eastAsia="bg-BG"/>
              </w:rPr>
            </w:pPr>
          </w:p>
        </w:tc>
      </w:tr>
      <w:tr w:rsidR="006D1BF7" w:rsidRPr="00072E67" w:rsidTr="00E87A86">
        <w:trPr>
          <w:trHeight w:val="3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І</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ЧАСТ: АС</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80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980" w:type="dxa"/>
            <w:shd w:val="clear" w:color="auto" w:fill="auto"/>
            <w:vAlign w:val="bottom"/>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center"/>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 </w:t>
            </w:r>
          </w:p>
        </w:tc>
      </w:tr>
      <w:tr w:rsidR="006D1BF7" w:rsidRPr="00072E67" w:rsidTr="00E87A86">
        <w:trPr>
          <w:trHeight w:val="3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Очукване на напукана и компрометирана мазилка по стени</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12,00</w:t>
            </w:r>
          </w:p>
        </w:tc>
        <w:tc>
          <w:tcPr>
            <w:tcW w:w="98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Демонтаж на стари </w:t>
            </w:r>
            <w:proofErr w:type="spellStart"/>
            <w:r w:rsidRPr="00072E67">
              <w:rPr>
                <w:rFonts w:ascii="Times New Roman" w:eastAsia="Times New Roman" w:hAnsi="Times New Roman" w:cs="Times New Roman"/>
                <w:lang w:eastAsia="bg-BG"/>
              </w:rPr>
              <w:t>теракотни</w:t>
            </w:r>
            <w:proofErr w:type="spellEnd"/>
            <w:r w:rsidRPr="00072E67">
              <w:rPr>
                <w:rFonts w:ascii="Times New Roman" w:eastAsia="Times New Roman" w:hAnsi="Times New Roman" w:cs="Times New Roman"/>
                <w:lang w:eastAsia="bg-BG"/>
              </w:rPr>
              <w:t xml:space="preserve"> плочи от под</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67,20</w:t>
            </w:r>
          </w:p>
        </w:tc>
        <w:tc>
          <w:tcPr>
            <w:tcW w:w="98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3</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Очукване на стара фаянсова облицовка по стени</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34,50</w:t>
            </w:r>
          </w:p>
        </w:tc>
        <w:tc>
          <w:tcPr>
            <w:tcW w:w="98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4</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Грундиране на стени и тавани</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FFFFCC" w:fill="FFFFFF"/>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235,00</w:t>
            </w:r>
          </w:p>
        </w:tc>
        <w:tc>
          <w:tcPr>
            <w:tcW w:w="98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15"/>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5</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Боядисване на стени и тавани с латекс</w:t>
            </w:r>
            <w:r w:rsidR="00570255">
              <w:rPr>
                <w:rFonts w:ascii="Times New Roman" w:eastAsia="Times New Roman" w:hAnsi="Times New Roman" w:cs="Times New Roman"/>
                <w:lang w:eastAsia="bg-BG"/>
              </w:rPr>
              <w:t xml:space="preserve"> бял</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FFFFCC" w:fill="FFFFFF"/>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235,00</w:t>
            </w:r>
          </w:p>
        </w:tc>
        <w:tc>
          <w:tcPr>
            <w:tcW w:w="98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6</w:t>
            </w:r>
          </w:p>
        </w:tc>
        <w:tc>
          <w:tcPr>
            <w:tcW w:w="6040" w:type="dxa"/>
            <w:shd w:val="clear" w:color="auto" w:fill="auto"/>
            <w:hideMark/>
          </w:tcPr>
          <w:p w:rsidR="006D1BF7" w:rsidRPr="00072E67" w:rsidRDefault="006D1BF7" w:rsidP="006D1BF7">
            <w:pPr>
              <w:spacing w:after="0" w:line="240" w:lineRule="auto"/>
              <w:jc w:val="both"/>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Шпакловка по стени и тавани с гипсово лепило</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FFFFCC" w:fill="FFFFFF"/>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112,00</w:t>
            </w:r>
          </w:p>
        </w:tc>
        <w:tc>
          <w:tcPr>
            <w:tcW w:w="98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6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7</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Шлайфане, почистване, грундиране и лакиране на дървени повърхности </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40,00</w:t>
            </w:r>
          </w:p>
        </w:tc>
        <w:tc>
          <w:tcPr>
            <w:tcW w:w="98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8</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Вароциментова</w:t>
            </w:r>
            <w:proofErr w:type="spellEnd"/>
            <w:r w:rsidRPr="00072E67">
              <w:rPr>
                <w:rFonts w:ascii="Times New Roman" w:eastAsia="Times New Roman" w:hAnsi="Times New Roman" w:cs="Times New Roman"/>
                <w:lang w:eastAsia="bg-BG"/>
              </w:rPr>
              <w:t xml:space="preserve"> мазилка по вътрешни стени - частично</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12,00</w:t>
            </w:r>
          </w:p>
        </w:tc>
        <w:tc>
          <w:tcPr>
            <w:tcW w:w="98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6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9</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Събиране, пренасяне, натоварване и извозване на строителни отпадъци</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м3</w:t>
            </w:r>
          </w:p>
        </w:tc>
        <w:tc>
          <w:tcPr>
            <w:tcW w:w="80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14,00</w:t>
            </w:r>
          </w:p>
        </w:tc>
        <w:tc>
          <w:tcPr>
            <w:tcW w:w="98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w:t>
            </w:r>
          </w:p>
        </w:tc>
        <w:tc>
          <w:tcPr>
            <w:tcW w:w="6040" w:type="dxa"/>
            <w:shd w:val="clear" w:color="auto" w:fill="auto"/>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Полагане на изравнителна циментова замазка или за наклон</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22,00</w:t>
            </w:r>
          </w:p>
        </w:tc>
        <w:tc>
          <w:tcPr>
            <w:tcW w:w="98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555"/>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11</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Доставка и поставяне на фаянсова облицовка по стени, включително доставка и монтаж на външни РVС ъгли </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34,50</w:t>
            </w:r>
          </w:p>
        </w:tc>
        <w:tc>
          <w:tcPr>
            <w:tcW w:w="98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12</w:t>
            </w:r>
          </w:p>
        </w:tc>
        <w:tc>
          <w:tcPr>
            <w:tcW w:w="6040" w:type="dxa"/>
            <w:shd w:val="clear" w:color="auto" w:fill="auto"/>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Доставка и поставяне на </w:t>
            </w:r>
            <w:proofErr w:type="spellStart"/>
            <w:r w:rsidRPr="00072E67">
              <w:rPr>
                <w:rFonts w:ascii="Times New Roman" w:eastAsia="Times New Roman" w:hAnsi="Times New Roman" w:cs="Times New Roman"/>
                <w:lang w:eastAsia="bg-BG"/>
              </w:rPr>
              <w:t>теракотни</w:t>
            </w:r>
            <w:proofErr w:type="spellEnd"/>
            <w:r w:rsidRPr="00072E67">
              <w:rPr>
                <w:rFonts w:ascii="Times New Roman" w:eastAsia="Times New Roman" w:hAnsi="Times New Roman" w:cs="Times New Roman"/>
                <w:lang w:eastAsia="bg-BG"/>
              </w:rPr>
              <w:t xml:space="preserve"> плочи по под</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67,20</w:t>
            </w:r>
          </w:p>
        </w:tc>
        <w:tc>
          <w:tcPr>
            <w:tcW w:w="98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6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13</w:t>
            </w:r>
          </w:p>
        </w:tc>
        <w:tc>
          <w:tcPr>
            <w:tcW w:w="6040" w:type="dxa"/>
            <w:shd w:val="clear" w:color="auto" w:fill="auto"/>
            <w:hideMark/>
          </w:tcPr>
          <w:p w:rsidR="006D1BF7" w:rsidRPr="00072E67" w:rsidRDefault="006D1BF7" w:rsidP="006D1BF7">
            <w:pPr>
              <w:spacing w:after="0" w:line="240" w:lineRule="auto"/>
              <w:jc w:val="both"/>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Направа на куфари от </w:t>
            </w:r>
            <w:proofErr w:type="spellStart"/>
            <w:r w:rsidRPr="00072E67">
              <w:rPr>
                <w:rFonts w:ascii="Times New Roman" w:eastAsia="Times New Roman" w:hAnsi="Times New Roman" w:cs="Times New Roman"/>
                <w:lang w:eastAsia="bg-BG"/>
              </w:rPr>
              <w:t>гипсокартон</w:t>
            </w:r>
            <w:proofErr w:type="spellEnd"/>
            <w:r w:rsidRPr="00072E67">
              <w:rPr>
                <w:rFonts w:ascii="Times New Roman" w:eastAsia="Times New Roman" w:hAnsi="Times New Roman" w:cs="Times New Roman"/>
                <w:lang w:eastAsia="bg-BG"/>
              </w:rPr>
              <w:t xml:space="preserve"> около канализационни тръби ф110 </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w:t>
            </w:r>
          </w:p>
        </w:tc>
        <w:tc>
          <w:tcPr>
            <w:tcW w:w="80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4,00</w:t>
            </w:r>
          </w:p>
        </w:tc>
        <w:tc>
          <w:tcPr>
            <w:tcW w:w="98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14</w:t>
            </w:r>
          </w:p>
        </w:tc>
        <w:tc>
          <w:tcPr>
            <w:tcW w:w="6040" w:type="dxa"/>
            <w:shd w:val="clear" w:color="auto" w:fill="auto"/>
            <w:hideMark/>
          </w:tcPr>
          <w:p w:rsidR="006D1BF7" w:rsidRPr="00072E67" w:rsidRDefault="006D1BF7" w:rsidP="006D1BF7">
            <w:pPr>
              <w:spacing w:after="0" w:line="240" w:lineRule="auto"/>
              <w:jc w:val="both"/>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Монтаж на ревизионни розетки от РVС</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3,00</w:t>
            </w:r>
          </w:p>
        </w:tc>
        <w:tc>
          <w:tcPr>
            <w:tcW w:w="98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19"/>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ІІ</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ЧАСТ: ЕЛ.ИНСТАЛАЦИЯ</w:t>
            </w:r>
          </w:p>
        </w:tc>
        <w:tc>
          <w:tcPr>
            <w:tcW w:w="460" w:type="dxa"/>
            <w:shd w:val="clear" w:color="auto" w:fill="auto"/>
            <w:noWrap/>
            <w:vAlign w:val="bottom"/>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800" w:type="dxa"/>
            <w:shd w:val="clear" w:color="auto" w:fill="auto"/>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19"/>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w:t>
            </w:r>
          </w:p>
        </w:tc>
        <w:tc>
          <w:tcPr>
            <w:tcW w:w="604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Демонтаж на стара ел.инсталация</w:t>
            </w:r>
          </w:p>
        </w:tc>
        <w:tc>
          <w:tcPr>
            <w:tcW w:w="460" w:type="dxa"/>
            <w:shd w:val="clear" w:color="auto" w:fill="auto"/>
            <w:noWrap/>
            <w:vAlign w:val="bottom"/>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w:t>
            </w:r>
          </w:p>
        </w:tc>
        <w:tc>
          <w:tcPr>
            <w:tcW w:w="800" w:type="dxa"/>
            <w:shd w:val="clear" w:color="auto" w:fill="auto"/>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18,00</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19"/>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w:t>
            </w:r>
          </w:p>
        </w:tc>
        <w:tc>
          <w:tcPr>
            <w:tcW w:w="604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Демонтаж, доставка и монтаж на ел. ключове и контакти </w:t>
            </w:r>
            <w:r w:rsidR="00570255">
              <w:rPr>
                <w:rFonts w:ascii="Times New Roman" w:eastAsia="Times New Roman" w:hAnsi="Times New Roman" w:cs="Times New Roman"/>
                <w:lang w:eastAsia="bg-BG"/>
              </w:rPr>
              <w:t>обикновени</w:t>
            </w:r>
          </w:p>
        </w:tc>
        <w:tc>
          <w:tcPr>
            <w:tcW w:w="460" w:type="dxa"/>
            <w:shd w:val="clear" w:color="auto" w:fill="auto"/>
            <w:noWrap/>
            <w:vAlign w:val="bottom"/>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8,00</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585"/>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3</w:t>
            </w:r>
          </w:p>
        </w:tc>
        <w:tc>
          <w:tcPr>
            <w:tcW w:w="6040" w:type="dxa"/>
            <w:shd w:val="clear" w:color="auto" w:fill="auto"/>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Доставка и монтаж на мостов проводник 3х1,5 мм2, включително вкопаване в стена </w:t>
            </w:r>
          </w:p>
        </w:tc>
        <w:tc>
          <w:tcPr>
            <w:tcW w:w="460" w:type="dxa"/>
            <w:shd w:val="clear" w:color="auto" w:fill="auto"/>
            <w:noWrap/>
            <w:vAlign w:val="bottom"/>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w:t>
            </w:r>
          </w:p>
        </w:tc>
        <w:tc>
          <w:tcPr>
            <w:tcW w:w="800" w:type="dxa"/>
            <w:shd w:val="clear" w:color="auto" w:fill="auto"/>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12,00</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615"/>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4</w:t>
            </w:r>
          </w:p>
        </w:tc>
        <w:tc>
          <w:tcPr>
            <w:tcW w:w="6040" w:type="dxa"/>
            <w:shd w:val="clear" w:color="auto" w:fill="auto"/>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Доставка и монтаж на мостов проводник 3х2,5 мм2, включително вкопаване в стена   </w:t>
            </w:r>
          </w:p>
        </w:tc>
        <w:tc>
          <w:tcPr>
            <w:tcW w:w="460" w:type="dxa"/>
            <w:shd w:val="clear" w:color="auto" w:fill="auto"/>
            <w:noWrap/>
            <w:vAlign w:val="bottom"/>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w:t>
            </w:r>
          </w:p>
        </w:tc>
        <w:tc>
          <w:tcPr>
            <w:tcW w:w="800" w:type="dxa"/>
            <w:shd w:val="clear" w:color="auto" w:fill="auto"/>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6,00</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6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5</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Демонтаж, доставка и монтаж на влагоустойчиви осветителни тела</w:t>
            </w:r>
          </w:p>
        </w:tc>
        <w:tc>
          <w:tcPr>
            <w:tcW w:w="46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FFFFCC" w:fill="FFFFFF"/>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5,00</w:t>
            </w:r>
          </w:p>
        </w:tc>
        <w:tc>
          <w:tcPr>
            <w:tcW w:w="98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6</w:t>
            </w:r>
          </w:p>
        </w:tc>
        <w:tc>
          <w:tcPr>
            <w:tcW w:w="6040" w:type="dxa"/>
            <w:shd w:val="clear" w:color="auto" w:fill="auto"/>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Демонтаж, доставка и монтаж на разклонителна кутия</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2,00</w:t>
            </w:r>
          </w:p>
        </w:tc>
        <w:tc>
          <w:tcPr>
            <w:tcW w:w="98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7</w:t>
            </w:r>
          </w:p>
        </w:tc>
        <w:tc>
          <w:tcPr>
            <w:tcW w:w="6040" w:type="dxa"/>
            <w:shd w:val="clear" w:color="auto" w:fill="auto"/>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Доставка и монтаж на вентилатор за санитарен възел</w:t>
            </w:r>
          </w:p>
        </w:tc>
        <w:tc>
          <w:tcPr>
            <w:tcW w:w="460" w:type="dxa"/>
            <w:shd w:val="clear" w:color="auto" w:fill="auto"/>
            <w:noWrap/>
            <w:vAlign w:val="bottom"/>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3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ІІІ.</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ЧАСТ: В и К</w:t>
            </w:r>
          </w:p>
        </w:tc>
        <w:tc>
          <w:tcPr>
            <w:tcW w:w="46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800" w:type="dxa"/>
            <w:shd w:val="clear" w:color="FFFFCC" w:fill="FFFFFF"/>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980" w:type="dxa"/>
            <w:shd w:val="clear" w:color="FF9900" w:fill="FFFFFF"/>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FFFFCC" w:fill="FFFFFF"/>
            <w:noWrap/>
            <w:vAlign w:val="bottom"/>
            <w:hideMark/>
          </w:tcPr>
          <w:p w:rsidR="006D1BF7" w:rsidRPr="00072E67" w:rsidRDefault="006D1BF7" w:rsidP="006D1BF7">
            <w:pPr>
              <w:spacing w:after="0" w:line="240" w:lineRule="auto"/>
              <w:jc w:val="right"/>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 </w:t>
            </w:r>
          </w:p>
        </w:tc>
      </w:tr>
      <w:tr w:rsidR="006D1BF7" w:rsidRPr="00072E67" w:rsidTr="00E87A86">
        <w:trPr>
          <w:trHeight w:val="3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w:t>
            </w:r>
          </w:p>
        </w:tc>
        <w:tc>
          <w:tcPr>
            <w:tcW w:w="6040" w:type="dxa"/>
            <w:shd w:val="clear" w:color="auto" w:fill="auto"/>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Демонтаж на тоалетна чиния /</w:t>
            </w:r>
            <w:proofErr w:type="spellStart"/>
            <w:r w:rsidRPr="00072E67">
              <w:rPr>
                <w:rFonts w:ascii="Times New Roman" w:eastAsia="Times New Roman" w:hAnsi="Times New Roman" w:cs="Times New Roman"/>
                <w:lang w:eastAsia="bg-BG"/>
              </w:rPr>
              <w:t>седало</w:t>
            </w:r>
            <w:proofErr w:type="spellEnd"/>
            <w:r w:rsidRPr="00072E67">
              <w:rPr>
                <w:rFonts w:ascii="Times New Roman" w:eastAsia="Times New Roman" w:hAnsi="Times New Roman" w:cs="Times New Roman"/>
                <w:lang w:eastAsia="bg-BG"/>
              </w:rPr>
              <w:t>/ с казанче</w:t>
            </w:r>
          </w:p>
        </w:tc>
        <w:tc>
          <w:tcPr>
            <w:tcW w:w="46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FFFFCC" w:fill="FFFFFF"/>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c>
          <w:tcPr>
            <w:tcW w:w="980" w:type="dxa"/>
            <w:shd w:val="clear" w:color="FF9900" w:fill="FFFFFF"/>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w:t>
            </w:r>
          </w:p>
        </w:tc>
        <w:tc>
          <w:tcPr>
            <w:tcW w:w="6040" w:type="dxa"/>
            <w:shd w:val="clear" w:color="auto" w:fill="auto"/>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Демонтаж на стара </w:t>
            </w:r>
            <w:proofErr w:type="spellStart"/>
            <w:r w:rsidRPr="00072E67">
              <w:rPr>
                <w:rFonts w:ascii="Times New Roman" w:eastAsia="Times New Roman" w:hAnsi="Times New Roman" w:cs="Times New Roman"/>
                <w:lang w:eastAsia="bg-BG"/>
              </w:rPr>
              <w:t>ВиК</w:t>
            </w:r>
            <w:proofErr w:type="spellEnd"/>
            <w:r w:rsidRPr="00072E67">
              <w:rPr>
                <w:rFonts w:ascii="Times New Roman" w:eastAsia="Times New Roman" w:hAnsi="Times New Roman" w:cs="Times New Roman"/>
                <w:lang w:eastAsia="bg-BG"/>
              </w:rPr>
              <w:t xml:space="preserve"> инсталация - тръби </w:t>
            </w:r>
          </w:p>
        </w:tc>
        <w:tc>
          <w:tcPr>
            <w:tcW w:w="460" w:type="dxa"/>
            <w:shd w:val="clear" w:color="auto" w:fill="auto"/>
            <w:noWrap/>
            <w:vAlign w:val="bottom"/>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w:t>
            </w:r>
          </w:p>
        </w:tc>
        <w:tc>
          <w:tcPr>
            <w:tcW w:w="800" w:type="dxa"/>
            <w:shd w:val="clear" w:color="auto" w:fill="auto"/>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42,00</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3</w:t>
            </w:r>
          </w:p>
        </w:tc>
        <w:tc>
          <w:tcPr>
            <w:tcW w:w="6040" w:type="dxa"/>
            <w:shd w:val="clear" w:color="auto" w:fill="auto"/>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Демонтаж на подов сифон</w:t>
            </w:r>
          </w:p>
        </w:tc>
        <w:tc>
          <w:tcPr>
            <w:tcW w:w="460" w:type="dxa"/>
            <w:shd w:val="clear" w:color="auto" w:fill="auto"/>
            <w:noWrap/>
            <w:vAlign w:val="bottom"/>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2,00</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lastRenderedPageBreak/>
              <w:t>4</w:t>
            </w:r>
          </w:p>
        </w:tc>
        <w:tc>
          <w:tcPr>
            <w:tcW w:w="6040" w:type="dxa"/>
            <w:shd w:val="clear" w:color="auto" w:fill="auto"/>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Демонтаж, доставка и монтаж на </w:t>
            </w:r>
            <w:proofErr w:type="spellStart"/>
            <w:r w:rsidRPr="00072E67">
              <w:rPr>
                <w:rFonts w:ascii="Times New Roman" w:eastAsia="Times New Roman" w:hAnsi="Times New Roman" w:cs="Times New Roman"/>
                <w:lang w:eastAsia="bg-BG"/>
              </w:rPr>
              <w:t>смесителна</w:t>
            </w:r>
            <w:proofErr w:type="spellEnd"/>
            <w:r w:rsidRPr="00072E67">
              <w:rPr>
                <w:rFonts w:ascii="Times New Roman" w:eastAsia="Times New Roman" w:hAnsi="Times New Roman" w:cs="Times New Roman"/>
                <w:lang w:eastAsia="bg-BG"/>
              </w:rPr>
              <w:t xml:space="preserve"> батерия</w:t>
            </w:r>
            <w:r w:rsidR="00570255">
              <w:rPr>
                <w:rFonts w:ascii="Times New Roman" w:eastAsia="Times New Roman" w:hAnsi="Times New Roman" w:cs="Times New Roman"/>
                <w:lang w:eastAsia="bg-BG"/>
              </w:rPr>
              <w:t xml:space="preserve"> стенна</w:t>
            </w:r>
          </w:p>
        </w:tc>
        <w:tc>
          <w:tcPr>
            <w:tcW w:w="460" w:type="dxa"/>
            <w:shd w:val="clear" w:color="auto" w:fill="auto"/>
            <w:noWrap/>
            <w:vAlign w:val="bottom"/>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5,00</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855"/>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5</w:t>
            </w:r>
          </w:p>
        </w:tc>
        <w:tc>
          <w:tcPr>
            <w:tcW w:w="6040" w:type="dxa"/>
            <w:shd w:val="clear" w:color="auto" w:fill="auto"/>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Доставка и монтаж на тоалетна чиния /</w:t>
            </w:r>
            <w:proofErr w:type="spellStart"/>
            <w:r w:rsidRPr="00072E67">
              <w:rPr>
                <w:rFonts w:ascii="Times New Roman" w:eastAsia="Times New Roman" w:hAnsi="Times New Roman" w:cs="Times New Roman"/>
                <w:lang w:eastAsia="bg-BG"/>
              </w:rPr>
              <w:t>седало</w:t>
            </w:r>
            <w:proofErr w:type="spellEnd"/>
            <w:r w:rsidRPr="00072E67">
              <w:rPr>
                <w:rFonts w:ascii="Times New Roman" w:eastAsia="Times New Roman" w:hAnsi="Times New Roman" w:cs="Times New Roman"/>
                <w:lang w:eastAsia="bg-BG"/>
              </w:rPr>
              <w:t>/ с казанче и дъска за сядане /</w:t>
            </w:r>
            <w:proofErr w:type="spellStart"/>
            <w:r w:rsidRPr="00072E67">
              <w:rPr>
                <w:rFonts w:ascii="Times New Roman" w:eastAsia="Times New Roman" w:hAnsi="Times New Roman" w:cs="Times New Roman"/>
                <w:lang w:eastAsia="bg-BG"/>
              </w:rPr>
              <w:t>моноблок</w:t>
            </w:r>
            <w:proofErr w:type="spellEnd"/>
            <w:r w:rsidRPr="00072E67">
              <w:rPr>
                <w:rFonts w:ascii="Times New Roman" w:eastAsia="Times New Roman" w:hAnsi="Times New Roman" w:cs="Times New Roman"/>
                <w:lang w:eastAsia="bg-BG"/>
              </w:rPr>
              <w:t xml:space="preserve">/, вкл. доставка и монтаж на маншони, </w:t>
            </w:r>
            <w:proofErr w:type="spellStart"/>
            <w:r w:rsidRPr="00072E67">
              <w:rPr>
                <w:rFonts w:ascii="Times New Roman" w:eastAsia="Times New Roman" w:hAnsi="Times New Roman" w:cs="Times New Roman"/>
                <w:lang w:eastAsia="bg-BG"/>
              </w:rPr>
              <w:t>спир</w:t>
            </w:r>
            <w:proofErr w:type="spellEnd"/>
            <w:r w:rsidRPr="00072E67">
              <w:rPr>
                <w:rFonts w:ascii="Times New Roman" w:eastAsia="Times New Roman" w:hAnsi="Times New Roman" w:cs="Times New Roman"/>
                <w:lang w:eastAsia="bg-BG"/>
              </w:rPr>
              <w:t xml:space="preserve">. кранове, меки връзки и др. </w:t>
            </w:r>
            <w:r w:rsidR="00570255">
              <w:rPr>
                <w:rFonts w:ascii="Times New Roman" w:eastAsia="Times New Roman" w:hAnsi="Times New Roman" w:cs="Times New Roman"/>
                <w:lang w:eastAsia="bg-BG"/>
              </w:rPr>
              <w:t>- бял</w:t>
            </w:r>
          </w:p>
        </w:tc>
        <w:tc>
          <w:tcPr>
            <w:tcW w:w="460" w:type="dxa"/>
            <w:shd w:val="clear" w:color="auto" w:fill="auto"/>
            <w:noWrap/>
            <w:vAlign w:val="bottom"/>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57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6</w:t>
            </w:r>
          </w:p>
        </w:tc>
        <w:tc>
          <w:tcPr>
            <w:tcW w:w="6040" w:type="dxa"/>
            <w:shd w:val="clear" w:color="auto" w:fill="auto"/>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Демонтаж, доставка и монтаж на комплект аксесоари за тоалетна </w:t>
            </w:r>
            <w:r w:rsidR="00570255">
              <w:rPr>
                <w:rFonts w:ascii="Times New Roman" w:eastAsia="Times New Roman" w:hAnsi="Times New Roman" w:cs="Times New Roman"/>
                <w:lang w:eastAsia="bg-BG"/>
              </w:rPr>
              <w:t xml:space="preserve">- </w:t>
            </w:r>
            <w:proofErr w:type="spellStart"/>
            <w:r w:rsidR="00570255">
              <w:rPr>
                <w:rFonts w:ascii="Times New Roman" w:eastAsia="Times New Roman" w:hAnsi="Times New Roman" w:cs="Times New Roman"/>
                <w:lang w:eastAsia="bg-BG"/>
              </w:rPr>
              <w:t>инокс</w:t>
            </w:r>
            <w:proofErr w:type="spellEnd"/>
          </w:p>
        </w:tc>
        <w:tc>
          <w:tcPr>
            <w:tcW w:w="460" w:type="dxa"/>
            <w:shd w:val="clear" w:color="auto" w:fill="auto"/>
            <w:noWrap/>
            <w:vAlign w:val="bottom"/>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57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7</w:t>
            </w:r>
          </w:p>
        </w:tc>
        <w:tc>
          <w:tcPr>
            <w:tcW w:w="6040" w:type="dxa"/>
            <w:shd w:val="clear" w:color="auto" w:fill="auto"/>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Демонтаж, доставка и монтаж на комплект аксесоари за умивалник</w:t>
            </w:r>
            <w:r w:rsidR="00570255">
              <w:rPr>
                <w:rFonts w:ascii="Times New Roman" w:eastAsia="Times New Roman" w:hAnsi="Times New Roman" w:cs="Times New Roman"/>
                <w:lang w:eastAsia="bg-BG"/>
              </w:rPr>
              <w:t xml:space="preserve"> - </w:t>
            </w:r>
            <w:proofErr w:type="spellStart"/>
            <w:r w:rsidR="00570255">
              <w:rPr>
                <w:rFonts w:ascii="Times New Roman" w:eastAsia="Times New Roman" w:hAnsi="Times New Roman" w:cs="Times New Roman"/>
                <w:lang w:eastAsia="bg-BG"/>
              </w:rPr>
              <w:t>инокс</w:t>
            </w:r>
            <w:proofErr w:type="spellEnd"/>
            <w:r w:rsidRPr="00072E67">
              <w:rPr>
                <w:rFonts w:ascii="Times New Roman" w:eastAsia="Times New Roman" w:hAnsi="Times New Roman" w:cs="Times New Roman"/>
                <w:lang w:eastAsia="bg-BG"/>
              </w:rPr>
              <w:t>, включително огледало</w:t>
            </w:r>
            <w:r w:rsidR="00570255">
              <w:rPr>
                <w:rFonts w:ascii="Times New Roman" w:eastAsia="Times New Roman" w:hAnsi="Times New Roman" w:cs="Times New Roman"/>
                <w:lang w:eastAsia="bg-BG"/>
              </w:rPr>
              <w:t xml:space="preserve"> </w:t>
            </w:r>
          </w:p>
        </w:tc>
        <w:tc>
          <w:tcPr>
            <w:tcW w:w="460" w:type="dxa"/>
            <w:shd w:val="clear" w:color="auto" w:fill="auto"/>
            <w:noWrap/>
            <w:vAlign w:val="bottom"/>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5,00</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8</w:t>
            </w:r>
          </w:p>
        </w:tc>
        <w:tc>
          <w:tcPr>
            <w:tcW w:w="6040" w:type="dxa"/>
            <w:shd w:val="clear" w:color="auto" w:fill="auto"/>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Доставка и монтаж на подов сифон</w:t>
            </w:r>
          </w:p>
        </w:tc>
        <w:tc>
          <w:tcPr>
            <w:tcW w:w="460" w:type="dxa"/>
            <w:shd w:val="clear" w:color="auto" w:fill="auto"/>
            <w:noWrap/>
            <w:vAlign w:val="bottom"/>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2,00</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263"/>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9</w:t>
            </w:r>
          </w:p>
        </w:tc>
        <w:tc>
          <w:tcPr>
            <w:tcW w:w="6040" w:type="dxa"/>
            <w:shd w:val="clear" w:color="auto" w:fill="auto"/>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Демонтаж, доставка и монтаж на мивка </w:t>
            </w:r>
            <w:r w:rsidR="00570255">
              <w:rPr>
                <w:rFonts w:ascii="Times New Roman" w:eastAsia="Times New Roman" w:hAnsi="Times New Roman" w:cs="Times New Roman"/>
                <w:lang w:eastAsia="bg-BG"/>
              </w:rPr>
              <w:t xml:space="preserve">до 60 см </w:t>
            </w:r>
            <w:r w:rsidRPr="00072E67">
              <w:rPr>
                <w:rFonts w:ascii="Times New Roman" w:eastAsia="Times New Roman" w:hAnsi="Times New Roman" w:cs="Times New Roman"/>
                <w:lang w:eastAsia="bg-BG"/>
              </w:rPr>
              <w:t xml:space="preserve">с  </w:t>
            </w:r>
            <w:proofErr w:type="spellStart"/>
            <w:r w:rsidRPr="00072E67">
              <w:rPr>
                <w:rFonts w:ascii="Times New Roman" w:eastAsia="Times New Roman" w:hAnsi="Times New Roman" w:cs="Times New Roman"/>
                <w:lang w:eastAsia="bg-BG"/>
              </w:rPr>
              <w:t>полуботуш</w:t>
            </w:r>
            <w:proofErr w:type="spellEnd"/>
            <w:r w:rsidRPr="00072E67">
              <w:rPr>
                <w:rFonts w:ascii="Times New Roman" w:eastAsia="Times New Roman" w:hAnsi="Times New Roman" w:cs="Times New Roman"/>
                <w:lang w:eastAsia="bg-BG"/>
              </w:rPr>
              <w:t xml:space="preserve"> и сифон</w:t>
            </w:r>
          </w:p>
        </w:tc>
        <w:tc>
          <w:tcPr>
            <w:tcW w:w="460" w:type="dxa"/>
            <w:shd w:val="clear" w:color="auto" w:fill="auto"/>
            <w:noWrap/>
            <w:vAlign w:val="bottom"/>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5,00</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w:t>
            </w:r>
          </w:p>
        </w:tc>
        <w:tc>
          <w:tcPr>
            <w:tcW w:w="6040" w:type="dxa"/>
            <w:shd w:val="clear" w:color="auto" w:fill="auto"/>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Демонтаж на писоари</w:t>
            </w:r>
          </w:p>
        </w:tc>
        <w:tc>
          <w:tcPr>
            <w:tcW w:w="460" w:type="dxa"/>
            <w:shd w:val="clear" w:color="auto" w:fill="auto"/>
            <w:noWrap/>
            <w:vAlign w:val="bottom"/>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2,00</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81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11</w:t>
            </w:r>
          </w:p>
        </w:tc>
        <w:tc>
          <w:tcPr>
            <w:tcW w:w="6040" w:type="dxa"/>
            <w:shd w:val="clear" w:color="auto" w:fill="auto"/>
            <w:hideMark/>
          </w:tcPr>
          <w:p w:rsidR="006D1BF7" w:rsidRPr="00072E67" w:rsidRDefault="006D1BF7" w:rsidP="00570255">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Направа на вътрешна водопроводна инсталация за студена вода от </w:t>
            </w:r>
            <w:proofErr w:type="spellStart"/>
            <w:r w:rsidRPr="00072E67">
              <w:rPr>
                <w:rFonts w:ascii="Times New Roman" w:eastAsia="Times New Roman" w:hAnsi="Times New Roman" w:cs="Times New Roman"/>
                <w:lang w:eastAsia="bg-BG"/>
              </w:rPr>
              <w:t>полипропиленови</w:t>
            </w:r>
            <w:proofErr w:type="spellEnd"/>
            <w:r w:rsidRPr="00072E67">
              <w:rPr>
                <w:rFonts w:ascii="Times New Roman" w:eastAsia="Times New Roman" w:hAnsi="Times New Roman" w:cs="Times New Roman"/>
                <w:lang w:eastAsia="bg-BG"/>
              </w:rPr>
              <w:t xml:space="preserve"> тръби ф20, включително  доставка и монтаж на спирателни кранове и </w:t>
            </w:r>
            <w:proofErr w:type="spellStart"/>
            <w:r w:rsidR="00570255">
              <w:rPr>
                <w:rFonts w:ascii="Times New Roman" w:eastAsia="Times New Roman" w:hAnsi="Times New Roman" w:cs="Times New Roman"/>
                <w:lang w:eastAsia="bg-BG"/>
              </w:rPr>
              <w:t>фитинги</w:t>
            </w:r>
            <w:proofErr w:type="spellEnd"/>
          </w:p>
        </w:tc>
        <w:tc>
          <w:tcPr>
            <w:tcW w:w="460" w:type="dxa"/>
            <w:shd w:val="clear" w:color="auto" w:fill="auto"/>
            <w:noWrap/>
            <w:vAlign w:val="bottom"/>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w:t>
            </w:r>
          </w:p>
        </w:tc>
        <w:tc>
          <w:tcPr>
            <w:tcW w:w="800" w:type="dxa"/>
            <w:shd w:val="clear" w:color="auto" w:fill="auto"/>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14,00</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85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12</w:t>
            </w:r>
          </w:p>
        </w:tc>
        <w:tc>
          <w:tcPr>
            <w:tcW w:w="6040" w:type="dxa"/>
            <w:shd w:val="clear" w:color="auto" w:fill="auto"/>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Направа на вътрешна водопроводна инсталация за топла вода от </w:t>
            </w:r>
            <w:proofErr w:type="spellStart"/>
            <w:r w:rsidRPr="00072E67">
              <w:rPr>
                <w:rFonts w:ascii="Times New Roman" w:eastAsia="Times New Roman" w:hAnsi="Times New Roman" w:cs="Times New Roman"/>
                <w:lang w:eastAsia="bg-BG"/>
              </w:rPr>
              <w:t>полипропиленови</w:t>
            </w:r>
            <w:proofErr w:type="spellEnd"/>
            <w:r w:rsidRPr="00072E67">
              <w:rPr>
                <w:rFonts w:ascii="Times New Roman" w:eastAsia="Times New Roman" w:hAnsi="Times New Roman" w:cs="Times New Roman"/>
                <w:lang w:eastAsia="bg-BG"/>
              </w:rPr>
              <w:t xml:space="preserve"> тръби ф20, включително доставка и мо</w:t>
            </w:r>
            <w:r w:rsidR="00570255">
              <w:rPr>
                <w:rFonts w:ascii="Times New Roman" w:eastAsia="Times New Roman" w:hAnsi="Times New Roman" w:cs="Times New Roman"/>
                <w:lang w:eastAsia="bg-BG"/>
              </w:rPr>
              <w:t xml:space="preserve">нтаж на спирателни кранове и </w:t>
            </w:r>
            <w:proofErr w:type="spellStart"/>
            <w:r w:rsidR="00570255">
              <w:rPr>
                <w:rFonts w:ascii="Times New Roman" w:eastAsia="Times New Roman" w:hAnsi="Times New Roman" w:cs="Times New Roman"/>
                <w:lang w:eastAsia="bg-BG"/>
              </w:rPr>
              <w:t>фитинги</w:t>
            </w:r>
            <w:proofErr w:type="spellEnd"/>
          </w:p>
        </w:tc>
        <w:tc>
          <w:tcPr>
            <w:tcW w:w="460" w:type="dxa"/>
            <w:shd w:val="clear" w:color="auto" w:fill="auto"/>
            <w:noWrap/>
            <w:vAlign w:val="bottom"/>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w:t>
            </w:r>
          </w:p>
        </w:tc>
        <w:tc>
          <w:tcPr>
            <w:tcW w:w="800" w:type="dxa"/>
            <w:shd w:val="clear" w:color="auto" w:fill="auto"/>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14,00</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267"/>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13</w:t>
            </w:r>
          </w:p>
        </w:tc>
        <w:tc>
          <w:tcPr>
            <w:tcW w:w="6040" w:type="dxa"/>
            <w:shd w:val="clear" w:color="auto" w:fill="auto"/>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Направа на канализация от РVС тръби ф50 с фасонни части</w:t>
            </w:r>
          </w:p>
        </w:tc>
        <w:tc>
          <w:tcPr>
            <w:tcW w:w="460" w:type="dxa"/>
            <w:shd w:val="clear" w:color="auto" w:fill="auto"/>
            <w:noWrap/>
            <w:vAlign w:val="bottom"/>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w:t>
            </w:r>
          </w:p>
        </w:tc>
        <w:tc>
          <w:tcPr>
            <w:tcW w:w="800" w:type="dxa"/>
            <w:shd w:val="clear" w:color="auto" w:fill="auto"/>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10,00</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285"/>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14</w:t>
            </w:r>
          </w:p>
        </w:tc>
        <w:tc>
          <w:tcPr>
            <w:tcW w:w="6040" w:type="dxa"/>
            <w:shd w:val="clear" w:color="auto" w:fill="auto"/>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Направа на канализация от РVС тръби ф110 с фасонни части </w:t>
            </w:r>
          </w:p>
        </w:tc>
        <w:tc>
          <w:tcPr>
            <w:tcW w:w="460" w:type="dxa"/>
            <w:shd w:val="clear" w:color="auto" w:fill="auto"/>
            <w:noWrap/>
            <w:vAlign w:val="bottom"/>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w:t>
            </w:r>
          </w:p>
        </w:tc>
        <w:tc>
          <w:tcPr>
            <w:tcW w:w="800" w:type="dxa"/>
            <w:shd w:val="clear" w:color="auto" w:fill="auto"/>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4,00</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0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IV.</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 xml:space="preserve">  ЧАСТ:  ОВК  </w:t>
            </w:r>
          </w:p>
        </w:tc>
        <w:tc>
          <w:tcPr>
            <w:tcW w:w="46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 </w:t>
            </w:r>
          </w:p>
        </w:tc>
        <w:tc>
          <w:tcPr>
            <w:tcW w:w="800" w:type="dxa"/>
            <w:shd w:val="clear" w:color="auto" w:fill="auto"/>
            <w:vAlign w:val="center"/>
            <w:hideMark/>
          </w:tcPr>
          <w:p w:rsidR="006D1BF7" w:rsidRPr="00072E67" w:rsidRDefault="006D1BF7" w:rsidP="006D1BF7">
            <w:pPr>
              <w:spacing w:after="0" w:line="240" w:lineRule="auto"/>
              <w:jc w:val="right"/>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 </w:t>
            </w:r>
          </w:p>
        </w:tc>
        <w:tc>
          <w:tcPr>
            <w:tcW w:w="98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 </w:t>
            </w:r>
          </w:p>
        </w:tc>
        <w:tc>
          <w:tcPr>
            <w:tcW w:w="112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 </w:t>
            </w:r>
          </w:p>
        </w:tc>
      </w:tr>
      <w:tr w:rsidR="006D1BF7" w:rsidRPr="00072E67" w:rsidTr="00E87A86">
        <w:trPr>
          <w:trHeight w:val="63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Демонтаж на </w:t>
            </w:r>
            <w:proofErr w:type="spellStart"/>
            <w:r w:rsidRPr="00072E67">
              <w:rPr>
                <w:rFonts w:ascii="Times New Roman" w:eastAsia="Times New Roman" w:hAnsi="Times New Roman" w:cs="Times New Roman"/>
                <w:lang w:eastAsia="bg-BG"/>
              </w:rPr>
              <w:t>въздуховод</w:t>
            </w:r>
            <w:proofErr w:type="spellEnd"/>
            <w:r w:rsidRPr="00072E67">
              <w:rPr>
                <w:rFonts w:ascii="Times New Roman" w:eastAsia="Times New Roman" w:hAnsi="Times New Roman" w:cs="Times New Roman"/>
                <w:lang w:eastAsia="bg-BG"/>
              </w:rPr>
              <w:t>, правоъгълен от поцинкована ламарина вкл.метална конст</w:t>
            </w:r>
            <w:r w:rsidR="00334373" w:rsidRPr="00072E67">
              <w:rPr>
                <w:rFonts w:ascii="Times New Roman" w:eastAsia="Times New Roman" w:hAnsi="Times New Roman" w:cs="Times New Roman"/>
                <w:lang w:eastAsia="bg-BG"/>
              </w:rPr>
              <w:t>р</w:t>
            </w:r>
            <w:r w:rsidRPr="00072E67">
              <w:rPr>
                <w:rFonts w:ascii="Times New Roman" w:eastAsia="Times New Roman" w:hAnsi="Times New Roman" w:cs="Times New Roman"/>
                <w:lang w:eastAsia="bg-BG"/>
              </w:rPr>
              <w:t>укция и изолация</w:t>
            </w:r>
            <w:r w:rsidR="00334373" w:rsidRPr="00072E67">
              <w:rPr>
                <w:rFonts w:ascii="Times New Roman" w:eastAsia="Times New Roman" w:hAnsi="Times New Roman" w:cs="Times New Roman"/>
                <w:lang w:eastAsia="bg-BG"/>
              </w:rPr>
              <w:t xml:space="preserve"> </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280,00</w:t>
            </w:r>
          </w:p>
        </w:tc>
        <w:tc>
          <w:tcPr>
            <w:tcW w:w="98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15"/>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Демонтаж на </w:t>
            </w:r>
            <w:proofErr w:type="spellStart"/>
            <w:r w:rsidRPr="00072E67">
              <w:rPr>
                <w:rFonts w:ascii="Times New Roman" w:eastAsia="Times New Roman" w:hAnsi="Times New Roman" w:cs="Times New Roman"/>
                <w:lang w:eastAsia="bg-BG"/>
              </w:rPr>
              <w:t>нагнетателна</w:t>
            </w:r>
            <w:proofErr w:type="spellEnd"/>
            <w:r w:rsidRPr="00072E67">
              <w:rPr>
                <w:rFonts w:ascii="Times New Roman" w:eastAsia="Times New Roman" w:hAnsi="Times New Roman" w:cs="Times New Roman"/>
                <w:lang w:eastAsia="bg-BG"/>
              </w:rPr>
              <w:t xml:space="preserve"> вентилационна система</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c>
          <w:tcPr>
            <w:tcW w:w="98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15"/>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3</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Демонтаж на смукателна вентилационна система</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c>
          <w:tcPr>
            <w:tcW w:w="98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63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4</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Направа и монтаж на </w:t>
            </w:r>
            <w:proofErr w:type="spellStart"/>
            <w:r w:rsidRPr="00072E67">
              <w:rPr>
                <w:rFonts w:ascii="Times New Roman" w:eastAsia="Times New Roman" w:hAnsi="Times New Roman" w:cs="Times New Roman"/>
                <w:lang w:eastAsia="bg-BG"/>
              </w:rPr>
              <w:t>въздуховод</w:t>
            </w:r>
            <w:proofErr w:type="spellEnd"/>
            <w:r w:rsidRPr="00072E67">
              <w:rPr>
                <w:rFonts w:ascii="Times New Roman" w:eastAsia="Times New Roman" w:hAnsi="Times New Roman" w:cs="Times New Roman"/>
                <w:lang w:eastAsia="bg-BG"/>
              </w:rPr>
              <w:t xml:space="preserve"> прав, правоъгълен от поцинкована ла</w:t>
            </w:r>
            <w:r w:rsidR="00334373" w:rsidRPr="00072E67">
              <w:rPr>
                <w:rFonts w:ascii="Times New Roman" w:eastAsia="Times New Roman" w:hAnsi="Times New Roman" w:cs="Times New Roman"/>
                <w:lang w:eastAsia="bg-BG"/>
              </w:rPr>
              <w:t xml:space="preserve">марина с б=1,00мм;  р до 2700мм, </w:t>
            </w:r>
            <w:r w:rsidRPr="00072E67">
              <w:rPr>
                <w:rFonts w:ascii="Times New Roman" w:eastAsia="Times New Roman" w:hAnsi="Times New Roman" w:cs="Times New Roman"/>
                <w:lang w:eastAsia="bg-BG"/>
              </w:rPr>
              <w:t xml:space="preserve"> </w:t>
            </w:r>
            <w:r w:rsidR="00334373" w:rsidRPr="00072E67">
              <w:rPr>
                <w:rFonts w:ascii="Times New Roman" w:eastAsia="Times New Roman" w:hAnsi="Times New Roman" w:cs="Times New Roman"/>
                <w:lang w:eastAsia="bg-BG"/>
              </w:rPr>
              <w:t>включително изкърпване на отвори</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130,00</w:t>
            </w:r>
          </w:p>
        </w:tc>
        <w:tc>
          <w:tcPr>
            <w:tcW w:w="98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63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5</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Направа и монтаж на </w:t>
            </w:r>
            <w:proofErr w:type="spellStart"/>
            <w:r w:rsidRPr="00072E67">
              <w:rPr>
                <w:rFonts w:ascii="Times New Roman" w:eastAsia="Times New Roman" w:hAnsi="Times New Roman" w:cs="Times New Roman"/>
                <w:lang w:eastAsia="bg-BG"/>
              </w:rPr>
              <w:t>въздуховод</w:t>
            </w:r>
            <w:proofErr w:type="spellEnd"/>
            <w:r w:rsidRPr="00072E67">
              <w:rPr>
                <w:rFonts w:ascii="Times New Roman" w:eastAsia="Times New Roman" w:hAnsi="Times New Roman" w:cs="Times New Roman"/>
                <w:lang w:eastAsia="bg-BG"/>
              </w:rPr>
              <w:t xml:space="preserve"> прав, правоъгълен от поцинкована ламарина с б=1,00мм; р до 5000 мм</w:t>
            </w:r>
            <w:r w:rsidR="00334373" w:rsidRPr="00072E67">
              <w:rPr>
                <w:rFonts w:ascii="Times New Roman" w:eastAsia="Times New Roman" w:hAnsi="Times New Roman" w:cs="Times New Roman"/>
                <w:lang w:eastAsia="bg-BG"/>
              </w:rPr>
              <w:t>, включително изкърпване на отвори</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73,00</w:t>
            </w:r>
          </w:p>
        </w:tc>
        <w:tc>
          <w:tcPr>
            <w:tcW w:w="98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945"/>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6</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Направа и монтаж на </w:t>
            </w:r>
            <w:proofErr w:type="spellStart"/>
            <w:r w:rsidRPr="00072E67">
              <w:rPr>
                <w:rFonts w:ascii="Times New Roman" w:eastAsia="Times New Roman" w:hAnsi="Times New Roman" w:cs="Times New Roman"/>
                <w:lang w:eastAsia="bg-BG"/>
              </w:rPr>
              <w:t>въздуховод</w:t>
            </w:r>
            <w:proofErr w:type="spellEnd"/>
            <w:r w:rsidRPr="00072E67">
              <w:rPr>
                <w:rFonts w:ascii="Times New Roman" w:eastAsia="Times New Roman" w:hAnsi="Times New Roman" w:cs="Times New Roman"/>
                <w:lang w:eastAsia="bg-BG"/>
              </w:rPr>
              <w:t xml:space="preserve"> прав, правоъгълен от поцинкована ламарина с б=1,</w:t>
            </w:r>
            <w:r w:rsidR="00334373" w:rsidRPr="00072E67">
              <w:rPr>
                <w:rFonts w:ascii="Times New Roman" w:eastAsia="Times New Roman" w:hAnsi="Times New Roman" w:cs="Times New Roman"/>
                <w:lang w:eastAsia="bg-BG"/>
              </w:rPr>
              <w:t>00мм, но фасонен с р до 2700 мм, включително изкърпване на отвори</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35,00</w:t>
            </w:r>
          </w:p>
        </w:tc>
        <w:tc>
          <w:tcPr>
            <w:tcW w:w="98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945"/>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7</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Направа и монтаж на </w:t>
            </w:r>
            <w:proofErr w:type="spellStart"/>
            <w:r w:rsidRPr="00072E67">
              <w:rPr>
                <w:rFonts w:ascii="Times New Roman" w:eastAsia="Times New Roman" w:hAnsi="Times New Roman" w:cs="Times New Roman"/>
                <w:lang w:eastAsia="bg-BG"/>
              </w:rPr>
              <w:t>въздуховод</w:t>
            </w:r>
            <w:proofErr w:type="spellEnd"/>
            <w:r w:rsidRPr="00072E67">
              <w:rPr>
                <w:rFonts w:ascii="Times New Roman" w:eastAsia="Times New Roman" w:hAnsi="Times New Roman" w:cs="Times New Roman"/>
                <w:lang w:eastAsia="bg-BG"/>
              </w:rPr>
              <w:t xml:space="preserve"> прав, правоъгълен от поцинкована ламарина с б=1,00мм, но фасонен с  р до 5000 мм</w:t>
            </w:r>
            <w:r w:rsidR="00334373" w:rsidRPr="00072E67">
              <w:rPr>
                <w:rFonts w:ascii="Times New Roman" w:eastAsia="Times New Roman" w:hAnsi="Times New Roman" w:cs="Times New Roman"/>
                <w:lang w:eastAsia="bg-BG"/>
              </w:rPr>
              <w:t>, включително изкърпване на отвори</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47,00</w:t>
            </w:r>
          </w:p>
        </w:tc>
        <w:tc>
          <w:tcPr>
            <w:tcW w:w="98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15"/>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8</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Направа и монтаж на клапа регулираща за </w:t>
            </w:r>
            <w:proofErr w:type="spellStart"/>
            <w:r w:rsidRPr="00072E67">
              <w:rPr>
                <w:rFonts w:ascii="Times New Roman" w:eastAsia="Times New Roman" w:hAnsi="Times New Roman" w:cs="Times New Roman"/>
                <w:lang w:eastAsia="bg-BG"/>
              </w:rPr>
              <w:t>въздуховод</w:t>
            </w:r>
            <w:proofErr w:type="spellEnd"/>
            <w:r w:rsidRPr="00072E67">
              <w:rPr>
                <w:rFonts w:ascii="Times New Roman" w:eastAsia="Times New Roman" w:hAnsi="Times New Roman" w:cs="Times New Roman"/>
                <w:lang w:eastAsia="bg-BG"/>
              </w:rPr>
              <w:t xml:space="preserve"> </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7,00</w:t>
            </w:r>
          </w:p>
        </w:tc>
        <w:tc>
          <w:tcPr>
            <w:tcW w:w="98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184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9</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Доставка и монтаж на </w:t>
            </w:r>
            <w:proofErr w:type="spellStart"/>
            <w:r w:rsidRPr="00072E67">
              <w:rPr>
                <w:rFonts w:ascii="Times New Roman" w:eastAsia="Times New Roman" w:hAnsi="Times New Roman" w:cs="Times New Roman"/>
                <w:lang w:eastAsia="bg-BG"/>
              </w:rPr>
              <w:t>нагнетателна</w:t>
            </w:r>
            <w:proofErr w:type="spellEnd"/>
            <w:r w:rsidRPr="00072E67">
              <w:rPr>
                <w:rFonts w:ascii="Times New Roman" w:eastAsia="Times New Roman" w:hAnsi="Times New Roman" w:cs="Times New Roman"/>
                <w:lang w:eastAsia="bg-BG"/>
              </w:rPr>
              <w:t xml:space="preserve"> система -Правоъгълна канална с-ма ; </w:t>
            </w:r>
            <w:proofErr w:type="spellStart"/>
            <w:r w:rsidRPr="00072E67">
              <w:rPr>
                <w:rFonts w:ascii="Times New Roman" w:eastAsia="Times New Roman" w:hAnsi="Times New Roman" w:cs="Times New Roman"/>
                <w:lang w:eastAsia="bg-BG"/>
              </w:rPr>
              <w:t>комплектована</w:t>
            </w:r>
            <w:proofErr w:type="spellEnd"/>
            <w:r w:rsidRPr="00072E67">
              <w:rPr>
                <w:rFonts w:ascii="Times New Roman" w:eastAsia="Times New Roman" w:hAnsi="Times New Roman" w:cs="Times New Roman"/>
                <w:lang w:eastAsia="bg-BG"/>
              </w:rPr>
              <w:t xml:space="preserve"> от ПЖР с ел.задвижване за 100% пресен въздух (тип </w:t>
            </w:r>
            <w:proofErr w:type="spellStart"/>
            <w:r w:rsidRPr="00072E67">
              <w:rPr>
                <w:rFonts w:ascii="Times New Roman" w:eastAsia="Times New Roman" w:hAnsi="Times New Roman" w:cs="Times New Roman"/>
                <w:lang w:eastAsia="bg-BG"/>
              </w:rPr>
              <w:t>on</w:t>
            </w:r>
            <w:proofErr w:type="spellEnd"/>
            <w:r w:rsidRPr="00072E67">
              <w:rPr>
                <w:rFonts w:ascii="Times New Roman" w:eastAsia="Times New Roman" w:hAnsi="Times New Roman" w:cs="Times New Roman"/>
                <w:lang w:eastAsia="bg-BG"/>
              </w:rPr>
              <w:t>/</w:t>
            </w:r>
            <w:proofErr w:type="spellStart"/>
            <w:r w:rsidRPr="00072E67">
              <w:rPr>
                <w:rFonts w:ascii="Times New Roman" w:eastAsia="Times New Roman" w:hAnsi="Times New Roman" w:cs="Times New Roman"/>
                <w:lang w:eastAsia="bg-BG"/>
              </w:rPr>
              <w:t>off</w:t>
            </w:r>
            <w:proofErr w:type="spellEnd"/>
            <w:r w:rsidRPr="00072E67">
              <w:rPr>
                <w:rFonts w:ascii="Times New Roman" w:eastAsia="Times New Roman" w:hAnsi="Times New Roman" w:cs="Times New Roman"/>
                <w:lang w:eastAsia="bg-BG"/>
              </w:rPr>
              <w:t xml:space="preserve">); въздушен филтър; меки връзки; </w:t>
            </w:r>
            <w:proofErr w:type="spellStart"/>
            <w:r w:rsidRPr="00072E67">
              <w:rPr>
                <w:rFonts w:ascii="Times New Roman" w:eastAsia="Times New Roman" w:hAnsi="Times New Roman" w:cs="Times New Roman"/>
                <w:lang w:eastAsia="bg-BG"/>
              </w:rPr>
              <w:t>нагнетателен</w:t>
            </w:r>
            <w:proofErr w:type="spellEnd"/>
            <w:r w:rsidRPr="00072E67">
              <w:rPr>
                <w:rFonts w:ascii="Times New Roman" w:eastAsia="Times New Roman" w:hAnsi="Times New Roman" w:cs="Times New Roman"/>
                <w:lang w:eastAsia="bg-BG"/>
              </w:rPr>
              <w:t xml:space="preserve"> канален вентилатор ILT/6-450; L=6555m3/h; H=580Pa; регулатор на оборотите; шумозаглушител;  </w:t>
            </w:r>
            <w:proofErr w:type="spellStart"/>
            <w:r w:rsidRPr="00072E67">
              <w:rPr>
                <w:rFonts w:ascii="Times New Roman" w:eastAsia="Times New Roman" w:hAnsi="Times New Roman" w:cs="Times New Roman"/>
                <w:lang w:eastAsia="bg-BG"/>
              </w:rPr>
              <w:t>калорифер</w:t>
            </w:r>
            <w:proofErr w:type="spellEnd"/>
            <w:r w:rsidRPr="00072E67">
              <w:rPr>
                <w:rFonts w:ascii="Times New Roman" w:eastAsia="Times New Roman" w:hAnsi="Times New Roman" w:cs="Times New Roman"/>
                <w:lang w:eastAsia="bg-BG"/>
              </w:rPr>
              <w:t xml:space="preserve"> за топла вода 80º/60ºС; Q=79.7kw;  вкл.</w:t>
            </w:r>
            <w:proofErr w:type="spellStart"/>
            <w:r w:rsidRPr="00072E67">
              <w:rPr>
                <w:rFonts w:ascii="Times New Roman" w:eastAsia="Times New Roman" w:hAnsi="Times New Roman" w:cs="Times New Roman"/>
                <w:lang w:eastAsia="bg-BG"/>
              </w:rPr>
              <w:t>трипътен</w:t>
            </w:r>
            <w:proofErr w:type="spellEnd"/>
            <w:r w:rsidRPr="00072E67">
              <w:rPr>
                <w:rFonts w:ascii="Times New Roman" w:eastAsia="Times New Roman" w:hAnsi="Times New Roman" w:cs="Times New Roman"/>
                <w:lang w:eastAsia="bg-BG"/>
              </w:rPr>
              <w:t xml:space="preserve"> </w:t>
            </w:r>
            <w:proofErr w:type="spellStart"/>
            <w:r w:rsidRPr="00072E67">
              <w:rPr>
                <w:rFonts w:ascii="Times New Roman" w:eastAsia="Times New Roman" w:hAnsi="Times New Roman" w:cs="Times New Roman"/>
                <w:lang w:eastAsia="bg-BG"/>
              </w:rPr>
              <w:t>венил</w:t>
            </w:r>
            <w:proofErr w:type="spellEnd"/>
            <w:r w:rsidRPr="00072E67">
              <w:rPr>
                <w:rFonts w:ascii="Times New Roman" w:eastAsia="Times New Roman" w:hAnsi="Times New Roman" w:cs="Times New Roman"/>
                <w:lang w:eastAsia="bg-BG"/>
              </w:rPr>
              <w:t xml:space="preserve"> с ел.</w:t>
            </w:r>
            <w:proofErr w:type="spellStart"/>
            <w:r w:rsidRPr="00072E67">
              <w:rPr>
                <w:rFonts w:ascii="Times New Roman" w:eastAsia="Times New Roman" w:hAnsi="Times New Roman" w:cs="Times New Roman"/>
                <w:lang w:eastAsia="bg-BG"/>
              </w:rPr>
              <w:t>задвижка</w:t>
            </w:r>
            <w:proofErr w:type="spellEnd"/>
          </w:p>
        </w:tc>
        <w:tc>
          <w:tcPr>
            <w:tcW w:w="46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c>
          <w:tcPr>
            <w:tcW w:w="98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1408"/>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 Доставка и монтаж на смукателна вентилационна система. Вентилационен </w:t>
            </w:r>
            <w:proofErr w:type="spellStart"/>
            <w:r w:rsidRPr="00072E67">
              <w:rPr>
                <w:rFonts w:ascii="Times New Roman" w:eastAsia="Times New Roman" w:hAnsi="Times New Roman" w:cs="Times New Roman"/>
                <w:lang w:eastAsia="bg-BG"/>
              </w:rPr>
              <w:t>шумоизолиращ</w:t>
            </w:r>
            <w:proofErr w:type="spellEnd"/>
            <w:r w:rsidRPr="00072E67">
              <w:rPr>
                <w:rFonts w:ascii="Times New Roman" w:eastAsia="Times New Roman" w:hAnsi="Times New Roman" w:cs="Times New Roman"/>
                <w:lang w:eastAsia="bg-BG"/>
              </w:rPr>
              <w:t xml:space="preserve"> бокс AL профил за вграждане на вентилатор за работа със замърсен въздух; L=6824m3/h; H=450Pa; регулатор на оборотите; меки връзки; с правоъгълен входящ отвор </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c>
          <w:tcPr>
            <w:tcW w:w="98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1115"/>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lastRenderedPageBreak/>
              <w:t>11</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Доставка и монтаж на табло автоматика, с контролер за автоматично поддържане на параметрите на системата, вкл.</w:t>
            </w:r>
            <w:proofErr w:type="spellStart"/>
            <w:r w:rsidRPr="00072E67">
              <w:rPr>
                <w:rFonts w:ascii="Times New Roman" w:eastAsia="Times New Roman" w:hAnsi="Times New Roman" w:cs="Times New Roman"/>
                <w:lang w:eastAsia="bg-BG"/>
              </w:rPr>
              <w:t>пресостати</w:t>
            </w:r>
            <w:proofErr w:type="spellEnd"/>
            <w:r w:rsidRPr="00072E67">
              <w:rPr>
                <w:rFonts w:ascii="Times New Roman" w:eastAsia="Times New Roman" w:hAnsi="Times New Roman" w:cs="Times New Roman"/>
                <w:lang w:eastAsia="bg-BG"/>
              </w:rPr>
              <w:t>,температурни датчици, защита против замръзване и окабеляване</w:t>
            </w:r>
          </w:p>
        </w:tc>
        <w:tc>
          <w:tcPr>
            <w:tcW w:w="46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c>
          <w:tcPr>
            <w:tcW w:w="98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1273"/>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12</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Доставка и монтаж на чадър смукателен </w:t>
            </w:r>
            <w:proofErr w:type="spellStart"/>
            <w:r w:rsidRPr="00072E67">
              <w:rPr>
                <w:rFonts w:ascii="Times New Roman" w:eastAsia="Times New Roman" w:hAnsi="Times New Roman" w:cs="Times New Roman"/>
                <w:lang w:eastAsia="bg-BG"/>
              </w:rPr>
              <w:t>крайстенен</w:t>
            </w:r>
            <w:proofErr w:type="spellEnd"/>
            <w:r w:rsidRPr="00072E67">
              <w:rPr>
                <w:rFonts w:ascii="Times New Roman" w:eastAsia="Times New Roman" w:hAnsi="Times New Roman" w:cs="Times New Roman"/>
                <w:lang w:eastAsia="bg-BG"/>
              </w:rPr>
              <w:t xml:space="preserve"> /само за засмукване на замърсен въздух/ с размер 100/</w:t>
            </w:r>
            <w:proofErr w:type="spellStart"/>
            <w:r w:rsidRPr="00072E67">
              <w:rPr>
                <w:rFonts w:ascii="Times New Roman" w:eastAsia="Times New Roman" w:hAnsi="Times New Roman" w:cs="Times New Roman"/>
                <w:lang w:eastAsia="bg-BG"/>
              </w:rPr>
              <w:t>100</w:t>
            </w:r>
            <w:proofErr w:type="spellEnd"/>
            <w:r w:rsidRPr="00072E67">
              <w:rPr>
                <w:rFonts w:ascii="Times New Roman" w:eastAsia="Times New Roman" w:hAnsi="Times New Roman" w:cs="Times New Roman"/>
                <w:lang w:eastAsia="bg-BG"/>
              </w:rPr>
              <w:t xml:space="preserve"> см. изцяло от неръждаема ламарина;  </w:t>
            </w:r>
            <w:proofErr w:type="spellStart"/>
            <w:r w:rsidRPr="00072E67">
              <w:rPr>
                <w:rFonts w:ascii="Times New Roman" w:eastAsia="Times New Roman" w:hAnsi="Times New Roman" w:cs="Times New Roman"/>
                <w:lang w:eastAsia="bg-BG"/>
              </w:rPr>
              <w:t>лабиринтни</w:t>
            </w:r>
            <w:proofErr w:type="spellEnd"/>
            <w:r w:rsidRPr="00072E67">
              <w:rPr>
                <w:rFonts w:ascii="Times New Roman" w:eastAsia="Times New Roman" w:hAnsi="Times New Roman" w:cs="Times New Roman"/>
                <w:lang w:eastAsia="bg-BG"/>
              </w:rPr>
              <w:t xml:space="preserve"> плюс мрежести филтри; вана за събиране на кондензирала мазнина </w:t>
            </w:r>
          </w:p>
        </w:tc>
        <w:tc>
          <w:tcPr>
            <w:tcW w:w="46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c>
          <w:tcPr>
            <w:tcW w:w="98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1263"/>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13</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Доставка и монтаж на чадър смукателен </w:t>
            </w:r>
            <w:proofErr w:type="spellStart"/>
            <w:r w:rsidRPr="00072E67">
              <w:rPr>
                <w:rFonts w:ascii="Times New Roman" w:eastAsia="Times New Roman" w:hAnsi="Times New Roman" w:cs="Times New Roman"/>
                <w:lang w:eastAsia="bg-BG"/>
              </w:rPr>
              <w:t>крайстенен</w:t>
            </w:r>
            <w:proofErr w:type="spellEnd"/>
            <w:r w:rsidRPr="00072E67">
              <w:rPr>
                <w:rFonts w:ascii="Times New Roman" w:eastAsia="Times New Roman" w:hAnsi="Times New Roman" w:cs="Times New Roman"/>
                <w:lang w:eastAsia="bg-BG"/>
              </w:rPr>
              <w:t xml:space="preserve"> /само за засмукване на замърсен въздух/ с размер 80/180 см. изцяло от неръждаема ламарина;  </w:t>
            </w:r>
            <w:proofErr w:type="spellStart"/>
            <w:r w:rsidRPr="00072E67">
              <w:rPr>
                <w:rFonts w:ascii="Times New Roman" w:eastAsia="Times New Roman" w:hAnsi="Times New Roman" w:cs="Times New Roman"/>
                <w:lang w:eastAsia="bg-BG"/>
              </w:rPr>
              <w:t>лабиринтни</w:t>
            </w:r>
            <w:proofErr w:type="spellEnd"/>
            <w:r w:rsidRPr="00072E67">
              <w:rPr>
                <w:rFonts w:ascii="Times New Roman" w:eastAsia="Times New Roman" w:hAnsi="Times New Roman" w:cs="Times New Roman"/>
                <w:lang w:eastAsia="bg-BG"/>
              </w:rPr>
              <w:t xml:space="preserve"> плюс мрежести филтри; вана за събиране на кондензирала мазнина </w:t>
            </w:r>
          </w:p>
        </w:tc>
        <w:tc>
          <w:tcPr>
            <w:tcW w:w="46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c>
          <w:tcPr>
            <w:tcW w:w="98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1267"/>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14</w:t>
            </w:r>
          </w:p>
        </w:tc>
        <w:tc>
          <w:tcPr>
            <w:tcW w:w="6040" w:type="dxa"/>
            <w:shd w:val="clear" w:color="auto" w:fill="auto"/>
            <w:vAlign w:val="center"/>
            <w:hideMark/>
          </w:tcPr>
          <w:p w:rsidR="006D1BF7" w:rsidRPr="00072E67" w:rsidRDefault="00367EC4" w:rsidP="00367EC4">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Доставка и монтаж на ч</w:t>
            </w:r>
            <w:r w:rsidR="006D1BF7" w:rsidRPr="00072E67">
              <w:rPr>
                <w:rFonts w:ascii="Times New Roman" w:eastAsia="Times New Roman" w:hAnsi="Times New Roman" w:cs="Times New Roman"/>
                <w:lang w:eastAsia="bg-BG"/>
              </w:rPr>
              <w:t xml:space="preserve">адър смукателен близнак /само за засмукване на замърсен въздух/ с размери 50/100 см. изцяло от неръждаема ламарина;  </w:t>
            </w:r>
            <w:proofErr w:type="spellStart"/>
            <w:r w:rsidR="006D1BF7" w:rsidRPr="00072E67">
              <w:rPr>
                <w:rFonts w:ascii="Times New Roman" w:eastAsia="Times New Roman" w:hAnsi="Times New Roman" w:cs="Times New Roman"/>
                <w:lang w:eastAsia="bg-BG"/>
              </w:rPr>
              <w:t>лабиринтни</w:t>
            </w:r>
            <w:proofErr w:type="spellEnd"/>
            <w:r w:rsidR="006D1BF7" w:rsidRPr="00072E67">
              <w:rPr>
                <w:rFonts w:ascii="Times New Roman" w:eastAsia="Times New Roman" w:hAnsi="Times New Roman" w:cs="Times New Roman"/>
                <w:lang w:eastAsia="bg-BG"/>
              </w:rPr>
              <w:t xml:space="preserve"> плюс мрежести филтри; вана за събиране на кондензирала мазнина - </w:t>
            </w:r>
            <w:proofErr w:type="spellStart"/>
            <w:r w:rsidR="006D1BF7" w:rsidRPr="00072E67">
              <w:rPr>
                <w:rFonts w:ascii="Times New Roman" w:eastAsia="Times New Roman" w:hAnsi="Times New Roman" w:cs="Times New Roman"/>
                <w:lang w:eastAsia="bg-BG"/>
              </w:rPr>
              <w:t>пекарна</w:t>
            </w:r>
            <w:proofErr w:type="spellEnd"/>
            <w:r w:rsidR="006D1BF7" w:rsidRPr="00072E67">
              <w:rPr>
                <w:rFonts w:ascii="Times New Roman" w:eastAsia="Times New Roman" w:hAnsi="Times New Roman" w:cs="Times New Roman"/>
                <w:lang w:eastAsia="bg-BG"/>
              </w:rPr>
              <w:t xml:space="preserve">   </w:t>
            </w:r>
          </w:p>
        </w:tc>
        <w:tc>
          <w:tcPr>
            <w:tcW w:w="46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2,00</w:t>
            </w:r>
          </w:p>
        </w:tc>
        <w:tc>
          <w:tcPr>
            <w:tcW w:w="98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42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15</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Комплексен монтаж на вентилационни камери и вентилатори</w:t>
            </w:r>
          </w:p>
        </w:tc>
        <w:tc>
          <w:tcPr>
            <w:tcW w:w="46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2,00</w:t>
            </w:r>
          </w:p>
        </w:tc>
        <w:tc>
          <w:tcPr>
            <w:tcW w:w="98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1122"/>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16</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Доставка и монтаж на вентилационна решетка стенна, вертикална, с насочване на струята в две направления, и регулиране на струята с </w:t>
            </w:r>
            <w:proofErr w:type="spellStart"/>
            <w:r w:rsidRPr="00072E67">
              <w:rPr>
                <w:rFonts w:ascii="Times New Roman" w:eastAsia="Times New Roman" w:hAnsi="Times New Roman" w:cs="Times New Roman"/>
                <w:lang w:eastAsia="bg-BG"/>
              </w:rPr>
              <w:t>многолопатков</w:t>
            </w:r>
            <w:proofErr w:type="spellEnd"/>
            <w:r w:rsidRPr="00072E67">
              <w:rPr>
                <w:rFonts w:ascii="Times New Roman" w:eastAsia="Times New Roman" w:hAnsi="Times New Roman" w:cs="Times New Roman"/>
                <w:lang w:eastAsia="bg-BG"/>
              </w:rPr>
              <w:t xml:space="preserve"> апарат, с размери до 600/300 мм.</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21,00</w:t>
            </w:r>
          </w:p>
        </w:tc>
        <w:tc>
          <w:tcPr>
            <w:tcW w:w="98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1123"/>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17</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Доставка и монтаж на неподвижна </w:t>
            </w:r>
            <w:proofErr w:type="spellStart"/>
            <w:r w:rsidRPr="00072E67">
              <w:rPr>
                <w:rFonts w:ascii="Times New Roman" w:eastAsia="Times New Roman" w:hAnsi="Times New Roman" w:cs="Times New Roman"/>
                <w:lang w:eastAsia="bg-BG"/>
              </w:rPr>
              <w:t>жалузийна</w:t>
            </w:r>
            <w:proofErr w:type="spellEnd"/>
            <w:r w:rsidRPr="00072E67">
              <w:rPr>
                <w:rFonts w:ascii="Times New Roman" w:eastAsia="Times New Roman" w:hAnsi="Times New Roman" w:cs="Times New Roman"/>
                <w:lang w:eastAsia="bg-BG"/>
              </w:rPr>
              <w:t xml:space="preserve"> решетка (</w:t>
            </w:r>
            <w:proofErr w:type="spellStart"/>
            <w:r w:rsidRPr="00072E67">
              <w:rPr>
                <w:rFonts w:ascii="Times New Roman" w:eastAsia="Times New Roman" w:hAnsi="Times New Roman" w:cs="Times New Roman"/>
                <w:lang w:eastAsia="bg-BG"/>
              </w:rPr>
              <w:t>прахово</w:t>
            </w:r>
            <w:proofErr w:type="spellEnd"/>
            <w:r w:rsidRPr="00072E67">
              <w:rPr>
                <w:rFonts w:ascii="Times New Roman" w:eastAsia="Times New Roman" w:hAnsi="Times New Roman" w:cs="Times New Roman"/>
                <w:lang w:eastAsia="bg-BG"/>
              </w:rPr>
              <w:t xml:space="preserve"> боядисана) с 80% живо сечение и дублирана с мрежеста решетка с растер 10мм против насекоми, р-ри до 600/300 мм.</w:t>
            </w:r>
          </w:p>
        </w:tc>
        <w:tc>
          <w:tcPr>
            <w:tcW w:w="46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noWrap/>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4,00</w:t>
            </w:r>
          </w:p>
        </w:tc>
        <w:tc>
          <w:tcPr>
            <w:tcW w:w="98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945"/>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18</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Доставка и монтаж на изолация тип “</w:t>
            </w:r>
            <w:proofErr w:type="spellStart"/>
            <w:r w:rsidRPr="00072E67">
              <w:rPr>
                <w:rFonts w:ascii="Times New Roman" w:eastAsia="Times New Roman" w:hAnsi="Times New Roman" w:cs="Times New Roman"/>
                <w:lang w:eastAsia="bg-BG"/>
              </w:rPr>
              <w:t>Климавер</w:t>
            </w:r>
            <w:proofErr w:type="spellEnd"/>
            <w:r w:rsidRPr="00072E67">
              <w:rPr>
                <w:rFonts w:ascii="Times New Roman" w:eastAsia="Times New Roman" w:hAnsi="Times New Roman" w:cs="Times New Roman"/>
                <w:lang w:eastAsia="bg-BG"/>
              </w:rPr>
              <w:t xml:space="preserve">” с б=30мм с ал. фолио, ал. лента за облепване, “залепващи шипове” за прикрепяне на изолацията (6 </w:t>
            </w:r>
            <w:proofErr w:type="spellStart"/>
            <w:r w:rsidRPr="00072E67">
              <w:rPr>
                <w:rFonts w:ascii="Times New Roman" w:eastAsia="Times New Roman" w:hAnsi="Times New Roman" w:cs="Times New Roman"/>
                <w:lang w:eastAsia="bg-BG"/>
              </w:rPr>
              <w:t>бр</w:t>
            </w:r>
            <w:proofErr w:type="spellEnd"/>
            <w:r w:rsidRPr="00072E67">
              <w:rPr>
                <w:rFonts w:ascii="Times New Roman" w:eastAsia="Times New Roman" w:hAnsi="Times New Roman" w:cs="Times New Roman"/>
                <w:lang w:eastAsia="bg-BG"/>
              </w:rPr>
              <w:t>/м2)</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105,00</w:t>
            </w:r>
          </w:p>
        </w:tc>
        <w:tc>
          <w:tcPr>
            <w:tcW w:w="98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63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19</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Направа и монтаж на метална конструкция за укрепване на </w:t>
            </w:r>
            <w:proofErr w:type="spellStart"/>
            <w:r w:rsidRPr="00072E67">
              <w:rPr>
                <w:rFonts w:ascii="Times New Roman" w:eastAsia="Times New Roman" w:hAnsi="Times New Roman" w:cs="Times New Roman"/>
                <w:lang w:eastAsia="bg-BG"/>
              </w:rPr>
              <w:t>вент</w:t>
            </w:r>
            <w:proofErr w:type="spellEnd"/>
            <w:r w:rsidRPr="00072E67">
              <w:rPr>
                <w:rFonts w:ascii="Times New Roman" w:eastAsia="Times New Roman" w:hAnsi="Times New Roman" w:cs="Times New Roman"/>
                <w:lang w:eastAsia="bg-BG"/>
              </w:rPr>
              <w:t xml:space="preserve">. боксове, камери, </w:t>
            </w:r>
            <w:proofErr w:type="spellStart"/>
            <w:r w:rsidRPr="00072E67">
              <w:rPr>
                <w:rFonts w:ascii="Times New Roman" w:eastAsia="Times New Roman" w:hAnsi="Times New Roman" w:cs="Times New Roman"/>
                <w:lang w:eastAsia="bg-BG"/>
              </w:rPr>
              <w:t>въздуховоди</w:t>
            </w:r>
            <w:proofErr w:type="spellEnd"/>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т</w:t>
            </w:r>
          </w:p>
        </w:tc>
        <w:tc>
          <w:tcPr>
            <w:tcW w:w="800" w:type="dxa"/>
            <w:shd w:val="clear" w:color="auto" w:fill="auto"/>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0,50</w:t>
            </w:r>
          </w:p>
        </w:tc>
        <w:tc>
          <w:tcPr>
            <w:tcW w:w="98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15"/>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20</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Минизиране</w:t>
            </w:r>
            <w:proofErr w:type="spellEnd"/>
            <w:r w:rsidR="00570255">
              <w:rPr>
                <w:rFonts w:ascii="Times New Roman" w:eastAsia="Times New Roman" w:hAnsi="Times New Roman" w:cs="Times New Roman"/>
                <w:lang w:eastAsia="bg-BG"/>
              </w:rPr>
              <w:t xml:space="preserve"> на метални повърхности</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20,00</w:t>
            </w:r>
          </w:p>
        </w:tc>
        <w:tc>
          <w:tcPr>
            <w:tcW w:w="98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15"/>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21</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xml:space="preserve">Боядисване </w:t>
            </w:r>
            <w:r w:rsidR="00570255">
              <w:rPr>
                <w:rFonts w:ascii="Times New Roman" w:eastAsia="Times New Roman" w:hAnsi="Times New Roman" w:cs="Times New Roman"/>
                <w:lang w:eastAsia="bg-BG"/>
              </w:rPr>
              <w:t>на метални повърхности с блажна боя - бяла</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м2</w:t>
            </w:r>
          </w:p>
        </w:tc>
        <w:tc>
          <w:tcPr>
            <w:tcW w:w="800" w:type="dxa"/>
            <w:shd w:val="clear" w:color="auto" w:fill="auto"/>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20,00</w:t>
            </w:r>
          </w:p>
        </w:tc>
        <w:tc>
          <w:tcPr>
            <w:tcW w:w="98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63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22</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Наладка</w:t>
            </w:r>
            <w:proofErr w:type="spellEnd"/>
            <w:r w:rsidRPr="00072E67">
              <w:rPr>
                <w:rFonts w:ascii="Times New Roman" w:eastAsia="Times New Roman" w:hAnsi="Times New Roman" w:cs="Times New Roman"/>
                <w:lang w:eastAsia="bg-BG"/>
              </w:rPr>
              <w:t xml:space="preserve"> /настройка/ на смукателна инсталация до 7000м3/ч</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c>
          <w:tcPr>
            <w:tcW w:w="98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630"/>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23</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Наладка</w:t>
            </w:r>
            <w:proofErr w:type="spellEnd"/>
            <w:r w:rsidRPr="00072E67">
              <w:rPr>
                <w:rFonts w:ascii="Times New Roman" w:eastAsia="Times New Roman" w:hAnsi="Times New Roman" w:cs="Times New Roman"/>
                <w:lang w:eastAsia="bg-BG"/>
              </w:rPr>
              <w:t xml:space="preserve"> /настройка/ на </w:t>
            </w:r>
            <w:proofErr w:type="spellStart"/>
            <w:r w:rsidRPr="00072E67">
              <w:rPr>
                <w:rFonts w:ascii="Times New Roman" w:eastAsia="Times New Roman" w:hAnsi="Times New Roman" w:cs="Times New Roman"/>
                <w:lang w:eastAsia="bg-BG"/>
              </w:rPr>
              <w:t>приточна</w:t>
            </w:r>
            <w:proofErr w:type="spellEnd"/>
            <w:r w:rsidRPr="00072E67">
              <w:rPr>
                <w:rFonts w:ascii="Times New Roman" w:eastAsia="Times New Roman" w:hAnsi="Times New Roman" w:cs="Times New Roman"/>
                <w:lang w:eastAsia="bg-BG"/>
              </w:rPr>
              <w:t xml:space="preserve"> инсталация до          7000м3/ч</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1,00</w:t>
            </w:r>
          </w:p>
        </w:tc>
        <w:tc>
          <w:tcPr>
            <w:tcW w:w="98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15"/>
        </w:trPr>
        <w:tc>
          <w:tcPr>
            <w:tcW w:w="452"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24</w:t>
            </w:r>
          </w:p>
        </w:tc>
        <w:tc>
          <w:tcPr>
            <w:tcW w:w="6040" w:type="dxa"/>
            <w:shd w:val="clear" w:color="auto" w:fill="auto"/>
            <w:vAlign w:val="center"/>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Единични проби на вентилатори</w:t>
            </w:r>
          </w:p>
        </w:tc>
        <w:tc>
          <w:tcPr>
            <w:tcW w:w="46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proofErr w:type="spellStart"/>
            <w:r w:rsidRPr="00072E67">
              <w:rPr>
                <w:rFonts w:ascii="Times New Roman" w:eastAsia="Times New Roman" w:hAnsi="Times New Roman" w:cs="Times New Roman"/>
                <w:lang w:eastAsia="bg-BG"/>
              </w:rPr>
              <w:t>бр</w:t>
            </w:r>
            <w:proofErr w:type="spellEnd"/>
          </w:p>
        </w:tc>
        <w:tc>
          <w:tcPr>
            <w:tcW w:w="800" w:type="dxa"/>
            <w:shd w:val="clear" w:color="auto" w:fill="auto"/>
            <w:vAlign w:val="center"/>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2,00</w:t>
            </w:r>
          </w:p>
        </w:tc>
        <w:tc>
          <w:tcPr>
            <w:tcW w:w="980" w:type="dxa"/>
            <w:shd w:val="clear" w:color="auto" w:fill="auto"/>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noWrap/>
            <w:vAlign w:val="center"/>
            <w:hideMark/>
          </w:tcPr>
          <w:p w:rsidR="006D1BF7" w:rsidRPr="00072E67" w:rsidRDefault="006D1BF7" w:rsidP="006D1BF7">
            <w:pPr>
              <w:spacing w:after="0" w:line="240" w:lineRule="auto"/>
              <w:jc w:val="center"/>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r>
      <w:tr w:rsidR="006D1BF7" w:rsidRPr="00072E67" w:rsidTr="00E87A86">
        <w:trPr>
          <w:trHeight w:val="300"/>
        </w:trPr>
        <w:tc>
          <w:tcPr>
            <w:tcW w:w="7752" w:type="dxa"/>
            <w:gridSpan w:val="4"/>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ОБЩО  СМР:</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 </w:t>
            </w:r>
          </w:p>
        </w:tc>
      </w:tr>
      <w:tr w:rsidR="006D1BF7" w:rsidRPr="00072E67" w:rsidTr="00E87A86">
        <w:trPr>
          <w:trHeight w:val="300"/>
        </w:trPr>
        <w:tc>
          <w:tcPr>
            <w:tcW w:w="7752" w:type="dxa"/>
            <w:gridSpan w:val="4"/>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НЕПРЕДВИДЕНИ РАБОТИ 10%:</w:t>
            </w:r>
          </w:p>
        </w:tc>
        <w:tc>
          <w:tcPr>
            <w:tcW w:w="980" w:type="dxa"/>
            <w:shd w:val="clear" w:color="auto" w:fill="auto"/>
            <w:noWrap/>
            <w:vAlign w:val="bottom"/>
            <w:hideMark/>
          </w:tcPr>
          <w:p w:rsidR="006D1BF7" w:rsidRPr="00072E67" w:rsidRDefault="006D1BF7" w:rsidP="006D1BF7">
            <w:pPr>
              <w:spacing w:after="0" w:line="240" w:lineRule="auto"/>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 </w:t>
            </w:r>
          </w:p>
        </w:tc>
      </w:tr>
      <w:tr w:rsidR="006D1BF7" w:rsidRPr="00072E67" w:rsidTr="00E87A86">
        <w:trPr>
          <w:trHeight w:val="300"/>
        </w:trPr>
        <w:tc>
          <w:tcPr>
            <w:tcW w:w="7752" w:type="dxa"/>
            <w:gridSpan w:val="4"/>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ВСИЧКО БЕЗ ДДС:</w:t>
            </w:r>
          </w:p>
        </w:tc>
        <w:tc>
          <w:tcPr>
            <w:tcW w:w="980" w:type="dxa"/>
            <w:shd w:val="clear" w:color="auto" w:fill="auto"/>
            <w:noWrap/>
            <w:vAlign w:val="bottom"/>
            <w:hideMark/>
          </w:tcPr>
          <w:p w:rsidR="006D1BF7" w:rsidRPr="00072E67" w:rsidRDefault="006D1BF7" w:rsidP="006D1BF7">
            <w:pPr>
              <w:spacing w:after="0" w:line="240" w:lineRule="auto"/>
              <w:jc w:val="right"/>
              <w:rPr>
                <w:rFonts w:ascii="Times New Roman" w:eastAsia="Times New Roman" w:hAnsi="Times New Roman" w:cs="Times New Roman"/>
                <w:lang w:eastAsia="bg-BG"/>
              </w:rPr>
            </w:pPr>
            <w:r w:rsidRPr="00072E67">
              <w:rPr>
                <w:rFonts w:ascii="Times New Roman" w:eastAsia="Times New Roman" w:hAnsi="Times New Roman" w:cs="Times New Roman"/>
                <w:lang w:eastAsia="bg-BG"/>
              </w:rPr>
              <w:t> </w:t>
            </w:r>
          </w:p>
        </w:tc>
        <w:tc>
          <w:tcPr>
            <w:tcW w:w="1120" w:type="dxa"/>
            <w:shd w:val="clear" w:color="auto" w:fill="auto"/>
            <w:vAlign w:val="bottom"/>
            <w:hideMark/>
          </w:tcPr>
          <w:p w:rsidR="006D1BF7" w:rsidRPr="00072E67" w:rsidRDefault="006D1BF7" w:rsidP="006D1BF7">
            <w:pPr>
              <w:spacing w:after="0" w:line="240" w:lineRule="auto"/>
              <w:jc w:val="right"/>
              <w:rPr>
                <w:rFonts w:ascii="Times New Roman" w:eastAsia="Times New Roman" w:hAnsi="Times New Roman" w:cs="Times New Roman"/>
                <w:b/>
                <w:bCs/>
                <w:lang w:eastAsia="bg-BG"/>
              </w:rPr>
            </w:pPr>
            <w:r w:rsidRPr="00072E67">
              <w:rPr>
                <w:rFonts w:ascii="Times New Roman" w:eastAsia="Times New Roman" w:hAnsi="Times New Roman" w:cs="Times New Roman"/>
                <w:b/>
                <w:bCs/>
                <w:lang w:eastAsia="bg-BG"/>
              </w:rPr>
              <w:t> </w:t>
            </w:r>
          </w:p>
        </w:tc>
      </w:tr>
    </w:tbl>
    <w:p w:rsidR="00D56041" w:rsidRPr="00681DAA" w:rsidRDefault="00D56041" w:rsidP="00CC240D">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b/>
          <w:sz w:val="16"/>
          <w:szCs w:val="16"/>
          <w:lang w:eastAsia="bg-BG"/>
        </w:rPr>
      </w:pPr>
    </w:p>
    <w:p w:rsidR="00CC240D" w:rsidRPr="00681DAA" w:rsidRDefault="00CC240D" w:rsidP="00CC240D">
      <w:pPr>
        <w:spacing w:after="0" w:line="240" w:lineRule="auto"/>
        <w:ind w:firstLine="720"/>
        <w:jc w:val="both"/>
        <w:rPr>
          <w:rFonts w:ascii="Times New Roman" w:eastAsia="Times New Roman" w:hAnsi="Times New Roman" w:cs="Times New Roman"/>
          <w:color w:val="000000"/>
          <w:sz w:val="16"/>
          <w:szCs w:val="16"/>
          <w:u w:val="single"/>
        </w:rPr>
      </w:pP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Дата:…………</w:t>
      </w:r>
      <w:r w:rsidR="00B61BAB">
        <w:rPr>
          <w:rFonts w:ascii="Times New Roman" w:eastAsia="Times New Roman" w:hAnsi="Times New Roman" w:cs="Times New Roman"/>
          <w:sz w:val="24"/>
          <w:szCs w:val="24"/>
        </w:rPr>
        <w:t>2017</w:t>
      </w:r>
      <w:r w:rsidRPr="00CC240D">
        <w:rPr>
          <w:rFonts w:ascii="Times New Roman" w:eastAsia="Times New Roman" w:hAnsi="Times New Roman" w:cs="Times New Roman"/>
          <w:sz w:val="24"/>
          <w:szCs w:val="24"/>
        </w:rPr>
        <w:t xml:space="preserve"> г.                                   Подпис и печат……………..</w:t>
      </w:r>
    </w:p>
    <w:p w:rsidR="00CC240D" w:rsidRPr="00CC240D" w:rsidRDefault="00CC240D" w:rsidP="00CC240D">
      <w:pPr>
        <w:spacing w:after="0" w:line="240" w:lineRule="auto"/>
        <w:ind w:left="6480" w:hanging="1440"/>
        <w:jc w:val="both"/>
        <w:rPr>
          <w:rFonts w:ascii="Times New Roman" w:eastAsia="Times New Roman" w:hAnsi="Times New Roman" w:cs="Times New Roman"/>
          <w:color w:val="000000"/>
          <w:sz w:val="24"/>
          <w:szCs w:val="24"/>
          <w:u w:val="single"/>
        </w:rPr>
      </w:pPr>
      <w:r w:rsidRPr="00CC240D">
        <w:rPr>
          <w:rFonts w:ascii="Times New Roman" w:eastAsia="Times New Roman" w:hAnsi="Times New Roman" w:cs="Times New Roman"/>
          <w:sz w:val="24"/>
          <w:szCs w:val="24"/>
        </w:rPr>
        <w:t xml:space="preserve"> </w:t>
      </w:r>
      <w:r w:rsidR="0063489F">
        <w:rPr>
          <w:rFonts w:ascii="Times New Roman" w:eastAsia="Times New Roman" w:hAnsi="Times New Roman" w:cs="Times New Roman"/>
          <w:sz w:val="24"/>
          <w:szCs w:val="24"/>
        </w:rPr>
        <w:t xml:space="preserve">        </w:t>
      </w:r>
      <w:r w:rsidRPr="00CC240D">
        <w:rPr>
          <w:rFonts w:ascii="Times New Roman" w:eastAsia="Times New Roman" w:hAnsi="Times New Roman" w:cs="Times New Roman"/>
          <w:sz w:val="24"/>
          <w:szCs w:val="24"/>
        </w:rPr>
        <w:t xml:space="preserve"> (трите имена, подпис и печат)</w:t>
      </w:r>
    </w:p>
    <w:p w:rsidR="007C7403" w:rsidRPr="00CC240D" w:rsidRDefault="00913464" w:rsidP="0095780D">
      <w:pPr>
        <w:pageBreakBefore/>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ОБРАЗЕЦ № 9</w:t>
      </w:r>
      <w:r w:rsidR="006A2CE5">
        <w:rPr>
          <w:rFonts w:ascii="Times New Roman" w:hAnsi="Times New Roman" w:cs="Times New Roman"/>
          <w:i/>
          <w:sz w:val="24"/>
          <w:szCs w:val="24"/>
        </w:rPr>
        <w:t>.2</w:t>
      </w:r>
    </w:p>
    <w:p w:rsidR="00CC240D" w:rsidRDefault="00CC240D" w:rsidP="00CC240D">
      <w:pPr>
        <w:spacing w:after="0" w:line="240" w:lineRule="auto"/>
        <w:jc w:val="both"/>
        <w:rPr>
          <w:sz w:val="24"/>
          <w:szCs w:val="24"/>
        </w:rPr>
      </w:pPr>
    </w:p>
    <w:p w:rsidR="0063489F" w:rsidRDefault="0063489F" w:rsidP="00CC240D">
      <w:pPr>
        <w:spacing w:after="0" w:line="240" w:lineRule="auto"/>
        <w:jc w:val="both"/>
        <w:rPr>
          <w:sz w:val="24"/>
          <w:szCs w:val="24"/>
        </w:rPr>
      </w:pPr>
    </w:p>
    <w:p w:rsidR="0063489F" w:rsidRDefault="0063489F" w:rsidP="00CC240D">
      <w:pPr>
        <w:spacing w:after="0" w:line="240" w:lineRule="auto"/>
        <w:jc w:val="both"/>
        <w:rPr>
          <w:sz w:val="24"/>
          <w:szCs w:val="24"/>
        </w:rPr>
      </w:pPr>
    </w:p>
    <w:p w:rsidR="0063489F" w:rsidRPr="00CC240D" w:rsidRDefault="0063489F" w:rsidP="00CC240D">
      <w:pPr>
        <w:spacing w:after="0" w:line="240" w:lineRule="auto"/>
        <w:jc w:val="both"/>
        <w:rPr>
          <w:sz w:val="24"/>
          <w:szCs w:val="24"/>
        </w:rPr>
      </w:pPr>
    </w:p>
    <w:p w:rsidR="00CC240D" w:rsidRPr="00CC240D" w:rsidRDefault="00CC240D" w:rsidP="00CC240D">
      <w:pPr>
        <w:spacing w:after="0" w:line="240" w:lineRule="auto"/>
        <w:jc w:val="center"/>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ИНФОРМАЦИЯ</w:t>
      </w:r>
    </w:p>
    <w:p w:rsidR="00CC240D" w:rsidRPr="00CC240D" w:rsidRDefault="00CC240D" w:rsidP="00CC240D">
      <w:pPr>
        <w:spacing w:after="0" w:line="240" w:lineRule="auto"/>
        <w:rPr>
          <w:rFonts w:ascii="Times New Roman" w:eastAsia="Times New Roman" w:hAnsi="Times New Roman" w:cs="Times New Roman"/>
          <w:sz w:val="24"/>
          <w:szCs w:val="24"/>
        </w:rPr>
      </w:pPr>
    </w:p>
    <w:p w:rsidR="00CC240D" w:rsidRPr="00CC240D" w:rsidRDefault="00CC240D" w:rsidP="00CC240D">
      <w:pPr>
        <w:spacing w:after="120" w:line="240" w:lineRule="auto"/>
        <w:jc w:val="center"/>
        <w:rPr>
          <w:rFonts w:ascii="Times New Roman" w:eastAsia="Times New Roman" w:hAnsi="Times New Roman" w:cs="Times New Roman"/>
          <w:b/>
          <w:sz w:val="24"/>
          <w:szCs w:val="24"/>
        </w:rPr>
      </w:pPr>
      <w:r w:rsidRPr="00CC240D">
        <w:rPr>
          <w:rFonts w:ascii="Times New Roman" w:eastAsia="Times New Roman" w:hAnsi="Times New Roman" w:cs="Times New Roman"/>
          <w:b/>
          <w:caps/>
          <w:sz w:val="24"/>
          <w:szCs w:val="24"/>
        </w:rPr>
        <w:t>за елементите на ценообразуване при изпълнение на непредвидени видове работи</w:t>
      </w:r>
    </w:p>
    <w:p w:rsidR="00CC240D" w:rsidRPr="00CC240D" w:rsidRDefault="00CC240D" w:rsidP="00CC240D">
      <w:pPr>
        <w:spacing w:after="0" w:line="240" w:lineRule="auto"/>
        <w:rPr>
          <w:rFonts w:ascii="Times New Roman" w:eastAsia="Times New Roman" w:hAnsi="Times New Roman" w:cs="Times New Roman"/>
          <w:sz w:val="24"/>
          <w:szCs w:val="24"/>
        </w:rPr>
      </w:pPr>
    </w:p>
    <w:p w:rsidR="00CC240D" w:rsidRPr="00CC240D" w:rsidRDefault="00CC240D" w:rsidP="00CC240D">
      <w:pPr>
        <w:spacing w:after="0" w:line="240" w:lineRule="auto"/>
        <w:rPr>
          <w:rFonts w:ascii="Times New Roman" w:eastAsia="Times New Roman" w:hAnsi="Times New Roman" w:cs="Times New Roman"/>
          <w:sz w:val="24"/>
          <w:szCs w:val="24"/>
        </w:rPr>
      </w:pPr>
    </w:p>
    <w:p w:rsidR="00CC240D" w:rsidRPr="00CC240D" w:rsidRDefault="00CC240D" w:rsidP="00CC240D">
      <w:pPr>
        <w:spacing w:after="0" w:line="240" w:lineRule="auto"/>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 xml:space="preserve">1. </w:t>
      </w:r>
      <w:r w:rsidRPr="00CC240D">
        <w:rPr>
          <w:rFonts w:ascii="Times New Roman" w:eastAsia="Times New Roman" w:hAnsi="Times New Roman" w:cs="Times New Roman"/>
          <w:sz w:val="24"/>
          <w:szCs w:val="24"/>
        </w:rPr>
        <w:t xml:space="preserve">Средна </w:t>
      </w:r>
      <w:r w:rsidRPr="00CC240D">
        <w:rPr>
          <w:rFonts w:ascii="Times New Roman" w:eastAsia="Times New Roman" w:hAnsi="Times New Roman" w:cs="Times New Roman"/>
          <w:noProof/>
          <w:sz w:val="24"/>
          <w:szCs w:val="24"/>
        </w:rPr>
        <w:t>часова ставка – ………….. лева/час;</w:t>
      </w:r>
    </w:p>
    <w:p w:rsidR="00CC240D" w:rsidRPr="00CC240D" w:rsidRDefault="00CC240D" w:rsidP="00CC240D">
      <w:pPr>
        <w:spacing w:after="0" w:line="240" w:lineRule="auto"/>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2. Допълнителни разходи върху труда – …………. %;</w:t>
      </w:r>
    </w:p>
    <w:p w:rsidR="00CC240D" w:rsidRPr="00CC240D" w:rsidRDefault="00CC240D" w:rsidP="00CC240D">
      <w:pPr>
        <w:spacing w:after="0" w:line="240" w:lineRule="auto"/>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3. Допълнителни разходи върху механизацията – ………… %;</w:t>
      </w:r>
    </w:p>
    <w:p w:rsidR="00CC240D" w:rsidRPr="00CC240D" w:rsidRDefault="00CC240D" w:rsidP="00CC240D">
      <w:pPr>
        <w:spacing w:after="0" w:line="240" w:lineRule="auto"/>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4. Доставно-складови разходи - …………..%</w:t>
      </w:r>
    </w:p>
    <w:p w:rsidR="00CC240D" w:rsidRPr="00CC240D" w:rsidRDefault="00CC240D" w:rsidP="00CC240D">
      <w:pPr>
        <w:spacing w:after="0" w:line="240" w:lineRule="auto"/>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5. Печалба - ………… %.</w:t>
      </w:r>
    </w:p>
    <w:p w:rsidR="00CC240D" w:rsidRPr="00CC240D" w:rsidRDefault="00CC240D" w:rsidP="00CC240D">
      <w:pPr>
        <w:spacing w:after="0" w:line="240" w:lineRule="auto"/>
        <w:ind w:firstLine="720"/>
        <w:rPr>
          <w:rFonts w:ascii="Times New Roman" w:eastAsia="Times New Roman" w:hAnsi="Times New Roman" w:cs="Times New Roman"/>
          <w:sz w:val="24"/>
          <w:szCs w:val="24"/>
          <w:highlight w:val="yellow"/>
        </w:rPr>
      </w:pPr>
    </w:p>
    <w:p w:rsidR="00CC240D" w:rsidRPr="00CC240D" w:rsidRDefault="00CC240D" w:rsidP="00CC240D">
      <w:pPr>
        <w:spacing w:after="0" w:line="240" w:lineRule="auto"/>
        <w:ind w:firstLine="720"/>
        <w:rPr>
          <w:rFonts w:ascii="Times New Roman" w:eastAsia="Times New Roman" w:hAnsi="Times New Roman" w:cs="Times New Roman"/>
          <w:sz w:val="24"/>
          <w:szCs w:val="24"/>
          <w:highlight w:val="yellow"/>
        </w:rPr>
      </w:pP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 xml:space="preserve">Подпис: </w:t>
      </w:r>
      <w:r w:rsidRPr="00CC240D">
        <w:rPr>
          <w:rFonts w:ascii="Times New Roman" w:eastAsia="Times New Roman" w:hAnsi="Times New Roman" w:cs="Times New Roman"/>
          <w:sz w:val="24"/>
          <w:szCs w:val="24"/>
        </w:rPr>
        <w:t>......................................................</w:t>
      </w: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w:t>
      </w:r>
      <w:r w:rsidRPr="00CC240D">
        <w:rPr>
          <w:rFonts w:ascii="Times New Roman" w:eastAsia="Times New Roman" w:hAnsi="Times New Roman" w:cs="Times New Roman"/>
          <w:i/>
          <w:sz w:val="24"/>
          <w:szCs w:val="24"/>
        </w:rPr>
        <w:t>лице/лица, които представляват или са упълномощени да подписват от името на участника</w:t>
      </w:r>
      <w:r w:rsidRPr="00CC240D">
        <w:rPr>
          <w:rFonts w:ascii="Times New Roman" w:eastAsia="Times New Roman" w:hAnsi="Times New Roman" w:cs="Times New Roman"/>
          <w:sz w:val="24"/>
          <w:szCs w:val="24"/>
        </w:rPr>
        <w:t>)</w:t>
      </w:r>
    </w:p>
    <w:p w:rsidR="00CC240D" w:rsidRPr="00CC240D" w:rsidRDefault="00CC240D" w:rsidP="00CC240D">
      <w:pPr>
        <w:spacing w:after="0" w:line="240" w:lineRule="auto"/>
        <w:ind w:firstLine="720"/>
        <w:jc w:val="both"/>
        <w:rPr>
          <w:rFonts w:ascii="Times New Roman" w:eastAsia="Times New Roman" w:hAnsi="Times New Roman" w:cs="Times New Roman"/>
          <w:b/>
          <w:sz w:val="24"/>
          <w:szCs w:val="24"/>
        </w:rPr>
      </w:pP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 xml:space="preserve">Дата: </w:t>
      </w:r>
      <w:r w:rsidRPr="00CC240D">
        <w:rPr>
          <w:rFonts w:ascii="Times New Roman" w:eastAsia="Times New Roman" w:hAnsi="Times New Roman" w:cs="Times New Roman"/>
          <w:sz w:val="24"/>
          <w:szCs w:val="24"/>
        </w:rPr>
        <w:t>.........................................</w:t>
      </w:r>
    </w:p>
    <w:p w:rsidR="00CC240D" w:rsidRPr="00CC240D" w:rsidRDefault="00CC240D" w:rsidP="00CC240D">
      <w:pPr>
        <w:tabs>
          <w:tab w:val="left" w:pos="1080"/>
        </w:tabs>
        <w:spacing w:after="0" w:line="240" w:lineRule="auto"/>
        <w:jc w:val="right"/>
        <w:rPr>
          <w:rFonts w:ascii="Times New Roman" w:eastAsia="Times New Roman" w:hAnsi="Times New Roman" w:cs="Times New Roman"/>
          <w:b/>
          <w:bCs/>
          <w:i/>
          <w:iCs/>
          <w:position w:val="8"/>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ind w:left="720"/>
        <w:jc w:val="both"/>
        <w:rPr>
          <w:rFonts w:ascii="Times New Roman" w:eastAsia="Times New Roman" w:hAnsi="Times New Roman" w:cs="Times New Roman"/>
          <w:i/>
          <w:sz w:val="20"/>
          <w:szCs w:val="20"/>
        </w:rPr>
      </w:pPr>
      <w:r w:rsidRPr="00CC240D">
        <w:rPr>
          <w:rFonts w:ascii="Times New Roman" w:eastAsia="Times New Roman" w:hAnsi="Times New Roman" w:cs="Times New Roman"/>
          <w:b/>
          <w:i/>
          <w:sz w:val="20"/>
          <w:szCs w:val="20"/>
        </w:rPr>
        <w:t>Забележка:</w:t>
      </w:r>
      <w:r w:rsidRPr="00CC240D">
        <w:rPr>
          <w:rFonts w:ascii="Times New Roman" w:eastAsia="Times New Roman" w:hAnsi="Times New Roman" w:cs="Times New Roman"/>
          <w:b/>
          <w:i/>
          <w:sz w:val="24"/>
          <w:szCs w:val="24"/>
        </w:rPr>
        <w:t xml:space="preserve"> </w:t>
      </w:r>
      <w:r w:rsidRPr="00CC240D">
        <w:rPr>
          <w:rFonts w:ascii="Times New Roman" w:eastAsia="Times New Roman" w:hAnsi="Times New Roman" w:cs="Times New Roman"/>
          <w:i/>
          <w:sz w:val="20"/>
          <w:szCs w:val="20"/>
        </w:rPr>
        <w:t>За определяне на елементите на ценообразуването при изпълнение на непредвидени и допълнителни видове работи да се има в предвид следното:</w:t>
      </w:r>
    </w:p>
    <w:p w:rsidR="00CC240D" w:rsidRPr="003B5A07" w:rsidRDefault="00CC240D" w:rsidP="003B5A07">
      <w:pPr>
        <w:numPr>
          <w:ilvl w:val="0"/>
          <w:numId w:val="9"/>
        </w:numPr>
        <w:spacing w:after="0" w:line="240" w:lineRule="auto"/>
        <w:jc w:val="both"/>
        <w:rPr>
          <w:rFonts w:ascii="Times New Roman" w:eastAsia="Times New Roman" w:hAnsi="Times New Roman" w:cs="Times New Roman"/>
          <w:i/>
          <w:noProof/>
          <w:sz w:val="20"/>
          <w:szCs w:val="20"/>
        </w:rPr>
      </w:pPr>
      <w:r w:rsidRPr="003B5A07">
        <w:rPr>
          <w:rFonts w:ascii="Times New Roman" w:eastAsia="Times New Roman" w:hAnsi="Times New Roman" w:cs="Times New Roman"/>
          <w:i/>
          <w:sz w:val="20"/>
          <w:szCs w:val="20"/>
        </w:rPr>
        <w:t xml:space="preserve">Средната </w:t>
      </w:r>
      <w:r w:rsidRPr="003B5A07">
        <w:rPr>
          <w:rFonts w:ascii="Times New Roman" w:eastAsia="Times New Roman" w:hAnsi="Times New Roman" w:cs="Times New Roman"/>
          <w:i/>
          <w:noProof/>
          <w:sz w:val="20"/>
          <w:szCs w:val="20"/>
        </w:rPr>
        <w:t xml:space="preserve">часова ставка да не бъде по-висока от </w:t>
      </w:r>
      <w:r w:rsidR="003B5A07" w:rsidRPr="003B5A07">
        <w:rPr>
          <w:rFonts w:ascii="Times New Roman" w:eastAsia="Times New Roman" w:hAnsi="Times New Roman" w:cs="Times New Roman"/>
          <w:i/>
          <w:noProof/>
          <w:sz w:val="20"/>
          <w:szCs w:val="20"/>
        </w:rPr>
        <w:t>4,452 лв./час (определени по данни на НСИ на базата на средната работна заплата в сектор „Строителство“ за първото тримесечие на 2017  г. при 20,83 работни дни средно на месец за 2017 г. и осем часов работен ден);</w:t>
      </w:r>
    </w:p>
    <w:p w:rsidR="00CC240D" w:rsidRPr="00CC240D" w:rsidRDefault="00CC240D" w:rsidP="00CC240D">
      <w:pPr>
        <w:spacing w:after="0" w:line="240" w:lineRule="auto"/>
        <w:ind w:firstLine="720"/>
        <w:jc w:val="both"/>
        <w:rPr>
          <w:rFonts w:ascii="Times New Roman" w:eastAsia="Times New Roman" w:hAnsi="Times New Roman" w:cs="Times New Roman"/>
          <w:i/>
          <w:noProof/>
          <w:sz w:val="20"/>
          <w:szCs w:val="20"/>
        </w:rPr>
      </w:pPr>
      <w:r w:rsidRPr="00CC240D">
        <w:rPr>
          <w:rFonts w:ascii="Times New Roman" w:eastAsia="Times New Roman" w:hAnsi="Times New Roman" w:cs="Times New Roman"/>
          <w:i/>
          <w:noProof/>
          <w:sz w:val="20"/>
          <w:szCs w:val="20"/>
        </w:rPr>
        <w:t>2.  Допълнителните разходи върху труда -  не повече от 100 %;</w:t>
      </w:r>
    </w:p>
    <w:p w:rsidR="00CC240D" w:rsidRPr="00CC240D" w:rsidRDefault="00CC240D" w:rsidP="00CC240D">
      <w:pPr>
        <w:spacing w:after="0" w:line="240" w:lineRule="auto"/>
        <w:ind w:firstLine="720"/>
        <w:jc w:val="both"/>
        <w:rPr>
          <w:rFonts w:ascii="Times New Roman" w:eastAsia="Times New Roman" w:hAnsi="Times New Roman" w:cs="Times New Roman"/>
          <w:i/>
          <w:noProof/>
          <w:sz w:val="20"/>
          <w:szCs w:val="20"/>
        </w:rPr>
      </w:pPr>
      <w:r w:rsidRPr="00CC240D">
        <w:rPr>
          <w:rFonts w:ascii="Times New Roman" w:eastAsia="Times New Roman" w:hAnsi="Times New Roman" w:cs="Times New Roman"/>
          <w:i/>
          <w:noProof/>
          <w:sz w:val="20"/>
          <w:szCs w:val="20"/>
        </w:rPr>
        <w:t>3.  Допълнителните разходи върху механизацията -  не повече от 40 %;</w:t>
      </w:r>
    </w:p>
    <w:p w:rsidR="00CC240D" w:rsidRPr="00CC240D" w:rsidRDefault="00CC240D" w:rsidP="00CC240D">
      <w:pPr>
        <w:spacing w:after="0" w:line="240" w:lineRule="auto"/>
        <w:ind w:firstLine="720"/>
        <w:jc w:val="both"/>
        <w:rPr>
          <w:rFonts w:ascii="Times New Roman" w:eastAsia="Times New Roman" w:hAnsi="Times New Roman" w:cs="Times New Roman"/>
          <w:i/>
          <w:noProof/>
          <w:sz w:val="20"/>
          <w:szCs w:val="20"/>
        </w:rPr>
      </w:pPr>
      <w:r w:rsidRPr="00CC240D">
        <w:rPr>
          <w:rFonts w:ascii="Times New Roman" w:eastAsia="Times New Roman" w:hAnsi="Times New Roman" w:cs="Times New Roman"/>
          <w:i/>
          <w:noProof/>
          <w:sz w:val="20"/>
          <w:szCs w:val="20"/>
        </w:rPr>
        <w:t xml:space="preserve">4.  Доставно-складовите разходи - не повече от </w:t>
      </w:r>
      <w:r w:rsidR="006C11A4">
        <w:rPr>
          <w:rFonts w:ascii="Times New Roman" w:eastAsia="Times New Roman" w:hAnsi="Times New Roman" w:cs="Times New Roman"/>
          <w:i/>
          <w:noProof/>
          <w:sz w:val="20"/>
          <w:szCs w:val="20"/>
        </w:rPr>
        <w:t>10</w:t>
      </w:r>
      <w:r w:rsidR="00E828FC">
        <w:rPr>
          <w:rFonts w:ascii="Times New Roman" w:eastAsia="Times New Roman" w:hAnsi="Times New Roman" w:cs="Times New Roman"/>
          <w:i/>
          <w:noProof/>
          <w:sz w:val="20"/>
          <w:szCs w:val="20"/>
        </w:rPr>
        <w:t xml:space="preserve"> %</w:t>
      </w:r>
      <w:r w:rsidRPr="00CC240D">
        <w:rPr>
          <w:rFonts w:ascii="Times New Roman" w:eastAsia="Times New Roman" w:hAnsi="Times New Roman" w:cs="Times New Roman"/>
          <w:i/>
          <w:noProof/>
          <w:sz w:val="20"/>
          <w:szCs w:val="20"/>
        </w:rPr>
        <w:t>;</w:t>
      </w:r>
    </w:p>
    <w:p w:rsidR="00CC240D" w:rsidRPr="00CC240D" w:rsidRDefault="00CC240D" w:rsidP="00CC240D">
      <w:pPr>
        <w:spacing w:after="0" w:line="240" w:lineRule="auto"/>
        <w:ind w:firstLine="720"/>
        <w:jc w:val="both"/>
        <w:rPr>
          <w:rFonts w:ascii="Times New Roman" w:eastAsia="Times New Roman" w:hAnsi="Times New Roman" w:cs="Times New Roman"/>
          <w:i/>
          <w:noProof/>
          <w:sz w:val="20"/>
          <w:szCs w:val="20"/>
        </w:rPr>
      </w:pPr>
      <w:r w:rsidRPr="00CC240D">
        <w:rPr>
          <w:rFonts w:ascii="Times New Roman" w:eastAsia="Times New Roman" w:hAnsi="Times New Roman" w:cs="Times New Roman"/>
          <w:i/>
          <w:noProof/>
          <w:sz w:val="20"/>
          <w:szCs w:val="20"/>
        </w:rPr>
        <w:t xml:space="preserve">5.  Печалбата – не повече от </w:t>
      </w:r>
      <w:r w:rsidR="00D56041">
        <w:rPr>
          <w:rFonts w:ascii="Times New Roman" w:eastAsia="Times New Roman" w:hAnsi="Times New Roman" w:cs="Times New Roman"/>
          <w:i/>
          <w:noProof/>
          <w:sz w:val="20"/>
          <w:szCs w:val="20"/>
        </w:rPr>
        <w:t>10</w:t>
      </w:r>
      <w:r w:rsidR="00E828FC">
        <w:rPr>
          <w:rFonts w:ascii="Times New Roman" w:eastAsia="Times New Roman" w:hAnsi="Times New Roman" w:cs="Times New Roman"/>
          <w:i/>
          <w:noProof/>
          <w:sz w:val="20"/>
          <w:szCs w:val="20"/>
        </w:rPr>
        <w:t xml:space="preserve"> %</w:t>
      </w:r>
      <w:r w:rsidRPr="00CC240D">
        <w:rPr>
          <w:rFonts w:ascii="Times New Roman" w:eastAsia="Times New Roman" w:hAnsi="Times New Roman" w:cs="Times New Roman"/>
          <w:i/>
          <w:noProof/>
          <w:sz w:val="20"/>
          <w:szCs w:val="20"/>
        </w:rPr>
        <w:t>.</w:t>
      </w:r>
    </w:p>
    <w:p w:rsidR="00CC240D" w:rsidRPr="00CC240D" w:rsidRDefault="00CC240D" w:rsidP="00CC240D">
      <w:pPr>
        <w:spacing w:after="0" w:line="240" w:lineRule="auto"/>
        <w:ind w:firstLine="720"/>
        <w:jc w:val="both"/>
        <w:rPr>
          <w:rFonts w:ascii="Times New Roman" w:eastAsia="Times New Roman" w:hAnsi="Times New Roman" w:cs="Times New Roman"/>
          <w:i/>
          <w:noProof/>
          <w:sz w:val="20"/>
          <w:szCs w:val="20"/>
        </w:rPr>
      </w:pPr>
    </w:p>
    <w:p w:rsidR="00CC240D" w:rsidRPr="00CC240D" w:rsidRDefault="00CC240D" w:rsidP="00CC240D">
      <w:pPr>
        <w:spacing w:after="0" w:line="240" w:lineRule="auto"/>
        <w:ind w:firstLine="720"/>
        <w:jc w:val="both"/>
        <w:rPr>
          <w:rFonts w:ascii="Times New Roman" w:eastAsia="Times New Roman" w:hAnsi="Times New Roman" w:cs="Times New Roman"/>
          <w:b/>
          <w:i/>
          <w:sz w:val="24"/>
          <w:szCs w:val="24"/>
        </w:rPr>
      </w:pPr>
      <w:r w:rsidRPr="00CC240D">
        <w:rPr>
          <w:rFonts w:ascii="Times New Roman" w:eastAsia="Times New Roman" w:hAnsi="Times New Roman" w:cs="Times New Roman"/>
          <w:i/>
          <w:sz w:val="20"/>
          <w:szCs w:val="20"/>
        </w:rPr>
        <w:t xml:space="preserve">Елементите на ценообразуването </w:t>
      </w:r>
      <w:r w:rsidRPr="00CC240D">
        <w:rPr>
          <w:rFonts w:ascii="Times New Roman" w:eastAsia="Times New Roman" w:hAnsi="Times New Roman" w:cs="Times New Roman"/>
          <w:b/>
          <w:i/>
          <w:sz w:val="20"/>
          <w:szCs w:val="20"/>
        </w:rPr>
        <w:t>при изпълнение на</w:t>
      </w:r>
      <w:r w:rsidRPr="00CC240D">
        <w:rPr>
          <w:rFonts w:ascii="Times New Roman" w:eastAsia="Times New Roman" w:hAnsi="Times New Roman" w:cs="Times New Roman"/>
          <w:i/>
          <w:sz w:val="20"/>
          <w:szCs w:val="20"/>
        </w:rPr>
        <w:t xml:space="preserve"> </w:t>
      </w:r>
      <w:r w:rsidRPr="00CC240D">
        <w:rPr>
          <w:rFonts w:ascii="Times New Roman" w:eastAsia="Times New Roman" w:hAnsi="Times New Roman" w:cs="Times New Roman"/>
          <w:b/>
          <w:i/>
          <w:sz w:val="20"/>
          <w:szCs w:val="20"/>
        </w:rPr>
        <w:t>непредвидени работи</w:t>
      </w:r>
      <w:r w:rsidRPr="00CC240D">
        <w:rPr>
          <w:rFonts w:ascii="Times New Roman" w:eastAsia="Times New Roman" w:hAnsi="Times New Roman" w:cs="Times New Roman"/>
          <w:i/>
          <w:sz w:val="20"/>
          <w:szCs w:val="20"/>
        </w:rPr>
        <w:t xml:space="preserve"> не са част от показателите за оценяване, включени в методиката за оценка на представените оферти по критерий „икономически най–изгодна оферта“. Определените параметри следва да се вземат в предвид при образуването на цените само за непредвидени и допълнителни видове СМР, за които няма  цени в количествено–стойностната  сметка.</w:t>
      </w:r>
    </w:p>
    <w:p w:rsidR="00CC240D" w:rsidRPr="00CC240D" w:rsidRDefault="00EA1FCC" w:rsidP="00EA1FCC">
      <w:pPr>
        <w:tabs>
          <w:tab w:val="left" w:pos="6265"/>
        </w:tabs>
        <w:spacing w:after="0" w:line="240" w:lineRule="auto"/>
        <w:jc w:val="both"/>
        <w:rPr>
          <w:sz w:val="24"/>
          <w:szCs w:val="24"/>
        </w:rPr>
      </w:pPr>
      <w:r>
        <w:rPr>
          <w:sz w:val="24"/>
          <w:szCs w:val="24"/>
        </w:rPr>
        <w:tab/>
      </w:r>
    </w:p>
    <w:p w:rsidR="00CC240D" w:rsidRPr="00CC240D" w:rsidRDefault="00CC240D" w:rsidP="00CC240D">
      <w:pPr>
        <w:spacing w:after="0" w:line="240" w:lineRule="auto"/>
        <w:jc w:val="both"/>
        <w:rPr>
          <w:sz w:val="24"/>
          <w:szCs w:val="24"/>
        </w:rPr>
      </w:pPr>
    </w:p>
    <w:p w:rsidR="0063489F" w:rsidRPr="00CC240D" w:rsidRDefault="0063489F" w:rsidP="0063489F">
      <w:pPr>
        <w:spacing w:after="0" w:line="240" w:lineRule="auto"/>
        <w:ind w:left="7200"/>
        <w:rPr>
          <w:rFonts w:ascii="Times New Roman" w:eastAsia="Times New Roman" w:hAnsi="Times New Roman" w:cs="Times New Roman"/>
          <w:b/>
          <w:color w:val="000000" w:themeColor="text1"/>
          <w:sz w:val="24"/>
          <w:szCs w:val="24"/>
        </w:rPr>
      </w:pPr>
    </w:p>
    <w:p w:rsidR="00CC240D" w:rsidRPr="00CC240D" w:rsidRDefault="00CC240D" w:rsidP="00CC240D">
      <w:pPr>
        <w:spacing w:after="0" w:line="240" w:lineRule="auto"/>
        <w:jc w:val="both"/>
        <w:rPr>
          <w:sz w:val="24"/>
          <w:szCs w:val="24"/>
        </w:rPr>
      </w:pPr>
    </w:p>
    <w:p w:rsidR="00CC240D" w:rsidRPr="00CC240D" w:rsidRDefault="00CC240D" w:rsidP="00CC240D">
      <w:pPr>
        <w:tabs>
          <w:tab w:val="center" w:pos="4536"/>
          <w:tab w:val="right" w:pos="9072"/>
        </w:tabs>
        <w:spacing w:after="0" w:line="240" w:lineRule="auto"/>
        <w:rPr>
          <w:rFonts w:ascii="Times New Roman" w:eastAsia="Times New Roman" w:hAnsi="Times New Roman" w:cs="Times New Roman"/>
          <w:b/>
          <w:i/>
          <w:sz w:val="24"/>
          <w:szCs w:val="24"/>
          <w:lang w:eastAsia="bg-BG"/>
        </w:rPr>
      </w:pPr>
      <w:r w:rsidRPr="00CC240D">
        <w:rPr>
          <w:rFonts w:ascii="Times New Roman" w:eastAsia="Times New Roman" w:hAnsi="Times New Roman" w:cs="Times New Roman"/>
          <w:b/>
          <w:i/>
          <w:sz w:val="24"/>
          <w:szCs w:val="24"/>
          <w:lang w:val="en-US" w:eastAsia="bg-BG"/>
        </w:rPr>
        <w:t xml:space="preserve">                                                     </w:t>
      </w:r>
    </w:p>
    <w:p w:rsidR="00CC240D" w:rsidRPr="00CC240D" w:rsidRDefault="00CC240D" w:rsidP="00CC240D">
      <w:pPr>
        <w:tabs>
          <w:tab w:val="center" w:pos="4536"/>
          <w:tab w:val="right" w:pos="9072"/>
        </w:tabs>
        <w:spacing w:after="0" w:line="240" w:lineRule="auto"/>
        <w:rPr>
          <w:rFonts w:ascii="Times New Roman" w:eastAsia="Times New Roman" w:hAnsi="Times New Roman" w:cs="Times New Roman"/>
          <w:b/>
          <w:i/>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D4455E" w:rsidRPr="00CC240D" w:rsidRDefault="00D4455E" w:rsidP="0095780D">
      <w:pPr>
        <w:keepNext/>
        <w:pageBreakBefore/>
        <w:spacing w:after="0" w:line="240" w:lineRule="auto"/>
        <w:jc w:val="right"/>
        <w:outlineLvl w:val="1"/>
        <w:rPr>
          <w:rFonts w:ascii="Times New Roman" w:eastAsia="Times New Roman" w:hAnsi="Times New Roman" w:cs="Times New Roman"/>
          <w:bCs/>
          <w:i/>
          <w:sz w:val="24"/>
          <w:szCs w:val="24"/>
          <w:lang w:eastAsia="bg-BG"/>
        </w:rPr>
      </w:pPr>
      <w:r w:rsidRPr="00CC240D">
        <w:rPr>
          <w:rFonts w:ascii="Times New Roman" w:eastAsia="Times New Roman" w:hAnsi="Times New Roman" w:cs="Times New Roman"/>
          <w:bCs/>
          <w:i/>
          <w:sz w:val="24"/>
          <w:szCs w:val="24"/>
          <w:lang w:eastAsia="bg-BG"/>
        </w:rPr>
        <w:lastRenderedPageBreak/>
        <w:t xml:space="preserve">Приложение </w:t>
      </w:r>
      <w:r>
        <w:rPr>
          <w:rFonts w:ascii="Times New Roman" w:eastAsia="Times New Roman" w:hAnsi="Times New Roman" w:cs="Times New Roman"/>
          <w:bCs/>
          <w:i/>
          <w:sz w:val="24"/>
          <w:szCs w:val="24"/>
          <w:lang w:eastAsia="bg-BG"/>
        </w:rPr>
        <w:t xml:space="preserve">ОБРАЗЕЦ </w:t>
      </w:r>
      <w:r w:rsidRPr="00CC240D">
        <w:rPr>
          <w:rFonts w:ascii="Times New Roman" w:eastAsia="Times New Roman" w:hAnsi="Times New Roman" w:cs="Times New Roman"/>
          <w:bCs/>
          <w:i/>
          <w:sz w:val="24"/>
          <w:szCs w:val="24"/>
          <w:lang w:eastAsia="bg-BG"/>
        </w:rPr>
        <w:t xml:space="preserve">№ </w:t>
      </w:r>
      <w:r w:rsidR="009F7CD4">
        <w:rPr>
          <w:rFonts w:ascii="Times New Roman" w:eastAsia="Times New Roman" w:hAnsi="Times New Roman" w:cs="Times New Roman"/>
          <w:bCs/>
          <w:i/>
          <w:sz w:val="24"/>
          <w:szCs w:val="24"/>
          <w:lang w:eastAsia="bg-BG"/>
        </w:rPr>
        <w:t>10</w:t>
      </w:r>
      <w:r w:rsidRPr="00CC240D">
        <w:rPr>
          <w:rFonts w:ascii="Times New Roman" w:eastAsia="Times New Roman" w:hAnsi="Times New Roman" w:cs="Times New Roman"/>
          <w:bCs/>
          <w:i/>
          <w:sz w:val="24"/>
          <w:szCs w:val="24"/>
          <w:lang w:eastAsia="bg-BG"/>
        </w:rPr>
        <w:t xml:space="preserve"> </w:t>
      </w:r>
    </w:p>
    <w:p w:rsidR="00D4455E" w:rsidRPr="00CC240D" w:rsidRDefault="00D4455E" w:rsidP="00D4455E">
      <w:pPr>
        <w:autoSpaceDE w:val="0"/>
        <w:autoSpaceDN w:val="0"/>
        <w:adjustRightInd w:val="0"/>
        <w:spacing w:after="0" w:line="240" w:lineRule="auto"/>
        <w:ind w:left="-327" w:firstLine="654"/>
        <w:jc w:val="center"/>
        <w:rPr>
          <w:rFonts w:ascii="Times New Roman" w:eastAsia="Times New Roman" w:hAnsi="Times New Roman"/>
          <w:sz w:val="28"/>
          <w:szCs w:val="28"/>
          <w:lang w:eastAsia="bg-BG"/>
        </w:rPr>
      </w:pPr>
    </w:p>
    <w:p w:rsidR="00D4455E" w:rsidRPr="00CC240D" w:rsidRDefault="00D4455E" w:rsidP="00D4455E">
      <w:pPr>
        <w:autoSpaceDE w:val="0"/>
        <w:autoSpaceDN w:val="0"/>
        <w:adjustRightInd w:val="0"/>
        <w:spacing w:after="0" w:line="240" w:lineRule="auto"/>
        <w:ind w:left="-327" w:firstLine="654"/>
        <w:jc w:val="center"/>
        <w:rPr>
          <w:rFonts w:ascii="Times New Roman" w:eastAsia="Times New Roman" w:hAnsi="Times New Roman"/>
          <w:b/>
          <w:bCs/>
          <w:caps/>
          <w:sz w:val="24"/>
          <w:szCs w:val="24"/>
          <w:lang w:eastAsia="bg-BG"/>
        </w:rPr>
      </w:pPr>
      <w:r w:rsidRPr="00CC240D">
        <w:rPr>
          <w:rFonts w:ascii="Times New Roman" w:eastAsia="Times New Roman" w:hAnsi="Times New Roman"/>
          <w:b/>
          <w:bCs/>
          <w:sz w:val="24"/>
          <w:szCs w:val="24"/>
          <w:lang w:eastAsia="bg-BG"/>
        </w:rPr>
        <w:t xml:space="preserve">БАНКОВА ГАРАНЦИЯ </w:t>
      </w:r>
      <w:r w:rsidRPr="00CC240D">
        <w:rPr>
          <w:rFonts w:ascii="Times New Roman" w:eastAsia="Times New Roman" w:hAnsi="Times New Roman"/>
          <w:b/>
          <w:bCs/>
          <w:caps/>
          <w:sz w:val="24"/>
          <w:szCs w:val="24"/>
          <w:lang w:eastAsia="bg-BG"/>
        </w:rPr>
        <w:t>За ИЗПЪЛНЕНИЕ НА ДОГОВОР</w:t>
      </w:r>
    </w:p>
    <w:p w:rsidR="00D4455E" w:rsidRPr="00CC240D" w:rsidRDefault="00D4455E" w:rsidP="00D4455E">
      <w:pPr>
        <w:autoSpaceDE w:val="0"/>
        <w:autoSpaceDN w:val="0"/>
        <w:adjustRightInd w:val="0"/>
        <w:spacing w:after="0" w:line="240" w:lineRule="auto"/>
        <w:ind w:left="-327" w:firstLine="654"/>
        <w:jc w:val="center"/>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w:t>
      </w:r>
      <w:r w:rsidRPr="00CC240D">
        <w:rPr>
          <w:rFonts w:ascii="Times New Roman" w:eastAsia="Times New Roman" w:hAnsi="Times New Roman"/>
          <w:b/>
          <w:bCs/>
          <w:i/>
          <w:iCs/>
          <w:sz w:val="24"/>
          <w:szCs w:val="24"/>
          <w:lang w:eastAsia="bg-BG"/>
        </w:rPr>
        <w:t>ОБРАЗЕЦ)</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ДО</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ПРОКУРАТУРА НА</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РЕПУБЛИКА БЪЛГАРИЯ</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СОФИЯ, БУЛ.”ВИТОША”2</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t>Известени сме, че нашият КЛИЕНТ, ……………………………….. …………………......</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                       </w:t>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 xml:space="preserve">   /</w:t>
      </w:r>
      <w:r w:rsidRPr="00CC240D">
        <w:rPr>
          <w:rFonts w:ascii="Times New Roman" w:eastAsia="Times New Roman" w:hAnsi="Times New Roman"/>
          <w:i/>
          <w:iCs/>
          <w:sz w:val="24"/>
          <w:szCs w:val="24"/>
          <w:lang w:eastAsia="bg-BG"/>
        </w:rPr>
        <w:t>наименование и адрес на участника</w:t>
      </w:r>
      <w:r w:rsidRPr="00CC240D">
        <w:rPr>
          <w:rFonts w:ascii="Times New Roman" w:eastAsia="Times New Roman" w:hAnsi="Times New Roman"/>
          <w:sz w:val="24"/>
          <w:szCs w:val="24"/>
          <w:lang w:eastAsia="bg-BG"/>
        </w:rPr>
        <w:t>/</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наричан за краткост по-долу </w:t>
      </w:r>
      <w:r w:rsidRPr="00CC240D">
        <w:rPr>
          <w:rFonts w:ascii="Times New Roman" w:eastAsia="Times New Roman" w:hAnsi="Times New Roman"/>
          <w:b/>
          <w:bCs/>
          <w:sz w:val="24"/>
          <w:szCs w:val="24"/>
          <w:lang w:eastAsia="bg-BG"/>
        </w:rPr>
        <w:t>ИЗПЪЛНИТЕЛ</w:t>
      </w:r>
      <w:r w:rsidRPr="00CC240D">
        <w:rPr>
          <w:rFonts w:ascii="Times New Roman" w:eastAsia="Times New Roman" w:hAnsi="Times New Roman"/>
          <w:sz w:val="24"/>
          <w:szCs w:val="24"/>
          <w:lang w:eastAsia="bg-BG"/>
        </w:rPr>
        <w:t xml:space="preserve">, определен с протокол от...........................г. </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w:t>
      </w:r>
      <w:r w:rsidRPr="00CC240D">
        <w:rPr>
          <w:rFonts w:ascii="Times New Roman" w:eastAsia="Times New Roman" w:hAnsi="Times New Roman"/>
          <w:i/>
          <w:iCs/>
          <w:sz w:val="24"/>
          <w:szCs w:val="24"/>
          <w:lang w:eastAsia="bg-BG"/>
        </w:rPr>
        <w:t>посочва се дата на протокола от работата на комисията за избор на изпълнител</w:t>
      </w:r>
      <w:r w:rsidRPr="00CC240D">
        <w:rPr>
          <w:rFonts w:ascii="Times New Roman" w:eastAsia="Times New Roman" w:hAnsi="Times New Roman"/>
          <w:sz w:val="24"/>
          <w:szCs w:val="24"/>
          <w:lang w:eastAsia="bg-BG"/>
        </w:rPr>
        <w:t xml:space="preserve">/ е класиран на първо място в  процедурата за възлагане на обществена поръчка по ЗОП, с предмет: </w:t>
      </w:r>
      <w:r w:rsidRPr="00CC240D">
        <w:rPr>
          <w:rFonts w:ascii="Times New Roman" w:eastAsia="Times New Roman" w:hAnsi="Times New Roman"/>
          <w:b/>
          <w:sz w:val="24"/>
          <w:szCs w:val="24"/>
          <w:lang w:eastAsia="bg-BG"/>
        </w:rPr>
        <w:t xml:space="preserve">„…………………………………….“, </w:t>
      </w:r>
      <w:r w:rsidRPr="00CC240D">
        <w:rPr>
          <w:rFonts w:ascii="Times New Roman" w:eastAsia="Times New Roman" w:hAnsi="Times New Roman"/>
          <w:sz w:val="24"/>
          <w:szCs w:val="24"/>
          <w:lang w:eastAsia="bg-BG"/>
        </w:rPr>
        <w:t xml:space="preserve">с което е определен за </w:t>
      </w:r>
      <w:r w:rsidRPr="00CC240D">
        <w:rPr>
          <w:rFonts w:ascii="Times New Roman" w:eastAsia="Times New Roman" w:hAnsi="Times New Roman"/>
          <w:b/>
          <w:bCs/>
          <w:sz w:val="24"/>
          <w:szCs w:val="24"/>
          <w:lang w:eastAsia="bg-BG"/>
        </w:rPr>
        <w:t xml:space="preserve">ИЗПЪЛНИТЕЛ </w:t>
      </w:r>
      <w:r w:rsidRPr="00CC240D">
        <w:rPr>
          <w:rFonts w:ascii="Times New Roman" w:eastAsia="Times New Roman" w:hAnsi="Times New Roman"/>
          <w:sz w:val="24"/>
          <w:szCs w:val="24"/>
          <w:lang w:eastAsia="bg-BG"/>
        </w:rPr>
        <w:t>на посочената обществена поръчка.</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CC240D">
        <w:rPr>
          <w:rFonts w:ascii="Times New Roman" w:eastAsia="Times New Roman" w:hAnsi="Times New Roman"/>
          <w:b/>
          <w:bCs/>
          <w:sz w:val="24"/>
          <w:szCs w:val="24"/>
          <w:lang w:eastAsia="bg-BG"/>
        </w:rPr>
        <w:t>ИЗПЪЛНИТЕЛЯТ</w:t>
      </w:r>
      <w:r w:rsidRPr="00CC240D">
        <w:rPr>
          <w:rFonts w:ascii="Times New Roman" w:eastAsia="Times New Roman" w:hAnsi="Times New Roman"/>
          <w:sz w:val="24"/>
          <w:szCs w:val="24"/>
          <w:lang w:eastAsia="bg-BG"/>
        </w:rPr>
        <w:t xml:space="preserve"> следва да представи на Вас, в качеството Ви на </w:t>
      </w:r>
      <w:r w:rsidRPr="00CC240D">
        <w:rPr>
          <w:rFonts w:ascii="Times New Roman" w:eastAsia="Times New Roman" w:hAnsi="Times New Roman"/>
          <w:b/>
          <w:bCs/>
          <w:sz w:val="24"/>
          <w:szCs w:val="24"/>
          <w:lang w:eastAsia="bg-BG"/>
        </w:rPr>
        <w:t>ВЪЗЛОЖИТЕЛ</w:t>
      </w:r>
      <w:r w:rsidRPr="00CC240D">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5 % (пет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Като се има предвид гореспоменатото, ние (банка) ................................ ……………………                                             </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                              </w:t>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 xml:space="preserve">   (</w:t>
      </w:r>
      <w:r w:rsidRPr="00CC240D">
        <w:rPr>
          <w:rFonts w:ascii="Times New Roman" w:eastAsia="Times New Roman" w:hAnsi="Times New Roman"/>
          <w:i/>
          <w:iCs/>
          <w:sz w:val="24"/>
          <w:szCs w:val="24"/>
          <w:lang w:eastAsia="bg-BG"/>
        </w:rPr>
        <w:t>наименование и адрес на банката</w:t>
      </w:r>
      <w:r w:rsidRPr="00CC240D">
        <w:rPr>
          <w:rFonts w:ascii="Times New Roman" w:eastAsia="Times New Roman" w:hAnsi="Times New Roman"/>
          <w:sz w:val="24"/>
          <w:szCs w:val="24"/>
          <w:lang w:eastAsia="bg-BG"/>
        </w:rPr>
        <w:t>)</w:t>
      </w:r>
    </w:p>
    <w:p w:rsidR="00D4455E" w:rsidRPr="00CC240D" w:rsidRDefault="00D4455E" w:rsidP="00D4455E">
      <w:pPr>
        <w:autoSpaceDE w:val="0"/>
        <w:autoSpaceDN w:val="0"/>
        <w:adjustRightInd w:val="0"/>
        <w:spacing w:after="0" w:line="240" w:lineRule="auto"/>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      </w:t>
      </w:r>
      <w:r w:rsidRPr="00CC240D">
        <w:rPr>
          <w:rFonts w:ascii="Times New Roman" w:eastAsia="Times New Roman" w:hAnsi="Times New Roman"/>
          <w:sz w:val="24"/>
          <w:szCs w:val="24"/>
          <w:lang w:eastAsia="bg-BG"/>
        </w:rPr>
        <w:tab/>
        <w:t xml:space="preserve"> (</w:t>
      </w:r>
      <w:r w:rsidRPr="00CC240D">
        <w:rPr>
          <w:rFonts w:ascii="Times New Roman" w:eastAsia="Times New Roman" w:hAnsi="Times New Roman"/>
          <w:i/>
          <w:iCs/>
          <w:sz w:val="24"/>
          <w:szCs w:val="24"/>
          <w:lang w:eastAsia="bg-BG"/>
        </w:rPr>
        <w:t xml:space="preserve">посочва се </w:t>
      </w:r>
      <w:proofErr w:type="spellStart"/>
      <w:r w:rsidRPr="00CC240D">
        <w:rPr>
          <w:rFonts w:ascii="Times New Roman" w:eastAsia="Times New Roman" w:hAnsi="Times New Roman"/>
          <w:i/>
          <w:iCs/>
          <w:sz w:val="24"/>
          <w:szCs w:val="24"/>
          <w:lang w:eastAsia="bg-BG"/>
        </w:rPr>
        <w:t>цифром</w:t>
      </w:r>
      <w:proofErr w:type="spellEnd"/>
      <w:r w:rsidRPr="00CC240D">
        <w:rPr>
          <w:rFonts w:ascii="Times New Roman" w:eastAsia="Times New Roman" w:hAnsi="Times New Roman"/>
          <w:i/>
          <w:iCs/>
          <w:sz w:val="24"/>
          <w:szCs w:val="24"/>
          <w:lang w:eastAsia="bg-BG"/>
        </w:rPr>
        <w:t xml:space="preserve"> и словом стойността и валутата на гаранцията</w:t>
      </w:r>
      <w:r w:rsidRPr="00CC240D">
        <w:rPr>
          <w:rFonts w:ascii="Times New Roman" w:eastAsia="Times New Roman" w:hAnsi="Times New Roman"/>
          <w:sz w:val="24"/>
          <w:szCs w:val="24"/>
          <w:lang w:eastAsia="bg-BG"/>
        </w:rPr>
        <w:t>)</w:t>
      </w:r>
    </w:p>
    <w:p w:rsidR="00D4455E" w:rsidRPr="00CC240D" w:rsidRDefault="00D4455E" w:rsidP="00D4455E">
      <w:pPr>
        <w:autoSpaceDE w:val="0"/>
        <w:autoSpaceDN w:val="0"/>
        <w:adjustRightInd w:val="0"/>
        <w:spacing w:after="0" w:line="240" w:lineRule="auto"/>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CC240D">
        <w:rPr>
          <w:rFonts w:ascii="Times New Roman" w:eastAsia="Times New Roman" w:hAnsi="Times New Roman"/>
          <w:b/>
          <w:bCs/>
          <w:sz w:val="24"/>
          <w:szCs w:val="24"/>
          <w:lang w:eastAsia="bg-BG"/>
        </w:rPr>
        <w:t>ИЗПЪЛНИТЕЛЯТ</w:t>
      </w:r>
      <w:r w:rsidRPr="00CC240D">
        <w:rPr>
          <w:rFonts w:ascii="Times New Roman" w:eastAsia="Times New Roman" w:hAnsi="Times New Roman"/>
          <w:sz w:val="24"/>
          <w:szCs w:val="24"/>
          <w:lang w:eastAsia="bg-BG"/>
        </w:rPr>
        <w:t xml:space="preserve"> не е изпълнил някое от договорните си задължения.</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CC240D">
        <w:rPr>
          <w:rFonts w:ascii="Times New Roman" w:eastAsia="Times New Roman" w:hAnsi="Times New Roman"/>
          <w:i/>
          <w:iCs/>
          <w:sz w:val="24"/>
          <w:szCs w:val="24"/>
          <w:lang w:eastAsia="bg-BG"/>
        </w:rPr>
        <w:t>дата</w:t>
      </w:r>
      <w:r w:rsidRPr="00CC240D">
        <w:rPr>
          <w:rFonts w:ascii="Times New Roman" w:eastAsia="Times New Roman" w:hAnsi="Times New Roman"/>
          <w:sz w:val="24"/>
          <w:szCs w:val="24"/>
          <w:lang w:eastAsia="bg-BG"/>
        </w:rPr>
        <w:t>) искането Ви, предявено при горепосочените условия не е постъпило в ........................... (</w:t>
      </w:r>
      <w:r w:rsidRPr="00CC240D">
        <w:rPr>
          <w:rFonts w:ascii="Times New Roman" w:eastAsia="Times New Roman" w:hAnsi="Times New Roman"/>
          <w:i/>
          <w:iCs/>
          <w:sz w:val="24"/>
          <w:szCs w:val="24"/>
          <w:lang w:eastAsia="bg-BG"/>
        </w:rPr>
        <w:t>банка</w:t>
      </w:r>
      <w:r w:rsidRPr="00CC240D">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Гаранцията е лично за Вас и не може да бъде прехвърляна.</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Дата:……………</w:t>
      </w:r>
      <w:r w:rsidR="00B61BAB">
        <w:rPr>
          <w:rFonts w:ascii="Times New Roman" w:eastAsia="Times New Roman" w:hAnsi="Times New Roman"/>
          <w:sz w:val="24"/>
          <w:szCs w:val="24"/>
          <w:lang w:eastAsia="bg-BG"/>
        </w:rPr>
        <w:t>2017</w:t>
      </w:r>
      <w:r w:rsidRPr="00CC240D">
        <w:rPr>
          <w:rFonts w:ascii="Times New Roman" w:eastAsia="Times New Roman" w:hAnsi="Times New Roman"/>
          <w:sz w:val="24"/>
          <w:szCs w:val="24"/>
          <w:lang w:eastAsia="bg-BG"/>
        </w:rPr>
        <w:t xml:space="preserve"> г.</w:t>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Подпис и печат:.........................</w:t>
      </w:r>
    </w:p>
    <w:p w:rsidR="0086451F" w:rsidRPr="00681DAA" w:rsidRDefault="00D4455E" w:rsidP="00681DAA">
      <w:pPr>
        <w:autoSpaceDE w:val="0"/>
        <w:autoSpaceDN w:val="0"/>
        <w:adjustRightInd w:val="0"/>
        <w:spacing w:after="0" w:line="240" w:lineRule="auto"/>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гр.......................                                                                            (на банката) </w:t>
      </w:r>
    </w:p>
    <w:p w:rsidR="00D16C27" w:rsidRDefault="00913464" w:rsidP="0095780D">
      <w:pPr>
        <w:pageBreakBefore/>
        <w:spacing w:after="0" w:line="240" w:lineRule="auto"/>
        <w:ind w:left="5103"/>
        <w:jc w:val="right"/>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lastRenderedPageBreak/>
        <w:t xml:space="preserve">Приложение ОБРАЗЕЦ № </w:t>
      </w:r>
      <w:r w:rsidR="009F7CD4">
        <w:rPr>
          <w:rFonts w:ascii="Times New Roman" w:eastAsia="Times New Roman" w:hAnsi="Times New Roman" w:cs="Times New Roman"/>
          <w:i/>
          <w:color w:val="000000" w:themeColor="text1"/>
          <w:sz w:val="24"/>
          <w:szCs w:val="24"/>
        </w:rPr>
        <w:t>11</w:t>
      </w:r>
    </w:p>
    <w:p w:rsidR="00D16C27" w:rsidRDefault="00D16C27" w:rsidP="00D16C27">
      <w:pPr>
        <w:spacing w:after="0" w:line="240" w:lineRule="auto"/>
        <w:ind w:left="5103"/>
        <w:jc w:val="right"/>
        <w:rPr>
          <w:rFonts w:ascii="Times New Roman" w:eastAsia="Times New Roman" w:hAnsi="Times New Roman" w:cs="Times New Roman"/>
          <w:color w:val="000000" w:themeColor="text1"/>
          <w:sz w:val="24"/>
          <w:szCs w:val="24"/>
        </w:rPr>
      </w:pPr>
    </w:p>
    <w:p w:rsidR="00D16C27" w:rsidRDefault="00D16C27" w:rsidP="00D16C27">
      <w:pPr>
        <w:spacing w:after="0" w:line="240" w:lineRule="auto"/>
        <w:ind w:left="5103"/>
        <w:jc w:val="both"/>
        <w:rPr>
          <w:rFonts w:ascii="Times New Roman" w:eastAsia="Times New Roman" w:hAnsi="Times New Roman" w:cs="Times New Roman"/>
          <w:color w:val="000000" w:themeColor="text1"/>
          <w:sz w:val="24"/>
          <w:szCs w:val="24"/>
        </w:rPr>
      </w:pPr>
    </w:p>
    <w:p w:rsidR="00D16C27" w:rsidRDefault="00D16C27" w:rsidP="00D16C27">
      <w:pPr>
        <w:spacing w:after="0" w:line="240" w:lineRule="auto"/>
        <w:ind w:left="510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w:t>
      </w:r>
    </w:p>
    <w:p w:rsidR="00D16C27" w:rsidRDefault="00D16C27" w:rsidP="00D16C27">
      <w:pPr>
        <w:spacing w:after="0" w:line="240" w:lineRule="auto"/>
        <w:ind w:left="510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Прокуратурата на Република България</w:t>
      </w:r>
    </w:p>
    <w:p w:rsidR="00D16C27" w:rsidRDefault="00D16C27" w:rsidP="00D16C27">
      <w:pPr>
        <w:spacing w:after="0" w:line="240" w:lineRule="auto"/>
        <w:ind w:left="510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гр. София, бул. „Витоша” № 2</w:t>
      </w:r>
    </w:p>
    <w:p w:rsidR="009269B5" w:rsidRDefault="009269B5" w:rsidP="00D16C27">
      <w:pPr>
        <w:spacing w:after="0" w:line="240" w:lineRule="auto"/>
        <w:ind w:firstLine="720"/>
        <w:jc w:val="both"/>
        <w:rPr>
          <w:rFonts w:ascii="Times New Roman" w:eastAsia="Times New Roman" w:hAnsi="Times New Roman"/>
          <w:color w:val="000000"/>
          <w:sz w:val="24"/>
          <w:szCs w:val="24"/>
          <w:lang w:eastAsia="bg-BG"/>
        </w:rPr>
      </w:pPr>
    </w:p>
    <w:p w:rsidR="009269B5" w:rsidRPr="00073F84" w:rsidRDefault="009269B5" w:rsidP="00D16C27">
      <w:pPr>
        <w:spacing w:after="0" w:line="240" w:lineRule="auto"/>
        <w:ind w:firstLine="720"/>
        <w:jc w:val="both"/>
        <w:rPr>
          <w:rFonts w:ascii="Times New Roman" w:eastAsia="Times New Roman" w:hAnsi="Times New Roman"/>
          <w:color w:val="000000"/>
          <w:sz w:val="16"/>
          <w:szCs w:val="16"/>
          <w:lang w:eastAsia="bg-BG"/>
        </w:rPr>
      </w:pPr>
    </w:p>
    <w:p w:rsidR="00D16C27" w:rsidRPr="009269B5" w:rsidRDefault="009269B5" w:rsidP="009269B5">
      <w:pPr>
        <w:spacing w:after="0" w:line="240" w:lineRule="auto"/>
        <w:ind w:firstLine="720"/>
        <w:jc w:val="center"/>
        <w:rPr>
          <w:rFonts w:ascii="Times New Roman" w:eastAsia="Times New Roman" w:hAnsi="Times New Roman"/>
          <w:b/>
          <w:color w:val="000000"/>
          <w:sz w:val="28"/>
          <w:szCs w:val="28"/>
          <w:lang w:eastAsia="bg-BG"/>
        </w:rPr>
      </w:pPr>
      <w:r w:rsidRPr="009269B5">
        <w:rPr>
          <w:rFonts w:ascii="Times New Roman" w:eastAsia="Times New Roman" w:hAnsi="Times New Roman"/>
          <w:b/>
          <w:color w:val="000000"/>
          <w:sz w:val="28"/>
          <w:szCs w:val="28"/>
          <w:lang w:eastAsia="bg-BG"/>
        </w:rPr>
        <w:t>ПРЕДЛОЖЕНИЕ ЗА ИЗПЪЛНЕНИЕ НА ПОРЪЧКАТА</w:t>
      </w:r>
    </w:p>
    <w:p w:rsidR="009269B5" w:rsidRDefault="009269B5" w:rsidP="00D16C27">
      <w:pPr>
        <w:spacing w:after="0" w:line="240" w:lineRule="auto"/>
        <w:ind w:firstLine="720"/>
        <w:jc w:val="both"/>
        <w:rPr>
          <w:rFonts w:ascii="Times New Roman" w:eastAsia="Times New Roman" w:hAnsi="Times New Roman" w:cs="Times New Roman"/>
          <w:color w:val="000000" w:themeColor="text1"/>
          <w:sz w:val="24"/>
          <w:szCs w:val="24"/>
        </w:rPr>
      </w:pPr>
    </w:p>
    <w:p w:rsidR="00D16C27" w:rsidRDefault="00FB0A7E" w:rsidP="00D16C2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 участие в обществена поръчка </w:t>
      </w:r>
      <w:r w:rsidR="00A3254C">
        <w:rPr>
          <w:rFonts w:ascii="Times New Roman" w:eastAsia="Times New Roman" w:hAnsi="Times New Roman" w:cs="Times New Roman"/>
          <w:color w:val="000000" w:themeColor="text1"/>
          <w:sz w:val="24"/>
          <w:szCs w:val="24"/>
        </w:rPr>
        <w:t>на стойност по</w:t>
      </w:r>
      <w:r w:rsidR="00D16C27">
        <w:rPr>
          <w:rFonts w:ascii="Times New Roman" w:eastAsia="Times New Roman" w:hAnsi="Times New Roman" w:cs="Times New Roman"/>
          <w:color w:val="000000" w:themeColor="text1"/>
          <w:sz w:val="24"/>
          <w:szCs w:val="24"/>
        </w:rPr>
        <w:t xml:space="preserve"> </w:t>
      </w:r>
      <w:r w:rsidR="00D16C27">
        <w:rPr>
          <w:rFonts w:ascii="Times New Roman" w:hAnsi="Times New Roman" w:cs="Times New Roman"/>
          <w:sz w:val="24"/>
          <w:szCs w:val="24"/>
        </w:rPr>
        <w:t>чл. 20, ал. 3, т. 1</w:t>
      </w:r>
      <w:r w:rsidR="00D16C27">
        <w:t xml:space="preserve"> </w:t>
      </w:r>
      <w:r w:rsidR="00D16C27">
        <w:rPr>
          <w:rFonts w:ascii="Times New Roman" w:hAnsi="Times New Roman" w:cs="Times New Roman"/>
          <w:sz w:val="24"/>
          <w:szCs w:val="24"/>
        </w:rPr>
        <w:t>от ЗОП за възлагане на обществена поръчка чрез събиране на оферти с обява или покана до определени лица</w:t>
      </w:r>
      <w:r w:rsidR="00D16C27">
        <w:rPr>
          <w:rFonts w:ascii="Times New Roman" w:eastAsia="Times New Roman" w:hAnsi="Times New Roman" w:cs="Times New Roman"/>
          <w:color w:val="000000" w:themeColor="text1"/>
          <w:sz w:val="24"/>
          <w:szCs w:val="24"/>
        </w:rPr>
        <w:t xml:space="preserve"> с предмет:</w:t>
      </w:r>
      <w:r w:rsidR="00D16C27">
        <w:rPr>
          <w:rFonts w:ascii="Times New Roman" w:eastAsia="Times New Roman" w:hAnsi="Times New Roman" w:cs="Times New Roman"/>
          <w:b/>
          <w:color w:val="000000" w:themeColor="text1"/>
          <w:sz w:val="24"/>
          <w:szCs w:val="24"/>
        </w:rPr>
        <w:t xml:space="preserve"> „Извършване на строително-монтажни работи </w:t>
      </w:r>
      <w:r w:rsidR="00EA1FCC">
        <w:rPr>
          <w:rFonts w:ascii="Times New Roman" w:eastAsia="Times New Roman" w:hAnsi="Times New Roman" w:cs="Times New Roman"/>
          <w:b/>
          <w:color w:val="000000" w:themeColor="text1"/>
          <w:sz w:val="24"/>
          <w:szCs w:val="24"/>
        </w:rPr>
        <w:t>(текущ ремонт)</w:t>
      </w:r>
      <w:r w:rsidR="00D16C27">
        <w:rPr>
          <w:rFonts w:ascii="Times New Roman" w:eastAsia="Times New Roman" w:hAnsi="Times New Roman" w:cs="Times New Roman"/>
          <w:b/>
          <w:color w:val="000000" w:themeColor="text1"/>
          <w:sz w:val="24"/>
          <w:szCs w:val="24"/>
        </w:rPr>
        <w:t xml:space="preserve"> в </w:t>
      </w:r>
      <w:r w:rsidR="007308EB" w:rsidRPr="007308EB">
        <w:rPr>
          <w:rFonts w:ascii="Times New Roman" w:eastAsia="Times New Roman" w:hAnsi="Times New Roman" w:cs="Times New Roman"/>
          <w:b/>
          <w:color w:val="000000" w:themeColor="text1"/>
          <w:sz w:val="24"/>
          <w:szCs w:val="24"/>
        </w:rPr>
        <w:t>УБ „</w:t>
      </w:r>
      <w:proofErr w:type="spellStart"/>
      <w:r w:rsidR="007308EB" w:rsidRPr="007308EB">
        <w:rPr>
          <w:rFonts w:ascii="Times New Roman" w:eastAsia="Times New Roman" w:hAnsi="Times New Roman" w:cs="Times New Roman"/>
          <w:b/>
          <w:color w:val="000000" w:themeColor="text1"/>
          <w:sz w:val="24"/>
          <w:szCs w:val="24"/>
        </w:rPr>
        <w:t>Цигов</w:t>
      </w:r>
      <w:proofErr w:type="spellEnd"/>
      <w:r w:rsidR="007308EB" w:rsidRPr="007308EB">
        <w:rPr>
          <w:rFonts w:ascii="Times New Roman" w:eastAsia="Times New Roman" w:hAnsi="Times New Roman" w:cs="Times New Roman"/>
          <w:b/>
          <w:color w:val="000000" w:themeColor="text1"/>
          <w:sz w:val="24"/>
          <w:szCs w:val="24"/>
        </w:rPr>
        <w:t xml:space="preserve"> чарк“ – гр. Батак</w:t>
      </w:r>
      <w:r w:rsidR="00D16C27">
        <w:rPr>
          <w:rFonts w:ascii="Times New Roman" w:eastAsia="Times New Roman" w:hAnsi="Times New Roman" w:cs="Times New Roman"/>
          <w:b/>
          <w:color w:val="000000" w:themeColor="text1"/>
          <w:sz w:val="24"/>
          <w:szCs w:val="24"/>
        </w:rPr>
        <w:t>“,</w:t>
      </w:r>
    </w:p>
    <w:p w:rsidR="00D16C27" w:rsidRDefault="00D16C27" w:rsidP="00D16C27">
      <w:pPr>
        <w:spacing w:after="0" w:line="240" w:lineRule="auto"/>
        <w:ind w:firstLine="72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ОТ</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Участник: </w:t>
      </w:r>
      <w:r>
        <w:rPr>
          <w:rFonts w:ascii="Times New Roman" w:eastAsia="Times New Roman" w:hAnsi="Times New Roman" w:cs="Times New Roman"/>
          <w:b/>
          <w:color w:val="000000" w:themeColor="text1"/>
          <w:sz w:val="24"/>
          <w:szCs w:val="24"/>
        </w:rPr>
        <w:t>............................................................................................................................;</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Адрес: ..................................................................................................................................;</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 факс: .............;</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ИН по ДДС: </w:t>
      </w:r>
      <w:r>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color w:val="000000" w:themeColor="text1"/>
          <w:sz w:val="24"/>
          <w:szCs w:val="24"/>
        </w:rPr>
        <w:t xml:space="preserve"> ЕИК по БУЛСТАТ </w:t>
      </w:r>
      <w:r>
        <w:rPr>
          <w:rFonts w:ascii="Times New Roman" w:eastAsia="Times New Roman" w:hAnsi="Times New Roman" w:cs="Times New Roman"/>
          <w:b/>
          <w:color w:val="000000" w:themeColor="text1"/>
          <w:sz w:val="24"/>
          <w:szCs w:val="24"/>
        </w:rPr>
        <w:t>.........................................................;</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Представлявано от </w:t>
      </w:r>
      <w:r>
        <w:rPr>
          <w:rFonts w:ascii="Times New Roman" w:eastAsia="Times New Roman" w:hAnsi="Times New Roman" w:cs="Times New Roman"/>
          <w:b/>
          <w:color w:val="000000" w:themeColor="text1"/>
          <w:sz w:val="24"/>
          <w:szCs w:val="24"/>
        </w:rPr>
        <w:t>.............................................................................................................</w:t>
      </w:r>
    </w:p>
    <w:p w:rsidR="00D16C27" w:rsidRDefault="00D16C27" w:rsidP="00D16C27">
      <w:pPr>
        <w:keepNext/>
        <w:spacing w:after="0" w:line="240" w:lineRule="auto"/>
        <w:ind w:firstLine="720"/>
        <w:jc w:val="both"/>
        <w:rPr>
          <w:rFonts w:ascii="Times New Roman" w:eastAsia="Times New Roman" w:hAnsi="Times New Roman" w:cs="Times New Roman"/>
          <w:b/>
          <w:color w:val="000000" w:themeColor="text1"/>
          <w:sz w:val="24"/>
          <w:szCs w:val="24"/>
        </w:rPr>
      </w:pPr>
    </w:p>
    <w:p w:rsidR="00D16C27" w:rsidRDefault="00D16C27" w:rsidP="00D16C27">
      <w:pPr>
        <w:keepNext/>
        <w:spacing w:after="0" w:line="240" w:lineRule="auto"/>
        <w:ind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УВАЖАЕМИ ГОСПОДА,</w:t>
      </w:r>
    </w:p>
    <w:p w:rsidR="00D16C27" w:rsidRDefault="00D16C27" w:rsidP="00D16C27">
      <w:pPr>
        <w:keepNext/>
        <w:spacing w:after="0" w:line="240" w:lineRule="auto"/>
        <w:ind w:firstLine="720"/>
        <w:jc w:val="both"/>
        <w:rPr>
          <w:rFonts w:ascii="Times New Roman" w:eastAsia="Times New Roman" w:hAnsi="Times New Roman" w:cs="Times New Roman"/>
          <w:b/>
          <w:color w:val="000000" w:themeColor="text1"/>
          <w:sz w:val="24"/>
          <w:szCs w:val="24"/>
        </w:rPr>
      </w:pPr>
    </w:p>
    <w:p w:rsidR="00D16C27" w:rsidRDefault="00073F84" w:rsidP="00EC1963">
      <w:pPr>
        <w:numPr>
          <w:ilvl w:val="0"/>
          <w:numId w:val="24"/>
        </w:numPr>
        <w:spacing w:after="0" w:line="240" w:lineRule="auto"/>
        <w:ind w:left="0" w:firstLine="70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lang w:eastAsia="bg-BG"/>
        </w:rPr>
        <w:t xml:space="preserve">Правим </w:t>
      </w:r>
      <w:r w:rsidR="00666C07">
        <w:rPr>
          <w:rFonts w:ascii="Times New Roman" w:eastAsia="Times New Roman" w:hAnsi="Times New Roman" w:cs="Times New Roman"/>
          <w:b/>
          <w:color w:val="000000"/>
          <w:sz w:val="24"/>
          <w:szCs w:val="24"/>
          <w:lang w:eastAsia="bg-BG"/>
        </w:rPr>
        <w:t>следното</w:t>
      </w:r>
      <w:r w:rsidR="00D16C27">
        <w:rPr>
          <w:rFonts w:ascii="Times New Roman" w:eastAsia="Times New Roman" w:hAnsi="Times New Roman" w:cs="Times New Roman"/>
          <w:b/>
          <w:color w:val="000000"/>
          <w:sz w:val="24"/>
          <w:szCs w:val="24"/>
          <w:lang w:eastAsia="bg-BG"/>
        </w:rPr>
        <w:t xml:space="preserve"> предложение за изпълнение на поръчката, съгласно изискванията на </w:t>
      </w:r>
      <w:r w:rsidR="00686589">
        <w:rPr>
          <w:rFonts w:ascii="Times New Roman" w:eastAsia="Times New Roman" w:hAnsi="Times New Roman" w:cs="Times New Roman"/>
          <w:b/>
          <w:color w:val="000000"/>
          <w:sz w:val="24"/>
          <w:szCs w:val="24"/>
          <w:lang w:eastAsia="bg-BG"/>
        </w:rPr>
        <w:t>Възложителя</w:t>
      </w:r>
      <w:r w:rsidR="00D16C27">
        <w:rPr>
          <w:rFonts w:ascii="Times New Roman" w:eastAsia="Times New Roman" w:hAnsi="Times New Roman" w:cs="Times New Roman"/>
          <w:b/>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themeColor="text1"/>
          <w:sz w:val="24"/>
          <w:szCs w:val="24"/>
        </w:rPr>
      </w:pPr>
    </w:p>
    <w:p w:rsidR="00D16C27" w:rsidRPr="0084300B" w:rsidRDefault="0084300B" w:rsidP="00073F84">
      <w:pPr>
        <w:spacing w:after="0" w:line="240" w:lineRule="auto"/>
        <w:ind w:left="1080"/>
        <w:jc w:val="both"/>
        <w:rPr>
          <w:rFonts w:ascii="Times New Roman" w:eastAsia="Times New Roman" w:hAnsi="Times New Roman" w:cs="Times New Roman"/>
          <w:b/>
          <w:color w:val="000000"/>
          <w:sz w:val="24"/>
          <w:szCs w:val="24"/>
          <w:lang w:eastAsia="bg-BG"/>
        </w:rPr>
      </w:pPr>
      <w:r w:rsidRPr="0084300B">
        <w:rPr>
          <w:rFonts w:ascii="Times New Roman" w:eastAsia="Times New Roman" w:hAnsi="Times New Roman" w:cs="Times New Roman"/>
          <w:b/>
          <w:sz w:val="24"/>
          <w:szCs w:val="24"/>
        </w:rPr>
        <w:t>ОРГАНИЗАЦИЯ И ПОДХОД НА ИЗПЪЛНЕНИЕ НА ПРЕДВИДЕНИТЕ СМР</w:t>
      </w:r>
      <w:r w:rsidRPr="0084300B">
        <w:rPr>
          <w:rFonts w:ascii="Times New Roman" w:eastAsia="Times New Roman" w:hAnsi="Times New Roman" w:cs="Times New Roman"/>
          <w:b/>
          <w:color w:val="000000"/>
          <w:sz w:val="24"/>
          <w:szCs w:val="24"/>
          <w:lang w:val="en-US" w:eastAsia="bg-BG"/>
        </w:rPr>
        <w:t>:</w:t>
      </w:r>
    </w:p>
    <w:p w:rsidR="00073F84" w:rsidRPr="00073F84" w:rsidRDefault="00073F84" w:rsidP="00073F84">
      <w:pPr>
        <w:spacing w:after="0"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roofErr w:type="spellStart"/>
      <w:r>
        <w:rPr>
          <w:rFonts w:ascii="Times New Roman" w:eastAsia="Times New Roman" w:hAnsi="Times New Roman" w:cs="Times New Roman"/>
          <w:sz w:val="24"/>
          <w:szCs w:val="24"/>
          <w:lang w:eastAsia="bg-BG"/>
        </w:rPr>
        <w:t>1</w:t>
      </w:r>
      <w:proofErr w:type="spellEnd"/>
      <w:r>
        <w:rPr>
          <w:rFonts w:ascii="Times New Roman" w:eastAsia="Times New Roman" w:hAnsi="Times New Roman" w:cs="Times New Roman"/>
          <w:sz w:val="24"/>
          <w:szCs w:val="24"/>
          <w:lang w:eastAsia="bg-BG"/>
        </w:rPr>
        <w:t xml:space="preserve">. </w:t>
      </w:r>
      <w:r w:rsidRPr="00073F84">
        <w:rPr>
          <w:rFonts w:ascii="Times New Roman" w:eastAsia="Times New Roman" w:hAnsi="Times New Roman" w:cs="Times New Roman"/>
          <w:sz w:val="24"/>
          <w:szCs w:val="24"/>
          <w:lang w:eastAsia="bg-BG"/>
        </w:rPr>
        <w:t>Организация за изпълнение на СМР:</w:t>
      </w:r>
    </w:p>
    <w:p w:rsidR="00073F84" w:rsidRPr="00073F84" w:rsidRDefault="00073F84" w:rsidP="00073F84">
      <w:pPr>
        <w:spacing w:after="0" w:line="240" w:lineRule="auto"/>
        <w:ind w:left="709"/>
        <w:jc w:val="both"/>
        <w:rPr>
          <w:rFonts w:ascii="Times New Roman" w:eastAsia="Times New Roman" w:hAnsi="Times New Roman" w:cs="Times New Roman"/>
          <w:i/>
          <w:sz w:val="24"/>
          <w:szCs w:val="24"/>
          <w:lang w:eastAsia="bg-BG"/>
        </w:rPr>
      </w:pPr>
      <w:r w:rsidRPr="00073F84">
        <w:rPr>
          <w:rFonts w:ascii="Times New Roman" w:eastAsia="Times New Roman" w:hAnsi="Times New Roman" w:cs="Times New Roman"/>
          <w:i/>
          <w:sz w:val="24"/>
          <w:szCs w:val="24"/>
          <w:lang w:eastAsia="bg-BG"/>
        </w:rPr>
        <w:t>/Участникът следва да опише конкретните видове СМР и тяхната последователност на изпълнение на поръчката, в съответствие с изискванията на Възложителя, посочени в Техническата спецификация/</w:t>
      </w:r>
    </w:p>
    <w:p w:rsidR="00073F84" w:rsidRPr="00073F84" w:rsidRDefault="00073F84" w:rsidP="00073F84">
      <w:pPr>
        <w:spacing w:after="0" w:line="240" w:lineRule="auto"/>
        <w:ind w:left="709"/>
        <w:jc w:val="both"/>
        <w:rPr>
          <w:rFonts w:ascii="Times New Roman" w:eastAsia="Times New Roman" w:hAnsi="Times New Roman" w:cs="Times New Roman"/>
          <w:sz w:val="24"/>
          <w:szCs w:val="24"/>
          <w:lang w:eastAsia="bg-BG"/>
        </w:rPr>
      </w:pPr>
      <w:r w:rsidRPr="00073F84">
        <w:rPr>
          <w:rFonts w:ascii="Times New Roman" w:eastAsia="Times New Roman" w:hAnsi="Times New Roman" w:cs="Times New Roman"/>
          <w:sz w:val="24"/>
          <w:szCs w:val="24"/>
          <w:lang w:eastAsia="bg-BG"/>
        </w:rPr>
        <w:t>…………………………………………………………………………………………….</w:t>
      </w:r>
    </w:p>
    <w:p w:rsidR="00073F84" w:rsidRPr="00073F84" w:rsidRDefault="00073F84" w:rsidP="00073F84">
      <w:pPr>
        <w:spacing w:after="0" w:line="240" w:lineRule="auto"/>
        <w:ind w:left="709"/>
        <w:jc w:val="both"/>
        <w:rPr>
          <w:rFonts w:ascii="Times New Roman" w:eastAsia="Times New Roman" w:hAnsi="Times New Roman" w:cs="Times New Roman"/>
          <w:sz w:val="24"/>
          <w:szCs w:val="24"/>
          <w:lang w:eastAsia="bg-BG"/>
        </w:rPr>
      </w:pPr>
      <w:r w:rsidRPr="00073F84">
        <w:rPr>
          <w:rFonts w:ascii="Times New Roman" w:eastAsia="Times New Roman" w:hAnsi="Times New Roman" w:cs="Times New Roman"/>
          <w:sz w:val="24"/>
          <w:szCs w:val="24"/>
          <w:lang w:eastAsia="bg-BG"/>
        </w:rPr>
        <w:t>……………………………………………………………………………………….……</w:t>
      </w:r>
    </w:p>
    <w:p w:rsidR="00073F84" w:rsidRPr="00073F84" w:rsidRDefault="00073F84" w:rsidP="00073F84">
      <w:pPr>
        <w:spacing w:after="0" w:line="240" w:lineRule="auto"/>
        <w:ind w:left="709"/>
        <w:jc w:val="both"/>
        <w:rPr>
          <w:rFonts w:ascii="Times New Roman" w:eastAsia="Times New Roman" w:hAnsi="Times New Roman" w:cs="Times New Roman"/>
          <w:sz w:val="16"/>
          <w:szCs w:val="16"/>
          <w:lang w:eastAsia="bg-BG"/>
        </w:rPr>
      </w:pPr>
    </w:p>
    <w:p w:rsidR="00073F84" w:rsidRPr="00073F84" w:rsidRDefault="00073F84" w:rsidP="00073F84">
      <w:pPr>
        <w:spacing w:after="0"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1.2. </w:t>
      </w:r>
      <w:r w:rsidRPr="00073F84">
        <w:rPr>
          <w:rFonts w:ascii="Times New Roman" w:eastAsia="Times New Roman" w:hAnsi="Times New Roman" w:cs="Times New Roman"/>
          <w:sz w:val="24"/>
          <w:szCs w:val="24"/>
          <w:lang w:eastAsia="bg-BG"/>
        </w:rPr>
        <w:t>Организация  на работата на персонала, отговорен за изпълнение на обществената поръчка:</w:t>
      </w:r>
    </w:p>
    <w:p w:rsidR="00073F84" w:rsidRPr="00073F84" w:rsidRDefault="00073F84" w:rsidP="00073F84">
      <w:pPr>
        <w:spacing w:after="0" w:line="240" w:lineRule="auto"/>
        <w:ind w:left="709"/>
        <w:jc w:val="both"/>
        <w:rPr>
          <w:rFonts w:ascii="Times New Roman" w:eastAsia="Times New Roman" w:hAnsi="Times New Roman" w:cs="Times New Roman"/>
          <w:i/>
          <w:sz w:val="24"/>
          <w:szCs w:val="24"/>
          <w:lang w:eastAsia="bg-BG"/>
        </w:rPr>
      </w:pPr>
      <w:r w:rsidRPr="00073F84">
        <w:rPr>
          <w:rFonts w:ascii="Times New Roman" w:eastAsia="Times New Roman" w:hAnsi="Times New Roman" w:cs="Times New Roman"/>
          <w:i/>
          <w:sz w:val="24"/>
          <w:szCs w:val="24"/>
          <w:lang w:eastAsia="bg-BG"/>
        </w:rPr>
        <w:t>/Участникът следва да опише организацията и подхода на изпълнение на поръчката, в съответствие с изискванията на Възложителя, посочени в Техническата спецификация/</w:t>
      </w:r>
    </w:p>
    <w:p w:rsidR="00073F84" w:rsidRPr="00073F84" w:rsidRDefault="00073F84" w:rsidP="00073F84">
      <w:pPr>
        <w:spacing w:after="0" w:line="240" w:lineRule="auto"/>
        <w:ind w:left="709"/>
        <w:jc w:val="both"/>
        <w:rPr>
          <w:rFonts w:ascii="Times New Roman" w:eastAsia="Times New Roman" w:hAnsi="Times New Roman" w:cs="Times New Roman"/>
          <w:sz w:val="24"/>
          <w:szCs w:val="24"/>
          <w:lang w:eastAsia="bg-BG"/>
        </w:rPr>
      </w:pPr>
      <w:r w:rsidRPr="00073F84">
        <w:rPr>
          <w:rFonts w:ascii="Times New Roman" w:eastAsia="Times New Roman" w:hAnsi="Times New Roman" w:cs="Times New Roman"/>
          <w:sz w:val="24"/>
          <w:szCs w:val="24"/>
          <w:lang w:eastAsia="bg-BG"/>
        </w:rPr>
        <w:t>…………………………………………………………………………………………….</w:t>
      </w:r>
    </w:p>
    <w:p w:rsidR="00073F84" w:rsidRPr="00073F84" w:rsidRDefault="00073F84" w:rsidP="00073F84">
      <w:pPr>
        <w:spacing w:after="0" w:line="240" w:lineRule="auto"/>
        <w:ind w:left="709"/>
        <w:jc w:val="both"/>
        <w:rPr>
          <w:rFonts w:ascii="Times New Roman" w:eastAsia="Times New Roman" w:hAnsi="Times New Roman" w:cs="Times New Roman"/>
          <w:sz w:val="24"/>
          <w:szCs w:val="24"/>
          <w:lang w:eastAsia="bg-BG"/>
        </w:rPr>
      </w:pPr>
      <w:r w:rsidRPr="00073F84">
        <w:rPr>
          <w:rFonts w:ascii="Times New Roman" w:eastAsia="Times New Roman" w:hAnsi="Times New Roman" w:cs="Times New Roman"/>
          <w:sz w:val="24"/>
          <w:szCs w:val="24"/>
          <w:lang w:eastAsia="bg-BG"/>
        </w:rPr>
        <w:t>……………………………………………………………………………………….……</w:t>
      </w:r>
    </w:p>
    <w:p w:rsidR="00073F84" w:rsidRPr="00073F84" w:rsidRDefault="00073F84" w:rsidP="00073F84">
      <w:pPr>
        <w:widowControl w:val="0"/>
        <w:suppressAutoHyphens/>
        <w:spacing w:before="57" w:after="57" w:line="240" w:lineRule="auto"/>
        <w:ind w:left="709"/>
        <w:jc w:val="both"/>
        <w:rPr>
          <w:rFonts w:ascii="Times New Roman" w:eastAsia="Times New Roman" w:hAnsi="Times New Roman" w:cs="Times New Roman"/>
          <w:sz w:val="16"/>
          <w:szCs w:val="16"/>
          <w:lang w:eastAsia="bg-BG"/>
        </w:rPr>
      </w:pPr>
    </w:p>
    <w:p w:rsidR="00073F84" w:rsidRPr="00073F84" w:rsidRDefault="00073F84" w:rsidP="00073F84">
      <w:pPr>
        <w:widowControl w:val="0"/>
        <w:suppressAutoHyphens/>
        <w:spacing w:before="57" w:after="57" w:line="240" w:lineRule="auto"/>
        <w:ind w:left="709"/>
        <w:jc w:val="both"/>
        <w:rPr>
          <w:rFonts w:ascii="Times New Roman" w:eastAsia="Times New Roman" w:hAnsi="Times New Roman" w:cs="Times New Roman"/>
          <w:sz w:val="24"/>
          <w:szCs w:val="24"/>
          <w:lang w:eastAsia="ar-SA"/>
        </w:rPr>
      </w:pPr>
      <w:r w:rsidRPr="00073F84">
        <w:rPr>
          <w:rFonts w:ascii="Times New Roman" w:eastAsia="Times New Roman" w:hAnsi="Times New Roman" w:cs="Times New Roman"/>
          <w:sz w:val="24"/>
          <w:szCs w:val="24"/>
          <w:lang w:eastAsia="bg-BG"/>
        </w:rPr>
        <w:t>1.3.</w:t>
      </w:r>
      <w:r>
        <w:rPr>
          <w:rFonts w:ascii="Times New Roman" w:eastAsia="Times New Roman" w:hAnsi="Times New Roman" w:cs="Times New Roman"/>
          <w:i/>
          <w:sz w:val="24"/>
          <w:szCs w:val="24"/>
          <w:lang w:eastAsia="bg-BG"/>
        </w:rPr>
        <w:t xml:space="preserve"> </w:t>
      </w:r>
      <w:r w:rsidRPr="00073F84">
        <w:rPr>
          <w:rFonts w:ascii="Times New Roman" w:eastAsia="Times New Roman" w:hAnsi="Times New Roman" w:cs="Times New Roman"/>
          <w:sz w:val="24"/>
          <w:szCs w:val="24"/>
          <w:lang w:eastAsia="ar-SA"/>
        </w:rPr>
        <w:t>Начини за осъществяване на координация и съгласуване на дейностите, необходими за качественото изпълнение на възложеното строителство.</w:t>
      </w:r>
    </w:p>
    <w:p w:rsidR="00073F84" w:rsidRPr="00073F84" w:rsidRDefault="00073F84" w:rsidP="00073F84">
      <w:pPr>
        <w:spacing w:after="0" w:line="240" w:lineRule="auto"/>
        <w:ind w:left="709"/>
        <w:jc w:val="both"/>
        <w:rPr>
          <w:rFonts w:ascii="Times New Roman" w:eastAsia="Times New Roman" w:hAnsi="Times New Roman" w:cs="Times New Roman"/>
          <w:i/>
          <w:sz w:val="24"/>
          <w:szCs w:val="24"/>
          <w:lang w:eastAsia="bg-BG"/>
        </w:rPr>
      </w:pPr>
      <w:r w:rsidRPr="00073F84">
        <w:rPr>
          <w:rFonts w:ascii="Times New Roman" w:eastAsia="Times New Roman" w:hAnsi="Times New Roman" w:cs="Times New Roman"/>
          <w:i/>
          <w:sz w:val="24"/>
          <w:szCs w:val="24"/>
          <w:lang w:eastAsia="bg-BG"/>
        </w:rPr>
        <w:t>/Участникът следва да опише начина за осъществяване на координация и съгласуване на дейностите, необходими за качественото изпълнение на възложеното строителство/</w:t>
      </w:r>
    </w:p>
    <w:p w:rsidR="00073F84" w:rsidRPr="00073F84" w:rsidRDefault="00073F84" w:rsidP="00073F84">
      <w:pPr>
        <w:spacing w:after="0" w:line="240" w:lineRule="auto"/>
        <w:ind w:left="709"/>
        <w:jc w:val="both"/>
        <w:rPr>
          <w:rFonts w:ascii="Times New Roman" w:eastAsia="Times New Roman" w:hAnsi="Times New Roman" w:cs="Times New Roman"/>
          <w:sz w:val="24"/>
          <w:szCs w:val="24"/>
          <w:lang w:eastAsia="bg-BG"/>
        </w:rPr>
      </w:pPr>
      <w:r w:rsidRPr="00073F84">
        <w:rPr>
          <w:rFonts w:ascii="Times New Roman" w:eastAsia="Times New Roman" w:hAnsi="Times New Roman" w:cs="Times New Roman"/>
          <w:sz w:val="24"/>
          <w:szCs w:val="24"/>
          <w:lang w:eastAsia="bg-BG"/>
        </w:rPr>
        <w:t>…………………………………………………………………………………………….</w:t>
      </w:r>
    </w:p>
    <w:p w:rsidR="00073F84" w:rsidRPr="00073F84" w:rsidRDefault="00073F84" w:rsidP="00073F84">
      <w:pPr>
        <w:spacing w:after="0" w:line="240" w:lineRule="auto"/>
        <w:ind w:left="709"/>
        <w:jc w:val="both"/>
        <w:rPr>
          <w:rFonts w:ascii="Times New Roman" w:eastAsia="Times New Roman" w:hAnsi="Times New Roman" w:cs="Times New Roman"/>
          <w:sz w:val="24"/>
          <w:szCs w:val="24"/>
          <w:lang w:eastAsia="bg-BG"/>
        </w:rPr>
      </w:pPr>
      <w:r w:rsidRPr="00073F84">
        <w:rPr>
          <w:rFonts w:ascii="Times New Roman" w:eastAsia="Times New Roman" w:hAnsi="Times New Roman" w:cs="Times New Roman"/>
          <w:sz w:val="24"/>
          <w:szCs w:val="24"/>
          <w:lang w:eastAsia="bg-BG"/>
        </w:rPr>
        <w:t>……………………………………………………………………………………….……</w:t>
      </w:r>
    </w:p>
    <w:p w:rsidR="00D16C27" w:rsidRDefault="00D16C27" w:rsidP="00D16C27">
      <w:pPr>
        <w:spacing w:after="0" w:line="240" w:lineRule="auto"/>
        <w:ind w:left="1080"/>
        <w:jc w:val="both"/>
        <w:rPr>
          <w:rFonts w:ascii="Times New Roman" w:eastAsia="Times New Roman" w:hAnsi="Times New Roman" w:cs="Times New Roman"/>
          <w:b/>
          <w:color w:val="000000"/>
          <w:sz w:val="24"/>
          <w:szCs w:val="24"/>
          <w:lang w:eastAsia="bg-BG"/>
        </w:rPr>
      </w:pPr>
    </w:p>
    <w:p w:rsidR="00D16C27" w:rsidRPr="00F428FD" w:rsidRDefault="00D16C27" w:rsidP="00EC1963">
      <w:pPr>
        <w:numPr>
          <w:ilvl w:val="0"/>
          <w:numId w:val="24"/>
        </w:numPr>
        <w:spacing w:after="0" w:line="240" w:lineRule="auto"/>
        <w:ind w:left="0" w:right="-1" w:firstLine="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 xml:space="preserve">   Срокът за изпълнение на поръчката е до …………………календарни дни, считано от датата на съставяне и подписване на протокол за предаване и приемане на обекта от </w:t>
      </w:r>
      <w:r w:rsidR="00686589">
        <w:rPr>
          <w:rFonts w:ascii="Times New Roman" w:eastAsia="Times New Roman" w:hAnsi="Times New Roman" w:cs="Times New Roman"/>
          <w:color w:val="000000"/>
          <w:sz w:val="24"/>
          <w:szCs w:val="24"/>
          <w:lang w:eastAsia="bg-BG"/>
        </w:rPr>
        <w:t>Възложителя</w:t>
      </w:r>
      <w:r>
        <w:rPr>
          <w:rFonts w:ascii="Times New Roman" w:eastAsia="Times New Roman" w:hAnsi="Times New Roman" w:cs="Times New Roman"/>
          <w:color w:val="000000"/>
          <w:sz w:val="24"/>
          <w:szCs w:val="24"/>
          <w:lang w:eastAsia="bg-BG"/>
        </w:rPr>
        <w:t xml:space="preserve"> и Изпълнителя до датата на съставяне и подписване на констативен протокол за установяване годността за ползване на изпълнените строително-монтажните работи.</w:t>
      </w:r>
    </w:p>
    <w:p w:rsidR="00D16C27" w:rsidRDefault="00D16C27" w:rsidP="00EC1963">
      <w:pPr>
        <w:numPr>
          <w:ilvl w:val="0"/>
          <w:numId w:val="24"/>
        </w:numPr>
        <w:spacing w:after="12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Декларираме, че за изпълнението на тази поръчка разполагаме с подходящ по състав екип от висококвалифицирани специалисти.</w:t>
      </w:r>
    </w:p>
    <w:p w:rsidR="00D16C27" w:rsidRDefault="00D16C27" w:rsidP="00EC1963">
      <w:pPr>
        <w:numPr>
          <w:ilvl w:val="0"/>
          <w:numId w:val="24"/>
        </w:numPr>
        <w:spacing w:after="12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Декларираме, че изпълнението на  поръчката ще бъде извършено в пълно съответствие с Техническата спецификация.  </w:t>
      </w:r>
    </w:p>
    <w:p w:rsidR="00D16C27" w:rsidRDefault="00D16C27" w:rsidP="00EC1963">
      <w:pPr>
        <w:numPr>
          <w:ilvl w:val="0"/>
          <w:numId w:val="24"/>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случай, че бъдем определени за изпълнител, ние ще представим всички документи, необходими за подписване на договора.</w:t>
      </w:r>
    </w:p>
    <w:p w:rsidR="00EA1FCC" w:rsidRDefault="00EA1FCC" w:rsidP="00D16C27">
      <w:pPr>
        <w:tabs>
          <w:tab w:val="left" w:pos="1080"/>
        </w:tabs>
        <w:spacing w:after="120" w:line="240" w:lineRule="auto"/>
        <w:ind w:firstLine="709"/>
        <w:jc w:val="both"/>
        <w:rPr>
          <w:rFonts w:ascii="Times New Roman" w:eastAsia="Times New Roman" w:hAnsi="Times New Roman" w:cs="Times New Roman"/>
          <w:b/>
          <w:sz w:val="24"/>
          <w:szCs w:val="24"/>
        </w:rPr>
      </w:pPr>
    </w:p>
    <w:p w:rsidR="00F428FD" w:rsidRDefault="00F428FD" w:rsidP="00D16C27">
      <w:pPr>
        <w:tabs>
          <w:tab w:val="left" w:pos="1080"/>
        </w:tabs>
        <w:spacing w:after="120" w:line="240" w:lineRule="auto"/>
        <w:ind w:firstLine="709"/>
        <w:jc w:val="both"/>
        <w:rPr>
          <w:rFonts w:ascii="Times New Roman" w:eastAsia="Times New Roman" w:hAnsi="Times New Roman" w:cs="Times New Roman"/>
          <w:b/>
          <w:sz w:val="24"/>
          <w:szCs w:val="24"/>
        </w:rPr>
      </w:pPr>
    </w:p>
    <w:p w:rsidR="00073F84" w:rsidRDefault="00073F84" w:rsidP="00D16C27">
      <w:pPr>
        <w:tabs>
          <w:tab w:val="left" w:pos="1080"/>
        </w:tabs>
        <w:spacing w:after="120" w:line="240" w:lineRule="auto"/>
        <w:ind w:firstLine="709"/>
        <w:jc w:val="both"/>
        <w:rPr>
          <w:rFonts w:ascii="Times New Roman" w:eastAsia="Times New Roman" w:hAnsi="Times New Roman" w:cs="Times New Roman"/>
          <w:b/>
          <w:sz w:val="24"/>
          <w:szCs w:val="24"/>
        </w:rPr>
      </w:pPr>
    </w:p>
    <w:p w:rsidR="00D16C27" w:rsidRDefault="001D4D03" w:rsidP="00D16C27">
      <w:pPr>
        <w:tabs>
          <w:tab w:val="left" w:pos="1080"/>
        </w:tabs>
        <w:spacing w:after="120" w:line="240" w:lineRule="auto"/>
        <w:ind w:firstLine="70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Към настоящото</w:t>
      </w:r>
      <w:r w:rsidR="00D16C27">
        <w:rPr>
          <w:rFonts w:ascii="Times New Roman" w:eastAsia="Times New Roman" w:hAnsi="Times New Roman" w:cs="Times New Roman"/>
          <w:b/>
          <w:sz w:val="24"/>
          <w:szCs w:val="24"/>
          <w:u w:val="single"/>
        </w:rPr>
        <w:t xml:space="preserve"> предложение прилагаме: </w:t>
      </w:r>
    </w:p>
    <w:p w:rsidR="00D16C27" w:rsidRDefault="00D16C27" w:rsidP="00EC1963">
      <w:pPr>
        <w:numPr>
          <w:ilvl w:val="0"/>
          <w:numId w:val="25"/>
        </w:numPr>
        <w:tabs>
          <w:tab w:val="left" w:pos="1080"/>
        </w:tabs>
        <w:spacing w:after="12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План за безопасност и здраве;</w:t>
      </w:r>
    </w:p>
    <w:p w:rsidR="00D16C27" w:rsidRDefault="00D16C27" w:rsidP="00EC1963">
      <w:pPr>
        <w:numPr>
          <w:ilvl w:val="0"/>
          <w:numId w:val="25"/>
        </w:numPr>
        <w:tabs>
          <w:tab w:val="left" w:pos="1080"/>
        </w:tabs>
        <w:spacing w:after="12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Линеен график /календарен план/ за изпълнението на видовете СМР.</w:t>
      </w:r>
    </w:p>
    <w:p w:rsidR="00D16C27" w:rsidRDefault="00D16C27" w:rsidP="00D16C27">
      <w:pPr>
        <w:spacing w:after="0" w:line="240" w:lineRule="auto"/>
        <w:ind w:firstLine="720"/>
        <w:jc w:val="both"/>
        <w:rPr>
          <w:rFonts w:ascii="Times New Roman" w:eastAsia="Times New Roman" w:hAnsi="Times New Roman" w:cs="Times New Roman"/>
          <w:i/>
          <w:color w:val="000000" w:themeColor="text1"/>
          <w:sz w:val="24"/>
          <w:szCs w:val="24"/>
        </w:rPr>
      </w:pPr>
    </w:p>
    <w:p w:rsidR="00D16C27" w:rsidRDefault="00D16C27" w:rsidP="00D16C27">
      <w:pPr>
        <w:spacing w:after="0" w:line="240" w:lineRule="auto"/>
        <w:ind w:firstLine="720"/>
        <w:jc w:val="both"/>
        <w:rPr>
          <w:rFonts w:ascii="Times New Roman" w:eastAsia="Times New Roman" w:hAnsi="Times New Roman" w:cs="Times New Roman"/>
          <w:i/>
          <w:color w:val="000000" w:themeColor="text1"/>
          <w:sz w:val="24"/>
          <w:szCs w:val="24"/>
        </w:rPr>
      </w:pPr>
    </w:p>
    <w:p w:rsidR="00D16C27" w:rsidRDefault="00D16C27" w:rsidP="00D16C27">
      <w:pPr>
        <w:spacing w:after="0" w:line="240" w:lineRule="auto"/>
        <w:ind w:firstLine="720"/>
        <w:jc w:val="both"/>
        <w:rPr>
          <w:rFonts w:ascii="Times New Roman" w:eastAsia="Times New Roman" w:hAnsi="Times New Roman" w:cs="Times New Roman"/>
          <w:i/>
          <w:color w:val="000000" w:themeColor="text1"/>
          <w:sz w:val="24"/>
          <w:szCs w:val="24"/>
        </w:rPr>
      </w:pPr>
    </w:p>
    <w:p w:rsidR="00D16C27" w:rsidRDefault="00D16C27" w:rsidP="00D16C27">
      <w:pPr>
        <w:spacing w:after="0" w:line="24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Дата:…………</w:t>
      </w:r>
      <w:r w:rsidR="00B61BAB">
        <w:rPr>
          <w:rFonts w:ascii="Times New Roman" w:eastAsia="Times New Roman" w:hAnsi="Times New Roman" w:cs="Times New Roman"/>
          <w:i/>
          <w:color w:val="000000" w:themeColor="text1"/>
          <w:sz w:val="24"/>
          <w:szCs w:val="24"/>
        </w:rPr>
        <w:t>2017</w:t>
      </w:r>
      <w:r>
        <w:rPr>
          <w:rFonts w:ascii="Times New Roman" w:eastAsia="Times New Roman" w:hAnsi="Times New Roman" w:cs="Times New Roman"/>
          <w:i/>
          <w:color w:val="000000" w:themeColor="text1"/>
          <w:sz w:val="24"/>
          <w:szCs w:val="24"/>
        </w:rPr>
        <w:t xml:space="preserve"> г.                                              Подпис и печат</w:t>
      </w:r>
    </w:p>
    <w:p w:rsidR="00D16C27" w:rsidRDefault="00D16C27" w:rsidP="00D16C27">
      <w:pPr>
        <w:spacing w:after="0" w:line="24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                                                                                      (име) (длъжност)</w:t>
      </w:r>
    </w:p>
    <w:p w:rsidR="00F45C3B" w:rsidRDefault="00F45C3B" w:rsidP="00F64B65">
      <w:pPr>
        <w:spacing w:after="0" w:line="240" w:lineRule="auto"/>
        <w:ind w:firstLine="708"/>
        <w:rPr>
          <w:rFonts w:ascii="Times New Roman" w:eastAsia="Times New Roman" w:hAnsi="Times New Roman" w:cs="Times New Roman"/>
        </w:rPr>
      </w:pPr>
    </w:p>
    <w:p w:rsidR="003569C9" w:rsidRDefault="003569C9" w:rsidP="00F64B65">
      <w:pPr>
        <w:spacing w:after="0" w:line="240" w:lineRule="auto"/>
        <w:ind w:firstLine="708"/>
        <w:rPr>
          <w:rFonts w:ascii="Times New Roman" w:eastAsia="Times New Roman" w:hAnsi="Times New Roman" w:cs="Times New Roman"/>
        </w:rPr>
      </w:pPr>
    </w:p>
    <w:p w:rsidR="003569C9" w:rsidRDefault="003569C9" w:rsidP="00F64B65">
      <w:pPr>
        <w:spacing w:after="0" w:line="240" w:lineRule="auto"/>
        <w:ind w:firstLine="708"/>
        <w:rPr>
          <w:rFonts w:ascii="Times New Roman" w:eastAsia="Times New Roman" w:hAnsi="Times New Roman" w:cs="Times New Roman"/>
        </w:rPr>
      </w:pPr>
    </w:p>
    <w:p w:rsidR="003569C9" w:rsidRDefault="003569C9" w:rsidP="00F64B65">
      <w:pPr>
        <w:spacing w:after="0" w:line="240" w:lineRule="auto"/>
        <w:ind w:firstLine="708"/>
        <w:rPr>
          <w:rFonts w:ascii="Times New Roman" w:eastAsia="Times New Roman" w:hAnsi="Times New Roman" w:cs="Times New Roman"/>
        </w:rPr>
      </w:pPr>
    </w:p>
    <w:p w:rsidR="003569C9" w:rsidRDefault="003569C9" w:rsidP="00F64B65">
      <w:pPr>
        <w:spacing w:after="0" w:line="240" w:lineRule="auto"/>
        <w:ind w:firstLine="708"/>
        <w:rPr>
          <w:rFonts w:ascii="Times New Roman" w:eastAsia="Times New Roman" w:hAnsi="Times New Roman" w:cs="Times New Roman"/>
        </w:rPr>
      </w:pPr>
    </w:p>
    <w:p w:rsidR="003569C9" w:rsidRDefault="003569C9" w:rsidP="00F64B65">
      <w:pPr>
        <w:spacing w:after="0" w:line="240" w:lineRule="auto"/>
        <w:ind w:firstLine="708"/>
        <w:rPr>
          <w:rFonts w:ascii="Times New Roman" w:eastAsia="Times New Roman" w:hAnsi="Times New Roman" w:cs="Times New Roman"/>
        </w:rPr>
      </w:pPr>
    </w:p>
    <w:p w:rsidR="003569C9" w:rsidRDefault="003569C9" w:rsidP="00F64B65">
      <w:pPr>
        <w:spacing w:after="0" w:line="240" w:lineRule="auto"/>
        <w:ind w:firstLine="708"/>
        <w:rPr>
          <w:rFonts w:ascii="Times New Roman" w:eastAsia="Times New Roman" w:hAnsi="Times New Roman" w:cs="Times New Roman"/>
        </w:rPr>
      </w:pPr>
    </w:p>
    <w:p w:rsidR="003569C9" w:rsidRDefault="003569C9" w:rsidP="00F64B65">
      <w:pPr>
        <w:spacing w:after="0" w:line="240" w:lineRule="auto"/>
        <w:ind w:firstLine="708"/>
        <w:rPr>
          <w:rFonts w:ascii="Times New Roman" w:eastAsia="Times New Roman" w:hAnsi="Times New Roman" w:cs="Times New Roman"/>
        </w:rPr>
      </w:pPr>
    </w:p>
    <w:p w:rsidR="003569C9" w:rsidRDefault="003569C9" w:rsidP="00F64B65">
      <w:pPr>
        <w:spacing w:after="0" w:line="240" w:lineRule="auto"/>
        <w:ind w:firstLine="708"/>
        <w:rPr>
          <w:rFonts w:ascii="Times New Roman" w:eastAsia="Times New Roman" w:hAnsi="Times New Roman" w:cs="Times New Roman"/>
        </w:rPr>
      </w:pPr>
    </w:p>
    <w:p w:rsidR="003569C9" w:rsidRDefault="003569C9" w:rsidP="00F64B65">
      <w:pPr>
        <w:spacing w:after="0" w:line="240" w:lineRule="auto"/>
        <w:ind w:firstLine="708"/>
        <w:rPr>
          <w:rFonts w:ascii="Times New Roman" w:eastAsia="Times New Roman" w:hAnsi="Times New Roman" w:cs="Times New Roman"/>
        </w:rPr>
      </w:pPr>
    </w:p>
    <w:p w:rsidR="003569C9" w:rsidRDefault="003569C9" w:rsidP="00F64B65">
      <w:pPr>
        <w:spacing w:after="0" w:line="240" w:lineRule="auto"/>
        <w:ind w:firstLine="708"/>
        <w:rPr>
          <w:rFonts w:ascii="Times New Roman" w:eastAsia="Times New Roman" w:hAnsi="Times New Roman" w:cs="Times New Roman"/>
        </w:rPr>
      </w:pPr>
    </w:p>
    <w:p w:rsidR="003569C9" w:rsidRDefault="003569C9" w:rsidP="00F64B65">
      <w:pPr>
        <w:spacing w:after="0" w:line="240" w:lineRule="auto"/>
        <w:ind w:firstLine="708"/>
        <w:rPr>
          <w:rFonts w:ascii="Times New Roman" w:eastAsia="Times New Roman" w:hAnsi="Times New Roman" w:cs="Times New Roman"/>
        </w:rPr>
      </w:pPr>
    </w:p>
    <w:p w:rsidR="003569C9" w:rsidRDefault="003569C9" w:rsidP="00F64B65">
      <w:pPr>
        <w:spacing w:after="0" w:line="240" w:lineRule="auto"/>
        <w:ind w:firstLine="708"/>
        <w:rPr>
          <w:rFonts w:ascii="Times New Roman" w:eastAsia="Times New Roman" w:hAnsi="Times New Roman" w:cs="Times New Roman"/>
        </w:rPr>
      </w:pPr>
    </w:p>
    <w:p w:rsidR="005448CB" w:rsidRDefault="005448CB" w:rsidP="003569C9">
      <w:pPr>
        <w:ind w:firstLine="708"/>
        <w:rPr>
          <w:rFonts w:ascii="Times New Roman" w:eastAsia="Times New Roman" w:hAnsi="Times New Roman" w:cs="Times New Roman"/>
        </w:rPr>
      </w:pPr>
    </w:p>
    <w:p w:rsidR="005448CB" w:rsidRDefault="005448CB" w:rsidP="003569C9">
      <w:pPr>
        <w:ind w:firstLine="708"/>
        <w:rPr>
          <w:rFonts w:ascii="Times New Roman" w:eastAsia="Times New Roman" w:hAnsi="Times New Roman" w:cs="Times New Roman"/>
        </w:rPr>
      </w:pPr>
    </w:p>
    <w:p w:rsidR="005448CB" w:rsidRDefault="005448CB" w:rsidP="003569C9">
      <w:pPr>
        <w:ind w:firstLine="708"/>
        <w:rPr>
          <w:rFonts w:ascii="Times New Roman" w:eastAsia="Times New Roman" w:hAnsi="Times New Roman" w:cs="Times New Roman"/>
        </w:rPr>
      </w:pPr>
    </w:p>
    <w:p w:rsidR="005448CB" w:rsidRPr="005448CB" w:rsidRDefault="005448CB" w:rsidP="005448CB">
      <w:pPr>
        <w:pageBreakBefore/>
        <w:tabs>
          <w:tab w:val="center" w:pos="4153"/>
          <w:tab w:val="right" w:pos="8306"/>
        </w:tabs>
        <w:autoSpaceDE w:val="0"/>
        <w:autoSpaceDN w:val="0"/>
        <w:adjustRightInd w:val="0"/>
        <w:spacing w:after="0" w:line="240" w:lineRule="auto"/>
        <w:ind w:right="6"/>
        <w:jc w:val="center"/>
        <w:rPr>
          <w:rFonts w:ascii="Times New Roman CYR" w:eastAsia="Times New Roman" w:hAnsi="Times New Roman CYR" w:cs="Times New Roman CYR"/>
          <w:b/>
          <w:bCs/>
          <w:color w:val="000000" w:themeColor="text1"/>
          <w:sz w:val="24"/>
          <w:szCs w:val="24"/>
          <w:lang w:eastAsia="bg-BG"/>
        </w:rPr>
      </w:pPr>
      <w:r w:rsidRPr="005448CB">
        <w:rPr>
          <w:rFonts w:ascii="Times New Roman CYR" w:eastAsia="Times New Roman" w:hAnsi="Times New Roman CYR" w:cs="Times New Roman CYR"/>
          <w:b/>
          <w:bCs/>
          <w:color w:val="000000" w:themeColor="text1"/>
          <w:sz w:val="24"/>
          <w:szCs w:val="24"/>
          <w:lang w:eastAsia="bg-BG"/>
        </w:rPr>
        <w:lastRenderedPageBreak/>
        <w:t>ПРОЕКТ НА ДОГОВОР ЗА ВЪЗЛАГАНЕ НА ОБЩЕСТВЕНА ПОРЪЧКА</w:t>
      </w:r>
    </w:p>
    <w:p w:rsidR="005448CB" w:rsidRPr="005448CB" w:rsidRDefault="005448CB" w:rsidP="005448CB">
      <w:pPr>
        <w:spacing w:after="0" w:line="240" w:lineRule="auto"/>
        <w:jc w:val="both"/>
        <w:rPr>
          <w:rFonts w:ascii="Times New Roman" w:eastAsia="Times New Roman" w:hAnsi="Times New Roman" w:cs="Times New Roman"/>
          <w:sz w:val="24"/>
          <w:szCs w:val="24"/>
        </w:rPr>
      </w:pPr>
    </w:p>
    <w:p w:rsidR="005448CB" w:rsidRPr="005448CB" w:rsidRDefault="005448CB" w:rsidP="005448CB">
      <w:pPr>
        <w:widowControl w:val="0"/>
        <w:spacing w:after="0" w:line="240" w:lineRule="auto"/>
        <w:ind w:right="-82" w:firstLine="654"/>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 xml:space="preserve">Днес, ............... 2017 г. в гр. София, на основание </w:t>
      </w:r>
      <w:r w:rsidRPr="005448CB">
        <w:rPr>
          <w:rFonts w:ascii="Times New Roman" w:eastAsia="Times New Roman" w:hAnsi="Times New Roman" w:cs="Times New Roman"/>
          <w:sz w:val="26"/>
          <w:szCs w:val="26"/>
        </w:rPr>
        <w:t xml:space="preserve">на основание чл. 112 </w:t>
      </w:r>
      <w:r w:rsidRPr="005448CB">
        <w:rPr>
          <w:rFonts w:ascii="Times New Roman" w:eastAsia="Times New Roman" w:hAnsi="Times New Roman" w:cs="Times New Roman"/>
          <w:sz w:val="24"/>
          <w:szCs w:val="24"/>
        </w:rPr>
        <w:t xml:space="preserve">от Закона за обществените поръчки и влязло в сила Решение № ………/……. г. на Възложителя се сключи настоящия договор за </w:t>
      </w:r>
      <w:r w:rsidRPr="005448CB">
        <w:rPr>
          <w:rFonts w:ascii="Times New Roman" w:eastAsia="Times New Roman" w:hAnsi="Times New Roman" w:cs="Times New Roman"/>
          <w:b/>
          <w:sz w:val="24"/>
          <w:szCs w:val="24"/>
        </w:rPr>
        <w:t>и</w:t>
      </w:r>
      <w:r w:rsidRPr="005448CB">
        <w:rPr>
          <w:rFonts w:ascii="Times New Roman" w:eastAsia="Calibri" w:hAnsi="Times New Roman" w:cs="Times New Roman"/>
          <w:b/>
          <w:bCs/>
          <w:sz w:val="24"/>
          <w:szCs w:val="24"/>
        </w:rPr>
        <w:t xml:space="preserve">звършване на строително–монтажни работи (текущ ремонт) в Национална следствена служба </w:t>
      </w:r>
      <w:r w:rsidRPr="005448CB">
        <w:rPr>
          <w:rFonts w:ascii="Times New Roman" w:eastAsia="Calibri" w:hAnsi="Times New Roman" w:cs="Times New Roman"/>
          <w:b/>
          <w:sz w:val="24"/>
          <w:szCs w:val="24"/>
        </w:rPr>
        <w:t xml:space="preserve"> </w:t>
      </w:r>
      <w:r w:rsidRPr="005448CB">
        <w:rPr>
          <w:rFonts w:ascii="Times New Roman" w:eastAsia="Times New Roman" w:hAnsi="Times New Roman" w:cs="Times New Roman"/>
          <w:sz w:val="24"/>
          <w:szCs w:val="24"/>
        </w:rPr>
        <w:t>между страните, както следва:</w:t>
      </w:r>
    </w:p>
    <w:p w:rsidR="005448CB" w:rsidRPr="005448CB" w:rsidRDefault="005448CB" w:rsidP="005448CB">
      <w:pPr>
        <w:widowControl w:val="0"/>
        <w:spacing w:after="0" w:line="240" w:lineRule="auto"/>
        <w:ind w:right="-82" w:firstLine="654"/>
        <w:jc w:val="both"/>
        <w:rPr>
          <w:rFonts w:ascii="Times New Roman" w:eastAsia="Times New Roman" w:hAnsi="Times New Roman" w:cs="Times New Roman"/>
          <w:sz w:val="24"/>
          <w:szCs w:val="24"/>
        </w:rPr>
      </w:pPr>
    </w:p>
    <w:p w:rsidR="005448CB" w:rsidRPr="005448CB" w:rsidRDefault="005448CB" w:rsidP="005448CB">
      <w:pPr>
        <w:widowControl w:val="0"/>
        <w:spacing w:after="0" w:line="240" w:lineRule="auto"/>
        <w:ind w:right="-82" w:firstLine="654"/>
        <w:jc w:val="both"/>
        <w:rPr>
          <w:rFonts w:ascii="Times New Roman" w:eastAsia="Times New Roman" w:hAnsi="Times New Roman" w:cs="Times New Roman"/>
          <w:color w:val="000000"/>
          <w:sz w:val="24"/>
          <w:szCs w:val="24"/>
        </w:rPr>
      </w:pPr>
      <w:r w:rsidRPr="005448CB">
        <w:rPr>
          <w:rFonts w:ascii="Times New Roman" w:eastAsia="Times New Roman" w:hAnsi="Times New Roman" w:cs="Times New Roman"/>
          <w:b/>
          <w:sz w:val="24"/>
          <w:szCs w:val="24"/>
        </w:rPr>
        <w:t>1.</w:t>
      </w:r>
      <w:r w:rsidRPr="005448CB">
        <w:rPr>
          <w:rFonts w:ascii="Times New Roman" w:eastAsia="Times New Roman" w:hAnsi="Times New Roman" w:cs="Times New Roman"/>
          <w:sz w:val="24"/>
          <w:szCs w:val="24"/>
        </w:rPr>
        <w:t xml:space="preserve"> </w:t>
      </w:r>
      <w:r w:rsidRPr="005448CB">
        <w:rPr>
          <w:rFonts w:ascii="Times New Roman" w:eastAsia="Times New Roman" w:hAnsi="Times New Roman" w:cs="Times New Roman"/>
          <w:b/>
          <w:sz w:val="24"/>
          <w:szCs w:val="24"/>
        </w:rPr>
        <w:t>ПРОКУРАТУРА НА РЕПУБЛИКА БЪЛГАРИЯ</w:t>
      </w:r>
      <w:r w:rsidRPr="005448CB">
        <w:rPr>
          <w:rFonts w:ascii="Times New Roman" w:eastAsia="Times New Roman" w:hAnsi="Times New Roman" w:cs="Times New Roman"/>
          <w:sz w:val="24"/>
          <w:szCs w:val="24"/>
        </w:rPr>
        <w:t xml:space="preserve">, гр. София, бул. „Витоша” № 2, с ИН по ДДС № BG 121817309, ЕИК по Булстат 121817309, представлявана от ………………………………………., упълномощен със Заповед № ……/………….. г., на главния прокурор, наричана по-долу за краткост </w:t>
      </w:r>
      <w:r w:rsidRPr="005448CB">
        <w:rPr>
          <w:rFonts w:ascii="Times New Roman" w:eastAsia="Times New Roman" w:hAnsi="Times New Roman" w:cs="Times New Roman"/>
          <w:b/>
          <w:sz w:val="24"/>
          <w:szCs w:val="24"/>
        </w:rPr>
        <w:t xml:space="preserve">ВЪЗЛОЖИТЕЛ </w:t>
      </w:r>
      <w:r w:rsidRPr="005448CB">
        <w:rPr>
          <w:rFonts w:ascii="Times New Roman" w:eastAsia="Times New Roman" w:hAnsi="Times New Roman" w:cs="Times New Roman"/>
          <w:color w:val="000000"/>
          <w:sz w:val="24"/>
          <w:szCs w:val="24"/>
        </w:rPr>
        <w:t xml:space="preserve">от една страна, </w:t>
      </w:r>
    </w:p>
    <w:p w:rsidR="005448CB" w:rsidRPr="005448CB" w:rsidRDefault="005448CB" w:rsidP="005448CB">
      <w:pPr>
        <w:keepNext/>
        <w:spacing w:after="0" w:line="240" w:lineRule="auto"/>
        <w:ind w:right="-1333" w:firstLine="720"/>
        <w:jc w:val="both"/>
        <w:outlineLvl w:val="4"/>
        <w:rPr>
          <w:rFonts w:ascii="Times New Roman" w:eastAsia="Times New Roman" w:hAnsi="Times New Roman" w:cs="Times New Roman"/>
          <w:bCs/>
          <w:sz w:val="24"/>
          <w:szCs w:val="24"/>
        </w:rPr>
      </w:pPr>
      <w:r w:rsidRPr="005448CB">
        <w:rPr>
          <w:rFonts w:ascii="Times New Roman" w:eastAsia="Times New Roman" w:hAnsi="Times New Roman" w:cs="Times New Roman"/>
          <w:bCs/>
          <w:sz w:val="24"/>
          <w:szCs w:val="24"/>
        </w:rPr>
        <w:t>и</w:t>
      </w:r>
    </w:p>
    <w:p w:rsidR="005448CB" w:rsidRPr="005448CB" w:rsidRDefault="005448CB" w:rsidP="005448CB">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5448CB">
        <w:rPr>
          <w:rFonts w:ascii="Times New Roman" w:eastAsia="Times New Roman" w:hAnsi="Times New Roman" w:cs="Times New Roman"/>
          <w:b/>
          <w:color w:val="000000"/>
          <w:sz w:val="24"/>
          <w:szCs w:val="24"/>
          <w:lang w:eastAsia="bg-BG"/>
        </w:rPr>
        <w:t>2.</w:t>
      </w:r>
      <w:r w:rsidRPr="005448CB">
        <w:rPr>
          <w:rFonts w:ascii="Times New Roman" w:eastAsia="Times New Roman" w:hAnsi="Times New Roman" w:cs="Times New Roman"/>
          <w:color w:val="000000"/>
          <w:sz w:val="24"/>
          <w:szCs w:val="24"/>
          <w:lang w:eastAsia="bg-BG"/>
        </w:rPr>
        <w:t xml:space="preserve">..........................................................................................с ИН по ДДС……………, ЕИК по БУЛСТАТ ................., със седалище и адрес на управление гр. ..............................................................., представлявано от ........................................... .................................., наричано за краткост </w:t>
      </w:r>
      <w:r w:rsidRPr="005448CB">
        <w:rPr>
          <w:rFonts w:ascii="Times New Roman" w:eastAsia="Times New Roman" w:hAnsi="Times New Roman" w:cs="Times New Roman"/>
          <w:b/>
          <w:color w:val="000000"/>
          <w:sz w:val="24"/>
          <w:szCs w:val="24"/>
          <w:lang w:eastAsia="bg-BG"/>
        </w:rPr>
        <w:t>ИЗПЪЛНИТЕЛ</w:t>
      </w:r>
      <w:r w:rsidRPr="005448CB">
        <w:rPr>
          <w:rFonts w:ascii="Times New Roman" w:eastAsia="Times New Roman" w:hAnsi="Times New Roman" w:cs="Times New Roman"/>
          <w:color w:val="000000"/>
          <w:sz w:val="24"/>
          <w:szCs w:val="24"/>
          <w:lang w:eastAsia="bg-BG"/>
        </w:rPr>
        <w:t>, от друга страна.</w:t>
      </w:r>
    </w:p>
    <w:p w:rsidR="005448CB" w:rsidRPr="005448CB" w:rsidRDefault="005448CB" w:rsidP="005448CB">
      <w:pPr>
        <w:spacing w:after="0" w:line="240" w:lineRule="auto"/>
        <w:jc w:val="both"/>
        <w:rPr>
          <w:rFonts w:ascii="Times New Roman" w:eastAsia="Times New Roman" w:hAnsi="Times New Roman" w:cs="Times New Roman"/>
          <w:b/>
          <w:sz w:val="24"/>
          <w:szCs w:val="24"/>
        </w:rPr>
      </w:pPr>
      <w:r w:rsidRPr="005448CB">
        <w:rPr>
          <w:rFonts w:ascii="Times New Roman" w:eastAsia="Times New Roman" w:hAnsi="Times New Roman" w:cs="Times New Roman"/>
          <w:b/>
          <w:sz w:val="24"/>
          <w:szCs w:val="24"/>
        </w:rPr>
        <w:tab/>
      </w:r>
    </w:p>
    <w:p w:rsidR="005448CB" w:rsidRPr="000971F2" w:rsidRDefault="005448CB" w:rsidP="005448CB">
      <w:pPr>
        <w:spacing w:after="0" w:line="240" w:lineRule="auto"/>
        <w:jc w:val="both"/>
        <w:rPr>
          <w:rFonts w:ascii="Times New Roman" w:eastAsia="Times New Roman" w:hAnsi="Times New Roman" w:cs="Times New Roman"/>
          <w:b/>
          <w:sz w:val="24"/>
          <w:szCs w:val="24"/>
        </w:rPr>
      </w:pPr>
      <w:r w:rsidRPr="005448CB">
        <w:rPr>
          <w:rFonts w:ascii="Times New Roman" w:eastAsia="Times New Roman" w:hAnsi="Times New Roman" w:cs="Times New Roman"/>
          <w:b/>
          <w:sz w:val="24"/>
          <w:szCs w:val="24"/>
        </w:rPr>
        <w:tab/>
      </w:r>
      <w:r w:rsidRPr="000971F2">
        <w:rPr>
          <w:rFonts w:ascii="Times New Roman" w:eastAsia="Times New Roman" w:hAnsi="Times New Roman" w:cs="Times New Roman"/>
          <w:b/>
          <w:sz w:val="24"/>
          <w:szCs w:val="24"/>
        </w:rPr>
        <w:t>І. ПРЕДМЕТ НА ДОГОВОРА</w:t>
      </w:r>
    </w:p>
    <w:p w:rsidR="005448CB" w:rsidRPr="000971F2" w:rsidRDefault="005448CB" w:rsidP="005448CB">
      <w:pPr>
        <w:tabs>
          <w:tab w:val="left" w:pos="709"/>
        </w:tabs>
        <w:spacing w:after="120"/>
        <w:jc w:val="both"/>
        <w:rPr>
          <w:rFonts w:ascii="Times New Roman" w:eastAsia="Times New Roman" w:hAnsi="Times New Roman" w:cs="Times New Roman"/>
          <w:b/>
          <w:i/>
          <w:sz w:val="24"/>
          <w:szCs w:val="24"/>
        </w:rPr>
      </w:pPr>
      <w:r w:rsidRPr="000971F2">
        <w:rPr>
          <w:rFonts w:ascii="Times New Roman" w:eastAsia="Times New Roman" w:hAnsi="Times New Roman" w:cs="Times New Roman"/>
          <w:sz w:val="24"/>
          <w:szCs w:val="24"/>
        </w:rPr>
        <w:tab/>
      </w:r>
      <w:r w:rsidRPr="00E32B57">
        <w:rPr>
          <w:rFonts w:ascii="Times New Roman" w:eastAsia="Times New Roman" w:hAnsi="Times New Roman" w:cs="Times New Roman"/>
          <w:b/>
          <w:sz w:val="24"/>
          <w:szCs w:val="24"/>
        </w:rPr>
        <w:t>Чл.1.</w:t>
      </w:r>
      <w:r w:rsidRPr="000971F2">
        <w:rPr>
          <w:rFonts w:ascii="Times New Roman" w:eastAsia="Times New Roman" w:hAnsi="Times New Roman" w:cs="Times New Roman"/>
          <w:sz w:val="24"/>
          <w:szCs w:val="24"/>
        </w:rPr>
        <w:t xml:space="preserve"> </w:t>
      </w:r>
      <w:r w:rsidRPr="00E32B57">
        <w:rPr>
          <w:rFonts w:ascii="Times New Roman" w:eastAsia="Times New Roman" w:hAnsi="Times New Roman" w:cs="Times New Roman"/>
          <w:b/>
          <w:sz w:val="24"/>
          <w:szCs w:val="24"/>
        </w:rPr>
        <w:t>(1)</w:t>
      </w:r>
      <w:r w:rsidRPr="000971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Възложителя</w:t>
      </w:r>
      <w:r w:rsidRPr="000971F2">
        <w:rPr>
          <w:rFonts w:ascii="Times New Roman" w:eastAsia="Times New Roman" w:hAnsi="Times New Roman" w:cs="Times New Roman"/>
          <w:sz w:val="24"/>
          <w:szCs w:val="24"/>
        </w:rPr>
        <w:t xml:space="preserve">т възлага, а Изпълнителят приема да извърши </w:t>
      </w:r>
      <w:r w:rsidRPr="000971F2">
        <w:rPr>
          <w:rFonts w:ascii="Times New Roman" w:hAnsi="Times New Roman" w:cs="Times New Roman"/>
          <w:b/>
          <w:sz w:val="24"/>
          <w:szCs w:val="24"/>
        </w:rPr>
        <w:t xml:space="preserve">строително-монтажни работи (текущ ремонт) в </w:t>
      </w:r>
      <w:r>
        <w:rPr>
          <w:rFonts w:ascii="Times New Roman" w:hAnsi="Times New Roman" w:cs="Times New Roman"/>
          <w:b/>
          <w:sz w:val="24"/>
          <w:szCs w:val="24"/>
        </w:rPr>
        <w:t>УБ „</w:t>
      </w:r>
      <w:proofErr w:type="spellStart"/>
      <w:r>
        <w:rPr>
          <w:rFonts w:ascii="Times New Roman" w:hAnsi="Times New Roman" w:cs="Times New Roman"/>
          <w:b/>
          <w:sz w:val="24"/>
          <w:szCs w:val="24"/>
        </w:rPr>
        <w:t>Цигов</w:t>
      </w:r>
      <w:proofErr w:type="spellEnd"/>
      <w:r>
        <w:rPr>
          <w:rFonts w:ascii="Times New Roman" w:hAnsi="Times New Roman" w:cs="Times New Roman"/>
          <w:b/>
          <w:sz w:val="24"/>
          <w:szCs w:val="24"/>
        </w:rPr>
        <w:t xml:space="preserve"> чарк“ - гр. Батак</w:t>
      </w:r>
      <w:r w:rsidRPr="000971F2">
        <w:rPr>
          <w:rFonts w:ascii="Times New Roman" w:eastAsia="Times New Roman" w:hAnsi="Times New Roman" w:cs="Times New Roman"/>
          <w:sz w:val="24"/>
          <w:szCs w:val="24"/>
        </w:rPr>
        <w:t xml:space="preserve"> съгласно условията на Пълното описание на предмета на поръчката, Техническата спецификация, Предложението за изпълнение на поръчката и Ценовото предложение на Изпълнителя, неразделна част от догов</w:t>
      </w:r>
      <w:r w:rsidRPr="000971F2">
        <w:rPr>
          <w:rFonts w:ascii="Times New Roman" w:eastAsia="Times New Roman" w:hAnsi="Times New Roman" w:cs="Times New Roman"/>
          <w:bCs/>
          <w:sz w:val="24"/>
          <w:szCs w:val="24"/>
        </w:rPr>
        <w:t>ора.</w:t>
      </w:r>
    </w:p>
    <w:p w:rsidR="005448CB" w:rsidRPr="005448CB" w:rsidRDefault="005448CB" w:rsidP="005448CB">
      <w:pPr>
        <w:tabs>
          <w:tab w:val="left" w:pos="720"/>
        </w:tabs>
        <w:spacing w:after="0"/>
        <w:jc w:val="both"/>
        <w:rPr>
          <w:rFonts w:ascii="Times New Roman" w:eastAsia="Times New Roman" w:hAnsi="Times New Roman" w:cs="Times New Roman"/>
          <w:b/>
          <w:sz w:val="24"/>
          <w:szCs w:val="24"/>
        </w:rPr>
      </w:pP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b/>
          <w:sz w:val="24"/>
          <w:szCs w:val="24"/>
        </w:rPr>
        <w:t>(2)</w:t>
      </w:r>
      <w:r w:rsidRPr="000971F2">
        <w:rPr>
          <w:rFonts w:ascii="Times New Roman" w:eastAsia="Times New Roman" w:hAnsi="Times New Roman" w:cs="Times New Roman"/>
          <w:sz w:val="24"/>
          <w:szCs w:val="24"/>
        </w:rPr>
        <w:t xml:space="preserve"> Изпълнението на поръчката включва дейностите, подробно описани в документацията – Пълното описание на предмета на поръчката, Техническата спецификация, Ценовото предложение, ведно с приложенията към него и Предложението за изпълнение на обществената поръчка, ведно с приложенията към него на Изпълнителя, които са неразделна част от договора.</w:t>
      </w:r>
    </w:p>
    <w:p w:rsidR="005448CB" w:rsidRPr="005448CB" w:rsidRDefault="005448CB" w:rsidP="005448CB">
      <w:pPr>
        <w:spacing w:after="120" w:line="240" w:lineRule="auto"/>
        <w:jc w:val="both"/>
        <w:rPr>
          <w:rFonts w:ascii="Times New Roman" w:eastAsia="Times New Roman" w:hAnsi="Times New Roman" w:cs="Times New Roman"/>
          <w:b/>
          <w:sz w:val="24"/>
          <w:szCs w:val="24"/>
        </w:rPr>
      </w:pPr>
      <w:r w:rsidRPr="005448CB">
        <w:rPr>
          <w:rFonts w:ascii="Times New Roman" w:eastAsia="Times New Roman" w:hAnsi="Times New Roman" w:cs="Times New Roman"/>
          <w:b/>
          <w:sz w:val="24"/>
          <w:szCs w:val="24"/>
        </w:rPr>
        <w:tab/>
        <w:t>ІІ. СРОК НА ДОГОВОРА</w:t>
      </w:r>
    </w:p>
    <w:p w:rsidR="005448CB" w:rsidRPr="005448CB" w:rsidRDefault="005448CB" w:rsidP="005448CB">
      <w:pPr>
        <w:spacing w:after="0" w:line="240" w:lineRule="auto"/>
        <w:ind w:firstLine="680"/>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rPr>
        <w:t>Чл.2.</w:t>
      </w:r>
      <w:r w:rsidRPr="005448CB">
        <w:rPr>
          <w:rFonts w:ascii="Times New Roman" w:eastAsia="Times New Roman" w:hAnsi="Times New Roman" w:cs="Times New Roman"/>
          <w:sz w:val="24"/>
          <w:szCs w:val="24"/>
        </w:rPr>
        <w:t xml:space="preserve"> </w:t>
      </w:r>
      <w:r w:rsidRPr="005448CB">
        <w:rPr>
          <w:rFonts w:ascii="Times New Roman" w:eastAsia="Times New Roman" w:hAnsi="Times New Roman" w:cs="Times New Roman"/>
          <w:b/>
          <w:sz w:val="24"/>
          <w:szCs w:val="24"/>
        </w:rPr>
        <w:t>(1</w:t>
      </w:r>
      <w:r w:rsidRPr="005448CB">
        <w:rPr>
          <w:rFonts w:ascii="Times New Roman" w:eastAsia="Times New Roman" w:hAnsi="Times New Roman" w:cs="Times New Roman"/>
          <w:sz w:val="24"/>
          <w:szCs w:val="24"/>
        </w:rPr>
        <w:t>) Срокът за изпълнение на строителството е …………….  календарни дни, считано от датата на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5448CB" w:rsidRPr="005448CB" w:rsidRDefault="005448CB" w:rsidP="005448CB">
      <w:pPr>
        <w:spacing w:after="0" w:line="240" w:lineRule="auto"/>
        <w:ind w:firstLine="708"/>
        <w:jc w:val="both"/>
        <w:rPr>
          <w:rFonts w:ascii="Times New Roman" w:eastAsia="Times New Roman" w:hAnsi="Times New Roman" w:cs="Times New Roman"/>
          <w:sz w:val="24"/>
          <w:szCs w:val="24"/>
          <w:lang w:eastAsia="bg-BG"/>
        </w:rPr>
      </w:pPr>
      <w:r w:rsidRPr="005448CB">
        <w:rPr>
          <w:rFonts w:ascii="Times New Roman" w:eastAsia="Times New Roman" w:hAnsi="Times New Roman" w:cs="Times New Roman"/>
          <w:b/>
          <w:bCs/>
          <w:color w:val="000000"/>
          <w:sz w:val="24"/>
          <w:szCs w:val="24"/>
          <w:lang w:eastAsia="bg-BG"/>
        </w:rPr>
        <w:t xml:space="preserve"> (2)</w:t>
      </w:r>
      <w:r w:rsidRPr="005448CB">
        <w:rPr>
          <w:rFonts w:ascii="Times New Roman" w:eastAsia="Times New Roman" w:hAnsi="Times New Roman" w:cs="Times New Roman"/>
          <w:color w:val="000000"/>
          <w:sz w:val="24"/>
          <w:szCs w:val="24"/>
          <w:lang w:eastAsia="bg-BG"/>
        </w:rPr>
        <w:t xml:space="preserve"> Изпълнението на договора се удостоверява</w:t>
      </w:r>
      <w:r w:rsidRPr="005448CB">
        <w:rPr>
          <w:rFonts w:ascii="Times New Roman" w:eastAsia="Times New Roman" w:hAnsi="Times New Roman" w:cs="Times New Roman"/>
          <w:sz w:val="24"/>
          <w:szCs w:val="24"/>
          <w:lang w:eastAsia="bg-BG"/>
        </w:rPr>
        <w:t xml:space="preserve"> със съставянето на окончателен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5448CB" w:rsidRPr="005448CB" w:rsidRDefault="005448CB" w:rsidP="005448CB">
      <w:pPr>
        <w:spacing w:after="0" w:line="240" w:lineRule="auto"/>
        <w:ind w:firstLine="708"/>
        <w:jc w:val="both"/>
        <w:rPr>
          <w:rFonts w:ascii="Times New Roman" w:eastAsia="Times New Roman" w:hAnsi="Times New Roman" w:cs="Times New Roman"/>
          <w:color w:val="000000"/>
          <w:sz w:val="24"/>
          <w:szCs w:val="24"/>
        </w:rPr>
      </w:pPr>
      <w:r w:rsidRPr="005448CB">
        <w:rPr>
          <w:rFonts w:ascii="Times New Roman" w:eastAsia="Times New Roman" w:hAnsi="Times New Roman" w:cs="Times New Roman"/>
          <w:b/>
          <w:bCs/>
          <w:sz w:val="24"/>
          <w:szCs w:val="24"/>
          <w:lang w:eastAsia="bg-BG"/>
        </w:rPr>
        <w:t xml:space="preserve"> </w:t>
      </w:r>
      <w:r w:rsidRPr="005448CB">
        <w:rPr>
          <w:rFonts w:ascii="Times New Roman" w:eastAsia="Times New Roman" w:hAnsi="Times New Roman" w:cs="Times New Roman"/>
          <w:b/>
          <w:bCs/>
          <w:color w:val="000000"/>
          <w:sz w:val="24"/>
          <w:szCs w:val="24"/>
        </w:rPr>
        <w:t>(3)</w:t>
      </w:r>
      <w:r w:rsidRPr="005448CB">
        <w:rPr>
          <w:rFonts w:ascii="Times New Roman" w:eastAsia="Times New Roman" w:hAnsi="Times New Roman" w:cs="Times New Roman"/>
          <w:color w:val="000000"/>
          <w:sz w:val="24"/>
          <w:szCs w:val="24"/>
        </w:rPr>
        <w:t xml:space="preserve"> В срока </w:t>
      </w:r>
      <w:r w:rsidRPr="005448CB">
        <w:rPr>
          <w:rFonts w:ascii="Times New Roman" w:eastAsia="Times New Roman" w:hAnsi="Times New Roman" w:cs="Times New Roman"/>
          <w:sz w:val="24"/>
          <w:szCs w:val="24"/>
        </w:rPr>
        <w:t xml:space="preserve">по ал. 1 </w:t>
      </w:r>
      <w:r w:rsidRPr="005448CB">
        <w:rPr>
          <w:rFonts w:ascii="Times New Roman" w:eastAsia="Times New Roman" w:hAnsi="Times New Roman" w:cs="Times New Roman"/>
          <w:color w:val="000000"/>
          <w:sz w:val="24"/>
          <w:szCs w:val="24"/>
        </w:rPr>
        <w:t>не се включва периода от спиране на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w:t>
      </w:r>
    </w:p>
    <w:p w:rsidR="005448CB" w:rsidRPr="005448CB" w:rsidRDefault="005448CB" w:rsidP="005448CB">
      <w:pPr>
        <w:spacing w:after="0" w:line="240" w:lineRule="auto"/>
        <w:ind w:firstLine="720"/>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(4)</w:t>
      </w:r>
      <w:r w:rsidRPr="005448CB">
        <w:rPr>
          <w:rFonts w:ascii="Times New Roman" w:eastAsia="Times New Roman" w:hAnsi="Times New Roman" w:cs="Times New Roman"/>
          <w:bCs/>
          <w:sz w:val="24"/>
          <w:szCs w:val="24"/>
        </w:rPr>
        <w:t xml:space="preserve">  П</w:t>
      </w:r>
      <w:r w:rsidRPr="005448CB">
        <w:rPr>
          <w:rFonts w:ascii="Times New Roman" w:eastAsia="Times New Roman" w:hAnsi="Times New Roman" w:cs="Times New Roman"/>
          <w:sz w:val="24"/>
          <w:szCs w:val="24"/>
        </w:rPr>
        <w:t>ротокол приложение № 2 (за откриване на строителната площадка) към Наредба № 3/31.07.2003 г. за съставяне на актове и протоколи по време на строителството следва да бъде подписан до 5 работни дни от датата на сключване на договора.</w:t>
      </w:r>
    </w:p>
    <w:p w:rsidR="005448CB" w:rsidRPr="005448CB" w:rsidRDefault="005448CB" w:rsidP="005448CB">
      <w:pPr>
        <w:spacing w:after="0" w:line="240" w:lineRule="auto"/>
        <w:ind w:firstLine="720"/>
        <w:jc w:val="both"/>
        <w:rPr>
          <w:rFonts w:ascii="Times New Roman" w:eastAsia="Times New Roman" w:hAnsi="Times New Roman" w:cs="Times New Roman"/>
          <w:bCs/>
          <w:sz w:val="24"/>
          <w:szCs w:val="24"/>
        </w:rPr>
      </w:pPr>
    </w:p>
    <w:p w:rsidR="000F7D0F" w:rsidRPr="000971F2" w:rsidRDefault="000F7D0F" w:rsidP="000F7D0F">
      <w:pPr>
        <w:spacing w:after="120" w:line="240" w:lineRule="auto"/>
        <w:ind w:firstLine="708"/>
        <w:jc w:val="both"/>
        <w:rPr>
          <w:rFonts w:ascii="Times New Roman" w:eastAsia="Times New Roman" w:hAnsi="Times New Roman" w:cs="Times New Roman"/>
          <w:b/>
          <w:sz w:val="24"/>
          <w:szCs w:val="24"/>
        </w:rPr>
      </w:pPr>
      <w:r w:rsidRPr="000971F2">
        <w:rPr>
          <w:rFonts w:ascii="Times New Roman" w:eastAsia="Times New Roman" w:hAnsi="Times New Roman" w:cs="Times New Roman"/>
          <w:b/>
          <w:bCs/>
          <w:sz w:val="24"/>
          <w:szCs w:val="24"/>
        </w:rPr>
        <w:t>ІІІ. ЦЕНИ И НАЧИН</w:t>
      </w:r>
      <w:r w:rsidRPr="000971F2">
        <w:rPr>
          <w:rFonts w:ascii="Times New Roman" w:eastAsia="Times New Roman" w:hAnsi="Times New Roman" w:cs="Times New Roman"/>
          <w:b/>
          <w:sz w:val="24"/>
          <w:szCs w:val="24"/>
        </w:rPr>
        <w:t xml:space="preserve"> НА ПЛАЩАНЕ</w:t>
      </w:r>
    </w:p>
    <w:p w:rsidR="000F7D0F" w:rsidRPr="000971F2" w:rsidRDefault="000F7D0F" w:rsidP="000F7D0F">
      <w:pPr>
        <w:spacing w:after="120"/>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ab/>
        <w:t xml:space="preserve">Чл.3 </w:t>
      </w:r>
      <w:r w:rsidRPr="000971F2">
        <w:rPr>
          <w:rFonts w:ascii="Times New Roman" w:eastAsia="Times New Roman" w:hAnsi="Times New Roman" w:cs="Times New Roman"/>
          <w:sz w:val="24"/>
          <w:szCs w:val="24"/>
        </w:rPr>
        <w:t xml:space="preserve">Договорената стойност за изпълнение на ремонтните и строително-монтажни работи е съгласно ценовата оферта на Изпълнителя, която е неразделна част от настоящия договор и възлиза на </w:t>
      </w:r>
      <w:r w:rsidRPr="000971F2">
        <w:rPr>
          <w:rFonts w:ascii="Times New Roman" w:eastAsia="Times New Roman" w:hAnsi="Times New Roman" w:cs="Times New Roman"/>
          <w:sz w:val="24"/>
          <w:szCs w:val="24"/>
          <w:lang w:eastAsia="bg-BG"/>
        </w:rPr>
        <w:t xml:space="preserve">………………….лв. </w:t>
      </w:r>
      <w:r w:rsidRPr="000971F2">
        <w:rPr>
          <w:rFonts w:ascii="Times New Roman" w:eastAsia="Times New Roman" w:hAnsi="Times New Roman" w:cs="Times New Roman"/>
          <w:sz w:val="24"/>
          <w:szCs w:val="24"/>
        </w:rPr>
        <w:t xml:space="preserve">без ДДС, словом: </w:t>
      </w:r>
      <w:r w:rsidRPr="000971F2">
        <w:rPr>
          <w:rFonts w:ascii="Times New Roman" w:eastAsia="Times New Roman" w:hAnsi="Times New Roman" w:cs="Times New Roman"/>
          <w:sz w:val="24"/>
          <w:szCs w:val="24"/>
          <w:lang w:eastAsia="bg-BG"/>
        </w:rPr>
        <w:t xml:space="preserve">………………….. </w:t>
      </w:r>
      <w:r w:rsidRPr="000971F2">
        <w:rPr>
          <w:rFonts w:ascii="Times New Roman" w:eastAsia="Times New Roman" w:hAnsi="Times New Roman" w:cs="Times New Roman"/>
          <w:sz w:val="24"/>
          <w:szCs w:val="24"/>
        </w:rPr>
        <w:t>лв. без ДДС и …………………..лв. с ДДС, словом: …………………….. лв. с ДДС, в това число и възникнали непредвидени строително-монтажни работи.</w:t>
      </w:r>
    </w:p>
    <w:p w:rsidR="000F7D0F" w:rsidRPr="000971F2" w:rsidRDefault="000F7D0F" w:rsidP="000F7D0F">
      <w:pPr>
        <w:spacing w:after="120" w:line="240" w:lineRule="auto"/>
        <w:ind w:firstLine="567"/>
        <w:jc w:val="both"/>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lang w:eastAsia="bg-BG"/>
        </w:rPr>
        <w:lastRenderedPageBreak/>
        <w:t>Чл. 4.</w:t>
      </w:r>
      <w:r w:rsidRPr="000971F2">
        <w:rPr>
          <w:rFonts w:ascii="Times New Roman" w:eastAsia="Times New Roman" w:hAnsi="Times New Roman" w:cs="Times New Roman"/>
          <w:sz w:val="24"/>
          <w:szCs w:val="24"/>
          <w:lang w:eastAsia="bg-BG"/>
        </w:rPr>
        <w:t xml:space="preserve"> </w:t>
      </w:r>
      <w:r w:rsidRPr="000971F2">
        <w:rPr>
          <w:rFonts w:ascii="Times New Roman" w:eastAsia="Times New Roman" w:hAnsi="Times New Roman" w:cs="Times New Roman"/>
          <w:sz w:val="24"/>
          <w:szCs w:val="24"/>
        </w:rPr>
        <w:t xml:space="preserve">Договорената цена, посочена в </w:t>
      </w:r>
      <w:r w:rsidRPr="000971F2">
        <w:rPr>
          <w:rFonts w:ascii="Times New Roman" w:eastAsia="Times New Roman" w:hAnsi="Times New Roman" w:cs="Times New Roman"/>
          <w:b/>
          <w:sz w:val="24"/>
          <w:szCs w:val="24"/>
        </w:rPr>
        <w:t>чл. 3 от настоящия договор не подлежи на промяна.</w:t>
      </w:r>
    </w:p>
    <w:p w:rsidR="000F7D0F" w:rsidRPr="000971F2" w:rsidRDefault="000F7D0F" w:rsidP="000F7D0F">
      <w:pPr>
        <w:tabs>
          <w:tab w:val="left" w:pos="3402"/>
        </w:tabs>
        <w:spacing w:after="120" w:line="240" w:lineRule="auto"/>
        <w:ind w:firstLine="567"/>
        <w:jc w:val="both"/>
        <w:rPr>
          <w:rFonts w:ascii="Times New Roman" w:eastAsia="Times New Roman" w:hAnsi="Times New Roman" w:cs="Times New Roman"/>
          <w:sz w:val="24"/>
          <w:szCs w:val="24"/>
          <w:lang w:eastAsia="bg-BG"/>
        </w:rPr>
      </w:pPr>
      <w:r w:rsidRPr="000971F2">
        <w:rPr>
          <w:rFonts w:ascii="Times New Roman" w:eastAsia="Times New Roman" w:hAnsi="Times New Roman" w:cs="Times New Roman"/>
          <w:b/>
          <w:sz w:val="24"/>
          <w:szCs w:val="24"/>
          <w:lang w:eastAsia="bg-BG"/>
        </w:rPr>
        <w:t xml:space="preserve">Чл. 5. (1) </w:t>
      </w:r>
      <w:r w:rsidRPr="000971F2">
        <w:rPr>
          <w:rFonts w:ascii="Times New Roman" w:eastAsia="Times New Roman" w:hAnsi="Times New Roman" w:cs="Times New Roman"/>
          <w:sz w:val="24"/>
          <w:szCs w:val="24"/>
          <w:lang w:eastAsia="bg-BG"/>
        </w:rPr>
        <w:t xml:space="preserve">Начин на плащане – по банков път, с платежно нареждане в български лева. </w:t>
      </w:r>
    </w:p>
    <w:p w:rsidR="000F7D0F" w:rsidRPr="000971F2" w:rsidRDefault="000F7D0F" w:rsidP="000F7D0F">
      <w:pPr>
        <w:tabs>
          <w:tab w:val="left" w:pos="3402"/>
        </w:tabs>
        <w:spacing w:after="0" w:line="240" w:lineRule="auto"/>
        <w:ind w:firstLine="567"/>
        <w:jc w:val="both"/>
        <w:rPr>
          <w:rFonts w:ascii="Times New Roman" w:eastAsia="Times New Roman" w:hAnsi="Times New Roman" w:cs="Times New Roman"/>
          <w:color w:val="000000"/>
          <w:sz w:val="24"/>
          <w:szCs w:val="24"/>
        </w:rPr>
      </w:pPr>
      <w:r w:rsidRPr="000971F2">
        <w:rPr>
          <w:rFonts w:ascii="Times New Roman" w:eastAsia="Times New Roman" w:hAnsi="Times New Roman" w:cs="Times New Roman"/>
          <w:b/>
          <w:bCs/>
          <w:sz w:val="24"/>
          <w:szCs w:val="24"/>
        </w:rPr>
        <w:t xml:space="preserve">(2) </w:t>
      </w:r>
      <w:r>
        <w:rPr>
          <w:rFonts w:ascii="Times New Roman" w:eastAsia="Times New Roman" w:hAnsi="Times New Roman" w:cs="Times New Roman"/>
          <w:sz w:val="24"/>
          <w:szCs w:val="24"/>
        </w:rPr>
        <w:t>Възложителя</w:t>
      </w:r>
      <w:r w:rsidRPr="000971F2">
        <w:rPr>
          <w:rFonts w:ascii="Times New Roman" w:eastAsia="Times New Roman" w:hAnsi="Times New Roman" w:cs="Times New Roman"/>
          <w:sz w:val="24"/>
          <w:szCs w:val="24"/>
        </w:rPr>
        <w:t>т</w:t>
      </w:r>
      <w:r w:rsidRPr="000971F2">
        <w:rPr>
          <w:rFonts w:ascii="Times New Roman" w:eastAsia="Times New Roman" w:hAnsi="Times New Roman" w:cs="Times New Roman"/>
          <w:color w:val="000000"/>
          <w:sz w:val="24"/>
          <w:szCs w:val="24"/>
        </w:rPr>
        <w:t xml:space="preserve"> се задължава да плати цената по чл. 3 от настоящия договор на Изпълнителя, по следния начин:</w:t>
      </w:r>
    </w:p>
    <w:p w:rsidR="000F7D0F" w:rsidRPr="000971F2" w:rsidRDefault="000F7D0F" w:rsidP="000F7D0F">
      <w:pPr>
        <w:widowControl w:val="0"/>
        <w:tabs>
          <w:tab w:val="left" w:pos="993"/>
        </w:tabs>
        <w:spacing w:after="0"/>
        <w:ind w:firstLine="709"/>
        <w:jc w:val="both"/>
        <w:rPr>
          <w:rFonts w:ascii="Times New Roman" w:hAnsi="Times New Roman" w:cs="Times New Roman"/>
          <w:sz w:val="24"/>
          <w:szCs w:val="24"/>
        </w:rPr>
      </w:pPr>
      <w:r w:rsidRPr="000971F2">
        <w:rPr>
          <w:rFonts w:ascii="Times New Roman" w:hAnsi="Times New Roman" w:cs="Times New Roman"/>
          <w:b/>
          <w:color w:val="000000" w:themeColor="text1"/>
          <w:sz w:val="24"/>
          <w:szCs w:val="24"/>
        </w:rPr>
        <w:t>1.</w:t>
      </w:r>
      <w:r w:rsidRPr="000971F2">
        <w:rPr>
          <w:rFonts w:ascii="Times New Roman" w:hAnsi="Times New Roman" w:cs="Times New Roman"/>
          <w:color w:val="000000" w:themeColor="text1"/>
          <w:sz w:val="24"/>
          <w:szCs w:val="24"/>
        </w:rPr>
        <w:t xml:space="preserve">  30% от стойността на договора в срок до 4 /четири/ работни дни, </w:t>
      </w:r>
      <w:r w:rsidRPr="000971F2">
        <w:rPr>
          <w:rFonts w:ascii="Times New Roman" w:hAnsi="Times New Roman" w:cs="Times New Roman"/>
          <w:sz w:val="24"/>
          <w:szCs w:val="24"/>
        </w:rPr>
        <w:t xml:space="preserve">считано от датата на съставяне на </w:t>
      </w:r>
      <w:r w:rsidRPr="000971F2">
        <w:rPr>
          <w:rFonts w:ascii="Times New Roman" w:hAnsi="Times New Roman" w:cs="Times New Roman"/>
          <w:color w:val="000000" w:themeColor="text1"/>
          <w:sz w:val="24"/>
          <w:szCs w:val="24"/>
        </w:rPr>
        <w:t>протокол</w:t>
      </w:r>
      <w:r w:rsidRPr="000971F2">
        <w:rPr>
          <w:rFonts w:ascii="Times New Roman" w:eastAsia="Times New Roman" w:hAnsi="Times New Roman" w:cs="Times New Roman"/>
          <w:sz w:val="24"/>
          <w:szCs w:val="24"/>
          <w:lang w:eastAsia="bg-BG"/>
        </w:rPr>
        <w:t xml:space="preserve"> приложение № 2 (за откриване на строителната площадка) към               </w:t>
      </w:r>
      <w:r w:rsidRPr="000971F2">
        <w:rPr>
          <w:rFonts w:ascii="Times New Roman" w:eastAsia="Times New Roman" w:hAnsi="Times New Roman" w:cs="Times New Roman"/>
          <w:bCs/>
          <w:color w:val="000000"/>
          <w:sz w:val="24"/>
          <w:szCs w:val="24"/>
          <w:lang w:eastAsia="bg-BG"/>
        </w:rPr>
        <w:t>Наредба № 3/31.07.2003 г. за съставяне на актове и протоколи по време на строителството и представена от Изпълнителя фактура на стойността на аванса;</w:t>
      </w:r>
    </w:p>
    <w:p w:rsidR="000F7D0F" w:rsidRPr="000971F2" w:rsidRDefault="000F7D0F" w:rsidP="000F7D0F">
      <w:pPr>
        <w:tabs>
          <w:tab w:val="left" w:pos="993"/>
        </w:tabs>
        <w:spacing w:after="0"/>
        <w:ind w:firstLine="709"/>
        <w:jc w:val="both"/>
        <w:rPr>
          <w:rFonts w:ascii="Times New Roman" w:eastAsia="Times New Roman" w:hAnsi="Times New Roman" w:cs="Times New Roman"/>
          <w:sz w:val="24"/>
          <w:szCs w:val="24"/>
        </w:rPr>
      </w:pPr>
      <w:r w:rsidRPr="000971F2">
        <w:rPr>
          <w:rFonts w:ascii="Times New Roman" w:hAnsi="Times New Roman" w:cs="Times New Roman"/>
          <w:b/>
          <w:sz w:val="24"/>
          <w:szCs w:val="24"/>
        </w:rPr>
        <w:t>2.</w:t>
      </w:r>
      <w:r w:rsidRPr="000971F2">
        <w:rPr>
          <w:rFonts w:ascii="Times New Roman" w:hAnsi="Times New Roman" w:cs="Times New Roman"/>
          <w:sz w:val="24"/>
          <w:szCs w:val="24"/>
        </w:rPr>
        <w:t xml:space="preserve">  </w:t>
      </w:r>
      <w:r w:rsidRPr="000971F2">
        <w:rPr>
          <w:rFonts w:ascii="Times New Roman" w:eastAsia="Times New Roman" w:hAnsi="Times New Roman" w:cs="Times New Roman"/>
          <w:sz w:val="24"/>
          <w:szCs w:val="24"/>
        </w:rPr>
        <w:t>окончателно плащане – в срок до 10 /десет/ работни дни</w:t>
      </w:r>
      <w:r w:rsidRPr="000971F2">
        <w:rPr>
          <w:rFonts w:ascii="Times New Roman" w:eastAsia="Times New Roman" w:hAnsi="Times New Roman" w:cs="Times New Roman"/>
          <w:noProof/>
          <w:sz w:val="24"/>
          <w:szCs w:val="24"/>
        </w:rPr>
        <w:t>, след</w:t>
      </w:r>
    </w:p>
    <w:p w:rsidR="000F7D0F" w:rsidRPr="000971F2" w:rsidRDefault="000F7D0F" w:rsidP="000F7D0F">
      <w:pPr>
        <w:numPr>
          <w:ilvl w:val="0"/>
          <w:numId w:val="8"/>
        </w:numPr>
        <w:spacing w:after="0"/>
        <w:ind w:left="0" w:firstLine="1778"/>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съставяне на</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sz w:val="24"/>
          <w:szCs w:val="24"/>
          <w:lang w:eastAsia="bg-BG"/>
        </w:rPr>
        <w:t xml:space="preserve">констативен протокол, за установяване годността за ползване на изпълнените строително-монтажни работи, подписан от определените представители на </w:t>
      </w:r>
      <w:r>
        <w:rPr>
          <w:rFonts w:ascii="Times New Roman" w:eastAsia="Times New Roman" w:hAnsi="Times New Roman" w:cs="Times New Roman"/>
          <w:sz w:val="24"/>
          <w:szCs w:val="24"/>
          <w:lang w:eastAsia="bg-BG"/>
        </w:rPr>
        <w:t>Възложителя</w:t>
      </w:r>
      <w:r w:rsidRPr="000971F2">
        <w:rPr>
          <w:rFonts w:ascii="Times New Roman" w:eastAsia="Times New Roman" w:hAnsi="Times New Roman" w:cs="Times New Roman"/>
          <w:sz w:val="24"/>
          <w:szCs w:val="24"/>
          <w:lang w:eastAsia="bg-BG"/>
        </w:rPr>
        <w:t xml:space="preserve"> и на Изпълнителя;</w:t>
      </w:r>
    </w:p>
    <w:p w:rsidR="000F7D0F" w:rsidRPr="000971F2" w:rsidRDefault="000F7D0F" w:rsidP="000F7D0F">
      <w:pPr>
        <w:numPr>
          <w:ilvl w:val="0"/>
          <w:numId w:val="8"/>
        </w:numPr>
        <w:spacing w:after="0"/>
        <w:ind w:left="0" w:firstLine="1778"/>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sz w:val="24"/>
          <w:szCs w:val="24"/>
          <w:lang w:eastAsia="bg-BG"/>
        </w:rPr>
        <w:t xml:space="preserve">представяне на обобщен протокол (бивш </w:t>
      </w:r>
      <w:proofErr w:type="spellStart"/>
      <w:r w:rsidRPr="000971F2">
        <w:rPr>
          <w:rFonts w:ascii="Times New Roman" w:eastAsia="Times New Roman" w:hAnsi="Times New Roman" w:cs="Times New Roman"/>
          <w:sz w:val="24"/>
          <w:szCs w:val="24"/>
          <w:lang w:eastAsia="bg-BG"/>
        </w:rPr>
        <w:t>обр</w:t>
      </w:r>
      <w:proofErr w:type="spellEnd"/>
      <w:r w:rsidRPr="000971F2">
        <w:rPr>
          <w:rFonts w:ascii="Times New Roman" w:eastAsia="Times New Roman" w:hAnsi="Times New Roman" w:cs="Times New Roman"/>
          <w:sz w:val="24"/>
          <w:szCs w:val="24"/>
          <w:lang w:eastAsia="bg-BG"/>
        </w:rPr>
        <w:t xml:space="preserve">. № 19) за отчитане на действително извършените СМР, подписан от определените представители на </w:t>
      </w:r>
      <w:r>
        <w:rPr>
          <w:rFonts w:ascii="Times New Roman" w:eastAsia="Times New Roman" w:hAnsi="Times New Roman" w:cs="Times New Roman"/>
          <w:sz w:val="24"/>
          <w:szCs w:val="24"/>
          <w:lang w:eastAsia="bg-BG"/>
        </w:rPr>
        <w:t>Възложителя</w:t>
      </w:r>
      <w:r w:rsidRPr="000971F2">
        <w:rPr>
          <w:rFonts w:ascii="Times New Roman" w:eastAsia="Times New Roman" w:hAnsi="Times New Roman" w:cs="Times New Roman"/>
          <w:sz w:val="24"/>
          <w:szCs w:val="24"/>
          <w:lang w:eastAsia="bg-BG"/>
        </w:rPr>
        <w:t xml:space="preserve"> и  Изпълнителя;</w:t>
      </w:r>
    </w:p>
    <w:p w:rsidR="000F7D0F" w:rsidRPr="000971F2" w:rsidRDefault="000F7D0F" w:rsidP="000F7D0F">
      <w:pPr>
        <w:numPr>
          <w:ilvl w:val="0"/>
          <w:numId w:val="8"/>
        </w:numPr>
        <w:spacing w:after="0"/>
        <w:ind w:left="0" w:firstLine="1778"/>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sz w:val="24"/>
          <w:szCs w:val="24"/>
          <w:lang w:eastAsia="bg-BG"/>
        </w:rPr>
        <w:t xml:space="preserve">оригинална фактура, представена от Изпълнителя, </w:t>
      </w:r>
      <w:r w:rsidRPr="004B5083">
        <w:rPr>
          <w:rFonts w:ascii="Times New Roman" w:eastAsia="Times New Roman" w:hAnsi="Times New Roman" w:cs="Times New Roman"/>
          <w:sz w:val="24"/>
          <w:szCs w:val="24"/>
          <w:lang w:eastAsia="bg-BG"/>
        </w:rPr>
        <w:t>с приспадната стойността на преведения аванс</w:t>
      </w:r>
      <w:r w:rsidRPr="000971F2">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
    <w:p w:rsidR="000F7D0F" w:rsidRPr="00091F6B" w:rsidRDefault="000F7D0F" w:rsidP="000F7D0F">
      <w:pPr>
        <w:numPr>
          <w:ilvl w:val="0"/>
          <w:numId w:val="8"/>
        </w:numPr>
        <w:spacing w:after="0" w:line="240" w:lineRule="auto"/>
        <w:ind w:left="0" w:firstLine="1778"/>
        <w:jc w:val="both"/>
        <w:rPr>
          <w:rFonts w:ascii="Times New Roman" w:eastAsia="Times New Roman" w:hAnsi="Times New Roman" w:cs="Times New Roman"/>
          <w:noProof/>
          <w:sz w:val="24"/>
          <w:szCs w:val="24"/>
        </w:rPr>
      </w:pPr>
      <w:r w:rsidRPr="00091F6B">
        <w:rPr>
          <w:rFonts w:ascii="Times New Roman" w:eastAsia="Times New Roman" w:hAnsi="Times New Roman" w:cs="Times New Roman"/>
          <w:sz w:val="24"/>
          <w:szCs w:val="24"/>
          <w:lang w:eastAsia="bg-BG"/>
        </w:rPr>
        <w:t>д</w:t>
      </w:r>
      <w:r w:rsidRPr="00091F6B">
        <w:rPr>
          <w:rFonts w:ascii="Times New Roman" w:eastAsia="Times New Roman" w:hAnsi="Times New Roman" w:cs="Times New Roman"/>
          <w:sz w:val="24"/>
          <w:szCs w:val="24"/>
        </w:rPr>
        <w:t xml:space="preserve">окументи, сертификати, декларации, протоколи за изпитания на вложените материали, гаранционни карти и др., съгласно Правилата за извършване и приемане на строително-монтажните работи, в съответствие с </w:t>
      </w:r>
      <w:r w:rsidRPr="00091F6B">
        <w:rPr>
          <w:rFonts w:ascii="Times New Roman" w:eastAsia="Times New Roman" w:hAnsi="Times New Roman" w:cs="Times New Roman"/>
          <w:sz w:val="24"/>
          <w:szCs w:val="24"/>
          <w:lang w:eastAsia="bg-BG"/>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r w:rsidRPr="00091F6B">
        <w:rPr>
          <w:rFonts w:ascii="Times New Roman" w:eastAsia="Times New Roman" w:hAnsi="Times New Roman" w:cs="Times New Roman"/>
          <w:sz w:val="24"/>
          <w:szCs w:val="24"/>
        </w:rPr>
        <w:t xml:space="preserve"> и </w:t>
      </w:r>
      <w:r w:rsidRPr="00091F6B">
        <w:rPr>
          <w:rFonts w:ascii="Times New Roman" w:eastAsia="Times New Roman" w:hAnsi="Times New Roman" w:cs="Times New Roman"/>
          <w:bCs/>
          <w:color w:val="000000"/>
          <w:sz w:val="24"/>
          <w:szCs w:val="24"/>
          <w:lang w:eastAsia="bg-BG"/>
        </w:rPr>
        <w:t>Наредба                    № 3/31.07.2003 г. за съставяне на актове и протоколи по време на строителството;</w:t>
      </w:r>
    </w:p>
    <w:p w:rsidR="000F7D0F" w:rsidRPr="00091F6B" w:rsidRDefault="000F7D0F" w:rsidP="000F7D0F">
      <w:pPr>
        <w:spacing w:after="120"/>
        <w:ind w:firstLine="567"/>
        <w:jc w:val="both"/>
        <w:rPr>
          <w:rFonts w:ascii="Times New Roman" w:eastAsia="Times New Roman" w:hAnsi="Times New Roman" w:cs="Times New Roman"/>
          <w:color w:val="000000"/>
          <w:sz w:val="24"/>
          <w:szCs w:val="24"/>
          <w:lang w:eastAsia="bg-BG"/>
        </w:rPr>
      </w:pPr>
      <w:r w:rsidRPr="00091F6B">
        <w:rPr>
          <w:rFonts w:ascii="Times New Roman" w:eastAsia="Times New Roman" w:hAnsi="Times New Roman" w:cs="Times New Roman"/>
          <w:b/>
          <w:bCs/>
          <w:color w:val="000000"/>
          <w:sz w:val="24"/>
          <w:szCs w:val="24"/>
          <w:lang w:eastAsia="bg-BG"/>
        </w:rPr>
        <w:t xml:space="preserve">(3) </w:t>
      </w:r>
      <w:r w:rsidRPr="00091F6B">
        <w:rPr>
          <w:rFonts w:ascii="Times New Roman" w:eastAsia="Times New Roman" w:hAnsi="Times New Roman" w:cs="Times New Roman"/>
          <w:color w:val="000000"/>
          <w:sz w:val="24"/>
          <w:szCs w:val="24"/>
          <w:lang w:eastAsia="bg-BG"/>
        </w:rPr>
        <w:t xml:space="preserve"> Когато строителството на обекта се спира при условията на чл. 2, ал. 3 от договора, за по-дълъг срок от 30 /тридесет/ календарни дни, </w:t>
      </w:r>
      <w:r>
        <w:rPr>
          <w:rFonts w:ascii="Times New Roman" w:eastAsia="Times New Roman" w:hAnsi="Times New Roman" w:cs="Times New Roman"/>
          <w:color w:val="000000"/>
          <w:sz w:val="24"/>
          <w:szCs w:val="24"/>
          <w:lang w:eastAsia="bg-BG"/>
        </w:rPr>
        <w:t>Възложителя</w:t>
      </w:r>
      <w:r w:rsidRPr="00091F6B">
        <w:rPr>
          <w:rFonts w:ascii="Times New Roman" w:eastAsia="Times New Roman" w:hAnsi="Times New Roman" w:cs="Times New Roman"/>
          <w:color w:val="000000"/>
          <w:sz w:val="24"/>
          <w:szCs w:val="24"/>
          <w:lang w:eastAsia="bg-BG"/>
        </w:rPr>
        <w:t>т заплаща на Изпълнителя извършените към момента СМР, след пропорционална регулация на преведените средства.</w:t>
      </w:r>
    </w:p>
    <w:p w:rsidR="000F7D0F" w:rsidRPr="000971F2" w:rsidRDefault="000F7D0F" w:rsidP="000F7D0F">
      <w:pPr>
        <w:spacing w:after="0"/>
        <w:ind w:firstLine="567"/>
        <w:jc w:val="both"/>
        <w:rPr>
          <w:rFonts w:ascii="Times New Roman" w:eastAsia="Times New Roman" w:hAnsi="Times New Roman" w:cs="Times New Roman"/>
          <w:sz w:val="24"/>
          <w:szCs w:val="24"/>
        </w:rPr>
      </w:pPr>
      <w:r w:rsidRPr="00091F6B">
        <w:rPr>
          <w:rFonts w:ascii="Times New Roman" w:eastAsia="Times New Roman" w:hAnsi="Times New Roman" w:cs="Times New Roman"/>
          <w:b/>
          <w:sz w:val="24"/>
          <w:szCs w:val="24"/>
        </w:rPr>
        <w:t>(4)</w:t>
      </w:r>
      <w:r w:rsidRPr="00091F6B">
        <w:rPr>
          <w:rFonts w:ascii="Times New Roman" w:eastAsia="Times New Roman" w:hAnsi="Times New Roman" w:cs="Times New Roman"/>
          <w:sz w:val="24"/>
          <w:szCs w:val="24"/>
        </w:rPr>
        <w:t xml:space="preserve"> Заплащането по </w:t>
      </w:r>
      <w:r w:rsidRPr="00091F6B">
        <w:rPr>
          <w:rFonts w:ascii="Times New Roman" w:eastAsia="Times New Roman" w:hAnsi="Times New Roman" w:cs="Times New Roman"/>
          <w:b/>
          <w:sz w:val="24"/>
          <w:szCs w:val="24"/>
        </w:rPr>
        <w:t>ал. 2 и ал. 3</w:t>
      </w:r>
      <w:r w:rsidRPr="00091F6B">
        <w:rPr>
          <w:rFonts w:ascii="Times New Roman" w:eastAsia="Times New Roman" w:hAnsi="Times New Roman" w:cs="Times New Roman"/>
          <w:sz w:val="24"/>
          <w:szCs w:val="24"/>
        </w:rPr>
        <w:t xml:space="preserve"> ще се извършва, след представяне от Изпълнителя на посочените по-горе изискуеми документи, по следната негова банкова сметка: в</w:t>
      </w:r>
    </w:p>
    <w:p w:rsidR="000F7D0F" w:rsidRPr="000971F2" w:rsidRDefault="000F7D0F" w:rsidP="000F7D0F">
      <w:pPr>
        <w:spacing w:after="0"/>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 xml:space="preserve">Банка: …………., клон: ……………, </w:t>
      </w:r>
    </w:p>
    <w:p w:rsidR="000F7D0F" w:rsidRPr="000971F2" w:rsidRDefault="000F7D0F" w:rsidP="000F7D0F">
      <w:pPr>
        <w:spacing w:after="0"/>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 xml:space="preserve">BIC: ………….., </w:t>
      </w:r>
    </w:p>
    <w:p w:rsidR="000F7D0F" w:rsidRPr="000971F2" w:rsidRDefault="000F7D0F" w:rsidP="000F7D0F">
      <w:pPr>
        <w:spacing w:after="120"/>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IBAN: ……………….</w:t>
      </w:r>
    </w:p>
    <w:p w:rsidR="000F7D0F" w:rsidRPr="000971F2" w:rsidRDefault="000F7D0F" w:rsidP="000F7D0F">
      <w:pPr>
        <w:spacing w:after="120"/>
        <w:ind w:firstLine="567"/>
        <w:jc w:val="both"/>
        <w:rPr>
          <w:rFonts w:ascii="Times New Roman" w:eastAsia="Times New Roman" w:hAnsi="Times New Roman" w:cs="Times New Roman"/>
          <w:bCs/>
          <w:color w:val="000000"/>
          <w:sz w:val="24"/>
          <w:szCs w:val="24"/>
          <w:lang w:eastAsia="bg-BG"/>
        </w:rPr>
      </w:pPr>
      <w:r w:rsidRPr="000971F2">
        <w:rPr>
          <w:rFonts w:ascii="Times New Roman" w:eastAsia="Times New Roman" w:hAnsi="Times New Roman" w:cs="Times New Roman"/>
          <w:b/>
          <w:bCs/>
          <w:color w:val="000000"/>
          <w:sz w:val="24"/>
          <w:szCs w:val="24"/>
          <w:lang w:eastAsia="bg-BG"/>
        </w:rPr>
        <w:t>(5)</w:t>
      </w:r>
      <w:r w:rsidRPr="000971F2">
        <w:rPr>
          <w:rFonts w:ascii="Times New Roman" w:eastAsia="Times New Roman" w:hAnsi="Times New Roman" w:cs="Times New Roman"/>
          <w:bCs/>
          <w:color w:val="000000"/>
          <w:sz w:val="24"/>
          <w:szCs w:val="24"/>
          <w:lang w:eastAsia="bg-BG"/>
        </w:rPr>
        <w:t xml:space="preserve"> Когато ИЗПЪЛНИТЕЛЯТ е сключил договор/договори за </w:t>
      </w:r>
      <w:proofErr w:type="spellStart"/>
      <w:r w:rsidRPr="000971F2">
        <w:rPr>
          <w:rFonts w:ascii="Times New Roman" w:eastAsia="Times New Roman" w:hAnsi="Times New Roman" w:cs="Times New Roman"/>
          <w:bCs/>
          <w:color w:val="000000"/>
          <w:sz w:val="24"/>
          <w:szCs w:val="24"/>
          <w:lang w:eastAsia="bg-BG"/>
        </w:rPr>
        <w:t>подизпълнение</w:t>
      </w:r>
      <w:proofErr w:type="spellEnd"/>
      <w:r w:rsidRPr="000971F2">
        <w:rPr>
          <w:rFonts w:ascii="Times New Roman" w:eastAsia="Times New Roman" w:hAnsi="Times New Roman" w:cs="Times New Roman"/>
          <w:bCs/>
          <w:color w:val="000000"/>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w:t>
      </w:r>
      <w:r>
        <w:rPr>
          <w:rFonts w:ascii="Times New Roman" w:eastAsia="Times New Roman" w:hAnsi="Times New Roman" w:cs="Times New Roman"/>
          <w:bCs/>
          <w:color w:val="000000"/>
          <w:sz w:val="24"/>
          <w:szCs w:val="24"/>
          <w:lang w:eastAsia="bg-BG"/>
        </w:rPr>
        <w:t>Възложителя</w:t>
      </w:r>
      <w:r w:rsidRPr="000971F2">
        <w:rPr>
          <w:rFonts w:ascii="Times New Roman" w:eastAsia="Times New Roman" w:hAnsi="Times New Roman" w:cs="Times New Roman"/>
          <w:bCs/>
          <w:color w:val="000000"/>
          <w:sz w:val="24"/>
          <w:szCs w:val="24"/>
          <w:lang w:eastAsia="bg-BG"/>
        </w:rPr>
        <w:t xml:space="preserve">, </w:t>
      </w:r>
      <w:r>
        <w:rPr>
          <w:rFonts w:ascii="Times New Roman" w:eastAsia="Times New Roman" w:hAnsi="Times New Roman" w:cs="Times New Roman"/>
          <w:bCs/>
          <w:color w:val="000000"/>
          <w:sz w:val="24"/>
          <w:szCs w:val="24"/>
          <w:lang w:eastAsia="bg-BG"/>
        </w:rPr>
        <w:t>Възложителя</w:t>
      </w:r>
      <w:r w:rsidRPr="000971F2">
        <w:rPr>
          <w:rFonts w:ascii="Times New Roman" w:eastAsia="Times New Roman" w:hAnsi="Times New Roman" w:cs="Times New Roman"/>
          <w:bCs/>
          <w:color w:val="000000"/>
          <w:sz w:val="24"/>
          <w:szCs w:val="24"/>
          <w:lang w:eastAsia="bg-BG"/>
        </w:rPr>
        <w:t xml:space="preserve">т заплаща възнаграждение за тази част на подизпълнителя, въз основа на искане, отправено от подизпълнителя до </w:t>
      </w:r>
      <w:r>
        <w:rPr>
          <w:rFonts w:ascii="Times New Roman" w:eastAsia="Times New Roman" w:hAnsi="Times New Roman" w:cs="Times New Roman"/>
          <w:bCs/>
          <w:color w:val="000000"/>
          <w:sz w:val="24"/>
          <w:szCs w:val="24"/>
          <w:lang w:eastAsia="bg-BG"/>
        </w:rPr>
        <w:t>Възложителя</w:t>
      </w:r>
      <w:r w:rsidRPr="000971F2">
        <w:rPr>
          <w:rFonts w:ascii="Times New Roman" w:eastAsia="Times New Roman" w:hAnsi="Times New Roman" w:cs="Times New Roman"/>
          <w:bCs/>
          <w:color w:val="000000"/>
          <w:sz w:val="24"/>
          <w:szCs w:val="24"/>
          <w:lang w:eastAsia="bg-BG"/>
        </w:rPr>
        <w:t xml:space="preserve"> чрез изпълнителя, който е длъжен да го предостави на </w:t>
      </w:r>
      <w:r>
        <w:rPr>
          <w:rFonts w:ascii="Times New Roman" w:eastAsia="Times New Roman" w:hAnsi="Times New Roman" w:cs="Times New Roman"/>
          <w:bCs/>
          <w:color w:val="000000"/>
          <w:sz w:val="24"/>
          <w:szCs w:val="24"/>
          <w:lang w:eastAsia="bg-BG"/>
        </w:rPr>
        <w:t>Възложителя</w:t>
      </w:r>
      <w:r w:rsidRPr="000971F2">
        <w:rPr>
          <w:rFonts w:ascii="Times New Roman" w:eastAsia="Times New Roman" w:hAnsi="Times New Roman" w:cs="Times New Roman"/>
          <w:bCs/>
          <w:color w:val="000000"/>
          <w:sz w:val="24"/>
          <w:szCs w:val="24"/>
          <w:lang w:eastAsia="bg-BG"/>
        </w:rPr>
        <w:t xml:space="preserve"> в 15-дневен срок от получаването му.</w:t>
      </w:r>
    </w:p>
    <w:p w:rsidR="000F7D0F" w:rsidRPr="000971F2" w:rsidRDefault="000F7D0F" w:rsidP="000F7D0F">
      <w:pPr>
        <w:spacing w:after="120"/>
        <w:ind w:firstLine="567"/>
        <w:jc w:val="both"/>
        <w:rPr>
          <w:rFonts w:ascii="Times New Roman" w:eastAsia="Times New Roman" w:hAnsi="Times New Roman" w:cs="Times New Roman"/>
          <w:bCs/>
          <w:color w:val="000000"/>
          <w:sz w:val="24"/>
          <w:szCs w:val="24"/>
          <w:lang w:eastAsia="bg-BG"/>
        </w:rPr>
      </w:pPr>
      <w:r w:rsidRPr="000971F2">
        <w:rPr>
          <w:rFonts w:ascii="Times New Roman" w:eastAsia="Times New Roman" w:hAnsi="Times New Roman" w:cs="Times New Roman"/>
          <w:b/>
          <w:bCs/>
          <w:color w:val="000000"/>
          <w:sz w:val="24"/>
          <w:szCs w:val="24"/>
          <w:lang w:eastAsia="bg-BG"/>
        </w:rPr>
        <w:t>(6)</w:t>
      </w:r>
      <w:r w:rsidRPr="000971F2">
        <w:rPr>
          <w:rFonts w:ascii="Times New Roman" w:eastAsia="Times New Roman" w:hAnsi="Times New Roman" w:cs="Times New Roman"/>
          <w:bCs/>
          <w:color w:val="000000"/>
          <w:sz w:val="24"/>
          <w:szCs w:val="24"/>
          <w:lang w:eastAsia="bg-BG"/>
        </w:rPr>
        <w:t xml:space="preserve"> В случаите на ал. 5, </w:t>
      </w:r>
      <w:r>
        <w:rPr>
          <w:rFonts w:ascii="Times New Roman" w:eastAsia="Times New Roman" w:hAnsi="Times New Roman" w:cs="Times New Roman"/>
          <w:bCs/>
          <w:color w:val="000000"/>
          <w:sz w:val="24"/>
          <w:szCs w:val="24"/>
          <w:lang w:eastAsia="bg-BG"/>
        </w:rPr>
        <w:t>ВЪЗЛОЖИТЕЛЯ</w:t>
      </w:r>
      <w:r w:rsidRPr="000971F2">
        <w:rPr>
          <w:rFonts w:ascii="Times New Roman" w:eastAsia="Times New Roman" w:hAnsi="Times New Roman" w:cs="Times New Roman"/>
          <w:bCs/>
          <w:color w:val="000000"/>
          <w:sz w:val="24"/>
          <w:szCs w:val="24"/>
          <w:lang w:eastAsia="bg-BG"/>
        </w:rPr>
        <w:t xml:space="preserve">Т заплаща цената след представяне на фактура от подизпълнителя в оригинал, придружена с протокол (бивш </w:t>
      </w:r>
      <w:proofErr w:type="spellStart"/>
      <w:r w:rsidRPr="000971F2">
        <w:rPr>
          <w:rFonts w:ascii="Times New Roman" w:eastAsia="Times New Roman" w:hAnsi="Times New Roman" w:cs="Times New Roman"/>
          <w:bCs/>
          <w:color w:val="000000"/>
          <w:sz w:val="24"/>
          <w:szCs w:val="24"/>
          <w:lang w:eastAsia="bg-BG"/>
        </w:rPr>
        <w:t>обр</w:t>
      </w:r>
      <w:proofErr w:type="spellEnd"/>
      <w:r w:rsidRPr="000971F2">
        <w:rPr>
          <w:rFonts w:ascii="Times New Roman" w:eastAsia="Times New Roman" w:hAnsi="Times New Roman" w:cs="Times New Roman"/>
          <w:bCs/>
          <w:color w:val="000000"/>
          <w:sz w:val="24"/>
          <w:szCs w:val="24"/>
          <w:lang w:eastAsia="bg-BG"/>
        </w:rPr>
        <w:t>.19), искане от подизпълнителя и становище, от което да е видно дали ИЗПЪЛНИТЕЛЯ оспорва плащанията или част от тях като недължими.</w:t>
      </w:r>
    </w:p>
    <w:p w:rsidR="000F7D0F" w:rsidRPr="000971F2" w:rsidRDefault="000F7D0F" w:rsidP="000F7D0F">
      <w:pPr>
        <w:spacing w:after="120"/>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(7)</w:t>
      </w:r>
      <w:r w:rsidRPr="000971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ВЪЗЛОЖИТЕЛЯ</w:t>
      </w:r>
      <w:r w:rsidRPr="000971F2">
        <w:rPr>
          <w:rFonts w:ascii="Times New Roman" w:eastAsia="Times New Roman" w:hAnsi="Times New Roman" w:cs="Times New Roman"/>
          <w:sz w:val="24"/>
          <w:szCs w:val="24"/>
        </w:rPr>
        <w:t xml:space="preserve">Т заплаща единствено действително извършените СМР, отразени в протокол (бивш </w:t>
      </w:r>
      <w:proofErr w:type="spellStart"/>
      <w:r w:rsidRPr="000971F2">
        <w:rPr>
          <w:rFonts w:ascii="Times New Roman" w:eastAsia="Times New Roman" w:hAnsi="Times New Roman" w:cs="Times New Roman"/>
          <w:sz w:val="24"/>
          <w:szCs w:val="24"/>
        </w:rPr>
        <w:t>обр</w:t>
      </w:r>
      <w:proofErr w:type="spellEnd"/>
      <w:r w:rsidRPr="000971F2">
        <w:rPr>
          <w:rFonts w:ascii="Times New Roman" w:eastAsia="Times New Roman" w:hAnsi="Times New Roman" w:cs="Times New Roman"/>
          <w:sz w:val="24"/>
          <w:szCs w:val="24"/>
        </w:rPr>
        <w:t>.19).</w:t>
      </w:r>
    </w:p>
    <w:p w:rsidR="000F7D0F" w:rsidRPr="000971F2" w:rsidRDefault="000F7D0F" w:rsidP="000F7D0F">
      <w:pPr>
        <w:spacing w:after="120"/>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lastRenderedPageBreak/>
        <w:t>(8)</w:t>
      </w:r>
      <w:r w:rsidRPr="000971F2">
        <w:rPr>
          <w:rFonts w:ascii="Times New Roman" w:eastAsia="Times New Roman" w:hAnsi="Times New Roman" w:cs="Times New Roman"/>
          <w:sz w:val="24"/>
          <w:szCs w:val="24"/>
        </w:rPr>
        <w:t xml:space="preserve"> Към искането по ал. 5 изпълнителят предоставя на </w:t>
      </w:r>
      <w:r>
        <w:rPr>
          <w:rFonts w:ascii="Times New Roman" w:eastAsia="Times New Roman" w:hAnsi="Times New Roman" w:cs="Times New Roman"/>
          <w:sz w:val="24"/>
          <w:szCs w:val="24"/>
        </w:rPr>
        <w:t>ВЪЗЛОЖИТЕЛЯ</w:t>
      </w:r>
      <w:r w:rsidRPr="000971F2">
        <w:rPr>
          <w:rFonts w:ascii="Times New Roman" w:eastAsia="Times New Roman" w:hAnsi="Times New Roman" w:cs="Times New Roman"/>
          <w:sz w:val="24"/>
          <w:szCs w:val="24"/>
        </w:rPr>
        <w:t xml:space="preserve"> становище, от което да е видно дали оспорва плащанията или част от тях като недължими.</w:t>
      </w:r>
    </w:p>
    <w:p w:rsidR="000F7D0F" w:rsidRPr="000971F2" w:rsidRDefault="000F7D0F" w:rsidP="000F7D0F">
      <w:pPr>
        <w:spacing w:after="120"/>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(9)</w:t>
      </w:r>
      <w:r w:rsidRPr="000971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ВЪЗЛОЖИТЕЛЯ</w:t>
      </w:r>
      <w:r w:rsidRPr="000971F2">
        <w:rPr>
          <w:rFonts w:ascii="Times New Roman" w:eastAsia="Times New Roman" w:hAnsi="Times New Roman" w:cs="Times New Roman"/>
          <w:sz w:val="24"/>
          <w:szCs w:val="24"/>
        </w:rPr>
        <w:t>Т има право да откаже плащане по ал. 6 когато искането за плащане е оспорено, до момента на отстраняване на причината за отказа.</w:t>
      </w:r>
    </w:p>
    <w:p w:rsidR="000F7D0F" w:rsidRPr="000971F2" w:rsidRDefault="000F7D0F" w:rsidP="000F7D0F">
      <w:pPr>
        <w:spacing w:after="120"/>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Чл.6</w:t>
      </w:r>
      <w:r w:rsidRPr="000971F2">
        <w:rPr>
          <w:rFonts w:ascii="Times New Roman" w:eastAsia="Times New Roman" w:hAnsi="Times New Roman" w:cs="Times New Roman"/>
          <w:sz w:val="24"/>
          <w:szCs w:val="24"/>
        </w:rPr>
        <w:t>. Всички такси, данъци и други задължения, с изключение на ДДС, платими от Изпълнителя по силата на договора, са включени в единичните цени на количествено-стойностната сметка.</w:t>
      </w:r>
    </w:p>
    <w:p w:rsidR="000F7D0F" w:rsidRPr="000971F2" w:rsidRDefault="000F7D0F" w:rsidP="000F7D0F">
      <w:pPr>
        <w:spacing w:after="120"/>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Чл.7.</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b/>
          <w:sz w:val="24"/>
          <w:szCs w:val="24"/>
        </w:rPr>
        <w:t>(1)</w:t>
      </w:r>
      <w:r w:rsidRPr="000971F2">
        <w:rPr>
          <w:rFonts w:ascii="Times New Roman" w:eastAsia="Times New Roman" w:hAnsi="Times New Roman" w:cs="Times New Roman"/>
          <w:sz w:val="24"/>
          <w:szCs w:val="24"/>
        </w:rPr>
        <w:t xml:space="preserve"> Единичните цени за изпълнение на строителни и монтажни работи, посочени в количествено-стойностната сметка на офертата на Изпълнителя не подлежат на промяна.</w:t>
      </w:r>
    </w:p>
    <w:p w:rsidR="000F7D0F" w:rsidRPr="000971F2" w:rsidRDefault="000F7D0F" w:rsidP="000F7D0F">
      <w:pPr>
        <w:spacing w:after="0"/>
        <w:ind w:firstLine="567"/>
        <w:jc w:val="both"/>
        <w:rPr>
          <w:rFonts w:ascii="Times New Roman" w:eastAsia="Times New Roman" w:hAnsi="Times New Roman" w:cs="Times New Roman"/>
          <w:color w:val="FF0000"/>
          <w:sz w:val="24"/>
          <w:szCs w:val="24"/>
        </w:rPr>
      </w:pP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b/>
          <w:sz w:val="24"/>
          <w:szCs w:val="24"/>
        </w:rPr>
        <w:t>(2)</w:t>
      </w:r>
      <w:r w:rsidRPr="000971F2">
        <w:rPr>
          <w:rFonts w:ascii="Times New Roman" w:eastAsia="Times New Roman" w:hAnsi="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има аналогична цена в количествено-стойностната сметка, разплащането й ще се извърши по тази цена.</w:t>
      </w:r>
    </w:p>
    <w:p w:rsidR="000F7D0F" w:rsidRPr="000971F2" w:rsidRDefault="000F7D0F" w:rsidP="000F7D0F">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(3)</w:t>
      </w:r>
      <w:r w:rsidRPr="000971F2">
        <w:rPr>
          <w:rFonts w:ascii="Times New Roman" w:eastAsia="Times New Roman" w:hAnsi="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формирани на база:</w:t>
      </w:r>
    </w:p>
    <w:p w:rsidR="000F7D0F" w:rsidRPr="000971F2" w:rsidRDefault="000F7D0F" w:rsidP="000F7D0F">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 елементите на ценообразуване посочени от Изпълнителя в Приложение № 9.2 към офертата;</w:t>
      </w:r>
    </w:p>
    <w:p w:rsidR="000F7D0F" w:rsidRPr="000971F2" w:rsidRDefault="000F7D0F" w:rsidP="000F7D0F">
      <w:pPr>
        <w:spacing w:after="0"/>
        <w:ind w:firstLine="720"/>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noProof/>
          <w:sz w:val="24"/>
          <w:szCs w:val="24"/>
        </w:rPr>
        <w:t>разходни норми за материали, труд и механизация, съгласно уедрени сметни норми (УСН) или СЕК и други (други технически норми в строителството);</w:t>
      </w:r>
    </w:p>
    <w:p w:rsidR="000F7D0F" w:rsidRPr="000971F2" w:rsidRDefault="000F7D0F" w:rsidP="000F7D0F">
      <w:pPr>
        <w:spacing w:after="0"/>
        <w:ind w:firstLine="720"/>
        <w:jc w:val="both"/>
        <w:rPr>
          <w:rFonts w:ascii="Times New Roman" w:eastAsia="Times New Roman" w:hAnsi="Times New Roman" w:cs="Times New Roman"/>
          <w:noProof/>
          <w:sz w:val="24"/>
          <w:szCs w:val="24"/>
          <w:shd w:val="clear" w:color="auto" w:fill="FFFF00"/>
        </w:rPr>
      </w:pPr>
      <w:r w:rsidRPr="000971F2">
        <w:rPr>
          <w:rFonts w:ascii="Times New Roman" w:eastAsia="Times New Roman" w:hAnsi="Times New Roman" w:cs="Times New Roman"/>
          <w:noProof/>
          <w:sz w:val="24"/>
          <w:szCs w:val="24"/>
        </w:rPr>
        <w:t>- цени на материали по фактури, предварително съгласувани с представителите на</w:t>
      </w:r>
      <w:r w:rsidRPr="000971F2">
        <w:rPr>
          <w:rFonts w:ascii="Times New Roman" w:eastAsia="Times New Roman" w:hAnsi="Times New Roman" w:cs="Times New Roman"/>
          <w:noProof/>
          <w:sz w:val="24"/>
          <w:szCs w:val="24"/>
          <w:shd w:val="clear" w:color="auto" w:fill="FFFF00"/>
        </w:rPr>
        <w:t xml:space="preserve"> </w:t>
      </w:r>
      <w:r>
        <w:rPr>
          <w:rFonts w:ascii="Times New Roman" w:eastAsia="Times New Roman" w:hAnsi="Times New Roman" w:cs="Times New Roman"/>
          <w:noProof/>
          <w:sz w:val="24"/>
          <w:szCs w:val="24"/>
        </w:rPr>
        <w:t>Възложителя</w:t>
      </w:r>
      <w:r w:rsidRPr="000971F2">
        <w:rPr>
          <w:rFonts w:ascii="Times New Roman" w:eastAsia="Times New Roman" w:hAnsi="Times New Roman" w:cs="Times New Roman"/>
          <w:noProof/>
          <w:sz w:val="24"/>
          <w:szCs w:val="24"/>
        </w:rPr>
        <w:t>;</w:t>
      </w:r>
    </w:p>
    <w:p w:rsidR="000F7D0F" w:rsidRPr="000971F2" w:rsidRDefault="000F7D0F" w:rsidP="000F7D0F">
      <w:pPr>
        <w:spacing w:after="0"/>
        <w:ind w:firstLine="720"/>
        <w:jc w:val="both"/>
        <w:rPr>
          <w:rFonts w:ascii="Times New Roman" w:eastAsia="Times New Roman" w:hAnsi="Times New Roman" w:cs="Times New Roman"/>
          <w:noProof/>
          <w:sz w:val="24"/>
          <w:szCs w:val="24"/>
        </w:rPr>
      </w:pPr>
      <w:r w:rsidRPr="00091F6B">
        <w:rPr>
          <w:rFonts w:ascii="Times New Roman" w:eastAsia="Times New Roman" w:hAnsi="Times New Roman" w:cs="Times New Roman"/>
          <w:noProof/>
          <w:sz w:val="24"/>
          <w:szCs w:val="24"/>
        </w:rPr>
        <w:t>- цени за машиносмени на механизацията по фактури или представен заверен ценоразпис на Изпълнителя;</w:t>
      </w:r>
    </w:p>
    <w:p w:rsidR="000F7D0F" w:rsidRPr="000971F2" w:rsidRDefault="000F7D0F" w:rsidP="000F7D0F">
      <w:pPr>
        <w:spacing w:after="0"/>
        <w:ind w:firstLine="709"/>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 xml:space="preserve">Чл.8. (1) </w:t>
      </w:r>
      <w:r w:rsidRPr="000971F2">
        <w:rPr>
          <w:rFonts w:ascii="Times New Roman" w:eastAsia="Times New Roman" w:hAnsi="Times New Roman" w:cs="Times New Roman"/>
          <w:sz w:val="24"/>
          <w:szCs w:val="24"/>
        </w:rPr>
        <w:t>При изпълняване на непредвидени работи, заплащането им ще става на база на единичните цени от количествено-стойностната сметка.</w:t>
      </w:r>
    </w:p>
    <w:p w:rsidR="005448CB" w:rsidRPr="005448CB" w:rsidRDefault="000F7D0F" w:rsidP="000F7D0F">
      <w:pPr>
        <w:spacing w:after="0"/>
        <w:ind w:firstLine="709"/>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 xml:space="preserve">(2) </w:t>
      </w:r>
      <w:r w:rsidRPr="000971F2">
        <w:rPr>
          <w:rFonts w:ascii="Times New Roman" w:eastAsia="Times New Roman" w:hAnsi="Times New Roman" w:cs="Times New Roman"/>
          <w:sz w:val="24"/>
          <w:szCs w:val="24"/>
        </w:rPr>
        <w:t xml:space="preserve">При изпълняване на непредвидени работи, за които няма единични цени в количествено-стойностната сметка, разплащането ще става по цени формирани съгласно </w:t>
      </w:r>
      <w:r w:rsidRPr="000971F2">
        <w:rPr>
          <w:rFonts w:ascii="Times New Roman" w:eastAsia="Times New Roman" w:hAnsi="Times New Roman" w:cs="Times New Roman"/>
          <w:b/>
          <w:sz w:val="24"/>
          <w:szCs w:val="24"/>
        </w:rPr>
        <w:t>чл. 7, ал. 3 от настоящия договор,</w:t>
      </w:r>
      <w:r w:rsidRPr="000971F2">
        <w:rPr>
          <w:rFonts w:ascii="Times New Roman" w:eastAsia="Times New Roman" w:hAnsi="Times New Roman" w:cs="Times New Roman"/>
          <w:sz w:val="24"/>
          <w:szCs w:val="24"/>
        </w:rPr>
        <w:t xml:space="preserve"> придружени с анализи за всяка от тях, като анализите се подписват от представителите на Изпълнителя и </w:t>
      </w:r>
      <w:r>
        <w:rPr>
          <w:rFonts w:ascii="Times New Roman" w:eastAsia="Times New Roman" w:hAnsi="Times New Roman" w:cs="Times New Roman"/>
          <w:sz w:val="24"/>
          <w:szCs w:val="24"/>
        </w:rPr>
        <w:t>Възложителя</w:t>
      </w:r>
      <w:r w:rsidRPr="000971F2">
        <w:rPr>
          <w:rFonts w:ascii="Times New Roman" w:eastAsia="Times New Roman" w:hAnsi="Times New Roman" w:cs="Times New Roman"/>
          <w:sz w:val="24"/>
          <w:szCs w:val="24"/>
        </w:rPr>
        <w:t>.</w:t>
      </w:r>
      <w:r w:rsidR="005448CB" w:rsidRPr="005448CB">
        <w:rPr>
          <w:rFonts w:ascii="Times New Roman" w:eastAsia="Times New Roman" w:hAnsi="Times New Roman" w:cs="Times New Roman"/>
          <w:b/>
          <w:sz w:val="24"/>
          <w:szCs w:val="24"/>
        </w:rPr>
        <w:tab/>
      </w:r>
    </w:p>
    <w:p w:rsidR="005448CB" w:rsidRPr="005448CB" w:rsidRDefault="005448CB" w:rsidP="005448CB">
      <w:pPr>
        <w:spacing w:after="0" w:line="240" w:lineRule="auto"/>
        <w:ind w:firstLine="709"/>
        <w:jc w:val="both"/>
        <w:rPr>
          <w:rFonts w:ascii="Times New Roman" w:eastAsia="Times New Roman" w:hAnsi="Times New Roman" w:cs="Times New Roman"/>
          <w:sz w:val="24"/>
          <w:szCs w:val="24"/>
        </w:rPr>
      </w:pPr>
    </w:p>
    <w:p w:rsidR="005448CB" w:rsidRPr="005448CB" w:rsidRDefault="005448CB" w:rsidP="005448CB">
      <w:pPr>
        <w:spacing w:after="120" w:line="240" w:lineRule="auto"/>
        <w:ind w:firstLine="708"/>
        <w:jc w:val="both"/>
        <w:rPr>
          <w:rFonts w:ascii="Times New Roman" w:eastAsia="Times New Roman" w:hAnsi="Times New Roman" w:cs="Times New Roman"/>
          <w:b/>
          <w:sz w:val="24"/>
          <w:szCs w:val="24"/>
        </w:rPr>
      </w:pPr>
      <w:r w:rsidRPr="005448CB">
        <w:rPr>
          <w:rFonts w:ascii="Times New Roman" w:eastAsia="Times New Roman" w:hAnsi="Times New Roman" w:cs="Times New Roman"/>
          <w:b/>
          <w:sz w:val="24"/>
          <w:szCs w:val="24"/>
        </w:rPr>
        <w:t>ІV. ПРАВА И ЗАДЪЛЖЕНИЯ НА ВЪЗЛОЖИТЕЛЯ</w:t>
      </w:r>
    </w:p>
    <w:p w:rsidR="005448CB" w:rsidRPr="005448CB" w:rsidRDefault="005448CB" w:rsidP="005448CB">
      <w:pPr>
        <w:tabs>
          <w:tab w:val="center" w:pos="4153"/>
          <w:tab w:val="right" w:pos="8306"/>
        </w:tabs>
        <w:spacing w:after="120" w:line="240" w:lineRule="auto"/>
        <w:ind w:firstLine="720"/>
        <w:jc w:val="both"/>
        <w:rPr>
          <w:rFonts w:ascii="Times New Roman" w:eastAsia="Times New Roman" w:hAnsi="Times New Roman" w:cs="Times New Roman"/>
          <w:spacing w:val="-3"/>
          <w:sz w:val="24"/>
          <w:szCs w:val="24"/>
        </w:rPr>
      </w:pPr>
      <w:r w:rsidRPr="005448CB">
        <w:rPr>
          <w:rFonts w:ascii="Times New Roman" w:eastAsia="Times New Roman" w:hAnsi="Times New Roman" w:cs="Times New Roman"/>
          <w:b/>
          <w:sz w:val="24"/>
          <w:szCs w:val="24"/>
        </w:rPr>
        <w:t>Чл.9.</w:t>
      </w:r>
      <w:r w:rsidRPr="005448CB">
        <w:rPr>
          <w:rFonts w:ascii="Times New Roman" w:eastAsia="Times New Roman" w:hAnsi="Times New Roman" w:cs="Times New Roman"/>
          <w:sz w:val="24"/>
          <w:szCs w:val="24"/>
        </w:rPr>
        <w:t xml:space="preserve"> </w:t>
      </w:r>
      <w:r w:rsidRPr="005448CB">
        <w:rPr>
          <w:rFonts w:ascii="Times New Roman" w:eastAsia="Times New Roman" w:hAnsi="Times New Roman" w:cs="Times New Roman"/>
          <w:spacing w:val="-3"/>
          <w:sz w:val="24"/>
          <w:szCs w:val="24"/>
        </w:rPr>
        <w:t>Възложителят има право:</w:t>
      </w:r>
    </w:p>
    <w:p w:rsidR="005448CB" w:rsidRPr="005448CB" w:rsidRDefault="005448CB" w:rsidP="005448CB">
      <w:pPr>
        <w:tabs>
          <w:tab w:val="left" w:pos="0"/>
        </w:tabs>
        <w:spacing w:after="0" w:line="240" w:lineRule="auto"/>
        <w:ind w:firstLine="720"/>
        <w:jc w:val="both"/>
        <w:rPr>
          <w:rFonts w:ascii="Times New Roman" w:eastAsia="Times New Roman" w:hAnsi="Times New Roman" w:cs="Times New Roman"/>
          <w:b/>
          <w:bCs/>
          <w:sz w:val="24"/>
          <w:szCs w:val="24"/>
        </w:rPr>
      </w:pPr>
      <w:r w:rsidRPr="005448CB">
        <w:rPr>
          <w:rFonts w:ascii="Times New Roman" w:eastAsia="Times New Roman" w:hAnsi="Times New Roman" w:cs="Times New Roman"/>
          <w:b/>
          <w:bCs/>
          <w:color w:val="000000"/>
          <w:sz w:val="24"/>
          <w:szCs w:val="24"/>
        </w:rPr>
        <w:t>1.</w:t>
      </w:r>
      <w:r w:rsidRPr="005448CB">
        <w:rPr>
          <w:rFonts w:ascii="Times New Roman" w:eastAsia="Times New Roman" w:hAnsi="Times New Roman" w:cs="Times New Roman"/>
          <w:color w:val="000000"/>
          <w:sz w:val="24"/>
          <w:szCs w:val="24"/>
        </w:rPr>
        <w:t xml:space="preserve"> </w:t>
      </w:r>
      <w:r w:rsidRPr="005448CB">
        <w:rPr>
          <w:rFonts w:ascii="Times New Roman" w:eastAsia="Times New Roman" w:hAnsi="Times New Roman" w:cs="Times New Roman"/>
          <w:sz w:val="24"/>
          <w:szCs w:val="24"/>
        </w:rPr>
        <w:t>Да иска от Изпълнителя да изпълни договора, съгласно уговорените условия и срокове.</w:t>
      </w:r>
    </w:p>
    <w:p w:rsidR="005448CB" w:rsidRPr="005448CB" w:rsidRDefault="005448CB" w:rsidP="005448CB">
      <w:pPr>
        <w:tabs>
          <w:tab w:val="center" w:pos="4153"/>
          <w:tab w:val="right" w:pos="8306"/>
        </w:tabs>
        <w:spacing w:after="0" w:line="240" w:lineRule="auto"/>
        <w:ind w:firstLine="720"/>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2.</w:t>
      </w:r>
      <w:r w:rsidRPr="005448CB">
        <w:rPr>
          <w:rFonts w:ascii="Times New Roman" w:eastAsia="Times New Roman" w:hAnsi="Times New Roman" w:cs="Times New Roman"/>
          <w:sz w:val="24"/>
          <w:szCs w:val="24"/>
        </w:rPr>
        <w:t xml:space="preserve"> Във всеки момент от действието на договора да извършва проверка относно изпълнение на възложените дейности по чл. 1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5448CB" w:rsidRPr="005448CB" w:rsidRDefault="005448CB" w:rsidP="00544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spacing w:val="-3"/>
          <w:sz w:val="24"/>
          <w:szCs w:val="24"/>
        </w:rPr>
      </w:pPr>
      <w:r w:rsidRPr="005448CB">
        <w:rPr>
          <w:rFonts w:ascii="Times New Roman" w:eastAsia="Times New Roman" w:hAnsi="Times New Roman" w:cs="Times New Roman"/>
          <w:spacing w:val="-3"/>
          <w:sz w:val="24"/>
          <w:szCs w:val="24"/>
        </w:rPr>
        <w:tab/>
      </w:r>
      <w:r w:rsidRPr="005448CB">
        <w:rPr>
          <w:rFonts w:ascii="Times New Roman" w:eastAsia="Times New Roman" w:hAnsi="Times New Roman" w:cs="Times New Roman"/>
          <w:b/>
          <w:bCs/>
          <w:spacing w:val="-3"/>
          <w:sz w:val="24"/>
          <w:szCs w:val="24"/>
        </w:rPr>
        <w:t>3.</w:t>
      </w:r>
      <w:r w:rsidRPr="005448CB">
        <w:rPr>
          <w:rFonts w:ascii="Times New Roman" w:eastAsia="Times New Roman" w:hAnsi="Times New Roman" w:cs="Times New Roman"/>
          <w:spacing w:val="-3"/>
          <w:sz w:val="24"/>
          <w:szCs w:val="24"/>
        </w:rPr>
        <w:t xml:space="preserve">   Да дава указания относно изпълнението на договора, като с тези си действия не пречи</w:t>
      </w:r>
      <w:r w:rsidRPr="005448CB">
        <w:rPr>
          <w:rFonts w:ascii="Times New Roman" w:eastAsia="Times New Roman" w:hAnsi="Times New Roman" w:cs="Times New Roman"/>
          <w:spacing w:val="-6"/>
          <w:sz w:val="24"/>
          <w:szCs w:val="24"/>
        </w:rPr>
        <w:t xml:space="preserve"> на оперативните действия на Изпълнителя.</w:t>
      </w:r>
    </w:p>
    <w:p w:rsidR="005448CB" w:rsidRPr="005448CB" w:rsidRDefault="005448CB" w:rsidP="005448CB">
      <w:pPr>
        <w:spacing w:after="0" w:line="240" w:lineRule="auto"/>
        <w:ind w:firstLine="720"/>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4.</w:t>
      </w:r>
      <w:r w:rsidRPr="005448CB">
        <w:rPr>
          <w:rFonts w:ascii="Times New Roman" w:eastAsia="Times New Roman" w:hAnsi="Times New Roman" w:cs="Times New Roman"/>
          <w:sz w:val="24"/>
          <w:szCs w:val="24"/>
        </w:rPr>
        <w:t xml:space="preserve"> Да съгласува представените от Изпълнителя строителни книжа, проектна документация, да проверява и подписва разплащателни документи.</w:t>
      </w:r>
    </w:p>
    <w:p w:rsidR="005448CB" w:rsidRPr="005448CB" w:rsidRDefault="005448CB" w:rsidP="005448CB">
      <w:pPr>
        <w:spacing w:after="0" w:line="240" w:lineRule="auto"/>
        <w:ind w:firstLine="720"/>
        <w:jc w:val="both"/>
        <w:rPr>
          <w:rFonts w:ascii="Times New Roman" w:eastAsia="Times New Roman" w:hAnsi="Times New Roman" w:cs="Times New Roman"/>
          <w:spacing w:val="-3"/>
          <w:sz w:val="24"/>
          <w:szCs w:val="24"/>
        </w:rPr>
      </w:pPr>
      <w:r w:rsidRPr="005448CB">
        <w:rPr>
          <w:rFonts w:ascii="Times New Roman" w:eastAsia="Times New Roman" w:hAnsi="Times New Roman" w:cs="Times New Roman"/>
          <w:b/>
          <w:bCs/>
          <w:sz w:val="24"/>
          <w:szCs w:val="24"/>
        </w:rPr>
        <w:t>5.</w:t>
      </w:r>
      <w:r w:rsidRPr="005448CB">
        <w:rPr>
          <w:rFonts w:ascii="Times New Roman" w:eastAsia="Times New Roman" w:hAnsi="Times New Roman" w:cs="Times New Roman"/>
          <w:sz w:val="24"/>
          <w:szCs w:val="24"/>
        </w:rPr>
        <w:t xml:space="preserve">  Да контролира законосъобразното извършване на СМР.</w:t>
      </w:r>
    </w:p>
    <w:p w:rsidR="005448CB" w:rsidRPr="005448CB" w:rsidRDefault="005448CB" w:rsidP="00544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ab/>
      </w:r>
      <w:r w:rsidRPr="005448CB">
        <w:rPr>
          <w:rFonts w:ascii="Times New Roman" w:eastAsia="Times New Roman" w:hAnsi="Times New Roman" w:cs="Times New Roman"/>
          <w:b/>
          <w:bCs/>
          <w:sz w:val="24"/>
          <w:szCs w:val="24"/>
        </w:rPr>
        <w:t>6.</w:t>
      </w:r>
      <w:r w:rsidRPr="005448CB">
        <w:rPr>
          <w:rFonts w:ascii="Times New Roman" w:eastAsia="Times New Roman" w:hAnsi="Times New Roman" w:cs="Times New Roman"/>
          <w:sz w:val="24"/>
          <w:szCs w:val="24"/>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w:t>
      </w:r>
      <w:r w:rsidRPr="005448CB">
        <w:rPr>
          <w:rFonts w:ascii="Times New Roman" w:eastAsia="Times New Roman" w:hAnsi="Times New Roman" w:cs="Times New Roman"/>
          <w:sz w:val="24"/>
          <w:szCs w:val="24"/>
        </w:rPr>
        <w:lastRenderedPageBreak/>
        <w:t>придружени от необходимите строителни книжа, Възложителят уведомява Изпълнителя и има право да откаже да приеме извършените СМР до отстраняване за сметка на Изпълнителя на констатираните несъответствия и/или отклонения.</w:t>
      </w:r>
    </w:p>
    <w:p w:rsidR="005448CB" w:rsidRPr="005448CB" w:rsidRDefault="005448CB" w:rsidP="005448CB">
      <w:pPr>
        <w:tabs>
          <w:tab w:val="left" w:pos="0"/>
        </w:tabs>
        <w:spacing w:after="0" w:line="240" w:lineRule="auto"/>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ab/>
        <w:t>7.</w:t>
      </w:r>
      <w:r w:rsidRPr="005448CB">
        <w:rPr>
          <w:rFonts w:ascii="Times New Roman" w:eastAsia="Times New Roman" w:hAnsi="Times New Roman" w:cs="Times New Roman"/>
          <w:sz w:val="24"/>
          <w:szCs w:val="24"/>
        </w:rPr>
        <w:t xml:space="preserve"> Констатациите по предходната т. 6 се документират в срок от 3 (три) работни дни от тяхното откриване в констативен протокол, който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5448CB" w:rsidRPr="005448CB" w:rsidRDefault="005448CB" w:rsidP="005448CB">
      <w:pPr>
        <w:tabs>
          <w:tab w:val="left" w:pos="0"/>
        </w:tabs>
        <w:spacing w:after="0" w:line="240" w:lineRule="auto"/>
        <w:jc w:val="both"/>
        <w:rPr>
          <w:rFonts w:ascii="Times New Roman" w:eastAsia="Times New Roman" w:hAnsi="Times New Roman" w:cs="Times New Roman"/>
          <w:sz w:val="24"/>
          <w:szCs w:val="24"/>
        </w:rPr>
      </w:pPr>
    </w:p>
    <w:p w:rsidR="005448CB" w:rsidRPr="005448CB" w:rsidRDefault="005448CB" w:rsidP="005448CB">
      <w:pPr>
        <w:tabs>
          <w:tab w:val="left" w:pos="0"/>
        </w:tabs>
        <w:spacing w:after="0" w:line="240" w:lineRule="auto"/>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ab/>
      </w:r>
      <w:r w:rsidRPr="005448CB">
        <w:rPr>
          <w:rFonts w:ascii="Times New Roman" w:eastAsia="Times New Roman" w:hAnsi="Times New Roman" w:cs="Times New Roman"/>
          <w:b/>
          <w:sz w:val="24"/>
          <w:szCs w:val="24"/>
        </w:rPr>
        <w:t>8.</w:t>
      </w:r>
      <w:r w:rsidRPr="005448CB">
        <w:rPr>
          <w:rFonts w:ascii="Times New Roman" w:eastAsia="Times New Roman" w:hAnsi="Times New Roman" w:cs="Times New Roman"/>
          <w:sz w:val="24"/>
          <w:szCs w:val="24"/>
        </w:rPr>
        <w:t xml:space="preserve"> Да възложи упражняване на независим строителен надзор, както </w:t>
      </w:r>
      <w:r w:rsidRPr="005448CB">
        <w:rPr>
          <w:rFonts w:ascii="Times New Roman" w:eastAsia="Times New Roman" w:hAnsi="Times New Roman" w:cs="Times New Roman"/>
          <w:color w:val="000000"/>
          <w:sz w:val="24"/>
          <w:szCs w:val="24"/>
          <w:lang w:eastAsia="bg-BG"/>
        </w:rPr>
        <w:t xml:space="preserve">и контрол </w:t>
      </w:r>
      <w:r w:rsidRPr="005448CB">
        <w:rPr>
          <w:rFonts w:ascii="Times New Roman" w:eastAsia="Times New Roman" w:hAnsi="Times New Roman" w:cs="Times New Roman"/>
          <w:color w:val="000000"/>
          <w:sz w:val="24"/>
          <w:szCs w:val="24"/>
          <w:shd w:val="clear" w:color="auto" w:fill="FFFFFF" w:themeFill="background1"/>
          <w:lang w:eastAsia="bg-BG"/>
        </w:rPr>
        <w:t>върху количествата</w:t>
      </w:r>
      <w:r w:rsidRPr="005448CB">
        <w:rPr>
          <w:rFonts w:ascii="Times New Roman" w:eastAsia="Times New Roman" w:hAnsi="Times New Roman" w:cs="Times New Roman"/>
          <w:color w:val="000000"/>
          <w:sz w:val="24"/>
          <w:szCs w:val="24"/>
          <w:lang w:eastAsia="bg-BG"/>
        </w:rPr>
        <w:t xml:space="preserve"> и качеството на изпълняваните СМР</w:t>
      </w:r>
      <w:r w:rsidRPr="005448CB">
        <w:rPr>
          <w:rFonts w:ascii="Times New Roman" w:eastAsia="Times New Roman" w:hAnsi="Times New Roman" w:cs="Times New Roman"/>
          <w:sz w:val="24"/>
          <w:szCs w:val="24"/>
        </w:rPr>
        <w:t xml:space="preserve"> на трети лица. </w:t>
      </w:r>
    </w:p>
    <w:p w:rsidR="005448CB" w:rsidRPr="005448CB" w:rsidRDefault="005448CB" w:rsidP="005448CB">
      <w:pPr>
        <w:spacing w:line="240" w:lineRule="auto"/>
        <w:ind w:firstLine="567"/>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ab/>
      </w:r>
      <w:r w:rsidRPr="005448CB">
        <w:rPr>
          <w:rFonts w:ascii="Times New Roman" w:eastAsia="Times New Roman" w:hAnsi="Times New Roman" w:cs="Times New Roman"/>
          <w:b/>
          <w:sz w:val="24"/>
          <w:szCs w:val="24"/>
        </w:rPr>
        <w:t>9.</w:t>
      </w:r>
      <w:r w:rsidRPr="005448CB">
        <w:rPr>
          <w:rFonts w:ascii="Times New Roman" w:eastAsia="Times New Roman" w:hAnsi="Times New Roman" w:cs="Times New Roman"/>
          <w:sz w:val="24"/>
          <w:szCs w:val="24"/>
        </w:rPr>
        <w:t xml:space="preserve"> </w:t>
      </w:r>
      <w:r w:rsidRPr="005448CB">
        <w:rPr>
          <w:rFonts w:ascii="Times New Roman" w:eastAsia="Times New Roman" w:hAnsi="Times New Roman" w:cs="Times New Roman"/>
          <w:sz w:val="24"/>
          <w:szCs w:val="24"/>
          <w:lang w:eastAsia="bg-BG"/>
        </w:rPr>
        <w:t xml:space="preserve">Да изисква от ИЗПЪЛНИТЕЛЯ да сключи и да му представи договори за </w:t>
      </w:r>
      <w:proofErr w:type="spellStart"/>
      <w:r w:rsidRPr="005448CB">
        <w:rPr>
          <w:rFonts w:ascii="Times New Roman" w:eastAsia="Times New Roman" w:hAnsi="Times New Roman" w:cs="Times New Roman"/>
          <w:sz w:val="24"/>
          <w:szCs w:val="24"/>
          <w:lang w:eastAsia="bg-BG"/>
        </w:rPr>
        <w:t>подизпълнение</w:t>
      </w:r>
      <w:proofErr w:type="spellEnd"/>
      <w:r w:rsidRPr="005448CB">
        <w:rPr>
          <w:rFonts w:ascii="Times New Roman" w:eastAsia="Times New Roman" w:hAnsi="Times New Roman" w:cs="Times New Roman"/>
          <w:sz w:val="24"/>
          <w:szCs w:val="24"/>
          <w:lang w:eastAsia="bg-BG"/>
        </w:rPr>
        <w:t xml:space="preserve"> с посочените в офертата му подизпълнители. </w:t>
      </w:r>
    </w:p>
    <w:p w:rsidR="005448CB" w:rsidRPr="005448CB" w:rsidRDefault="005448CB" w:rsidP="005448CB">
      <w:pPr>
        <w:spacing w:after="0" w:line="240" w:lineRule="auto"/>
        <w:ind w:firstLine="708"/>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rPr>
        <w:t>Чл.10</w:t>
      </w:r>
      <w:r w:rsidRPr="005448CB">
        <w:rPr>
          <w:rFonts w:ascii="Times New Roman" w:eastAsia="Times New Roman" w:hAnsi="Times New Roman" w:cs="Times New Roman"/>
          <w:sz w:val="24"/>
          <w:szCs w:val="24"/>
        </w:rPr>
        <w:t>. Възложителят се задължава:</w:t>
      </w:r>
    </w:p>
    <w:p w:rsidR="005448CB" w:rsidRPr="005448CB" w:rsidRDefault="005448CB" w:rsidP="005448CB">
      <w:pPr>
        <w:spacing w:after="0" w:line="240" w:lineRule="auto"/>
        <w:ind w:firstLine="708"/>
        <w:jc w:val="both"/>
        <w:rPr>
          <w:rFonts w:ascii="Times New Roman" w:eastAsia="Times New Roman" w:hAnsi="Times New Roman" w:cs="Times New Roman"/>
          <w:color w:val="000000"/>
          <w:sz w:val="24"/>
          <w:szCs w:val="24"/>
        </w:rPr>
      </w:pPr>
      <w:r w:rsidRPr="005448CB">
        <w:rPr>
          <w:rFonts w:ascii="Times New Roman" w:eastAsia="Times New Roman" w:hAnsi="Times New Roman" w:cs="Times New Roman"/>
          <w:b/>
          <w:bCs/>
          <w:color w:val="000000"/>
          <w:sz w:val="24"/>
          <w:szCs w:val="24"/>
        </w:rPr>
        <w:t>(1)</w:t>
      </w:r>
      <w:r w:rsidRPr="005448CB">
        <w:rPr>
          <w:rFonts w:ascii="Times New Roman" w:eastAsia="Times New Roman" w:hAnsi="Times New Roman" w:cs="Times New Roman"/>
          <w:color w:val="000000"/>
          <w:sz w:val="24"/>
          <w:szCs w:val="24"/>
        </w:rPr>
        <w:t xml:space="preserve"> Да окаже необходимото съдействие на Изпълнителя за изпълнение на договора.</w:t>
      </w:r>
    </w:p>
    <w:p w:rsidR="005448CB" w:rsidRPr="005448CB" w:rsidRDefault="005448CB" w:rsidP="005448CB">
      <w:pPr>
        <w:spacing w:after="0" w:line="240" w:lineRule="auto"/>
        <w:ind w:firstLine="720"/>
        <w:jc w:val="both"/>
        <w:rPr>
          <w:rFonts w:ascii="Times New Roman" w:eastAsia="Times New Roman" w:hAnsi="Times New Roman" w:cs="Times New Roman"/>
          <w:color w:val="000000"/>
          <w:sz w:val="24"/>
          <w:szCs w:val="24"/>
        </w:rPr>
      </w:pPr>
      <w:r w:rsidRPr="005448CB">
        <w:rPr>
          <w:rFonts w:ascii="Times New Roman" w:eastAsia="Times New Roman" w:hAnsi="Times New Roman" w:cs="Times New Roman"/>
          <w:b/>
          <w:bCs/>
          <w:color w:val="000000"/>
          <w:spacing w:val="-3"/>
          <w:sz w:val="24"/>
          <w:szCs w:val="24"/>
        </w:rPr>
        <w:t>(2)</w:t>
      </w:r>
      <w:r w:rsidRPr="005448CB">
        <w:rPr>
          <w:rFonts w:ascii="Times New Roman" w:eastAsia="Times New Roman" w:hAnsi="Times New Roman" w:cs="Times New Roman"/>
          <w:color w:val="000000"/>
          <w:spacing w:val="-3"/>
          <w:sz w:val="24"/>
          <w:szCs w:val="24"/>
        </w:rPr>
        <w:t xml:space="preserve"> Да предоставя необходимата информация и документация.</w:t>
      </w:r>
    </w:p>
    <w:p w:rsidR="005448CB" w:rsidRPr="005448CB" w:rsidRDefault="005448CB" w:rsidP="005448CB">
      <w:pPr>
        <w:spacing w:after="0" w:line="240" w:lineRule="auto"/>
        <w:ind w:firstLine="708"/>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rPr>
        <w:t>(3)</w:t>
      </w:r>
      <w:r w:rsidRPr="005448CB">
        <w:rPr>
          <w:rFonts w:ascii="Times New Roman" w:eastAsia="Times New Roman" w:hAnsi="Times New Roman" w:cs="Times New Roman"/>
          <w:sz w:val="24"/>
          <w:szCs w:val="24"/>
        </w:rPr>
        <w:t xml:space="preserve"> Да заплати стойността на договора по начин, съгласно Раздел </w:t>
      </w:r>
      <w:r w:rsidRPr="005448CB">
        <w:rPr>
          <w:rFonts w:ascii="Times New Roman" w:eastAsia="Times New Roman" w:hAnsi="Times New Roman" w:cs="Times New Roman"/>
          <w:bCs/>
          <w:sz w:val="24"/>
          <w:szCs w:val="24"/>
        </w:rPr>
        <w:t>ІІІ „Цени и начин</w:t>
      </w:r>
      <w:r w:rsidRPr="005448CB">
        <w:rPr>
          <w:rFonts w:ascii="Times New Roman" w:eastAsia="Times New Roman" w:hAnsi="Times New Roman" w:cs="Times New Roman"/>
          <w:sz w:val="24"/>
          <w:szCs w:val="24"/>
        </w:rPr>
        <w:t xml:space="preserve"> на плащане“ от настоящия договор.</w:t>
      </w:r>
    </w:p>
    <w:p w:rsidR="005448CB" w:rsidRPr="005448CB" w:rsidRDefault="005448CB" w:rsidP="005448CB">
      <w:pPr>
        <w:spacing w:after="0" w:line="240" w:lineRule="auto"/>
        <w:ind w:firstLine="708"/>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rPr>
        <w:t>(4)</w:t>
      </w:r>
      <w:r w:rsidRPr="005448CB">
        <w:rPr>
          <w:rFonts w:ascii="Times New Roman" w:eastAsia="Times New Roman" w:hAnsi="Times New Roman" w:cs="Times New Roman"/>
          <w:sz w:val="24"/>
          <w:szCs w:val="24"/>
        </w:rPr>
        <w:t xml:space="preserve"> Да упълномощи свой представител да го представлява по време на изпълнение на строително-монтажните работи и извършва контрол.</w:t>
      </w:r>
    </w:p>
    <w:p w:rsidR="005448CB" w:rsidRPr="005448CB" w:rsidRDefault="005448CB" w:rsidP="005448CB">
      <w:pPr>
        <w:spacing w:after="0" w:line="240" w:lineRule="auto"/>
        <w:ind w:firstLine="708"/>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rPr>
        <w:t>(5)</w:t>
      </w:r>
      <w:r w:rsidRPr="005448CB">
        <w:rPr>
          <w:rFonts w:ascii="Times New Roman" w:eastAsia="Times New Roman" w:hAnsi="Times New Roman" w:cs="Times New Roman"/>
          <w:sz w:val="24"/>
          <w:szCs w:val="24"/>
        </w:rPr>
        <w:t xml:space="preserve"> Да уведомява Изпълнителя писмено в петдневен срок след установяване на появили се в гаранционния срок дефекти.</w:t>
      </w:r>
    </w:p>
    <w:p w:rsidR="005448CB" w:rsidRPr="005448CB" w:rsidRDefault="005448CB" w:rsidP="005448CB">
      <w:pPr>
        <w:spacing w:after="0" w:line="240" w:lineRule="auto"/>
        <w:ind w:firstLine="709"/>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rPr>
        <w:t>(6)</w:t>
      </w:r>
      <w:r w:rsidRPr="005448CB">
        <w:rPr>
          <w:rFonts w:ascii="Times New Roman" w:eastAsia="Times New Roman" w:hAnsi="Times New Roman" w:cs="Times New Roman"/>
          <w:sz w:val="24"/>
          <w:szCs w:val="24"/>
        </w:rPr>
        <w:t xml:space="preserve"> Да приеме, провери и ако е необходимо коригира протоколите за установяване на изпълнените строително-монтажни работи, </w:t>
      </w:r>
      <w:r w:rsidRPr="005448CB">
        <w:rPr>
          <w:rFonts w:ascii="Times New Roman" w:eastAsia="Times New Roman" w:hAnsi="Times New Roman" w:cs="Times New Roman"/>
          <w:color w:val="000000"/>
          <w:sz w:val="24"/>
          <w:szCs w:val="24"/>
        </w:rPr>
        <w:t>строителни книжа и разплащателни документи</w:t>
      </w:r>
      <w:r w:rsidRPr="005448CB">
        <w:rPr>
          <w:rFonts w:ascii="Times New Roman" w:eastAsia="Times New Roman" w:hAnsi="Times New Roman" w:cs="Times New Roman"/>
          <w:sz w:val="24"/>
          <w:szCs w:val="24"/>
        </w:rPr>
        <w:t>.</w:t>
      </w:r>
    </w:p>
    <w:p w:rsidR="005448CB" w:rsidRPr="005448CB" w:rsidRDefault="005448CB" w:rsidP="005448CB">
      <w:pPr>
        <w:spacing w:after="0" w:line="240" w:lineRule="auto"/>
        <w:ind w:firstLine="708"/>
        <w:jc w:val="both"/>
        <w:rPr>
          <w:rFonts w:ascii="Times New Roman" w:eastAsia="Times New Roman" w:hAnsi="Times New Roman" w:cs="Times New Roman"/>
          <w:color w:val="FF0000"/>
          <w:sz w:val="24"/>
          <w:szCs w:val="24"/>
          <w:lang w:eastAsia="bg-BG"/>
        </w:rPr>
      </w:pPr>
      <w:r w:rsidRPr="005448CB">
        <w:rPr>
          <w:rFonts w:ascii="Times New Roman" w:eastAsia="Times New Roman" w:hAnsi="Times New Roman" w:cs="Times New Roman"/>
          <w:b/>
          <w:bCs/>
          <w:color w:val="000000"/>
          <w:sz w:val="24"/>
          <w:szCs w:val="24"/>
          <w:lang w:eastAsia="bg-BG"/>
        </w:rPr>
        <w:t>(7)</w:t>
      </w:r>
      <w:r w:rsidRPr="005448CB">
        <w:rPr>
          <w:rFonts w:ascii="Times New Roman" w:eastAsia="Times New Roman" w:hAnsi="Times New Roman" w:cs="Times New Roman"/>
          <w:color w:val="000000"/>
          <w:sz w:val="24"/>
          <w:szCs w:val="24"/>
          <w:lang w:eastAsia="bg-BG"/>
        </w:rPr>
        <w:t xml:space="preserve"> Да приеме извършените и отговарящи на предварително обявените условия СМР със </w:t>
      </w:r>
      <w:r w:rsidRPr="005448CB">
        <w:rPr>
          <w:rFonts w:ascii="Times New Roman" w:eastAsia="Times New Roman" w:hAnsi="Times New Roman" w:cs="Times New Roman"/>
          <w:sz w:val="24"/>
          <w:szCs w:val="24"/>
          <w:lang w:eastAsia="bg-BG"/>
        </w:rPr>
        <w:t xml:space="preserve">съставяне на констативен протокол за установяване годността за ползване на изпълнените строително-монтажни работи, подписан от </w:t>
      </w:r>
      <w:r w:rsidRPr="005448CB">
        <w:rPr>
          <w:rFonts w:ascii="Times New Roman" w:eastAsia="Times New Roman" w:hAnsi="Times New Roman" w:cs="Times New Roman"/>
          <w:sz w:val="24"/>
          <w:szCs w:val="24"/>
        </w:rPr>
        <w:t>представителите на Изпълнителя и Възложителя</w:t>
      </w:r>
      <w:r w:rsidRPr="005448CB">
        <w:rPr>
          <w:rFonts w:ascii="Times New Roman" w:eastAsia="Times New Roman" w:hAnsi="Times New Roman" w:cs="Times New Roman"/>
          <w:noProof/>
          <w:sz w:val="24"/>
          <w:szCs w:val="24"/>
        </w:rPr>
        <w:t>.</w:t>
      </w:r>
    </w:p>
    <w:p w:rsidR="005448CB" w:rsidRPr="005448CB" w:rsidRDefault="005448CB" w:rsidP="005448CB">
      <w:pPr>
        <w:spacing w:after="0" w:line="240" w:lineRule="auto"/>
        <w:ind w:firstLine="720"/>
        <w:jc w:val="both"/>
        <w:rPr>
          <w:rFonts w:ascii="Times New Roman" w:eastAsia="Times New Roman" w:hAnsi="Times New Roman" w:cs="Times New Roman"/>
          <w:color w:val="000000"/>
          <w:sz w:val="24"/>
          <w:szCs w:val="24"/>
        </w:rPr>
      </w:pPr>
      <w:r w:rsidRPr="005448CB">
        <w:rPr>
          <w:rFonts w:ascii="Times New Roman" w:eastAsia="Times New Roman" w:hAnsi="Times New Roman" w:cs="Times New Roman"/>
          <w:b/>
          <w:bCs/>
          <w:color w:val="000000"/>
          <w:sz w:val="24"/>
          <w:szCs w:val="24"/>
        </w:rPr>
        <w:t>(8)</w:t>
      </w:r>
      <w:r w:rsidRPr="005448CB">
        <w:rPr>
          <w:rFonts w:ascii="Times New Roman" w:eastAsia="Times New Roman" w:hAnsi="Times New Roman" w:cs="Times New Roman"/>
          <w:color w:val="000000"/>
          <w:sz w:val="24"/>
          <w:szCs w:val="24"/>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5448CB" w:rsidRPr="005448CB" w:rsidRDefault="005448CB" w:rsidP="005448CB">
      <w:pPr>
        <w:spacing w:after="0" w:line="240" w:lineRule="auto"/>
        <w:ind w:firstLine="708"/>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rPr>
        <w:t>Чл.11</w:t>
      </w:r>
      <w:r w:rsidRPr="005448CB">
        <w:rPr>
          <w:rFonts w:ascii="Times New Roman" w:eastAsia="Times New Roman" w:hAnsi="Times New Roman" w:cs="Times New Roman"/>
          <w:sz w:val="24"/>
          <w:szCs w:val="24"/>
        </w:rPr>
        <w:t>. Възложителят не носи отговорност за действията или бездействието на Изпълнителя, в резултат на които възникнат:</w:t>
      </w:r>
    </w:p>
    <w:p w:rsidR="005448CB" w:rsidRPr="005448CB" w:rsidRDefault="005448CB" w:rsidP="005448CB">
      <w:pPr>
        <w:spacing w:after="0" w:line="240" w:lineRule="auto"/>
        <w:ind w:firstLine="708"/>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rPr>
        <w:t>1</w:t>
      </w:r>
      <w:r w:rsidRPr="005448CB">
        <w:rPr>
          <w:rFonts w:ascii="Times New Roman" w:eastAsia="Times New Roman" w:hAnsi="Times New Roman" w:cs="Times New Roman"/>
          <w:sz w:val="24"/>
          <w:szCs w:val="24"/>
        </w:rPr>
        <w:t>.  Смърт и злополука, на което и да било физическо лице.</w:t>
      </w:r>
    </w:p>
    <w:p w:rsidR="005448CB" w:rsidRPr="005448CB" w:rsidRDefault="005448CB" w:rsidP="005448CB">
      <w:pPr>
        <w:spacing w:after="0" w:line="240" w:lineRule="auto"/>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ab/>
      </w:r>
      <w:r w:rsidRPr="005448CB">
        <w:rPr>
          <w:rFonts w:ascii="Times New Roman" w:eastAsia="Times New Roman" w:hAnsi="Times New Roman" w:cs="Times New Roman"/>
          <w:b/>
          <w:sz w:val="24"/>
          <w:szCs w:val="24"/>
        </w:rPr>
        <w:t>2.</w:t>
      </w:r>
      <w:r w:rsidRPr="005448CB">
        <w:rPr>
          <w:rFonts w:ascii="Times New Roman" w:eastAsia="Times New Roman" w:hAnsi="Times New Roman" w:cs="Times New Roman"/>
          <w:sz w:val="24"/>
          <w:szCs w:val="24"/>
        </w:rPr>
        <w:t xml:space="preserve"> Загуба или нанесена вреда на каквото и да било имущество, следствие изпълнение предмета на договора през времетраене на строително-монтажни работи.</w:t>
      </w:r>
    </w:p>
    <w:p w:rsidR="005448CB" w:rsidRPr="005448CB" w:rsidRDefault="005448CB" w:rsidP="005448CB">
      <w:pPr>
        <w:spacing w:after="0" w:line="240" w:lineRule="auto"/>
        <w:jc w:val="both"/>
        <w:rPr>
          <w:rFonts w:ascii="Times New Roman" w:eastAsia="Times New Roman" w:hAnsi="Times New Roman" w:cs="Times New Roman"/>
          <w:sz w:val="24"/>
          <w:szCs w:val="24"/>
        </w:rPr>
      </w:pPr>
    </w:p>
    <w:p w:rsidR="005448CB" w:rsidRPr="005448CB" w:rsidRDefault="005448CB" w:rsidP="005448CB">
      <w:pPr>
        <w:spacing w:after="120" w:line="240" w:lineRule="auto"/>
        <w:jc w:val="both"/>
        <w:rPr>
          <w:rFonts w:ascii="Times New Roman" w:eastAsia="Times New Roman" w:hAnsi="Times New Roman" w:cs="Times New Roman"/>
          <w:b/>
          <w:sz w:val="24"/>
          <w:szCs w:val="24"/>
        </w:rPr>
      </w:pPr>
      <w:r w:rsidRPr="005448CB">
        <w:rPr>
          <w:rFonts w:ascii="Times New Roman" w:eastAsia="Times New Roman" w:hAnsi="Times New Roman" w:cs="Times New Roman"/>
          <w:sz w:val="24"/>
          <w:szCs w:val="24"/>
        </w:rPr>
        <w:tab/>
      </w:r>
      <w:r w:rsidRPr="005448CB">
        <w:rPr>
          <w:rFonts w:ascii="Times New Roman" w:eastAsia="Times New Roman" w:hAnsi="Times New Roman" w:cs="Times New Roman"/>
          <w:b/>
          <w:sz w:val="24"/>
          <w:szCs w:val="24"/>
        </w:rPr>
        <w:t>V. ПРАВА И ЗАДЪЛЖЕНИЯ НА ИЗПЪЛНИТЕЛЯ</w:t>
      </w:r>
    </w:p>
    <w:p w:rsidR="005448CB" w:rsidRPr="005448CB" w:rsidRDefault="005448CB" w:rsidP="005448CB">
      <w:pPr>
        <w:spacing w:after="0" w:line="240" w:lineRule="auto"/>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ab/>
      </w:r>
      <w:r w:rsidRPr="005448CB">
        <w:rPr>
          <w:rFonts w:ascii="Times New Roman" w:eastAsia="Times New Roman" w:hAnsi="Times New Roman" w:cs="Times New Roman"/>
          <w:b/>
          <w:sz w:val="24"/>
          <w:szCs w:val="24"/>
        </w:rPr>
        <w:t>Чл.12</w:t>
      </w:r>
      <w:r w:rsidRPr="005448CB">
        <w:rPr>
          <w:rFonts w:ascii="Times New Roman" w:eastAsia="Times New Roman" w:hAnsi="Times New Roman" w:cs="Times New Roman"/>
          <w:sz w:val="24"/>
          <w:szCs w:val="24"/>
        </w:rPr>
        <w:t>. Изпълнителят се задължава:</w:t>
      </w:r>
    </w:p>
    <w:p w:rsidR="005448CB" w:rsidRPr="005448CB" w:rsidRDefault="005448CB" w:rsidP="005448CB">
      <w:pPr>
        <w:spacing w:after="0" w:line="240" w:lineRule="auto"/>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ab/>
      </w:r>
      <w:r w:rsidRPr="005448CB">
        <w:rPr>
          <w:rFonts w:ascii="Times New Roman" w:eastAsia="Times New Roman" w:hAnsi="Times New Roman" w:cs="Times New Roman"/>
          <w:b/>
          <w:sz w:val="24"/>
          <w:szCs w:val="24"/>
        </w:rPr>
        <w:t>1.</w:t>
      </w:r>
      <w:r w:rsidRPr="005448CB">
        <w:rPr>
          <w:rFonts w:ascii="Times New Roman" w:eastAsia="Times New Roman" w:hAnsi="Times New Roman" w:cs="Times New Roman"/>
          <w:sz w:val="24"/>
          <w:szCs w:val="24"/>
        </w:rPr>
        <w:t xml:space="preserve"> Да извърши качествено и в срок договорените ремонтни и строително-монтажни работи в пълния им обем, включително възникналите и доказани съгласно чл. 8 от договора непредвидени работи, като организира и координира цялостния процес, съгласно Техническата спецификация и Предложението за изпълнение на поръчката. </w:t>
      </w:r>
    </w:p>
    <w:p w:rsidR="005448CB" w:rsidRPr="005448CB" w:rsidRDefault="005448CB" w:rsidP="005448CB">
      <w:pPr>
        <w:spacing w:after="0" w:line="240" w:lineRule="auto"/>
        <w:ind w:firstLine="720"/>
        <w:jc w:val="both"/>
        <w:rPr>
          <w:rFonts w:ascii="Times New Roman" w:eastAsia="Times New Roman" w:hAnsi="Times New Roman" w:cs="Times New Roman"/>
          <w:spacing w:val="-6"/>
          <w:sz w:val="24"/>
          <w:szCs w:val="24"/>
        </w:rPr>
      </w:pPr>
      <w:r w:rsidRPr="005448CB">
        <w:rPr>
          <w:rFonts w:ascii="Times New Roman" w:eastAsia="Times New Roman" w:hAnsi="Times New Roman" w:cs="Times New Roman"/>
          <w:b/>
          <w:bCs/>
          <w:sz w:val="24"/>
          <w:szCs w:val="24"/>
        </w:rPr>
        <w:t>2.</w:t>
      </w:r>
      <w:r w:rsidRPr="005448CB">
        <w:rPr>
          <w:rFonts w:ascii="Times New Roman" w:eastAsia="Times New Roman" w:hAnsi="Times New Roman" w:cs="Times New Roman"/>
          <w:sz w:val="24"/>
          <w:szCs w:val="24"/>
        </w:rPr>
        <w:t xml:space="preserve"> Д</w:t>
      </w:r>
      <w:r w:rsidRPr="005448CB">
        <w:rPr>
          <w:rFonts w:ascii="Times New Roman" w:eastAsia="Times New Roman" w:hAnsi="Times New Roman" w:cs="Times New Roman"/>
          <w:spacing w:val="-6"/>
          <w:sz w:val="24"/>
          <w:szCs w:val="24"/>
        </w:rPr>
        <w:t>а влага при изпълнението материали и изделия, отговарящи на изискванията, подробно описани в Техническата спецификация и съгласно представеното Предложение за изпълнение на поръчката.</w:t>
      </w:r>
    </w:p>
    <w:p w:rsidR="005448CB" w:rsidRPr="005448CB" w:rsidRDefault="005448CB" w:rsidP="005448CB">
      <w:pPr>
        <w:spacing w:after="0" w:line="240" w:lineRule="auto"/>
        <w:ind w:firstLine="708"/>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3.</w:t>
      </w:r>
      <w:r w:rsidRPr="005448CB">
        <w:rPr>
          <w:rFonts w:ascii="Times New Roman" w:eastAsia="Times New Roman" w:hAnsi="Times New Roman" w:cs="Times New Roman"/>
          <w:sz w:val="24"/>
          <w:szCs w:val="24"/>
        </w:rPr>
        <w:t xml:space="preserve"> Съответствието по т. 2 от настоящия член, се доказва със съответните сертификати или други документи, като Изпълнителят представя същите на Възложителя.</w:t>
      </w:r>
    </w:p>
    <w:p w:rsidR="005448CB" w:rsidRPr="005448CB" w:rsidRDefault="005448CB" w:rsidP="005448CB">
      <w:pPr>
        <w:spacing w:after="0" w:line="240" w:lineRule="auto"/>
        <w:ind w:firstLine="708"/>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4</w:t>
      </w:r>
      <w:r w:rsidRPr="005448CB">
        <w:rPr>
          <w:rFonts w:ascii="Times New Roman" w:eastAsia="Times New Roman" w:hAnsi="Times New Roman" w:cs="Times New Roman"/>
          <w:sz w:val="24"/>
          <w:szCs w:val="24"/>
        </w:rPr>
        <w:t xml:space="preserve">. Да спазва указанията на Възложителя по чл. 9, т. 3 от договора. </w:t>
      </w:r>
    </w:p>
    <w:p w:rsidR="005448CB" w:rsidRPr="005448CB" w:rsidRDefault="005448CB" w:rsidP="005448CB">
      <w:pPr>
        <w:tabs>
          <w:tab w:val="center" w:pos="4153"/>
          <w:tab w:val="right" w:pos="8306"/>
        </w:tabs>
        <w:spacing w:after="0" w:line="240" w:lineRule="auto"/>
        <w:ind w:firstLine="709"/>
        <w:jc w:val="both"/>
        <w:rPr>
          <w:rFonts w:ascii="Times New Roman" w:eastAsia="Times New Roman" w:hAnsi="Times New Roman" w:cs="Times New Roman"/>
          <w:spacing w:val="-6"/>
          <w:sz w:val="24"/>
          <w:szCs w:val="24"/>
        </w:rPr>
      </w:pPr>
      <w:r w:rsidRPr="005448CB">
        <w:rPr>
          <w:rFonts w:ascii="Times New Roman" w:eastAsia="Times New Roman" w:hAnsi="Times New Roman" w:cs="Times New Roman"/>
          <w:b/>
          <w:bCs/>
          <w:sz w:val="24"/>
          <w:szCs w:val="24"/>
        </w:rPr>
        <w:tab/>
      </w:r>
      <w:r w:rsidRPr="005448CB">
        <w:rPr>
          <w:rFonts w:ascii="Times New Roman" w:eastAsia="Times New Roman" w:hAnsi="Times New Roman" w:cs="Times New Roman"/>
          <w:b/>
          <w:bCs/>
          <w:spacing w:val="-6"/>
          <w:sz w:val="24"/>
          <w:szCs w:val="24"/>
        </w:rPr>
        <w:t>5.</w:t>
      </w:r>
      <w:r w:rsidRPr="005448CB">
        <w:rPr>
          <w:rFonts w:ascii="Times New Roman" w:eastAsia="Times New Roman" w:hAnsi="Times New Roman" w:cs="Times New Roman"/>
          <w:spacing w:val="-6"/>
          <w:sz w:val="24"/>
          <w:szCs w:val="24"/>
        </w:rPr>
        <w:t xml:space="preserve"> </w:t>
      </w:r>
      <w:r w:rsidRPr="005448CB">
        <w:rPr>
          <w:rFonts w:ascii="Times New Roman" w:eastAsia="Times New Roman" w:hAnsi="Times New Roman" w:cs="Times New Roman"/>
          <w:sz w:val="24"/>
          <w:szCs w:val="24"/>
        </w:rPr>
        <w:t xml:space="preserve">В 7 - дневен срок от получаване на протокола за установените </w:t>
      </w:r>
      <w:r w:rsidRPr="005448CB">
        <w:rPr>
          <w:rFonts w:ascii="Times New Roman" w:eastAsia="Times New Roman" w:hAnsi="Times New Roman" w:cs="Times New Roman"/>
          <w:spacing w:val="-6"/>
          <w:sz w:val="24"/>
          <w:szCs w:val="24"/>
        </w:rPr>
        <w:t xml:space="preserve">недостатъци и/или несъответствия по чл. 9, т. </w:t>
      </w:r>
      <w:r w:rsidR="0021053B">
        <w:rPr>
          <w:rFonts w:ascii="Times New Roman" w:eastAsia="Times New Roman" w:hAnsi="Times New Roman" w:cs="Times New Roman"/>
          <w:spacing w:val="-6"/>
          <w:sz w:val="24"/>
          <w:szCs w:val="24"/>
        </w:rPr>
        <w:t>7</w:t>
      </w:r>
      <w:r w:rsidRPr="005448CB">
        <w:rPr>
          <w:rFonts w:ascii="Times New Roman" w:eastAsia="Times New Roman" w:hAnsi="Times New Roman" w:cs="Times New Roman"/>
          <w:spacing w:val="-6"/>
          <w:sz w:val="24"/>
          <w:szCs w:val="24"/>
        </w:rPr>
        <w:t xml:space="preserve"> да отстрани същите за своя сметка</w:t>
      </w:r>
      <w:r w:rsidRPr="005448CB">
        <w:rPr>
          <w:rFonts w:ascii="Times New Roman" w:eastAsia="Times New Roman" w:hAnsi="Times New Roman" w:cs="Times New Roman"/>
          <w:sz w:val="24"/>
          <w:szCs w:val="24"/>
        </w:rPr>
        <w:t>.</w:t>
      </w:r>
    </w:p>
    <w:p w:rsidR="005448CB" w:rsidRPr="005448CB" w:rsidRDefault="005448CB" w:rsidP="005448CB">
      <w:pPr>
        <w:spacing w:after="0" w:line="240" w:lineRule="auto"/>
        <w:ind w:firstLine="708"/>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lastRenderedPageBreak/>
        <w:t>6.</w:t>
      </w:r>
      <w:r w:rsidRPr="005448CB">
        <w:rPr>
          <w:rFonts w:ascii="Times New Roman" w:eastAsia="Times New Roman" w:hAnsi="Times New Roman" w:cs="Times New Roman"/>
          <w:sz w:val="24"/>
          <w:szCs w:val="24"/>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Възложителя</w:t>
      </w:r>
      <w:r w:rsidRPr="005448CB">
        <w:rPr>
          <w:rFonts w:ascii="Times New Roman" w:eastAsia="Times New Roman" w:hAnsi="Times New Roman" w:cs="Times New Roman"/>
          <w:noProof/>
          <w:sz w:val="24"/>
          <w:szCs w:val="24"/>
        </w:rPr>
        <w:t xml:space="preserve"> за проверка</w:t>
      </w:r>
      <w:r w:rsidRPr="005448CB">
        <w:rPr>
          <w:rFonts w:ascii="Times New Roman" w:eastAsia="Times New Roman" w:hAnsi="Times New Roman" w:cs="Times New Roman"/>
          <w:sz w:val="24"/>
          <w:szCs w:val="24"/>
        </w:rPr>
        <w:t>.</w:t>
      </w:r>
    </w:p>
    <w:p w:rsidR="005448CB" w:rsidRPr="005448CB" w:rsidRDefault="005448CB" w:rsidP="005448CB">
      <w:pPr>
        <w:spacing w:after="0" w:line="240" w:lineRule="auto"/>
        <w:ind w:firstLine="708"/>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 xml:space="preserve">7. </w:t>
      </w:r>
      <w:r w:rsidRPr="005448CB">
        <w:rPr>
          <w:rFonts w:ascii="Times New Roman" w:eastAsia="Times New Roman" w:hAnsi="Times New Roman" w:cs="Times New Roman"/>
          <w:sz w:val="24"/>
          <w:szCs w:val="24"/>
        </w:rPr>
        <w:t>Да оказва съдействие и представя необходимите документи и сведения на лицата, на които е възложено упражняването на контрол и/или строителния надзор от страна на Възложителя.</w:t>
      </w:r>
    </w:p>
    <w:p w:rsidR="005448CB" w:rsidRPr="005448CB" w:rsidRDefault="005448CB" w:rsidP="005448CB">
      <w:pPr>
        <w:spacing w:after="0" w:line="240" w:lineRule="auto"/>
        <w:ind w:firstLine="720"/>
        <w:jc w:val="both"/>
        <w:rPr>
          <w:rFonts w:ascii="Times New Roman" w:eastAsia="Times New Roman" w:hAnsi="Times New Roman" w:cs="Times New Roman"/>
          <w:sz w:val="24"/>
          <w:szCs w:val="24"/>
          <w:lang w:eastAsia="bg-BG"/>
        </w:rPr>
      </w:pPr>
      <w:r w:rsidRPr="005448CB">
        <w:rPr>
          <w:rFonts w:ascii="Times New Roman" w:eastAsia="Times New Roman" w:hAnsi="Times New Roman" w:cs="Times New Roman"/>
          <w:b/>
          <w:bCs/>
          <w:sz w:val="24"/>
          <w:szCs w:val="24"/>
          <w:lang w:eastAsia="bg-BG"/>
        </w:rPr>
        <w:t>8.</w:t>
      </w:r>
      <w:r w:rsidRPr="005448CB">
        <w:rPr>
          <w:rFonts w:ascii="Times New Roman" w:eastAsia="Times New Roman" w:hAnsi="Times New Roman" w:cs="Times New Roman"/>
          <w:sz w:val="24"/>
          <w:szCs w:val="24"/>
          <w:lang w:eastAsia="bg-BG"/>
        </w:rPr>
        <w:t xml:space="preserve"> Да предаде на Възложителя извършените работи с констативен протокол, за установяване годността за ползване на изпълнените строително-монтажни работи, подписан от </w:t>
      </w:r>
      <w:r w:rsidRPr="005448CB">
        <w:rPr>
          <w:rFonts w:ascii="Times New Roman" w:eastAsia="Times New Roman" w:hAnsi="Times New Roman" w:cs="Times New Roman"/>
          <w:sz w:val="24"/>
          <w:szCs w:val="24"/>
        </w:rPr>
        <w:t>представителите на Изпълнителя и Възложителя.</w:t>
      </w:r>
    </w:p>
    <w:p w:rsidR="005448CB" w:rsidRPr="005448CB" w:rsidRDefault="005448CB" w:rsidP="005448CB">
      <w:pPr>
        <w:spacing w:after="0" w:line="240" w:lineRule="auto"/>
        <w:ind w:firstLine="720"/>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9.</w:t>
      </w:r>
      <w:r w:rsidRPr="005448CB">
        <w:rPr>
          <w:rFonts w:ascii="Times New Roman" w:eastAsia="Times New Roman" w:hAnsi="Times New Roman" w:cs="Times New Roman"/>
          <w:sz w:val="24"/>
          <w:szCs w:val="24"/>
        </w:rPr>
        <w:t xml:space="preserve"> При необходимост и наличие на екзекутивна документация на изпълнените СМР, да предаде същата на Възложителя. </w:t>
      </w:r>
    </w:p>
    <w:p w:rsidR="005448CB" w:rsidRPr="005448CB" w:rsidRDefault="005448CB" w:rsidP="005448CB">
      <w:pPr>
        <w:spacing w:after="0" w:line="240" w:lineRule="auto"/>
        <w:ind w:firstLine="720"/>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10.</w:t>
      </w:r>
      <w:r w:rsidRPr="005448CB">
        <w:rPr>
          <w:rFonts w:ascii="Times New Roman" w:eastAsia="Times New Roman" w:hAnsi="Times New Roman" w:cs="Times New Roman"/>
          <w:sz w:val="24"/>
          <w:szCs w:val="24"/>
        </w:rPr>
        <w:t xml:space="preserve"> За негова сметка да почиства и извозва на регламентирани места отпадъците, получени по време на извършване на работата, както и след нейното завършване.</w:t>
      </w:r>
    </w:p>
    <w:p w:rsidR="005448CB" w:rsidRPr="005448CB" w:rsidRDefault="005448CB" w:rsidP="005448CB">
      <w:pPr>
        <w:spacing w:after="0" w:line="240" w:lineRule="auto"/>
        <w:ind w:firstLine="720"/>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11.</w:t>
      </w:r>
      <w:r w:rsidRPr="005448CB">
        <w:rPr>
          <w:rFonts w:ascii="Times New Roman" w:eastAsia="Times New Roman" w:hAnsi="Times New Roman" w:cs="Times New Roman"/>
          <w:sz w:val="24"/>
          <w:szCs w:val="24"/>
        </w:rPr>
        <w:t xml:space="preserve"> Да опазва имуществото на Възложителя, до което има достъп по време на изпълнението.</w:t>
      </w:r>
    </w:p>
    <w:p w:rsidR="005448CB" w:rsidRPr="005448CB" w:rsidRDefault="005448CB" w:rsidP="005448CB">
      <w:pPr>
        <w:tabs>
          <w:tab w:val="center" w:pos="4153"/>
          <w:tab w:val="right" w:pos="8306"/>
        </w:tabs>
        <w:spacing w:after="0" w:line="240" w:lineRule="auto"/>
        <w:ind w:firstLine="720"/>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12.</w:t>
      </w:r>
      <w:r w:rsidRPr="005448CB">
        <w:rPr>
          <w:rFonts w:ascii="Times New Roman" w:eastAsia="Times New Roman" w:hAnsi="Times New Roman" w:cs="Times New Roman"/>
          <w:sz w:val="24"/>
          <w:szCs w:val="24"/>
        </w:rPr>
        <w:t xml:space="preserve"> Да спазва изискванията и нормите на противопожарната охрана и да предприеме необходимите за това мерки.</w:t>
      </w:r>
    </w:p>
    <w:p w:rsidR="005448CB" w:rsidRPr="005448CB" w:rsidRDefault="005448CB" w:rsidP="005448C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448CB">
        <w:rPr>
          <w:rFonts w:ascii="Times New Roman" w:eastAsia="Times New Roman" w:hAnsi="Times New Roman" w:cs="Times New Roman"/>
          <w:b/>
          <w:sz w:val="24"/>
          <w:szCs w:val="24"/>
        </w:rPr>
        <w:t xml:space="preserve">13. </w:t>
      </w:r>
      <w:r w:rsidRPr="005448CB">
        <w:rPr>
          <w:rFonts w:ascii="Times New Roman" w:eastAsia="Calibri" w:hAnsi="Times New Roman" w:cs="Times New Roman"/>
          <w:sz w:val="24"/>
          <w:szCs w:val="24"/>
        </w:rPr>
        <w:t>След сключване на договора и най-късно преди започване на изпълнението му, да уведоми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448CB" w:rsidRPr="005448CB" w:rsidRDefault="005448CB" w:rsidP="005448CB">
      <w:pPr>
        <w:tabs>
          <w:tab w:val="center" w:pos="4153"/>
          <w:tab w:val="right" w:pos="8306"/>
        </w:tabs>
        <w:spacing w:after="0" w:line="240" w:lineRule="auto"/>
        <w:ind w:firstLine="720"/>
        <w:jc w:val="both"/>
        <w:rPr>
          <w:rFonts w:ascii="Times New Roman" w:eastAsia="Times New Roman" w:hAnsi="Times New Roman" w:cs="Times New Roman"/>
          <w:sz w:val="24"/>
          <w:szCs w:val="24"/>
          <w:highlight w:val="yellow"/>
        </w:rPr>
      </w:pPr>
      <w:r w:rsidRPr="005448CB">
        <w:rPr>
          <w:rFonts w:ascii="Times New Roman" w:eastAsia="Times New Roman" w:hAnsi="Times New Roman" w:cs="Times New Roman"/>
          <w:b/>
          <w:bCs/>
          <w:sz w:val="24"/>
          <w:szCs w:val="24"/>
        </w:rPr>
        <w:t xml:space="preserve">14.  </w:t>
      </w:r>
      <w:r w:rsidRPr="005448CB">
        <w:rPr>
          <w:rFonts w:ascii="Times New Roman" w:eastAsia="Times New Roman" w:hAnsi="Times New Roman" w:cs="Times New Roman"/>
          <w:sz w:val="24"/>
          <w:szCs w:val="24"/>
        </w:rPr>
        <w:t>Изпълнителят се задължава да отстрани за своя сметка всички недостатъци по строително–монтажните работи, възникнали в гаранционните срокове от договора.</w:t>
      </w:r>
    </w:p>
    <w:p w:rsidR="005448CB" w:rsidRPr="005448CB" w:rsidRDefault="005448CB" w:rsidP="005448CB">
      <w:pPr>
        <w:spacing w:after="0" w:line="240" w:lineRule="auto"/>
        <w:ind w:firstLine="720"/>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15.</w:t>
      </w:r>
      <w:r w:rsidRPr="005448CB">
        <w:rPr>
          <w:rFonts w:ascii="Times New Roman" w:eastAsia="Times New Roman" w:hAnsi="Times New Roman" w:cs="Times New Roman"/>
          <w:sz w:val="24"/>
          <w:szCs w:val="24"/>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5448CB" w:rsidRPr="005448CB" w:rsidRDefault="005448CB" w:rsidP="005448CB">
      <w:pPr>
        <w:spacing w:after="0" w:line="240" w:lineRule="auto"/>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ab/>
      </w:r>
      <w:r w:rsidRPr="005448CB">
        <w:rPr>
          <w:rFonts w:ascii="Times New Roman" w:eastAsia="Times New Roman" w:hAnsi="Times New Roman" w:cs="Times New Roman"/>
          <w:b/>
          <w:sz w:val="24"/>
          <w:szCs w:val="24"/>
        </w:rPr>
        <w:t>Чл.13</w:t>
      </w:r>
      <w:r w:rsidRPr="005448CB">
        <w:rPr>
          <w:rFonts w:ascii="Times New Roman" w:eastAsia="Times New Roman" w:hAnsi="Times New Roman" w:cs="Times New Roman"/>
          <w:sz w:val="24"/>
          <w:szCs w:val="24"/>
        </w:rPr>
        <w:t xml:space="preserve">. </w:t>
      </w:r>
      <w:r w:rsidRPr="005448CB">
        <w:rPr>
          <w:rFonts w:ascii="Times New Roman" w:eastAsia="Times New Roman" w:hAnsi="Times New Roman" w:cs="Times New Roman"/>
          <w:b/>
          <w:sz w:val="24"/>
          <w:szCs w:val="24"/>
        </w:rPr>
        <w:t>(1)</w:t>
      </w:r>
      <w:r w:rsidRPr="005448CB">
        <w:rPr>
          <w:rFonts w:ascii="Times New Roman" w:eastAsia="Times New Roman" w:hAnsi="Times New Roman" w:cs="Times New Roman"/>
          <w:sz w:val="24"/>
          <w:szCs w:val="24"/>
        </w:rPr>
        <w:t xml:space="preserve"> Изпълнителят по време на извършване на строително-монтажните работи по изпълнение на настоящия договор е длъжен да не допуска повреди или разрушаване на имуществото на Възложителя в района на обекта, в който се извършва ремонтните и строително-монтажните работи.</w:t>
      </w:r>
    </w:p>
    <w:p w:rsidR="005448CB" w:rsidRPr="005448CB" w:rsidRDefault="005448CB" w:rsidP="005448CB">
      <w:pPr>
        <w:spacing w:after="0" w:line="240" w:lineRule="auto"/>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ab/>
      </w:r>
      <w:r w:rsidRPr="005448CB">
        <w:rPr>
          <w:rFonts w:ascii="Times New Roman" w:eastAsia="Times New Roman" w:hAnsi="Times New Roman" w:cs="Times New Roman"/>
          <w:b/>
          <w:sz w:val="24"/>
          <w:szCs w:val="24"/>
        </w:rPr>
        <w:t>(2)</w:t>
      </w:r>
      <w:r w:rsidRPr="005448CB">
        <w:rPr>
          <w:rFonts w:ascii="Times New Roman" w:eastAsia="Times New Roman" w:hAnsi="Times New Roman" w:cs="Times New Roman"/>
          <w:sz w:val="24"/>
          <w:szCs w:val="24"/>
        </w:rPr>
        <w:t xml:space="preserve"> В случай, че по своя вина Изпълнителят причини щети, то възстановяването им е за негова сметка.</w:t>
      </w:r>
    </w:p>
    <w:p w:rsidR="005448CB" w:rsidRPr="005448CB" w:rsidRDefault="005448CB" w:rsidP="005448CB">
      <w:pPr>
        <w:spacing w:after="0" w:line="240" w:lineRule="auto"/>
        <w:jc w:val="both"/>
        <w:rPr>
          <w:rFonts w:ascii="Times New Roman" w:eastAsia="Times New Roman" w:hAnsi="Times New Roman" w:cs="Times New Roman"/>
          <w:sz w:val="24"/>
          <w:szCs w:val="24"/>
        </w:rPr>
      </w:pPr>
    </w:p>
    <w:p w:rsidR="005448CB" w:rsidRPr="005448CB" w:rsidRDefault="005448CB" w:rsidP="005448CB">
      <w:pPr>
        <w:spacing w:after="0" w:line="240" w:lineRule="auto"/>
        <w:jc w:val="both"/>
        <w:rPr>
          <w:rFonts w:ascii="Times New Roman" w:eastAsia="Times New Roman" w:hAnsi="Times New Roman" w:cs="Times New Roman"/>
          <w:b/>
          <w:sz w:val="24"/>
          <w:szCs w:val="24"/>
        </w:rPr>
      </w:pPr>
      <w:r w:rsidRPr="005448CB">
        <w:rPr>
          <w:rFonts w:ascii="Times New Roman" w:eastAsia="Times New Roman" w:hAnsi="Times New Roman" w:cs="Times New Roman"/>
          <w:sz w:val="24"/>
          <w:szCs w:val="24"/>
        </w:rPr>
        <w:tab/>
      </w:r>
      <w:r w:rsidRPr="005448CB">
        <w:rPr>
          <w:rFonts w:ascii="Times New Roman" w:eastAsia="Times New Roman" w:hAnsi="Times New Roman" w:cs="Times New Roman"/>
          <w:b/>
          <w:sz w:val="24"/>
          <w:szCs w:val="24"/>
        </w:rPr>
        <w:t>VІ. ГАРАНЦИОННИ СРОКОВЕ</w:t>
      </w:r>
    </w:p>
    <w:p w:rsidR="005448CB" w:rsidRPr="005448CB" w:rsidRDefault="005448CB" w:rsidP="005448CB">
      <w:pPr>
        <w:spacing w:after="0" w:line="240" w:lineRule="auto"/>
        <w:jc w:val="both"/>
        <w:rPr>
          <w:rFonts w:ascii="Times New Roman" w:eastAsia="Times New Roman" w:hAnsi="Times New Roman" w:cs="Times New Roman"/>
          <w:b/>
          <w:sz w:val="24"/>
          <w:szCs w:val="24"/>
        </w:rPr>
      </w:pPr>
    </w:p>
    <w:p w:rsidR="005448CB" w:rsidRPr="005448CB" w:rsidRDefault="005448CB" w:rsidP="005448CB">
      <w:pPr>
        <w:spacing w:after="120" w:line="240" w:lineRule="auto"/>
        <w:ind w:firstLine="709"/>
        <w:jc w:val="both"/>
        <w:rPr>
          <w:rFonts w:ascii="Times New Roman" w:eastAsia="Times New Roman" w:hAnsi="Times New Roman" w:cs="Times New Roman"/>
          <w:sz w:val="24"/>
          <w:szCs w:val="24"/>
          <w:lang w:eastAsia="bg-BG"/>
        </w:rPr>
      </w:pPr>
      <w:r w:rsidRPr="005448CB">
        <w:rPr>
          <w:rFonts w:ascii="Times New Roman" w:eastAsia="Times New Roman" w:hAnsi="Times New Roman" w:cs="Times New Roman"/>
          <w:b/>
          <w:sz w:val="24"/>
          <w:szCs w:val="24"/>
        </w:rPr>
        <w:t>Чл.14. (1)</w:t>
      </w:r>
      <w:r w:rsidRPr="005448CB">
        <w:rPr>
          <w:rFonts w:ascii="Times New Roman" w:eastAsia="Times New Roman" w:hAnsi="Times New Roman" w:cs="Times New Roman"/>
          <w:sz w:val="24"/>
          <w:szCs w:val="24"/>
        </w:rPr>
        <w:t xml:space="preserve"> </w:t>
      </w:r>
      <w:r w:rsidRPr="005448CB">
        <w:rPr>
          <w:rFonts w:ascii="Times New Roman" w:eastAsia="Times New Roman" w:hAnsi="Times New Roman" w:cs="Times New Roman"/>
          <w:sz w:val="24"/>
          <w:szCs w:val="24"/>
          <w:lang w:eastAsia="bg-BG"/>
        </w:rPr>
        <w:t>Изпълнителят гарантира извършването на възложената му с този договор работа, съгласно изискванията на Закона за устройство на територията и действащата нормативна уредба в отрасъл “Строителство”.</w:t>
      </w:r>
    </w:p>
    <w:p w:rsidR="005448CB" w:rsidRPr="005448CB" w:rsidRDefault="005448CB" w:rsidP="005448CB">
      <w:pPr>
        <w:spacing w:after="120" w:line="240" w:lineRule="auto"/>
        <w:ind w:firstLine="709"/>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lang w:eastAsia="bg-BG"/>
        </w:rPr>
        <w:t>(2)</w:t>
      </w:r>
      <w:r w:rsidRPr="005448CB">
        <w:rPr>
          <w:rFonts w:ascii="Times New Roman" w:eastAsia="Times New Roman" w:hAnsi="Times New Roman" w:cs="Times New Roman"/>
          <w:b/>
          <w:bCs/>
          <w:sz w:val="24"/>
          <w:szCs w:val="24"/>
          <w:lang w:eastAsia="bg-BG"/>
        </w:rPr>
        <w:t xml:space="preserve"> </w:t>
      </w:r>
      <w:r w:rsidRPr="005448CB">
        <w:rPr>
          <w:rFonts w:ascii="Times New Roman" w:eastAsia="Times New Roman" w:hAnsi="Times New Roman" w:cs="Times New Roman"/>
          <w:sz w:val="24"/>
          <w:szCs w:val="24"/>
        </w:rPr>
        <w:t>Гаранционният срок на извършените СМР е не по-малък от предвидените минимални гаранционни срокове в чл.20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5448CB" w:rsidRPr="005448CB" w:rsidRDefault="005448CB" w:rsidP="005448CB">
      <w:pPr>
        <w:spacing w:after="120" w:line="240" w:lineRule="auto"/>
        <w:ind w:firstLine="709"/>
        <w:jc w:val="both"/>
        <w:rPr>
          <w:rFonts w:ascii="Times New Roman" w:eastAsia="Times New Roman" w:hAnsi="Times New Roman" w:cs="Times New Roman"/>
          <w:spacing w:val="1"/>
          <w:sz w:val="24"/>
          <w:szCs w:val="24"/>
        </w:rPr>
      </w:pPr>
      <w:r w:rsidRPr="005448CB">
        <w:rPr>
          <w:rFonts w:ascii="Times New Roman" w:eastAsia="Times New Roman" w:hAnsi="Times New Roman" w:cs="Times New Roman"/>
          <w:b/>
          <w:bCs/>
          <w:sz w:val="24"/>
          <w:szCs w:val="24"/>
        </w:rPr>
        <w:t>Чл.15.</w:t>
      </w:r>
      <w:r w:rsidRPr="005448CB">
        <w:rPr>
          <w:rFonts w:ascii="Times New Roman" w:eastAsia="Times New Roman" w:hAnsi="Times New Roman" w:cs="Times New Roman"/>
          <w:sz w:val="24"/>
          <w:szCs w:val="24"/>
        </w:rPr>
        <w:t xml:space="preserve"> </w:t>
      </w:r>
      <w:r w:rsidRPr="005448CB">
        <w:rPr>
          <w:rFonts w:ascii="Times New Roman" w:eastAsia="Times New Roman" w:hAnsi="Times New Roman" w:cs="Times New Roman"/>
          <w:b/>
          <w:bCs/>
          <w:spacing w:val="1"/>
          <w:sz w:val="24"/>
          <w:szCs w:val="24"/>
        </w:rPr>
        <w:t>(1)</w:t>
      </w:r>
      <w:r w:rsidRPr="005448CB">
        <w:rPr>
          <w:rFonts w:ascii="Times New Roman" w:eastAsia="Times New Roman" w:hAnsi="Times New Roman" w:cs="Times New Roman"/>
          <w:spacing w:val="1"/>
          <w:sz w:val="24"/>
          <w:szCs w:val="24"/>
        </w:rPr>
        <w:t xml:space="preserve"> Изпълнителят се задължава да отстранява за своя сметка скритите недостатъци и появилите се впоследствие дефекти в поетия гаранционен срок. За отстранените недостатъци и отклонения от извършените СМР в рамките на гаранционния срок започва да тече нов гаранционен срок с продължителност съгласно чл. 14 от настоящия договор.</w:t>
      </w:r>
    </w:p>
    <w:p w:rsidR="005448CB" w:rsidRPr="005448CB" w:rsidRDefault="005448CB" w:rsidP="005448CB">
      <w:pPr>
        <w:shd w:val="clear" w:color="auto" w:fill="FFFFFF"/>
        <w:tabs>
          <w:tab w:val="left" w:leader="dot" w:pos="-142"/>
        </w:tabs>
        <w:spacing w:after="0" w:line="240" w:lineRule="auto"/>
        <w:jc w:val="both"/>
        <w:rPr>
          <w:rFonts w:ascii="Times New Roman" w:eastAsia="Times New Roman" w:hAnsi="Times New Roman" w:cs="Times New Roman"/>
          <w:spacing w:val="1"/>
          <w:sz w:val="24"/>
          <w:szCs w:val="24"/>
        </w:rPr>
      </w:pPr>
      <w:r w:rsidRPr="005448CB">
        <w:rPr>
          <w:rFonts w:ascii="Times New Roman" w:eastAsia="Times New Roman" w:hAnsi="Times New Roman" w:cs="Times New Roman"/>
          <w:spacing w:val="1"/>
          <w:sz w:val="24"/>
          <w:szCs w:val="24"/>
        </w:rPr>
        <w:tab/>
      </w:r>
      <w:r w:rsidRPr="005448CB">
        <w:rPr>
          <w:rFonts w:ascii="Times New Roman" w:eastAsia="Times New Roman" w:hAnsi="Times New Roman" w:cs="Times New Roman"/>
          <w:b/>
          <w:bCs/>
          <w:spacing w:val="1"/>
          <w:sz w:val="24"/>
          <w:szCs w:val="24"/>
        </w:rPr>
        <w:t>(2)</w:t>
      </w:r>
      <w:r w:rsidRPr="005448CB">
        <w:rPr>
          <w:rFonts w:ascii="Times New Roman" w:eastAsia="Times New Roman" w:hAnsi="Times New Roman" w:cs="Times New Roman"/>
          <w:spacing w:val="1"/>
          <w:sz w:val="24"/>
          <w:szCs w:val="24"/>
        </w:rPr>
        <w:t xml:space="preserve"> За появилите се в гаранционния срок дефекти и недостатъци Възложителят уведомява писмено Изпълнителя.</w:t>
      </w:r>
    </w:p>
    <w:p w:rsidR="005448CB" w:rsidRPr="005448CB" w:rsidRDefault="005448CB" w:rsidP="005448CB">
      <w:pPr>
        <w:shd w:val="clear" w:color="auto" w:fill="FFFFFF"/>
        <w:tabs>
          <w:tab w:val="left" w:leader="dot" w:pos="-142"/>
        </w:tabs>
        <w:spacing w:after="120" w:line="240" w:lineRule="auto"/>
        <w:jc w:val="both"/>
        <w:rPr>
          <w:rFonts w:ascii="Times New Roman" w:eastAsia="Times New Roman" w:hAnsi="Times New Roman" w:cs="Times New Roman"/>
          <w:spacing w:val="1"/>
          <w:sz w:val="24"/>
          <w:szCs w:val="24"/>
        </w:rPr>
      </w:pPr>
      <w:r w:rsidRPr="005448CB">
        <w:rPr>
          <w:rFonts w:ascii="Times New Roman" w:eastAsia="Times New Roman" w:hAnsi="Times New Roman" w:cs="Times New Roman"/>
          <w:spacing w:val="1"/>
          <w:sz w:val="24"/>
          <w:szCs w:val="24"/>
        </w:rPr>
        <w:lastRenderedPageBreak/>
        <w:tab/>
      </w:r>
      <w:r w:rsidRPr="005448CB">
        <w:rPr>
          <w:rFonts w:ascii="Times New Roman" w:eastAsia="Times New Roman" w:hAnsi="Times New Roman" w:cs="Times New Roman"/>
          <w:b/>
          <w:bCs/>
          <w:spacing w:val="1"/>
          <w:sz w:val="24"/>
          <w:szCs w:val="24"/>
        </w:rPr>
        <w:t>(3)</w:t>
      </w:r>
      <w:r w:rsidRPr="005448CB">
        <w:rPr>
          <w:rFonts w:ascii="Times New Roman" w:eastAsia="Times New Roman" w:hAnsi="Times New Roman" w:cs="Times New Roman"/>
          <w:spacing w:val="1"/>
          <w:sz w:val="24"/>
          <w:szCs w:val="24"/>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5448CB" w:rsidRPr="005448CB" w:rsidRDefault="005448CB" w:rsidP="00487710">
      <w:pPr>
        <w:shd w:val="clear" w:color="auto" w:fill="FFFFFF"/>
        <w:tabs>
          <w:tab w:val="left" w:leader="dot" w:pos="-142"/>
        </w:tabs>
        <w:spacing w:after="120" w:line="240" w:lineRule="auto"/>
        <w:jc w:val="both"/>
        <w:rPr>
          <w:rFonts w:ascii="Times New Roman" w:eastAsia="Times New Roman" w:hAnsi="Times New Roman" w:cs="Times New Roman"/>
          <w:sz w:val="24"/>
          <w:szCs w:val="24"/>
        </w:rPr>
      </w:pPr>
      <w:r w:rsidRPr="005448CB">
        <w:rPr>
          <w:rFonts w:ascii="Times New Roman" w:eastAsia="Times New Roman" w:hAnsi="Times New Roman" w:cs="Times New Roman"/>
          <w:spacing w:val="1"/>
          <w:sz w:val="24"/>
          <w:szCs w:val="24"/>
        </w:rPr>
        <w:tab/>
      </w:r>
      <w:r w:rsidRPr="005448CB">
        <w:rPr>
          <w:rFonts w:ascii="Times New Roman" w:eastAsia="Times New Roman" w:hAnsi="Times New Roman" w:cs="Times New Roman"/>
          <w:b/>
          <w:bCs/>
          <w:sz w:val="24"/>
          <w:szCs w:val="24"/>
        </w:rPr>
        <w:t>Чл.16.</w:t>
      </w:r>
      <w:r w:rsidRPr="005448CB">
        <w:rPr>
          <w:rFonts w:ascii="Times New Roman" w:eastAsia="Times New Roman" w:hAnsi="Times New Roman" w:cs="Times New Roman"/>
          <w:sz w:val="24"/>
          <w:szCs w:val="24"/>
        </w:rPr>
        <w:t xml:space="preserve"> </w:t>
      </w:r>
      <w:r w:rsidRPr="005448CB">
        <w:rPr>
          <w:rFonts w:ascii="Times New Roman" w:eastAsia="Times New Roman" w:hAnsi="Times New Roman" w:cs="Times New Roman"/>
          <w:spacing w:val="1"/>
          <w:sz w:val="24"/>
          <w:szCs w:val="24"/>
        </w:rPr>
        <w:t>След изтичане на срока по чл. 15, ал. 3,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p>
    <w:p w:rsidR="005448CB" w:rsidRPr="005448CB" w:rsidRDefault="005448CB" w:rsidP="005448CB">
      <w:pPr>
        <w:spacing w:after="120" w:line="240" w:lineRule="auto"/>
        <w:ind w:firstLine="709"/>
        <w:jc w:val="both"/>
        <w:rPr>
          <w:rFonts w:ascii="Times New Roman" w:eastAsia="Times New Roman" w:hAnsi="Times New Roman" w:cs="Times New Roman"/>
          <w:b/>
          <w:sz w:val="24"/>
          <w:szCs w:val="24"/>
          <w:lang w:eastAsia="bg-BG"/>
        </w:rPr>
      </w:pPr>
      <w:r w:rsidRPr="005448CB">
        <w:rPr>
          <w:rFonts w:ascii="Times New Roman" w:eastAsia="Times New Roman" w:hAnsi="Times New Roman" w:cs="Times New Roman"/>
          <w:b/>
          <w:sz w:val="24"/>
          <w:szCs w:val="24"/>
          <w:lang w:val="en-US"/>
        </w:rPr>
        <w:t xml:space="preserve">VII. </w:t>
      </w:r>
      <w:r w:rsidRPr="005448CB">
        <w:rPr>
          <w:rFonts w:ascii="Times New Roman" w:eastAsia="Times New Roman" w:hAnsi="Times New Roman" w:cs="Times New Roman"/>
          <w:b/>
          <w:sz w:val="24"/>
          <w:szCs w:val="24"/>
        </w:rPr>
        <w:t>ГАРАНЦИЯ ЗА ИЗПЪЛНЕНИЕ</w:t>
      </w:r>
    </w:p>
    <w:p w:rsidR="005448CB" w:rsidRDefault="005448CB" w:rsidP="005448CB">
      <w:pPr>
        <w:spacing w:after="120" w:line="240" w:lineRule="auto"/>
        <w:ind w:firstLine="709"/>
        <w:jc w:val="both"/>
        <w:rPr>
          <w:rFonts w:ascii="Times New Roman" w:eastAsia="Calibri" w:hAnsi="Times New Roman" w:cs="Times New Roman"/>
          <w:b/>
          <w:bCs/>
          <w:sz w:val="24"/>
          <w:szCs w:val="24"/>
          <w:lang w:eastAsia="bg-BG"/>
        </w:rPr>
      </w:pPr>
      <w:r w:rsidRPr="005448CB">
        <w:rPr>
          <w:rFonts w:ascii="Times New Roman" w:eastAsia="Times New Roman" w:hAnsi="Times New Roman" w:cs="Times New Roman"/>
          <w:b/>
          <w:bCs/>
          <w:sz w:val="24"/>
          <w:szCs w:val="24"/>
          <w:lang w:eastAsia="bg-BG"/>
        </w:rPr>
        <w:t xml:space="preserve">Чл.17. </w:t>
      </w:r>
      <w:r w:rsidRPr="005448CB">
        <w:rPr>
          <w:rFonts w:ascii="Times New Roman" w:eastAsia="Calibri" w:hAnsi="Times New Roman" w:cs="Times New Roman"/>
          <w:b/>
          <w:bCs/>
          <w:sz w:val="24"/>
          <w:szCs w:val="24"/>
          <w:lang w:eastAsia="bg-BG"/>
        </w:rPr>
        <w:t xml:space="preserve">(1)  ИЗПЪЛНИТЕЛЯТ </w:t>
      </w:r>
      <w:r w:rsidRPr="005448CB">
        <w:rPr>
          <w:rFonts w:ascii="Times New Roman" w:eastAsia="Calibri" w:hAnsi="Times New Roman" w:cs="Times New Roman"/>
          <w:bCs/>
          <w:sz w:val="24"/>
          <w:szCs w:val="24"/>
          <w:lang w:eastAsia="bg-BG"/>
        </w:rPr>
        <w:t xml:space="preserve">представя при подписването на договора гаранция за изпълнението му- </w:t>
      </w:r>
      <w:r w:rsidRPr="005448CB">
        <w:rPr>
          <w:rFonts w:ascii="Times New Roman" w:eastAsia="Calibri" w:hAnsi="Times New Roman" w:cs="Times New Roman"/>
          <w:bCs/>
          <w:sz w:val="24"/>
          <w:szCs w:val="24"/>
          <w:lang w:val="en-US" w:eastAsia="bg-BG"/>
        </w:rPr>
        <w:t>……………………….</w:t>
      </w:r>
      <w:r w:rsidRPr="005448CB">
        <w:rPr>
          <w:rFonts w:ascii="Times New Roman" w:eastAsia="Calibri" w:hAnsi="Times New Roman" w:cs="Times New Roman"/>
          <w:bCs/>
          <w:sz w:val="24"/>
          <w:szCs w:val="24"/>
          <w:lang w:eastAsia="bg-BG"/>
        </w:rPr>
        <w:t xml:space="preserve"> (парична сума, банкова гаранция или застрахователна полица) в размер на</w:t>
      </w:r>
      <w:r w:rsidR="00151353" w:rsidRPr="005448CB">
        <w:rPr>
          <w:rFonts w:ascii="Times New Roman" w:eastAsia="Calibri" w:hAnsi="Times New Roman" w:cs="Times New Roman"/>
          <w:bCs/>
          <w:sz w:val="24"/>
          <w:szCs w:val="24"/>
          <w:lang w:eastAsia="bg-BG"/>
        </w:rPr>
        <w:t>5 % от стойността на настоящия договор, без включен ДДС</w:t>
      </w:r>
      <w:r w:rsidRPr="005448CB">
        <w:rPr>
          <w:rFonts w:ascii="Times New Roman" w:eastAsia="Calibri" w:hAnsi="Times New Roman" w:cs="Times New Roman"/>
          <w:bCs/>
          <w:sz w:val="24"/>
          <w:szCs w:val="24"/>
          <w:lang w:eastAsia="bg-BG"/>
        </w:rPr>
        <w:t xml:space="preserve"> ………………лева, представена на</w:t>
      </w:r>
      <w:r w:rsidRPr="005448CB">
        <w:rPr>
          <w:rFonts w:ascii="Times New Roman" w:eastAsia="Calibri" w:hAnsi="Times New Roman" w:cs="Times New Roman"/>
          <w:b/>
          <w:bCs/>
          <w:sz w:val="24"/>
          <w:szCs w:val="24"/>
          <w:lang w:eastAsia="bg-BG"/>
        </w:rPr>
        <w:t xml:space="preserve"> ВЪЗЛОЖИТЕЛЯ</w:t>
      </w:r>
      <w:r w:rsidRPr="005448CB">
        <w:rPr>
          <w:rFonts w:ascii="Times New Roman" w:eastAsia="Calibri" w:hAnsi="Times New Roman" w:cs="Times New Roman"/>
          <w:b/>
          <w:bCs/>
          <w:sz w:val="24"/>
          <w:szCs w:val="24"/>
          <w:vertAlign w:val="superscript"/>
          <w:lang w:eastAsia="bg-BG"/>
        </w:rPr>
        <w:footnoteReference w:id="2"/>
      </w:r>
      <w:r w:rsidRPr="005448CB">
        <w:rPr>
          <w:rFonts w:ascii="Times New Roman" w:eastAsia="Calibri" w:hAnsi="Times New Roman" w:cs="Times New Roman"/>
          <w:b/>
          <w:bCs/>
          <w:sz w:val="24"/>
          <w:szCs w:val="24"/>
          <w:lang w:eastAsia="bg-BG"/>
        </w:rPr>
        <w:t xml:space="preserve">. </w:t>
      </w:r>
    </w:p>
    <w:p w:rsidR="00814366" w:rsidRPr="00AF28D1" w:rsidRDefault="00151353" w:rsidP="00814366">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Б</w:t>
      </w:r>
      <w:r w:rsidR="00814366" w:rsidRPr="00AF28D1">
        <w:rPr>
          <w:rFonts w:ascii="Times New Roman" w:eastAsia="Times New Roman" w:hAnsi="Times New Roman" w:cs="Times New Roman"/>
          <w:color w:val="000000"/>
          <w:sz w:val="24"/>
          <w:szCs w:val="24"/>
          <w:lang w:eastAsia="bg-BG"/>
        </w:rPr>
        <w:t>езусловна</w:t>
      </w:r>
      <w:r>
        <w:rPr>
          <w:rFonts w:ascii="Times New Roman" w:eastAsia="Times New Roman" w:hAnsi="Times New Roman" w:cs="Times New Roman"/>
          <w:color w:val="000000"/>
          <w:sz w:val="24"/>
          <w:szCs w:val="24"/>
          <w:lang w:eastAsia="bg-BG"/>
        </w:rPr>
        <w:t>та</w:t>
      </w:r>
      <w:r w:rsidR="00814366" w:rsidRPr="00AF28D1">
        <w:rPr>
          <w:rFonts w:ascii="Times New Roman" w:eastAsia="Times New Roman" w:hAnsi="Times New Roman" w:cs="Times New Roman"/>
          <w:color w:val="000000"/>
          <w:sz w:val="24"/>
          <w:szCs w:val="24"/>
          <w:lang w:eastAsia="bg-BG"/>
        </w:rPr>
        <w:t xml:space="preserve"> и неотменима банкова гаранция за изпълнение на договор, издадена в полза на </w:t>
      </w:r>
      <w:r w:rsidR="00814366">
        <w:rPr>
          <w:rFonts w:ascii="Times New Roman" w:eastAsia="Times New Roman" w:hAnsi="Times New Roman" w:cs="Times New Roman"/>
          <w:color w:val="000000"/>
          <w:sz w:val="24"/>
          <w:szCs w:val="24"/>
          <w:lang w:eastAsia="bg-BG"/>
        </w:rPr>
        <w:t>Възложителя</w:t>
      </w:r>
      <w:r>
        <w:rPr>
          <w:rFonts w:ascii="Times New Roman" w:eastAsia="Times New Roman" w:hAnsi="Times New Roman" w:cs="Times New Roman"/>
          <w:color w:val="000000"/>
          <w:sz w:val="24"/>
          <w:szCs w:val="24"/>
          <w:lang w:eastAsia="bg-BG"/>
        </w:rPr>
        <w:t xml:space="preserve"> е</w:t>
      </w:r>
      <w:r w:rsidR="00814366" w:rsidRPr="001B2053">
        <w:rPr>
          <w:rFonts w:ascii="Times New Roman" w:eastAsia="Times New Roman" w:hAnsi="Times New Roman" w:cs="Times New Roman"/>
          <w:color w:val="000000"/>
          <w:sz w:val="24"/>
          <w:szCs w:val="24"/>
          <w:lang w:eastAsia="bg-BG"/>
        </w:rPr>
        <w:t xml:space="preserve"> валидна </w:t>
      </w:r>
      <w:r w:rsidR="00814366" w:rsidRPr="001B2053">
        <w:rPr>
          <w:rFonts w:ascii="Times New Roman" w:eastAsia="MS Mincho" w:hAnsi="Times New Roman" w:cs="Times New Roman"/>
          <w:color w:val="000000" w:themeColor="text1"/>
          <w:sz w:val="24"/>
          <w:szCs w:val="24"/>
        </w:rPr>
        <w:t xml:space="preserve">най-малко </w:t>
      </w:r>
      <w:r w:rsidR="00814366" w:rsidRPr="001B2053">
        <w:rPr>
          <w:rFonts w:ascii="Times New Roman" w:eastAsia="MS Mincho" w:hAnsi="Times New Roman" w:cs="Times New Roman"/>
          <w:bCs/>
          <w:color w:val="000000" w:themeColor="text1"/>
          <w:sz w:val="24"/>
          <w:szCs w:val="24"/>
        </w:rPr>
        <w:t>60 дни от изтичане на срока за</w:t>
      </w:r>
      <w:r w:rsidR="00814366" w:rsidRPr="00AF28D1">
        <w:rPr>
          <w:rFonts w:ascii="Times New Roman" w:eastAsia="MS Mincho" w:hAnsi="Times New Roman" w:cs="Times New Roman"/>
          <w:bCs/>
          <w:color w:val="000000" w:themeColor="text1"/>
          <w:sz w:val="24"/>
          <w:szCs w:val="24"/>
        </w:rPr>
        <w:t xml:space="preserve"> изпълнение на дейностите съгласно </w:t>
      </w:r>
      <w:r w:rsidR="00814366" w:rsidRPr="00BE71B6">
        <w:rPr>
          <w:rFonts w:ascii="Times New Roman" w:eastAsia="Times New Roman" w:hAnsi="Times New Roman" w:cs="Times New Roman"/>
          <w:color w:val="000000"/>
          <w:sz w:val="24"/>
          <w:szCs w:val="24"/>
          <w:lang w:eastAsia="bg-BG"/>
        </w:rPr>
        <w:t>Предложението за изпълнение на поръчката</w:t>
      </w:r>
      <w:r w:rsidR="00814366" w:rsidRPr="00AF28D1">
        <w:rPr>
          <w:rFonts w:ascii="Times New Roman" w:eastAsia="MS Mincho" w:hAnsi="Times New Roman" w:cs="Times New Roman"/>
          <w:bCs/>
          <w:color w:val="000000" w:themeColor="text1"/>
          <w:sz w:val="24"/>
          <w:szCs w:val="24"/>
        </w:rPr>
        <w:t xml:space="preserve"> на изпълнителя</w:t>
      </w:r>
      <w:r w:rsidR="00814366">
        <w:rPr>
          <w:rFonts w:ascii="Times New Roman" w:eastAsia="MS Mincho" w:hAnsi="Times New Roman" w:cs="Times New Roman"/>
          <w:bCs/>
          <w:color w:val="000000" w:themeColor="text1"/>
          <w:sz w:val="24"/>
          <w:szCs w:val="24"/>
        </w:rPr>
        <w:t>.</w:t>
      </w:r>
    </w:p>
    <w:p w:rsidR="00814366" w:rsidRPr="00151353" w:rsidRDefault="00151353" w:rsidP="00814366">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color w:val="000000"/>
          <w:sz w:val="24"/>
          <w:szCs w:val="24"/>
          <w:lang w:eastAsia="bg-BG"/>
        </w:rPr>
        <w:t xml:space="preserve">2. </w:t>
      </w:r>
      <w:r w:rsidRPr="00151353">
        <w:rPr>
          <w:rFonts w:ascii="Times New Roman" w:eastAsia="Times New Roman" w:hAnsi="Times New Roman" w:cs="Times New Roman"/>
          <w:color w:val="000000"/>
          <w:sz w:val="24"/>
          <w:szCs w:val="24"/>
          <w:lang w:eastAsia="bg-BG"/>
        </w:rPr>
        <w:t>З</w:t>
      </w:r>
      <w:r w:rsidR="00814366" w:rsidRPr="00AF28D1">
        <w:rPr>
          <w:rFonts w:ascii="Times New Roman" w:eastAsia="Times New Roman" w:hAnsi="Times New Roman" w:cs="Times New Roman"/>
          <w:color w:val="000000"/>
          <w:sz w:val="24"/>
          <w:szCs w:val="24"/>
          <w:lang w:eastAsia="bg-BG"/>
        </w:rPr>
        <w:t>астраховка</w:t>
      </w:r>
      <w:r>
        <w:rPr>
          <w:rFonts w:ascii="Times New Roman" w:eastAsia="Times New Roman" w:hAnsi="Times New Roman" w:cs="Times New Roman"/>
          <w:color w:val="000000"/>
          <w:sz w:val="24"/>
          <w:szCs w:val="24"/>
          <w:lang w:eastAsia="bg-BG"/>
        </w:rPr>
        <w:t>та</w:t>
      </w:r>
      <w:r w:rsidR="00814366" w:rsidRPr="00AF28D1">
        <w:rPr>
          <w:rFonts w:ascii="Times New Roman" w:eastAsia="Times New Roman" w:hAnsi="Times New Roman" w:cs="Times New Roman"/>
          <w:color w:val="000000"/>
          <w:sz w:val="24"/>
          <w:szCs w:val="24"/>
          <w:lang w:eastAsia="bg-BG"/>
        </w:rPr>
        <w:t xml:space="preserve"> (застрахователна полица), която обезпечава изпълнението чрез покритие на отговорността на изпълнителя</w:t>
      </w:r>
      <w:r>
        <w:rPr>
          <w:rFonts w:ascii="Times New Roman" w:eastAsia="Times New Roman" w:hAnsi="Times New Roman" w:cs="Times New Roman"/>
          <w:color w:val="000000"/>
          <w:sz w:val="24"/>
          <w:szCs w:val="24"/>
          <w:lang w:eastAsia="bg-BG"/>
        </w:rPr>
        <w:t xml:space="preserve"> е</w:t>
      </w:r>
      <w:r w:rsidR="00814366" w:rsidRPr="00AF28D1">
        <w:rPr>
          <w:rFonts w:ascii="Times New Roman" w:eastAsia="Times New Roman" w:hAnsi="Times New Roman" w:cs="Times New Roman"/>
          <w:color w:val="000000"/>
          <w:sz w:val="24"/>
          <w:szCs w:val="24"/>
          <w:lang w:eastAsia="bg-BG"/>
        </w:rPr>
        <w:t xml:space="preserve"> </w:t>
      </w:r>
      <w:r w:rsidR="00814366">
        <w:rPr>
          <w:rFonts w:ascii="Times New Roman" w:eastAsia="Times New Roman" w:hAnsi="Times New Roman" w:cs="Times New Roman"/>
          <w:b/>
          <w:color w:val="000000"/>
          <w:sz w:val="24"/>
          <w:szCs w:val="24"/>
          <w:lang w:eastAsia="bg-BG"/>
        </w:rPr>
        <w:t>валидна най-малко</w:t>
      </w:r>
      <w:r w:rsidR="00814366" w:rsidRPr="00AF28D1">
        <w:rPr>
          <w:rFonts w:ascii="Times New Roman" w:eastAsia="MS Mincho" w:hAnsi="Times New Roman" w:cs="Times New Roman"/>
          <w:color w:val="000000" w:themeColor="text1"/>
          <w:sz w:val="24"/>
          <w:szCs w:val="24"/>
        </w:rPr>
        <w:t xml:space="preserve"> </w:t>
      </w:r>
      <w:r w:rsidR="00814366" w:rsidRPr="00AF28D1">
        <w:rPr>
          <w:rFonts w:ascii="Times New Roman" w:eastAsia="MS Mincho" w:hAnsi="Times New Roman" w:cs="Times New Roman"/>
          <w:bCs/>
          <w:color w:val="000000" w:themeColor="text1"/>
          <w:sz w:val="24"/>
          <w:szCs w:val="24"/>
        </w:rPr>
        <w:t xml:space="preserve">60 дни от изтичане на срока за изпълнение на дейностите съгласно </w:t>
      </w:r>
      <w:r w:rsidR="00814366" w:rsidRPr="009C05B9">
        <w:rPr>
          <w:rFonts w:ascii="Times New Roman" w:eastAsia="MS Mincho" w:hAnsi="Times New Roman" w:cs="Times New Roman"/>
          <w:bCs/>
          <w:color w:val="000000" w:themeColor="text1"/>
          <w:sz w:val="24"/>
          <w:szCs w:val="24"/>
        </w:rPr>
        <w:t>Предложението за изпълнение на поръчката</w:t>
      </w:r>
      <w:r w:rsidR="00814366" w:rsidRPr="00AF28D1">
        <w:rPr>
          <w:rFonts w:ascii="Times New Roman" w:eastAsia="MS Mincho" w:hAnsi="Times New Roman" w:cs="Times New Roman"/>
          <w:bCs/>
          <w:color w:val="000000" w:themeColor="text1"/>
          <w:sz w:val="24"/>
          <w:szCs w:val="24"/>
        </w:rPr>
        <w:t xml:space="preserve"> на изпълнителя</w:t>
      </w:r>
      <w:r w:rsidR="00814366" w:rsidRPr="009C05B9">
        <w:rPr>
          <w:rFonts w:ascii="Times New Roman" w:eastAsia="MS Mincho" w:hAnsi="Times New Roman" w:cs="Times New Roman"/>
          <w:bCs/>
          <w:color w:val="000000" w:themeColor="text1"/>
          <w:sz w:val="24"/>
          <w:szCs w:val="24"/>
        </w:rPr>
        <w:t>.</w:t>
      </w:r>
      <w:r w:rsidR="00814366" w:rsidRPr="00151353">
        <w:rPr>
          <w:rFonts w:ascii="Times New Roman" w:eastAsia="Times New Roman" w:hAnsi="Times New Roman" w:cs="Times New Roman"/>
          <w:color w:val="000000"/>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814366" w:rsidRPr="005448CB" w:rsidRDefault="00151353" w:rsidP="00151353">
      <w:pPr>
        <w:spacing w:after="120" w:line="240" w:lineRule="auto"/>
        <w:ind w:firstLine="567"/>
        <w:jc w:val="both"/>
        <w:rPr>
          <w:rFonts w:ascii="Times New Roman" w:eastAsia="Calibri" w:hAnsi="Times New Roman" w:cs="Times New Roman"/>
          <w:b/>
          <w:bCs/>
          <w:sz w:val="24"/>
          <w:szCs w:val="24"/>
          <w:lang w:eastAsia="bg-BG"/>
        </w:rPr>
      </w:pPr>
      <w:r>
        <w:rPr>
          <w:rFonts w:ascii="Times New Roman" w:eastAsia="Times New Roman" w:hAnsi="Times New Roman" w:cs="Times New Roman"/>
          <w:color w:val="000000"/>
          <w:sz w:val="24"/>
          <w:szCs w:val="24"/>
          <w:lang w:eastAsia="bg-BG"/>
        </w:rPr>
        <w:t xml:space="preserve">3. </w:t>
      </w:r>
      <w:r w:rsidR="00814366" w:rsidRPr="00AF28D1">
        <w:rPr>
          <w:rFonts w:ascii="Times New Roman" w:eastAsia="Times New Roman" w:hAnsi="Times New Roman" w:cs="Times New Roman"/>
          <w:color w:val="000000"/>
          <w:sz w:val="24"/>
          <w:szCs w:val="24"/>
          <w:lang w:eastAsia="bg-BG"/>
        </w:rPr>
        <w:t>Паричната сума или банковата гаранция могат да се предоставят от името на изпълнителя за сметка на</w:t>
      </w:r>
    </w:p>
    <w:p w:rsidR="005448CB" w:rsidRDefault="005448CB" w:rsidP="005448CB">
      <w:pPr>
        <w:spacing w:after="0" w:line="240" w:lineRule="auto"/>
        <w:ind w:firstLine="709"/>
        <w:jc w:val="both"/>
        <w:rPr>
          <w:rFonts w:ascii="Times New Roman" w:eastAsia="Times New Roman" w:hAnsi="Times New Roman" w:cs="Times New Roman"/>
          <w:bCs/>
          <w:sz w:val="24"/>
          <w:szCs w:val="24"/>
          <w:lang w:eastAsia="bg-BG"/>
        </w:rPr>
      </w:pPr>
      <w:r w:rsidRPr="005448CB">
        <w:rPr>
          <w:rFonts w:ascii="Times New Roman" w:eastAsia="Calibri" w:hAnsi="Times New Roman" w:cs="Times New Roman"/>
          <w:b/>
          <w:bCs/>
          <w:sz w:val="24"/>
          <w:szCs w:val="24"/>
          <w:lang w:eastAsia="bg-BG"/>
        </w:rPr>
        <w:t xml:space="preserve"> </w:t>
      </w:r>
      <w:r w:rsidRPr="005448CB">
        <w:rPr>
          <w:rFonts w:ascii="Times New Roman" w:eastAsia="Times New Roman" w:hAnsi="Times New Roman" w:cs="Times New Roman"/>
          <w:b/>
          <w:bCs/>
          <w:sz w:val="24"/>
          <w:szCs w:val="24"/>
          <w:lang w:eastAsia="bg-BG"/>
        </w:rPr>
        <w:t>(</w:t>
      </w:r>
      <w:r w:rsidR="00151353">
        <w:rPr>
          <w:rFonts w:ascii="Times New Roman" w:eastAsia="Times New Roman" w:hAnsi="Times New Roman" w:cs="Times New Roman"/>
          <w:b/>
          <w:bCs/>
          <w:sz w:val="24"/>
          <w:szCs w:val="24"/>
          <w:lang w:eastAsia="bg-BG"/>
        </w:rPr>
        <w:t>2</w:t>
      </w:r>
      <w:r w:rsidRPr="005448CB">
        <w:rPr>
          <w:rFonts w:ascii="Times New Roman" w:eastAsia="Times New Roman" w:hAnsi="Times New Roman" w:cs="Times New Roman"/>
          <w:b/>
          <w:bCs/>
          <w:sz w:val="24"/>
          <w:szCs w:val="24"/>
          <w:lang w:eastAsia="bg-BG"/>
        </w:rPr>
        <w:t>)</w:t>
      </w:r>
      <w:r w:rsidRPr="005448CB">
        <w:rPr>
          <w:rFonts w:ascii="Times New Roman" w:eastAsia="Times New Roman" w:hAnsi="Times New Roman" w:cs="Times New Roman"/>
          <w:bCs/>
          <w:sz w:val="24"/>
          <w:szCs w:val="24"/>
          <w:lang w:eastAsia="bg-BG"/>
        </w:rPr>
        <w:t xml:space="preserve"> </w:t>
      </w:r>
      <w:r w:rsidRPr="005448CB">
        <w:rPr>
          <w:rFonts w:ascii="Times New Roman" w:eastAsia="Times New Roman" w:hAnsi="Times New Roman" w:cs="Times New Roman"/>
          <w:b/>
          <w:bCs/>
          <w:sz w:val="24"/>
          <w:szCs w:val="24"/>
          <w:lang w:eastAsia="bg-BG"/>
        </w:rPr>
        <w:t>ИЗПЪЛНИТЕЛЯТ</w:t>
      </w:r>
      <w:r w:rsidRPr="005448CB">
        <w:rPr>
          <w:rFonts w:ascii="Times New Roman" w:eastAsia="Times New Roman" w:hAnsi="Times New Roman" w:cs="Times New Roman"/>
          <w:bCs/>
          <w:sz w:val="24"/>
          <w:szCs w:val="24"/>
          <w:lang w:eastAsia="bg-BG"/>
        </w:rPr>
        <w:t xml:space="preserve"> се задължава да поддържа актуална валидността на гаранцията за изпълнение на договора при удължаване на срока за изпълнение на поръчката.</w:t>
      </w:r>
    </w:p>
    <w:p w:rsidR="005448CB" w:rsidRPr="005448CB" w:rsidRDefault="005448CB" w:rsidP="005448CB">
      <w:pPr>
        <w:spacing w:after="0" w:line="240" w:lineRule="auto"/>
        <w:ind w:firstLine="709"/>
        <w:jc w:val="both"/>
        <w:rPr>
          <w:rFonts w:ascii="Times New Roman" w:eastAsia="Times New Roman" w:hAnsi="Times New Roman" w:cs="Times New Roman"/>
          <w:bCs/>
          <w:sz w:val="24"/>
          <w:szCs w:val="24"/>
          <w:lang w:eastAsia="bg-BG"/>
        </w:rPr>
      </w:pPr>
      <w:r w:rsidRPr="005448CB">
        <w:rPr>
          <w:rFonts w:ascii="Times New Roman" w:eastAsia="Times New Roman" w:hAnsi="Times New Roman" w:cs="Times New Roman"/>
          <w:b/>
          <w:bCs/>
          <w:sz w:val="24"/>
          <w:szCs w:val="24"/>
          <w:lang w:val="ru-RU" w:eastAsia="bg-BG"/>
        </w:rPr>
        <w:t>(</w:t>
      </w:r>
      <w:r w:rsidR="00151353">
        <w:rPr>
          <w:rFonts w:ascii="Times New Roman" w:eastAsia="Times New Roman" w:hAnsi="Times New Roman" w:cs="Times New Roman"/>
          <w:b/>
          <w:bCs/>
          <w:sz w:val="24"/>
          <w:szCs w:val="24"/>
          <w:lang w:val="ru-RU" w:eastAsia="bg-BG"/>
        </w:rPr>
        <w:t>3</w:t>
      </w:r>
      <w:r w:rsidRPr="005448CB">
        <w:rPr>
          <w:rFonts w:ascii="Times New Roman" w:eastAsia="Times New Roman" w:hAnsi="Times New Roman" w:cs="Times New Roman"/>
          <w:b/>
          <w:bCs/>
          <w:sz w:val="24"/>
          <w:szCs w:val="24"/>
          <w:lang w:val="ru-RU" w:eastAsia="bg-BG"/>
        </w:rPr>
        <w:t xml:space="preserve">) </w:t>
      </w:r>
      <w:r w:rsidRPr="005448CB">
        <w:rPr>
          <w:rFonts w:ascii="Times New Roman" w:eastAsia="Times New Roman" w:hAnsi="Times New Roman" w:cs="Times New Roman"/>
          <w:b/>
          <w:bCs/>
          <w:sz w:val="24"/>
          <w:szCs w:val="24"/>
          <w:lang w:eastAsia="bg-BG"/>
        </w:rPr>
        <w:t>ВЪЗЛОЖИТЕЛЯТ</w:t>
      </w:r>
      <w:r w:rsidRPr="005448CB">
        <w:rPr>
          <w:rFonts w:ascii="Times New Roman" w:eastAsia="Times New Roman" w:hAnsi="Times New Roman" w:cs="Times New Roman"/>
          <w:bCs/>
          <w:sz w:val="24"/>
          <w:szCs w:val="24"/>
          <w:lang w:eastAsia="bg-BG"/>
        </w:rPr>
        <w:t xml:space="preserve"> освобождава гаранцията за изпълнение в срок от 20 </w:t>
      </w:r>
      <w:r w:rsidRPr="005448CB">
        <w:rPr>
          <w:rFonts w:ascii="Times New Roman" w:eastAsia="Times New Roman" w:hAnsi="Times New Roman" w:cs="Times New Roman"/>
          <w:bCs/>
          <w:sz w:val="24"/>
          <w:szCs w:val="24"/>
          <w:lang w:val="ru-RU" w:eastAsia="bg-BG"/>
        </w:rPr>
        <w:t>(</w:t>
      </w:r>
      <w:r w:rsidRPr="005448CB">
        <w:rPr>
          <w:rFonts w:ascii="Times New Roman" w:eastAsia="Times New Roman" w:hAnsi="Times New Roman" w:cs="Times New Roman"/>
          <w:bCs/>
          <w:sz w:val="24"/>
          <w:szCs w:val="24"/>
          <w:lang w:eastAsia="bg-BG"/>
        </w:rPr>
        <w:t>двадесет</w:t>
      </w:r>
      <w:r w:rsidRPr="005448CB">
        <w:rPr>
          <w:rFonts w:ascii="Times New Roman" w:eastAsia="Times New Roman" w:hAnsi="Times New Roman" w:cs="Times New Roman"/>
          <w:bCs/>
          <w:sz w:val="24"/>
          <w:szCs w:val="24"/>
          <w:lang w:val="ru-RU" w:eastAsia="bg-BG"/>
        </w:rPr>
        <w:t>)</w:t>
      </w:r>
      <w:r w:rsidRPr="005448CB">
        <w:rPr>
          <w:rFonts w:ascii="Times New Roman" w:eastAsia="Times New Roman" w:hAnsi="Times New Roman" w:cs="Times New Roman"/>
          <w:bCs/>
          <w:sz w:val="24"/>
          <w:szCs w:val="24"/>
          <w:lang w:eastAsia="bg-BG"/>
        </w:rPr>
        <w:t xml:space="preserve"> работни дни след съставяне на констативен протокол за установяване годността за ползване на изпълнените строително-монтажни работи, подписан от представителите на Възложителя и Изпълнителя.</w:t>
      </w:r>
    </w:p>
    <w:p w:rsidR="005448CB" w:rsidRPr="005448CB" w:rsidRDefault="005448CB" w:rsidP="005448CB">
      <w:pPr>
        <w:spacing w:after="0" w:line="240" w:lineRule="auto"/>
        <w:ind w:firstLine="709"/>
        <w:jc w:val="both"/>
        <w:rPr>
          <w:rFonts w:ascii="Times New Roman" w:eastAsia="Times New Roman" w:hAnsi="Times New Roman" w:cs="Times New Roman"/>
          <w:bCs/>
          <w:sz w:val="24"/>
          <w:szCs w:val="24"/>
          <w:lang w:eastAsia="bg-BG"/>
        </w:rPr>
      </w:pPr>
      <w:r w:rsidRPr="005448CB">
        <w:rPr>
          <w:rFonts w:ascii="Times New Roman" w:eastAsia="Times New Roman" w:hAnsi="Times New Roman" w:cs="Times New Roman"/>
          <w:b/>
          <w:bCs/>
          <w:sz w:val="24"/>
          <w:szCs w:val="24"/>
          <w:lang w:val="ru-RU" w:eastAsia="bg-BG"/>
        </w:rPr>
        <w:t>(</w:t>
      </w:r>
      <w:r w:rsidR="00151353">
        <w:rPr>
          <w:rFonts w:ascii="Times New Roman" w:eastAsia="Times New Roman" w:hAnsi="Times New Roman" w:cs="Times New Roman"/>
          <w:b/>
          <w:bCs/>
          <w:sz w:val="24"/>
          <w:szCs w:val="24"/>
          <w:lang w:val="ru-RU" w:eastAsia="bg-BG"/>
        </w:rPr>
        <w:t>4</w:t>
      </w:r>
      <w:r w:rsidRPr="005448CB">
        <w:rPr>
          <w:rFonts w:ascii="Times New Roman" w:eastAsia="Times New Roman" w:hAnsi="Times New Roman" w:cs="Times New Roman"/>
          <w:b/>
          <w:bCs/>
          <w:sz w:val="24"/>
          <w:szCs w:val="24"/>
          <w:lang w:val="ru-RU" w:eastAsia="bg-BG"/>
        </w:rPr>
        <w:t>)</w:t>
      </w:r>
      <w:r w:rsidRPr="005448CB">
        <w:rPr>
          <w:rFonts w:ascii="Times New Roman" w:eastAsia="Times New Roman" w:hAnsi="Times New Roman" w:cs="Times New Roman"/>
          <w:bCs/>
          <w:sz w:val="24"/>
          <w:szCs w:val="24"/>
          <w:lang w:val="ru-RU" w:eastAsia="bg-BG"/>
        </w:rPr>
        <w:t xml:space="preserve"> </w:t>
      </w:r>
      <w:r w:rsidRPr="005448CB">
        <w:rPr>
          <w:rFonts w:ascii="Times New Roman" w:eastAsia="Times New Roman" w:hAnsi="Times New Roman" w:cs="Times New Roman"/>
          <w:bCs/>
          <w:sz w:val="24"/>
          <w:szCs w:val="24"/>
          <w:lang w:eastAsia="bg-BG"/>
        </w:rPr>
        <w:t>В случаите по чл. 18</w:t>
      </w:r>
      <w:r w:rsidR="00A15590">
        <w:rPr>
          <w:rFonts w:ascii="Times New Roman" w:eastAsia="Times New Roman" w:hAnsi="Times New Roman" w:cs="Times New Roman"/>
          <w:bCs/>
          <w:sz w:val="24"/>
          <w:szCs w:val="24"/>
          <w:lang w:eastAsia="bg-BG"/>
        </w:rPr>
        <w:t xml:space="preserve"> и</w:t>
      </w:r>
      <w:r w:rsidRPr="005448CB">
        <w:rPr>
          <w:rFonts w:ascii="Times New Roman" w:eastAsia="Times New Roman" w:hAnsi="Times New Roman" w:cs="Times New Roman"/>
          <w:bCs/>
          <w:sz w:val="24"/>
          <w:szCs w:val="24"/>
          <w:lang w:eastAsia="bg-BG"/>
        </w:rPr>
        <w:t xml:space="preserve"> чл. 20 от договора </w:t>
      </w:r>
      <w:r w:rsidRPr="005448CB">
        <w:rPr>
          <w:rFonts w:ascii="Times New Roman" w:eastAsia="Times New Roman" w:hAnsi="Times New Roman" w:cs="Times New Roman"/>
          <w:b/>
          <w:bCs/>
          <w:sz w:val="24"/>
          <w:szCs w:val="24"/>
          <w:lang w:eastAsia="bg-BG"/>
        </w:rPr>
        <w:t>ВЪЗЛОЖИТЕЛЯТ</w:t>
      </w:r>
      <w:r w:rsidRPr="005448CB">
        <w:rPr>
          <w:rFonts w:ascii="Times New Roman" w:eastAsia="Times New Roman" w:hAnsi="Times New Roman" w:cs="Times New Roman"/>
          <w:bCs/>
          <w:sz w:val="24"/>
          <w:szCs w:val="24"/>
          <w:lang w:eastAsia="bg-BG"/>
        </w:rPr>
        <w:t xml:space="preserve"> може да се удовлетвори от гаранцията до размера на договорената между страните неустойка.</w:t>
      </w:r>
    </w:p>
    <w:p w:rsidR="005448CB" w:rsidRPr="005448CB" w:rsidRDefault="005448CB" w:rsidP="005448CB">
      <w:pPr>
        <w:spacing w:after="0" w:line="240" w:lineRule="auto"/>
        <w:ind w:firstLine="709"/>
        <w:jc w:val="both"/>
        <w:rPr>
          <w:rFonts w:ascii="Times New Roman" w:eastAsia="Times New Roman" w:hAnsi="Times New Roman" w:cs="Times New Roman"/>
          <w:bCs/>
          <w:sz w:val="24"/>
          <w:szCs w:val="24"/>
          <w:lang w:eastAsia="bg-BG"/>
        </w:rPr>
      </w:pPr>
      <w:r w:rsidRPr="005448CB">
        <w:rPr>
          <w:rFonts w:ascii="Times New Roman" w:eastAsia="Times New Roman" w:hAnsi="Times New Roman" w:cs="Times New Roman"/>
          <w:b/>
          <w:bCs/>
          <w:sz w:val="24"/>
          <w:szCs w:val="24"/>
          <w:lang w:eastAsia="bg-BG"/>
        </w:rPr>
        <w:t>(</w:t>
      </w:r>
      <w:r w:rsidR="00151353">
        <w:rPr>
          <w:rFonts w:ascii="Times New Roman" w:eastAsia="Times New Roman" w:hAnsi="Times New Roman" w:cs="Times New Roman"/>
          <w:b/>
          <w:bCs/>
          <w:sz w:val="24"/>
          <w:szCs w:val="24"/>
          <w:lang w:eastAsia="bg-BG"/>
        </w:rPr>
        <w:t>5</w:t>
      </w:r>
      <w:r w:rsidRPr="005448CB">
        <w:rPr>
          <w:rFonts w:ascii="Times New Roman" w:eastAsia="Times New Roman" w:hAnsi="Times New Roman" w:cs="Times New Roman"/>
          <w:b/>
          <w:bCs/>
          <w:sz w:val="24"/>
          <w:szCs w:val="24"/>
          <w:lang w:eastAsia="bg-BG"/>
        </w:rPr>
        <w:t>)</w:t>
      </w:r>
      <w:r w:rsidRPr="005448CB">
        <w:rPr>
          <w:rFonts w:ascii="Times New Roman" w:eastAsia="Times New Roman" w:hAnsi="Times New Roman" w:cs="Times New Roman"/>
          <w:bCs/>
          <w:sz w:val="24"/>
          <w:szCs w:val="24"/>
          <w:lang w:eastAsia="bg-BG"/>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w:t>
      </w:r>
      <w:r w:rsidR="007D20A2">
        <w:rPr>
          <w:rFonts w:ascii="Times New Roman" w:eastAsia="Times New Roman" w:hAnsi="Times New Roman" w:cs="Times New Roman"/>
          <w:bCs/>
          <w:sz w:val="24"/>
          <w:szCs w:val="24"/>
          <w:lang w:eastAsia="bg-BG"/>
        </w:rPr>
        <w:t>/</w:t>
      </w:r>
      <w:proofErr w:type="spellStart"/>
      <w:r w:rsidR="007D20A2">
        <w:rPr>
          <w:rFonts w:ascii="Times New Roman" w:eastAsia="Times New Roman" w:hAnsi="Times New Roman" w:cs="Times New Roman"/>
          <w:bCs/>
          <w:sz w:val="24"/>
          <w:szCs w:val="24"/>
          <w:lang w:eastAsia="bg-BG"/>
        </w:rPr>
        <w:t>засграхователната</w:t>
      </w:r>
      <w:proofErr w:type="spellEnd"/>
      <w:r w:rsidR="007D20A2">
        <w:rPr>
          <w:rFonts w:ascii="Times New Roman" w:eastAsia="Times New Roman" w:hAnsi="Times New Roman" w:cs="Times New Roman"/>
          <w:bCs/>
          <w:sz w:val="24"/>
          <w:szCs w:val="24"/>
          <w:lang w:eastAsia="bg-BG"/>
        </w:rPr>
        <w:t xml:space="preserve"> полица/разходите по банковия превод на паричната сума</w:t>
      </w:r>
      <w:r w:rsidRPr="005448CB">
        <w:rPr>
          <w:rFonts w:ascii="Times New Roman" w:eastAsia="Times New Roman" w:hAnsi="Times New Roman" w:cs="Times New Roman"/>
          <w:bCs/>
          <w:sz w:val="24"/>
          <w:szCs w:val="24"/>
          <w:lang w:eastAsia="bg-BG"/>
        </w:rPr>
        <w:t xml:space="preserve"> за изпълнение за целия период на действие, са за сметка на </w:t>
      </w:r>
      <w:r w:rsidRPr="005448CB">
        <w:rPr>
          <w:rFonts w:ascii="Times New Roman" w:eastAsia="Times New Roman" w:hAnsi="Times New Roman" w:cs="Times New Roman"/>
          <w:b/>
          <w:bCs/>
          <w:sz w:val="24"/>
          <w:szCs w:val="24"/>
          <w:lang w:eastAsia="bg-BG"/>
        </w:rPr>
        <w:t>ИЗПЪЛНИТЕЛЯ</w:t>
      </w:r>
      <w:r w:rsidRPr="005448CB">
        <w:rPr>
          <w:rFonts w:ascii="Times New Roman" w:eastAsia="Times New Roman" w:hAnsi="Times New Roman" w:cs="Times New Roman"/>
          <w:bCs/>
          <w:sz w:val="24"/>
          <w:szCs w:val="24"/>
          <w:lang w:eastAsia="bg-BG"/>
        </w:rPr>
        <w:t xml:space="preserve">. </w:t>
      </w:r>
    </w:p>
    <w:p w:rsidR="005448CB" w:rsidRPr="005448CB" w:rsidRDefault="005448CB" w:rsidP="005448CB">
      <w:pPr>
        <w:spacing w:after="0" w:line="240" w:lineRule="auto"/>
        <w:ind w:firstLine="709"/>
        <w:jc w:val="both"/>
        <w:rPr>
          <w:rFonts w:ascii="Times New Roman" w:eastAsia="Times New Roman" w:hAnsi="Times New Roman" w:cs="Times New Roman"/>
          <w:bCs/>
          <w:sz w:val="24"/>
          <w:szCs w:val="24"/>
          <w:lang w:eastAsia="bg-BG"/>
        </w:rPr>
      </w:pPr>
      <w:r w:rsidRPr="005448CB">
        <w:rPr>
          <w:rFonts w:ascii="Times New Roman" w:eastAsia="Times New Roman" w:hAnsi="Times New Roman" w:cs="Times New Roman"/>
          <w:b/>
          <w:bCs/>
          <w:sz w:val="24"/>
          <w:szCs w:val="24"/>
          <w:lang w:eastAsia="bg-BG"/>
        </w:rPr>
        <w:t>(</w:t>
      </w:r>
      <w:r w:rsidR="00B55D34">
        <w:rPr>
          <w:rFonts w:ascii="Times New Roman" w:eastAsia="Times New Roman" w:hAnsi="Times New Roman" w:cs="Times New Roman"/>
          <w:b/>
          <w:bCs/>
          <w:sz w:val="24"/>
          <w:szCs w:val="24"/>
          <w:lang w:eastAsia="bg-BG"/>
        </w:rPr>
        <w:t>6</w:t>
      </w:r>
      <w:bookmarkStart w:id="1" w:name="_GoBack"/>
      <w:bookmarkEnd w:id="1"/>
      <w:r w:rsidRPr="005448CB">
        <w:rPr>
          <w:rFonts w:ascii="Times New Roman" w:eastAsia="Times New Roman" w:hAnsi="Times New Roman" w:cs="Times New Roman"/>
          <w:b/>
          <w:bCs/>
          <w:sz w:val="24"/>
          <w:szCs w:val="24"/>
          <w:lang w:eastAsia="bg-BG"/>
        </w:rPr>
        <w:t>)</w:t>
      </w:r>
      <w:r w:rsidRPr="005448CB">
        <w:rPr>
          <w:rFonts w:ascii="Times New Roman" w:eastAsia="Times New Roman" w:hAnsi="Times New Roman" w:cs="Times New Roman"/>
          <w:bCs/>
          <w:sz w:val="24"/>
          <w:szCs w:val="24"/>
          <w:lang w:eastAsia="bg-BG"/>
        </w:rPr>
        <w:t xml:space="preserve"> Гаранцията за изпълнение се задържа от </w:t>
      </w:r>
      <w:r w:rsidRPr="005448CB">
        <w:rPr>
          <w:rFonts w:ascii="Times New Roman" w:eastAsia="Times New Roman" w:hAnsi="Times New Roman" w:cs="Times New Roman"/>
          <w:b/>
          <w:bCs/>
          <w:sz w:val="24"/>
          <w:szCs w:val="24"/>
          <w:lang w:eastAsia="bg-BG"/>
        </w:rPr>
        <w:t>ВЪЗЛОЖИТЕЛЯ</w:t>
      </w:r>
      <w:r w:rsidRPr="005448CB">
        <w:rPr>
          <w:rFonts w:ascii="Times New Roman" w:eastAsia="Times New Roman" w:hAnsi="Times New Roman" w:cs="Times New Roman"/>
          <w:bCs/>
          <w:sz w:val="24"/>
          <w:szCs w:val="24"/>
          <w:lang w:eastAsia="bg-BG"/>
        </w:rPr>
        <w:t xml:space="preserve">, ако в процеса на изпълнение на договора е възникнал спор между страните относно неизпълнение на задълженията на </w:t>
      </w:r>
      <w:r w:rsidRPr="005448CB">
        <w:rPr>
          <w:rFonts w:ascii="Times New Roman" w:eastAsia="Times New Roman" w:hAnsi="Times New Roman" w:cs="Times New Roman"/>
          <w:b/>
          <w:bCs/>
          <w:sz w:val="24"/>
          <w:szCs w:val="24"/>
          <w:lang w:eastAsia="bg-BG"/>
        </w:rPr>
        <w:t>ИЗПЪЛНИТЕЛЯ</w:t>
      </w:r>
      <w:r w:rsidRPr="005448CB">
        <w:rPr>
          <w:rFonts w:ascii="Times New Roman" w:eastAsia="Times New Roman" w:hAnsi="Times New Roman" w:cs="Times New Roman"/>
          <w:bCs/>
          <w:sz w:val="24"/>
          <w:szCs w:val="24"/>
          <w:lang w:eastAsia="bg-BG"/>
        </w:rPr>
        <w:t xml:space="preserve"> и въпросът е отнесен за решаване пред съд.</w:t>
      </w:r>
    </w:p>
    <w:p w:rsidR="005448CB" w:rsidRPr="005448CB" w:rsidRDefault="005448CB" w:rsidP="005448CB">
      <w:pPr>
        <w:spacing w:after="0" w:line="240" w:lineRule="auto"/>
        <w:jc w:val="both"/>
        <w:rPr>
          <w:rFonts w:ascii="Times New Roman" w:eastAsia="Times New Roman" w:hAnsi="Times New Roman" w:cs="Times New Roman"/>
          <w:sz w:val="24"/>
          <w:szCs w:val="24"/>
        </w:rPr>
      </w:pPr>
    </w:p>
    <w:p w:rsidR="005448CB" w:rsidRPr="005448CB" w:rsidRDefault="005448CB" w:rsidP="005448CB">
      <w:pPr>
        <w:spacing w:after="120" w:line="240" w:lineRule="auto"/>
        <w:ind w:firstLine="720"/>
        <w:jc w:val="both"/>
        <w:rPr>
          <w:rFonts w:ascii="Times New Roman" w:eastAsia="Times New Roman" w:hAnsi="Times New Roman" w:cs="Times New Roman"/>
          <w:b/>
          <w:sz w:val="24"/>
          <w:szCs w:val="24"/>
        </w:rPr>
      </w:pPr>
      <w:r w:rsidRPr="005448CB">
        <w:rPr>
          <w:rFonts w:ascii="Times New Roman" w:eastAsia="Times New Roman" w:hAnsi="Times New Roman" w:cs="Times New Roman"/>
          <w:b/>
          <w:sz w:val="24"/>
          <w:szCs w:val="24"/>
        </w:rPr>
        <w:t>VІ</w:t>
      </w:r>
      <w:r w:rsidRPr="005448CB">
        <w:rPr>
          <w:rFonts w:ascii="Times New Roman" w:eastAsia="Times New Roman" w:hAnsi="Times New Roman" w:cs="Times New Roman"/>
          <w:b/>
          <w:sz w:val="24"/>
          <w:szCs w:val="24"/>
          <w:lang w:val="en-US"/>
        </w:rPr>
        <w:t>I</w:t>
      </w:r>
      <w:r w:rsidRPr="005448CB">
        <w:rPr>
          <w:rFonts w:ascii="Times New Roman" w:eastAsia="Times New Roman" w:hAnsi="Times New Roman" w:cs="Times New Roman"/>
          <w:b/>
          <w:sz w:val="24"/>
          <w:szCs w:val="24"/>
        </w:rPr>
        <w:t>І. ОТГОВОРНОСТ НА СТРАНИТЕ, СПОРОВЕ, САНКЦИИ</w:t>
      </w:r>
    </w:p>
    <w:p w:rsidR="005448CB" w:rsidRPr="005448CB" w:rsidRDefault="005448CB" w:rsidP="005448CB">
      <w:pPr>
        <w:spacing w:after="0" w:line="240" w:lineRule="auto"/>
        <w:ind w:firstLine="680"/>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 xml:space="preserve">Чл.18. </w:t>
      </w:r>
      <w:r w:rsidRPr="005448CB">
        <w:rPr>
          <w:rFonts w:ascii="Times New Roman" w:eastAsia="Times New Roman" w:hAnsi="Times New Roman" w:cs="Times New Roman"/>
          <w:sz w:val="24"/>
          <w:szCs w:val="24"/>
        </w:rPr>
        <w:tab/>
      </w:r>
      <w:r w:rsidRPr="005448CB">
        <w:rPr>
          <w:rFonts w:ascii="Times New Roman" w:eastAsia="Times New Roman" w:hAnsi="Times New Roman" w:cs="Times New Roman"/>
          <w:b/>
          <w:bCs/>
          <w:sz w:val="24"/>
          <w:szCs w:val="24"/>
        </w:rPr>
        <w:t xml:space="preserve">(1) </w:t>
      </w:r>
      <w:r w:rsidRPr="005448CB">
        <w:rPr>
          <w:rFonts w:ascii="Times New Roman" w:eastAsia="Times New Roman" w:hAnsi="Times New Roman" w:cs="Times New Roman"/>
          <w:sz w:val="24"/>
          <w:szCs w:val="24"/>
        </w:rPr>
        <w:t>При забава на изпълнението на СМР по чл. 2, ал. 1 от договора, Изпълнителят дължи неустойка в размер на 0,2 % от стойността на видовете неизпълнени строителни и монтажни работи за всеки просрочен ден след крайния срок за завършване на обекта, но не повече от 5 % от стойността по чл. 3 на договора.</w:t>
      </w:r>
    </w:p>
    <w:p w:rsidR="005448CB" w:rsidRPr="005448CB" w:rsidRDefault="005448CB" w:rsidP="005448CB">
      <w:pPr>
        <w:tabs>
          <w:tab w:val="left" w:pos="0"/>
        </w:tabs>
        <w:spacing w:after="0" w:line="240" w:lineRule="auto"/>
        <w:ind w:firstLine="708"/>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w:t>
      </w:r>
      <w:r w:rsidRPr="005448CB">
        <w:rPr>
          <w:rFonts w:ascii="Times New Roman" w:eastAsia="Times New Roman" w:hAnsi="Times New Roman" w:cs="Times New Roman"/>
          <w:b/>
          <w:sz w:val="24"/>
          <w:szCs w:val="24"/>
        </w:rPr>
        <w:t>2)</w:t>
      </w:r>
      <w:r w:rsidRPr="005448CB">
        <w:rPr>
          <w:rFonts w:ascii="Times New Roman" w:eastAsia="Times New Roman" w:hAnsi="Times New Roman" w:cs="Times New Roman"/>
          <w:sz w:val="24"/>
          <w:szCs w:val="24"/>
        </w:rPr>
        <w:t xml:space="preserve"> Забавата по ал. 1 се установява с констативен протокол, подписан от двете страни по договора. В констативния протокол се посочва номера на договора, датата, от която започва да тече забавата, в какво се състои забавата и конкретното искане. Копие от протокола се предава на изпадналата в забава страна.</w:t>
      </w:r>
    </w:p>
    <w:p w:rsidR="005448CB" w:rsidRPr="005448CB" w:rsidRDefault="005448CB" w:rsidP="005448CB">
      <w:pPr>
        <w:tabs>
          <w:tab w:val="left" w:pos="0"/>
        </w:tabs>
        <w:spacing w:after="120" w:line="240" w:lineRule="auto"/>
        <w:ind w:firstLine="708"/>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lastRenderedPageBreak/>
        <w:t>Чл.19.</w:t>
      </w:r>
      <w:r w:rsidRPr="005448CB">
        <w:rPr>
          <w:rFonts w:ascii="Times New Roman" w:eastAsia="Times New Roman" w:hAnsi="Times New Roman" w:cs="Times New Roman"/>
          <w:sz w:val="24"/>
          <w:szCs w:val="24"/>
        </w:rPr>
        <w:t xml:space="preserve"> В случай на увреждане по вина на Изпълнителя на съществуващи съоръжения и комуникации, разходите по тяхното възстановяване са за негова сметка.</w:t>
      </w:r>
    </w:p>
    <w:p w:rsidR="005448CB" w:rsidRPr="005448CB" w:rsidRDefault="005448CB" w:rsidP="00544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ab/>
        <w:t xml:space="preserve">Чл.20. (1) </w:t>
      </w:r>
      <w:r w:rsidRPr="005448CB">
        <w:rPr>
          <w:rFonts w:ascii="Times New Roman" w:eastAsia="Times New Roman" w:hAnsi="Times New Roman" w:cs="Times New Roman"/>
          <w:sz w:val="24"/>
          <w:szCs w:val="24"/>
        </w:rPr>
        <w:t xml:space="preserve">При пълно неизпълнение на задълженията от Изпълнителя с повече от 15 (петнадесет) календарни дни, при системно неизпълнение (три или повече пъти) на някои от задълженията на Изпълнителя по раздел V „Права и задължения на Изпълнителя” или при констатиране на неизпълнение на задължения от Изпълнителя в определен от Възложителя срок, последният има право да прекрати действието на договора. В този случай Изпълнителят дължи неустойка в размер на 5 % от сумата по чл. 3 от договора. </w:t>
      </w:r>
    </w:p>
    <w:p w:rsidR="005448CB" w:rsidRPr="005448CB" w:rsidRDefault="005448CB" w:rsidP="005448CB">
      <w:pPr>
        <w:tabs>
          <w:tab w:val="center" w:pos="682"/>
          <w:tab w:val="left" w:pos="720"/>
          <w:tab w:val="center" w:pos="4153"/>
          <w:tab w:val="right" w:pos="8306"/>
        </w:tabs>
        <w:spacing w:after="0" w:line="240" w:lineRule="auto"/>
        <w:ind w:firstLine="680"/>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ab/>
      </w:r>
      <w:r w:rsidRPr="005448CB">
        <w:rPr>
          <w:rFonts w:ascii="Times New Roman" w:eastAsia="Times New Roman" w:hAnsi="Times New Roman" w:cs="Times New Roman"/>
          <w:sz w:val="24"/>
          <w:szCs w:val="24"/>
        </w:rPr>
        <w:tab/>
      </w:r>
      <w:r w:rsidRPr="005448CB">
        <w:rPr>
          <w:rFonts w:ascii="Times New Roman" w:eastAsia="Times New Roman" w:hAnsi="Times New Roman" w:cs="Times New Roman"/>
          <w:b/>
          <w:bCs/>
          <w:sz w:val="24"/>
          <w:szCs w:val="24"/>
        </w:rPr>
        <w:t>(2)</w:t>
      </w:r>
      <w:r w:rsidRPr="005448CB">
        <w:rPr>
          <w:rFonts w:ascii="Times New Roman" w:eastAsia="Times New Roman" w:hAnsi="Times New Roman" w:cs="Times New Roman"/>
          <w:sz w:val="24"/>
          <w:szCs w:val="24"/>
        </w:rPr>
        <w:t xml:space="preserve"> Констатациите по ал. 1 се установяват с констативен протокол от упълномощеното/</w:t>
      </w:r>
      <w:proofErr w:type="spellStart"/>
      <w:r w:rsidRPr="005448CB">
        <w:rPr>
          <w:rFonts w:ascii="Times New Roman" w:eastAsia="Times New Roman" w:hAnsi="Times New Roman" w:cs="Times New Roman"/>
          <w:sz w:val="24"/>
          <w:szCs w:val="24"/>
        </w:rPr>
        <w:t>ите</w:t>
      </w:r>
      <w:proofErr w:type="spellEnd"/>
      <w:r w:rsidRPr="005448CB">
        <w:rPr>
          <w:rFonts w:ascii="Times New Roman" w:eastAsia="Times New Roman" w:hAnsi="Times New Roman" w:cs="Times New Roman"/>
          <w:sz w:val="24"/>
          <w:szCs w:val="24"/>
        </w:rPr>
        <w:t xml:space="preserve"> от Възложителя лице/а. Копие от протокола се предава на Изпълнителя.</w:t>
      </w:r>
    </w:p>
    <w:p w:rsidR="005448CB" w:rsidRPr="005448CB" w:rsidRDefault="005448CB" w:rsidP="005448CB">
      <w:pPr>
        <w:tabs>
          <w:tab w:val="left" w:pos="0"/>
        </w:tabs>
        <w:spacing w:after="120" w:line="240" w:lineRule="auto"/>
        <w:ind w:firstLine="708"/>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rPr>
        <w:t>(3)</w:t>
      </w:r>
      <w:r w:rsidRPr="005448CB">
        <w:rPr>
          <w:rFonts w:ascii="Times New Roman" w:eastAsia="Times New Roman" w:hAnsi="Times New Roman" w:cs="Times New Roman"/>
          <w:sz w:val="24"/>
          <w:szCs w:val="24"/>
        </w:rPr>
        <w:t xml:space="preserve"> В случай, че вредите, претърпени от изправната страна, са в по-голям размер от неустойките, определени в настоящия раздел от договора, същата има право да търси обезщетение за разликата по общия ред.</w:t>
      </w:r>
    </w:p>
    <w:p w:rsidR="005448CB" w:rsidRPr="005448CB" w:rsidRDefault="005448CB" w:rsidP="005448CB">
      <w:pPr>
        <w:tabs>
          <w:tab w:val="left" w:pos="0"/>
        </w:tabs>
        <w:spacing w:after="120" w:line="240" w:lineRule="auto"/>
        <w:ind w:firstLine="708"/>
        <w:jc w:val="both"/>
        <w:rPr>
          <w:rFonts w:ascii="Times New Roman" w:eastAsia="Times New Roman" w:hAnsi="Times New Roman" w:cs="Times New Roman"/>
          <w:bCs/>
          <w:sz w:val="24"/>
          <w:szCs w:val="24"/>
          <w:lang w:val="x-none"/>
        </w:rPr>
      </w:pPr>
      <w:r w:rsidRPr="005448CB">
        <w:rPr>
          <w:rFonts w:ascii="Times New Roman" w:eastAsia="Times New Roman" w:hAnsi="Times New Roman" w:cs="Times New Roman"/>
          <w:b/>
          <w:bCs/>
          <w:sz w:val="24"/>
          <w:szCs w:val="24"/>
        </w:rPr>
        <w:t xml:space="preserve">Чл. 21. </w:t>
      </w:r>
      <w:r w:rsidRPr="005448CB">
        <w:rPr>
          <w:rFonts w:ascii="Times New Roman" w:eastAsia="Times New Roman" w:hAnsi="Times New Roman" w:cs="Times New Roman"/>
          <w:bCs/>
          <w:sz w:val="24"/>
          <w:szCs w:val="24"/>
          <w:lang w:val="x-none"/>
        </w:rPr>
        <w:t xml:space="preserve">При </w:t>
      </w:r>
      <w:r w:rsidRPr="005448CB">
        <w:rPr>
          <w:rFonts w:ascii="Times New Roman" w:eastAsia="Times New Roman" w:hAnsi="Times New Roman" w:cs="Times New Roman"/>
          <w:bCs/>
          <w:sz w:val="24"/>
          <w:szCs w:val="24"/>
        </w:rPr>
        <w:t xml:space="preserve">забавено </w:t>
      </w:r>
      <w:r w:rsidRPr="005448CB">
        <w:rPr>
          <w:rFonts w:ascii="Times New Roman" w:eastAsia="Times New Roman" w:hAnsi="Times New Roman" w:cs="Times New Roman"/>
          <w:bCs/>
          <w:sz w:val="24"/>
          <w:szCs w:val="24"/>
          <w:lang w:val="x-none"/>
        </w:rPr>
        <w:t>изпълнение на поетите с настоящия договор задължения Възложителят дължи на Изпълнителя неустойк</w:t>
      </w:r>
      <w:r w:rsidRPr="005448CB">
        <w:rPr>
          <w:rFonts w:ascii="Times New Roman" w:eastAsia="Times New Roman" w:hAnsi="Times New Roman" w:cs="Times New Roman"/>
          <w:bCs/>
          <w:sz w:val="24"/>
          <w:szCs w:val="24"/>
        </w:rPr>
        <w:t>а</w:t>
      </w:r>
      <w:r w:rsidRPr="005448CB">
        <w:rPr>
          <w:rFonts w:ascii="Times New Roman" w:eastAsia="Times New Roman" w:hAnsi="Times New Roman" w:cs="Times New Roman"/>
          <w:bCs/>
          <w:sz w:val="24"/>
          <w:szCs w:val="24"/>
          <w:lang w:val="x-none"/>
        </w:rPr>
        <w:t xml:space="preserve"> в размер на 0,</w:t>
      </w:r>
      <w:r w:rsidRPr="005448CB">
        <w:rPr>
          <w:rFonts w:ascii="Times New Roman" w:eastAsia="Times New Roman" w:hAnsi="Times New Roman" w:cs="Times New Roman"/>
          <w:bCs/>
          <w:sz w:val="24"/>
          <w:szCs w:val="24"/>
        </w:rPr>
        <w:t>1</w:t>
      </w:r>
      <w:r w:rsidRPr="005448CB">
        <w:rPr>
          <w:rFonts w:ascii="Times New Roman" w:eastAsia="Times New Roman" w:hAnsi="Times New Roman" w:cs="Times New Roman"/>
          <w:bCs/>
          <w:sz w:val="24"/>
          <w:szCs w:val="24"/>
          <w:lang w:val="x-none"/>
        </w:rPr>
        <w:t xml:space="preserve">% за всеки ден забава, но не повече от </w:t>
      </w:r>
      <w:r w:rsidRPr="005448CB">
        <w:rPr>
          <w:rFonts w:ascii="Times New Roman" w:eastAsia="Times New Roman" w:hAnsi="Times New Roman" w:cs="Times New Roman"/>
          <w:bCs/>
          <w:sz w:val="24"/>
          <w:szCs w:val="24"/>
        </w:rPr>
        <w:t>2</w:t>
      </w:r>
      <w:r w:rsidRPr="005448CB">
        <w:rPr>
          <w:rFonts w:ascii="Times New Roman" w:eastAsia="Times New Roman" w:hAnsi="Times New Roman" w:cs="Times New Roman"/>
          <w:bCs/>
          <w:sz w:val="24"/>
          <w:szCs w:val="24"/>
          <w:lang w:val="x-none"/>
        </w:rPr>
        <w:t xml:space="preserve"> % от общата стойност на договора.</w:t>
      </w:r>
    </w:p>
    <w:p w:rsidR="005448CB" w:rsidRPr="005448CB" w:rsidRDefault="005448CB" w:rsidP="005448CB">
      <w:pPr>
        <w:tabs>
          <w:tab w:val="left" w:pos="0"/>
        </w:tabs>
        <w:spacing w:after="120" w:line="240" w:lineRule="auto"/>
        <w:ind w:firstLine="708"/>
        <w:jc w:val="both"/>
        <w:rPr>
          <w:rFonts w:ascii="Times New Roman" w:eastAsia="Times New Roman" w:hAnsi="Times New Roman" w:cs="Times New Roman"/>
          <w:sz w:val="24"/>
          <w:szCs w:val="24"/>
        </w:rPr>
      </w:pPr>
    </w:p>
    <w:p w:rsidR="005448CB" w:rsidRPr="005448CB" w:rsidRDefault="005448CB" w:rsidP="005448CB">
      <w:pPr>
        <w:spacing w:after="0" w:line="240" w:lineRule="auto"/>
        <w:jc w:val="both"/>
        <w:rPr>
          <w:rFonts w:ascii="Times New Roman" w:eastAsia="Times New Roman" w:hAnsi="Times New Roman" w:cs="Times New Roman"/>
          <w:b/>
          <w:sz w:val="24"/>
          <w:szCs w:val="24"/>
        </w:rPr>
      </w:pPr>
      <w:r w:rsidRPr="005448CB">
        <w:rPr>
          <w:rFonts w:ascii="Times New Roman" w:eastAsia="Times New Roman" w:hAnsi="Times New Roman" w:cs="Times New Roman"/>
          <w:b/>
          <w:bCs/>
          <w:sz w:val="24"/>
          <w:szCs w:val="24"/>
        </w:rPr>
        <w:t xml:space="preserve"> </w:t>
      </w:r>
      <w:r w:rsidRPr="005448CB">
        <w:rPr>
          <w:rFonts w:ascii="Times New Roman" w:eastAsia="Times New Roman" w:hAnsi="Times New Roman" w:cs="Times New Roman"/>
          <w:sz w:val="24"/>
          <w:szCs w:val="24"/>
        </w:rPr>
        <w:tab/>
      </w:r>
      <w:r w:rsidRPr="005448CB">
        <w:rPr>
          <w:rFonts w:ascii="Times New Roman" w:eastAsia="Times New Roman" w:hAnsi="Times New Roman" w:cs="Times New Roman"/>
          <w:b/>
          <w:sz w:val="24"/>
          <w:szCs w:val="24"/>
        </w:rPr>
        <w:t>І</w:t>
      </w:r>
      <w:r w:rsidRPr="005448CB">
        <w:rPr>
          <w:rFonts w:ascii="Times New Roman" w:eastAsia="Times New Roman" w:hAnsi="Times New Roman" w:cs="Times New Roman"/>
          <w:b/>
          <w:sz w:val="24"/>
          <w:szCs w:val="24"/>
          <w:lang w:val="en-US"/>
        </w:rPr>
        <w:t>X</w:t>
      </w:r>
      <w:r w:rsidRPr="005448CB">
        <w:rPr>
          <w:rFonts w:ascii="Times New Roman" w:eastAsia="Times New Roman" w:hAnsi="Times New Roman" w:cs="Times New Roman"/>
          <w:b/>
          <w:sz w:val="24"/>
          <w:szCs w:val="24"/>
        </w:rPr>
        <w:t>. БЕЗОПАСНОСТ И ЗДРАВЕ ПРИ РАБОТА</w:t>
      </w:r>
    </w:p>
    <w:p w:rsidR="005448CB" w:rsidRPr="005448CB" w:rsidRDefault="005448CB" w:rsidP="005448CB">
      <w:pPr>
        <w:tabs>
          <w:tab w:val="left" w:pos="1464"/>
          <w:tab w:val="num" w:pos="2924"/>
        </w:tabs>
        <w:spacing w:after="0" w:line="240" w:lineRule="auto"/>
        <w:ind w:firstLine="709"/>
        <w:jc w:val="both"/>
        <w:rPr>
          <w:rFonts w:ascii="Times New Roman" w:eastAsia="Times New Roman" w:hAnsi="Times New Roman" w:cs="Times New Roman"/>
          <w:noProof/>
          <w:sz w:val="24"/>
          <w:szCs w:val="24"/>
        </w:rPr>
      </w:pPr>
      <w:r w:rsidRPr="005448CB">
        <w:rPr>
          <w:rFonts w:ascii="Times New Roman" w:eastAsia="Times New Roman" w:hAnsi="Times New Roman" w:cs="Times New Roman"/>
          <w:b/>
          <w:sz w:val="24"/>
          <w:szCs w:val="24"/>
        </w:rPr>
        <w:t>Чл.22.</w:t>
      </w:r>
      <w:r w:rsidRPr="005448CB">
        <w:rPr>
          <w:rFonts w:ascii="Times New Roman" w:eastAsia="Times New Roman" w:hAnsi="Times New Roman" w:cs="Times New Roman"/>
          <w:noProof/>
          <w:sz w:val="24"/>
          <w:szCs w:val="24"/>
        </w:rPr>
        <w:t xml:space="preserve"> </w:t>
      </w:r>
      <w:r w:rsidRPr="005448CB">
        <w:rPr>
          <w:rFonts w:ascii="Times New Roman" w:eastAsia="Times New Roman" w:hAnsi="Times New Roman" w:cs="Times New Roman"/>
          <w:b/>
          <w:noProof/>
          <w:sz w:val="24"/>
          <w:szCs w:val="24"/>
        </w:rPr>
        <w:t xml:space="preserve">(1) </w:t>
      </w:r>
      <w:r w:rsidRPr="005448CB">
        <w:rPr>
          <w:rFonts w:ascii="Times New Roman" w:eastAsia="Times New Roman" w:hAnsi="Times New Roman" w:cs="Times New Roman"/>
          <w:noProof/>
          <w:sz w:val="24"/>
          <w:szCs w:val="24"/>
        </w:rPr>
        <w:t>В съответствие с разпоредбите за здравословни и безопасни условия на труд Изпълнителят се задължава:</w:t>
      </w:r>
    </w:p>
    <w:p w:rsidR="005448CB" w:rsidRPr="005448CB" w:rsidRDefault="005448CB" w:rsidP="005448CB">
      <w:pPr>
        <w:numPr>
          <w:ilvl w:val="0"/>
          <w:numId w:val="37"/>
        </w:numPr>
        <w:tabs>
          <w:tab w:val="left" w:pos="0"/>
        </w:tabs>
        <w:spacing w:after="0" w:line="240" w:lineRule="auto"/>
        <w:ind w:left="0" w:firstLine="709"/>
        <w:jc w:val="both"/>
        <w:rPr>
          <w:rFonts w:ascii="Times New Roman" w:eastAsia="Times New Roman" w:hAnsi="Times New Roman" w:cs="Times New Roman"/>
          <w:noProof/>
          <w:sz w:val="24"/>
          <w:szCs w:val="24"/>
        </w:rPr>
      </w:pPr>
      <w:r w:rsidRPr="005448CB">
        <w:rPr>
          <w:rFonts w:ascii="Times New Roman" w:eastAsia="Times New Roman" w:hAnsi="Times New Roman" w:cs="Times New Roman"/>
          <w:noProof/>
          <w:sz w:val="24"/>
          <w:szCs w:val="24"/>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5448CB" w:rsidRPr="005448CB" w:rsidRDefault="005448CB" w:rsidP="005448CB">
      <w:pPr>
        <w:numPr>
          <w:ilvl w:val="0"/>
          <w:numId w:val="37"/>
        </w:numPr>
        <w:tabs>
          <w:tab w:val="left" w:pos="0"/>
        </w:tabs>
        <w:spacing w:after="0" w:line="240" w:lineRule="auto"/>
        <w:ind w:left="0" w:firstLine="709"/>
        <w:jc w:val="both"/>
        <w:rPr>
          <w:rFonts w:ascii="Times New Roman" w:eastAsia="Times New Roman" w:hAnsi="Times New Roman" w:cs="Times New Roman"/>
          <w:sz w:val="24"/>
          <w:szCs w:val="24"/>
        </w:rPr>
      </w:pPr>
      <w:r w:rsidRPr="005448CB">
        <w:rPr>
          <w:rFonts w:ascii="Times New Roman" w:eastAsia="Times New Roman" w:hAnsi="Times New Roman" w:cs="Times New Roman"/>
          <w:noProof/>
          <w:sz w:val="24"/>
          <w:szCs w:val="24"/>
        </w:rPr>
        <w:t xml:space="preserve">да спазва Наредба </w:t>
      </w:r>
      <w:r w:rsidRPr="005448CB">
        <w:rPr>
          <w:rFonts w:ascii="Times New Roman" w:eastAsia="Times New Roman" w:hAnsi="Times New Roman" w:cs="Times New Roman"/>
          <w:sz w:val="24"/>
          <w:szCs w:val="24"/>
        </w:rPr>
        <w:t>№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w:t>
      </w:r>
      <w:proofErr w:type="spellStart"/>
      <w:r w:rsidRPr="005448CB">
        <w:rPr>
          <w:rFonts w:ascii="Times New Roman" w:eastAsia="Times New Roman" w:hAnsi="Times New Roman" w:cs="Times New Roman"/>
          <w:sz w:val="24"/>
          <w:szCs w:val="24"/>
        </w:rPr>
        <w:t>Обн</w:t>
      </w:r>
      <w:proofErr w:type="spellEnd"/>
      <w:r w:rsidRPr="005448CB">
        <w:rPr>
          <w:rFonts w:ascii="Times New Roman" w:eastAsia="Times New Roman" w:hAnsi="Times New Roman" w:cs="Times New Roman"/>
          <w:sz w:val="24"/>
          <w:szCs w:val="24"/>
        </w:rPr>
        <w:t>., ДВ, бр. 102 от 22.12.2009 г., в сила от 1.01.2010 г.)</w:t>
      </w:r>
    </w:p>
    <w:p w:rsidR="005448CB" w:rsidRPr="005448CB" w:rsidRDefault="005448CB" w:rsidP="005448CB">
      <w:pPr>
        <w:numPr>
          <w:ilvl w:val="0"/>
          <w:numId w:val="37"/>
        </w:numPr>
        <w:tabs>
          <w:tab w:val="left" w:pos="0"/>
        </w:tabs>
        <w:spacing w:after="0" w:line="240" w:lineRule="auto"/>
        <w:ind w:left="0" w:firstLine="709"/>
        <w:jc w:val="both"/>
        <w:rPr>
          <w:rFonts w:ascii="Times New Roman" w:eastAsia="Times New Roman" w:hAnsi="Times New Roman" w:cs="Times New Roman"/>
          <w:noProof/>
          <w:sz w:val="24"/>
          <w:szCs w:val="24"/>
        </w:rPr>
      </w:pPr>
      <w:r w:rsidRPr="005448CB">
        <w:rPr>
          <w:rFonts w:ascii="Times New Roman" w:eastAsia="Times New Roman" w:hAnsi="Times New Roman" w:cs="Times New Roman"/>
          <w:noProof/>
          <w:sz w:val="24"/>
          <w:szCs w:val="24"/>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5448CB" w:rsidRPr="005448CB" w:rsidRDefault="005448CB" w:rsidP="005448CB">
      <w:pPr>
        <w:numPr>
          <w:ilvl w:val="0"/>
          <w:numId w:val="37"/>
        </w:numPr>
        <w:tabs>
          <w:tab w:val="left" w:pos="0"/>
        </w:tabs>
        <w:spacing w:after="0" w:line="240" w:lineRule="auto"/>
        <w:ind w:left="0" w:firstLine="709"/>
        <w:jc w:val="both"/>
        <w:rPr>
          <w:rFonts w:ascii="Times New Roman" w:eastAsia="Times New Roman" w:hAnsi="Times New Roman" w:cs="Times New Roman"/>
          <w:noProof/>
          <w:sz w:val="24"/>
          <w:szCs w:val="24"/>
        </w:rPr>
      </w:pPr>
      <w:r w:rsidRPr="005448CB">
        <w:rPr>
          <w:rFonts w:ascii="Times New Roman" w:eastAsia="Times New Roman" w:hAnsi="Times New Roman" w:cs="Times New Roman"/>
          <w:noProof/>
          <w:sz w:val="24"/>
          <w:szCs w:val="24"/>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5448CB" w:rsidRPr="005448CB" w:rsidRDefault="005448CB" w:rsidP="005448CB">
      <w:pPr>
        <w:numPr>
          <w:ilvl w:val="0"/>
          <w:numId w:val="37"/>
        </w:numPr>
        <w:tabs>
          <w:tab w:val="left" w:pos="0"/>
        </w:tabs>
        <w:spacing w:after="0" w:line="240" w:lineRule="auto"/>
        <w:ind w:left="0" w:firstLine="709"/>
        <w:jc w:val="both"/>
        <w:rPr>
          <w:rFonts w:ascii="Times New Roman" w:eastAsia="Times New Roman" w:hAnsi="Times New Roman" w:cs="Times New Roman"/>
          <w:noProof/>
          <w:sz w:val="24"/>
          <w:szCs w:val="24"/>
        </w:rPr>
      </w:pPr>
      <w:r w:rsidRPr="005448CB">
        <w:rPr>
          <w:rFonts w:ascii="Times New Roman" w:eastAsia="Times New Roman" w:hAnsi="Times New Roman" w:cs="Times New Roman"/>
          <w:noProof/>
          <w:sz w:val="24"/>
          <w:szCs w:val="24"/>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5448CB" w:rsidRPr="005448CB" w:rsidRDefault="005448CB" w:rsidP="005448CB">
      <w:pPr>
        <w:numPr>
          <w:ilvl w:val="0"/>
          <w:numId w:val="37"/>
        </w:numPr>
        <w:tabs>
          <w:tab w:val="left" w:pos="0"/>
        </w:tabs>
        <w:spacing w:after="0" w:line="240" w:lineRule="auto"/>
        <w:ind w:left="0" w:firstLine="709"/>
        <w:jc w:val="both"/>
        <w:rPr>
          <w:rFonts w:ascii="Times New Roman" w:eastAsia="Times New Roman" w:hAnsi="Times New Roman" w:cs="Times New Roman"/>
          <w:noProof/>
          <w:sz w:val="24"/>
          <w:szCs w:val="24"/>
        </w:rPr>
      </w:pPr>
      <w:r w:rsidRPr="005448CB">
        <w:rPr>
          <w:rFonts w:ascii="Times New Roman" w:eastAsia="Times New Roman" w:hAnsi="Times New Roman" w:cs="Times New Roman"/>
          <w:noProof/>
          <w:sz w:val="24"/>
          <w:szCs w:val="24"/>
        </w:rPr>
        <w:t>да запознае на извънреден инструктаж своя персонал с правилата за безопасна работа на обекта, когато е необходимо.</w:t>
      </w:r>
    </w:p>
    <w:p w:rsidR="005448CB" w:rsidRPr="005448CB" w:rsidRDefault="005448CB" w:rsidP="005448CB">
      <w:pPr>
        <w:numPr>
          <w:ilvl w:val="0"/>
          <w:numId w:val="37"/>
        </w:numPr>
        <w:tabs>
          <w:tab w:val="left" w:pos="0"/>
        </w:tabs>
        <w:spacing w:after="0" w:line="240" w:lineRule="auto"/>
        <w:ind w:left="0" w:firstLine="709"/>
        <w:jc w:val="both"/>
        <w:rPr>
          <w:rFonts w:ascii="Times New Roman" w:eastAsia="Times New Roman" w:hAnsi="Times New Roman" w:cs="Times New Roman"/>
          <w:noProof/>
          <w:sz w:val="24"/>
          <w:szCs w:val="24"/>
        </w:rPr>
      </w:pPr>
      <w:r w:rsidRPr="005448CB">
        <w:rPr>
          <w:rFonts w:ascii="Times New Roman" w:eastAsia="Times New Roman" w:hAnsi="Times New Roman" w:cs="Times New Roman"/>
          <w:noProof/>
          <w:sz w:val="24"/>
          <w:szCs w:val="24"/>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5448CB" w:rsidRPr="005448CB" w:rsidRDefault="005448CB" w:rsidP="005448CB">
      <w:pPr>
        <w:numPr>
          <w:ilvl w:val="0"/>
          <w:numId w:val="37"/>
        </w:numPr>
        <w:tabs>
          <w:tab w:val="left" w:pos="0"/>
        </w:tabs>
        <w:spacing w:after="0" w:line="240" w:lineRule="auto"/>
        <w:ind w:left="0" w:firstLine="709"/>
        <w:jc w:val="both"/>
        <w:rPr>
          <w:rFonts w:ascii="Times New Roman" w:eastAsia="Times New Roman" w:hAnsi="Times New Roman" w:cs="Times New Roman"/>
          <w:noProof/>
          <w:sz w:val="24"/>
          <w:szCs w:val="24"/>
        </w:rPr>
      </w:pPr>
      <w:r w:rsidRPr="005448CB">
        <w:rPr>
          <w:rFonts w:ascii="Times New Roman" w:eastAsia="Times New Roman" w:hAnsi="Times New Roman" w:cs="Times New Roman"/>
          <w:noProof/>
          <w:sz w:val="24"/>
          <w:szCs w:val="24"/>
        </w:rPr>
        <w:t>при наличие на Подизпълнители, Изпълнителят поема изпълнението от произтичащите от това задължения.</w:t>
      </w:r>
      <w:r w:rsidRPr="005448CB">
        <w:rPr>
          <w:rFonts w:ascii="Times New Roman" w:eastAsia="Calibri" w:hAnsi="Times New Roman" w:cs="Times New Roman"/>
          <w:sz w:val="24"/>
          <w:szCs w:val="24"/>
        </w:rPr>
        <w:t xml:space="preserve"> Независимо от възможността за използване на </w:t>
      </w:r>
      <w:r w:rsidRPr="005448CB">
        <w:rPr>
          <w:rFonts w:ascii="Times New Roman" w:eastAsia="Calibri" w:hAnsi="Times New Roman" w:cs="Times New Roman"/>
          <w:sz w:val="24"/>
          <w:szCs w:val="24"/>
        </w:rPr>
        <w:lastRenderedPageBreak/>
        <w:t>подизпълнители отговорността за изпълнение на договора за обществена поръчка е на изпълнителя.</w:t>
      </w:r>
    </w:p>
    <w:p w:rsidR="005448CB" w:rsidRPr="005448CB" w:rsidRDefault="005448CB" w:rsidP="005448CB">
      <w:pPr>
        <w:numPr>
          <w:ilvl w:val="0"/>
          <w:numId w:val="37"/>
        </w:numPr>
        <w:tabs>
          <w:tab w:val="left" w:pos="0"/>
        </w:tabs>
        <w:spacing w:after="0" w:line="240" w:lineRule="auto"/>
        <w:ind w:left="0" w:firstLine="709"/>
        <w:jc w:val="both"/>
        <w:rPr>
          <w:rFonts w:ascii="Times New Roman" w:eastAsia="Times New Roman" w:hAnsi="Times New Roman" w:cs="Times New Roman"/>
          <w:noProof/>
          <w:sz w:val="24"/>
          <w:szCs w:val="24"/>
        </w:rPr>
      </w:pPr>
      <w:r w:rsidRPr="005448CB">
        <w:rPr>
          <w:rFonts w:ascii="Times New Roman" w:eastAsia="Times New Roman" w:hAnsi="Times New Roman" w:cs="Times New Roman"/>
          <w:noProof/>
          <w:sz w:val="24"/>
          <w:szCs w:val="24"/>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5448CB" w:rsidRPr="005448CB" w:rsidRDefault="005448CB" w:rsidP="005448CB">
      <w:pPr>
        <w:numPr>
          <w:ilvl w:val="0"/>
          <w:numId w:val="37"/>
        </w:numPr>
        <w:tabs>
          <w:tab w:val="left" w:pos="0"/>
        </w:tabs>
        <w:spacing w:after="0" w:line="240" w:lineRule="auto"/>
        <w:ind w:left="0" w:firstLine="709"/>
        <w:jc w:val="both"/>
        <w:rPr>
          <w:rFonts w:ascii="Times New Roman" w:eastAsia="Times New Roman" w:hAnsi="Times New Roman" w:cs="Times New Roman"/>
          <w:noProof/>
          <w:sz w:val="24"/>
          <w:szCs w:val="24"/>
        </w:rPr>
      </w:pPr>
      <w:r w:rsidRPr="005448CB">
        <w:rPr>
          <w:rFonts w:ascii="Times New Roman" w:eastAsia="Times New Roman" w:hAnsi="Times New Roman" w:cs="Times New Roman"/>
          <w:noProof/>
          <w:sz w:val="24"/>
          <w:szCs w:val="24"/>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5448CB" w:rsidRPr="005448CB" w:rsidRDefault="005448CB" w:rsidP="005448CB">
      <w:pPr>
        <w:tabs>
          <w:tab w:val="left" w:pos="720"/>
        </w:tabs>
        <w:spacing w:after="0" w:line="240" w:lineRule="auto"/>
        <w:jc w:val="both"/>
        <w:rPr>
          <w:rFonts w:ascii="Times New Roman" w:eastAsia="Times New Roman" w:hAnsi="Times New Roman" w:cs="Times New Roman"/>
          <w:noProof/>
          <w:sz w:val="24"/>
          <w:szCs w:val="24"/>
        </w:rPr>
      </w:pPr>
      <w:r w:rsidRPr="005448CB">
        <w:rPr>
          <w:rFonts w:ascii="Times New Roman" w:eastAsia="Times New Roman" w:hAnsi="Times New Roman" w:cs="Times New Roman"/>
          <w:noProof/>
          <w:sz w:val="24"/>
          <w:szCs w:val="24"/>
        </w:rPr>
        <w:tab/>
      </w:r>
      <w:r w:rsidRPr="005448CB">
        <w:rPr>
          <w:rFonts w:ascii="Times New Roman" w:eastAsia="Times New Roman" w:hAnsi="Times New Roman" w:cs="Times New Roman"/>
          <w:b/>
          <w:noProof/>
          <w:sz w:val="24"/>
          <w:szCs w:val="24"/>
        </w:rPr>
        <w:t>(2)</w:t>
      </w:r>
      <w:r w:rsidRPr="005448CB">
        <w:rPr>
          <w:rFonts w:ascii="Times New Roman" w:eastAsia="Times New Roman" w:hAnsi="Times New Roman" w:cs="Times New Roman"/>
          <w:noProof/>
          <w:sz w:val="24"/>
          <w:szCs w:val="24"/>
        </w:rPr>
        <w:t xml:space="preserve"> Изпълнението на строително-монтажните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5448CB" w:rsidRPr="005448CB" w:rsidRDefault="005448CB" w:rsidP="005448CB">
      <w:pPr>
        <w:tabs>
          <w:tab w:val="left" w:pos="720"/>
        </w:tabs>
        <w:spacing w:after="0" w:line="240" w:lineRule="auto"/>
        <w:jc w:val="both"/>
        <w:rPr>
          <w:rFonts w:ascii="Times New Roman" w:eastAsia="Times New Roman" w:hAnsi="Times New Roman" w:cs="Times New Roman"/>
          <w:noProof/>
          <w:sz w:val="24"/>
          <w:szCs w:val="24"/>
        </w:rPr>
      </w:pPr>
      <w:r w:rsidRPr="005448CB">
        <w:rPr>
          <w:rFonts w:ascii="Times New Roman" w:eastAsia="Times New Roman" w:hAnsi="Times New Roman" w:cs="Times New Roman"/>
          <w:noProof/>
          <w:sz w:val="24"/>
          <w:szCs w:val="24"/>
        </w:rPr>
        <w:tab/>
      </w:r>
      <w:r w:rsidRPr="005448CB">
        <w:rPr>
          <w:rFonts w:ascii="Times New Roman" w:eastAsia="Times New Roman" w:hAnsi="Times New Roman" w:cs="Times New Roman"/>
          <w:b/>
          <w:noProof/>
          <w:sz w:val="24"/>
          <w:szCs w:val="24"/>
        </w:rPr>
        <w:t xml:space="preserve">(3) </w:t>
      </w:r>
      <w:r w:rsidRPr="005448CB">
        <w:rPr>
          <w:rFonts w:ascii="Times New Roman" w:eastAsia="Times New Roman" w:hAnsi="Times New Roman" w:cs="Times New Roman"/>
          <w:noProof/>
          <w:sz w:val="24"/>
          <w:szCs w:val="24"/>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5448CB" w:rsidRPr="005448CB" w:rsidRDefault="005448CB" w:rsidP="005448CB">
      <w:pPr>
        <w:tabs>
          <w:tab w:val="left" w:pos="720"/>
        </w:tabs>
        <w:spacing w:after="120" w:line="240" w:lineRule="auto"/>
        <w:jc w:val="both"/>
        <w:rPr>
          <w:rFonts w:ascii="Times New Roman" w:eastAsia="Times New Roman" w:hAnsi="Times New Roman" w:cs="Times New Roman"/>
          <w:noProof/>
          <w:sz w:val="24"/>
          <w:szCs w:val="24"/>
        </w:rPr>
      </w:pPr>
      <w:r w:rsidRPr="005448CB">
        <w:rPr>
          <w:rFonts w:ascii="Times New Roman" w:eastAsia="Times New Roman" w:hAnsi="Times New Roman" w:cs="Times New Roman"/>
          <w:noProof/>
          <w:sz w:val="24"/>
          <w:szCs w:val="24"/>
        </w:rPr>
        <w:tab/>
      </w:r>
      <w:r w:rsidRPr="005448CB">
        <w:rPr>
          <w:rFonts w:ascii="Times New Roman" w:eastAsia="Times New Roman" w:hAnsi="Times New Roman" w:cs="Times New Roman"/>
          <w:b/>
          <w:noProof/>
          <w:sz w:val="24"/>
          <w:szCs w:val="24"/>
        </w:rPr>
        <w:t xml:space="preserve">(4) </w:t>
      </w:r>
      <w:r w:rsidRPr="005448CB">
        <w:rPr>
          <w:rFonts w:ascii="Times New Roman" w:eastAsia="Times New Roman" w:hAnsi="Times New Roman" w:cs="Times New Roman"/>
          <w:noProof/>
          <w:sz w:val="24"/>
          <w:szCs w:val="24"/>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5448CB" w:rsidRPr="005448CB" w:rsidRDefault="005448CB" w:rsidP="005448CB">
      <w:pPr>
        <w:tabs>
          <w:tab w:val="left" w:pos="1464"/>
          <w:tab w:val="num" w:pos="2924"/>
        </w:tabs>
        <w:spacing w:after="120" w:line="240" w:lineRule="auto"/>
        <w:ind w:firstLine="709"/>
        <w:jc w:val="both"/>
        <w:rPr>
          <w:rFonts w:ascii="Times New Roman" w:eastAsia="Times New Roman" w:hAnsi="Times New Roman" w:cs="Times New Roman"/>
          <w:noProof/>
          <w:sz w:val="24"/>
          <w:szCs w:val="24"/>
        </w:rPr>
      </w:pPr>
      <w:r w:rsidRPr="005448CB">
        <w:rPr>
          <w:rFonts w:ascii="Times New Roman" w:eastAsia="Times New Roman" w:hAnsi="Times New Roman" w:cs="Times New Roman"/>
          <w:b/>
          <w:sz w:val="24"/>
          <w:szCs w:val="24"/>
        </w:rPr>
        <w:t>Чл.23.</w:t>
      </w:r>
      <w:r w:rsidRPr="005448CB">
        <w:rPr>
          <w:rFonts w:ascii="Times New Roman" w:eastAsia="Times New Roman" w:hAnsi="Times New Roman" w:cs="Times New Roman"/>
          <w:noProof/>
          <w:sz w:val="24"/>
          <w:szCs w:val="24"/>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5448CB" w:rsidRPr="005448CB" w:rsidRDefault="005448CB" w:rsidP="005448CB">
      <w:pPr>
        <w:tabs>
          <w:tab w:val="left" w:pos="1464"/>
          <w:tab w:val="num" w:pos="2924"/>
        </w:tabs>
        <w:spacing w:after="120" w:line="240" w:lineRule="auto"/>
        <w:ind w:firstLine="709"/>
        <w:jc w:val="both"/>
        <w:rPr>
          <w:rFonts w:ascii="Times New Roman" w:eastAsia="Times New Roman" w:hAnsi="Times New Roman" w:cs="Times New Roman"/>
          <w:noProof/>
          <w:sz w:val="24"/>
          <w:szCs w:val="24"/>
        </w:rPr>
      </w:pPr>
      <w:r w:rsidRPr="005448CB">
        <w:rPr>
          <w:rFonts w:ascii="Times New Roman" w:eastAsia="Times New Roman" w:hAnsi="Times New Roman" w:cs="Times New Roman"/>
          <w:b/>
          <w:sz w:val="24"/>
          <w:szCs w:val="24"/>
        </w:rPr>
        <w:t>Чл.24.</w:t>
      </w:r>
      <w:r w:rsidRPr="005448CB">
        <w:rPr>
          <w:rFonts w:ascii="Times New Roman" w:eastAsia="Times New Roman" w:hAnsi="Times New Roman" w:cs="Times New Roman"/>
          <w:noProof/>
          <w:sz w:val="24"/>
          <w:szCs w:val="24"/>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5448CB" w:rsidRPr="005448CB" w:rsidRDefault="005448CB" w:rsidP="005448CB">
      <w:pPr>
        <w:tabs>
          <w:tab w:val="left" w:pos="1464"/>
          <w:tab w:val="num" w:pos="2924"/>
        </w:tabs>
        <w:spacing w:after="120" w:line="240" w:lineRule="auto"/>
        <w:ind w:firstLine="709"/>
        <w:jc w:val="both"/>
        <w:rPr>
          <w:rFonts w:ascii="Times New Roman" w:eastAsia="Times New Roman" w:hAnsi="Times New Roman" w:cs="Times New Roman"/>
          <w:noProof/>
          <w:sz w:val="24"/>
          <w:szCs w:val="24"/>
        </w:rPr>
      </w:pPr>
      <w:r w:rsidRPr="005448CB">
        <w:rPr>
          <w:rFonts w:ascii="Times New Roman" w:eastAsia="Times New Roman" w:hAnsi="Times New Roman" w:cs="Times New Roman"/>
          <w:b/>
          <w:sz w:val="24"/>
          <w:szCs w:val="24"/>
        </w:rPr>
        <w:t>Чл.25.</w:t>
      </w:r>
      <w:r w:rsidRPr="005448CB">
        <w:rPr>
          <w:rFonts w:ascii="Times New Roman" w:eastAsia="Times New Roman" w:hAnsi="Times New Roman" w:cs="Times New Roman"/>
          <w:noProof/>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5448CB" w:rsidRPr="005448CB" w:rsidRDefault="005448CB" w:rsidP="005448CB">
      <w:pPr>
        <w:spacing w:after="0" w:line="240" w:lineRule="auto"/>
        <w:ind w:firstLine="708"/>
        <w:jc w:val="both"/>
        <w:rPr>
          <w:rFonts w:ascii="Times New Roman" w:eastAsia="Times New Roman" w:hAnsi="Times New Roman" w:cs="Times New Roman"/>
          <w:sz w:val="24"/>
          <w:szCs w:val="24"/>
        </w:rPr>
      </w:pPr>
    </w:p>
    <w:p w:rsidR="005448CB" w:rsidRPr="005448CB" w:rsidRDefault="005448CB" w:rsidP="005448CB">
      <w:pPr>
        <w:keepNext/>
        <w:spacing w:after="120" w:line="240" w:lineRule="auto"/>
        <w:ind w:firstLine="708"/>
        <w:outlineLvl w:val="2"/>
        <w:rPr>
          <w:rFonts w:ascii="Times New Roman" w:eastAsia="Times New Roman" w:hAnsi="Times New Roman" w:cs="Times New Roman"/>
          <w:b/>
          <w:bCs/>
          <w:sz w:val="24"/>
          <w:szCs w:val="24"/>
        </w:rPr>
      </w:pPr>
      <w:r w:rsidRPr="005448CB">
        <w:rPr>
          <w:rFonts w:ascii="Times New Roman" w:eastAsia="Times New Roman" w:hAnsi="Times New Roman" w:cs="Times New Roman"/>
          <w:b/>
          <w:bCs/>
          <w:sz w:val="24"/>
          <w:szCs w:val="24"/>
        </w:rPr>
        <w:t>X. ФОРСМАЖОРНИ ОБСТОЯТЕЛСТВА</w:t>
      </w:r>
    </w:p>
    <w:p w:rsidR="005448CB" w:rsidRPr="005448CB" w:rsidRDefault="005448CB" w:rsidP="005448CB">
      <w:pPr>
        <w:spacing w:after="0" w:line="240" w:lineRule="auto"/>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 xml:space="preserve">           </w:t>
      </w:r>
      <w:r w:rsidRPr="005448CB">
        <w:rPr>
          <w:rFonts w:ascii="Times New Roman" w:eastAsia="Times New Roman" w:hAnsi="Times New Roman" w:cs="Times New Roman"/>
          <w:b/>
          <w:bCs/>
          <w:sz w:val="24"/>
          <w:szCs w:val="24"/>
        </w:rPr>
        <w:t>Чл.26.</w:t>
      </w:r>
      <w:r w:rsidRPr="005448CB">
        <w:rPr>
          <w:rFonts w:ascii="Times New Roman" w:eastAsia="Times New Roman" w:hAnsi="Times New Roman" w:cs="Times New Roman"/>
          <w:sz w:val="24"/>
          <w:szCs w:val="24"/>
        </w:rPr>
        <w:t xml:space="preserve"> Страните се освобождават от отговорност за неизпълнение на договора, което е пряка и непосредствена последица от настъпване на форсмажорни обстоятелства.</w:t>
      </w:r>
    </w:p>
    <w:p w:rsidR="005448CB" w:rsidRPr="005448CB" w:rsidRDefault="005448CB" w:rsidP="005448CB">
      <w:pPr>
        <w:shd w:val="clear" w:color="auto" w:fill="FFFFFF"/>
        <w:spacing w:after="0" w:line="240" w:lineRule="auto"/>
        <w:ind w:right="79" w:firstLine="708"/>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 xml:space="preserve">Чл.27. (1) </w:t>
      </w:r>
      <w:r w:rsidRPr="005448CB">
        <w:rPr>
          <w:rFonts w:ascii="Times New Roman" w:eastAsia="Times New Roman" w:hAnsi="Times New Roman" w:cs="Times New Roman"/>
          <w:sz w:val="24"/>
          <w:szCs w:val="24"/>
        </w:rPr>
        <w:t>Страната, позоваваща се на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които ще попречат на изпълнението на договорените условия.</w:t>
      </w:r>
    </w:p>
    <w:p w:rsidR="005448CB" w:rsidRPr="005448CB" w:rsidRDefault="005448CB" w:rsidP="005448CB">
      <w:pPr>
        <w:tabs>
          <w:tab w:val="left" w:pos="400"/>
        </w:tabs>
        <w:spacing w:after="0" w:line="240" w:lineRule="auto"/>
        <w:ind w:firstLine="403"/>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ab/>
      </w:r>
      <w:r w:rsidRPr="005448CB">
        <w:rPr>
          <w:rFonts w:ascii="Times New Roman" w:eastAsia="Times New Roman" w:hAnsi="Times New Roman" w:cs="Times New Roman"/>
          <w:b/>
          <w:bCs/>
          <w:sz w:val="24"/>
          <w:szCs w:val="24"/>
        </w:rPr>
        <w:t>(2)</w:t>
      </w:r>
      <w:r w:rsidRPr="005448CB">
        <w:rPr>
          <w:rFonts w:ascii="Times New Roman" w:eastAsia="Times New Roman" w:hAnsi="Times New Roman" w:cs="Times New Roman"/>
          <w:sz w:val="24"/>
          <w:szCs w:val="24"/>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5448CB" w:rsidRPr="005448CB" w:rsidRDefault="005448CB" w:rsidP="005448CB">
      <w:pPr>
        <w:tabs>
          <w:tab w:val="left" w:pos="0"/>
          <w:tab w:val="left" w:pos="400"/>
        </w:tabs>
        <w:spacing w:after="0" w:line="240" w:lineRule="auto"/>
        <w:ind w:right="-6"/>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ab/>
      </w:r>
      <w:r w:rsidRPr="005448CB">
        <w:rPr>
          <w:rFonts w:ascii="Times New Roman" w:eastAsia="Times New Roman" w:hAnsi="Times New Roman" w:cs="Times New Roman"/>
          <w:sz w:val="24"/>
          <w:szCs w:val="24"/>
        </w:rPr>
        <w:tab/>
      </w:r>
      <w:r w:rsidRPr="005448CB">
        <w:rPr>
          <w:rFonts w:ascii="Times New Roman" w:eastAsia="Times New Roman" w:hAnsi="Times New Roman" w:cs="Times New Roman"/>
          <w:b/>
          <w:bCs/>
          <w:sz w:val="24"/>
          <w:szCs w:val="24"/>
        </w:rPr>
        <w:t>(3)</w:t>
      </w:r>
      <w:r w:rsidRPr="005448CB">
        <w:rPr>
          <w:rFonts w:ascii="Times New Roman" w:eastAsia="Times New Roman" w:hAnsi="Times New Roman" w:cs="Times New Roman"/>
          <w:sz w:val="24"/>
          <w:szCs w:val="24"/>
        </w:rPr>
        <w:t xml:space="preserve"> Не е налице непреодолима сила, ако съответното събитие е вследствие на неположена грижа от страна на Изпълнителя или при полагане на дължимата грижа то може да бъде преодоляно.</w:t>
      </w:r>
    </w:p>
    <w:p w:rsidR="005448CB" w:rsidRPr="005448CB" w:rsidRDefault="005448CB" w:rsidP="005448CB">
      <w:pPr>
        <w:shd w:val="clear" w:color="auto" w:fill="FFFFFF"/>
        <w:spacing w:after="0" w:line="240" w:lineRule="auto"/>
        <w:ind w:right="74" w:firstLine="709"/>
        <w:jc w:val="both"/>
        <w:rPr>
          <w:rFonts w:ascii="Times New Roman" w:eastAsia="Times New Roman" w:hAnsi="Times New Roman" w:cs="Times New Roman"/>
          <w:spacing w:val="-1"/>
          <w:sz w:val="24"/>
          <w:szCs w:val="24"/>
        </w:rPr>
      </w:pPr>
      <w:r w:rsidRPr="005448CB">
        <w:rPr>
          <w:rFonts w:ascii="Times New Roman" w:eastAsia="Times New Roman" w:hAnsi="Times New Roman" w:cs="Times New Roman"/>
          <w:b/>
          <w:bCs/>
          <w:sz w:val="24"/>
          <w:szCs w:val="24"/>
        </w:rPr>
        <w:t>Чл. 28.</w:t>
      </w:r>
      <w:r w:rsidRPr="005448CB">
        <w:rPr>
          <w:rFonts w:ascii="Times New Roman" w:eastAsia="Times New Roman" w:hAnsi="Times New Roman" w:cs="Times New Roman"/>
          <w:sz w:val="24"/>
          <w:szCs w:val="24"/>
        </w:rPr>
        <w:t xml:space="preserve"> В </w:t>
      </w:r>
      <w:r w:rsidRPr="005448CB">
        <w:rPr>
          <w:rFonts w:ascii="Times New Roman" w:eastAsia="Times New Roman" w:hAnsi="Times New Roman" w:cs="Times New Roman"/>
          <w:spacing w:val="2"/>
          <w:sz w:val="24"/>
          <w:szCs w:val="24"/>
        </w:rPr>
        <w:t>срока по чл. 27, ал. 1 страната, която се ползва от освобождаването</w:t>
      </w:r>
      <w:r w:rsidRPr="005448CB">
        <w:rPr>
          <w:rFonts w:ascii="Times New Roman" w:eastAsia="Times New Roman" w:hAnsi="Times New Roman" w:cs="Times New Roman"/>
          <w:spacing w:val="7"/>
          <w:sz w:val="24"/>
          <w:szCs w:val="24"/>
        </w:rPr>
        <w:t xml:space="preserve"> от </w:t>
      </w:r>
      <w:r w:rsidRPr="005448CB">
        <w:rPr>
          <w:rFonts w:ascii="Times New Roman" w:eastAsia="Times New Roman" w:hAnsi="Times New Roman" w:cs="Times New Roman"/>
          <w:spacing w:val="1"/>
          <w:sz w:val="24"/>
          <w:szCs w:val="24"/>
        </w:rPr>
        <w:t xml:space="preserve">отговорност, трябва да изпрати на другата страна </w:t>
      </w:r>
      <w:r w:rsidRPr="005448CB">
        <w:rPr>
          <w:rFonts w:ascii="Times New Roman" w:eastAsia="Times New Roman" w:hAnsi="Times New Roman" w:cs="Times New Roman"/>
          <w:sz w:val="24"/>
          <w:szCs w:val="24"/>
        </w:rPr>
        <w:t xml:space="preserve">официалния документ, изходящ от съответната търговска палата, държавен </w:t>
      </w:r>
      <w:r w:rsidRPr="005448CB">
        <w:rPr>
          <w:rFonts w:ascii="Times New Roman" w:eastAsia="Times New Roman" w:hAnsi="Times New Roman" w:cs="Times New Roman"/>
          <w:spacing w:val="3"/>
          <w:sz w:val="24"/>
          <w:szCs w:val="24"/>
        </w:rPr>
        <w:t xml:space="preserve">орган или общинска администрация. Същият следва да съдържа информация за </w:t>
      </w:r>
      <w:r w:rsidRPr="005448CB">
        <w:rPr>
          <w:rFonts w:ascii="Times New Roman" w:eastAsia="Times New Roman" w:hAnsi="Times New Roman" w:cs="Times New Roman"/>
          <w:spacing w:val="1"/>
          <w:sz w:val="24"/>
          <w:szCs w:val="24"/>
        </w:rPr>
        <w:t xml:space="preserve">причинната връзка между непреодолимата сила и невъзможността за изпълнение на </w:t>
      </w:r>
      <w:r w:rsidRPr="005448CB">
        <w:rPr>
          <w:rFonts w:ascii="Times New Roman" w:eastAsia="Times New Roman" w:hAnsi="Times New Roman" w:cs="Times New Roman"/>
          <w:spacing w:val="-1"/>
          <w:sz w:val="24"/>
          <w:szCs w:val="24"/>
        </w:rPr>
        <w:t>договорното задължение.</w:t>
      </w:r>
    </w:p>
    <w:p w:rsidR="005448CB" w:rsidRPr="005448CB" w:rsidRDefault="005448CB" w:rsidP="005448CB">
      <w:pPr>
        <w:shd w:val="clear" w:color="auto" w:fill="FFFFFF"/>
        <w:spacing w:after="0" w:line="240" w:lineRule="auto"/>
        <w:ind w:right="79" w:firstLine="709"/>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 xml:space="preserve">Чл.29. </w:t>
      </w:r>
      <w:r w:rsidRPr="005448CB">
        <w:rPr>
          <w:rFonts w:ascii="Times New Roman" w:eastAsia="Times New Roman" w:hAnsi="Times New Roman" w:cs="Times New Roman"/>
          <w:sz w:val="24"/>
          <w:szCs w:val="24"/>
        </w:rPr>
        <w:t>По същия начин и в същите срокове страната, която се позовава на непреодолима сила, трябва да уведоми другата страна за прекратяване на събитието.</w:t>
      </w:r>
    </w:p>
    <w:p w:rsidR="005448CB" w:rsidRPr="005448CB" w:rsidRDefault="005448CB" w:rsidP="005448CB">
      <w:pPr>
        <w:shd w:val="clear" w:color="auto" w:fill="FFFFFF"/>
        <w:spacing w:after="0" w:line="240" w:lineRule="auto"/>
        <w:ind w:right="79" w:firstLine="709"/>
        <w:jc w:val="both"/>
        <w:rPr>
          <w:rFonts w:ascii="Times New Roman" w:eastAsia="Times New Roman" w:hAnsi="Times New Roman" w:cs="Times New Roman"/>
          <w:spacing w:val="-2"/>
          <w:sz w:val="24"/>
          <w:szCs w:val="24"/>
        </w:rPr>
      </w:pPr>
      <w:r w:rsidRPr="005448CB">
        <w:rPr>
          <w:rFonts w:ascii="Times New Roman" w:eastAsia="Times New Roman" w:hAnsi="Times New Roman" w:cs="Times New Roman"/>
          <w:b/>
          <w:bCs/>
          <w:sz w:val="24"/>
          <w:szCs w:val="24"/>
        </w:rPr>
        <w:t xml:space="preserve">Чл.30. </w:t>
      </w:r>
      <w:r w:rsidRPr="005448CB">
        <w:rPr>
          <w:rFonts w:ascii="Times New Roman" w:eastAsia="Times New Roman" w:hAnsi="Times New Roman" w:cs="Times New Roman"/>
          <w:sz w:val="24"/>
          <w:szCs w:val="24"/>
        </w:rPr>
        <w:t xml:space="preserve">Ако посочените по-горе уведомления и съобщения не се изпратят в </w:t>
      </w:r>
      <w:r w:rsidRPr="005448CB">
        <w:rPr>
          <w:rFonts w:ascii="Times New Roman" w:eastAsia="Times New Roman" w:hAnsi="Times New Roman" w:cs="Times New Roman"/>
          <w:spacing w:val="1"/>
          <w:sz w:val="24"/>
          <w:szCs w:val="24"/>
        </w:rPr>
        <w:t xml:space="preserve">посочените срокове и начини, страната не може да се ползва от освобождаването от </w:t>
      </w:r>
      <w:r w:rsidRPr="005448CB">
        <w:rPr>
          <w:rFonts w:ascii="Times New Roman" w:eastAsia="Times New Roman" w:hAnsi="Times New Roman" w:cs="Times New Roman"/>
          <w:spacing w:val="-2"/>
          <w:sz w:val="24"/>
          <w:szCs w:val="24"/>
        </w:rPr>
        <w:t>отговорност.</w:t>
      </w:r>
    </w:p>
    <w:p w:rsidR="005448CB" w:rsidRPr="005448CB" w:rsidRDefault="005448CB" w:rsidP="005448CB">
      <w:pPr>
        <w:shd w:val="clear" w:color="auto" w:fill="FFFFFF"/>
        <w:spacing w:after="0" w:line="240" w:lineRule="auto"/>
        <w:ind w:right="79" w:firstLine="709"/>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pacing w:val="1"/>
          <w:sz w:val="24"/>
          <w:szCs w:val="24"/>
        </w:rPr>
        <w:lastRenderedPageBreak/>
        <w:t xml:space="preserve">Чл.31. </w:t>
      </w:r>
      <w:r w:rsidRPr="005448CB">
        <w:rPr>
          <w:rFonts w:ascii="Times New Roman" w:eastAsia="Times New Roman" w:hAnsi="Times New Roman" w:cs="Times New Roman"/>
          <w:spacing w:val="1"/>
          <w:sz w:val="24"/>
          <w:szCs w:val="24"/>
        </w:rPr>
        <w:t xml:space="preserve">В случаите на непреодолима сила и доколкото тя има влияние върху </w:t>
      </w:r>
      <w:r w:rsidRPr="005448CB">
        <w:rPr>
          <w:rFonts w:ascii="Times New Roman" w:eastAsia="Times New Roman" w:hAnsi="Times New Roman" w:cs="Times New Roman"/>
          <w:sz w:val="24"/>
          <w:szCs w:val="24"/>
        </w:rPr>
        <w:t>сроковете по договора, съответните срокове се удължават автоматично с времето, през което е било налице непреодолима сила.</w:t>
      </w:r>
    </w:p>
    <w:p w:rsidR="005448CB" w:rsidRPr="005448CB" w:rsidRDefault="005448CB" w:rsidP="005448CB">
      <w:pPr>
        <w:shd w:val="clear" w:color="auto" w:fill="FFFFFF"/>
        <w:spacing w:after="0" w:line="240" w:lineRule="auto"/>
        <w:ind w:right="86" w:firstLine="709"/>
        <w:jc w:val="both"/>
        <w:rPr>
          <w:rFonts w:ascii="Times New Roman" w:eastAsia="Times New Roman" w:hAnsi="Times New Roman" w:cs="Times New Roman"/>
          <w:spacing w:val="-1"/>
          <w:sz w:val="24"/>
          <w:szCs w:val="24"/>
        </w:rPr>
      </w:pPr>
      <w:r w:rsidRPr="005448CB">
        <w:rPr>
          <w:rFonts w:ascii="Times New Roman" w:eastAsia="Times New Roman" w:hAnsi="Times New Roman" w:cs="Times New Roman"/>
          <w:b/>
          <w:bCs/>
          <w:spacing w:val="4"/>
          <w:sz w:val="24"/>
          <w:szCs w:val="24"/>
        </w:rPr>
        <w:t xml:space="preserve">Чл.32. </w:t>
      </w:r>
      <w:r w:rsidRPr="005448CB">
        <w:rPr>
          <w:rFonts w:ascii="Times New Roman" w:eastAsia="Times New Roman" w:hAnsi="Times New Roman" w:cs="Times New Roman"/>
          <w:spacing w:val="4"/>
          <w:sz w:val="24"/>
          <w:szCs w:val="24"/>
        </w:rPr>
        <w:t xml:space="preserve">Ако непреодолимата сила продължи повече от два месеца, страната, </w:t>
      </w:r>
      <w:r w:rsidRPr="005448CB">
        <w:rPr>
          <w:rFonts w:ascii="Times New Roman" w:eastAsia="Times New Roman" w:hAnsi="Times New Roman" w:cs="Times New Roman"/>
          <w:sz w:val="24"/>
          <w:szCs w:val="24"/>
        </w:rPr>
        <w:t xml:space="preserve">която не се ползва от освобождаването от отговорност, може да прекрати изцяло или </w:t>
      </w:r>
      <w:r w:rsidRPr="005448CB">
        <w:rPr>
          <w:rFonts w:ascii="Times New Roman" w:eastAsia="Times New Roman" w:hAnsi="Times New Roman" w:cs="Times New Roman"/>
          <w:spacing w:val="-1"/>
          <w:sz w:val="24"/>
          <w:szCs w:val="24"/>
        </w:rPr>
        <w:t>отчасти договора.</w:t>
      </w:r>
    </w:p>
    <w:p w:rsidR="005448CB" w:rsidRPr="005448CB" w:rsidRDefault="005448CB" w:rsidP="005448CB">
      <w:pPr>
        <w:tabs>
          <w:tab w:val="center" w:pos="4153"/>
          <w:tab w:val="right" w:pos="8306"/>
        </w:tabs>
        <w:spacing w:after="0" w:line="240" w:lineRule="auto"/>
        <w:ind w:firstLine="708"/>
        <w:jc w:val="both"/>
        <w:rPr>
          <w:rFonts w:ascii="Times New Roman" w:eastAsia="Times New Roman" w:hAnsi="Times New Roman" w:cs="Times New Roman"/>
          <w:b/>
          <w:bCs/>
          <w:sz w:val="24"/>
          <w:szCs w:val="24"/>
        </w:rPr>
      </w:pPr>
    </w:p>
    <w:p w:rsidR="005448CB" w:rsidRPr="005448CB" w:rsidRDefault="005448CB" w:rsidP="005448CB">
      <w:pPr>
        <w:tabs>
          <w:tab w:val="center" w:pos="4153"/>
          <w:tab w:val="right" w:pos="8306"/>
        </w:tabs>
        <w:spacing w:after="0" w:line="240" w:lineRule="auto"/>
        <w:ind w:firstLine="708"/>
        <w:jc w:val="both"/>
        <w:rPr>
          <w:rFonts w:ascii="Times New Roman" w:eastAsia="Times New Roman" w:hAnsi="Times New Roman" w:cs="Times New Roman"/>
          <w:b/>
          <w:bCs/>
          <w:sz w:val="24"/>
          <w:szCs w:val="24"/>
        </w:rPr>
      </w:pPr>
      <w:r w:rsidRPr="005448CB">
        <w:rPr>
          <w:rFonts w:ascii="Times New Roman" w:eastAsia="Times New Roman" w:hAnsi="Times New Roman" w:cs="Times New Roman"/>
          <w:b/>
          <w:bCs/>
          <w:sz w:val="24"/>
          <w:szCs w:val="24"/>
        </w:rPr>
        <w:t>Х</w:t>
      </w:r>
      <w:r w:rsidRPr="005448CB">
        <w:rPr>
          <w:rFonts w:ascii="Times New Roman" w:eastAsia="Times New Roman" w:hAnsi="Times New Roman" w:cs="Times New Roman"/>
          <w:b/>
          <w:bCs/>
          <w:sz w:val="24"/>
          <w:szCs w:val="24"/>
          <w:lang w:val="en-US"/>
        </w:rPr>
        <w:t>I</w:t>
      </w:r>
      <w:r w:rsidRPr="005448CB">
        <w:rPr>
          <w:rFonts w:ascii="Times New Roman" w:eastAsia="Times New Roman" w:hAnsi="Times New Roman" w:cs="Times New Roman"/>
          <w:b/>
          <w:bCs/>
          <w:sz w:val="24"/>
          <w:szCs w:val="24"/>
        </w:rPr>
        <w:t>. ПРЕКРАТЯВАНЕ НА ДОГОВОРА</w:t>
      </w:r>
    </w:p>
    <w:p w:rsidR="005448CB" w:rsidRPr="005448CB" w:rsidRDefault="005448CB" w:rsidP="005448CB">
      <w:pPr>
        <w:spacing w:after="0" w:line="240" w:lineRule="auto"/>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 xml:space="preserve">           </w:t>
      </w:r>
      <w:r w:rsidRPr="005448CB">
        <w:rPr>
          <w:rFonts w:ascii="Times New Roman" w:eastAsia="Times New Roman" w:hAnsi="Times New Roman" w:cs="Times New Roman"/>
          <w:b/>
          <w:bCs/>
          <w:sz w:val="24"/>
          <w:szCs w:val="24"/>
        </w:rPr>
        <w:t>Чл.33. (1)</w:t>
      </w:r>
      <w:r w:rsidRPr="005448CB">
        <w:rPr>
          <w:rFonts w:ascii="Times New Roman" w:eastAsia="Times New Roman" w:hAnsi="Times New Roman" w:cs="Times New Roman"/>
          <w:sz w:val="24"/>
          <w:szCs w:val="24"/>
        </w:rPr>
        <w:t xml:space="preserve"> Действието на настоящия договор се прекратява:</w:t>
      </w:r>
    </w:p>
    <w:p w:rsidR="005448CB" w:rsidRPr="005448CB" w:rsidRDefault="005448CB" w:rsidP="005448CB">
      <w:pPr>
        <w:spacing w:after="0" w:line="240" w:lineRule="auto"/>
        <w:ind w:firstLine="709"/>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1.</w:t>
      </w:r>
      <w:r w:rsidRPr="005448CB">
        <w:rPr>
          <w:rFonts w:ascii="Times New Roman" w:eastAsia="Times New Roman" w:hAnsi="Times New Roman" w:cs="Times New Roman"/>
          <w:sz w:val="24"/>
          <w:szCs w:val="24"/>
        </w:rPr>
        <w:t xml:space="preserve"> с неговото изпълнение;</w:t>
      </w:r>
    </w:p>
    <w:p w:rsidR="005448CB" w:rsidRPr="005448CB" w:rsidRDefault="005448CB" w:rsidP="005448CB">
      <w:pPr>
        <w:spacing w:after="0" w:line="240" w:lineRule="auto"/>
        <w:ind w:firstLine="709"/>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2.</w:t>
      </w:r>
      <w:r w:rsidRPr="005448CB">
        <w:rPr>
          <w:rFonts w:ascii="Times New Roman" w:eastAsia="Times New Roman" w:hAnsi="Times New Roman" w:cs="Times New Roman"/>
          <w:sz w:val="24"/>
          <w:szCs w:val="24"/>
        </w:rPr>
        <w:t xml:space="preserve"> при обективна невъзможност за изпълнение на договора;</w:t>
      </w:r>
    </w:p>
    <w:p w:rsidR="005448CB" w:rsidRPr="005448CB" w:rsidRDefault="005448CB" w:rsidP="005448CB">
      <w:pPr>
        <w:tabs>
          <w:tab w:val="left" w:pos="0"/>
        </w:tabs>
        <w:spacing w:after="0" w:line="240" w:lineRule="auto"/>
        <w:ind w:firstLine="709"/>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3.</w:t>
      </w:r>
      <w:r w:rsidRPr="005448CB">
        <w:rPr>
          <w:rFonts w:ascii="Times New Roman" w:eastAsia="Times New Roman" w:hAnsi="Times New Roman" w:cs="Times New Roman"/>
          <w:sz w:val="24"/>
          <w:szCs w:val="24"/>
        </w:rPr>
        <w:t xml:space="preserve"> от Възложителя с 15 – дневно писмено предизвестие;</w:t>
      </w:r>
    </w:p>
    <w:p w:rsidR="005448CB" w:rsidRPr="005448CB" w:rsidRDefault="005448CB" w:rsidP="005448CB">
      <w:pPr>
        <w:tabs>
          <w:tab w:val="left" w:pos="0"/>
        </w:tabs>
        <w:spacing w:after="0" w:line="240" w:lineRule="auto"/>
        <w:ind w:firstLine="709"/>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rPr>
        <w:t>4.</w:t>
      </w:r>
      <w:r w:rsidRPr="005448CB">
        <w:rPr>
          <w:rFonts w:ascii="Times New Roman" w:eastAsia="Times New Roman" w:hAnsi="Times New Roman" w:cs="Times New Roman"/>
          <w:sz w:val="24"/>
          <w:szCs w:val="24"/>
        </w:rPr>
        <w:t xml:space="preserve"> при условията на чл.20, ал.1 от договора;</w:t>
      </w:r>
    </w:p>
    <w:p w:rsidR="005448CB" w:rsidRPr="005448CB" w:rsidRDefault="005448CB" w:rsidP="005448CB">
      <w:pPr>
        <w:tabs>
          <w:tab w:val="left" w:pos="0"/>
        </w:tabs>
        <w:spacing w:after="0" w:line="240" w:lineRule="auto"/>
        <w:ind w:firstLine="709"/>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rPr>
        <w:t>5.</w:t>
      </w:r>
      <w:r w:rsidRPr="005448CB">
        <w:rPr>
          <w:rFonts w:ascii="Times New Roman" w:eastAsia="Times New Roman" w:hAnsi="Times New Roman" w:cs="Times New Roman"/>
          <w:sz w:val="24"/>
          <w:szCs w:val="24"/>
        </w:rPr>
        <w:t xml:space="preserve"> по взаимно съгласие между страните, изразено писмено, в което се уреждат и финансовите взаимоотношения между тях.</w:t>
      </w:r>
    </w:p>
    <w:p w:rsidR="005448CB" w:rsidRPr="005448CB" w:rsidRDefault="005448CB" w:rsidP="005448CB">
      <w:pPr>
        <w:spacing w:after="0" w:line="240" w:lineRule="auto"/>
        <w:ind w:firstLine="709"/>
        <w:jc w:val="both"/>
        <w:rPr>
          <w:rFonts w:ascii="Times New Roman" w:eastAsia="Times New Roman" w:hAnsi="Times New Roman" w:cs="Times New Roman"/>
          <w:b/>
          <w:sz w:val="24"/>
          <w:szCs w:val="24"/>
        </w:rPr>
      </w:pPr>
      <w:r w:rsidRPr="005448CB">
        <w:rPr>
          <w:rFonts w:ascii="Times New Roman" w:eastAsia="Times New Roman" w:hAnsi="Times New Roman" w:cs="Times New Roman"/>
          <w:b/>
          <w:sz w:val="24"/>
          <w:szCs w:val="24"/>
        </w:rPr>
        <w:t>6.</w:t>
      </w:r>
      <w:r w:rsidRPr="005448CB">
        <w:rPr>
          <w:rFonts w:ascii="Times New Roman" w:eastAsia="Times New Roman" w:hAnsi="Times New Roman" w:cs="Times New Roman"/>
          <w:sz w:val="24"/>
          <w:szCs w:val="24"/>
        </w:rPr>
        <w:t xml:space="preserve"> Когато Изпълнителят 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11 и ал. 12 от ЗОП.</w:t>
      </w:r>
      <w:r w:rsidRPr="005448CB">
        <w:rPr>
          <w:rFonts w:ascii="Times New Roman" w:eastAsia="Times New Roman" w:hAnsi="Times New Roman" w:cs="Times New Roman"/>
          <w:b/>
          <w:sz w:val="24"/>
          <w:szCs w:val="24"/>
        </w:rPr>
        <w:t xml:space="preserve"> </w:t>
      </w:r>
    </w:p>
    <w:p w:rsidR="005448CB" w:rsidRDefault="005448CB" w:rsidP="005448CB">
      <w:pPr>
        <w:spacing w:after="0" w:line="240" w:lineRule="auto"/>
        <w:ind w:firstLine="709"/>
        <w:jc w:val="both"/>
        <w:rPr>
          <w:rFonts w:ascii="Times New Roman" w:eastAsia="Times New Roman" w:hAnsi="Times New Roman" w:cs="Times New Roman"/>
          <w:sz w:val="24"/>
          <w:szCs w:val="24"/>
          <w:lang w:eastAsia="bg-BG"/>
        </w:rPr>
      </w:pPr>
      <w:r w:rsidRPr="005448CB">
        <w:rPr>
          <w:rFonts w:ascii="Times New Roman" w:eastAsia="Times New Roman" w:hAnsi="Times New Roman" w:cs="Times New Roman"/>
          <w:b/>
          <w:sz w:val="24"/>
          <w:szCs w:val="24"/>
        </w:rPr>
        <w:t xml:space="preserve">7. </w:t>
      </w:r>
      <w:r w:rsidRPr="005448CB">
        <w:rPr>
          <w:rFonts w:ascii="Times New Roman" w:eastAsia="Times New Roman" w:hAnsi="Times New Roman" w:cs="Times New Roman"/>
          <w:sz w:val="24"/>
          <w:szCs w:val="24"/>
          <w:lang w:eastAsia="bg-BG"/>
        </w:rPr>
        <w:t>по реда на чл. 118, ал. 1 от Закона за обществените поръчки</w:t>
      </w:r>
      <w:r w:rsidR="006A0F2B">
        <w:rPr>
          <w:rFonts w:ascii="Times New Roman" w:eastAsia="Times New Roman" w:hAnsi="Times New Roman" w:cs="Times New Roman"/>
          <w:sz w:val="24"/>
          <w:szCs w:val="24"/>
          <w:lang w:eastAsia="bg-BG"/>
        </w:rPr>
        <w:t>.</w:t>
      </w:r>
    </w:p>
    <w:p w:rsidR="006A0F2B" w:rsidRPr="005448CB" w:rsidRDefault="006A0F2B" w:rsidP="005448CB">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 п</w:t>
      </w:r>
      <w:r w:rsidRPr="00C757D4">
        <w:rPr>
          <w:rFonts w:ascii="Times New Roman" w:hAnsi="Times New Roman"/>
          <w:sz w:val="24"/>
          <w:szCs w:val="24"/>
        </w:rPr>
        <w:t>ри констатирана липса или невалидност на застраховка</w:t>
      </w:r>
      <w:r>
        <w:rPr>
          <w:rFonts w:ascii="Times New Roman" w:hAnsi="Times New Roman"/>
          <w:sz w:val="24"/>
          <w:szCs w:val="24"/>
        </w:rPr>
        <w:t xml:space="preserve"> „Професионална отговорност“ по чл.171 ЗУТ</w:t>
      </w:r>
      <w:r w:rsidRPr="00C757D4">
        <w:rPr>
          <w:rFonts w:ascii="Times New Roman" w:hAnsi="Times New Roman"/>
          <w:sz w:val="24"/>
          <w:szCs w:val="24"/>
        </w:rPr>
        <w:t xml:space="preserve">, </w:t>
      </w:r>
      <w:r>
        <w:rPr>
          <w:rFonts w:ascii="Times New Roman" w:hAnsi="Times New Roman"/>
          <w:sz w:val="24"/>
          <w:szCs w:val="24"/>
        </w:rPr>
        <w:t>възложителя</w:t>
      </w:r>
      <w:r w:rsidRPr="00C757D4">
        <w:rPr>
          <w:rFonts w:ascii="Times New Roman" w:hAnsi="Times New Roman"/>
          <w:sz w:val="24"/>
          <w:szCs w:val="24"/>
        </w:rPr>
        <w:t xml:space="preserve">т </w:t>
      </w:r>
      <w:r w:rsidR="00CB35EC">
        <w:rPr>
          <w:rFonts w:ascii="Times New Roman" w:hAnsi="Times New Roman"/>
          <w:sz w:val="24"/>
          <w:szCs w:val="24"/>
        </w:rPr>
        <w:t>може да прекрати договора с едноседмично писмено предизвестие.</w:t>
      </w:r>
    </w:p>
    <w:p w:rsidR="005448CB" w:rsidRPr="005448CB" w:rsidRDefault="005448CB" w:rsidP="005448CB">
      <w:pPr>
        <w:tabs>
          <w:tab w:val="left" w:pos="0"/>
        </w:tabs>
        <w:spacing w:after="120" w:line="240" w:lineRule="auto"/>
        <w:ind w:firstLine="708"/>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 xml:space="preserve">(2) </w:t>
      </w:r>
      <w:r w:rsidRPr="005448CB">
        <w:rPr>
          <w:rFonts w:ascii="Times New Roman" w:eastAsia="Times New Roman" w:hAnsi="Times New Roman" w:cs="Times New Roman"/>
          <w:sz w:val="24"/>
          <w:szCs w:val="24"/>
        </w:rPr>
        <w:t>Прекратяването на договора по чл. 33, ал. 1, т. 2 от договора се удостоверява с окончателен протокол, подписан от двете страни или техни упълномощени представители.</w:t>
      </w:r>
    </w:p>
    <w:p w:rsidR="005448CB" w:rsidRPr="005448CB" w:rsidRDefault="005448CB" w:rsidP="00544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ab/>
        <w:t>Чл.34.</w:t>
      </w:r>
      <w:r w:rsidRPr="005448CB">
        <w:rPr>
          <w:rFonts w:ascii="Times New Roman" w:eastAsia="Times New Roman" w:hAnsi="Times New Roman" w:cs="Times New Roman"/>
          <w:sz w:val="24"/>
          <w:szCs w:val="24"/>
        </w:rPr>
        <w:t xml:space="preserve"> </w:t>
      </w:r>
      <w:r w:rsidRPr="005448CB">
        <w:rPr>
          <w:rFonts w:ascii="Times New Roman" w:eastAsia="Times New Roman" w:hAnsi="Times New Roman" w:cs="Times New Roman"/>
          <w:b/>
          <w:bCs/>
          <w:sz w:val="24"/>
          <w:szCs w:val="24"/>
        </w:rPr>
        <w:t>(1)</w:t>
      </w:r>
      <w:r w:rsidRPr="005448CB">
        <w:rPr>
          <w:rFonts w:ascii="Times New Roman" w:eastAsia="Times New Roman" w:hAnsi="Times New Roman" w:cs="Times New Roman"/>
          <w:sz w:val="24"/>
          <w:szCs w:val="24"/>
        </w:rPr>
        <w:t xml:space="preserve"> Когато изпълнението на дейностите по договора стане обективно невъзможно, Изпълнителят няма право на възнаграждение. В този случай Изпълнителят дължи връщане на получените суми по чл. 5 от договора. </w:t>
      </w:r>
    </w:p>
    <w:p w:rsidR="005448CB" w:rsidRPr="005448CB" w:rsidRDefault="005448CB" w:rsidP="005448CB">
      <w:pPr>
        <w:spacing w:after="120" w:line="240" w:lineRule="auto"/>
        <w:ind w:firstLine="720"/>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(2)</w:t>
      </w:r>
      <w:r w:rsidRPr="005448CB">
        <w:rPr>
          <w:rFonts w:ascii="Times New Roman" w:eastAsia="Times New Roman" w:hAnsi="Times New Roman" w:cs="Times New Roman"/>
          <w:sz w:val="24"/>
          <w:szCs w:val="24"/>
        </w:rPr>
        <w:t xml:space="preserve"> Ако една част от работата е била изпълнена и може да бъде полезна за Възложителя, Изпълнителят има право на съответната част от уговореното възнаграждение, като се приспаднат преведените суми.</w:t>
      </w:r>
    </w:p>
    <w:p w:rsidR="005448CB" w:rsidRPr="005448CB" w:rsidRDefault="005448CB" w:rsidP="005448CB">
      <w:pPr>
        <w:spacing w:after="120" w:line="240" w:lineRule="auto"/>
        <w:ind w:firstLine="720"/>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Чл.35.</w:t>
      </w:r>
      <w:r w:rsidRPr="005448CB">
        <w:rPr>
          <w:rFonts w:ascii="Times New Roman" w:eastAsia="Times New Roman" w:hAnsi="Times New Roman" w:cs="Times New Roman"/>
          <w:sz w:val="24"/>
          <w:szCs w:val="24"/>
        </w:rPr>
        <w:t xml:space="preserve"> Когато Възложителят оттегли възложените по договора дейности или договора се прекрати по взаимно съгласие, той изплаща на Изпълнителя частта от уговореното възнаграждение, съответстваща на степента на изпълнение на поръчката, като се приспаднат преведените суми.</w:t>
      </w:r>
    </w:p>
    <w:p w:rsidR="005448CB" w:rsidRPr="005448CB" w:rsidRDefault="005448CB" w:rsidP="005448CB">
      <w:pPr>
        <w:spacing w:line="240" w:lineRule="auto"/>
        <w:ind w:firstLine="567"/>
        <w:rPr>
          <w:rFonts w:ascii="Times New Roman" w:eastAsia="Times New Roman" w:hAnsi="Times New Roman" w:cs="Times New Roman"/>
          <w:b/>
          <w:sz w:val="24"/>
          <w:szCs w:val="24"/>
        </w:rPr>
      </w:pPr>
      <w:r w:rsidRPr="005448CB">
        <w:rPr>
          <w:rFonts w:ascii="Times New Roman" w:eastAsia="Times New Roman" w:hAnsi="Times New Roman" w:cs="Times New Roman"/>
          <w:b/>
          <w:sz w:val="24"/>
          <w:szCs w:val="24"/>
        </w:rPr>
        <w:t>Х</w:t>
      </w:r>
      <w:r w:rsidRPr="005448CB">
        <w:rPr>
          <w:rFonts w:ascii="Times New Roman" w:eastAsia="Times New Roman" w:hAnsi="Times New Roman" w:cs="Times New Roman"/>
          <w:b/>
          <w:sz w:val="24"/>
          <w:szCs w:val="24"/>
          <w:lang w:val="en-US"/>
        </w:rPr>
        <w:t>II</w:t>
      </w:r>
      <w:r w:rsidRPr="005448CB">
        <w:rPr>
          <w:rFonts w:ascii="Times New Roman" w:eastAsia="Times New Roman" w:hAnsi="Times New Roman" w:cs="Times New Roman"/>
          <w:b/>
          <w:sz w:val="24"/>
          <w:szCs w:val="24"/>
        </w:rPr>
        <w:t>. ПОДИЗПЪЛНИТЕЛИ</w:t>
      </w:r>
      <w:r w:rsidRPr="005448CB">
        <w:rPr>
          <w:rFonts w:ascii="Times New Roman" w:eastAsia="Times New Roman" w:hAnsi="Times New Roman" w:cs="Times New Roman"/>
          <w:b/>
          <w:sz w:val="24"/>
          <w:szCs w:val="24"/>
          <w:vertAlign w:val="superscript"/>
        </w:rPr>
        <w:footnoteReference w:id="3"/>
      </w:r>
    </w:p>
    <w:p w:rsidR="005448CB" w:rsidRPr="005448CB" w:rsidRDefault="005448CB" w:rsidP="005448CB">
      <w:pPr>
        <w:spacing w:after="0" w:line="240" w:lineRule="auto"/>
        <w:ind w:firstLine="567"/>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rPr>
        <w:t>Чл. 36. (1)</w:t>
      </w:r>
      <w:r w:rsidRPr="005448CB">
        <w:rPr>
          <w:rFonts w:ascii="Times New Roman" w:eastAsia="Times New Roman" w:hAnsi="Times New Roman" w:cs="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5448CB" w:rsidRPr="005448CB" w:rsidRDefault="005448CB" w:rsidP="005448CB">
      <w:pPr>
        <w:spacing w:after="0" w:line="240" w:lineRule="auto"/>
        <w:ind w:firstLine="567"/>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rPr>
        <w:t>(2)</w:t>
      </w:r>
      <w:r w:rsidRPr="005448CB">
        <w:rPr>
          <w:rFonts w:ascii="Times New Roman" w:eastAsia="Times New Roman" w:hAnsi="Times New Roman" w:cs="Times New Roman"/>
          <w:sz w:val="24"/>
          <w:szCs w:val="24"/>
        </w:rPr>
        <w:t xml:space="preserve"> Делът от поръчката, който ще бъде възложен на подизпълнителите, не може да бъде различен от посочения в офертата на Изпълнителя.</w:t>
      </w:r>
    </w:p>
    <w:p w:rsidR="005448CB" w:rsidRPr="005448CB" w:rsidRDefault="005448CB" w:rsidP="005448CB">
      <w:pPr>
        <w:spacing w:after="0" w:line="240" w:lineRule="auto"/>
        <w:ind w:firstLine="567"/>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rPr>
        <w:t>(3)</w:t>
      </w:r>
      <w:r w:rsidRPr="005448CB">
        <w:rPr>
          <w:rFonts w:ascii="Times New Roman" w:eastAsia="Times New Roman" w:hAnsi="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448CB" w:rsidRPr="005448CB" w:rsidRDefault="005448CB" w:rsidP="005448CB">
      <w:pPr>
        <w:spacing w:after="0" w:line="240" w:lineRule="auto"/>
        <w:ind w:firstLine="567"/>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rPr>
        <w:t>1.</w:t>
      </w:r>
      <w:r w:rsidRPr="005448CB">
        <w:rPr>
          <w:rFonts w:ascii="Times New Roman" w:eastAsia="Times New Roman" w:hAnsi="Times New Roman" w:cs="Times New Roman"/>
          <w:sz w:val="24"/>
          <w:szCs w:val="24"/>
        </w:rPr>
        <w:t xml:space="preserve"> за новия подизпълнител не са налице основанията за отстраняване в процедурата;</w:t>
      </w:r>
    </w:p>
    <w:p w:rsidR="005448CB" w:rsidRPr="005448CB" w:rsidRDefault="005448CB" w:rsidP="005448CB">
      <w:pPr>
        <w:spacing w:after="0" w:line="240" w:lineRule="auto"/>
        <w:ind w:firstLine="567"/>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rPr>
        <w:t>2.</w:t>
      </w:r>
      <w:r w:rsidRPr="005448CB">
        <w:rPr>
          <w:rFonts w:ascii="Times New Roman" w:eastAsia="Times New Roman" w:hAnsi="Times New Roman" w:cs="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448CB" w:rsidRPr="005448CB" w:rsidRDefault="005448CB" w:rsidP="005448CB">
      <w:pPr>
        <w:spacing w:after="0" w:line="240" w:lineRule="auto"/>
        <w:ind w:firstLine="567"/>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rPr>
        <w:lastRenderedPageBreak/>
        <w:t>(4)</w:t>
      </w:r>
      <w:r w:rsidRPr="005448CB">
        <w:rPr>
          <w:rFonts w:ascii="Times New Roman" w:eastAsia="Times New Roman" w:hAnsi="Times New Roman" w:cs="Times New Roman"/>
          <w:sz w:val="24"/>
          <w:szCs w:val="24"/>
        </w:rPr>
        <w:t xml:space="preserve"> 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5448CB" w:rsidRPr="005448CB" w:rsidRDefault="005448CB" w:rsidP="005448CB">
      <w:pPr>
        <w:spacing w:after="0" w:line="240" w:lineRule="auto"/>
        <w:ind w:firstLine="567"/>
        <w:jc w:val="both"/>
        <w:rPr>
          <w:rFonts w:ascii="Times New Roman" w:eastAsia="Times New Roman" w:hAnsi="Times New Roman" w:cs="Times New Roman"/>
          <w:b/>
          <w:sz w:val="24"/>
          <w:szCs w:val="24"/>
        </w:rPr>
      </w:pPr>
      <w:r w:rsidRPr="005448CB">
        <w:rPr>
          <w:rFonts w:ascii="Times New Roman" w:eastAsia="Times New Roman" w:hAnsi="Times New Roman" w:cs="Times New Roman"/>
          <w:b/>
          <w:sz w:val="24"/>
          <w:szCs w:val="24"/>
        </w:rPr>
        <w:t>(5)</w:t>
      </w:r>
      <w:r w:rsidRPr="005448CB">
        <w:rPr>
          <w:rFonts w:ascii="Times New Roman" w:eastAsia="Times New Roman" w:hAnsi="Times New Roman" w:cs="Times New Roman"/>
          <w:sz w:val="24"/>
          <w:szCs w:val="24"/>
          <w:lang w:eastAsia="bg-BG"/>
        </w:rPr>
        <w:t xml:space="preserve"> </w:t>
      </w:r>
      <w:r w:rsidRPr="005448CB">
        <w:rPr>
          <w:rFonts w:ascii="Times New Roman" w:eastAsia="Times New Roman" w:hAnsi="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5448CB" w:rsidRPr="005448CB" w:rsidRDefault="005448CB" w:rsidP="005448CB">
      <w:pPr>
        <w:spacing w:after="0" w:line="240" w:lineRule="auto"/>
        <w:ind w:firstLine="567"/>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rPr>
        <w:t>(6)</w:t>
      </w:r>
      <w:r w:rsidRPr="005448CB">
        <w:rPr>
          <w:rFonts w:ascii="Times New Roman" w:eastAsia="Times New Roman" w:hAnsi="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5448CB" w:rsidRPr="005448CB" w:rsidRDefault="005448CB" w:rsidP="005448CB">
      <w:pPr>
        <w:spacing w:after="0" w:line="240" w:lineRule="auto"/>
        <w:ind w:firstLine="567"/>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rPr>
        <w:t>(7)</w:t>
      </w:r>
      <w:r w:rsidRPr="005448CB">
        <w:rPr>
          <w:rFonts w:ascii="Times New Roman" w:eastAsia="Times New Roman" w:hAnsi="Times New Roman" w:cs="Times New Roman"/>
          <w:sz w:val="24"/>
          <w:szCs w:val="24"/>
        </w:rPr>
        <w:t xml:space="preserve"> Сключването на договор с подизпълнител, </w:t>
      </w:r>
      <w:r w:rsidRPr="005448CB">
        <w:rPr>
          <w:rFonts w:ascii="Times New Roman" w:eastAsia="Times New Roman" w:hAnsi="Times New Roman" w:cs="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5448CB">
        <w:rPr>
          <w:rFonts w:ascii="Times New Roman" w:eastAsia="Times New Roman" w:hAnsi="Times New Roman" w:cs="Times New Roman"/>
          <w:sz w:val="24"/>
          <w:szCs w:val="24"/>
        </w:rPr>
        <w:t xml:space="preserve"> е основание за едностранно прекратяване на договора от страна на Възложителя.</w:t>
      </w:r>
    </w:p>
    <w:p w:rsidR="005448CB" w:rsidRPr="005448CB" w:rsidRDefault="005448CB" w:rsidP="005448CB">
      <w:pPr>
        <w:spacing w:after="0" w:line="240" w:lineRule="auto"/>
        <w:ind w:firstLine="567"/>
        <w:jc w:val="both"/>
        <w:rPr>
          <w:rFonts w:ascii="Times New Roman" w:eastAsia="Times New Roman" w:hAnsi="Times New Roman" w:cs="Times New Roman"/>
          <w:sz w:val="24"/>
          <w:szCs w:val="24"/>
        </w:rPr>
      </w:pPr>
      <w:r w:rsidRPr="005448CB">
        <w:rPr>
          <w:rFonts w:ascii="Times New Roman" w:eastAsia="Times New Roman" w:hAnsi="Times New Roman" w:cs="Times New Roman"/>
          <w:b/>
          <w:sz w:val="24"/>
          <w:szCs w:val="24"/>
        </w:rPr>
        <w:t>Чл.37. (1)</w:t>
      </w:r>
      <w:r w:rsidRPr="005448CB">
        <w:rPr>
          <w:rFonts w:ascii="Times New Roman" w:eastAsia="Times New Roman" w:hAnsi="Times New Roman" w:cs="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5448CB" w:rsidRPr="005448CB" w:rsidRDefault="005448CB" w:rsidP="005448CB">
      <w:pPr>
        <w:spacing w:after="0" w:line="240" w:lineRule="auto"/>
        <w:ind w:firstLine="567"/>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 приложимите клаузи на договора са задължителни за изпълнение от подизпълнителите;</w:t>
      </w:r>
    </w:p>
    <w:p w:rsidR="005448CB" w:rsidRPr="005448CB" w:rsidRDefault="005448CB" w:rsidP="005448CB">
      <w:pPr>
        <w:spacing w:after="0" w:line="240" w:lineRule="auto"/>
        <w:ind w:firstLine="567"/>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 действията на подизпълнителите няма да доведат пряко или косвено до неизпълнение на договора;</w:t>
      </w:r>
    </w:p>
    <w:p w:rsidR="005448CB" w:rsidRPr="005448CB" w:rsidRDefault="005448CB" w:rsidP="005448CB">
      <w:pPr>
        <w:spacing w:after="0" w:line="240" w:lineRule="auto"/>
        <w:ind w:firstLine="567"/>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448CB" w:rsidRPr="005448CB" w:rsidRDefault="005448CB" w:rsidP="005448CB">
      <w:pPr>
        <w:spacing w:after="0" w:line="240" w:lineRule="auto"/>
        <w:ind w:firstLine="567"/>
        <w:jc w:val="both"/>
        <w:rPr>
          <w:rFonts w:ascii="Times New Roman" w:eastAsia="Times New Roman" w:hAnsi="Times New Roman" w:cs="Times New Roman"/>
          <w:b/>
          <w:bCs/>
          <w:sz w:val="28"/>
          <w:szCs w:val="28"/>
          <w:lang w:eastAsia="bg-BG"/>
        </w:rPr>
      </w:pPr>
    </w:p>
    <w:p w:rsidR="005448CB" w:rsidRPr="005448CB" w:rsidRDefault="005448CB" w:rsidP="005448CB">
      <w:pPr>
        <w:tabs>
          <w:tab w:val="center" w:pos="4153"/>
          <w:tab w:val="right" w:pos="8306"/>
        </w:tabs>
        <w:spacing w:after="0" w:line="240" w:lineRule="auto"/>
        <w:jc w:val="center"/>
        <w:rPr>
          <w:rFonts w:ascii="Times New Roman" w:eastAsia="Times New Roman" w:hAnsi="Times New Roman" w:cs="Times New Roman"/>
          <w:b/>
          <w:bCs/>
          <w:sz w:val="24"/>
          <w:szCs w:val="24"/>
        </w:rPr>
      </w:pPr>
      <w:r w:rsidRPr="005448CB">
        <w:rPr>
          <w:rFonts w:ascii="Times New Roman" w:eastAsia="Times New Roman" w:hAnsi="Times New Roman" w:cs="Times New Roman"/>
          <w:b/>
          <w:bCs/>
          <w:sz w:val="24"/>
          <w:szCs w:val="24"/>
        </w:rPr>
        <w:t>Х</w:t>
      </w:r>
      <w:r w:rsidRPr="005448CB">
        <w:rPr>
          <w:rFonts w:ascii="Times New Roman" w:eastAsia="Times New Roman" w:hAnsi="Times New Roman" w:cs="Times New Roman"/>
          <w:b/>
          <w:bCs/>
          <w:sz w:val="24"/>
          <w:szCs w:val="24"/>
          <w:lang w:val="en-US"/>
        </w:rPr>
        <w:t>III</w:t>
      </w:r>
      <w:r w:rsidRPr="005448CB">
        <w:rPr>
          <w:rFonts w:ascii="Times New Roman" w:eastAsia="Times New Roman" w:hAnsi="Times New Roman" w:cs="Times New Roman"/>
          <w:b/>
          <w:bCs/>
          <w:sz w:val="24"/>
          <w:szCs w:val="24"/>
        </w:rPr>
        <w:t>. ОБЩИ УСЛОВИЯ</w:t>
      </w:r>
    </w:p>
    <w:p w:rsidR="005448CB" w:rsidRPr="005448CB" w:rsidRDefault="005448CB" w:rsidP="005448CB">
      <w:pPr>
        <w:tabs>
          <w:tab w:val="left" w:pos="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Чл.</w:t>
      </w:r>
      <w:r w:rsidRPr="005448CB">
        <w:rPr>
          <w:rFonts w:ascii="Times New Roman" w:eastAsia="Times New Roman" w:hAnsi="Times New Roman" w:cs="Times New Roman"/>
          <w:b/>
          <w:bCs/>
          <w:sz w:val="24"/>
          <w:szCs w:val="24"/>
          <w:lang w:val="en-US"/>
        </w:rPr>
        <w:t xml:space="preserve"> </w:t>
      </w:r>
      <w:r w:rsidRPr="005448CB">
        <w:rPr>
          <w:rFonts w:ascii="Times New Roman" w:eastAsia="Times New Roman" w:hAnsi="Times New Roman" w:cs="Times New Roman"/>
          <w:b/>
          <w:bCs/>
          <w:sz w:val="24"/>
          <w:szCs w:val="24"/>
        </w:rPr>
        <w:t>3</w:t>
      </w:r>
      <w:r w:rsidRPr="005448CB">
        <w:rPr>
          <w:rFonts w:ascii="Times New Roman" w:eastAsia="Times New Roman" w:hAnsi="Times New Roman" w:cs="Times New Roman"/>
          <w:b/>
          <w:bCs/>
          <w:sz w:val="24"/>
          <w:szCs w:val="24"/>
          <w:lang w:val="en-US"/>
        </w:rPr>
        <w:t>8</w:t>
      </w:r>
      <w:r w:rsidRPr="005448CB">
        <w:rPr>
          <w:rFonts w:ascii="Times New Roman" w:eastAsia="Times New Roman" w:hAnsi="Times New Roman" w:cs="Times New Roman"/>
          <w:b/>
          <w:bCs/>
          <w:sz w:val="24"/>
          <w:szCs w:val="24"/>
        </w:rPr>
        <w:t>.</w:t>
      </w:r>
      <w:r w:rsidRPr="005448CB">
        <w:rPr>
          <w:rFonts w:ascii="Times New Roman" w:eastAsia="Times New Roman" w:hAnsi="Times New Roman" w:cs="Times New Roman"/>
          <w:sz w:val="24"/>
          <w:szCs w:val="24"/>
        </w:rPr>
        <w:t xml:space="preserve"> </w:t>
      </w:r>
      <w:r w:rsidRPr="005448CB">
        <w:rPr>
          <w:rFonts w:ascii="Times New Roman" w:eastAsia="Times New Roman" w:hAnsi="Times New Roman" w:cs="Times New Roman"/>
          <w:b/>
          <w:bCs/>
          <w:sz w:val="24"/>
          <w:szCs w:val="24"/>
        </w:rPr>
        <w:t>(1)</w:t>
      </w:r>
      <w:r w:rsidRPr="005448CB">
        <w:rPr>
          <w:rFonts w:ascii="Times New Roman" w:eastAsia="Times New Roman" w:hAnsi="Times New Roman" w:cs="Times New Roman"/>
          <w:sz w:val="24"/>
          <w:szCs w:val="24"/>
        </w:rPr>
        <w:t xml:space="preserve"> С отделна своя заповед Възложителят определя длъжностно лице, работен екип или комисия за създаване на организация и контрол по изпълнението на настоящия договор.</w:t>
      </w:r>
    </w:p>
    <w:p w:rsidR="005448CB" w:rsidRPr="005448CB" w:rsidRDefault="005448CB" w:rsidP="005448CB">
      <w:pPr>
        <w:shd w:val="clear" w:color="auto" w:fill="FFFFFF"/>
        <w:spacing w:after="0" w:line="240" w:lineRule="auto"/>
        <w:ind w:firstLine="710"/>
        <w:jc w:val="both"/>
        <w:rPr>
          <w:rFonts w:ascii="Times New Roman" w:eastAsia="Times New Roman" w:hAnsi="Times New Roman" w:cs="Times New Roman"/>
          <w:spacing w:val="2"/>
          <w:sz w:val="24"/>
          <w:szCs w:val="24"/>
        </w:rPr>
      </w:pPr>
      <w:r w:rsidRPr="005448CB">
        <w:rPr>
          <w:rFonts w:ascii="Times New Roman" w:eastAsia="Times New Roman" w:hAnsi="Times New Roman" w:cs="Times New Roman"/>
          <w:spacing w:val="2"/>
          <w:sz w:val="24"/>
          <w:szCs w:val="24"/>
        </w:rPr>
        <w:t xml:space="preserve"> </w:t>
      </w:r>
      <w:r w:rsidRPr="005448CB">
        <w:rPr>
          <w:rFonts w:ascii="Times New Roman" w:eastAsia="Times New Roman" w:hAnsi="Times New Roman" w:cs="Times New Roman"/>
          <w:b/>
          <w:spacing w:val="2"/>
          <w:sz w:val="24"/>
          <w:szCs w:val="24"/>
        </w:rPr>
        <w:t>(2)</w:t>
      </w:r>
      <w:r w:rsidRPr="005448CB">
        <w:rPr>
          <w:rFonts w:ascii="Times New Roman" w:eastAsia="Times New Roman" w:hAnsi="Times New Roman" w:cs="Times New Roman"/>
          <w:spacing w:val="2"/>
          <w:sz w:val="24"/>
          <w:szCs w:val="24"/>
        </w:rPr>
        <w:t xml:space="preserve"> Изпълнителят определя следното длъжностно лице, което да следи за изпълнение на договора, да подписва </w:t>
      </w:r>
      <w:proofErr w:type="spellStart"/>
      <w:r w:rsidRPr="005448CB">
        <w:rPr>
          <w:rFonts w:ascii="Times New Roman" w:eastAsia="Times New Roman" w:hAnsi="Times New Roman" w:cs="Times New Roman"/>
          <w:spacing w:val="2"/>
          <w:sz w:val="24"/>
          <w:szCs w:val="24"/>
        </w:rPr>
        <w:t>приемо-предавателните</w:t>
      </w:r>
      <w:proofErr w:type="spellEnd"/>
      <w:r w:rsidRPr="005448CB">
        <w:rPr>
          <w:rFonts w:ascii="Times New Roman" w:eastAsia="Times New Roman" w:hAnsi="Times New Roman" w:cs="Times New Roman"/>
          <w:spacing w:val="2"/>
          <w:sz w:val="24"/>
          <w:szCs w:val="24"/>
        </w:rPr>
        <w:t xml:space="preserve"> протоколи/актове : – ………………… – …………..; тел. …………….., имейл:……………</w:t>
      </w:r>
    </w:p>
    <w:p w:rsidR="005448CB" w:rsidRPr="005448CB" w:rsidRDefault="005448CB" w:rsidP="005448CB">
      <w:pPr>
        <w:shd w:val="clear" w:color="auto" w:fill="FFFFFF"/>
        <w:spacing w:after="120" w:line="240" w:lineRule="auto"/>
        <w:ind w:firstLine="710"/>
        <w:jc w:val="both"/>
        <w:rPr>
          <w:rFonts w:ascii="Times New Roman" w:eastAsia="Times New Roman" w:hAnsi="Times New Roman" w:cs="Times New Roman"/>
          <w:spacing w:val="-6"/>
          <w:sz w:val="24"/>
          <w:szCs w:val="24"/>
        </w:rPr>
      </w:pPr>
      <w:r w:rsidRPr="005448CB">
        <w:rPr>
          <w:rFonts w:ascii="Times New Roman" w:eastAsia="Times New Roman" w:hAnsi="Times New Roman" w:cs="Times New Roman"/>
          <w:b/>
          <w:bCs/>
          <w:spacing w:val="-5"/>
          <w:sz w:val="24"/>
          <w:szCs w:val="24"/>
        </w:rPr>
        <w:t>Чл.</w:t>
      </w:r>
      <w:r w:rsidRPr="005448CB">
        <w:rPr>
          <w:rFonts w:ascii="Times New Roman" w:eastAsia="Times New Roman" w:hAnsi="Times New Roman" w:cs="Times New Roman"/>
          <w:b/>
          <w:bCs/>
          <w:spacing w:val="-5"/>
          <w:sz w:val="24"/>
          <w:szCs w:val="24"/>
          <w:lang w:val="en-US"/>
        </w:rPr>
        <w:t xml:space="preserve"> </w:t>
      </w:r>
      <w:r w:rsidRPr="005448CB">
        <w:rPr>
          <w:rFonts w:ascii="Times New Roman" w:eastAsia="Times New Roman" w:hAnsi="Times New Roman" w:cs="Times New Roman"/>
          <w:b/>
          <w:bCs/>
          <w:spacing w:val="-5"/>
          <w:sz w:val="24"/>
          <w:szCs w:val="24"/>
        </w:rPr>
        <w:t>3</w:t>
      </w:r>
      <w:r w:rsidRPr="005448CB">
        <w:rPr>
          <w:rFonts w:ascii="Times New Roman" w:eastAsia="Times New Roman" w:hAnsi="Times New Roman" w:cs="Times New Roman"/>
          <w:b/>
          <w:bCs/>
          <w:spacing w:val="-5"/>
          <w:sz w:val="24"/>
          <w:szCs w:val="24"/>
          <w:lang w:val="en-US"/>
        </w:rPr>
        <w:t>9</w:t>
      </w:r>
      <w:r w:rsidRPr="005448CB">
        <w:rPr>
          <w:rFonts w:ascii="Times New Roman" w:eastAsia="Times New Roman" w:hAnsi="Times New Roman" w:cs="Times New Roman"/>
          <w:b/>
          <w:bCs/>
          <w:spacing w:val="-5"/>
          <w:sz w:val="24"/>
          <w:szCs w:val="24"/>
        </w:rPr>
        <w:t>.</w:t>
      </w:r>
      <w:r w:rsidRPr="005448CB">
        <w:rPr>
          <w:rFonts w:ascii="Times New Roman" w:eastAsia="Times New Roman" w:hAnsi="Times New Roman" w:cs="Times New Roman"/>
          <w:spacing w:val="-5"/>
          <w:sz w:val="24"/>
          <w:szCs w:val="24"/>
        </w:rPr>
        <w:t xml:space="preserve"> Страните по договора се задължават да бъдат лоялни една към друга, да не разпространяват информация, относно финансовите си </w:t>
      </w:r>
      <w:r w:rsidRPr="005448CB">
        <w:rPr>
          <w:rFonts w:ascii="Times New Roman" w:eastAsia="Times New Roman" w:hAnsi="Times New Roman" w:cs="Times New Roman"/>
          <w:spacing w:val="-6"/>
          <w:sz w:val="24"/>
          <w:szCs w:val="24"/>
        </w:rPr>
        <w:t>взаимоотношения, както и факти и обстоятелства, които биха засегнали интересите на всяка една от тях пред трети лица.</w:t>
      </w:r>
    </w:p>
    <w:p w:rsidR="005448CB" w:rsidRPr="005448CB" w:rsidRDefault="005448CB" w:rsidP="005448CB">
      <w:pPr>
        <w:tabs>
          <w:tab w:val="left" w:pos="0"/>
        </w:tabs>
        <w:spacing w:after="120" w:line="240" w:lineRule="auto"/>
        <w:ind w:firstLine="708"/>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Чл.</w:t>
      </w:r>
      <w:r w:rsidRPr="005448CB">
        <w:rPr>
          <w:rFonts w:ascii="Times New Roman" w:eastAsia="Times New Roman" w:hAnsi="Times New Roman" w:cs="Times New Roman"/>
          <w:b/>
          <w:bCs/>
          <w:sz w:val="24"/>
          <w:szCs w:val="24"/>
          <w:lang w:val="en-US"/>
        </w:rPr>
        <w:t xml:space="preserve"> 40</w:t>
      </w:r>
      <w:r w:rsidRPr="005448CB">
        <w:rPr>
          <w:rFonts w:ascii="Times New Roman" w:eastAsia="Times New Roman" w:hAnsi="Times New Roman" w:cs="Times New Roman"/>
          <w:b/>
          <w:bCs/>
          <w:sz w:val="24"/>
          <w:szCs w:val="24"/>
        </w:rPr>
        <w:t>.</w:t>
      </w:r>
      <w:r w:rsidRPr="005448CB">
        <w:rPr>
          <w:rFonts w:ascii="Times New Roman" w:eastAsia="Times New Roman" w:hAnsi="Times New Roman" w:cs="Times New Roman"/>
          <w:sz w:val="24"/>
          <w:szCs w:val="24"/>
        </w:rPr>
        <w:t xml:space="preserve"> Нито една от страните няма право да прехвърля правата и задълженията, произтичащи от договора.</w:t>
      </w:r>
    </w:p>
    <w:p w:rsidR="005448CB" w:rsidRPr="005448CB" w:rsidRDefault="005448CB" w:rsidP="005448CB">
      <w:pPr>
        <w:tabs>
          <w:tab w:val="left" w:pos="0"/>
        </w:tabs>
        <w:spacing w:after="120" w:line="240" w:lineRule="auto"/>
        <w:ind w:firstLine="708"/>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 xml:space="preserve">Чл. </w:t>
      </w:r>
      <w:r w:rsidRPr="005448CB">
        <w:rPr>
          <w:rFonts w:ascii="Times New Roman" w:eastAsia="Times New Roman" w:hAnsi="Times New Roman" w:cs="Times New Roman"/>
          <w:b/>
          <w:bCs/>
          <w:sz w:val="24"/>
          <w:szCs w:val="24"/>
          <w:lang w:val="en-US"/>
        </w:rPr>
        <w:t>41</w:t>
      </w:r>
      <w:r w:rsidRPr="005448CB">
        <w:rPr>
          <w:rFonts w:ascii="Times New Roman" w:eastAsia="Times New Roman" w:hAnsi="Times New Roman" w:cs="Times New Roman"/>
          <w:b/>
          <w:bCs/>
          <w:sz w:val="24"/>
          <w:szCs w:val="24"/>
        </w:rPr>
        <w:t>. (1)</w:t>
      </w:r>
      <w:r w:rsidRPr="005448CB">
        <w:rPr>
          <w:rFonts w:ascii="Times New Roman" w:eastAsia="Times New Roman" w:hAnsi="Times New Roman" w:cs="Times New Roman"/>
          <w:sz w:val="24"/>
          <w:szCs w:val="24"/>
        </w:rPr>
        <w:t xml:space="preserve"> Всички съобщения между страните са валидни, ако са направени писмено и са депозирани при Възложителя и Изпълнителя или писмено с обратна разписка при изпращането им по пощата, или са изпратени по имейл и са подписани от Възложителя и Изпълнителя или съответните определени лица. За валидни адреси за кореспонденция се считат посочените в настоящия договор:</w:t>
      </w:r>
    </w:p>
    <w:p w:rsidR="005448CB" w:rsidRPr="005448CB" w:rsidRDefault="005448CB" w:rsidP="005448CB">
      <w:pPr>
        <w:spacing w:after="0" w:line="240" w:lineRule="auto"/>
        <w:ind w:left="-357" w:firstLine="357"/>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ab/>
        <w:t xml:space="preserve">ЗА ИЗПЪЛНИТЕЛЯ - </w:t>
      </w:r>
      <w:r w:rsidRPr="005448CB">
        <w:rPr>
          <w:rFonts w:ascii="Times New Roman" w:eastAsia="Times New Roman" w:hAnsi="Times New Roman" w:cs="Times New Roman"/>
          <w:bCs/>
          <w:sz w:val="24"/>
          <w:szCs w:val="24"/>
        </w:rPr>
        <w:t>………………………</w:t>
      </w:r>
      <w:r w:rsidRPr="005448CB">
        <w:rPr>
          <w:rFonts w:ascii="Times New Roman" w:eastAsia="Times New Roman" w:hAnsi="Times New Roman" w:cs="Times New Roman"/>
          <w:sz w:val="24"/>
          <w:szCs w:val="24"/>
        </w:rPr>
        <w:t xml:space="preserve">. </w:t>
      </w:r>
    </w:p>
    <w:p w:rsidR="005448CB" w:rsidRPr="005448CB" w:rsidRDefault="005448CB" w:rsidP="005448CB">
      <w:pPr>
        <w:spacing w:after="0" w:line="240" w:lineRule="auto"/>
        <w:ind w:left="-357" w:firstLine="357"/>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ab/>
        <w:t>ЗА ВЪЗЛОЖИТЕЛЯ</w:t>
      </w:r>
      <w:r w:rsidRPr="005448CB">
        <w:rPr>
          <w:rFonts w:ascii="Times New Roman" w:eastAsia="Times New Roman" w:hAnsi="Times New Roman" w:cs="Times New Roman"/>
          <w:sz w:val="24"/>
          <w:szCs w:val="24"/>
        </w:rPr>
        <w:t xml:space="preserve"> – ……………………….</w:t>
      </w:r>
    </w:p>
    <w:p w:rsidR="005448CB" w:rsidRPr="005448CB" w:rsidRDefault="005448CB" w:rsidP="005448CB">
      <w:pPr>
        <w:tabs>
          <w:tab w:val="left" w:pos="0"/>
        </w:tabs>
        <w:spacing w:after="120" w:line="240" w:lineRule="auto"/>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 xml:space="preserve">          </w:t>
      </w:r>
      <w:r w:rsidRPr="005448CB">
        <w:rPr>
          <w:rFonts w:ascii="Times New Roman" w:eastAsia="Times New Roman" w:hAnsi="Times New Roman" w:cs="Times New Roman"/>
          <w:b/>
          <w:bCs/>
          <w:sz w:val="24"/>
          <w:szCs w:val="24"/>
        </w:rPr>
        <w:t xml:space="preserve">(2) </w:t>
      </w:r>
      <w:r w:rsidRPr="005448CB">
        <w:rPr>
          <w:rFonts w:ascii="Times New Roman" w:eastAsia="Times New Roman" w:hAnsi="Times New Roman" w:cs="Times New Roman"/>
          <w:sz w:val="24"/>
          <w:szCs w:val="24"/>
        </w:rPr>
        <w:t>При промяна на адреса за кореспонденция всяка от страните е длъжна да уведоми писмено другата, в противен случай съобщенията се считат за редовно връчени с произтичащите от това последици.</w:t>
      </w:r>
    </w:p>
    <w:p w:rsidR="005448CB" w:rsidRPr="005448CB" w:rsidRDefault="005448CB" w:rsidP="005448CB">
      <w:pPr>
        <w:tabs>
          <w:tab w:val="left" w:pos="0"/>
        </w:tabs>
        <w:spacing w:after="120" w:line="240" w:lineRule="auto"/>
        <w:ind w:firstLine="708"/>
        <w:jc w:val="both"/>
        <w:rPr>
          <w:rFonts w:ascii="Times New Roman" w:eastAsia="Times New Roman" w:hAnsi="Times New Roman" w:cs="Times New Roman"/>
          <w:sz w:val="24"/>
          <w:szCs w:val="24"/>
        </w:rPr>
      </w:pPr>
      <w:r w:rsidRPr="005448CB">
        <w:rPr>
          <w:rFonts w:ascii="Times New Roman" w:eastAsia="Times New Roman" w:hAnsi="Times New Roman" w:cs="Times New Roman"/>
          <w:b/>
          <w:bCs/>
          <w:sz w:val="24"/>
          <w:szCs w:val="24"/>
        </w:rPr>
        <w:t>Чл.</w:t>
      </w:r>
      <w:r w:rsidRPr="005448CB">
        <w:rPr>
          <w:rFonts w:ascii="Times New Roman" w:eastAsia="Times New Roman" w:hAnsi="Times New Roman" w:cs="Times New Roman"/>
          <w:b/>
          <w:bCs/>
          <w:sz w:val="24"/>
          <w:szCs w:val="24"/>
          <w:lang w:val="en-US"/>
        </w:rPr>
        <w:t xml:space="preserve"> </w:t>
      </w:r>
      <w:r w:rsidRPr="005448CB">
        <w:rPr>
          <w:rFonts w:ascii="Times New Roman" w:eastAsia="Times New Roman" w:hAnsi="Times New Roman" w:cs="Times New Roman"/>
          <w:b/>
          <w:bCs/>
          <w:sz w:val="24"/>
          <w:szCs w:val="24"/>
        </w:rPr>
        <w:t>4</w:t>
      </w:r>
      <w:r w:rsidRPr="005448CB">
        <w:rPr>
          <w:rFonts w:ascii="Times New Roman" w:eastAsia="Times New Roman" w:hAnsi="Times New Roman" w:cs="Times New Roman"/>
          <w:b/>
          <w:bCs/>
          <w:sz w:val="24"/>
          <w:szCs w:val="24"/>
          <w:lang w:val="en-US"/>
        </w:rPr>
        <w:t>2</w:t>
      </w:r>
      <w:r w:rsidRPr="005448CB">
        <w:rPr>
          <w:rFonts w:ascii="Times New Roman" w:eastAsia="Times New Roman" w:hAnsi="Times New Roman" w:cs="Times New Roman"/>
          <w:b/>
          <w:bCs/>
          <w:sz w:val="24"/>
          <w:szCs w:val="24"/>
        </w:rPr>
        <w:t>.</w:t>
      </w:r>
      <w:r w:rsidRPr="005448CB">
        <w:rPr>
          <w:rFonts w:ascii="Times New Roman" w:eastAsia="Times New Roman" w:hAnsi="Times New Roman" w:cs="Times New Roman"/>
          <w:sz w:val="24"/>
          <w:szCs w:val="24"/>
        </w:rPr>
        <w:t xml:space="preserve"> За неуредените по договора въпроси се прилагат разпоредбите на законодателството на Република България.</w:t>
      </w:r>
    </w:p>
    <w:p w:rsidR="005448CB" w:rsidRPr="005448CB" w:rsidRDefault="005448CB" w:rsidP="005448CB">
      <w:pPr>
        <w:shd w:val="clear" w:color="auto" w:fill="FFFFFF"/>
        <w:spacing w:after="120" w:line="240" w:lineRule="auto"/>
        <w:ind w:firstLine="710"/>
        <w:jc w:val="both"/>
        <w:rPr>
          <w:rFonts w:ascii="Times New Roman" w:eastAsia="Times New Roman" w:hAnsi="Times New Roman" w:cs="Times New Roman"/>
          <w:spacing w:val="4"/>
          <w:sz w:val="24"/>
          <w:szCs w:val="24"/>
        </w:rPr>
      </w:pPr>
      <w:r w:rsidRPr="005448CB">
        <w:rPr>
          <w:rFonts w:ascii="Times New Roman" w:eastAsia="Times New Roman" w:hAnsi="Times New Roman" w:cs="Times New Roman"/>
          <w:b/>
          <w:bCs/>
          <w:spacing w:val="4"/>
          <w:sz w:val="24"/>
          <w:szCs w:val="24"/>
        </w:rPr>
        <w:t>Чл.</w:t>
      </w:r>
      <w:r w:rsidRPr="005448CB">
        <w:rPr>
          <w:rFonts w:ascii="Times New Roman" w:eastAsia="Times New Roman" w:hAnsi="Times New Roman" w:cs="Times New Roman"/>
          <w:b/>
          <w:bCs/>
          <w:spacing w:val="4"/>
          <w:sz w:val="24"/>
          <w:szCs w:val="24"/>
          <w:lang w:val="en-US"/>
        </w:rPr>
        <w:t xml:space="preserve"> </w:t>
      </w:r>
      <w:r w:rsidRPr="005448CB">
        <w:rPr>
          <w:rFonts w:ascii="Times New Roman" w:eastAsia="Times New Roman" w:hAnsi="Times New Roman" w:cs="Times New Roman"/>
          <w:b/>
          <w:bCs/>
          <w:spacing w:val="4"/>
          <w:sz w:val="24"/>
          <w:szCs w:val="24"/>
        </w:rPr>
        <w:t>4</w:t>
      </w:r>
      <w:r w:rsidRPr="005448CB">
        <w:rPr>
          <w:rFonts w:ascii="Times New Roman" w:eastAsia="Times New Roman" w:hAnsi="Times New Roman" w:cs="Times New Roman"/>
          <w:b/>
          <w:bCs/>
          <w:spacing w:val="4"/>
          <w:sz w:val="24"/>
          <w:szCs w:val="24"/>
          <w:lang w:val="en-US"/>
        </w:rPr>
        <w:t>3</w:t>
      </w:r>
      <w:r w:rsidRPr="005448CB">
        <w:rPr>
          <w:rFonts w:ascii="Times New Roman" w:eastAsia="Times New Roman" w:hAnsi="Times New Roman" w:cs="Times New Roman"/>
          <w:b/>
          <w:bCs/>
          <w:spacing w:val="4"/>
          <w:sz w:val="24"/>
          <w:szCs w:val="24"/>
        </w:rPr>
        <w:t>.</w:t>
      </w:r>
      <w:r w:rsidRPr="005448CB">
        <w:rPr>
          <w:rFonts w:ascii="Times New Roman" w:eastAsia="Times New Roman" w:hAnsi="Times New Roman" w:cs="Times New Roman"/>
          <w:spacing w:val="4"/>
          <w:sz w:val="24"/>
          <w:szCs w:val="24"/>
        </w:rPr>
        <w:t xml:space="preserve"> Споровете между страните,</w:t>
      </w:r>
      <w:r w:rsidRPr="005448CB">
        <w:rPr>
          <w:rFonts w:ascii="Times New Roman" w:eastAsia="Times New Roman" w:hAnsi="Times New Roman" w:cs="Times New Roman"/>
          <w:sz w:val="24"/>
          <w:szCs w:val="24"/>
        </w:rPr>
        <w:t xml:space="preserve"> възникнали при и по повод изпълнението на договора или свързани с неговото тълкуване, недействителност, неизпълнение или прекратяване,</w:t>
      </w:r>
      <w:r w:rsidRPr="005448CB">
        <w:rPr>
          <w:rFonts w:ascii="Times New Roman" w:eastAsia="Times New Roman" w:hAnsi="Times New Roman" w:cs="Times New Roman"/>
          <w:spacing w:val="4"/>
          <w:sz w:val="24"/>
          <w:szCs w:val="24"/>
        </w:rPr>
        <w:t xml:space="preserve"> се решават чрез преговори между страните, а при непостигане на съгласие – по съдебен ред съобразно българското законодателство.</w:t>
      </w:r>
    </w:p>
    <w:p w:rsidR="005448CB" w:rsidRPr="005448CB" w:rsidRDefault="005448CB" w:rsidP="005448CB">
      <w:pPr>
        <w:spacing w:after="0" w:line="240" w:lineRule="auto"/>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ab/>
      </w:r>
    </w:p>
    <w:p w:rsidR="005448CB" w:rsidRPr="005448CB" w:rsidRDefault="005448CB" w:rsidP="005448CB">
      <w:pPr>
        <w:spacing w:after="0" w:line="240" w:lineRule="auto"/>
        <w:ind w:firstLine="708"/>
        <w:jc w:val="both"/>
        <w:rPr>
          <w:rFonts w:ascii="Times New Roman" w:eastAsia="Times New Roman" w:hAnsi="Times New Roman" w:cs="Times New Roman"/>
          <w:sz w:val="24"/>
          <w:szCs w:val="24"/>
        </w:rPr>
      </w:pPr>
      <w:r w:rsidRPr="005448CB">
        <w:rPr>
          <w:rFonts w:ascii="Times New Roman" w:eastAsia="Times New Roman" w:hAnsi="Times New Roman" w:cs="Times New Roman"/>
          <w:spacing w:val="-5"/>
          <w:sz w:val="24"/>
          <w:szCs w:val="24"/>
        </w:rPr>
        <w:t xml:space="preserve">Настоящият договор се състави и подписа в </w:t>
      </w:r>
      <w:r w:rsidRPr="005448CB">
        <w:rPr>
          <w:rFonts w:ascii="Times New Roman" w:eastAsia="Times New Roman" w:hAnsi="Times New Roman" w:cs="Times New Roman"/>
          <w:sz w:val="24"/>
          <w:szCs w:val="24"/>
        </w:rPr>
        <w:t>три</w:t>
      </w:r>
      <w:r w:rsidRPr="005448CB">
        <w:rPr>
          <w:rFonts w:ascii="Times New Roman" w:eastAsia="Times New Roman" w:hAnsi="Times New Roman" w:cs="Times New Roman"/>
          <w:spacing w:val="-5"/>
          <w:sz w:val="24"/>
          <w:szCs w:val="24"/>
        </w:rPr>
        <w:t xml:space="preserve"> еднообразни </w:t>
      </w:r>
      <w:r w:rsidRPr="005448CB">
        <w:rPr>
          <w:rFonts w:ascii="Times New Roman" w:eastAsia="Times New Roman" w:hAnsi="Times New Roman" w:cs="Times New Roman"/>
          <w:spacing w:val="-6"/>
          <w:sz w:val="24"/>
          <w:szCs w:val="24"/>
        </w:rPr>
        <w:t>екземпляра -</w:t>
      </w:r>
      <w:r w:rsidRPr="005448CB">
        <w:rPr>
          <w:rFonts w:ascii="Times New Roman" w:eastAsia="Times New Roman" w:hAnsi="Times New Roman" w:cs="Times New Roman"/>
          <w:sz w:val="24"/>
          <w:szCs w:val="24"/>
        </w:rPr>
        <w:t xml:space="preserve"> два за Възложителя и един за Изпълнителя.</w:t>
      </w:r>
    </w:p>
    <w:p w:rsidR="005448CB" w:rsidRPr="005448CB" w:rsidRDefault="005448CB" w:rsidP="005448CB">
      <w:pPr>
        <w:spacing w:after="0" w:line="240" w:lineRule="auto"/>
        <w:ind w:firstLine="708"/>
        <w:jc w:val="both"/>
        <w:rPr>
          <w:rFonts w:ascii="Times New Roman" w:eastAsia="Times New Roman" w:hAnsi="Times New Roman" w:cs="Times New Roman"/>
          <w:sz w:val="24"/>
          <w:szCs w:val="24"/>
        </w:rPr>
      </w:pPr>
    </w:p>
    <w:p w:rsidR="005448CB" w:rsidRPr="005448CB" w:rsidRDefault="005448CB" w:rsidP="005448CB">
      <w:pPr>
        <w:spacing w:after="0" w:line="240" w:lineRule="auto"/>
        <w:ind w:firstLine="708"/>
        <w:jc w:val="both"/>
        <w:rPr>
          <w:rFonts w:ascii="Times New Roman" w:eastAsia="Times New Roman" w:hAnsi="Times New Roman" w:cs="Times New Roman"/>
          <w:b/>
          <w:bCs/>
          <w:sz w:val="24"/>
          <w:szCs w:val="24"/>
        </w:rPr>
      </w:pPr>
      <w:r w:rsidRPr="005448CB">
        <w:rPr>
          <w:rFonts w:ascii="Times New Roman" w:eastAsia="Times New Roman" w:hAnsi="Times New Roman" w:cs="Times New Roman"/>
          <w:b/>
          <w:bCs/>
          <w:sz w:val="24"/>
          <w:szCs w:val="24"/>
        </w:rPr>
        <w:t>Приложения:</w:t>
      </w:r>
    </w:p>
    <w:p w:rsidR="005448CB" w:rsidRPr="005448CB" w:rsidRDefault="005448CB" w:rsidP="005448CB">
      <w:pPr>
        <w:numPr>
          <w:ilvl w:val="0"/>
          <w:numId w:val="38"/>
        </w:numPr>
        <w:tabs>
          <w:tab w:val="left" w:pos="993"/>
        </w:tabs>
        <w:spacing w:after="0" w:line="240" w:lineRule="auto"/>
        <w:ind w:left="709" w:firstLine="11"/>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Предложението за изпълнение на поръчката и Ценово предложения, ведно с приложенията към тях.</w:t>
      </w:r>
    </w:p>
    <w:p w:rsidR="005448CB" w:rsidRPr="005448CB" w:rsidRDefault="005448CB" w:rsidP="005448CB">
      <w:pPr>
        <w:numPr>
          <w:ilvl w:val="0"/>
          <w:numId w:val="38"/>
        </w:numPr>
        <w:tabs>
          <w:tab w:val="left" w:pos="993"/>
        </w:tabs>
        <w:spacing w:after="0" w:line="240" w:lineRule="auto"/>
        <w:ind w:left="709" w:firstLine="11"/>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Техническа спецификация.</w:t>
      </w:r>
    </w:p>
    <w:p w:rsidR="005448CB" w:rsidRDefault="005448CB" w:rsidP="005448CB">
      <w:pPr>
        <w:numPr>
          <w:ilvl w:val="0"/>
          <w:numId w:val="38"/>
        </w:numPr>
        <w:tabs>
          <w:tab w:val="left" w:pos="993"/>
        </w:tabs>
        <w:spacing w:after="0" w:line="240" w:lineRule="auto"/>
        <w:ind w:left="709" w:firstLine="11"/>
        <w:jc w:val="both"/>
        <w:rPr>
          <w:rFonts w:ascii="Times New Roman" w:eastAsia="Times New Roman" w:hAnsi="Times New Roman" w:cs="Times New Roman"/>
          <w:sz w:val="24"/>
          <w:szCs w:val="24"/>
        </w:rPr>
      </w:pPr>
      <w:r w:rsidRPr="005448CB">
        <w:rPr>
          <w:rFonts w:ascii="Times New Roman" w:eastAsia="Times New Roman" w:hAnsi="Times New Roman" w:cs="Times New Roman"/>
          <w:sz w:val="24"/>
          <w:szCs w:val="24"/>
        </w:rPr>
        <w:t>Декларация-списък на инженерно-техническия състав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w:t>
      </w:r>
    </w:p>
    <w:p w:rsidR="003F180D" w:rsidRDefault="003F180D" w:rsidP="003F180D">
      <w:pPr>
        <w:tabs>
          <w:tab w:val="left" w:pos="993"/>
        </w:tabs>
        <w:spacing w:after="0" w:line="240" w:lineRule="auto"/>
        <w:jc w:val="both"/>
        <w:rPr>
          <w:rFonts w:ascii="Times New Roman" w:eastAsia="Times New Roman" w:hAnsi="Times New Roman" w:cs="Times New Roman"/>
          <w:sz w:val="24"/>
          <w:szCs w:val="24"/>
        </w:rPr>
      </w:pPr>
    </w:p>
    <w:p w:rsidR="003F180D" w:rsidRDefault="003F180D" w:rsidP="003F180D">
      <w:pPr>
        <w:tabs>
          <w:tab w:val="left" w:pos="993"/>
        </w:tabs>
        <w:spacing w:after="0" w:line="240" w:lineRule="auto"/>
        <w:jc w:val="both"/>
        <w:rPr>
          <w:rFonts w:ascii="Times New Roman" w:eastAsia="Times New Roman" w:hAnsi="Times New Roman" w:cs="Times New Roman"/>
          <w:sz w:val="24"/>
          <w:szCs w:val="24"/>
        </w:rPr>
      </w:pPr>
    </w:p>
    <w:p w:rsidR="003F180D" w:rsidRDefault="003F180D" w:rsidP="003F180D">
      <w:pPr>
        <w:tabs>
          <w:tab w:val="left" w:pos="993"/>
        </w:tabs>
        <w:spacing w:after="0" w:line="240" w:lineRule="auto"/>
        <w:jc w:val="both"/>
        <w:rPr>
          <w:rFonts w:ascii="Times New Roman" w:eastAsia="Times New Roman" w:hAnsi="Times New Roman" w:cs="Times New Roman"/>
          <w:sz w:val="24"/>
          <w:szCs w:val="24"/>
        </w:rPr>
      </w:pPr>
    </w:p>
    <w:p w:rsidR="003F180D" w:rsidRDefault="003F180D" w:rsidP="003F180D">
      <w:pPr>
        <w:tabs>
          <w:tab w:val="left" w:pos="993"/>
        </w:tabs>
        <w:spacing w:after="0" w:line="240" w:lineRule="auto"/>
        <w:jc w:val="both"/>
        <w:rPr>
          <w:rFonts w:ascii="Times New Roman" w:eastAsia="Times New Roman" w:hAnsi="Times New Roman" w:cs="Times New Roman"/>
          <w:sz w:val="24"/>
          <w:szCs w:val="24"/>
        </w:rPr>
      </w:pPr>
    </w:p>
    <w:p w:rsidR="003F180D" w:rsidRPr="005448CB" w:rsidRDefault="003F180D" w:rsidP="003F180D">
      <w:pPr>
        <w:tabs>
          <w:tab w:val="left" w:pos="993"/>
        </w:tabs>
        <w:spacing w:after="0" w:line="240" w:lineRule="auto"/>
        <w:jc w:val="both"/>
        <w:rPr>
          <w:rFonts w:ascii="Times New Roman" w:eastAsia="Times New Roman" w:hAnsi="Times New Roman" w:cs="Times New Roman"/>
          <w:sz w:val="24"/>
          <w:szCs w:val="24"/>
        </w:rPr>
      </w:pPr>
    </w:p>
    <w:p w:rsidR="005448CB" w:rsidRPr="005448CB" w:rsidRDefault="005448CB" w:rsidP="005448CB">
      <w:pPr>
        <w:spacing w:after="0" w:line="240" w:lineRule="auto"/>
        <w:ind w:firstLine="708"/>
        <w:jc w:val="both"/>
        <w:rPr>
          <w:rFonts w:ascii="Times New Roman" w:eastAsia="Times New Roman" w:hAnsi="Times New Roman" w:cs="Times New Roman"/>
          <w:sz w:val="24"/>
          <w:szCs w:val="24"/>
        </w:rPr>
      </w:pPr>
    </w:p>
    <w:tbl>
      <w:tblPr>
        <w:tblW w:w="9356" w:type="dxa"/>
        <w:tblInd w:w="108" w:type="dxa"/>
        <w:tblLook w:val="04A0" w:firstRow="1" w:lastRow="0" w:firstColumn="1" w:lastColumn="0" w:noHBand="0" w:noVBand="1"/>
      </w:tblPr>
      <w:tblGrid>
        <w:gridCol w:w="4252"/>
        <w:gridCol w:w="5104"/>
      </w:tblGrid>
      <w:tr w:rsidR="005448CB" w:rsidRPr="005448CB" w:rsidTr="005448CB">
        <w:trPr>
          <w:trHeight w:val="1521"/>
        </w:trPr>
        <w:tc>
          <w:tcPr>
            <w:tcW w:w="4252" w:type="dxa"/>
          </w:tcPr>
          <w:p w:rsidR="005448CB" w:rsidRPr="005448CB" w:rsidRDefault="005448CB" w:rsidP="005448CB">
            <w:pPr>
              <w:spacing w:after="0" w:line="240" w:lineRule="auto"/>
              <w:ind w:left="-108"/>
              <w:jc w:val="both"/>
              <w:rPr>
                <w:rFonts w:ascii="Times New Roman CYR" w:eastAsia="Times New Roman" w:hAnsi="Times New Roman CYR" w:cs="Times New Roman CYR"/>
                <w:b/>
                <w:sz w:val="24"/>
                <w:szCs w:val="24"/>
                <w:lang w:eastAsia="bg-BG"/>
              </w:rPr>
            </w:pPr>
            <w:r w:rsidRPr="005448CB">
              <w:rPr>
                <w:rFonts w:ascii="Times New Roman CYR" w:eastAsia="Times New Roman" w:hAnsi="Times New Roman CYR" w:cs="Times New Roman CYR"/>
                <w:b/>
                <w:sz w:val="24"/>
                <w:szCs w:val="24"/>
                <w:lang w:eastAsia="bg-BG"/>
              </w:rPr>
              <w:t>ЗА ВЪЗЛОЖИТЕЛ:</w:t>
            </w:r>
          </w:p>
          <w:p w:rsidR="005448CB" w:rsidRPr="005448CB" w:rsidRDefault="005448CB" w:rsidP="005448CB">
            <w:pPr>
              <w:tabs>
                <w:tab w:val="left" w:pos="4111"/>
                <w:tab w:val="left" w:pos="5670"/>
              </w:tabs>
              <w:spacing w:after="0" w:line="240" w:lineRule="auto"/>
              <w:ind w:left="-108"/>
              <w:jc w:val="both"/>
              <w:rPr>
                <w:rFonts w:ascii="Times New Roman CYR" w:eastAsia="Times New Roman" w:hAnsi="Times New Roman CYR" w:cs="Times New Roman CYR"/>
                <w:b/>
                <w:sz w:val="24"/>
                <w:szCs w:val="24"/>
                <w:lang w:eastAsia="bg-BG"/>
              </w:rPr>
            </w:pPr>
          </w:p>
          <w:p w:rsidR="005448CB" w:rsidRPr="005448CB" w:rsidRDefault="005448CB" w:rsidP="005448CB">
            <w:pPr>
              <w:spacing w:after="0" w:line="240" w:lineRule="auto"/>
              <w:ind w:left="-108"/>
              <w:jc w:val="both"/>
              <w:rPr>
                <w:rFonts w:ascii="Times New Roman CYR" w:eastAsia="Times New Roman" w:hAnsi="Times New Roman CYR" w:cs="Times New Roman CYR"/>
                <w:b/>
                <w:sz w:val="24"/>
                <w:szCs w:val="24"/>
                <w:lang w:eastAsia="bg-BG"/>
              </w:rPr>
            </w:pPr>
            <w:r w:rsidRPr="005448CB">
              <w:rPr>
                <w:rFonts w:ascii="Times New Roman CYR" w:eastAsia="Times New Roman" w:hAnsi="Times New Roman CYR" w:cs="Times New Roman CYR"/>
                <w:b/>
                <w:sz w:val="24"/>
                <w:szCs w:val="24"/>
                <w:lang w:eastAsia="bg-BG"/>
              </w:rPr>
              <w:t>……………………….</w:t>
            </w:r>
          </w:p>
          <w:p w:rsidR="005448CB" w:rsidRPr="005448CB" w:rsidRDefault="005448CB" w:rsidP="005448C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104" w:type="dxa"/>
            <w:hideMark/>
          </w:tcPr>
          <w:p w:rsidR="005448CB" w:rsidRPr="005448CB" w:rsidRDefault="005448CB" w:rsidP="005448CB">
            <w:pPr>
              <w:spacing w:after="0" w:line="240" w:lineRule="auto"/>
              <w:ind w:left="743"/>
              <w:jc w:val="both"/>
              <w:rPr>
                <w:rFonts w:ascii="Times New Roman CYR" w:eastAsia="Times New Roman" w:hAnsi="Times New Roman CYR" w:cs="Times New Roman CYR"/>
                <w:b/>
                <w:sz w:val="24"/>
                <w:szCs w:val="24"/>
                <w:lang w:eastAsia="bg-BG"/>
              </w:rPr>
            </w:pPr>
            <w:r w:rsidRPr="005448CB">
              <w:rPr>
                <w:rFonts w:ascii="Times New Roman CYR" w:eastAsia="Times New Roman" w:hAnsi="Times New Roman CYR" w:cs="Times New Roman CYR"/>
                <w:b/>
                <w:sz w:val="24"/>
                <w:szCs w:val="24"/>
                <w:lang w:eastAsia="bg-BG"/>
              </w:rPr>
              <w:t>ЗА ИЗПЪЛНИТЕЛ:</w:t>
            </w:r>
          </w:p>
          <w:p w:rsidR="005448CB" w:rsidRPr="005448CB" w:rsidRDefault="005448CB" w:rsidP="005448CB">
            <w:pPr>
              <w:spacing w:after="0" w:line="240" w:lineRule="auto"/>
              <w:ind w:left="743"/>
              <w:jc w:val="both"/>
              <w:rPr>
                <w:rFonts w:ascii="Times New Roman" w:eastAsia="Times New Roman" w:hAnsi="Times New Roman" w:cs="Times New Roman"/>
                <w:b/>
                <w:sz w:val="24"/>
                <w:szCs w:val="24"/>
              </w:rPr>
            </w:pPr>
            <w:r w:rsidRPr="005448CB">
              <w:rPr>
                <w:rFonts w:ascii="Times New Roman" w:eastAsia="Times New Roman" w:hAnsi="Times New Roman" w:cs="Times New Roman"/>
                <w:b/>
                <w:sz w:val="24"/>
                <w:szCs w:val="24"/>
              </w:rPr>
              <w:t xml:space="preserve">         </w:t>
            </w:r>
          </w:p>
          <w:p w:rsidR="005448CB" w:rsidRPr="005448CB" w:rsidRDefault="005448CB" w:rsidP="005448CB">
            <w:pPr>
              <w:spacing w:after="0" w:line="240" w:lineRule="auto"/>
              <w:ind w:left="743"/>
              <w:jc w:val="both"/>
              <w:rPr>
                <w:rFonts w:ascii="Times New Roman" w:eastAsia="Times New Roman" w:hAnsi="Times New Roman" w:cs="Times New Roman"/>
                <w:sz w:val="24"/>
                <w:szCs w:val="24"/>
              </w:rPr>
            </w:pPr>
            <w:r w:rsidRPr="005448CB">
              <w:rPr>
                <w:rFonts w:ascii="Times New Roman CYR" w:eastAsia="Times New Roman" w:hAnsi="Times New Roman CYR" w:cs="Times New Roman CYR"/>
                <w:b/>
                <w:sz w:val="24"/>
                <w:szCs w:val="24"/>
                <w:lang w:eastAsia="bg-BG"/>
              </w:rPr>
              <w:t>………………………..</w:t>
            </w:r>
          </w:p>
        </w:tc>
      </w:tr>
      <w:tr w:rsidR="005448CB" w:rsidRPr="005448CB" w:rsidTr="005448CB">
        <w:trPr>
          <w:trHeight w:val="1521"/>
        </w:trPr>
        <w:tc>
          <w:tcPr>
            <w:tcW w:w="4252" w:type="dxa"/>
          </w:tcPr>
          <w:p w:rsidR="005448CB" w:rsidRPr="005448CB" w:rsidRDefault="005448CB" w:rsidP="005448CB">
            <w:pPr>
              <w:spacing w:after="0" w:line="240" w:lineRule="auto"/>
              <w:ind w:left="-108"/>
              <w:jc w:val="both"/>
              <w:rPr>
                <w:rFonts w:ascii="Times New Roman CYR" w:eastAsia="Times New Roman" w:hAnsi="Times New Roman CYR" w:cs="Times New Roman CYR"/>
                <w:b/>
                <w:sz w:val="24"/>
                <w:szCs w:val="24"/>
                <w:lang w:eastAsia="bg-BG"/>
              </w:rPr>
            </w:pPr>
          </w:p>
        </w:tc>
        <w:tc>
          <w:tcPr>
            <w:tcW w:w="5104" w:type="dxa"/>
          </w:tcPr>
          <w:p w:rsidR="005448CB" w:rsidRPr="005448CB" w:rsidRDefault="005448CB" w:rsidP="005448CB">
            <w:pPr>
              <w:spacing w:after="0" w:line="240" w:lineRule="auto"/>
              <w:ind w:left="743"/>
              <w:jc w:val="both"/>
              <w:rPr>
                <w:rFonts w:ascii="Times New Roman CYR" w:eastAsia="Times New Roman" w:hAnsi="Times New Roman CYR" w:cs="Times New Roman CYR"/>
                <w:b/>
                <w:sz w:val="24"/>
                <w:szCs w:val="24"/>
                <w:lang w:eastAsia="bg-BG"/>
              </w:rPr>
            </w:pPr>
          </w:p>
        </w:tc>
      </w:tr>
    </w:tbl>
    <w:p w:rsidR="005448CB" w:rsidRPr="005448CB" w:rsidRDefault="005448CB" w:rsidP="005448CB">
      <w:pPr>
        <w:spacing w:after="0" w:line="240" w:lineRule="auto"/>
        <w:jc w:val="both"/>
        <w:rPr>
          <w:rFonts w:ascii="Times New Roman" w:eastAsia="Times New Roman" w:hAnsi="Times New Roman" w:cs="Times New Roman"/>
          <w:sz w:val="28"/>
          <w:szCs w:val="28"/>
          <w:lang w:eastAsia="bg-BG"/>
        </w:rPr>
      </w:pPr>
    </w:p>
    <w:p w:rsidR="005448CB" w:rsidRDefault="005448CB" w:rsidP="003569C9">
      <w:pPr>
        <w:ind w:firstLine="708"/>
        <w:rPr>
          <w:rFonts w:ascii="Times New Roman" w:eastAsia="Times New Roman" w:hAnsi="Times New Roman" w:cs="Times New Roman"/>
        </w:rPr>
      </w:pPr>
    </w:p>
    <w:p w:rsidR="005448CB" w:rsidRDefault="005448CB" w:rsidP="003569C9">
      <w:pPr>
        <w:ind w:firstLine="708"/>
        <w:rPr>
          <w:rFonts w:ascii="Times New Roman" w:eastAsia="Times New Roman" w:hAnsi="Times New Roman" w:cs="Times New Roman"/>
        </w:rPr>
      </w:pPr>
    </w:p>
    <w:p w:rsidR="005448CB" w:rsidRDefault="005448CB" w:rsidP="003569C9">
      <w:pPr>
        <w:ind w:firstLine="708"/>
        <w:rPr>
          <w:rFonts w:ascii="Times New Roman" w:eastAsia="Times New Roman" w:hAnsi="Times New Roman" w:cs="Times New Roman"/>
        </w:rPr>
      </w:pPr>
    </w:p>
    <w:p w:rsidR="005448CB" w:rsidRDefault="005448CB" w:rsidP="003569C9">
      <w:pPr>
        <w:ind w:firstLine="708"/>
        <w:rPr>
          <w:rFonts w:ascii="Times New Roman" w:eastAsia="Times New Roman" w:hAnsi="Times New Roman" w:cs="Times New Roman"/>
        </w:rPr>
      </w:pPr>
    </w:p>
    <w:p w:rsidR="005448CB" w:rsidRDefault="005448CB" w:rsidP="003569C9">
      <w:pPr>
        <w:ind w:firstLine="708"/>
        <w:rPr>
          <w:rFonts w:ascii="Times New Roman" w:eastAsia="Times New Roman" w:hAnsi="Times New Roman" w:cs="Times New Roman"/>
        </w:rPr>
      </w:pPr>
    </w:p>
    <w:p w:rsidR="005448CB" w:rsidRDefault="005448CB" w:rsidP="003569C9">
      <w:pPr>
        <w:ind w:firstLine="708"/>
        <w:rPr>
          <w:rFonts w:ascii="Times New Roman" w:eastAsia="Times New Roman" w:hAnsi="Times New Roman" w:cs="Times New Roman"/>
        </w:rPr>
      </w:pPr>
    </w:p>
    <w:p w:rsidR="005448CB" w:rsidRDefault="005448CB" w:rsidP="003569C9">
      <w:pPr>
        <w:ind w:firstLine="708"/>
        <w:rPr>
          <w:rFonts w:ascii="Times New Roman" w:eastAsia="Times New Roman" w:hAnsi="Times New Roman" w:cs="Times New Roman"/>
        </w:rPr>
      </w:pPr>
    </w:p>
    <w:p w:rsidR="005448CB" w:rsidRDefault="005448CB" w:rsidP="003569C9">
      <w:pPr>
        <w:ind w:firstLine="708"/>
        <w:rPr>
          <w:rFonts w:ascii="Times New Roman" w:eastAsia="Times New Roman" w:hAnsi="Times New Roman" w:cs="Times New Roman"/>
        </w:rPr>
      </w:pPr>
    </w:p>
    <w:p w:rsidR="005448CB" w:rsidRPr="00F45C3B" w:rsidRDefault="005448CB" w:rsidP="003569C9">
      <w:pPr>
        <w:ind w:firstLine="708"/>
        <w:rPr>
          <w:rFonts w:ascii="Times New Roman" w:eastAsia="Times New Roman" w:hAnsi="Times New Roman" w:cs="Times New Roman"/>
        </w:rPr>
      </w:pPr>
    </w:p>
    <w:p w:rsidR="003569C9" w:rsidRDefault="003569C9" w:rsidP="00F64B65">
      <w:pPr>
        <w:spacing w:after="0" w:line="240" w:lineRule="auto"/>
        <w:ind w:firstLine="708"/>
        <w:rPr>
          <w:rFonts w:ascii="Times New Roman" w:eastAsia="Times New Roman" w:hAnsi="Times New Roman" w:cs="Times New Roman"/>
        </w:rPr>
      </w:pPr>
    </w:p>
    <w:p w:rsidR="003569C9" w:rsidRPr="00F45C3B" w:rsidRDefault="003569C9" w:rsidP="00F64B65">
      <w:pPr>
        <w:spacing w:after="0" w:line="240" w:lineRule="auto"/>
        <w:ind w:firstLine="708"/>
        <w:rPr>
          <w:rFonts w:ascii="Times New Roman" w:eastAsia="Times New Roman" w:hAnsi="Times New Roman" w:cs="Times New Roman"/>
        </w:rPr>
      </w:pPr>
    </w:p>
    <w:sectPr w:rsidR="003569C9" w:rsidRPr="00F45C3B" w:rsidSect="00F64B65">
      <w:footerReference w:type="default" r:id="rId23"/>
      <w:pgSz w:w="11906" w:h="16838"/>
      <w:pgMar w:top="993" w:right="849" w:bottom="1276" w:left="1276" w:header="56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8F" w:rsidRDefault="008D228F">
      <w:pPr>
        <w:spacing w:after="0" w:line="240" w:lineRule="auto"/>
      </w:pPr>
      <w:r>
        <w:separator/>
      </w:r>
    </w:p>
  </w:endnote>
  <w:endnote w:type="continuationSeparator" w:id="0">
    <w:p w:rsidR="008D228F" w:rsidRDefault="008D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773172"/>
      <w:docPartObj>
        <w:docPartGallery w:val="Page Numbers (Bottom of Page)"/>
        <w:docPartUnique/>
      </w:docPartObj>
    </w:sdtPr>
    <w:sdtEndPr/>
    <w:sdtContent>
      <w:p w:rsidR="0043223F" w:rsidRDefault="0043223F">
        <w:pPr>
          <w:pStyle w:val="a8"/>
          <w:jc w:val="right"/>
        </w:pPr>
        <w:r>
          <w:fldChar w:fldCharType="begin"/>
        </w:r>
        <w:r>
          <w:instrText>PAGE   \* MERGEFORMAT</w:instrText>
        </w:r>
        <w:r>
          <w:fldChar w:fldCharType="separate"/>
        </w:r>
        <w:r w:rsidR="00B55D34">
          <w:rPr>
            <w:noProof/>
          </w:rPr>
          <w:t>51</w:t>
        </w:r>
        <w:r>
          <w:fldChar w:fldCharType="end"/>
        </w:r>
      </w:p>
    </w:sdtContent>
  </w:sdt>
  <w:p w:rsidR="00515D99" w:rsidRDefault="00515D99">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8F" w:rsidRDefault="008D228F">
      <w:pPr>
        <w:spacing w:after="0" w:line="240" w:lineRule="auto"/>
      </w:pPr>
      <w:r>
        <w:separator/>
      </w:r>
    </w:p>
  </w:footnote>
  <w:footnote w:type="continuationSeparator" w:id="0">
    <w:p w:rsidR="008D228F" w:rsidRDefault="008D228F">
      <w:pPr>
        <w:spacing w:after="0" w:line="240" w:lineRule="auto"/>
      </w:pPr>
      <w:r>
        <w:continuationSeparator/>
      </w:r>
    </w:p>
  </w:footnote>
  <w:footnote w:id="1">
    <w:p w:rsidR="00515D99" w:rsidRPr="00DA2D73" w:rsidRDefault="00515D99" w:rsidP="008D6716">
      <w:pPr>
        <w:spacing w:after="0" w:line="240" w:lineRule="auto"/>
        <w:ind w:firstLine="284"/>
        <w:jc w:val="both"/>
        <w:rPr>
          <w:rFonts w:ascii="Times New Roman" w:hAnsi="Times New Roman"/>
          <w:i/>
          <w:sz w:val="20"/>
          <w:szCs w:val="20"/>
        </w:rPr>
      </w:pPr>
      <w:r w:rsidRPr="00DA2D73">
        <w:rPr>
          <w:rStyle w:val="aff"/>
          <w:i/>
          <w:sz w:val="20"/>
        </w:rPr>
        <w:footnoteRef/>
      </w:r>
      <w:r w:rsidRPr="00DA2D73">
        <w:rPr>
          <w:rFonts w:ascii="Times New Roman" w:hAnsi="Times New Roman"/>
          <w:i/>
          <w:sz w:val="20"/>
          <w:szCs w:val="20"/>
        </w:rPr>
        <w:t>„Аргументирал“ – означава обяснение за приложимостта на предложените от участника последователност на изпълнение и начина на разпределение на отговорностите между  отделните специалисти в ръководния и изпълнителски състав за повишаване качеството на изпълнение на възложеното строителство.</w:t>
      </w:r>
    </w:p>
    <w:p w:rsidR="00515D99" w:rsidRPr="00DA2D73" w:rsidRDefault="00515D99" w:rsidP="008D6716">
      <w:pPr>
        <w:spacing w:after="0" w:line="240" w:lineRule="auto"/>
        <w:ind w:firstLine="284"/>
        <w:jc w:val="both"/>
        <w:rPr>
          <w:rFonts w:ascii="Times New Roman" w:hAnsi="Times New Roman"/>
          <w:i/>
          <w:sz w:val="20"/>
          <w:szCs w:val="20"/>
        </w:rPr>
      </w:pPr>
      <w:r w:rsidRPr="00DA2D73">
        <w:rPr>
          <w:rFonts w:ascii="Times New Roman" w:hAnsi="Times New Roman"/>
          <w:i/>
          <w:sz w:val="20"/>
          <w:szCs w:val="20"/>
          <w:vertAlign w:val="superscript"/>
        </w:rPr>
        <w:t>2</w:t>
      </w:r>
      <w:r w:rsidRPr="00DA2D73">
        <w:rPr>
          <w:i/>
        </w:rPr>
        <w:t xml:space="preserve"> </w:t>
      </w:r>
      <w:r w:rsidRPr="00DA2D73">
        <w:rPr>
          <w:rFonts w:ascii="Times New Roman" w:hAnsi="Times New Roman"/>
          <w:i/>
          <w:sz w:val="20"/>
          <w:szCs w:val="20"/>
        </w:rPr>
        <w:t>„Ефективни мерки“ – за целите на настоящата методика се разбират такъв тип мерки, чрез които участникът ще минимизира или отстрани възникналите през време на строителството затруднения.</w:t>
      </w:r>
    </w:p>
    <w:p w:rsidR="00515D99" w:rsidRPr="0002513F" w:rsidRDefault="00515D99" w:rsidP="008D6716">
      <w:pPr>
        <w:pStyle w:val="afd"/>
        <w:ind w:firstLine="284"/>
        <w:jc w:val="both"/>
        <w:rPr>
          <w:i/>
        </w:rPr>
      </w:pPr>
    </w:p>
  </w:footnote>
  <w:footnote w:id="2">
    <w:p w:rsidR="00515D99" w:rsidRDefault="00515D99" w:rsidP="005448CB">
      <w:pPr>
        <w:pStyle w:val="afd"/>
        <w:rPr>
          <w:rFonts w:ascii="Times New Roman" w:hAnsi="Times New Roman" w:cs="Times New Roman"/>
        </w:rPr>
      </w:pPr>
      <w:r>
        <w:rPr>
          <w:rStyle w:val="aff"/>
        </w:rPr>
        <w:footnoteRef/>
      </w:r>
      <w:r>
        <w:t xml:space="preserve"> </w:t>
      </w:r>
      <w:r>
        <w:rPr>
          <w:rFonts w:ascii="Times New Roman" w:hAnsi="Times New Roman" w:cs="Times New Roman"/>
          <w:b/>
        </w:rPr>
        <w:t>Посочва се в зависимост от формата на представяне на гаранция за изпълнение.</w:t>
      </w:r>
    </w:p>
  </w:footnote>
  <w:footnote w:id="3">
    <w:p w:rsidR="00515D99" w:rsidRDefault="00515D99" w:rsidP="005448CB">
      <w:pPr>
        <w:pStyle w:val="afd"/>
        <w:rPr>
          <w:rFonts w:ascii="Times New Roman" w:hAnsi="Times New Roman" w:cs="Times New Roman"/>
          <w:b/>
          <w:i/>
          <w:sz w:val="18"/>
          <w:szCs w:val="18"/>
        </w:rPr>
      </w:pPr>
      <w:r>
        <w:rPr>
          <w:rStyle w:val="aff"/>
        </w:rPr>
        <w:footnoteRef/>
      </w:r>
      <w:r>
        <w:t xml:space="preserve"> </w:t>
      </w:r>
      <w:r>
        <w:rPr>
          <w:rFonts w:ascii="Times New Roman" w:hAnsi="Times New Roman" w:cs="Times New Roman"/>
          <w:i/>
          <w:sz w:val="18"/>
          <w:szCs w:val="18"/>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515D99" w:rsidRDefault="00515D99" w:rsidP="005448CB">
      <w:pPr>
        <w:pStyle w:val="afd"/>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189"/>
    <w:multiLevelType w:val="hybridMultilevel"/>
    <w:tmpl w:val="9F7CFCCC"/>
    <w:lvl w:ilvl="0" w:tplc="A942D66C">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
    <w:nsid w:val="08D03E1B"/>
    <w:multiLevelType w:val="hybridMultilevel"/>
    <w:tmpl w:val="842E6922"/>
    <w:lvl w:ilvl="0" w:tplc="CDD4E4F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2ED4EBB"/>
    <w:multiLevelType w:val="hybridMultilevel"/>
    <w:tmpl w:val="22208CB6"/>
    <w:lvl w:ilvl="0" w:tplc="0402000D">
      <w:start w:val="1"/>
      <w:numFmt w:val="bullet"/>
      <w:lvlText w:val=""/>
      <w:lvlJc w:val="left"/>
      <w:pPr>
        <w:ind w:left="1020" w:hanging="360"/>
      </w:pPr>
      <w:rPr>
        <w:rFonts w:ascii="Wingdings" w:hAnsi="Wingdings"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3">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4">
    <w:nsid w:val="15FE53ED"/>
    <w:multiLevelType w:val="hybridMultilevel"/>
    <w:tmpl w:val="E1B804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C163919"/>
    <w:multiLevelType w:val="hybridMultilevel"/>
    <w:tmpl w:val="1DFA5BEA"/>
    <w:lvl w:ilvl="0" w:tplc="130AE468">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3F649B3"/>
    <w:multiLevelType w:val="hybridMultilevel"/>
    <w:tmpl w:val="1E424B3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274A0E0E"/>
    <w:multiLevelType w:val="hybridMultilevel"/>
    <w:tmpl w:val="F32EABD0"/>
    <w:lvl w:ilvl="0" w:tplc="D5301BB4">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28A45324"/>
    <w:multiLevelType w:val="hybridMultilevel"/>
    <w:tmpl w:val="C0F04BC6"/>
    <w:lvl w:ilvl="0" w:tplc="56684B12">
      <w:start w:val="4"/>
      <w:numFmt w:val="bullet"/>
      <w:lvlText w:val="-"/>
      <w:lvlJc w:val="left"/>
      <w:pPr>
        <w:ind w:left="1069" w:hanging="360"/>
      </w:pPr>
      <w:rPr>
        <w:rFonts w:ascii="Times New Roman" w:eastAsia="Calibri" w:hAnsi="Times New Roman" w:cs="Times New Roman" w:hint="default"/>
        <w:b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nsid w:val="29C062AB"/>
    <w:multiLevelType w:val="hybridMultilevel"/>
    <w:tmpl w:val="ED1A8C40"/>
    <w:lvl w:ilvl="0" w:tplc="D66472FA">
      <w:start w:val="1"/>
      <w:numFmt w:val="decimal"/>
      <w:lvlText w:val="%1."/>
      <w:lvlJc w:val="left"/>
      <w:pPr>
        <w:ind w:left="1353" w:hanging="360"/>
      </w:pPr>
      <w:rPr>
        <w:b/>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0">
    <w:nsid w:val="2EF94D6D"/>
    <w:multiLevelType w:val="hybridMultilevel"/>
    <w:tmpl w:val="1328636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3F090750"/>
    <w:multiLevelType w:val="hybridMultilevel"/>
    <w:tmpl w:val="17E404A4"/>
    <w:lvl w:ilvl="0" w:tplc="0F58F5E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3FAE2769"/>
    <w:multiLevelType w:val="hybridMultilevel"/>
    <w:tmpl w:val="A98CD49C"/>
    <w:lvl w:ilvl="0" w:tplc="1BC6D3E4">
      <w:start w:val="3"/>
      <w:numFmt w:val="bullet"/>
      <w:lvlText w:val="-"/>
      <w:lvlJc w:val="left"/>
      <w:pPr>
        <w:ind w:left="1069" w:hanging="360"/>
      </w:pPr>
      <w:rPr>
        <w:rFonts w:ascii="Times New Roman" w:eastAsia="Times New Roman" w:hAnsi="Times New Roman" w:cs="Times New Roman" w:hint="default"/>
        <w:b/>
        <w:i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5">
    <w:nsid w:val="42131402"/>
    <w:multiLevelType w:val="hybridMultilevel"/>
    <w:tmpl w:val="8AC89F96"/>
    <w:lvl w:ilvl="0" w:tplc="CCB849D6">
      <w:start w:val="1"/>
      <w:numFmt w:val="decimal"/>
      <w:lvlText w:val="%1."/>
      <w:lvlJc w:val="left"/>
      <w:pPr>
        <w:ind w:left="1080" w:hanging="360"/>
      </w:pPr>
      <w:rPr>
        <w:rFonts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6">
    <w:nsid w:val="44744885"/>
    <w:multiLevelType w:val="multilevel"/>
    <w:tmpl w:val="9BA8E6C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1789" w:hanging="108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149" w:hanging="1440"/>
      </w:pPr>
      <w:rPr>
        <w:rFonts w:hint="default"/>
        <w:i w:val="0"/>
      </w:rPr>
    </w:lvl>
    <w:lvl w:ilvl="8">
      <w:start w:val="1"/>
      <w:numFmt w:val="decimal"/>
      <w:isLgl/>
      <w:lvlText w:val="%1.%2.%3.%4.%5.%6.%7.%8.%9"/>
      <w:lvlJc w:val="left"/>
      <w:pPr>
        <w:ind w:left="2509" w:hanging="1800"/>
      </w:pPr>
      <w:rPr>
        <w:rFonts w:hint="default"/>
        <w:i w:val="0"/>
      </w:rPr>
    </w:lvl>
  </w:abstractNum>
  <w:abstractNum w:abstractNumId="17">
    <w:nsid w:val="49295BB7"/>
    <w:multiLevelType w:val="hybridMultilevel"/>
    <w:tmpl w:val="3CBA136C"/>
    <w:lvl w:ilvl="0" w:tplc="105C202A">
      <w:start w:val="1"/>
      <w:numFmt w:val="decimal"/>
      <w:lvlText w:val="%1."/>
      <w:lvlJc w:val="left"/>
      <w:pPr>
        <w:ind w:left="1069" w:hanging="360"/>
      </w:pPr>
      <w:rPr>
        <w:rFonts w:cstheme="minorBidi" w:hint="default"/>
        <w:b/>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49BA3525"/>
    <w:multiLevelType w:val="hybridMultilevel"/>
    <w:tmpl w:val="3700672C"/>
    <w:lvl w:ilvl="0" w:tplc="9D4608E6">
      <w:start w:val="1"/>
      <w:numFmt w:val="decimal"/>
      <w:lvlText w:val="%1."/>
      <w:lvlJc w:val="left"/>
      <w:pPr>
        <w:ind w:left="720" w:hanging="360"/>
      </w:pPr>
      <w:rPr>
        <w:rFonts w:ascii="Times New Roman" w:hAnsi="Times New Roman" w:cs="Times New Roman"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1D056E6"/>
    <w:multiLevelType w:val="hybridMultilevel"/>
    <w:tmpl w:val="F2042CF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538C5B90"/>
    <w:multiLevelType w:val="hybridMultilevel"/>
    <w:tmpl w:val="B60C5CC2"/>
    <w:lvl w:ilvl="0" w:tplc="B1F8E9D8">
      <w:start w:val="1"/>
      <w:numFmt w:val="upperRoman"/>
      <w:lvlText w:val="%1."/>
      <w:lvlJc w:val="left"/>
      <w:pPr>
        <w:ind w:left="72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1">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nsid w:val="56E005F9"/>
    <w:multiLevelType w:val="multilevel"/>
    <w:tmpl w:val="74CC162C"/>
    <w:lvl w:ilvl="0">
      <w:start w:val="2"/>
      <w:numFmt w:val="decimal"/>
      <w:lvlText w:val="%1"/>
      <w:lvlJc w:val="left"/>
      <w:pPr>
        <w:ind w:left="360" w:hanging="360"/>
      </w:pPr>
      <w:rPr>
        <w:rFonts w:hint="default"/>
      </w:rPr>
    </w:lvl>
    <w:lvl w:ilvl="1">
      <w:start w:val="2"/>
      <w:numFmt w:val="decimal"/>
      <w:lvlText w:val="%1.%2"/>
      <w:lvlJc w:val="left"/>
      <w:pPr>
        <w:ind w:left="1429" w:hanging="360"/>
      </w:pPr>
      <w:rPr>
        <w:rFonts w:hint="default"/>
        <w:b/>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nsid w:val="64E90981"/>
    <w:multiLevelType w:val="multilevel"/>
    <w:tmpl w:val="6760392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4D90A32"/>
    <w:multiLevelType w:val="hybridMultilevel"/>
    <w:tmpl w:val="A3B61F66"/>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28">
    <w:nsid w:val="75785A15"/>
    <w:multiLevelType w:val="hybridMultilevel"/>
    <w:tmpl w:val="4E9C1E0E"/>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nsid w:val="77001AC8"/>
    <w:multiLevelType w:val="multilevel"/>
    <w:tmpl w:val="40A672D6"/>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cs="Times New Roman" w:hint="default"/>
        <w:b/>
      </w:rPr>
    </w:lvl>
    <w:lvl w:ilvl="2">
      <w:start w:val="1"/>
      <w:numFmt w:val="decimal"/>
      <w:isLgl/>
      <w:lvlText w:val="%1.%2.%3."/>
      <w:lvlJc w:val="left"/>
      <w:pPr>
        <w:ind w:left="1563"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199" w:hanging="1080"/>
      </w:pPr>
      <w:rPr>
        <w:rFonts w:cs="Times New Roman" w:hint="default"/>
      </w:rPr>
    </w:lvl>
    <w:lvl w:ilvl="5">
      <w:start w:val="1"/>
      <w:numFmt w:val="decimal"/>
      <w:isLgl/>
      <w:lvlText w:val="%1.%2.%3.%4.%5.%6."/>
      <w:lvlJc w:val="left"/>
      <w:pPr>
        <w:ind w:left="2337" w:hanging="1080"/>
      </w:pPr>
      <w:rPr>
        <w:rFonts w:cs="Times New Roman" w:hint="default"/>
      </w:rPr>
    </w:lvl>
    <w:lvl w:ilvl="6">
      <w:start w:val="1"/>
      <w:numFmt w:val="decimal"/>
      <w:isLgl/>
      <w:lvlText w:val="%1.%2.%3.%4.%5.%6.%7."/>
      <w:lvlJc w:val="left"/>
      <w:pPr>
        <w:ind w:left="2835" w:hanging="1440"/>
      </w:pPr>
      <w:rPr>
        <w:rFonts w:cs="Times New Roman" w:hint="default"/>
      </w:rPr>
    </w:lvl>
    <w:lvl w:ilvl="7">
      <w:start w:val="1"/>
      <w:numFmt w:val="decimal"/>
      <w:isLgl/>
      <w:lvlText w:val="%1.%2.%3.%4.%5.%6.%7.%8."/>
      <w:lvlJc w:val="left"/>
      <w:pPr>
        <w:ind w:left="2973" w:hanging="1440"/>
      </w:pPr>
      <w:rPr>
        <w:rFonts w:cs="Times New Roman" w:hint="default"/>
      </w:rPr>
    </w:lvl>
    <w:lvl w:ilvl="8">
      <w:start w:val="1"/>
      <w:numFmt w:val="decimal"/>
      <w:isLgl/>
      <w:lvlText w:val="%1.%2.%3.%4.%5.%6.%7.%8.%9."/>
      <w:lvlJc w:val="left"/>
      <w:pPr>
        <w:ind w:left="3471" w:hanging="1800"/>
      </w:pPr>
      <w:rPr>
        <w:rFonts w:cs="Times New Roman" w:hint="default"/>
      </w:rPr>
    </w:lvl>
  </w:abstractNum>
  <w:abstractNum w:abstractNumId="30">
    <w:nsid w:val="7ADA5059"/>
    <w:multiLevelType w:val="hybridMultilevel"/>
    <w:tmpl w:val="12BABC4A"/>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D434C67"/>
    <w:multiLevelType w:val="hybridMultilevel"/>
    <w:tmpl w:val="7CFEA5E8"/>
    <w:lvl w:ilvl="0" w:tplc="CD6E95E2">
      <w:start w:val="2"/>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1"/>
  </w:num>
  <w:num w:numId="4">
    <w:abstractNumId w:val="12"/>
  </w:num>
  <w:num w:numId="5">
    <w:abstractNumId w:val="14"/>
  </w:num>
  <w:num w:numId="6">
    <w:abstractNumId w:val="15"/>
  </w:num>
  <w:num w:numId="7">
    <w:abstractNumId w:val="18"/>
  </w:num>
  <w:num w:numId="8">
    <w:abstractNumId w:val="13"/>
  </w:num>
  <w:num w:numId="9">
    <w:abstractNumId w:val="1"/>
  </w:num>
  <w:num w:numId="10">
    <w:abstractNumId w:val="27"/>
  </w:num>
  <w:num w:numId="11">
    <w:abstractNumId w:val="20"/>
  </w:num>
  <w:num w:numId="12">
    <w:abstractNumId w:val="3"/>
  </w:num>
  <w:num w:numId="13">
    <w:abstractNumId w:val="26"/>
  </w:num>
  <w:num w:numId="14">
    <w:abstractNumId w:val="10"/>
  </w:num>
  <w:num w:numId="15">
    <w:abstractNumId w:val="6"/>
  </w:num>
  <w:num w:numId="16">
    <w:abstractNumId w:val="28"/>
  </w:num>
  <w:num w:numId="17">
    <w:abstractNumId w:val="19"/>
  </w:num>
  <w:num w:numId="18">
    <w:abstractNumId w:val="21"/>
  </w:num>
  <w:num w:numId="19">
    <w:abstractNumId w:val="25"/>
  </w:num>
  <w:num w:numId="20">
    <w:abstractNumId w:val="24"/>
  </w:num>
  <w:num w:numId="21">
    <w:abstractNumId w:val="2"/>
  </w:num>
  <w:num w:numId="22">
    <w:abstractNumId w:val="4"/>
  </w:num>
  <w:num w:numId="23">
    <w:abstractNumId w:val="1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7"/>
  </w:num>
  <w:num w:numId="28">
    <w:abstractNumId w:val="29"/>
  </w:num>
  <w:num w:numId="29">
    <w:abstractNumId w:val="23"/>
  </w:num>
  <w:num w:numId="30">
    <w:abstractNumId w:val="22"/>
  </w:num>
  <w:num w:numId="31">
    <w:abstractNumId w:val="30"/>
  </w:num>
  <w:num w:numId="32">
    <w:abstractNumId w:val="8"/>
  </w:num>
  <w:num w:numId="33">
    <w:abstractNumId w:val="7"/>
  </w:num>
  <w:num w:numId="34">
    <w:abstractNumId w:val="32"/>
  </w:num>
  <w:num w:numId="35">
    <w:abstractNumId w:val="5"/>
  </w:num>
  <w:num w:numId="36">
    <w:abstractNumId w:val="1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50"/>
    <w:rsid w:val="00001DA1"/>
    <w:rsid w:val="00003761"/>
    <w:rsid w:val="00004C64"/>
    <w:rsid w:val="00006715"/>
    <w:rsid w:val="00013822"/>
    <w:rsid w:val="0001395B"/>
    <w:rsid w:val="00013D56"/>
    <w:rsid w:val="00026CF4"/>
    <w:rsid w:val="00036494"/>
    <w:rsid w:val="00037EE7"/>
    <w:rsid w:val="00040812"/>
    <w:rsid w:val="00045320"/>
    <w:rsid w:val="00054EB8"/>
    <w:rsid w:val="00057C79"/>
    <w:rsid w:val="000607B5"/>
    <w:rsid w:val="00061F53"/>
    <w:rsid w:val="000706D3"/>
    <w:rsid w:val="00072ABD"/>
    <w:rsid w:val="00072E67"/>
    <w:rsid w:val="00072E8A"/>
    <w:rsid w:val="00073F84"/>
    <w:rsid w:val="00080CE6"/>
    <w:rsid w:val="000845C5"/>
    <w:rsid w:val="0008701D"/>
    <w:rsid w:val="00090B36"/>
    <w:rsid w:val="00091F6B"/>
    <w:rsid w:val="00095C80"/>
    <w:rsid w:val="000971F2"/>
    <w:rsid w:val="000A2C3D"/>
    <w:rsid w:val="000A3341"/>
    <w:rsid w:val="000A39D3"/>
    <w:rsid w:val="000A560B"/>
    <w:rsid w:val="000A5810"/>
    <w:rsid w:val="000B13BA"/>
    <w:rsid w:val="000B1447"/>
    <w:rsid w:val="000B46E8"/>
    <w:rsid w:val="000B4A01"/>
    <w:rsid w:val="000C0E46"/>
    <w:rsid w:val="000C39AC"/>
    <w:rsid w:val="000C3C4B"/>
    <w:rsid w:val="000C5416"/>
    <w:rsid w:val="000C5B1C"/>
    <w:rsid w:val="000D02CF"/>
    <w:rsid w:val="000D10F9"/>
    <w:rsid w:val="000D6AFF"/>
    <w:rsid w:val="000D792C"/>
    <w:rsid w:val="000E6219"/>
    <w:rsid w:val="000E73FC"/>
    <w:rsid w:val="000F013A"/>
    <w:rsid w:val="000F063B"/>
    <w:rsid w:val="000F7D0F"/>
    <w:rsid w:val="00102067"/>
    <w:rsid w:val="001033A0"/>
    <w:rsid w:val="00107D90"/>
    <w:rsid w:val="001119A3"/>
    <w:rsid w:val="0011218B"/>
    <w:rsid w:val="001249DC"/>
    <w:rsid w:val="001257E5"/>
    <w:rsid w:val="00127252"/>
    <w:rsid w:val="00137D9F"/>
    <w:rsid w:val="00140DB6"/>
    <w:rsid w:val="001439F5"/>
    <w:rsid w:val="00143A38"/>
    <w:rsid w:val="00145315"/>
    <w:rsid w:val="00151353"/>
    <w:rsid w:val="0015231F"/>
    <w:rsid w:val="00154468"/>
    <w:rsid w:val="001557F3"/>
    <w:rsid w:val="0015686D"/>
    <w:rsid w:val="001609CE"/>
    <w:rsid w:val="001644F4"/>
    <w:rsid w:val="0016490F"/>
    <w:rsid w:val="00165C7C"/>
    <w:rsid w:val="0016789F"/>
    <w:rsid w:val="0017042A"/>
    <w:rsid w:val="001707CB"/>
    <w:rsid w:val="00172A9B"/>
    <w:rsid w:val="00173161"/>
    <w:rsid w:val="001732BA"/>
    <w:rsid w:val="001747CE"/>
    <w:rsid w:val="0017661B"/>
    <w:rsid w:val="001775EB"/>
    <w:rsid w:val="00177BCB"/>
    <w:rsid w:val="00177F9E"/>
    <w:rsid w:val="00181232"/>
    <w:rsid w:val="00181A3B"/>
    <w:rsid w:val="00181D24"/>
    <w:rsid w:val="00184118"/>
    <w:rsid w:val="0018661B"/>
    <w:rsid w:val="001939D2"/>
    <w:rsid w:val="001957F8"/>
    <w:rsid w:val="00195B12"/>
    <w:rsid w:val="0019699B"/>
    <w:rsid w:val="001A537B"/>
    <w:rsid w:val="001B0C59"/>
    <w:rsid w:val="001B2053"/>
    <w:rsid w:val="001B2A01"/>
    <w:rsid w:val="001B5242"/>
    <w:rsid w:val="001B5AA7"/>
    <w:rsid w:val="001C18CE"/>
    <w:rsid w:val="001C318D"/>
    <w:rsid w:val="001D2638"/>
    <w:rsid w:val="001D4D03"/>
    <w:rsid w:val="001E69DE"/>
    <w:rsid w:val="001E70EA"/>
    <w:rsid w:val="001E79EA"/>
    <w:rsid w:val="001F175C"/>
    <w:rsid w:val="001F2F6C"/>
    <w:rsid w:val="00204367"/>
    <w:rsid w:val="00207117"/>
    <w:rsid w:val="00207433"/>
    <w:rsid w:val="0021053B"/>
    <w:rsid w:val="00214B03"/>
    <w:rsid w:val="00216372"/>
    <w:rsid w:val="00217355"/>
    <w:rsid w:val="0022328F"/>
    <w:rsid w:val="00234E06"/>
    <w:rsid w:val="0023514A"/>
    <w:rsid w:val="0023735B"/>
    <w:rsid w:val="00240FD6"/>
    <w:rsid w:val="00243A23"/>
    <w:rsid w:val="00250FFE"/>
    <w:rsid w:val="00256C1B"/>
    <w:rsid w:val="0026079C"/>
    <w:rsid w:val="00262247"/>
    <w:rsid w:val="00263736"/>
    <w:rsid w:val="0027154C"/>
    <w:rsid w:val="00272A79"/>
    <w:rsid w:val="00272D7B"/>
    <w:rsid w:val="00290A4F"/>
    <w:rsid w:val="0029118A"/>
    <w:rsid w:val="002935E0"/>
    <w:rsid w:val="002950D7"/>
    <w:rsid w:val="002A18BE"/>
    <w:rsid w:val="002A65F4"/>
    <w:rsid w:val="002A7F87"/>
    <w:rsid w:val="002B1E0C"/>
    <w:rsid w:val="002B27E3"/>
    <w:rsid w:val="002B5CDD"/>
    <w:rsid w:val="002B60BE"/>
    <w:rsid w:val="002B6517"/>
    <w:rsid w:val="002C1530"/>
    <w:rsid w:val="002C1C9D"/>
    <w:rsid w:val="002C27C3"/>
    <w:rsid w:val="002C31F8"/>
    <w:rsid w:val="002C645C"/>
    <w:rsid w:val="002C6609"/>
    <w:rsid w:val="002C75FC"/>
    <w:rsid w:val="002D0FD6"/>
    <w:rsid w:val="002D262A"/>
    <w:rsid w:val="002D4BE0"/>
    <w:rsid w:val="002D642A"/>
    <w:rsid w:val="002E071B"/>
    <w:rsid w:val="002E4BCA"/>
    <w:rsid w:val="002E7B29"/>
    <w:rsid w:val="002F295B"/>
    <w:rsid w:val="00301609"/>
    <w:rsid w:val="00301F71"/>
    <w:rsid w:val="00303384"/>
    <w:rsid w:val="003051EC"/>
    <w:rsid w:val="00307381"/>
    <w:rsid w:val="00312496"/>
    <w:rsid w:val="00314CF9"/>
    <w:rsid w:val="0031548C"/>
    <w:rsid w:val="003165C7"/>
    <w:rsid w:val="0032009B"/>
    <w:rsid w:val="003211BC"/>
    <w:rsid w:val="0032198A"/>
    <w:rsid w:val="0033146E"/>
    <w:rsid w:val="00332159"/>
    <w:rsid w:val="00332172"/>
    <w:rsid w:val="00334373"/>
    <w:rsid w:val="003415B5"/>
    <w:rsid w:val="0034202C"/>
    <w:rsid w:val="003426F6"/>
    <w:rsid w:val="003460C1"/>
    <w:rsid w:val="00350588"/>
    <w:rsid w:val="003505DC"/>
    <w:rsid w:val="00353622"/>
    <w:rsid w:val="003564D7"/>
    <w:rsid w:val="003569C9"/>
    <w:rsid w:val="00356F80"/>
    <w:rsid w:val="00357BAB"/>
    <w:rsid w:val="003601A6"/>
    <w:rsid w:val="00360C72"/>
    <w:rsid w:val="00361262"/>
    <w:rsid w:val="003629AF"/>
    <w:rsid w:val="00362B69"/>
    <w:rsid w:val="00365BF7"/>
    <w:rsid w:val="00367EC4"/>
    <w:rsid w:val="003726F7"/>
    <w:rsid w:val="00372822"/>
    <w:rsid w:val="00373C71"/>
    <w:rsid w:val="003830CC"/>
    <w:rsid w:val="00384899"/>
    <w:rsid w:val="00385F3B"/>
    <w:rsid w:val="003876F8"/>
    <w:rsid w:val="00387BB1"/>
    <w:rsid w:val="00390C31"/>
    <w:rsid w:val="00392580"/>
    <w:rsid w:val="00397FF6"/>
    <w:rsid w:val="003A1C55"/>
    <w:rsid w:val="003A420B"/>
    <w:rsid w:val="003B22B7"/>
    <w:rsid w:val="003B32EC"/>
    <w:rsid w:val="003B5A07"/>
    <w:rsid w:val="003C079C"/>
    <w:rsid w:val="003C126E"/>
    <w:rsid w:val="003C4A74"/>
    <w:rsid w:val="003C7C03"/>
    <w:rsid w:val="003D0368"/>
    <w:rsid w:val="003D3ED6"/>
    <w:rsid w:val="003D7DEA"/>
    <w:rsid w:val="003E0053"/>
    <w:rsid w:val="003E11DD"/>
    <w:rsid w:val="003E1BF1"/>
    <w:rsid w:val="003E3D0F"/>
    <w:rsid w:val="003F1292"/>
    <w:rsid w:val="003F180D"/>
    <w:rsid w:val="003F1BA5"/>
    <w:rsid w:val="003F5699"/>
    <w:rsid w:val="0040189C"/>
    <w:rsid w:val="00402CB5"/>
    <w:rsid w:val="0040608C"/>
    <w:rsid w:val="0040782A"/>
    <w:rsid w:val="00407DB4"/>
    <w:rsid w:val="00407E18"/>
    <w:rsid w:val="00410295"/>
    <w:rsid w:val="004125E7"/>
    <w:rsid w:val="00412CFB"/>
    <w:rsid w:val="0041458B"/>
    <w:rsid w:val="00415AE7"/>
    <w:rsid w:val="004165DC"/>
    <w:rsid w:val="00423D68"/>
    <w:rsid w:val="00425DEB"/>
    <w:rsid w:val="00427FE8"/>
    <w:rsid w:val="00430C37"/>
    <w:rsid w:val="00431082"/>
    <w:rsid w:val="0043202E"/>
    <w:rsid w:val="0043223F"/>
    <w:rsid w:val="00436695"/>
    <w:rsid w:val="00443185"/>
    <w:rsid w:val="00445BDD"/>
    <w:rsid w:val="004477B2"/>
    <w:rsid w:val="00452C99"/>
    <w:rsid w:val="00452EE7"/>
    <w:rsid w:val="00453F90"/>
    <w:rsid w:val="00455437"/>
    <w:rsid w:val="00457598"/>
    <w:rsid w:val="00457695"/>
    <w:rsid w:val="004618E3"/>
    <w:rsid w:val="00461CE0"/>
    <w:rsid w:val="00461D36"/>
    <w:rsid w:val="00465818"/>
    <w:rsid w:val="0046592C"/>
    <w:rsid w:val="0047233C"/>
    <w:rsid w:val="00475C69"/>
    <w:rsid w:val="00475F26"/>
    <w:rsid w:val="00481CB0"/>
    <w:rsid w:val="00485B4B"/>
    <w:rsid w:val="00487710"/>
    <w:rsid w:val="00487B2C"/>
    <w:rsid w:val="004910AE"/>
    <w:rsid w:val="00495EF1"/>
    <w:rsid w:val="004A1766"/>
    <w:rsid w:val="004A267D"/>
    <w:rsid w:val="004A32E4"/>
    <w:rsid w:val="004A33A0"/>
    <w:rsid w:val="004A33F7"/>
    <w:rsid w:val="004A40C4"/>
    <w:rsid w:val="004A45A5"/>
    <w:rsid w:val="004A4C75"/>
    <w:rsid w:val="004A766A"/>
    <w:rsid w:val="004A7D81"/>
    <w:rsid w:val="004B0907"/>
    <w:rsid w:val="004B1085"/>
    <w:rsid w:val="004B1E9D"/>
    <w:rsid w:val="004B218E"/>
    <w:rsid w:val="004B2F15"/>
    <w:rsid w:val="004B5083"/>
    <w:rsid w:val="004C3C04"/>
    <w:rsid w:val="004C4B5C"/>
    <w:rsid w:val="004D1833"/>
    <w:rsid w:val="004D336E"/>
    <w:rsid w:val="004D3BEE"/>
    <w:rsid w:val="004D6FDE"/>
    <w:rsid w:val="004E028E"/>
    <w:rsid w:val="004E16AC"/>
    <w:rsid w:val="004E31A6"/>
    <w:rsid w:val="004E4C7A"/>
    <w:rsid w:val="004E7216"/>
    <w:rsid w:val="004F06E7"/>
    <w:rsid w:val="004F0B48"/>
    <w:rsid w:val="004F1ED2"/>
    <w:rsid w:val="004F3765"/>
    <w:rsid w:val="00500CE5"/>
    <w:rsid w:val="0050174F"/>
    <w:rsid w:val="00506148"/>
    <w:rsid w:val="005070D1"/>
    <w:rsid w:val="0050710D"/>
    <w:rsid w:val="00515D99"/>
    <w:rsid w:val="00516670"/>
    <w:rsid w:val="00516788"/>
    <w:rsid w:val="00521602"/>
    <w:rsid w:val="00523581"/>
    <w:rsid w:val="00523834"/>
    <w:rsid w:val="00523AC9"/>
    <w:rsid w:val="00523BA7"/>
    <w:rsid w:val="00533067"/>
    <w:rsid w:val="005369DC"/>
    <w:rsid w:val="00542495"/>
    <w:rsid w:val="005438E8"/>
    <w:rsid w:val="005444C6"/>
    <w:rsid w:val="005448CB"/>
    <w:rsid w:val="00544E14"/>
    <w:rsid w:val="0054591D"/>
    <w:rsid w:val="00545BE3"/>
    <w:rsid w:val="005509C3"/>
    <w:rsid w:val="00552F0E"/>
    <w:rsid w:val="00553E30"/>
    <w:rsid w:val="00554FAE"/>
    <w:rsid w:val="00562EDF"/>
    <w:rsid w:val="00564B0C"/>
    <w:rsid w:val="00566868"/>
    <w:rsid w:val="00570255"/>
    <w:rsid w:val="005705C9"/>
    <w:rsid w:val="00571660"/>
    <w:rsid w:val="005723E6"/>
    <w:rsid w:val="005814E4"/>
    <w:rsid w:val="005822C0"/>
    <w:rsid w:val="005866CD"/>
    <w:rsid w:val="0058718E"/>
    <w:rsid w:val="00593650"/>
    <w:rsid w:val="00595D9A"/>
    <w:rsid w:val="005A0BD2"/>
    <w:rsid w:val="005A11E6"/>
    <w:rsid w:val="005A1D4D"/>
    <w:rsid w:val="005A1E14"/>
    <w:rsid w:val="005A56F0"/>
    <w:rsid w:val="005B0279"/>
    <w:rsid w:val="005B08C0"/>
    <w:rsid w:val="005B2171"/>
    <w:rsid w:val="005B2D1D"/>
    <w:rsid w:val="005B37FA"/>
    <w:rsid w:val="005B5ED2"/>
    <w:rsid w:val="005B6294"/>
    <w:rsid w:val="005C140F"/>
    <w:rsid w:val="005C219F"/>
    <w:rsid w:val="005C235B"/>
    <w:rsid w:val="005C2BB8"/>
    <w:rsid w:val="005C7984"/>
    <w:rsid w:val="005D0160"/>
    <w:rsid w:val="005D4946"/>
    <w:rsid w:val="005D79CC"/>
    <w:rsid w:val="005D7DA4"/>
    <w:rsid w:val="005E2162"/>
    <w:rsid w:val="005E2182"/>
    <w:rsid w:val="005E341B"/>
    <w:rsid w:val="005E7DD8"/>
    <w:rsid w:val="005F0DCE"/>
    <w:rsid w:val="005F3452"/>
    <w:rsid w:val="005F50E4"/>
    <w:rsid w:val="005F5C1B"/>
    <w:rsid w:val="005F6AA6"/>
    <w:rsid w:val="005F6E61"/>
    <w:rsid w:val="006032C2"/>
    <w:rsid w:val="00603FE6"/>
    <w:rsid w:val="00607275"/>
    <w:rsid w:val="00611310"/>
    <w:rsid w:val="00615AA7"/>
    <w:rsid w:val="00615C89"/>
    <w:rsid w:val="00616796"/>
    <w:rsid w:val="006216FB"/>
    <w:rsid w:val="00621FE6"/>
    <w:rsid w:val="00623846"/>
    <w:rsid w:val="006240FD"/>
    <w:rsid w:val="00625110"/>
    <w:rsid w:val="00626D1C"/>
    <w:rsid w:val="00634133"/>
    <w:rsid w:val="0063489F"/>
    <w:rsid w:val="00634C2F"/>
    <w:rsid w:val="0063691B"/>
    <w:rsid w:val="00636D04"/>
    <w:rsid w:val="00641B19"/>
    <w:rsid w:val="00642212"/>
    <w:rsid w:val="006430DB"/>
    <w:rsid w:val="00644421"/>
    <w:rsid w:val="00645BC7"/>
    <w:rsid w:val="00646440"/>
    <w:rsid w:val="00651264"/>
    <w:rsid w:val="006513C2"/>
    <w:rsid w:val="00651D07"/>
    <w:rsid w:val="00654459"/>
    <w:rsid w:val="00657436"/>
    <w:rsid w:val="006614C0"/>
    <w:rsid w:val="00666C07"/>
    <w:rsid w:val="00670C39"/>
    <w:rsid w:val="00672CE7"/>
    <w:rsid w:val="00676AAD"/>
    <w:rsid w:val="00676E34"/>
    <w:rsid w:val="00677945"/>
    <w:rsid w:val="006802CB"/>
    <w:rsid w:val="00681830"/>
    <w:rsid w:val="00681DAA"/>
    <w:rsid w:val="0068441A"/>
    <w:rsid w:val="00686589"/>
    <w:rsid w:val="006878C3"/>
    <w:rsid w:val="00687AFD"/>
    <w:rsid w:val="00691364"/>
    <w:rsid w:val="00691762"/>
    <w:rsid w:val="0069374D"/>
    <w:rsid w:val="00694198"/>
    <w:rsid w:val="0069595A"/>
    <w:rsid w:val="006A0F2B"/>
    <w:rsid w:val="006A1627"/>
    <w:rsid w:val="006A260A"/>
    <w:rsid w:val="006A2CE5"/>
    <w:rsid w:val="006A32EE"/>
    <w:rsid w:val="006A45A4"/>
    <w:rsid w:val="006A7638"/>
    <w:rsid w:val="006A7700"/>
    <w:rsid w:val="006B0B3D"/>
    <w:rsid w:val="006B60C5"/>
    <w:rsid w:val="006B6B84"/>
    <w:rsid w:val="006C11A4"/>
    <w:rsid w:val="006C1CC0"/>
    <w:rsid w:val="006C44A6"/>
    <w:rsid w:val="006D1BF7"/>
    <w:rsid w:val="006D36CE"/>
    <w:rsid w:val="006D37FC"/>
    <w:rsid w:val="006D4BD8"/>
    <w:rsid w:val="006E2C23"/>
    <w:rsid w:val="006E4F7F"/>
    <w:rsid w:val="006F4F83"/>
    <w:rsid w:val="006F4F94"/>
    <w:rsid w:val="006F522C"/>
    <w:rsid w:val="006F64DD"/>
    <w:rsid w:val="006F6CB4"/>
    <w:rsid w:val="00703579"/>
    <w:rsid w:val="00704BCD"/>
    <w:rsid w:val="00704F3A"/>
    <w:rsid w:val="00706D5B"/>
    <w:rsid w:val="0071249A"/>
    <w:rsid w:val="007164B0"/>
    <w:rsid w:val="00726A12"/>
    <w:rsid w:val="00727837"/>
    <w:rsid w:val="00730277"/>
    <w:rsid w:val="007308EB"/>
    <w:rsid w:val="00730AB3"/>
    <w:rsid w:val="00733BC5"/>
    <w:rsid w:val="0073409D"/>
    <w:rsid w:val="007346E7"/>
    <w:rsid w:val="00734C99"/>
    <w:rsid w:val="00735124"/>
    <w:rsid w:val="00737D04"/>
    <w:rsid w:val="007401F3"/>
    <w:rsid w:val="00740746"/>
    <w:rsid w:val="00743CC0"/>
    <w:rsid w:val="007445A5"/>
    <w:rsid w:val="00744629"/>
    <w:rsid w:val="00744AD0"/>
    <w:rsid w:val="00750A48"/>
    <w:rsid w:val="00751260"/>
    <w:rsid w:val="00754CEF"/>
    <w:rsid w:val="00756174"/>
    <w:rsid w:val="00756237"/>
    <w:rsid w:val="00756EEB"/>
    <w:rsid w:val="00760815"/>
    <w:rsid w:val="00760908"/>
    <w:rsid w:val="00764817"/>
    <w:rsid w:val="0076487A"/>
    <w:rsid w:val="0076577B"/>
    <w:rsid w:val="007660F7"/>
    <w:rsid w:val="007665AD"/>
    <w:rsid w:val="007671CE"/>
    <w:rsid w:val="00773756"/>
    <w:rsid w:val="00776376"/>
    <w:rsid w:val="00781496"/>
    <w:rsid w:val="007821E0"/>
    <w:rsid w:val="00782709"/>
    <w:rsid w:val="007836C9"/>
    <w:rsid w:val="007922BD"/>
    <w:rsid w:val="0079271F"/>
    <w:rsid w:val="00792FAF"/>
    <w:rsid w:val="00794313"/>
    <w:rsid w:val="00795B36"/>
    <w:rsid w:val="007A2873"/>
    <w:rsid w:val="007A2AD1"/>
    <w:rsid w:val="007B057F"/>
    <w:rsid w:val="007B35F4"/>
    <w:rsid w:val="007B526A"/>
    <w:rsid w:val="007B6B00"/>
    <w:rsid w:val="007B6BB2"/>
    <w:rsid w:val="007B739B"/>
    <w:rsid w:val="007C02F4"/>
    <w:rsid w:val="007C45F0"/>
    <w:rsid w:val="007C5404"/>
    <w:rsid w:val="007C5C21"/>
    <w:rsid w:val="007C5D7B"/>
    <w:rsid w:val="007C7403"/>
    <w:rsid w:val="007D20A2"/>
    <w:rsid w:val="007D4322"/>
    <w:rsid w:val="007E0D05"/>
    <w:rsid w:val="007F0A46"/>
    <w:rsid w:val="007F4EB3"/>
    <w:rsid w:val="0080435E"/>
    <w:rsid w:val="00806FCE"/>
    <w:rsid w:val="0080769D"/>
    <w:rsid w:val="008101E6"/>
    <w:rsid w:val="00810985"/>
    <w:rsid w:val="00814366"/>
    <w:rsid w:val="00816F12"/>
    <w:rsid w:val="00830B38"/>
    <w:rsid w:val="00833085"/>
    <w:rsid w:val="00833CA6"/>
    <w:rsid w:val="0083565D"/>
    <w:rsid w:val="00840E0D"/>
    <w:rsid w:val="00842684"/>
    <w:rsid w:val="0084300B"/>
    <w:rsid w:val="00844316"/>
    <w:rsid w:val="008501D6"/>
    <w:rsid w:val="008550E2"/>
    <w:rsid w:val="00855127"/>
    <w:rsid w:val="00860A4E"/>
    <w:rsid w:val="0086451F"/>
    <w:rsid w:val="00865960"/>
    <w:rsid w:val="00867316"/>
    <w:rsid w:val="008733DC"/>
    <w:rsid w:val="00874633"/>
    <w:rsid w:val="00875518"/>
    <w:rsid w:val="00880F15"/>
    <w:rsid w:val="008812B5"/>
    <w:rsid w:val="00882C40"/>
    <w:rsid w:val="008843C6"/>
    <w:rsid w:val="00885FC0"/>
    <w:rsid w:val="0088775B"/>
    <w:rsid w:val="00891951"/>
    <w:rsid w:val="008947BF"/>
    <w:rsid w:val="0089501A"/>
    <w:rsid w:val="00895840"/>
    <w:rsid w:val="00897155"/>
    <w:rsid w:val="008A0A5F"/>
    <w:rsid w:val="008A1CFA"/>
    <w:rsid w:val="008A521F"/>
    <w:rsid w:val="008B02CD"/>
    <w:rsid w:val="008B3A9A"/>
    <w:rsid w:val="008B55B6"/>
    <w:rsid w:val="008B6944"/>
    <w:rsid w:val="008C1335"/>
    <w:rsid w:val="008C4923"/>
    <w:rsid w:val="008D228F"/>
    <w:rsid w:val="008D35B6"/>
    <w:rsid w:val="008D3B16"/>
    <w:rsid w:val="008D6716"/>
    <w:rsid w:val="008D7FB7"/>
    <w:rsid w:val="008E4708"/>
    <w:rsid w:val="008E4C79"/>
    <w:rsid w:val="008E6A99"/>
    <w:rsid w:val="008F0300"/>
    <w:rsid w:val="008F0D8F"/>
    <w:rsid w:val="008F1802"/>
    <w:rsid w:val="008F3335"/>
    <w:rsid w:val="008F49E5"/>
    <w:rsid w:val="008F5988"/>
    <w:rsid w:val="008F759C"/>
    <w:rsid w:val="00900231"/>
    <w:rsid w:val="00907C14"/>
    <w:rsid w:val="00910486"/>
    <w:rsid w:val="00913464"/>
    <w:rsid w:val="00913DF6"/>
    <w:rsid w:val="00913FF5"/>
    <w:rsid w:val="00915410"/>
    <w:rsid w:val="0092489C"/>
    <w:rsid w:val="00925083"/>
    <w:rsid w:val="00925B14"/>
    <w:rsid w:val="009269B5"/>
    <w:rsid w:val="00927344"/>
    <w:rsid w:val="00930CBE"/>
    <w:rsid w:val="00931C37"/>
    <w:rsid w:val="00932335"/>
    <w:rsid w:val="00935E38"/>
    <w:rsid w:val="009361D7"/>
    <w:rsid w:val="00936AB6"/>
    <w:rsid w:val="00940C6B"/>
    <w:rsid w:val="00940EA6"/>
    <w:rsid w:val="00944683"/>
    <w:rsid w:val="00953F80"/>
    <w:rsid w:val="00954086"/>
    <w:rsid w:val="0095780D"/>
    <w:rsid w:val="00957DA1"/>
    <w:rsid w:val="0096107A"/>
    <w:rsid w:val="009701AE"/>
    <w:rsid w:val="00970807"/>
    <w:rsid w:val="00976B37"/>
    <w:rsid w:val="0098268A"/>
    <w:rsid w:val="00982F91"/>
    <w:rsid w:val="00994A28"/>
    <w:rsid w:val="00995216"/>
    <w:rsid w:val="009974C2"/>
    <w:rsid w:val="00997C2A"/>
    <w:rsid w:val="009A0872"/>
    <w:rsid w:val="009A0CE4"/>
    <w:rsid w:val="009A1B3B"/>
    <w:rsid w:val="009A4E40"/>
    <w:rsid w:val="009A71A3"/>
    <w:rsid w:val="009A7200"/>
    <w:rsid w:val="009B3D7F"/>
    <w:rsid w:val="009B4540"/>
    <w:rsid w:val="009B4B13"/>
    <w:rsid w:val="009C05B9"/>
    <w:rsid w:val="009C2CB5"/>
    <w:rsid w:val="009C4C46"/>
    <w:rsid w:val="009C595A"/>
    <w:rsid w:val="009D0297"/>
    <w:rsid w:val="009D31EE"/>
    <w:rsid w:val="009D36D6"/>
    <w:rsid w:val="009D4C5F"/>
    <w:rsid w:val="009D6266"/>
    <w:rsid w:val="009D696D"/>
    <w:rsid w:val="009E135E"/>
    <w:rsid w:val="009E207C"/>
    <w:rsid w:val="009E5D6F"/>
    <w:rsid w:val="009E6833"/>
    <w:rsid w:val="009E7187"/>
    <w:rsid w:val="009E7327"/>
    <w:rsid w:val="009F7CD4"/>
    <w:rsid w:val="00A03F45"/>
    <w:rsid w:val="00A044DD"/>
    <w:rsid w:val="00A0669D"/>
    <w:rsid w:val="00A06FFC"/>
    <w:rsid w:val="00A10253"/>
    <w:rsid w:val="00A11A3D"/>
    <w:rsid w:val="00A123FD"/>
    <w:rsid w:val="00A12EA2"/>
    <w:rsid w:val="00A1469F"/>
    <w:rsid w:val="00A15590"/>
    <w:rsid w:val="00A23742"/>
    <w:rsid w:val="00A3133D"/>
    <w:rsid w:val="00A3168C"/>
    <w:rsid w:val="00A3254C"/>
    <w:rsid w:val="00A326F6"/>
    <w:rsid w:val="00A3571D"/>
    <w:rsid w:val="00A36AB2"/>
    <w:rsid w:val="00A3718F"/>
    <w:rsid w:val="00A37475"/>
    <w:rsid w:val="00A4091C"/>
    <w:rsid w:val="00A4368D"/>
    <w:rsid w:val="00A43866"/>
    <w:rsid w:val="00A4617E"/>
    <w:rsid w:val="00A46DEF"/>
    <w:rsid w:val="00A50F51"/>
    <w:rsid w:val="00A513FF"/>
    <w:rsid w:val="00A60570"/>
    <w:rsid w:val="00A60995"/>
    <w:rsid w:val="00A63273"/>
    <w:rsid w:val="00A63575"/>
    <w:rsid w:val="00A64C03"/>
    <w:rsid w:val="00A66022"/>
    <w:rsid w:val="00A67BD6"/>
    <w:rsid w:val="00A709E2"/>
    <w:rsid w:val="00A8095A"/>
    <w:rsid w:val="00A810B6"/>
    <w:rsid w:val="00A822C7"/>
    <w:rsid w:val="00A83810"/>
    <w:rsid w:val="00A84D51"/>
    <w:rsid w:val="00A94A2D"/>
    <w:rsid w:val="00A96A6A"/>
    <w:rsid w:val="00AA28E6"/>
    <w:rsid w:val="00AA2B6D"/>
    <w:rsid w:val="00AA3F59"/>
    <w:rsid w:val="00AA4ABA"/>
    <w:rsid w:val="00AA7BA8"/>
    <w:rsid w:val="00AB267B"/>
    <w:rsid w:val="00AB2C3C"/>
    <w:rsid w:val="00AB466A"/>
    <w:rsid w:val="00AB4944"/>
    <w:rsid w:val="00AB56FB"/>
    <w:rsid w:val="00AC42DD"/>
    <w:rsid w:val="00AC645B"/>
    <w:rsid w:val="00AC66C2"/>
    <w:rsid w:val="00AC6B10"/>
    <w:rsid w:val="00AD3AB2"/>
    <w:rsid w:val="00AD4092"/>
    <w:rsid w:val="00AD5465"/>
    <w:rsid w:val="00AD754D"/>
    <w:rsid w:val="00AE3327"/>
    <w:rsid w:val="00AE5F66"/>
    <w:rsid w:val="00AF1EC9"/>
    <w:rsid w:val="00AF28D1"/>
    <w:rsid w:val="00AF2BF3"/>
    <w:rsid w:val="00AF7882"/>
    <w:rsid w:val="00B00441"/>
    <w:rsid w:val="00B011A5"/>
    <w:rsid w:val="00B057F0"/>
    <w:rsid w:val="00B05D81"/>
    <w:rsid w:val="00B06EC9"/>
    <w:rsid w:val="00B112F6"/>
    <w:rsid w:val="00B1290F"/>
    <w:rsid w:val="00B16AED"/>
    <w:rsid w:val="00B21F81"/>
    <w:rsid w:val="00B21FF2"/>
    <w:rsid w:val="00B22E12"/>
    <w:rsid w:val="00B23699"/>
    <w:rsid w:val="00B24842"/>
    <w:rsid w:val="00B27853"/>
    <w:rsid w:val="00B27D4E"/>
    <w:rsid w:val="00B27FC6"/>
    <w:rsid w:val="00B31CD7"/>
    <w:rsid w:val="00B43A21"/>
    <w:rsid w:val="00B45CE6"/>
    <w:rsid w:val="00B46804"/>
    <w:rsid w:val="00B52B6B"/>
    <w:rsid w:val="00B52C58"/>
    <w:rsid w:val="00B53F8B"/>
    <w:rsid w:val="00B55D34"/>
    <w:rsid w:val="00B56643"/>
    <w:rsid w:val="00B604E1"/>
    <w:rsid w:val="00B61BAB"/>
    <w:rsid w:val="00B63ED8"/>
    <w:rsid w:val="00B6407D"/>
    <w:rsid w:val="00B67DC0"/>
    <w:rsid w:val="00B83166"/>
    <w:rsid w:val="00B84BC5"/>
    <w:rsid w:val="00B851F1"/>
    <w:rsid w:val="00B92072"/>
    <w:rsid w:val="00B970C0"/>
    <w:rsid w:val="00BA033D"/>
    <w:rsid w:val="00BA05D4"/>
    <w:rsid w:val="00BA0BBA"/>
    <w:rsid w:val="00BA1DBF"/>
    <w:rsid w:val="00BA1E22"/>
    <w:rsid w:val="00BA2971"/>
    <w:rsid w:val="00BA2FBD"/>
    <w:rsid w:val="00BA41F2"/>
    <w:rsid w:val="00BA4DD1"/>
    <w:rsid w:val="00BB013C"/>
    <w:rsid w:val="00BB0BC8"/>
    <w:rsid w:val="00BB64DD"/>
    <w:rsid w:val="00BC18CE"/>
    <w:rsid w:val="00BC1AB3"/>
    <w:rsid w:val="00BC2A3E"/>
    <w:rsid w:val="00BC4162"/>
    <w:rsid w:val="00BD0131"/>
    <w:rsid w:val="00BD3B95"/>
    <w:rsid w:val="00BE1760"/>
    <w:rsid w:val="00BE1FE7"/>
    <w:rsid w:val="00BE2D84"/>
    <w:rsid w:val="00BE575F"/>
    <w:rsid w:val="00BE5884"/>
    <w:rsid w:val="00BE71B6"/>
    <w:rsid w:val="00BF2595"/>
    <w:rsid w:val="00BF315C"/>
    <w:rsid w:val="00BF7A1F"/>
    <w:rsid w:val="00C00333"/>
    <w:rsid w:val="00C05DC1"/>
    <w:rsid w:val="00C079D5"/>
    <w:rsid w:val="00C13286"/>
    <w:rsid w:val="00C14679"/>
    <w:rsid w:val="00C15C48"/>
    <w:rsid w:val="00C20851"/>
    <w:rsid w:val="00C20FE3"/>
    <w:rsid w:val="00C24065"/>
    <w:rsid w:val="00C25357"/>
    <w:rsid w:val="00C275BC"/>
    <w:rsid w:val="00C31E3B"/>
    <w:rsid w:val="00C32011"/>
    <w:rsid w:val="00C32B94"/>
    <w:rsid w:val="00C3637E"/>
    <w:rsid w:val="00C4156F"/>
    <w:rsid w:val="00C4647E"/>
    <w:rsid w:val="00C541D6"/>
    <w:rsid w:val="00C56824"/>
    <w:rsid w:val="00C6300B"/>
    <w:rsid w:val="00C70F30"/>
    <w:rsid w:val="00C7217A"/>
    <w:rsid w:val="00C723A9"/>
    <w:rsid w:val="00C736C4"/>
    <w:rsid w:val="00C749CA"/>
    <w:rsid w:val="00C757C8"/>
    <w:rsid w:val="00C757D4"/>
    <w:rsid w:val="00C758CF"/>
    <w:rsid w:val="00C775F1"/>
    <w:rsid w:val="00C81C35"/>
    <w:rsid w:val="00C84DBF"/>
    <w:rsid w:val="00C8668E"/>
    <w:rsid w:val="00C86FBC"/>
    <w:rsid w:val="00C87042"/>
    <w:rsid w:val="00C877DB"/>
    <w:rsid w:val="00C91917"/>
    <w:rsid w:val="00C9582A"/>
    <w:rsid w:val="00C9676D"/>
    <w:rsid w:val="00CA216B"/>
    <w:rsid w:val="00CA35A0"/>
    <w:rsid w:val="00CA68FD"/>
    <w:rsid w:val="00CB097A"/>
    <w:rsid w:val="00CB35EC"/>
    <w:rsid w:val="00CB64CC"/>
    <w:rsid w:val="00CC00C0"/>
    <w:rsid w:val="00CC240D"/>
    <w:rsid w:val="00CC3D7A"/>
    <w:rsid w:val="00CD1827"/>
    <w:rsid w:val="00CD1D21"/>
    <w:rsid w:val="00CD405E"/>
    <w:rsid w:val="00CD5F02"/>
    <w:rsid w:val="00CD72A1"/>
    <w:rsid w:val="00CE1CA6"/>
    <w:rsid w:val="00CE23D1"/>
    <w:rsid w:val="00CE2EE1"/>
    <w:rsid w:val="00CE3363"/>
    <w:rsid w:val="00CF33FB"/>
    <w:rsid w:val="00CF5C56"/>
    <w:rsid w:val="00D01595"/>
    <w:rsid w:val="00D02F93"/>
    <w:rsid w:val="00D04FF7"/>
    <w:rsid w:val="00D0544F"/>
    <w:rsid w:val="00D05FB4"/>
    <w:rsid w:val="00D074DE"/>
    <w:rsid w:val="00D10049"/>
    <w:rsid w:val="00D10E53"/>
    <w:rsid w:val="00D11876"/>
    <w:rsid w:val="00D11D2F"/>
    <w:rsid w:val="00D11E09"/>
    <w:rsid w:val="00D124E6"/>
    <w:rsid w:val="00D141AB"/>
    <w:rsid w:val="00D142A9"/>
    <w:rsid w:val="00D159E6"/>
    <w:rsid w:val="00D16C27"/>
    <w:rsid w:val="00D172AA"/>
    <w:rsid w:val="00D17EC0"/>
    <w:rsid w:val="00D22349"/>
    <w:rsid w:val="00D23705"/>
    <w:rsid w:val="00D265A3"/>
    <w:rsid w:val="00D27E7E"/>
    <w:rsid w:val="00D302F2"/>
    <w:rsid w:val="00D3415D"/>
    <w:rsid w:val="00D36915"/>
    <w:rsid w:val="00D36EA6"/>
    <w:rsid w:val="00D3729D"/>
    <w:rsid w:val="00D37C1F"/>
    <w:rsid w:val="00D40A3A"/>
    <w:rsid w:val="00D4455E"/>
    <w:rsid w:val="00D447EB"/>
    <w:rsid w:val="00D4793A"/>
    <w:rsid w:val="00D5496A"/>
    <w:rsid w:val="00D56041"/>
    <w:rsid w:val="00D56C67"/>
    <w:rsid w:val="00D578F7"/>
    <w:rsid w:val="00D641C5"/>
    <w:rsid w:val="00D6706D"/>
    <w:rsid w:val="00D7255B"/>
    <w:rsid w:val="00D73CEB"/>
    <w:rsid w:val="00D75108"/>
    <w:rsid w:val="00D759DF"/>
    <w:rsid w:val="00D75F71"/>
    <w:rsid w:val="00D8294C"/>
    <w:rsid w:val="00D847AC"/>
    <w:rsid w:val="00D87094"/>
    <w:rsid w:val="00D91613"/>
    <w:rsid w:val="00D93C1A"/>
    <w:rsid w:val="00D976AE"/>
    <w:rsid w:val="00DA2D73"/>
    <w:rsid w:val="00DA3361"/>
    <w:rsid w:val="00DA7071"/>
    <w:rsid w:val="00DB4999"/>
    <w:rsid w:val="00DC035F"/>
    <w:rsid w:val="00DC2CDE"/>
    <w:rsid w:val="00DC42F9"/>
    <w:rsid w:val="00DC5F7A"/>
    <w:rsid w:val="00DC60A3"/>
    <w:rsid w:val="00DC6449"/>
    <w:rsid w:val="00DD1F45"/>
    <w:rsid w:val="00DD25B8"/>
    <w:rsid w:val="00DD3920"/>
    <w:rsid w:val="00DD5BD0"/>
    <w:rsid w:val="00DD7E1D"/>
    <w:rsid w:val="00DE1100"/>
    <w:rsid w:val="00DE38C5"/>
    <w:rsid w:val="00DE5CE4"/>
    <w:rsid w:val="00DF025E"/>
    <w:rsid w:val="00DF271C"/>
    <w:rsid w:val="00DF79F3"/>
    <w:rsid w:val="00E000DC"/>
    <w:rsid w:val="00E0059F"/>
    <w:rsid w:val="00E01C15"/>
    <w:rsid w:val="00E101BE"/>
    <w:rsid w:val="00E107F5"/>
    <w:rsid w:val="00E153C9"/>
    <w:rsid w:val="00E2114D"/>
    <w:rsid w:val="00E216BE"/>
    <w:rsid w:val="00E257C9"/>
    <w:rsid w:val="00E323E1"/>
    <w:rsid w:val="00E32B57"/>
    <w:rsid w:val="00E366F1"/>
    <w:rsid w:val="00E36F0E"/>
    <w:rsid w:val="00E37969"/>
    <w:rsid w:val="00E37B58"/>
    <w:rsid w:val="00E37BE4"/>
    <w:rsid w:val="00E41B0B"/>
    <w:rsid w:val="00E44FA2"/>
    <w:rsid w:val="00E4534C"/>
    <w:rsid w:val="00E551F7"/>
    <w:rsid w:val="00E552A5"/>
    <w:rsid w:val="00E57B1C"/>
    <w:rsid w:val="00E6143D"/>
    <w:rsid w:val="00E62E50"/>
    <w:rsid w:val="00E6367C"/>
    <w:rsid w:val="00E64FE1"/>
    <w:rsid w:val="00E66B46"/>
    <w:rsid w:val="00E717A5"/>
    <w:rsid w:val="00E73989"/>
    <w:rsid w:val="00E812E8"/>
    <w:rsid w:val="00E828FC"/>
    <w:rsid w:val="00E87A86"/>
    <w:rsid w:val="00E90DA0"/>
    <w:rsid w:val="00E92784"/>
    <w:rsid w:val="00E943EF"/>
    <w:rsid w:val="00E94550"/>
    <w:rsid w:val="00E95A70"/>
    <w:rsid w:val="00E96DCC"/>
    <w:rsid w:val="00EA0710"/>
    <w:rsid w:val="00EA1CF0"/>
    <w:rsid w:val="00EA1FCC"/>
    <w:rsid w:val="00EA59C0"/>
    <w:rsid w:val="00EA5AAB"/>
    <w:rsid w:val="00EA630A"/>
    <w:rsid w:val="00EB209B"/>
    <w:rsid w:val="00EB60E1"/>
    <w:rsid w:val="00EC013F"/>
    <w:rsid w:val="00EC0DE7"/>
    <w:rsid w:val="00EC1963"/>
    <w:rsid w:val="00EC1BEA"/>
    <w:rsid w:val="00EC2626"/>
    <w:rsid w:val="00EC26D7"/>
    <w:rsid w:val="00EC2833"/>
    <w:rsid w:val="00EC4455"/>
    <w:rsid w:val="00EC4A90"/>
    <w:rsid w:val="00EC558B"/>
    <w:rsid w:val="00EC758F"/>
    <w:rsid w:val="00ED1313"/>
    <w:rsid w:val="00ED1F0A"/>
    <w:rsid w:val="00ED2CD5"/>
    <w:rsid w:val="00ED30F8"/>
    <w:rsid w:val="00ED4882"/>
    <w:rsid w:val="00ED571E"/>
    <w:rsid w:val="00ED716B"/>
    <w:rsid w:val="00ED78C3"/>
    <w:rsid w:val="00EE269A"/>
    <w:rsid w:val="00EE2E03"/>
    <w:rsid w:val="00EE396B"/>
    <w:rsid w:val="00EE4E5B"/>
    <w:rsid w:val="00EE63EA"/>
    <w:rsid w:val="00EE728E"/>
    <w:rsid w:val="00EF5777"/>
    <w:rsid w:val="00EF607C"/>
    <w:rsid w:val="00EF6414"/>
    <w:rsid w:val="00EF6C87"/>
    <w:rsid w:val="00F00D63"/>
    <w:rsid w:val="00F02956"/>
    <w:rsid w:val="00F0562F"/>
    <w:rsid w:val="00F16D5D"/>
    <w:rsid w:val="00F1737B"/>
    <w:rsid w:val="00F245AF"/>
    <w:rsid w:val="00F26B4F"/>
    <w:rsid w:val="00F27377"/>
    <w:rsid w:val="00F27BEE"/>
    <w:rsid w:val="00F34FD5"/>
    <w:rsid w:val="00F36528"/>
    <w:rsid w:val="00F37FFA"/>
    <w:rsid w:val="00F40BAE"/>
    <w:rsid w:val="00F428FD"/>
    <w:rsid w:val="00F42AF3"/>
    <w:rsid w:val="00F42F0D"/>
    <w:rsid w:val="00F44AE0"/>
    <w:rsid w:val="00F45C3B"/>
    <w:rsid w:val="00F523B9"/>
    <w:rsid w:val="00F560DD"/>
    <w:rsid w:val="00F567B5"/>
    <w:rsid w:val="00F56EBE"/>
    <w:rsid w:val="00F56FEE"/>
    <w:rsid w:val="00F61A71"/>
    <w:rsid w:val="00F645D6"/>
    <w:rsid w:val="00F64B65"/>
    <w:rsid w:val="00F65DEE"/>
    <w:rsid w:val="00F70A6C"/>
    <w:rsid w:val="00F72004"/>
    <w:rsid w:val="00F72A78"/>
    <w:rsid w:val="00F75A34"/>
    <w:rsid w:val="00F80105"/>
    <w:rsid w:val="00F81FAD"/>
    <w:rsid w:val="00F85B53"/>
    <w:rsid w:val="00F86DE8"/>
    <w:rsid w:val="00F91483"/>
    <w:rsid w:val="00F91AA5"/>
    <w:rsid w:val="00F920DE"/>
    <w:rsid w:val="00F9394C"/>
    <w:rsid w:val="00FA024B"/>
    <w:rsid w:val="00FA3326"/>
    <w:rsid w:val="00FA495E"/>
    <w:rsid w:val="00FA5D22"/>
    <w:rsid w:val="00FA7AAE"/>
    <w:rsid w:val="00FB0A7E"/>
    <w:rsid w:val="00FB1590"/>
    <w:rsid w:val="00FB1B33"/>
    <w:rsid w:val="00FB1C49"/>
    <w:rsid w:val="00FB3482"/>
    <w:rsid w:val="00FB40F7"/>
    <w:rsid w:val="00FB631E"/>
    <w:rsid w:val="00FB7325"/>
    <w:rsid w:val="00FC1DBE"/>
    <w:rsid w:val="00FC5A63"/>
    <w:rsid w:val="00FC70B4"/>
    <w:rsid w:val="00FC7357"/>
    <w:rsid w:val="00FD2512"/>
    <w:rsid w:val="00FD36E9"/>
    <w:rsid w:val="00FD417E"/>
    <w:rsid w:val="00FD5028"/>
    <w:rsid w:val="00FD5F1F"/>
    <w:rsid w:val="00FE1411"/>
    <w:rsid w:val="00FE5599"/>
    <w:rsid w:val="00FF12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03"/>
  </w:style>
  <w:style w:type="paragraph" w:styleId="1">
    <w:name w:val="heading 1"/>
    <w:basedOn w:val="a"/>
    <w:next w:val="a"/>
    <w:link w:val="10"/>
    <w:qFormat/>
    <w:rsid w:val="00CC240D"/>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CC240D"/>
    <w:pPr>
      <w:keepNext/>
      <w:spacing w:after="0" w:line="240" w:lineRule="auto"/>
      <w:jc w:val="center"/>
      <w:outlineLvl w:val="1"/>
    </w:pPr>
    <w:rPr>
      <w:rFonts w:ascii="Times New Roman" w:eastAsia="Times New Roman" w:hAnsi="Times New Roman" w:cs="Times New Roman"/>
      <w:b/>
      <w:bCs/>
      <w:sz w:val="28"/>
      <w:szCs w:val="20"/>
    </w:rPr>
  </w:style>
  <w:style w:type="paragraph" w:styleId="4">
    <w:name w:val="heading 4"/>
    <w:basedOn w:val="a"/>
    <w:next w:val="a"/>
    <w:link w:val="40"/>
    <w:uiPriority w:val="9"/>
    <w:semiHidden/>
    <w:unhideWhenUsed/>
    <w:qFormat/>
    <w:rsid w:val="004D183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CC240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7D4"/>
    <w:pPr>
      <w:ind w:left="720"/>
      <w:contextualSpacing/>
    </w:pPr>
  </w:style>
  <w:style w:type="paragraph" w:styleId="3">
    <w:name w:val="Body Text 3"/>
    <w:basedOn w:val="a"/>
    <w:link w:val="30"/>
    <w:rsid w:val="00C757D4"/>
    <w:pPr>
      <w:spacing w:after="0" w:line="240" w:lineRule="auto"/>
      <w:jc w:val="both"/>
    </w:pPr>
    <w:rPr>
      <w:rFonts w:ascii="Times New Roman" w:eastAsia="Times New Roman" w:hAnsi="Times New Roman" w:cs="Times New Roman"/>
      <w:b/>
      <w:bCs/>
      <w:sz w:val="28"/>
      <w:szCs w:val="20"/>
    </w:rPr>
  </w:style>
  <w:style w:type="character" w:customStyle="1" w:styleId="30">
    <w:name w:val="Основен текст 3 Знак"/>
    <w:basedOn w:val="a0"/>
    <w:link w:val="3"/>
    <w:rsid w:val="00C757D4"/>
    <w:rPr>
      <w:rFonts w:ascii="Times New Roman" w:eastAsia="Times New Roman" w:hAnsi="Times New Roman" w:cs="Times New Roman"/>
      <w:b/>
      <w:bCs/>
      <w:sz w:val="28"/>
      <w:szCs w:val="20"/>
    </w:rPr>
  </w:style>
  <w:style w:type="paragraph" w:styleId="a4">
    <w:name w:val="Body Text"/>
    <w:basedOn w:val="a"/>
    <w:link w:val="a5"/>
    <w:unhideWhenUsed/>
    <w:rsid w:val="00C757D4"/>
    <w:pPr>
      <w:spacing w:after="120"/>
    </w:pPr>
  </w:style>
  <w:style w:type="character" w:customStyle="1" w:styleId="a5">
    <w:name w:val="Основен текст Знак"/>
    <w:basedOn w:val="a0"/>
    <w:link w:val="a4"/>
    <w:rsid w:val="00C757D4"/>
  </w:style>
  <w:style w:type="paragraph" w:styleId="a6">
    <w:name w:val="header"/>
    <w:basedOn w:val="a"/>
    <w:link w:val="a7"/>
    <w:unhideWhenUsed/>
    <w:rsid w:val="00C757D4"/>
    <w:pPr>
      <w:tabs>
        <w:tab w:val="center" w:pos="4536"/>
        <w:tab w:val="right" w:pos="9072"/>
      </w:tabs>
      <w:spacing w:after="0" w:line="240" w:lineRule="auto"/>
    </w:pPr>
  </w:style>
  <w:style w:type="character" w:customStyle="1" w:styleId="a7">
    <w:name w:val="Горен колонтитул Знак"/>
    <w:basedOn w:val="a0"/>
    <w:link w:val="a6"/>
    <w:rsid w:val="00C757D4"/>
  </w:style>
  <w:style w:type="paragraph" w:styleId="a8">
    <w:name w:val="footer"/>
    <w:basedOn w:val="a"/>
    <w:link w:val="a9"/>
    <w:uiPriority w:val="99"/>
    <w:unhideWhenUsed/>
    <w:rsid w:val="00C757D4"/>
    <w:pPr>
      <w:tabs>
        <w:tab w:val="center" w:pos="4536"/>
        <w:tab w:val="right" w:pos="9072"/>
      </w:tabs>
      <w:spacing w:after="0" w:line="240" w:lineRule="auto"/>
    </w:pPr>
  </w:style>
  <w:style w:type="character" w:customStyle="1" w:styleId="a9">
    <w:name w:val="Долен колонтитул Знак"/>
    <w:basedOn w:val="a0"/>
    <w:link w:val="a8"/>
    <w:uiPriority w:val="99"/>
    <w:rsid w:val="00C757D4"/>
  </w:style>
  <w:style w:type="paragraph" w:styleId="21">
    <w:name w:val="Body Text 2"/>
    <w:basedOn w:val="a"/>
    <w:link w:val="22"/>
    <w:unhideWhenUsed/>
    <w:rsid w:val="00C757D4"/>
    <w:pPr>
      <w:spacing w:after="120" w:line="480" w:lineRule="auto"/>
    </w:pPr>
  </w:style>
  <w:style w:type="character" w:customStyle="1" w:styleId="22">
    <w:name w:val="Основен текст 2 Знак"/>
    <w:basedOn w:val="a0"/>
    <w:link w:val="21"/>
    <w:rsid w:val="00C757D4"/>
  </w:style>
  <w:style w:type="paragraph" w:styleId="aa">
    <w:name w:val="Normal (Web)"/>
    <w:basedOn w:val="a"/>
    <w:uiPriority w:val="99"/>
    <w:rsid w:val="00C757D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b">
    <w:name w:val="Hyperlink"/>
    <w:basedOn w:val="a0"/>
    <w:unhideWhenUsed/>
    <w:rsid w:val="00C757D4"/>
    <w:rPr>
      <w:strike w:val="0"/>
      <w:dstrike w:val="0"/>
      <w:color w:val="000000"/>
      <w:u w:val="none"/>
      <w:effect w:val="none"/>
    </w:rPr>
  </w:style>
  <w:style w:type="paragraph" w:customStyle="1" w:styleId="m">
    <w:name w:val="m"/>
    <w:basedOn w:val="a"/>
    <w:rsid w:val="00C757D4"/>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styleId="HTML">
    <w:name w:val="HTML Cite"/>
    <w:basedOn w:val="a0"/>
    <w:rsid w:val="00C757D4"/>
    <w:rPr>
      <w:rFonts w:cs="Times New Roman"/>
      <w:i/>
      <w:iCs/>
    </w:rPr>
  </w:style>
  <w:style w:type="paragraph" w:styleId="ac">
    <w:name w:val="Balloon Text"/>
    <w:basedOn w:val="a"/>
    <w:link w:val="ad"/>
    <w:semiHidden/>
    <w:unhideWhenUsed/>
    <w:rsid w:val="00BC18CE"/>
    <w:pPr>
      <w:spacing w:after="0" w:line="240" w:lineRule="auto"/>
    </w:pPr>
    <w:rPr>
      <w:rFonts w:ascii="Tahoma" w:hAnsi="Tahoma" w:cs="Tahoma"/>
      <w:sz w:val="16"/>
      <w:szCs w:val="16"/>
    </w:rPr>
  </w:style>
  <w:style w:type="character" w:customStyle="1" w:styleId="ad">
    <w:name w:val="Изнесен текст Знак"/>
    <w:basedOn w:val="a0"/>
    <w:link w:val="ac"/>
    <w:semiHidden/>
    <w:rsid w:val="00BC18CE"/>
    <w:rPr>
      <w:rFonts w:ascii="Tahoma" w:hAnsi="Tahoma" w:cs="Tahoma"/>
      <w:sz w:val="16"/>
      <w:szCs w:val="16"/>
    </w:rPr>
  </w:style>
  <w:style w:type="character" w:customStyle="1" w:styleId="10">
    <w:name w:val="Заглавие 1 Знак"/>
    <w:basedOn w:val="a0"/>
    <w:link w:val="1"/>
    <w:rsid w:val="00CC240D"/>
    <w:rPr>
      <w:rFonts w:ascii="Times New Roman" w:eastAsia="Times New Roman" w:hAnsi="Times New Roman" w:cs="Times New Roman"/>
      <w:b/>
      <w:bCs/>
      <w:sz w:val="28"/>
      <w:szCs w:val="20"/>
    </w:rPr>
  </w:style>
  <w:style w:type="character" w:customStyle="1" w:styleId="20">
    <w:name w:val="Заглавие 2 Знак"/>
    <w:basedOn w:val="a0"/>
    <w:link w:val="2"/>
    <w:rsid w:val="00CC240D"/>
    <w:rPr>
      <w:rFonts w:ascii="Times New Roman" w:eastAsia="Times New Roman" w:hAnsi="Times New Roman" w:cs="Times New Roman"/>
      <w:b/>
      <w:bCs/>
      <w:sz w:val="28"/>
      <w:szCs w:val="20"/>
    </w:rPr>
  </w:style>
  <w:style w:type="character" w:customStyle="1" w:styleId="60">
    <w:name w:val="Заглавие 6 Знак"/>
    <w:basedOn w:val="a0"/>
    <w:link w:val="6"/>
    <w:uiPriority w:val="9"/>
    <w:rsid w:val="00CC240D"/>
    <w:rPr>
      <w:rFonts w:asciiTheme="majorHAnsi" w:eastAsiaTheme="majorEastAsia" w:hAnsiTheme="majorHAnsi" w:cstheme="majorBidi"/>
      <w:i/>
      <w:iCs/>
      <w:color w:val="243F60" w:themeColor="accent1" w:themeShade="7F"/>
    </w:rPr>
  </w:style>
  <w:style w:type="numbering" w:customStyle="1" w:styleId="11">
    <w:name w:val="Без списък1"/>
    <w:next w:val="a2"/>
    <w:uiPriority w:val="99"/>
    <w:semiHidden/>
    <w:unhideWhenUsed/>
    <w:rsid w:val="00CC240D"/>
  </w:style>
  <w:style w:type="paragraph" w:styleId="ae">
    <w:name w:val="Title"/>
    <w:basedOn w:val="a"/>
    <w:link w:val="af"/>
    <w:qFormat/>
    <w:rsid w:val="00CC240D"/>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f">
    <w:name w:val="Заглавие Знак"/>
    <w:basedOn w:val="a0"/>
    <w:link w:val="ae"/>
    <w:rsid w:val="00CC240D"/>
    <w:rPr>
      <w:rFonts w:ascii="Times New Roman" w:eastAsia="Times New Roman" w:hAnsi="Times New Roman" w:cs="Times New Roman"/>
      <w:b/>
      <w:bCs/>
      <w:sz w:val="28"/>
      <w:szCs w:val="20"/>
    </w:rPr>
  </w:style>
  <w:style w:type="paragraph" w:customStyle="1" w:styleId="af0">
    <w:name w:val="Знак"/>
    <w:basedOn w:val="a"/>
    <w:semiHidden/>
    <w:rsid w:val="00CC240D"/>
    <w:pPr>
      <w:tabs>
        <w:tab w:val="left" w:pos="709"/>
      </w:tabs>
      <w:spacing w:after="0" w:line="240" w:lineRule="auto"/>
    </w:pPr>
    <w:rPr>
      <w:rFonts w:ascii="Futura Bk" w:eastAsia="Times New Roman" w:hAnsi="Futura Bk" w:cs="Times New Roman"/>
      <w:sz w:val="24"/>
      <w:szCs w:val="24"/>
      <w:lang w:val="pl-PL" w:eastAsia="pl-PL"/>
    </w:rPr>
  </w:style>
  <w:style w:type="paragraph" w:styleId="af1">
    <w:name w:val="caption"/>
    <w:basedOn w:val="a"/>
    <w:next w:val="a"/>
    <w:qFormat/>
    <w:rsid w:val="00CC240D"/>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CC240D"/>
    <w:pPr>
      <w:widowControl w:val="0"/>
      <w:autoSpaceDE w:val="0"/>
      <w:autoSpaceDN w:val="0"/>
      <w:adjustRightInd w:val="0"/>
      <w:spacing w:after="0" w:line="240" w:lineRule="auto"/>
      <w:ind w:left="280"/>
    </w:pPr>
    <w:rPr>
      <w:rFonts w:ascii="Arial" w:eastAsia="Times New Roman" w:hAnsi="Arial" w:cs="Arial"/>
      <w:sz w:val="12"/>
      <w:szCs w:val="12"/>
    </w:rPr>
  </w:style>
  <w:style w:type="table" w:styleId="af2">
    <w:name w:val="Table Grid"/>
    <w:basedOn w:val="a1"/>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CC240D"/>
    <w:pPr>
      <w:spacing w:after="120" w:line="240" w:lineRule="auto"/>
      <w:ind w:left="283" w:firstLine="720"/>
      <w:jc w:val="both"/>
    </w:pPr>
    <w:rPr>
      <w:rFonts w:ascii="Times New Roman" w:eastAsia="Times New Roman" w:hAnsi="Times New Roman" w:cs="Times New Roman"/>
      <w:sz w:val="16"/>
      <w:szCs w:val="16"/>
    </w:rPr>
  </w:style>
  <w:style w:type="character" w:customStyle="1" w:styleId="32">
    <w:name w:val="Основен текст с отстъп 3 Знак"/>
    <w:basedOn w:val="a0"/>
    <w:link w:val="31"/>
    <w:rsid w:val="00CC240D"/>
    <w:rPr>
      <w:rFonts w:ascii="Times New Roman" w:eastAsia="Times New Roman" w:hAnsi="Times New Roman" w:cs="Times New Roman"/>
      <w:sz w:val="16"/>
      <w:szCs w:val="16"/>
    </w:rPr>
  </w:style>
  <w:style w:type="paragraph" w:customStyle="1" w:styleId="12">
    <w:name w:val="Основен текст1"/>
    <w:basedOn w:val="a"/>
    <w:rsid w:val="00CC240D"/>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CC240D"/>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CC240D"/>
    <w:rPr>
      <w:rFonts w:ascii="Times New Roman" w:hAnsi="Times New Roman"/>
      <w:sz w:val="20"/>
    </w:rPr>
  </w:style>
  <w:style w:type="paragraph" w:styleId="af3">
    <w:name w:val="Body Text Indent"/>
    <w:basedOn w:val="a"/>
    <w:link w:val="af4"/>
    <w:semiHidden/>
    <w:unhideWhenUsed/>
    <w:rsid w:val="00CC240D"/>
    <w:pPr>
      <w:spacing w:after="120" w:line="240" w:lineRule="auto"/>
      <w:ind w:left="283" w:firstLine="720"/>
      <w:jc w:val="both"/>
    </w:pPr>
    <w:rPr>
      <w:rFonts w:ascii="Times New Roman" w:eastAsia="Times New Roman" w:hAnsi="Times New Roman" w:cs="Times New Roman"/>
      <w:sz w:val="28"/>
      <w:szCs w:val="20"/>
    </w:rPr>
  </w:style>
  <w:style w:type="character" w:customStyle="1" w:styleId="af4">
    <w:name w:val="Основен текст с отстъп Знак"/>
    <w:basedOn w:val="a0"/>
    <w:link w:val="af3"/>
    <w:semiHidden/>
    <w:rsid w:val="00CC240D"/>
    <w:rPr>
      <w:rFonts w:ascii="Times New Roman" w:eastAsia="Times New Roman" w:hAnsi="Times New Roman" w:cs="Times New Roman"/>
      <w:sz w:val="28"/>
      <w:szCs w:val="20"/>
    </w:rPr>
  </w:style>
  <w:style w:type="character" w:customStyle="1" w:styleId="FontStyle13">
    <w:name w:val="Font Style13"/>
    <w:basedOn w:val="a0"/>
    <w:rsid w:val="00CC240D"/>
    <w:rPr>
      <w:rFonts w:ascii="Times New Roman" w:hAnsi="Times New Roman" w:cs="Times New Roman"/>
      <w:sz w:val="22"/>
      <w:szCs w:val="22"/>
    </w:rPr>
  </w:style>
  <w:style w:type="numbering" w:customStyle="1" w:styleId="110">
    <w:name w:val="Без списък11"/>
    <w:next w:val="a2"/>
    <w:semiHidden/>
    <w:rsid w:val="00CC240D"/>
  </w:style>
  <w:style w:type="table" w:customStyle="1" w:styleId="13">
    <w:name w:val="Мрежа в таблица1"/>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CC240D"/>
    <w:rPr>
      <w:sz w:val="16"/>
      <w:szCs w:val="16"/>
    </w:rPr>
  </w:style>
  <w:style w:type="paragraph" w:styleId="af6">
    <w:name w:val="annotation text"/>
    <w:basedOn w:val="a"/>
    <w:link w:val="af7"/>
    <w:uiPriority w:val="99"/>
    <w:unhideWhenUsed/>
    <w:rsid w:val="00CC240D"/>
    <w:pPr>
      <w:spacing w:after="0" w:line="240" w:lineRule="auto"/>
      <w:ind w:firstLine="720"/>
      <w:jc w:val="both"/>
    </w:pPr>
    <w:rPr>
      <w:rFonts w:ascii="Times New Roman" w:eastAsia="Times New Roman" w:hAnsi="Times New Roman" w:cs="Times New Roman"/>
      <w:sz w:val="20"/>
      <w:szCs w:val="20"/>
    </w:rPr>
  </w:style>
  <w:style w:type="character" w:customStyle="1" w:styleId="af7">
    <w:name w:val="Текст на коментар Знак"/>
    <w:basedOn w:val="a0"/>
    <w:link w:val="af6"/>
    <w:uiPriority w:val="99"/>
    <w:rsid w:val="00CC240D"/>
    <w:rPr>
      <w:rFonts w:ascii="Times New Roman" w:eastAsia="Times New Roman" w:hAnsi="Times New Roman" w:cs="Times New Roman"/>
      <w:sz w:val="20"/>
      <w:szCs w:val="20"/>
    </w:rPr>
  </w:style>
  <w:style w:type="paragraph" w:styleId="af8">
    <w:name w:val="annotation subject"/>
    <w:basedOn w:val="af6"/>
    <w:next w:val="af6"/>
    <w:link w:val="af9"/>
    <w:uiPriority w:val="99"/>
    <w:semiHidden/>
    <w:unhideWhenUsed/>
    <w:rsid w:val="00CC240D"/>
    <w:rPr>
      <w:b/>
      <w:bCs/>
    </w:rPr>
  </w:style>
  <w:style w:type="character" w:customStyle="1" w:styleId="af9">
    <w:name w:val="Предмет на коментар Знак"/>
    <w:basedOn w:val="af7"/>
    <w:link w:val="af8"/>
    <w:uiPriority w:val="99"/>
    <w:semiHidden/>
    <w:rsid w:val="00CC240D"/>
    <w:rPr>
      <w:rFonts w:ascii="Times New Roman" w:eastAsia="Times New Roman" w:hAnsi="Times New Roman" w:cs="Times New Roman"/>
      <w:b/>
      <w:bCs/>
      <w:sz w:val="20"/>
      <w:szCs w:val="20"/>
    </w:rPr>
  </w:style>
  <w:style w:type="numbering" w:customStyle="1" w:styleId="23">
    <w:name w:val="Без списък2"/>
    <w:next w:val="a2"/>
    <w:uiPriority w:val="99"/>
    <w:semiHidden/>
    <w:unhideWhenUsed/>
    <w:rsid w:val="00CC240D"/>
  </w:style>
  <w:style w:type="table" w:customStyle="1" w:styleId="24">
    <w:name w:val="Мрежа в таблица2"/>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a2"/>
    <w:semiHidden/>
    <w:rsid w:val="00CC240D"/>
  </w:style>
  <w:style w:type="table" w:customStyle="1" w:styleId="112">
    <w:name w:val="Мрежа в таблица11"/>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Без списък3"/>
    <w:next w:val="a2"/>
    <w:semiHidden/>
    <w:rsid w:val="00CC240D"/>
  </w:style>
  <w:style w:type="character" w:customStyle="1" w:styleId="apple-converted-space">
    <w:name w:val="apple-converted-space"/>
    <w:basedOn w:val="a0"/>
    <w:rsid w:val="00CC240D"/>
  </w:style>
  <w:style w:type="character" w:styleId="afa">
    <w:name w:val="Strong"/>
    <w:qFormat/>
    <w:rsid w:val="00CC240D"/>
    <w:rPr>
      <w:b/>
      <w:bCs/>
    </w:rPr>
  </w:style>
  <w:style w:type="table" w:customStyle="1" w:styleId="34">
    <w:name w:val="Мрежа в таблица3"/>
    <w:basedOn w:val="a1"/>
    <w:next w:val="af2"/>
    <w:rsid w:val="00CC24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CC240D"/>
  </w:style>
  <w:style w:type="numbering" w:customStyle="1" w:styleId="41">
    <w:name w:val="Без списък4"/>
    <w:next w:val="a2"/>
    <w:semiHidden/>
    <w:rsid w:val="00CC240D"/>
  </w:style>
  <w:style w:type="table" w:customStyle="1" w:styleId="42">
    <w:name w:val="Мрежа в таблица4"/>
    <w:basedOn w:val="a1"/>
    <w:next w:val="af2"/>
    <w:rsid w:val="00CC24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CC240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CC240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CC240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CC240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CC240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CC240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CC240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CC240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CC240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CC240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CC240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CC240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CC240D"/>
    <w:rPr>
      <w:rFonts w:ascii="Georgia" w:hAnsi="Georgia" w:cs="Georgia" w:hint="default"/>
      <w:spacing w:val="-10"/>
      <w:sz w:val="22"/>
      <w:szCs w:val="22"/>
    </w:rPr>
  </w:style>
  <w:style w:type="character" w:customStyle="1" w:styleId="FontStyle25">
    <w:name w:val="Font Style25"/>
    <w:uiPriority w:val="99"/>
    <w:rsid w:val="00CC240D"/>
    <w:rPr>
      <w:rFonts w:ascii="Times New Roman" w:hAnsi="Times New Roman" w:cs="Times New Roman" w:hint="default"/>
      <w:sz w:val="22"/>
      <w:szCs w:val="22"/>
    </w:rPr>
  </w:style>
  <w:style w:type="character" w:customStyle="1" w:styleId="FontStyle35">
    <w:name w:val="Font Style35"/>
    <w:uiPriority w:val="99"/>
    <w:rsid w:val="00CC240D"/>
    <w:rPr>
      <w:rFonts w:ascii="Arial" w:hAnsi="Arial" w:cs="Arial" w:hint="default"/>
      <w:sz w:val="24"/>
      <w:szCs w:val="24"/>
    </w:rPr>
  </w:style>
  <w:style w:type="table" w:customStyle="1" w:styleId="5">
    <w:name w:val="Мрежа в таблица5"/>
    <w:basedOn w:val="a1"/>
    <w:next w:val="af2"/>
    <w:uiPriority w:val="59"/>
    <w:rsid w:val="00C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f2"/>
    <w:uiPriority w:val="59"/>
    <w:rsid w:val="00CC2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f2"/>
    <w:uiPriority w:val="59"/>
    <w:rsid w:val="00C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CC240D"/>
  </w:style>
  <w:style w:type="paragraph" w:styleId="afb">
    <w:name w:val="Revision"/>
    <w:hidden/>
    <w:uiPriority w:val="99"/>
    <w:semiHidden/>
    <w:rsid w:val="00CC240D"/>
    <w:pPr>
      <w:spacing w:after="0" w:line="240" w:lineRule="auto"/>
    </w:pPr>
  </w:style>
  <w:style w:type="character" w:styleId="afc">
    <w:name w:val="page number"/>
    <w:basedOn w:val="a0"/>
    <w:uiPriority w:val="99"/>
    <w:semiHidden/>
    <w:unhideWhenUsed/>
    <w:rsid w:val="00CC240D"/>
  </w:style>
  <w:style w:type="paragraph" w:customStyle="1" w:styleId="NoSpacing1">
    <w:name w:val="No Spacing1"/>
    <w:link w:val="NoSpacingChar"/>
    <w:qFormat/>
    <w:rsid w:val="00CC240D"/>
    <w:pPr>
      <w:spacing w:after="0" w:line="240" w:lineRule="auto"/>
      <w:jc w:val="both"/>
    </w:pPr>
    <w:rPr>
      <w:rFonts w:ascii="Verdana" w:eastAsia="Calibri" w:hAnsi="Verdana" w:cs="Times New Roman"/>
      <w:sz w:val="20"/>
      <w:lang w:val="en-US"/>
    </w:rPr>
  </w:style>
  <w:style w:type="character" w:customStyle="1" w:styleId="NoSpacingChar">
    <w:name w:val="No Spacing Char"/>
    <w:link w:val="NoSpacing1"/>
    <w:rsid w:val="00CC240D"/>
    <w:rPr>
      <w:rFonts w:ascii="Verdana" w:eastAsia="Calibri" w:hAnsi="Verdana" w:cs="Times New Roman"/>
      <w:sz w:val="20"/>
      <w:lang w:val="en-US"/>
    </w:rPr>
  </w:style>
  <w:style w:type="table" w:customStyle="1" w:styleId="8">
    <w:name w:val="Мрежа в таблица8"/>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CC240D"/>
    <w:pPr>
      <w:spacing w:after="0" w:line="240" w:lineRule="auto"/>
      <w:jc w:val="both"/>
    </w:pPr>
    <w:rPr>
      <w:rFonts w:ascii="Verdana" w:eastAsia="Calibri" w:hAnsi="Verdana"/>
    </w:rPr>
  </w:style>
  <w:style w:type="paragraph" w:styleId="afd">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e"/>
    <w:uiPriority w:val="99"/>
    <w:unhideWhenUsed/>
    <w:rsid w:val="00CC240D"/>
    <w:pPr>
      <w:spacing w:after="0" w:line="240" w:lineRule="auto"/>
    </w:pPr>
    <w:rPr>
      <w:sz w:val="20"/>
      <w:szCs w:val="20"/>
    </w:rPr>
  </w:style>
  <w:style w:type="character" w:customStyle="1" w:styleId="af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d"/>
    <w:uiPriority w:val="99"/>
    <w:rsid w:val="00CC240D"/>
    <w:rPr>
      <w:sz w:val="20"/>
      <w:szCs w:val="20"/>
    </w:rPr>
  </w:style>
  <w:style w:type="character" w:styleId="aff">
    <w:name w:val="footnote reference"/>
    <w:aliases w:val="Footnote symbol"/>
    <w:uiPriority w:val="99"/>
    <w:rsid w:val="00CC240D"/>
    <w:rPr>
      <w:vertAlign w:val="superscript"/>
    </w:rPr>
  </w:style>
  <w:style w:type="character" w:customStyle="1" w:styleId="NormalBoldChar">
    <w:name w:val="NormalBold Char"/>
    <w:link w:val="NormalBold"/>
    <w:locked/>
    <w:rsid w:val="00FD417E"/>
    <w:rPr>
      <w:rFonts w:ascii="Times New Roman" w:eastAsia="Times New Roman" w:hAnsi="Times New Roman" w:cs="Times New Roman"/>
      <w:b/>
      <w:sz w:val="24"/>
    </w:rPr>
  </w:style>
  <w:style w:type="paragraph" w:customStyle="1" w:styleId="NormalBold">
    <w:name w:val="NormalBold"/>
    <w:basedOn w:val="a"/>
    <w:link w:val="NormalBoldChar"/>
    <w:rsid w:val="00FD417E"/>
    <w:pPr>
      <w:widowControl w:val="0"/>
      <w:spacing w:after="0" w:line="240" w:lineRule="auto"/>
    </w:pPr>
    <w:rPr>
      <w:rFonts w:ascii="Times New Roman" w:eastAsia="Times New Roman" w:hAnsi="Times New Roman" w:cs="Times New Roman"/>
      <w:b/>
      <w:sz w:val="24"/>
    </w:rPr>
  </w:style>
  <w:style w:type="paragraph" w:customStyle="1" w:styleId="ChapterTitle">
    <w:name w:val="ChapterTitle"/>
    <w:basedOn w:val="a"/>
    <w:next w:val="a"/>
    <w:rsid w:val="00FD417E"/>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
    <w:next w:val="1"/>
    <w:rsid w:val="00FD417E"/>
    <w:pPr>
      <w:keepNext/>
      <w:spacing w:before="120" w:after="360" w:line="240" w:lineRule="auto"/>
      <w:jc w:val="center"/>
    </w:pPr>
    <w:rPr>
      <w:rFonts w:ascii="Times New Roman" w:eastAsia="Calibri" w:hAnsi="Times New Roman" w:cs="Times New Roman"/>
      <w:b/>
      <w:smallCaps/>
      <w:sz w:val="28"/>
      <w:lang w:eastAsia="bg-BG"/>
    </w:rPr>
  </w:style>
  <w:style w:type="character" w:customStyle="1" w:styleId="40">
    <w:name w:val="Заглавие 4 Знак"/>
    <w:basedOn w:val="a0"/>
    <w:link w:val="4"/>
    <w:uiPriority w:val="99"/>
    <w:rsid w:val="004D183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03"/>
  </w:style>
  <w:style w:type="paragraph" w:styleId="1">
    <w:name w:val="heading 1"/>
    <w:basedOn w:val="a"/>
    <w:next w:val="a"/>
    <w:link w:val="10"/>
    <w:qFormat/>
    <w:rsid w:val="00CC240D"/>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CC240D"/>
    <w:pPr>
      <w:keepNext/>
      <w:spacing w:after="0" w:line="240" w:lineRule="auto"/>
      <w:jc w:val="center"/>
      <w:outlineLvl w:val="1"/>
    </w:pPr>
    <w:rPr>
      <w:rFonts w:ascii="Times New Roman" w:eastAsia="Times New Roman" w:hAnsi="Times New Roman" w:cs="Times New Roman"/>
      <w:b/>
      <w:bCs/>
      <w:sz w:val="28"/>
      <w:szCs w:val="20"/>
    </w:rPr>
  </w:style>
  <w:style w:type="paragraph" w:styleId="4">
    <w:name w:val="heading 4"/>
    <w:basedOn w:val="a"/>
    <w:next w:val="a"/>
    <w:link w:val="40"/>
    <w:uiPriority w:val="9"/>
    <w:semiHidden/>
    <w:unhideWhenUsed/>
    <w:qFormat/>
    <w:rsid w:val="004D183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CC240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7D4"/>
    <w:pPr>
      <w:ind w:left="720"/>
      <w:contextualSpacing/>
    </w:pPr>
  </w:style>
  <w:style w:type="paragraph" w:styleId="3">
    <w:name w:val="Body Text 3"/>
    <w:basedOn w:val="a"/>
    <w:link w:val="30"/>
    <w:rsid w:val="00C757D4"/>
    <w:pPr>
      <w:spacing w:after="0" w:line="240" w:lineRule="auto"/>
      <w:jc w:val="both"/>
    </w:pPr>
    <w:rPr>
      <w:rFonts w:ascii="Times New Roman" w:eastAsia="Times New Roman" w:hAnsi="Times New Roman" w:cs="Times New Roman"/>
      <w:b/>
      <w:bCs/>
      <w:sz w:val="28"/>
      <w:szCs w:val="20"/>
    </w:rPr>
  </w:style>
  <w:style w:type="character" w:customStyle="1" w:styleId="30">
    <w:name w:val="Основен текст 3 Знак"/>
    <w:basedOn w:val="a0"/>
    <w:link w:val="3"/>
    <w:rsid w:val="00C757D4"/>
    <w:rPr>
      <w:rFonts w:ascii="Times New Roman" w:eastAsia="Times New Roman" w:hAnsi="Times New Roman" w:cs="Times New Roman"/>
      <w:b/>
      <w:bCs/>
      <w:sz w:val="28"/>
      <w:szCs w:val="20"/>
    </w:rPr>
  </w:style>
  <w:style w:type="paragraph" w:styleId="a4">
    <w:name w:val="Body Text"/>
    <w:basedOn w:val="a"/>
    <w:link w:val="a5"/>
    <w:unhideWhenUsed/>
    <w:rsid w:val="00C757D4"/>
    <w:pPr>
      <w:spacing w:after="120"/>
    </w:pPr>
  </w:style>
  <w:style w:type="character" w:customStyle="1" w:styleId="a5">
    <w:name w:val="Основен текст Знак"/>
    <w:basedOn w:val="a0"/>
    <w:link w:val="a4"/>
    <w:rsid w:val="00C757D4"/>
  </w:style>
  <w:style w:type="paragraph" w:styleId="a6">
    <w:name w:val="header"/>
    <w:basedOn w:val="a"/>
    <w:link w:val="a7"/>
    <w:unhideWhenUsed/>
    <w:rsid w:val="00C757D4"/>
    <w:pPr>
      <w:tabs>
        <w:tab w:val="center" w:pos="4536"/>
        <w:tab w:val="right" w:pos="9072"/>
      </w:tabs>
      <w:spacing w:after="0" w:line="240" w:lineRule="auto"/>
    </w:pPr>
  </w:style>
  <w:style w:type="character" w:customStyle="1" w:styleId="a7">
    <w:name w:val="Горен колонтитул Знак"/>
    <w:basedOn w:val="a0"/>
    <w:link w:val="a6"/>
    <w:rsid w:val="00C757D4"/>
  </w:style>
  <w:style w:type="paragraph" w:styleId="a8">
    <w:name w:val="footer"/>
    <w:basedOn w:val="a"/>
    <w:link w:val="a9"/>
    <w:uiPriority w:val="99"/>
    <w:unhideWhenUsed/>
    <w:rsid w:val="00C757D4"/>
    <w:pPr>
      <w:tabs>
        <w:tab w:val="center" w:pos="4536"/>
        <w:tab w:val="right" w:pos="9072"/>
      </w:tabs>
      <w:spacing w:after="0" w:line="240" w:lineRule="auto"/>
    </w:pPr>
  </w:style>
  <w:style w:type="character" w:customStyle="1" w:styleId="a9">
    <w:name w:val="Долен колонтитул Знак"/>
    <w:basedOn w:val="a0"/>
    <w:link w:val="a8"/>
    <w:uiPriority w:val="99"/>
    <w:rsid w:val="00C757D4"/>
  </w:style>
  <w:style w:type="paragraph" w:styleId="21">
    <w:name w:val="Body Text 2"/>
    <w:basedOn w:val="a"/>
    <w:link w:val="22"/>
    <w:unhideWhenUsed/>
    <w:rsid w:val="00C757D4"/>
    <w:pPr>
      <w:spacing w:after="120" w:line="480" w:lineRule="auto"/>
    </w:pPr>
  </w:style>
  <w:style w:type="character" w:customStyle="1" w:styleId="22">
    <w:name w:val="Основен текст 2 Знак"/>
    <w:basedOn w:val="a0"/>
    <w:link w:val="21"/>
    <w:rsid w:val="00C757D4"/>
  </w:style>
  <w:style w:type="paragraph" w:styleId="aa">
    <w:name w:val="Normal (Web)"/>
    <w:basedOn w:val="a"/>
    <w:uiPriority w:val="99"/>
    <w:rsid w:val="00C757D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b">
    <w:name w:val="Hyperlink"/>
    <w:basedOn w:val="a0"/>
    <w:unhideWhenUsed/>
    <w:rsid w:val="00C757D4"/>
    <w:rPr>
      <w:strike w:val="0"/>
      <w:dstrike w:val="0"/>
      <w:color w:val="000000"/>
      <w:u w:val="none"/>
      <w:effect w:val="none"/>
    </w:rPr>
  </w:style>
  <w:style w:type="paragraph" w:customStyle="1" w:styleId="m">
    <w:name w:val="m"/>
    <w:basedOn w:val="a"/>
    <w:rsid w:val="00C757D4"/>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styleId="HTML">
    <w:name w:val="HTML Cite"/>
    <w:basedOn w:val="a0"/>
    <w:rsid w:val="00C757D4"/>
    <w:rPr>
      <w:rFonts w:cs="Times New Roman"/>
      <w:i/>
      <w:iCs/>
    </w:rPr>
  </w:style>
  <w:style w:type="paragraph" w:styleId="ac">
    <w:name w:val="Balloon Text"/>
    <w:basedOn w:val="a"/>
    <w:link w:val="ad"/>
    <w:semiHidden/>
    <w:unhideWhenUsed/>
    <w:rsid w:val="00BC18CE"/>
    <w:pPr>
      <w:spacing w:after="0" w:line="240" w:lineRule="auto"/>
    </w:pPr>
    <w:rPr>
      <w:rFonts w:ascii="Tahoma" w:hAnsi="Tahoma" w:cs="Tahoma"/>
      <w:sz w:val="16"/>
      <w:szCs w:val="16"/>
    </w:rPr>
  </w:style>
  <w:style w:type="character" w:customStyle="1" w:styleId="ad">
    <w:name w:val="Изнесен текст Знак"/>
    <w:basedOn w:val="a0"/>
    <w:link w:val="ac"/>
    <w:semiHidden/>
    <w:rsid w:val="00BC18CE"/>
    <w:rPr>
      <w:rFonts w:ascii="Tahoma" w:hAnsi="Tahoma" w:cs="Tahoma"/>
      <w:sz w:val="16"/>
      <w:szCs w:val="16"/>
    </w:rPr>
  </w:style>
  <w:style w:type="character" w:customStyle="1" w:styleId="10">
    <w:name w:val="Заглавие 1 Знак"/>
    <w:basedOn w:val="a0"/>
    <w:link w:val="1"/>
    <w:rsid w:val="00CC240D"/>
    <w:rPr>
      <w:rFonts w:ascii="Times New Roman" w:eastAsia="Times New Roman" w:hAnsi="Times New Roman" w:cs="Times New Roman"/>
      <w:b/>
      <w:bCs/>
      <w:sz w:val="28"/>
      <w:szCs w:val="20"/>
    </w:rPr>
  </w:style>
  <w:style w:type="character" w:customStyle="1" w:styleId="20">
    <w:name w:val="Заглавие 2 Знак"/>
    <w:basedOn w:val="a0"/>
    <w:link w:val="2"/>
    <w:rsid w:val="00CC240D"/>
    <w:rPr>
      <w:rFonts w:ascii="Times New Roman" w:eastAsia="Times New Roman" w:hAnsi="Times New Roman" w:cs="Times New Roman"/>
      <w:b/>
      <w:bCs/>
      <w:sz w:val="28"/>
      <w:szCs w:val="20"/>
    </w:rPr>
  </w:style>
  <w:style w:type="character" w:customStyle="1" w:styleId="60">
    <w:name w:val="Заглавие 6 Знак"/>
    <w:basedOn w:val="a0"/>
    <w:link w:val="6"/>
    <w:uiPriority w:val="9"/>
    <w:rsid w:val="00CC240D"/>
    <w:rPr>
      <w:rFonts w:asciiTheme="majorHAnsi" w:eastAsiaTheme="majorEastAsia" w:hAnsiTheme="majorHAnsi" w:cstheme="majorBidi"/>
      <w:i/>
      <w:iCs/>
      <w:color w:val="243F60" w:themeColor="accent1" w:themeShade="7F"/>
    </w:rPr>
  </w:style>
  <w:style w:type="numbering" w:customStyle="1" w:styleId="11">
    <w:name w:val="Без списък1"/>
    <w:next w:val="a2"/>
    <w:uiPriority w:val="99"/>
    <w:semiHidden/>
    <w:unhideWhenUsed/>
    <w:rsid w:val="00CC240D"/>
  </w:style>
  <w:style w:type="paragraph" w:styleId="ae">
    <w:name w:val="Title"/>
    <w:basedOn w:val="a"/>
    <w:link w:val="af"/>
    <w:qFormat/>
    <w:rsid w:val="00CC240D"/>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f">
    <w:name w:val="Заглавие Знак"/>
    <w:basedOn w:val="a0"/>
    <w:link w:val="ae"/>
    <w:rsid w:val="00CC240D"/>
    <w:rPr>
      <w:rFonts w:ascii="Times New Roman" w:eastAsia="Times New Roman" w:hAnsi="Times New Roman" w:cs="Times New Roman"/>
      <w:b/>
      <w:bCs/>
      <w:sz w:val="28"/>
      <w:szCs w:val="20"/>
    </w:rPr>
  </w:style>
  <w:style w:type="paragraph" w:customStyle="1" w:styleId="af0">
    <w:name w:val="Знак"/>
    <w:basedOn w:val="a"/>
    <w:semiHidden/>
    <w:rsid w:val="00CC240D"/>
    <w:pPr>
      <w:tabs>
        <w:tab w:val="left" w:pos="709"/>
      </w:tabs>
      <w:spacing w:after="0" w:line="240" w:lineRule="auto"/>
    </w:pPr>
    <w:rPr>
      <w:rFonts w:ascii="Futura Bk" w:eastAsia="Times New Roman" w:hAnsi="Futura Bk" w:cs="Times New Roman"/>
      <w:sz w:val="24"/>
      <w:szCs w:val="24"/>
      <w:lang w:val="pl-PL" w:eastAsia="pl-PL"/>
    </w:rPr>
  </w:style>
  <w:style w:type="paragraph" w:styleId="af1">
    <w:name w:val="caption"/>
    <w:basedOn w:val="a"/>
    <w:next w:val="a"/>
    <w:qFormat/>
    <w:rsid w:val="00CC240D"/>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CC240D"/>
    <w:pPr>
      <w:widowControl w:val="0"/>
      <w:autoSpaceDE w:val="0"/>
      <w:autoSpaceDN w:val="0"/>
      <w:adjustRightInd w:val="0"/>
      <w:spacing w:after="0" w:line="240" w:lineRule="auto"/>
      <w:ind w:left="280"/>
    </w:pPr>
    <w:rPr>
      <w:rFonts w:ascii="Arial" w:eastAsia="Times New Roman" w:hAnsi="Arial" w:cs="Arial"/>
      <w:sz w:val="12"/>
      <w:szCs w:val="12"/>
    </w:rPr>
  </w:style>
  <w:style w:type="table" w:styleId="af2">
    <w:name w:val="Table Grid"/>
    <w:basedOn w:val="a1"/>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CC240D"/>
    <w:pPr>
      <w:spacing w:after="120" w:line="240" w:lineRule="auto"/>
      <w:ind w:left="283" w:firstLine="720"/>
      <w:jc w:val="both"/>
    </w:pPr>
    <w:rPr>
      <w:rFonts w:ascii="Times New Roman" w:eastAsia="Times New Roman" w:hAnsi="Times New Roman" w:cs="Times New Roman"/>
      <w:sz w:val="16"/>
      <w:szCs w:val="16"/>
    </w:rPr>
  </w:style>
  <w:style w:type="character" w:customStyle="1" w:styleId="32">
    <w:name w:val="Основен текст с отстъп 3 Знак"/>
    <w:basedOn w:val="a0"/>
    <w:link w:val="31"/>
    <w:rsid w:val="00CC240D"/>
    <w:rPr>
      <w:rFonts w:ascii="Times New Roman" w:eastAsia="Times New Roman" w:hAnsi="Times New Roman" w:cs="Times New Roman"/>
      <w:sz w:val="16"/>
      <w:szCs w:val="16"/>
    </w:rPr>
  </w:style>
  <w:style w:type="paragraph" w:customStyle="1" w:styleId="12">
    <w:name w:val="Основен текст1"/>
    <w:basedOn w:val="a"/>
    <w:rsid w:val="00CC240D"/>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CC240D"/>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CC240D"/>
    <w:rPr>
      <w:rFonts w:ascii="Times New Roman" w:hAnsi="Times New Roman"/>
      <w:sz w:val="20"/>
    </w:rPr>
  </w:style>
  <w:style w:type="paragraph" w:styleId="af3">
    <w:name w:val="Body Text Indent"/>
    <w:basedOn w:val="a"/>
    <w:link w:val="af4"/>
    <w:semiHidden/>
    <w:unhideWhenUsed/>
    <w:rsid w:val="00CC240D"/>
    <w:pPr>
      <w:spacing w:after="120" w:line="240" w:lineRule="auto"/>
      <w:ind w:left="283" w:firstLine="720"/>
      <w:jc w:val="both"/>
    </w:pPr>
    <w:rPr>
      <w:rFonts w:ascii="Times New Roman" w:eastAsia="Times New Roman" w:hAnsi="Times New Roman" w:cs="Times New Roman"/>
      <w:sz w:val="28"/>
      <w:szCs w:val="20"/>
    </w:rPr>
  </w:style>
  <w:style w:type="character" w:customStyle="1" w:styleId="af4">
    <w:name w:val="Основен текст с отстъп Знак"/>
    <w:basedOn w:val="a0"/>
    <w:link w:val="af3"/>
    <w:semiHidden/>
    <w:rsid w:val="00CC240D"/>
    <w:rPr>
      <w:rFonts w:ascii="Times New Roman" w:eastAsia="Times New Roman" w:hAnsi="Times New Roman" w:cs="Times New Roman"/>
      <w:sz w:val="28"/>
      <w:szCs w:val="20"/>
    </w:rPr>
  </w:style>
  <w:style w:type="character" w:customStyle="1" w:styleId="FontStyle13">
    <w:name w:val="Font Style13"/>
    <w:basedOn w:val="a0"/>
    <w:rsid w:val="00CC240D"/>
    <w:rPr>
      <w:rFonts w:ascii="Times New Roman" w:hAnsi="Times New Roman" w:cs="Times New Roman"/>
      <w:sz w:val="22"/>
      <w:szCs w:val="22"/>
    </w:rPr>
  </w:style>
  <w:style w:type="numbering" w:customStyle="1" w:styleId="110">
    <w:name w:val="Без списък11"/>
    <w:next w:val="a2"/>
    <w:semiHidden/>
    <w:rsid w:val="00CC240D"/>
  </w:style>
  <w:style w:type="table" w:customStyle="1" w:styleId="13">
    <w:name w:val="Мрежа в таблица1"/>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CC240D"/>
    <w:rPr>
      <w:sz w:val="16"/>
      <w:szCs w:val="16"/>
    </w:rPr>
  </w:style>
  <w:style w:type="paragraph" w:styleId="af6">
    <w:name w:val="annotation text"/>
    <w:basedOn w:val="a"/>
    <w:link w:val="af7"/>
    <w:uiPriority w:val="99"/>
    <w:unhideWhenUsed/>
    <w:rsid w:val="00CC240D"/>
    <w:pPr>
      <w:spacing w:after="0" w:line="240" w:lineRule="auto"/>
      <w:ind w:firstLine="720"/>
      <w:jc w:val="both"/>
    </w:pPr>
    <w:rPr>
      <w:rFonts w:ascii="Times New Roman" w:eastAsia="Times New Roman" w:hAnsi="Times New Roman" w:cs="Times New Roman"/>
      <w:sz w:val="20"/>
      <w:szCs w:val="20"/>
    </w:rPr>
  </w:style>
  <w:style w:type="character" w:customStyle="1" w:styleId="af7">
    <w:name w:val="Текст на коментар Знак"/>
    <w:basedOn w:val="a0"/>
    <w:link w:val="af6"/>
    <w:uiPriority w:val="99"/>
    <w:rsid w:val="00CC240D"/>
    <w:rPr>
      <w:rFonts w:ascii="Times New Roman" w:eastAsia="Times New Roman" w:hAnsi="Times New Roman" w:cs="Times New Roman"/>
      <w:sz w:val="20"/>
      <w:szCs w:val="20"/>
    </w:rPr>
  </w:style>
  <w:style w:type="paragraph" w:styleId="af8">
    <w:name w:val="annotation subject"/>
    <w:basedOn w:val="af6"/>
    <w:next w:val="af6"/>
    <w:link w:val="af9"/>
    <w:uiPriority w:val="99"/>
    <w:semiHidden/>
    <w:unhideWhenUsed/>
    <w:rsid w:val="00CC240D"/>
    <w:rPr>
      <w:b/>
      <w:bCs/>
    </w:rPr>
  </w:style>
  <w:style w:type="character" w:customStyle="1" w:styleId="af9">
    <w:name w:val="Предмет на коментар Знак"/>
    <w:basedOn w:val="af7"/>
    <w:link w:val="af8"/>
    <w:uiPriority w:val="99"/>
    <w:semiHidden/>
    <w:rsid w:val="00CC240D"/>
    <w:rPr>
      <w:rFonts w:ascii="Times New Roman" w:eastAsia="Times New Roman" w:hAnsi="Times New Roman" w:cs="Times New Roman"/>
      <w:b/>
      <w:bCs/>
      <w:sz w:val="20"/>
      <w:szCs w:val="20"/>
    </w:rPr>
  </w:style>
  <w:style w:type="numbering" w:customStyle="1" w:styleId="23">
    <w:name w:val="Без списък2"/>
    <w:next w:val="a2"/>
    <w:uiPriority w:val="99"/>
    <w:semiHidden/>
    <w:unhideWhenUsed/>
    <w:rsid w:val="00CC240D"/>
  </w:style>
  <w:style w:type="table" w:customStyle="1" w:styleId="24">
    <w:name w:val="Мрежа в таблица2"/>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a2"/>
    <w:semiHidden/>
    <w:rsid w:val="00CC240D"/>
  </w:style>
  <w:style w:type="table" w:customStyle="1" w:styleId="112">
    <w:name w:val="Мрежа в таблица11"/>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Без списък3"/>
    <w:next w:val="a2"/>
    <w:semiHidden/>
    <w:rsid w:val="00CC240D"/>
  </w:style>
  <w:style w:type="character" w:customStyle="1" w:styleId="apple-converted-space">
    <w:name w:val="apple-converted-space"/>
    <w:basedOn w:val="a0"/>
    <w:rsid w:val="00CC240D"/>
  </w:style>
  <w:style w:type="character" w:styleId="afa">
    <w:name w:val="Strong"/>
    <w:qFormat/>
    <w:rsid w:val="00CC240D"/>
    <w:rPr>
      <w:b/>
      <w:bCs/>
    </w:rPr>
  </w:style>
  <w:style w:type="table" w:customStyle="1" w:styleId="34">
    <w:name w:val="Мрежа в таблица3"/>
    <w:basedOn w:val="a1"/>
    <w:next w:val="af2"/>
    <w:rsid w:val="00CC24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CC240D"/>
  </w:style>
  <w:style w:type="numbering" w:customStyle="1" w:styleId="41">
    <w:name w:val="Без списък4"/>
    <w:next w:val="a2"/>
    <w:semiHidden/>
    <w:rsid w:val="00CC240D"/>
  </w:style>
  <w:style w:type="table" w:customStyle="1" w:styleId="42">
    <w:name w:val="Мрежа в таблица4"/>
    <w:basedOn w:val="a1"/>
    <w:next w:val="af2"/>
    <w:rsid w:val="00CC24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CC240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CC240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CC240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CC240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CC240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CC240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CC240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CC240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CC240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CC240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CC240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CC240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CC240D"/>
    <w:rPr>
      <w:rFonts w:ascii="Georgia" w:hAnsi="Georgia" w:cs="Georgia" w:hint="default"/>
      <w:spacing w:val="-10"/>
      <w:sz w:val="22"/>
      <w:szCs w:val="22"/>
    </w:rPr>
  </w:style>
  <w:style w:type="character" w:customStyle="1" w:styleId="FontStyle25">
    <w:name w:val="Font Style25"/>
    <w:uiPriority w:val="99"/>
    <w:rsid w:val="00CC240D"/>
    <w:rPr>
      <w:rFonts w:ascii="Times New Roman" w:hAnsi="Times New Roman" w:cs="Times New Roman" w:hint="default"/>
      <w:sz w:val="22"/>
      <w:szCs w:val="22"/>
    </w:rPr>
  </w:style>
  <w:style w:type="character" w:customStyle="1" w:styleId="FontStyle35">
    <w:name w:val="Font Style35"/>
    <w:uiPriority w:val="99"/>
    <w:rsid w:val="00CC240D"/>
    <w:rPr>
      <w:rFonts w:ascii="Arial" w:hAnsi="Arial" w:cs="Arial" w:hint="default"/>
      <w:sz w:val="24"/>
      <w:szCs w:val="24"/>
    </w:rPr>
  </w:style>
  <w:style w:type="table" w:customStyle="1" w:styleId="5">
    <w:name w:val="Мрежа в таблица5"/>
    <w:basedOn w:val="a1"/>
    <w:next w:val="af2"/>
    <w:uiPriority w:val="59"/>
    <w:rsid w:val="00C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f2"/>
    <w:uiPriority w:val="59"/>
    <w:rsid w:val="00CC2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f2"/>
    <w:uiPriority w:val="59"/>
    <w:rsid w:val="00C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CC240D"/>
  </w:style>
  <w:style w:type="paragraph" w:styleId="afb">
    <w:name w:val="Revision"/>
    <w:hidden/>
    <w:uiPriority w:val="99"/>
    <w:semiHidden/>
    <w:rsid w:val="00CC240D"/>
    <w:pPr>
      <w:spacing w:after="0" w:line="240" w:lineRule="auto"/>
    </w:pPr>
  </w:style>
  <w:style w:type="character" w:styleId="afc">
    <w:name w:val="page number"/>
    <w:basedOn w:val="a0"/>
    <w:uiPriority w:val="99"/>
    <w:semiHidden/>
    <w:unhideWhenUsed/>
    <w:rsid w:val="00CC240D"/>
  </w:style>
  <w:style w:type="paragraph" w:customStyle="1" w:styleId="NoSpacing1">
    <w:name w:val="No Spacing1"/>
    <w:link w:val="NoSpacingChar"/>
    <w:qFormat/>
    <w:rsid w:val="00CC240D"/>
    <w:pPr>
      <w:spacing w:after="0" w:line="240" w:lineRule="auto"/>
      <w:jc w:val="both"/>
    </w:pPr>
    <w:rPr>
      <w:rFonts w:ascii="Verdana" w:eastAsia="Calibri" w:hAnsi="Verdana" w:cs="Times New Roman"/>
      <w:sz w:val="20"/>
      <w:lang w:val="en-US"/>
    </w:rPr>
  </w:style>
  <w:style w:type="character" w:customStyle="1" w:styleId="NoSpacingChar">
    <w:name w:val="No Spacing Char"/>
    <w:link w:val="NoSpacing1"/>
    <w:rsid w:val="00CC240D"/>
    <w:rPr>
      <w:rFonts w:ascii="Verdana" w:eastAsia="Calibri" w:hAnsi="Verdana" w:cs="Times New Roman"/>
      <w:sz w:val="20"/>
      <w:lang w:val="en-US"/>
    </w:rPr>
  </w:style>
  <w:style w:type="table" w:customStyle="1" w:styleId="8">
    <w:name w:val="Мрежа в таблица8"/>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CC240D"/>
    <w:pPr>
      <w:spacing w:after="0" w:line="240" w:lineRule="auto"/>
      <w:jc w:val="both"/>
    </w:pPr>
    <w:rPr>
      <w:rFonts w:ascii="Verdana" w:eastAsia="Calibri" w:hAnsi="Verdana"/>
    </w:rPr>
  </w:style>
  <w:style w:type="paragraph" w:styleId="afd">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e"/>
    <w:uiPriority w:val="99"/>
    <w:unhideWhenUsed/>
    <w:rsid w:val="00CC240D"/>
    <w:pPr>
      <w:spacing w:after="0" w:line="240" w:lineRule="auto"/>
    </w:pPr>
    <w:rPr>
      <w:sz w:val="20"/>
      <w:szCs w:val="20"/>
    </w:rPr>
  </w:style>
  <w:style w:type="character" w:customStyle="1" w:styleId="af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d"/>
    <w:uiPriority w:val="99"/>
    <w:rsid w:val="00CC240D"/>
    <w:rPr>
      <w:sz w:val="20"/>
      <w:szCs w:val="20"/>
    </w:rPr>
  </w:style>
  <w:style w:type="character" w:styleId="aff">
    <w:name w:val="footnote reference"/>
    <w:aliases w:val="Footnote symbol"/>
    <w:uiPriority w:val="99"/>
    <w:rsid w:val="00CC240D"/>
    <w:rPr>
      <w:vertAlign w:val="superscript"/>
    </w:rPr>
  </w:style>
  <w:style w:type="character" w:customStyle="1" w:styleId="NormalBoldChar">
    <w:name w:val="NormalBold Char"/>
    <w:link w:val="NormalBold"/>
    <w:locked/>
    <w:rsid w:val="00FD417E"/>
    <w:rPr>
      <w:rFonts w:ascii="Times New Roman" w:eastAsia="Times New Roman" w:hAnsi="Times New Roman" w:cs="Times New Roman"/>
      <w:b/>
      <w:sz w:val="24"/>
    </w:rPr>
  </w:style>
  <w:style w:type="paragraph" w:customStyle="1" w:styleId="NormalBold">
    <w:name w:val="NormalBold"/>
    <w:basedOn w:val="a"/>
    <w:link w:val="NormalBoldChar"/>
    <w:rsid w:val="00FD417E"/>
    <w:pPr>
      <w:widowControl w:val="0"/>
      <w:spacing w:after="0" w:line="240" w:lineRule="auto"/>
    </w:pPr>
    <w:rPr>
      <w:rFonts w:ascii="Times New Roman" w:eastAsia="Times New Roman" w:hAnsi="Times New Roman" w:cs="Times New Roman"/>
      <w:b/>
      <w:sz w:val="24"/>
    </w:rPr>
  </w:style>
  <w:style w:type="paragraph" w:customStyle="1" w:styleId="ChapterTitle">
    <w:name w:val="ChapterTitle"/>
    <w:basedOn w:val="a"/>
    <w:next w:val="a"/>
    <w:rsid w:val="00FD417E"/>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
    <w:next w:val="1"/>
    <w:rsid w:val="00FD417E"/>
    <w:pPr>
      <w:keepNext/>
      <w:spacing w:before="120" w:after="360" w:line="240" w:lineRule="auto"/>
      <w:jc w:val="center"/>
    </w:pPr>
    <w:rPr>
      <w:rFonts w:ascii="Times New Roman" w:eastAsia="Calibri" w:hAnsi="Times New Roman" w:cs="Times New Roman"/>
      <w:b/>
      <w:smallCaps/>
      <w:sz w:val="28"/>
      <w:lang w:eastAsia="bg-BG"/>
    </w:rPr>
  </w:style>
  <w:style w:type="character" w:customStyle="1" w:styleId="40">
    <w:name w:val="Заглавие 4 Знак"/>
    <w:basedOn w:val="a0"/>
    <w:link w:val="4"/>
    <w:uiPriority w:val="99"/>
    <w:rsid w:val="004D183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0468">
      <w:bodyDiv w:val="1"/>
      <w:marLeft w:val="0"/>
      <w:marRight w:val="0"/>
      <w:marTop w:val="0"/>
      <w:marBottom w:val="0"/>
      <w:divBdr>
        <w:top w:val="none" w:sz="0" w:space="0" w:color="auto"/>
        <w:left w:val="none" w:sz="0" w:space="0" w:color="auto"/>
        <w:bottom w:val="none" w:sz="0" w:space="0" w:color="auto"/>
        <w:right w:val="none" w:sz="0" w:space="0" w:color="auto"/>
      </w:divBdr>
    </w:div>
    <w:div w:id="82192321">
      <w:bodyDiv w:val="1"/>
      <w:marLeft w:val="0"/>
      <w:marRight w:val="0"/>
      <w:marTop w:val="0"/>
      <w:marBottom w:val="0"/>
      <w:divBdr>
        <w:top w:val="none" w:sz="0" w:space="0" w:color="auto"/>
        <w:left w:val="none" w:sz="0" w:space="0" w:color="auto"/>
        <w:bottom w:val="none" w:sz="0" w:space="0" w:color="auto"/>
        <w:right w:val="none" w:sz="0" w:space="0" w:color="auto"/>
      </w:divBdr>
    </w:div>
    <w:div w:id="174345281">
      <w:bodyDiv w:val="1"/>
      <w:marLeft w:val="0"/>
      <w:marRight w:val="0"/>
      <w:marTop w:val="0"/>
      <w:marBottom w:val="0"/>
      <w:divBdr>
        <w:top w:val="none" w:sz="0" w:space="0" w:color="auto"/>
        <w:left w:val="none" w:sz="0" w:space="0" w:color="auto"/>
        <w:bottom w:val="none" w:sz="0" w:space="0" w:color="auto"/>
        <w:right w:val="none" w:sz="0" w:space="0" w:color="auto"/>
      </w:divBdr>
    </w:div>
    <w:div w:id="319699917">
      <w:bodyDiv w:val="1"/>
      <w:marLeft w:val="0"/>
      <w:marRight w:val="0"/>
      <w:marTop w:val="0"/>
      <w:marBottom w:val="0"/>
      <w:divBdr>
        <w:top w:val="none" w:sz="0" w:space="0" w:color="auto"/>
        <w:left w:val="none" w:sz="0" w:space="0" w:color="auto"/>
        <w:bottom w:val="none" w:sz="0" w:space="0" w:color="auto"/>
        <w:right w:val="none" w:sz="0" w:space="0" w:color="auto"/>
      </w:divBdr>
    </w:div>
    <w:div w:id="337316532">
      <w:bodyDiv w:val="1"/>
      <w:marLeft w:val="0"/>
      <w:marRight w:val="0"/>
      <w:marTop w:val="0"/>
      <w:marBottom w:val="0"/>
      <w:divBdr>
        <w:top w:val="none" w:sz="0" w:space="0" w:color="auto"/>
        <w:left w:val="none" w:sz="0" w:space="0" w:color="auto"/>
        <w:bottom w:val="none" w:sz="0" w:space="0" w:color="auto"/>
        <w:right w:val="none" w:sz="0" w:space="0" w:color="auto"/>
      </w:divBdr>
    </w:div>
    <w:div w:id="347022578">
      <w:bodyDiv w:val="1"/>
      <w:marLeft w:val="0"/>
      <w:marRight w:val="0"/>
      <w:marTop w:val="0"/>
      <w:marBottom w:val="0"/>
      <w:divBdr>
        <w:top w:val="none" w:sz="0" w:space="0" w:color="auto"/>
        <w:left w:val="none" w:sz="0" w:space="0" w:color="auto"/>
        <w:bottom w:val="none" w:sz="0" w:space="0" w:color="auto"/>
        <w:right w:val="none" w:sz="0" w:space="0" w:color="auto"/>
      </w:divBdr>
    </w:div>
    <w:div w:id="355811672">
      <w:bodyDiv w:val="1"/>
      <w:marLeft w:val="0"/>
      <w:marRight w:val="0"/>
      <w:marTop w:val="0"/>
      <w:marBottom w:val="0"/>
      <w:divBdr>
        <w:top w:val="none" w:sz="0" w:space="0" w:color="auto"/>
        <w:left w:val="none" w:sz="0" w:space="0" w:color="auto"/>
        <w:bottom w:val="none" w:sz="0" w:space="0" w:color="auto"/>
        <w:right w:val="none" w:sz="0" w:space="0" w:color="auto"/>
      </w:divBdr>
    </w:div>
    <w:div w:id="356739273">
      <w:bodyDiv w:val="1"/>
      <w:marLeft w:val="0"/>
      <w:marRight w:val="0"/>
      <w:marTop w:val="0"/>
      <w:marBottom w:val="0"/>
      <w:divBdr>
        <w:top w:val="none" w:sz="0" w:space="0" w:color="auto"/>
        <w:left w:val="none" w:sz="0" w:space="0" w:color="auto"/>
        <w:bottom w:val="none" w:sz="0" w:space="0" w:color="auto"/>
        <w:right w:val="none" w:sz="0" w:space="0" w:color="auto"/>
      </w:divBdr>
    </w:div>
    <w:div w:id="410084342">
      <w:bodyDiv w:val="1"/>
      <w:marLeft w:val="0"/>
      <w:marRight w:val="0"/>
      <w:marTop w:val="0"/>
      <w:marBottom w:val="0"/>
      <w:divBdr>
        <w:top w:val="none" w:sz="0" w:space="0" w:color="auto"/>
        <w:left w:val="none" w:sz="0" w:space="0" w:color="auto"/>
        <w:bottom w:val="none" w:sz="0" w:space="0" w:color="auto"/>
        <w:right w:val="none" w:sz="0" w:space="0" w:color="auto"/>
      </w:divBdr>
    </w:div>
    <w:div w:id="540442447">
      <w:bodyDiv w:val="1"/>
      <w:marLeft w:val="0"/>
      <w:marRight w:val="0"/>
      <w:marTop w:val="0"/>
      <w:marBottom w:val="0"/>
      <w:divBdr>
        <w:top w:val="none" w:sz="0" w:space="0" w:color="auto"/>
        <w:left w:val="none" w:sz="0" w:space="0" w:color="auto"/>
        <w:bottom w:val="none" w:sz="0" w:space="0" w:color="auto"/>
        <w:right w:val="none" w:sz="0" w:space="0" w:color="auto"/>
      </w:divBdr>
    </w:div>
    <w:div w:id="558058206">
      <w:bodyDiv w:val="1"/>
      <w:marLeft w:val="0"/>
      <w:marRight w:val="0"/>
      <w:marTop w:val="0"/>
      <w:marBottom w:val="0"/>
      <w:divBdr>
        <w:top w:val="none" w:sz="0" w:space="0" w:color="auto"/>
        <w:left w:val="none" w:sz="0" w:space="0" w:color="auto"/>
        <w:bottom w:val="none" w:sz="0" w:space="0" w:color="auto"/>
        <w:right w:val="none" w:sz="0" w:space="0" w:color="auto"/>
      </w:divBdr>
    </w:div>
    <w:div w:id="562303036">
      <w:bodyDiv w:val="1"/>
      <w:marLeft w:val="0"/>
      <w:marRight w:val="0"/>
      <w:marTop w:val="0"/>
      <w:marBottom w:val="0"/>
      <w:divBdr>
        <w:top w:val="none" w:sz="0" w:space="0" w:color="auto"/>
        <w:left w:val="none" w:sz="0" w:space="0" w:color="auto"/>
        <w:bottom w:val="none" w:sz="0" w:space="0" w:color="auto"/>
        <w:right w:val="none" w:sz="0" w:space="0" w:color="auto"/>
      </w:divBdr>
    </w:div>
    <w:div w:id="608388384">
      <w:bodyDiv w:val="1"/>
      <w:marLeft w:val="0"/>
      <w:marRight w:val="0"/>
      <w:marTop w:val="0"/>
      <w:marBottom w:val="0"/>
      <w:divBdr>
        <w:top w:val="none" w:sz="0" w:space="0" w:color="auto"/>
        <w:left w:val="none" w:sz="0" w:space="0" w:color="auto"/>
        <w:bottom w:val="none" w:sz="0" w:space="0" w:color="auto"/>
        <w:right w:val="none" w:sz="0" w:space="0" w:color="auto"/>
      </w:divBdr>
    </w:div>
    <w:div w:id="657807153">
      <w:bodyDiv w:val="1"/>
      <w:marLeft w:val="0"/>
      <w:marRight w:val="0"/>
      <w:marTop w:val="0"/>
      <w:marBottom w:val="0"/>
      <w:divBdr>
        <w:top w:val="none" w:sz="0" w:space="0" w:color="auto"/>
        <w:left w:val="none" w:sz="0" w:space="0" w:color="auto"/>
        <w:bottom w:val="none" w:sz="0" w:space="0" w:color="auto"/>
        <w:right w:val="none" w:sz="0" w:space="0" w:color="auto"/>
      </w:divBdr>
    </w:div>
    <w:div w:id="716317554">
      <w:bodyDiv w:val="1"/>
      <w:marLeft w:val="0"/>
      <w:marRight w:val="0"/>
      <w:marTop w:val="0"/>
      <w:marBottom w:val="0"/>
      <w:divBdr>
        <w:top w:val="none" w:sz="0" w:space="0" w:color="auto"/>
        <w:left w:val="none" w:sz="0" w:space="0" w:color="auto"/>
        <w:bottom w:val="none" w:sz="0" w:space="0" w:color="auto"/>
        <w:right w:val="none" w:sz="0" w:space="0" w:color="auto"/>
      </w:divBdr>
    </w:div>
    <w:div w:id="788160092">
      <w:bodyDiv w:val="1"/>
      <w:marLeft w:val="0"/>
      <w:marRight w:val="0"/>
      <w:marTop w:val="0"/>
      <w:marBottom w:val="0"/>
      <w:divBdr>
        <w:top w:val="none" w:sz="0" w:space="0" w:color="auto"/>
        <w:left w:val="none" w:sz="0" w:space="0" w:color="auto"/>
        <w:bottom w:val="none" w:sz="0" w:space="0" w:color="auto"/>
        <w:right w:val="none" w:sz="0" w:space="0" w:color="auto"/>
      </w:divBdr>
    </w:div>
    <w:div w:id="899633766">
      <w:bodyDiv w:val="1"/>
      <w:marLeft w:val="0"/>
      <w:marRight w:val="0"/>
      <w:marTop w:val="0"/>
      <w:marBottom w:val="0"/>
      <w:divBdr>
        <w:top w:val="none" w:sz="0" w:space="0" w:color="auto"/>
        <w:left w:val="none" w:sz="0" w:space="0" w:color="auto"/>
        <w:bottom w:val="none" w:sz="0" w:space="0" w:color="auto"/>
        <w:right w:val="none" w:sz="0" w:space="0" w:color="auto"/>
      </w:divBdr>
    </w:div>
    <w:div w:id="1097797953">
      <w:bodyDiv w:val="1"/>
      <w:marLeft w:val="0"/>
      <w:marRight w:val="0"/>
      <w:marTop w:val="0"/>
      <w:marBottom w:val="0"/>
      <w:divBdr>
        <w:top w:val="none" w:sz="0" w:space="0" w:color="auto"/>
        <w:left w:val="none" w:sz="0" w:space="0" w:color="auto"/>
        <w:bottom w:val="none" w:sz="0" w:space="0" w:color="auto"/>
        <w:right w:val="none" w:sz="0" w:space="0" w:color="auto"/>
      </w:divBdr>
    </w:div>
    <w:div w:id="1293291843">
      <w:bodyDiv w:val="1"/>
      <w:marLeft w:val="0"/>
      <w:marRight w:val="0"/>
      <w:marTop w:val="0"/>
      <w:marBottom w:val="0"/>
      <w:divBdr>
        <w:top w:val="none" w:sz="0" w:space="0" w:color="auto"/>
        <w:left w:val="none" w:sz="0" w:space="0" w:color="auto"/>
        <w:bottom w:val="none" w:sz="0" w:space="0" w:color="auto"/>
        <w:right w:val="none" w:sz="0" w:space="0" w:color="auto"/>
      </w:divBdr>
    </w:div>
    <w:div w:id="1431656946">
      <w:bodyDiv w:val="1"/>
      <w:marLeft w:val="0"/>
      <w:marRight w:val="0"/>
      <w:marTop w:val="0"/>
      <w:marBottom w:val="0"/>
      <w:divBdr>
        <w:top w:val="none" w:sz="0" w:space="0" w:color="auto"/>
        <w:left w:val="none" w:sz="0" w:space="0" w:color="auto"/>
        <w:bottom w:val="none" w:sz="0" w:space="0" w:color="auto"/>
        <w:right w:val="none" w:sz="0" w:space="0" w:color="auto"/>
      </w:divBdr>
    </w:div>
    <w:div w:id="1455518883">
      <w:bodyDiv w:val="1"/>
      <w:marLeft w:val="0"/>
      <w:marRight w:val="0"/>
      <w:marTop w:val="0"/>
      <w:marBottom w:val="0"/>
      <w:divBdr>
        <w:top w:val="none" w:sz="0" w:space="0" w:color="auto"/>
        <w:left w:val="none" w:sz="0" w:space="0" w:color="auto"/>
        <w:bottom w:val="none" w:sz="0" w:space="0" w:color="auto"/>
        <w:right w:val="none" w:sz="0" w:space="0" w:color="auto"/>
      </w:divBdr>
    </w:div>
    <w:div w:id="1519855541">
      <w:bodyDiv w:val="1"/>
      <w:marLeft w:val="0"/>
      <w:marRight w:val="0"/>
      <w:marTop w:val="0"/>
      <w:marBottom w:val="0"/>
      <w:divBdr>
        <w:top w:val="none" w:sz="0" w:space="0" w:color="auto"/>
        <w:left w:val="none" w:sz="0" w:space="0" w:color="auto"/>
        <w:bottom w:val="none" w:sz="0" w:space="0" w:color="auto"/>
        <w:right w:val="none" w:sz="0" w:space="0" w:color="auto"/>
      </w:divBdr>
    </w:div>
    <w:div w:id="1523862772">
      <w:bodyDiv w:val="1"/>
      <w:marLeft w:val="0"/>
      <w:marRight w:val="0"/>
      <w:marTop w:val="0"/>
      <w:marBottom w:val="0"/>
      <w:divBdr>
        <w:top w:val="none" w:sz="0" w:space="0" w:color="auto"/>
        <w:left w:val="none" w:sz="0" w:space="0" w:color="auto"/>
        <w:bottom w:val="none" w:sz="0" w:space="0" w:color="auto"/>
        <w:right w:val="none" w:sz="0" w:space="0" w:color="auto"/>
      </w:divBdr>
    </w:div>
    <w:div w:id="1526167662">
      <w:bodyDiv w:val="1"/>
      <w:marLeft w:val="0"/>
      <w:marRight w:val="0"/>
      <w:marTop w:val="0"/>
      <w:marBottom w:val="0"/>
      <w:divBdr>
        <w:top w:val="none" w:sz="0" w:space="0" w:color="auto"/>
        <w:left w:val="none" w:sz="0" w:space="0" w:color="auto"/>
        <w:bottom w:val="none" w:sz="0" w:space="0" w:color="auto"/>
        <w:right w:val="none" w:sz="0" w:space="0" w:color="auto"/>
      </w:divBdr>
    </w:div>
    <w:div w:id="1633630410">
      <w:bodyDiv w:val="1"/>
      <w:marLeft w:val="0"/>
      <w:marRight w:val="0"/>
      <w:marTop w:val="0"/>
      <w:marBottom w:val="0"/>
      <w:divBdr>
        <w:top w:val="none" w:sz="0" w:space="0" w:color="auto"/>
        <w:left w:val="none" w:sz="0" w:space="0" w:color="auto"/>
        <w:bottom w:val="none" w:sz="0" w:space="0" w:color="auto"/>
        <w:right w:val="none" w:sz="0" w:space="0" w:color="auto"/>
      </w:divBdr>
      <w:divsChild>
        <w:div w:id="1495220539">
          <w:marLeft w:val="0"/>
          <w:marRight w:val="0"/>
          <w:marTop w:val="0"/>
          <w:marBottom w:val="0"/>
          <w:divBdr>
            <w:top w:val="none" w:sz="0" w:space="0" w:color="auto"/>
            <w:left w:val="none" w:sz="0" w:space="0" w:color="auto"/>
            <w:bottom w:val="none" w:sz="0" w:space="0" w:color="auto"/>
            <w:right w:val="none" w:sz="0" w:space="0" w:color="auto"/>
          </w:divBdr>
        </w:div>
        <w:div w:id="337928795">
          <w:marLeft w:val="0"/>
          <w:marRight w:val="0"/>
          <w:marTop w:val="0"/>
          <w:marBottom w:val="0"/>
          <w:divBdr>
            <w:top w:val="none" w:sz="0" w:space="0" w:color="auto"/>
            <w:left w:val="none" w:sz="0" w:space="0" w:color="auto"/>
            <w:bottom w:val="none" w:sz="0" w:space="0" w:color="auto"/>
            <w:right w:val="none" w:sz="0" w:space="0" w:color="auto"/>
          </w:divBdr>
        </w:div>
      </w:divsChild>
    </w:div>
    <w:div w:id="1682656185">
      <w:bodyDiv w:val="1"/>
      <w:marLeft w:val="0"/>
      <w:marRight w:val="0"/>
      <w:marTop w:val="0"/>
      <w:marBottom w:val="0"/>
      <w:divBdr>
        <w:top w:val="none" w:sz="0" w:space="0" w:color="auto"/>
        <w:left w:val="none" w:sz="0" w:space="0" w:color="auto"/>
        <w:bottom w:val="none" w:sz="0" w:space="0" w:color="auto"/>
        <w:right w:val="none" w:sz="0" w:space="0" w:color="auto"/>
      </w:divBdr>
    </w:div>
    <w:div w:id="1721396127">
      <w:bodyDiv w:val="1"/>
      <w:marLeft w:val="0"/>
      <w:marRight w:val="0"/>
      <w:marTop w:val="0"/>
      <w:marBottom w:val="0"/>
      <w:divBdr>
        <w:top w:val="none" w:sz="0" w:space="0" w:color="auto"/>
        <w:left w:val="none" w:sz="0" w:space="0" w:color="auto"/>
        <w:bottom w:val="none" w:sz="0" w:space="0" w:color="auto"/>
        <w:right w:val="none" w:sz="0" w:space="0" w:color="auto"/>
      </w:divBdr>
    </w:div>
    <w:div w:id="1738941306">
      <w:bodyDiv w:val="1"/>
      <w:marLeft w:val="0"/>
      <w:marRight w:val="0"/>
      <w:marTop w:val="0"/>
      <w:marBottom w:val="0"/>
      <w:divBdr>
        <w:top w:val="none" w:sz="0" w:space="0" w:color="auto"/>
        <w:left w:val="none" w:sz="0" w:space="0" w:color="auto"/>
        <w:bottom w:val="none" w:sz="0" w:space="0" w:color="auto"/>
        <w:right w:val="none" w:sz="0" w:space="0" w:color="auto"/>
      </w:divBdr>
    </w:div>
    <w:div w:id="1860773863">
      <w:bodyDiv w:val="1"/>
      <w:marLeft w:val="0"/>
      <w:marRight w:val="0"/>
      <w:marTop w:val="0"/>
      <w:marBottom w:val="0"/>
      <w:divBdr>
        <w:top w:val="none" w:sz="0" w:space="0" w:color="auto"/>
        <w:left w:val="none" w:sz="0" w:space="0" w:color="auto"/>
        <w:bottom w:val="none" w:sz="0" w:space="0" w:color="auto"/>
        <w:right w:val="none" w:sz="0" w:space="0" w:color="auto"/>
      </w:divBdr>
    </w:div>
    <w:div w:id="1942571191">
      <w:bodyDiv w:val="1"/>
      <w:marLeft w:val="0"/>
      <w:marRight w:val="0"/>
      <w:marTop w:val="0"/>
      <w:marBottom w:val="0"/>
      <w:divBdr>
        <w:top w:val="none" w:sz="0" w:space="0" w:color="auto"/>
        <w:left w:val="none" w:sz="0" w:space="0" w:color="auto"/>
        <w:bottom w:val="none" w:sz="0" w:space="0" w:color="auto"/>
        <w:right w:val="none" w:sz="0" w:space="0" w:color="auto"/>
      </w:divBdr>
    </w:div>
    <w:div w:id="2021618378">
      <w:bodyDiv w:val="1"/>
      <w:marLeft w:val="0"/>
      <w:marRight w:val="0"/>
      <w:marTop w:val="0"/>
      <w:marBottom w:val="0"/>
      <w:divBdr>
        <w:top w:val="none" w:sz="0" w:space="0" w:color="auto"/>
        <w:left w:val="none" w:sz="0" w:space="0" w:color="auto"/>
        <w:bottom w:val="none" w:sz="0" w:space="0" w:color="auto"/>
        <w:right w:val="none" w:sz="0" w:space="0" w:color="auto"/>
      </w:divBdr>
    </w:div>
    <w:div w:id="2045863968">
      <w:bodyDiv w:val="1"/>
      <w:marLeft w:val="0"/>
      <w:marRight w:val="0"/>
      <w:marTop w:val="0"/>
      <w:marBottom w:val="0"/>
      <w:divBdr>
        <w:top w:val="none" w:sz="0" w:space="0" w:color="auto"/>
        <w:left w:val="none" w:sz="0" w:space="0" w:color="auto"/>
        <w:bottom w:val="none" w:sz="0" w:space="0" w:color="auto"/>
        <w:right w:val="none" w:sz="0" w:space="0" w:color="auto"/>
      </w:divBdr>
      <w:divsChild>
        <w:div w:id="144012467">
          <w:marLeft w:val="0"/>
          <w:marRight w:val="0"/>
          <w:marTop w:val="0"/>
          <w:marBottom w:val="0"/>
          <w:divBdr>
            <w:top w:val="none" w:sz="0" w:space="0" w:color="auto"/>
            <w:left w:val="none" w:sz="0" w:space="0" w:color="auto"/>
            <w:bottom w:val="none" w:sz="0" w:space="0" w:color="auto"/>
            <w:right w:val="none" w:sz="0" w:space="0" w:color="auto"/>
          </w:divBdr>
        </w:div>
        <w:div w:id="345987635">
          <w:marLeft w:val="0"/>
          <w:marRight w:val="0"/>
          <w:marTop w:val="0"/>
          <w:marBottom w:val="0"/>
          <w:divBdr>
            <w:top w:val="none" w:sz="0" w:space="0" w:color="auto"/>
            <w:left w:val="none" w:sz="0" w:space="0" w:color="auto"/>
            <w:bottom w:val="none" w:sz="0" w:space="0" w:color="auto"/>
            <w:right w:val="none" w:sz="0" w:space="0" w:color="auto"/>
          </w:divBdr>
        </w:div>
      </w:divsChild>
    </w:div>
    <w:div w:id="2072072506">
      <w:bodyDiv w:val="1"/>
      <w:marLeft w:val="0"/>
      <w:marRight w:val="0"/>
      <w:marTop w:val="0"/>
      <w:marBottom w:val="0"/>
      <w:divBdr>
        <w:top w:val="none" w:sz="0" w:space="0" w:color="auto"/>
        <w:left w:val="none" w:sz="0" w:space="0" w:color="auto"/>
        <w:bottom w:val="none" w:sz="0" w:space="0" w:color="auto"/>
        <w:right w:val="none" w:sz="0" w:space="0" w:color="auto"/>
      </w:divBdr>
    </w:div>
    <w:div w:id="210869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4_Al1_Pt1&amp;Type=201/" TargetMode="External"/><Relationship Id="rId18" Type="http://schemas.openxmlformats.org/officeDocument/2006/relationships/hyperlink" Target="apis://Base=NARH&amp;DocCode=41765&amp;ToPar=Art66_Al2&amp;Type=201/" TargetMode="External"/><Relationship Id="rId3" Type="http://schemas.openxmlformats.org/officeDocument/2006/relationships/styles" Target="styles.xml"/><Relationship Id="rId21" Type="http://schemas.openxmlformats.org/officeDocument/2006/relationships/hyperlink" Target="apis://Base=NORM&amp;DocCode=40377&amp;ToPar=Art47&amp;Type=201/" TargetMode="External"/><Relationship Id="rId7" Type="http://schemas.openxmlformats.org/officeDocument/2006/relationships/footnotes" Target="footnotes.xml"/><Relationship Id="rId12" Type="http://schemas.openxmlformats.org/officeDocument/2006/relationships/hyperlink" Target="apis://Base=NARH&amp;DocCode=41765&amp;ToPar=Art54_Al1_Pt7&amp;Type=201/" TargetMode="External"/><Relationship Id="rId17" Type="http://schemas.openxmlformats.org/officeDocument/2006/relationships/hyperlink" Target="apis://Base=NARH&amp;DocCode=41765&amp;ToPar=Art54_Al1_Pt5&amp;Type=2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Base=NARH&amp;DocCode=41765&amp;ToPar=Art54_Al1_Pt3&amp;Type=201/" TargetMode="External"/><Relationship Id="rId20" Type="http://schemas.openxmlformats.org/officeDocument/2006/relationships/hyperlink" Target="apis://Base=NARH&amp;DocCode=41765&amp;ToPar=Art101_Al11&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4_Al1_Pt5&amp;Type=20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pis://Base=NARH&amp;DocCode=41765&amp;ToPar=Art54_Al1_Pt7&amp;Type=201/" TargetMode="External"/><Relationship Id="rId23" Type="http://schemas.openxmlformats.org/officeDocument/2006/relationships/footer" Target="footer1.xml"/><Relationship Id="rId10" Type="http://schemas.openxmlformats.org/officeDocument/2006/relationships/hyperlink" Target="apis://Base=NARH&amp;DocCode=41765&amp;ToPar=Art54_Al1_Pt1&amp;Type=201/" TargetMode="External"/><Relationship Id="rId19" Type="http://schemas.openxmlformats.org/officeDocument/2006/relationships/hyperlink" Target="apis://Base=NARH&amp;DocCode=41765&amp;ToPar=Art66_Al11&amp;Type=2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apis://Base=NARH&amp;DocCode=41765&amp;ToPar=Art54_Al1_Pt2&amp;Type=201/" TargetMode="External"/><Relationship Id="rId22" Type="http://schemas.openxmlformats.org/officeDocument/2006/relationships/hyperlink" Target="apis://Base=NORM&amp;DocCode=40377&amp;ToPar=Art47&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A1F9D-0330-4C20-9ADF-5F3C5E8E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51</Pages>
  <Words>18977</Words>
  <Characters>108174</Characters>
  <Application>Microsoft Office Word</Application>
  <DocSecurity>0</DocSecurity>
  <Lines>901</Lines>
  <Paragraphs>253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Красимир Тодоров</dc:creator>
  <cp:lastModifiedBy>Маргарита Николова</cp:lastModifiedBy>
  <cp:revision>15</cp:revision>
  <cp:lastPrinted>2017-07-21T11:15:00Z</cp:lastPrinted>
  <dcterms:created xsi:type="dcterms:W3CDTF">2017-07-12T05:53:00Z</dcterms:created>
  <dcterms:modified xsi:type="dcterms:W3CDTF">2017-07-21T11:16:00Z</dcterms:modified>
</cp:coreProperties>
</file>