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A9C9B" w14:textId="741D0035" w:rsidR="00941758" w:rsidRPr="00F756C0" w:rsidRDefault="001A0AE8" w:rsidP="00F756C0">
      <w:pPr>
        <w:spacing w:after="0"/>
        <w:jc w:val="center"/>
        <w:rPr>
          <w:rFonts w:ascii="Times New Roman" w:hAnsi="Times New Roman" w:cs="Times New Roman"/>
          <w:b/>
          <w:caps/>
          <w:sz w:val="24"/>
          <w:szCs w:val="24"/>
          <w:lang w:val="bg-BG"/>
        </w:rPr>
      </w:pPr>
      <w:r>
        <w:rPr>
          <w:rFonts w:ascii="Times New Roman" w:hAnsi="Times New Roman" w:cs="Times New Roman"/>
          <w:b/>
          <w:caps/>
          <w:noProof/>
          <w:sz w:val="24"/>
          <w:szCs w:val="24"/>
          <w:lang w:val="bg-BG" w:eastAsia="bg-BG"/>
        </w:rPr>
        <w:drawing>
          <wp:inline distT="0" distB="0" distL="0" distR="0" wp14:anchorId="60E8DF17" wp14:editId="5A20365E">
            <wp:extent cx="6300470" cy="6196569"/>
            <wp:effectExtent l="0" t="0" r="508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6196569"/>
                    </a:xfrm>
                    <a:prstGeom prst="rect">
                      <a:avLst/>
                    </a:prstGeom>
                    <a:noFill/>
                    <a:ln>
                      <a:noFill/>
                    </a:ln>
                  </pic:spPr>
                </pic:pic>
              </a:graphicData>
            </a:graphic>
          </wp:inline>
        </w:drawing>
      </w:r>
    </w:p>
    <w:p w14:paraId="2764D49D" w14:textId="75344ECA" w:rsidR="0049206B" w:rsidRDefault="0049206B" w:rsidP="00F756C0">
      <w:pPr>
        <w:spacing w:after="0"/>
        <w:jc w:val="center"/>
        <w:rPr>
          <w:rFonts w:ascii="Times New Roman" w:hAnsi="Times New Roman" w:cs="Times New Roman"/>
          <w:b/>
          <w:sz w:val="24"/>
          <w:szCs w:val="24"/>
          <w:lang w:val="bg-BG"/>
        </w:rPr>
      </w:pPr>
    </w:p>
    <w:p w14:paraId="3426D893" w14:textId="3ECBB17D" w:rsidR="00941758" w:rsidRPr="00F756C0" w:rsidRDefault="00941758" w:rsidP="00F756C0">
      <w:pPr>
        <w:spacing w:after="0"/>
        <w:jc w:val="center"/>
        <w:rPr>
          <w:rFonts w:ascii="Times New Roman" w:hAnsi="Times New Roman" w:cs="Times New Roman"/>
          <w:b/>
          <w:sz w:val="24"/>
          <w:szCs w:val="24"/>
          <w:lang w:val="bg-BG"/>
        </w:rPr>
      </w:pPr>
      <w:r w:rsidRPr="00F756C0">
        <w:rPr>
          <w:rFonts w:ascii="Times New Roman" w:hAnsi="Times New Roman" w:cs="Times New Roman"/>
          <w:b/>
          <w:sz w:val="24"/>
          <w:szCs w:val="24"/>
          <w:lang w:val="bg-BG"/>
        </w:rPr>
        <w:t>гр. София, 2017г.</w:t>
      </w:r>
    </w:p>
    <w:p w14:paraId="514F5951" w14:textId="77777777" w:rsidR="00941758" w:rsidRPr="00F756C0" w:rsidRDefault="00941758" w:rsidP="00F756C0">
      <w:pPr>
        <w:spacing w:after="0"/>
        <w:jc w:val="center"/>
        <w:rPr>
          <w:rFonts w:ascii="Times New Roman" w:hAnsi="Times New Roman" w:cs="Times New Roman"/>
          <w:b/>
          <w:sz w:val="24"/>
          <w:szCs w:val="24"/>
          <w:lang w:val="bg-BG"/>
        </w:rPr>
      </w:pPr>
    </w:p>
    <w:p w14:paraId="6C225110" w14:textId="77777777" w:rsidR="00941758" w:rsidRPr="00F756C0" w:rsidRDefault="00941758" w:rsidP="00F756C0">
      <w:pPr>
        <w:spacing w:after="0"/>
        <w:jc w:val="center"/>
        <w:rPr>
          <w:rFonts w:ascii="Times New Roman" w:hAnsi="Times New Roman" w:cs="Times New Roman"/>
          <w:b/>
          <w:sz w:val="24"/>
          <w:szCs w:val="24"/>
          <w:lang w:val="bg-BG"/>
        </w:rPr>
      </w:pPr>
    </w:p>
    <w:p w14:paraId="0C6AB381" w14:textId="3FB41295" w:rsidR="00941758" w:rsidRPr="00F756C0" w:rsidRDefault="00D97E42" w:rsidP="00F756C0">
      <w:pPr>
        <w:spacing w:after="0"/>
        <w:jc w:val="center"/>
        <w:rPr>
          <w:rFonts w:ascii="Times New Roman" w:hAnsi="Times New Roman" w:cs="Times New Roman"/>
          <w:b/>
          <w:sz w:val="24"/>
          <w:szCs w:val="24"/>
          <w:lang w:val="bg-BG"/>
        </w:rPr>
      </w:pPr>
      <w:r>
        <w:rPr>
          <w:rFonts w:ascii="Times New Roman" w:hAnsi="Times New Roman" w:cs="Times New Roman"/>
          <w:b/>
          <w:sz w:val="24"/>
          <w:szCs w:val="24"/>
          <w:lang w:val="bg-BG"/>
        </w:rPr>
        <w:t>Одобрена с Решение № ОПИ-584/04.05.</w:t>
      </w:r>
      <w:r w:rsidR="00941758" w:rsidRPr="00F756C0">
        <w:rPr>
          <w:rFonts w:ascii="Times New Roman" w:hAnsi="Times New Roman" w:cs="Times New Roman"/>
          <w:b/>
          <w:sz w:val="24"/>
          <w:szCs w:val="24"/>
          <w:lang w:val="bg-BG"/>
        </w:rPr>
        <w:t>2017г.</w:t>
      </w:r>
    </w:p>
    <w:p w14:paraId="4E625484" w14:textId="77777777" w:rsidR="00941758" w:rsidRPr="00F756C0" w:rsidRDefault="00941758" w:rsidP="00F756C0">
      <w:pPr>
        <w:pageBreakBefore/>
        <w:tabs>
          <w:tab w:val="left" w:pos="3640"/>
        </w:tabs>
        <w:spacing w:after="0"/>
        <w:jc w:val="center"/>
        <w:rPr>
          <w:rFonts w:ascii="Times New Roman" w:eastAsia="Times New Roman" w:hAnsi="Times New Roman" w:cs="Times New Roman"/>
          <w:b/>
          <w:bCs/>
          <w:sz w:val="24"/>
          <w:szCs w:val="24"/>
          <w:lang w:val="bg-BG" w:eastAsia="bg-BG"/>
        </w:rPr>
      </w:pPr>
      <w:r w:rsidRPr="00F756C0">
        <w:rPr>
          <w:rFonts w:ascii="Times New Roman" w:eastAsia="Times New Roman" w:hAnsi="Times New Roman" w:cs="Times New Roman"/>
          <w:b/>
          <w:bCs/>
          <w:sz w:val="24"/>
          <w:szCs w:val="24"/>
          <w:lang w:val="bg-BG" w:eastAsia="bg-BG"/>
        </w:rPr>
        <w:lastRenderedPageBreak/>
        <w:t>СЪДЪРЖАНИЕ НА ДОКУМЕНТАЦИЯТА:</w:t>
      </w:r>
    </w:p>
    <w:p w14:paraId="2D512FC2" w14:textId="77777777" w:rsidR="00941758" w:rsidRPr="00F756C0" w:rsidRDefault="00941758" w:rsidP="00F756C0">
      <w:pPr>
        <w:spacing w:after="0"/>
        <w:jc w:val="both"/>
        <w:rPr>
          <w:rFonts w:ascii="Times New Roman" w:hAnsi="Times New Roman" w:cs="Times New Roman"/>
          <w:b/>
          <w:bCs/>
          <w:sz w:val="24"/>
          <w:szCs w:val="24"/>
          <w:lang w:val="bg-BG"/>
        </w:rPr>
      </w:pPr>
    </w:p>
    <w:p w14:paraId="1EA1FD38" w14:textId="34D4C08A" w:rsidR="00941758" w:rsidRPr="00F756C0" w:rsidRDefault="00941758" w:rsidP="00F756C0">
      <w:pPr>
        <w:spacing w:after="0" w:line="240" w:lineRule="auto"/>
        <w:jc w:val="both"/>
        <w:rPr>
          <w:rFonts w:ascii="Times New Roman" w:eastAsia="Times New Roman" w:hAnsi="Times New Roman" w:cs="Times New Roman"/>
          <w:b/>
          <w:bCs/>
          <w:sz w:val="24"/>
          <w:szCs w:val="24"/>
          <w:lang w:val="bg-BG" w:eastAsia="bg-BG"/>
        </w:rPr>
      </w:pPr>
      <w:r w:rsidRPr="00F756C0">
        <w:rPr>
          <w:rFonts w:ascii="Times New Roman" w:eastAsia="Times New Roman" w:hAnsi="Times New Roman" w:cs="Times New Roman"/>
          <w:b/>
          <w:bCs/>
          <w:sz w:val="24"/>
          <w:szCs w:val="24"/>
          <w:lang w:val="bg-BG" w:eastAsia="bg-BG"/>
        </w:rPr>
        <w:t>І. Пълно оп</w:t>
      </w:r>
      <w:r w:rsidR="008B5B7C" w:rsidRPr="00F756C0">
        <w:rPr>
          <w:rFonts w:ascii="Times New Roman" w:eastAsia="Times New Roman" w:hAnsi="Times New Roman" w:cs="Times New Roman"/>
          <w:b/>
          <w:bCs/>
          <w:sz w:val="24"/>
          <w:szCs w:val="24"/>
          <w:lang w:val="bg-BG" w:eastAsia="bg-BG"/>
        </w:rPr>
        <w:t>исание на предмета на поръчката</w:t>
      </w:r>
    </w:p>
    <w:p w14:paraId="477C1BB8" w14:textId="3963991A" w:rsidR="00941758" w:rsidRPr="00F756C0" w:rsidRDefault="008B5B7C" w:rsidP="00F756C0">
      <w:pPr>
        <w:spacing w:after="0" w:line="240" w:lineRule="auto"/>
        <w:jc w:val="both"/>
        <w:rPr>
          <w:rFonts w:ascii="Times New Roman" w:eastAsia="Times New Roman" w:hAnsi="Times New Roman" w:cs="Times New Roman"/>
          <w:b/>
          <w:bCs/>
          <w:sz w:val="24"/>
          <w:szCs w:val="24"/>
          <w:lang w:val="bg-BG" w:eastAsia="bg-BG"/>
        </w:rPr>
      </w:pPr>
      <w:r w:rsidRPr="00F756C0">
        <w:rPr>
          <w:rFonts w:ascii="Times New Roman" w:eastAsia="Times New Roman" w:hAnsi="Times New Roman" w:cs="Times New Roman"/>
          <w:b/>
          <w:bCs/>
          <w:sz w:val="24"/>
          <w:szCs w:val="24"/>
          <w:lang w:val="bg-BG" w:eastAsia="bg-BG"/>
        </w:rPr>
        <w:t>ІІ. Техническа спецификация</w:t>
      </w:r>
    </w:p>
    <w:p w14:paraId="7F403B88" w14:textId="27E0A686" w:rsidR="00941758" w:rsidRPr="00F756C0" w:rsidRDefault="00941758" w:rsidP="00F756C0">
      <w:pPr>
        <w:spacing w:after="0" w:line="240" w:lineRule="auto"/>
        <w:jc w:val="both"/>
        <w:rPr>
          <w:rFonts w:ascii="Times New Roman" w:eastAsia="Times New Roman" w:hAnsi="Times New Roman" w:cs="Times New Roman"/>
          <w:b/>
          <w:bCs/>
          <w:sz w:val="24"/>
          <w:szCs w:val="24"/>
          <w:lang w:val="bg-BG" w:eastAsia="bg-BG"/>
        </w:rPr>
      </w:pPr>
      <w:r w:rsidRPr="00F756C0">
        <w:rPr>
          <w:rFonts w:ascii="Times New Roman" w:eastAsia="Times New Roman" w:hAnsi="Times New Roman" w:cs="Times New Roman"/>
          <w:b/>
          <w:bCs/>
          <w:sz w:val="24"/>
          <w:szCs w:val="24"/>
          <w:lang w:val="bg-BG" w:eastAsia="bg-BG"/>
        </w:rPr>
        <w:t xml:space="preserve">ІІI. </w:t>
      </w:r>
      <w:r w:rsidRPr="00F756C0">
        <w:rPr>
          <w:rFonts w:ascii="Times New Roman" w:eastAsia="Times New Roman" w:hAnsi="Times New Roman" w:cs="Times New Roman"/>
          <w:b/>
          <w:sz w:val="24"/>
          <w:szCs w:val="24"/>
          <w:lang w:val="bg-BG"/>
        </w:rPr>
        <w:t>Изисквания към участниците</w:t>
      </w:r>
    </w:p>
    <w:p w14:paraId="5E38BA81" w14:textId="0493DC12" w:rsidR="00941758" w:rsidRPr="00F756C0" w:rsidRDefault="00941758" w:rsidP="00F756C0">
      <w:pPr>
        <w:spacing w:after="0" w:line="240" w:lineRule="auto"/>
        <w:jc w:val="both"/>
        <w:rPr>
          <w:rFonts w:ascii="Times New Roman" w:eastAsia="Times New Roman" w:hAnsi="Times New Roman" w:cs="Times New Roman"/>
          <w:b/>
          <w:bCs/>
          <w:sz w:val="24"/>
          <w:szCs w:val="24"/>
          <w:lang w:val="bg-BG" w:eastAsia="bg-BG"/>
        </w:rPr>
      </w:pPr>
      <w:r w:rsidRPr="00F756C0">
        <w:rPr>
          <w:rFonts w:ascii="Times New Roman" w:eastAsia="Times New Roman" w:hAnsi="Times New Roman" w:cs="Times New Roman"/>
          <w:b/>
          <w:bCs/>
          <w:sz w:val="24"/>
          <w:szCs w:val="24"/>
          <w:lang w:val="bg-BG" w:eastAsia="bg-BG"/>
        </w:rPr>
        <w:t xml:space="preserve">ІV. </w:t>
      </w:r>
      <w:r w:rsidRPr="00F756C0">
        <w:rPr>
          <w:rFonts w:ascii="Times New Roman" w:eastAsia="Times New Roman" w:hAnsi="Times New Roman" w:cs="Times New Roman"/>
          <w:b/>
          <w:sz w:val="24"/>
          <w:szCs w:val="24"/>
          <w:lang w:val="bg-BG"/>
        </w:rPr>
        <w:t>Критерий за възлагане на поръчката</w:t>
      </w:r>
      <w:r w:rsidR="00DA1778">
        <w:rPr>
          <w:rFonts w:ascii="Times New Roman" w:eastAsia="Times New Roman" w:hAnsi="Times New Roman" w:cs="Times New Roman"/>
          <w:b/>
          <w:bCs/>
          <w:sz w:val="24"/>
          <w:szCs w:val="24"/>
          <w:lang w:val="bg-BG" w:eastAsia="bg-BG"/>
        </w:rPr>
        <w:t>.</w:t>
      </w:r>
    </w:p>
    <w:p w14:paraId="4157C87F" w14:textId="152701B9" w:rsidR="00941758" w:rsidRPr="00F756C0" w:rsidRDefault="00941758" w:rsidP="00F756C0">
      <w:pPr>
        <w:spacing w:after="0" w:line="240" w:lineRule="auto"/>
        <w:jc w:val="both"/>
        <w:rPr>
          <w:rFonts w:ascii="Times New Roman" w:eastAsia="Times New Roman" w:hAnsi="Times New Roman" w:cs="Times New Roman"/>
          <w:b/>
          <w:bCs/>
          <w:sz w:val="24"/>
          <w:szCs w:val="24"/>
          <w:lang w:val="bg-BG" w:eastAsia="bg-BG"/>
        </w:rPr>
      </w:pPr>
      <w:r w:rsidRPr="00F756C0">
        <w:rPr>
          <w:rFonts w:ascii="Times New Roman" w:eastAsia="Times New Roman" w:hAnsi="Times New Roman" w:cs="Times New Roman"/>
          <w:b/>
          <w:bCs/>
          <w:sz w:val="24"/>
          <w:szCs w:val="24"/>
          <w:lang w:val="bg-BG" w:eastAsia="bg-BG"/>
        </w:rPr>
        <w:t>V. Указания за по</w:t>
      </w:r>
      <w:r w:rsidR="008B5B7C" w:rsidRPr="00F756C0">
        <w:rPr>
          <w:rFonts w:ascii="Times New Roman" w:eastAsia="Times New Roman" w:hAnsi="Times New Roman" w:cs="Times New Roman"/>
          <w:b/>
          <w:bCs/>
          <w:sz w:val="24"/>
          <w:szCs w:val="24"/>
          <w:lang w:val="bg-BG" w:eastAsia="bg-BG"/>
        </w:rPr>
        <w:t>дготовката и подаване на оферти</w:t>
      </w:r>
    </w:p>
    <w:p w14:paraId="5FB37D9C" w14:textId="5C759655" w:rsidR="00941758" w:rsidRPr="00F756C0" w:rsidRDefault="00941758" w:rsidP="00F756C0">
      <w:pPr>
        <w:spacing w:after="0" w:line="240" w:lineRule="auto"/>
        <w:jc w:val="both"/>
        <w:rPr>
          <w:rFonts w:ascii="Times New Roman" w:eastAsia="Times New Roman" w:hAnsi="Times New Roman" w:cs="Times New Roman"/>
          <w:b/>
          <w:bCs/>
          <w:sz w:val="24"/>
          <w:szCs w:val="24"/>
          <w:lang w:val="bg-BG" w:eastAsia="bg-BG"/>
        </w:rPr>
      </w:pPr>
      <w:r w:rsidRPr="00F756C0">
        <w:rPr>
          <w:rFonts w:ascii="Times New Roman" w:eastAsia="Times New Roman" w:hAnsi="Times New Roman" w:cs="Times New Roman"/>
          <w:b/>
          <w:bCs/>
          <w:sz w:val="24"/>
          <w:szCs w:val="24"/>
          <w:lang w:val="bg-BG" w:eastAsia="bg-BG"/>
        </w:rPr>
        <w:t xml:space="preserve">VІ. </w:t>
      </w:r>
      <w:r w:rsidR="008B5B7C" w:rsidRPr="00F756C0">
        <w:rPr>
          <w:rFonts w:ascii="Times New Roman" w:eastAsia="Times New Roman" w:hAnsi="Times New Roman" w:cs="Times New Roman"/>
          <w:b/>
          <w:bCs/>
          <w:sz w:val="24"/>
          <w:szCs w:val="24"/>
          <w:lang w:val="bg-BG" w:eastAsia="bg-BG"/>
        </w:rPr>
        <w:t>Гаранции</w:t>
      </w:r>
    </w:p>
    <w:p w14:paraId="03E6C2D6" w14:textId="3EFDAB48" w:rsidR="00941758" w:rsidRPr="00F756C0" w:rsidRDefault="00941758" w:rsidP="00F756C0">
      <w:pPr>
        <w:spacing w:after="0" w:line="240" w:lineRule="auto"/>
        <w:jc w:val="both"/>
        <w:rPr>
          <w:rFonts w:ascii="Times New Roman" w:eastAsia="Times New Roman" w:hAnsi="Times New Roman" w:cs="Times New Roman"/>
          <w:b/>
          <w:bCs/>
          <w:sz w:val="24"/>
          <w:szCs w:val="24"/>
          <w:lang w:val="bg-BG" w:eastAsia="bg-BG"/>
        </w:rPr>
      </w:pPr>
      <w:r w:rsidRPr="00F756C0">
        <w:rPr>
          <w:rFonts w:ascii="Times New Roman" w:eastAsia="Times New Roman" w:hAnsi="Times New Roman" w:cs="Times New Roman"/>
          <w:b/>
          <w:bCs/>
          <w:sz w:val="24"/>
          <w:szCs w:val="24"/>
          <w:lang w:val="bg-BG" w:eastAsia="bg-BG"/>
        </w:rPr>
        <w:t>VII. Приложения</w:t>
      </w:r>
    </w:p>
    <w:p w14:paraId="46CD3434" w14:textId="47AE372D" w:rsidR="00941758" w:rsidRPr="00F756C0" w:rsidRDefault="00941758" w:rsidP="00F756C0">
      <w:pPr>
        <w:widowControl w:val="0"/>
        <w:suppressAutoHyphens/>
        <w:spacing w:after="0" w:line="240" w:lineRule="auto"/>
        <w:jc w:val="both"/>
        <w:rPr>
          <w:rFonts w:ascii="Times New Roman" w:eastAsia="Times New Roman" w:hAnsi="Times New Roman" w:cs="Times New Roman"/>
          <w:b/>
          <w:bCs/>
          <w:sz w:val="24"/>
          <w:szCs w:val="24"/>
          <w:lang w:val="bg-BG" w:eastAsia="bg-BG"/>
        </w:rPr>
      </w:pPr>
      <w:r w:rsidRPr="00F756C0">
        <w:rPr>
          <w:rFonts w:ascii="Times New Roman" w:eastAsia="Times New Roman" w:hAnsi="Times New Roman" w:cs="Times New Roman"/>
          <w:b/>
          <w:bCs/>
          <w:sz w:val="24"/>
          <w:szCs w:val="24"/>
          <w:lang w:val="bg-BG" w:eastAsia="bg-BG"/>
        </w:rPr>
        <w:t xml:space="preserve">Приложение № </w:t>
      </w:r>
      <w:r w:rsidRPr="00F756C0">
        <w:rPr>
          <w:rFonts w:ascii="Times New Roman" w:hAnsi="Times New Roman" w:cs="Times New Roman"/>
          <w:b/>
          <w:bCs/>
          <w:sz w:val="24"/>
          <w:szCs w:val="24"/>
          <w:lang w:val="bg-BG"/>
        </w:rPr>
        <w:t>1</w:t>
      </w:r>
      <w:r w:rsidRPr="00F756C0">
        <w:rPr>
          <w:rFonts w:ascii="Times New Roman" w:eastAsia="Times New Roman" w:hAnsi="Times New Roman" w:cs="Times New Roman"/>
          <w:b/>
          <w:bCs/>
          <w:sz w:val="24"/>
          <w:szCs w:val="24"/>
          <w:lang w:val="bg-BG" w:eastAsia="bg-BG"/>
        </w:rPr>
        <w:t xml:space="preserve">.1 </w:t>
      </w:r>
      <w:r w:rsidRPr="00F756C0">
        <w:rPr>
          <w:rFonts w:ascii="Times New Roman" w:eastAsia="Times New Roman" w:hAnsi="Times New Roman" w:cs="Times New Roman"/>
          <w:sz w:val="24"/>
          <w:szCs w:val="24"/>
          <w:lang w:val="bg-BG" w:eastAsia="bg-BG"/>
        </w:rPr>
        <w:t xml:space="preserve">– </w:t>
      </w:r>
      <w:r w:rsidRPr="00F756C0">
        <w:rPr>
          <w:rFonts w:ascii="Times New Roman" w:eastAsia="Times New Roman" w:hAnsi="Times New Roman" w:cs="Times New Roman"/>
          <w:bCs/>
          <w:sz w:val="24"/>
          <w:szCs w:val="24"/>
          <w:lang w:val="bg-BG" w:eastAsia="bg-BG"/>
        </w:rPr>
        <w:t xml:space="preserve">Образец № 1 - Декларация по чл. 39, ал.3 , т.1, буква „в” от ППЗОП за съгласие с клаузите </w:t>
      </w:r>
      <w:r w:rsidR="00E21F22">
        <w:rPr>
          <w:rFonts w:ascii="Times New Roman" w:eastAsia="Times New Roman" w:hAnsi="Times New Roman" w:cs="Times New Roman"/>
          <w:bCs/>
          <w:sz w:val="24"/>
          <w:szCs w:val="24"/>
          <w:lang w:val="bg-BG" w:eastAsia="bg-BG"/>
        </w:rPr>
        <w:t>на приложения проект на договор</w:t>
      </w:r>
    </w:p>
    <w:p w14:paraId="49588C07" w14:textId="467A48E4" w:rsidR="00941758" w:rsidRPr="00F756C0" w:rsidRDefault="00941758" w:rsidP="00F756C0">
      <w:pPr>
        <w:widowControl w:val="0"/>
        <w:suppressAutoHyphens/>
        <w:spacing w:after="0" w:line="240" w:lineRule="auto"/>
        <w:jc w:val="both"/>
        <w:rPr>
          <w:rFonts w:ascii="Times New Roman" w:eastAsia="Times New Roman" w:hAnsi="Times New Roman" w:cs="Times New Roman"/>
          <w:b/>
          <w:bCs/>
          <w:sz w:val="24"/>
          <w:szCs w:val="24"/>
          <w:lang w:val="bg-BG" w:eastAsia="bg-BG"/>
        </w:rPr>
      </w:pPr>
      <w:r w:rsidRPr="00F756C0">
        <w:rPr>
          <w:rFonts w:ascii="Times New Roman" w:eastAsia="Times New Roman" w:hAnsi="Times New Roman" w:cs="Times New Roman"/>
          <w:b/>
          <w:bCs/>
          <w:sz w:val="24"/>
          <w:szCs w:val="24"/>
          <w:lang w:val="bg-BG" w:eastAsia="bg-BG"/>
        </w:rPr>
        <w:t xml:space="preserve">Приложение № </w:t>
      </w:r>
      <w:r w:rsidRPr="00F756C0">
        <w:rPr>
          <w:rFonts w:ascii="Times New Roman" w:hAnsi="Times New Roman" w:cs="Times New Roman"/>
          <w:b/>
          <w:bCs/>
          <w:sz w:val="24"/>
          <w:szCs w:val="24"/>
          <w:lang w:val="bg-BG"/>
        </w:rPr>
        <w:t>1</w:t>
      </w:r>
      <w:r w:rsidRPr="00F756C0">
        <w:rPr>
          <w:rFonts w:ascii="Times New Roman" w:eastAsia="Times New Roman" w:hAnsi="Times New Roman" w:cs="Times New Roman"/>
          <w:b/>
          <w:bCs/>
          <w:sz w:val="24"/>
          <w:szCs w:val="24"/>
          <w:lang w:val="bg-BG" w:eastAsia="bg-BG"/>
        </w:rPr>
        <w:t xml:space="preserve">.2 </w:t>
      </w:r>
      <w:r w:rsidRPr="00F756C0">
        <w:rPr>
          <w:rFonts w:ascii="Times New Roman" w:eastAsia="Times New Roman" w:hAnsi="Times New Roman" w:cs="Times New Roman"/>
          <w:sz w:val="24"/>
          <w:szCs w:val="24"/>
          <w:lang w:val="bg-BG" w:eastAsia="bg-BG"/>
        </w:rPr>
        <w:t xml:space="preserve">– </w:t>
      </w:r>
      <w:r w:rsidRPr="00F756C0">
        <w:rPr>
          <w:rFonts w:ascii="Times New Roman" w:eastAsia="Times New Roman" w:hAnsi="Times New Roman" w:cs="Times New Roman"/>
          <w:bCs/>
          <w:sz w:val="24"/>
          <w:szCs w:val="24"/>
          <w:lang w:val="bg-BG" w:eastAsia="bg-BG"/>
        </w:rPr>
        <w:t>Образец № 2 - Декларация з</w:t>
      </w:r>
      <w:r w:rsidR="00E21F22">
        <w:rPr>
          <w:rFonts w:ascii="Times New Roman" w:eastAsia="Times New Roman" w:hAnsi="Times New Roman" w:cs="Times New Roman"/>
          <w:bCs/>
          <w:sz w:val="24"/>
          <w:szCs w:val="24"/>
          <w:lang w:val="bg-BG" w:eastAsia="bg-BG"/>
        </w:rPr>
        <w:t>а срок на валидност на офертата</w:t>
      </w:r>
      <w:r w:rsidRPr="00F756C0">
        <w:rPr>
          <w:rFonts w:ascii="Times New Roman" w:eastAsia="Times New Roman" w:hAnsi="Times New Roman" w:cs="Times New Roman"/>
          <w:bCs/>
          <w:sz w:val="24"/>
          <w:szCs w:val="24"/>
          <w:lang w:val="bg-BG" w:eastAsia="bg-BG"/>
        </w:rPr>
        <w:t xml:space="preserve"> </w:t>
      </w:r>
    </w:p>
    <w:p w14:paraId="6500B9EA" w14:textId="026C51F3" w:rsidR="00941758" w:rsidRDefault="00941758" w:rsidP="00F756C0">
      <w:pPr>
        <w:widowControl w:val="0"/>
        <w:suppressAutoHyphens/>
        <w:spacing w:after="0" w:line="240" w:lineRule="auto"/>
        <w:jc w:val="both"/>
        <w:rPr>
          <w:rFonts w:ascii="Times New Roman" w:eastAsia="Times New Roman" w:hAnsi="Times New Roman" w:cs="Times New Roman"/>
          <w:bCs/>
          <w:sz w:val="24"/>
          <w:szCs w:val="24"/>
          <w:lang w:val="bg-BG" w:eastAsia="bg-BG"/>
        </w:rPr>
      </w:pPr>
      <w:r w:rsidRPr="00F756C0">
        <w:rPr>
          <w:rFonts w:ascii="Times New Roman" w:eastAsia="Times New Roman" w:hAnsi="Times New Roman" w:cs="Times New Roman"/>
          <w:b/>
          <w:bCs/>
          <w:sz w:val="24"/>
          <w:szCs w:val="24"/>
          <w:lang w:val="bg-BG" w:eastAsia="bg-BG"/>
        </w:rPr>
        <w:t xml:space="preserve">Приложение № </w:t>
      </w:r>
      <w:r w:rsidRPr="00F756C0">
        <w:rPr>
          <w:rFonts w:ascii="Times New Roman" w:hAnsi="Times New Roman" w:cs="Times New Roman"/>
          <w:b/>
          <w:bCs/>
          <w:sz w:val="24"/>
          <w:szCs w:val="24"/>
          <w:lang w:val="bg-BG"/>
        </w:rPr>
        <w:t>1</w:t>
      </w:r>
      <w:r w:rsidRPr="00F756C0">
        <w:rPr>
          <w:rFonts w:ascii="Times New Roman" w:eastAsia="Times New Roman" w:hAnsi="Times New Roman" w:cs="Times New Roman"/>
          <w:b/>
          <w:bCs/>
          <w:sz w:val="24"/>
          <w:szCs w:val="24"/>
          <w:lang w:val="bg-BG" w:eastAsia="bg-BG"/>
        </w:rPr>
        <w:t xml:space="preserve">.3 </w:t>
      </w: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bCs/>
          <w:sz w:val="24"/>
          <w:szCs w:val="24"/>
          <w:lang w:val="bg-BG" w:eastAsia="bg-BG"/>
        </w:rPr>
        <w:t xml:space="preserve"> Образец № 3 - Банкова га</w:t>
      </w:r>
      <w:r w:rsidR="00E21F22">
        <w:rPr>
          <w:rFonts w:ascii="Times New Roman" w:eastAsia="Times New Roman" w:hAnsi="Times New Roman" w:cs="Times New Roman"/>
          <w:bCs/>
          <w:sz w:val="24"/>
          <w:szCs w:val="24"/>
          <w:lang w:val="bg-BG" w:eastAsia="bg-BG"/>
        </w:rPr>
        <w:t>ранция за изпълнение на договор</w:t>
      </w:r>
    </w:p>
    <w:p w14:paraId="109095FF" w14:textId="355458B4" w:rsidR="00EE6CD2" w:rsidRPr="00F756C0" w:rsidRDefault="00EE6CD2" w:rsidP="00F756C0">
      <w:pPr>
        <w:widowControl w:val="0"/>
        <w:suppressAutoHyphens/>
        <w:spacing w:after="0" w:line="240" w:lineRule="auto"/>
        <w:jc w:val="both"/>
        <w:rPr>
          <w:rFonts w:ascii="Times New Roman" w:eastAsia="Times New Roman" w:hAnsi="Times New Roman" w:cs="Times New Roman"/>
          <w:b/>
          <w:bCs/>
          <w:sz w:val="24"/>
          <w:szCs w:val="24"/>
          <w:lang w:val="bg-BG" w:eastAsia="bg-BG"/>
        </w:rPr>
      </w:pPr>
      <w:r>
        <w:rPr>
          <w:rFonts w:ascii="Times New Roman" w:eastAsia="Times New Roman" w:hAnsi="Times New Roman" w:cs="Times New Roman"/>
          <w:bCs/>
          <w:sz w:val="24"/>
          <w:szCs w:val="24"/>
          <w:lang w:val="bg-BG" w:eastAsia="bg-BG"/>
        </w:rPr>
        <w:t xml:space="preserve">Приложение № 1.4. </w:t>
      </w:r>
    </w:p>
    <w:p w14:paraId="67E929E3" w14:textId="4609041A" w:rsidR="00941758" w:rsidRPr="00F756C0" w:rsidRDefault="00941758" w:rsidP="00F756C0">
      <w:pPr>
        <w:widowControl w:val="0"/>
        <w:suppressAutoHyphens/>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 xml:space="preserve">Приложение № </w:t>
      </w:r>
      <w:r w:rsidRPr="00F756C0">
        <w:rPr>
          <w:rFonts w:ascii="Times New Roman" w:hAnsi="Times New Roman" w:cs="Times New Roman"/>
          <w:b/>
          <w:sz w:val="24"/>
          <w:szCs w:val="24"/>
          <w:lang w:val="bg-BG"/>
        </w:rPr>
        <w:t>2</w:t>
      </w:r>
      <w:r w:rsidR="00E21F22">
        <w:rPr>
          <w:rFonts w:ascii="Times New Roman" w:eastAsia="Times New Roman" w:hAnsi="Times New Roman" w:cs="Times New Roman"/>
          <w:b/>
          <w:sz w:val="24"/>
          <w:szCs w:val="24"/>
          <w:lang w:val="bg-BG" w:eastAsia="bg-BG"/>
        </w:rPr>
        <w:t>.</w:t>
      </w:r>
      <w:r w:rsidRPr="00F756C0">
        <w:rPr>
          <w:rFonts w:ascii="Times New Roman" w:eastAsia="Times New Roman" w:hAnsi="Times New Roman" w:cs="Times New Roman"/>
          <w:b/>
          <w:sz w:val="24"/>
          <w:szCs w:val="24"/>
          <w:lang w:val="bg-BG" w:eastAsia="bg-BG"/>
        </w:rPr>
        <w:t xml:space="preserve"> </w:t>
      </w:r>
      <w:r w:rsidRPr="00F756C0">
        <w:rPr>
          <w:rFonts w:ascii="Times New Roman" w:eastAsia="Times New Roman" w:hAnsi="Times New Roman" w:cs="Times New Roman"/>
          <w:sz w:val="24"/>
          <w:szCs w:val="24"/>
          <w:lang w:val="bg-BG" w:eastAsia="bg-BG"/>
        </w:rPr>
        <w:t>– Образец на Предложение за изпълнение на поръчката</w:t>
      </w:r>
    </w:p>
    <w:p w14:paraId="1E43D752" w14:textId="376B9D0F" w:rsidR="00482FF4" w:rsidRPr="00E21F22" w:rsidRDefault="00941758" w:rsidP="00F756C0">
      <w:pPr>
        <w:widowControl w:val="0"/>
        <w:suppressAutoHyphens/>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 xml:space="preserve">Приложение № </w:t>
      </w:r>
      <w:r w:rsidRPr="00F756C0">
        <w:rPr>
          <w:rFonts w:ascii="Times New Roman" w:hAnsi="Times New Roman" w:cs="Times New Roman"/>
          <w:b/>
          <w:sz w:val="24"/>
          <w:szCs w:val="24"/>
          <w:lang w:val="bg-BG"/>
        </w:rPr>
        <w:t>3</w:t>
      </w:r>
      <w:r w:rsidR="00E21F22">
        <w:rPr>
          <w:rFonts w:ascii="Times New Roman" w:eastAsia="Times New Roman" w:hAnsi="Times New Roman" w:cs="Times New Roman"/>
          <w:b/>
          <w:sz w:val="24"/>
          <w:szCs w:val="24"/>
          <w:lang w:val="bg-BG" w:eastAsia="bg-BG"/>
        </w:rPr>
        <w:t>.</w:t>
      </w:r>
      <w:r w:rsidRPr="00F756C0">
        <w:rPr>
          <w:rFonts w:ascii="Times New Roman" w:eastAsia="Times New Roman" w:hAnsi="Times New Roman" w:cs="Times New Roman"/>
          <w:b/>
          <w:sz w:val="24"/>
          <w:szCs w:val="24"/>
          <w:lang w:val="bg-BG" w:eastAsia="bg-BG"/>
        </w:rPr>
        <w:t xml:space="preserve"> </w:t>
      </w:r>
      <w:r w:rsidRPr="00F756C0">
        <w:rPr>
          <w:rFonts w:ascii="Times New Roman" w:eastAsia="Times New Roman" w:hAnsi="Times New Roman" w:cs="Times New Roman"/>
          <w:sz w:val="24"/>
          <w:szCs w:val="24"/>
          <w:lang w:val="bg-BG" w:eastAsia="bg-BG"/>
        </w:rPr>
        <w:t>– Образец на Ценово предложение</w:t>
      </w:r>
      <w:r w:rsidR="00482FF4" w:rsidRPr="00F756C0">
        <w:rPr>
          <w:rFonts w:ascii="Times New Roman" w:eastAsia="Times New Roman" w:hAnsi="Times New Roman" w:cs="Times New Roman"/>
          <w:sz w:val="24"/>
          <w:szCs w:val="24"/>
          <w:lang w:val="bg-BG" w:eastAsia="bg-BG"/>
        </w:rPr>
        <w:t xml:space="preserve"> </w:t>
      </w:r>
    </w:p>
    <w:p w14:paraId="4124309A" w14:textId="60353390" w:rsidR="00941758" w:rsidRPr="00F756C0" w:rsidRDefault="00941758" w:rsidP="00F756C0">
      <w:pPr>
        <w:tabs>
          <w:tab w:val="center" w:pos="4153"/>
          <w:tab w:val="right" w:pos="8306"/>
        </w:tabs>
        <w:autoSpaceDE w:val="0"/>
        <w:autoSpaceDN w:val="0"/>
        <w:adjustRightInd w:val="0"/>
        <w:spacing w:after="0" w:line="240" w:lineRule="auto"/>
        <w:ind w:right="6"/>
        <w:jc w:val="both"/>
        <w:rPr>
          <w:rFonts w:ascii="Times New Roman" w:eastAsia="Times New Roman" w:hAnsi="Times New Roman" w:cs="Times New Roman"/>
          <w:bCs/>
          <w:sz w:val="24"/>
          <w:szCs w:val="24"/>
          <w:lang w:val="bg-BG" w:eastAsia="bg-BG"/>
        </w:rPr>
      </w:pPr>
      <w:r w:rsidRPr="00F756C0">
        <w:rPr>
          <w:rFonts w:ascii="Times New Roman" w:eastAsia="Times New Roman" w:hAnsi="Times New Roman" w:cs="Times New Roman"/>
          <w:b/>
          <w:bCs/>
          <w:sz w:val="24"/>
          <w:szCs w:val="24"/>
          <w:lang w:val="bg-BG" w:eastAsia="bg-BG"/>
        </w:rPr>
        <w:t xml:space="preserve">Приложение № </w:t>
      </w:r>
      <w:r w:rsidRPr="00F756C0">
        <w:rPr>
          <w:rFonts w:ascii="Times New Roman" w:hAnsi="Times New Roman" w:cs="Times New Roman"/>
          <w:b/>
          <w:bCs/>
          <w:sz w:val="24"/>
          <w:szCs w:val="24"/>
          <w:lang w:val="bg-BG"/>
        </w:rPr>
        <w:t>4</w:t>
      </w:r>
      <w:r w:rsidR="00E21F22">
        <w:rPr>
          <w:rFonts w:ascii="Times New Roman" w:hAnsi="Times New Roman" w:cs="Times New Roman"/>
          <w:b/>
          <w:bCs/>
          <w:sz w:val="24"/>
          <w:szCs w:val="24"/>
          <w:lang w:val="bg-BG"/>
        </w:rPr>
        <w:t>.</w:t>
      </w:r>
      <w:r w:rsidR="00E21F22">
        <w:rPr>
          <w:rFonts w:ascii="Times New Roman" w:eastAsia="Times New Roman" w:hAnsi="Times New Roman" w:cs="Times New Roman"/>
          <w:b/>
          <w:bCs/>
          <w:sz w:val="24"/>
          <w:szCs w:val="24"/>
          <w:lang w:val="bg-BG" w:eastAsia="bg-BG"/>
        </w:rPr>
        <w:t xml:space="preserve"> – </w:t>
      </w:r>
      <w:r w:rsidR="00E21F22">
        <w:rPr>
          <w:rFonts w:ascii="Times New Roman" w:eastAsia="Times New Roman" w:hAnsi="Times New Roman" w:cs="Times New Roman"/>
          <w:bCs/>
          <w:sz w:val="24"/>
          <w:szCs w:val="24"/>
          <w:lang w:val="bg-BG" w:eastAsia="bg-BG"/>
        </w:rPr>
        <w:t>П</w:t>
      </w:r>
      <w:r w:rsidRPr="00F756C0">
        <w:rPr>
          <w:rFonts w:ascii="Times New Roman" w:eastAsia="Times New Roman" w:hAnsi="Times New Roman" w:cs="Times New Roman"/>
          <w:bCs/>
          <w:sz w:val="24"/>
          <w:szCs w:val="24"/>
          <w:lang w:val="bg-BG" w:eastAsia="bg-BG"/>
        </w:rPr>
        <w:t>роект на договор за възлагане на обществена поръчка</w:t>
      </w:r>
    </w:p>
    <w:p w14:paraId="24695E16" w14:textId="77777777" w:rsidR="00941758" w:rsidRPr="00F756C0" w:rsidRDefault="00941758" w:rsidP="00F756C0">
      <w:pPr>
        <w:tabs>
          <w:tab w:val="center" w:pos="4153"/>
          <w:tab w:val="right" w:pos="8306"/>
        </w:tabs>
        <w:autoSpaceDE w:val="0"/>
        <w:autoSpaceDN w:val="0"/>
        <w:adjustRightInd w:val="0"/>
        <w:spacing w:after="0"/>
        <w:ind w:right="4"/>
        <w:jc w:val="both"/>
        <w:rPr>
          <w:rFonts w:ascii="Times New Roman" w:hAnsi="Times New Roman" w:cs="Times New Roman"/>
          <w:bCs/>
          <w:sz w:val="24"/>
          <w:szCs w:val="24"/>
          <w:lang w:val="bg-BG"/>
        </w:rPr>
      </w:pPr>
    </w:p>
    <w:p w14:paraId="794B392C" w14:textId="77777777" w:rsidR="00941758" w:rsidRPr="00F756C0" w:rsidRDefault="00941758" w:rsidP="00F756C0">
      <w:pPr>
        <w:tabs>
          <w:tab w:val="center" w:pos="4153"/>
          <w:tab w:val="right" w:pos="8306"/>
        </w:tabs>
        <w:autoSpaceDE w:val="0"/>
        <w:autoSpaceDN w:val="0"/>
        <w:adjustRightInd w:val="0"/>
        <w:spacing w:after="0"/>
        <w:ind w:right="4"/>
        <w:jc w:val="both"/>
        <w:rPr>
          <w:rFonts w:ascii="Times New Roman" w:hAnsi="Times New Roman" w:cs="Times New Roman"/>
          <w:bCs/>
          <w:sz w:val="24"/>
          <w:szCs w:val="24"/>
          <w:lang w:val="bg-BG"/>
        </w:rPr>
      </w:pPr>
    </w:p>
    <w:p w14:paraId="55DD3C40" w14:textId="77777777" w:rsidR="00941758" w:rsidRPr="00F756C0" w:rsidRDefault="00941758" w:rsidP="00F756C0">
      <w:pPr>
        <w:tabs>
          <w:tab w:val="center" w:pos="4153"/>
          <w:tab w:val="right" w:pos="8306"/>
        </w:tabs>
        <w:autoSpaceDE w:val="0"/>
        <w:autoSpaceDN w:val="0"/>
        <w:adjustRightInd w:val="0"/>
        <w:spacing w:after="0"/>
        <w:ind w:right="4"/>
        <w:jc w:val="both"/>
        <w:rPr>
          <w:rFonts w:ascii="Times New Roman" w:hAnsi="Times New Roman" w:cs="Times New Roman"/>
          <w:bCs/>
          <w:sz w:val="24"/>
          <w:szCs w:val="24"/>
          <w:lang w:val="bg-BG"/>
        </w:rPr>
      </w:pPr>
    </w:p>
    <w:p w14:paraId="235D596A" w14:textId="77777777" w:rsidR="00941758" w:rsidRPr="00F756C0" w:rsidRDefault="00941758" w:rsidP="00F756C0">
      <w:pPr>
        <w:tabs>
          <w:tab w:val="center" w:pos="4153"/>
          <w:tab w:val="right" w:pos="8306"/>
        </w:tabs>
        <w:autoSpaceDE w:val="0"/>
        <w:autoSpaceDN w:val="0"/>
        <w:adjustRightInd w:val="0"/>
        <w:spacing w:after="0"/>
        <w:ind w:right="4"/>
        <w:jc w:val="both"/>
        <w:rPr>
          <w:rFonts w:ascii="Times New Roman" w:hAnsi="Times New Roman" w:cs="Times New Roman"/>
          <w:bCs/>
          <w:sz w:val="24"/>
          <w:szCs w:val="24"/>
          <w:lang w:val="bg-BG"/>
        </w:rPr>
      </w:pPr>
    </w:p>
    <w:p w14:paraId="4F3BFC24" w14:textId="77777777" w:rsidR="00941758" w:rsidRPr="00F756C0" w:rsidRDefault="00941758" w:rsidP="00F756C0">
      <w:pPr>
        <w:tabs>
          <w:tab w:val="center" w:pos="4153"/>
          <w:tab w:val="right" w:pos="8306"/>
        </w:tabs>
        <w:autoSpaceDE w:val="0"/>
        <w:autoSpaceDN w:val="0"/>
        <w:adjustRightInd w:val="0"/>
        <w:spacing w:after="0"/>
        <w:ind w:right="4"/>
        <w:jc w:val="both"/>
        <w:rPr>
          <w:rFonts w:ascii="Times New Roman" w:hAnsi="Times New Roman" w:cs="Times New Roman"/>
          <w:bCs/>
          <w:sz w:val="24"/>
          <w:szCs w:val="24"/>
          <w:lang w:val="bg-BG"/>
        </w:rPr>
      </w:pPr>
    </w:p>
    <w:p w14:paraId="4B44D99A" w14:textId="77777777" w:rsidR="00941758" w:rsidRPr="00F756C0" w:rsidRDefault="00941758" w:rsidP="00F756C0">
      <w:pPr>
        <w:tabs>
          <w:tab w:val="center" w:pos="4153"/>
          <w:tab w:val="right" w:pos="8306"/>
        </w:tabs>
        <w:autoSpaceDE w:val="0"/>
        <w:autoSpaceDN w:val="0"/>
        <w:adjustRightInd w:val="0"/>
        <w:spacing w:after="0"/>
        <w:ind w:right="4"/>
        <w:jc w:val="both"/>
        <w:rPr>
          <w:rFonts w:ascii="Times New Roman" w:hAnsi="Times New Roman" w:cs="Times New Roman"/>
          <w:bCs/>
          <w:sz w:val="24"/>
          <w:szCs w:val="24"/>
          <w:lang w:val="bg-BG"/>
        </w:rPr>
      </w:pPr>
    </w:p>
    <w:p w14:paraId="2B5CD1B2" w14:textId="77777777" w:rsidR="00941758" w:rsidRPr="00F756C0" w:rsidRDefault="00941758" w:rsidP="00F756C0">
      <w:pPr>
        <w:tabs>
          <w:tab w:val="center" w:pos="4153"/>
          <w:tab w:val="right" w:pos="8306"/>
        </w:tabs>
        <w:autoSpaceDE w:val="0"/>
        <w:autoSpaceDN w:val="0"/>
        <w:adjustRightInd w:val="0"/>
        <w:spacing w:after="0"/>
        <w:ind w:right="4"/>
        <w:jc w:val="both"/>
        <w:rPr>
          <w:rFonts w:ascii="Times New Roman" w:hAnsi="Times New Roman" w:cs="Times New Roman"/>
          <w:bCs/>
          <w:sz w:val="24"/>
          <w:szCs w:val="24"/>
          <w:lang w:val="bg-BG"/>
        </w:rPr>
      </w:pPr>
    </w:p>
    <w:p w14:paraId="22E570F5" w14:textId="77777777" w:rsidR="00941758" w:rsidRPr="00F756C0" w:rsidRDefault="00941758" w:rsidP="00F756C0">
      <w:pPr>
        <w:tabs>
          <w:tab w:val="center" w:pos="4153"/>
          <w:tab w:val="right" w:pos="8306"/>
        </w:tabs>
        <w:autoSpaceDE w:val="0"/>
        <w:autoSpaceDN w:val="0"/>
        <w:adjustRightInd w:val="0"/>
        <w:spacing w:after="0"/>
        <w:ind w:right="4"/>
        <w:jc w:val="both"/>
        <w:rPr>
          <w:rFonts w:ascii="Times New Roman" w:hAnsi="Times New Roman" w:cs="Times New Roman"/>
          <w:bCs/>
          <w:sz w:val="24"/>
          <w:szCs w:val="24"/>
          <w:lang w:val="bg-BG"/>
        </w:rPr>
      </w:pPr>
    </w:p>
    <w:p w14:paraId="572B31EE" w14:textId="77777777" w:rsidR="00941758" w:rsidRPr="00F756C0" w:rsidRDefault="00941758" w:rsidP="00F756C0">
      <w:pPr>
        <w:tabs>
          <w:tab w:val="center" w:pos="4153"/>
          <w:tab w:val="right" w:pos="8306"/>
        </w:tabs>
        <w:autoSpaceDE w:val="0"/>
        <w:autoSpaceDN w:val="0"/>
        <w:adjustRightInd w:val="0"/>
        <w:spacing w:after="0"/>
        <w:ind w:right="4"/>
        <w:jc w:val="both"/>
        <w:rPr>
          <w:rFonts w:ascii="Times New Roman" w:hAnsi="Times New Roman" w:cs="Times New Roman"/>
          <w:bCs/>
          <w:sz w:val="24"/>
          <w:szCs w:val="24"/>
          <w:lang w:val="bg-BG"/>
        </w:rPr>
      </w:pPr>
    </w:p>
    <w:p w14:paraId="2F2769E1" w14:textId="77777777" w:rsidR="00941758" w:rsidRPr="00F756C0" w:rsidRDefault="00941758" w:rsidP="00F756C0">
      <w:pPr>
        <w:tabs>
          <w:tab w:val="center" w:pos="4153"/>
          <w:tab w:val="right" w:pos="8306"/>
        </w:tabs>
        <w:autoSpaceDE w:val="0"/>
        <w:autoSpaceDN w:val="0"/>
        <w:adjustRightInd w:val="0"/>
        <w:spacing w:after="0"/>
        <w:ind w:right="4"/>
        <w:jc w:val="both"/>
        <w:rPr>
          <w:rFonts w:ascii="Times New Roman" w:hAnsi="Times New Roman" w:cs="Times New Roman"/>
          <w:bCs/>
          <w:sz w:val="24"/>
          <w:szCs w:val="24"/>
          <w:lang w:val="bg-BG"/>
        </w:rPr>
      </w:pPr>
    </w:p>
    <w:p w14:paraId="16301917" w14:textId="1E9DB3B6" w:rsidR="00941758" w:rsidRPr="001D74B4" w:rsidRDefault="00941758" w:rsidP="00397153">
      <w:pPr>
        <w:pStyle w:val="1"/>
        <w:rPr>
          <w:lang w:val="bg-BG"/>
        </w:rPr>
      </w:pPr>
      <w:r w:rsidRPr="00397153">
        <w:lastRenderedPageBreak/>
        <w:t xml:space="preserve">І. </w:t>
      </w:r>
      <w:r w:rsidR="001D74B4">
        <w:rPr>
          <w:lang w:val="bg-BG"/>
        </w:rPr>
        <w:t>ПЪЛНО ОПИСАНИЕ НА ПРЕДМЕТА НА ПОРЪЧКАТА</w:t>
      </w:r>
    </w:p>
    <w:p w14:paraId="238A27FB" w14:textId="77777777" w:rsidR="001D74B4" w:rsidRDefault="001D74B4" w:rsidP="00F756C0">
      <w:pPr>
        <w:autoSpaceDE w:val="0"/>
        <w:autoSpaceDN w:val="0"/>
        <w:adjustRightInd w:val="0"/>
        <w:spacing w:after="0"/>
        <w:ind w:firstLine="567"/>
        <w:rPr>
          <w:rFonts w:ascii="Times New Roman" w:eastAsia="Times New Roman" w:hAnsi="Times New Roman" w:cs="Times New Roman"/>
          <w:b/>
          <w:sz w:val="24"/>
          <w:szCs w:val="24"/>
          <w:lang w:val="bg-BG" w:eastAsia="bg-BG"/>
        </w:rPr>
      </w:pPr>
    </w:p>
    <w:p w14:paraId="6F1C1CDF" w14:textId="09FF55C5" w:rsidR="00941758" w:rsidRPr="00F756C0" w:rsidRDefault="00941758" w:rsidP="001D74B4">
      <w:pPr>
        <w:pStyle w:val="3"/>
        <w:rPr>
          <w:rFonts w:eastAsia="Calibri"/>
          <w:lang w:val="bg-BG" w:eastAsia="bg-BG"/>
        </w:rPr>
      </w:pPr>
      <w:r w:rsidRPr="00F756C0">
        <w:rPr>
          <w:rFonts w:eastAsia="Times New Roman"/>
          <w:lang w:val="bg-BG" w:eastAsia="bg-BG"/>
        </w:rPr>
        <w:t>1.</w:t>
      </w:r>
      <w:r w:rsidR="00D62873" w:rsidRPr="00F756C0">
        <w:rPr>
          <w:rFonts w:eastAsia="Calibri"/>
          <w:lang w:val="bg-BG"/>
        </w:rPr>
        <w:t xml:space="preserve"> Предмет</w:t>
      </w:r>
      <w:r w:rsidRPr="00F756C0">
        <w:rPr>
          <w:rFonts w:eastAsia="Calibri"/>
          <w:lang w:val="bg-BG" w:eastAsia="bg-BG"/>
        </w:rPr>
        <w:t xml:space="preserve"> </w:t>
      </w:r>
      <w:r w:rsidR="00B72C56" w:rsidRPr="00F756C0">
        <w:rPr>
          <w:rFonts w:eastAsia="Calibri"/>
          <w:lang w:val="bg-BG" w:eastAsia="bg-BG"/>
        </w:rPr>
        <w:t xml:space="preserve"> </w:t>
      </w:r>
    </w:p>
    <w:p w14:paraId="05F121E1" w14:textId="05CBAC32" w:rsidR="00CA07F0" w:rsidRDefault="00941758" w:rsidP="007A786B">
      <w:pPr>
        <w:spacing w:after="0" w:line="240" w:lineRule="auto"/>
        <w:ind w:firstLine="567"/>
        <w:jc w:val="both"/>
        <w:rPr>
          <w:rFonts w:ascii="Times New Roman" w:hAnsi="Times New Roman" w:cs="Times New Roman"/>
          <w:sz w:val="24"/>
          <w:szCs w:val="24"/>
          <w:lang w:val="bg-BG"/>
        </w:rPr>
      </w:pPr>
      <w:r w:rsidRPr="00F756C0">
        <w:rPr>
          <w:rFonts w:ascii="Times New Roman" w:eastAsia="Calibri" w:hAnsi="Times New Roman" w:cs="Times New Roman"/>
          <w:sz w:val="24"/>
          <w:szCs w:val="24"/>
          <w:lang w:val="bg-BG"/>
        </w:rPr>
        <w:t>Обществената поръчка е с предмет:</w:t>
      </w:r>
      <w:r w:rsidR="00B72C56" w:rsidRPr="00F756C0">
        <w:rPr>
          <w:rFonts w:ascii="Times New Roman" w:hAnsi="Times New Roman" w:cs="Times New Roman"/>
          <w:sz w:val="24"/>
          <w:szCs w:val="24"/>
          <w:lang w:val="bg-BG"/>
        </w:rPr>
        <w:t xml:space="preserve"> "Осигуряване на логистика при реализиране на предвидените в Дейност 1 обучения, както и при провеждане и участие в публични обсъждания, конференции, работни срещи и други мероприятия за изпълнение на </w:t>
      </w:r>
      <w:r w:rsidR="007A786B">
        <w:rPr>
          <w:rFonts w:ascii="Times New Roman" w:hAnsi="Times New Roman" w:cs="Times New Roman"/>
          <w:sz w:val="24"/>
          <w:szCs w:val="24"/>
          <w:lang w:val="bg-BG"/>
        </w:rPr>
        <w:t xml:space="preserve">проекта" </w:t>
      </w:r>
    </w:p>
    <w:p w14:paraId="71999BBB" w14:textId="77777777" w:rsidR="007A786B" w:rsidRDefault="007A786B" w:rsidP="007A786B">
      <w:pPr>
        <w:spacing w:after="0" w:line="240" w:lineRule="auto"/>
        <w:ind w:firstLine="567"/>
        <w:jc w:val="both"/>
        <w:rPr>
          <w:rFonts w:ascii="Times New Roman" w:hAnsi="Times New Roman" w:cs="Times New Roman"/>
          <w:sz w:val="24"/>
          <w:szCs w:val="24"/>
          <w:lang w:val="bg-BG"/>
        </w:rPr>
      </w:pPr>
    </w:p>
    <w:p w14:paraId="7823A9C8" w14:textId="31402C52" w:rsidR="00FA0E5B" w:rsidRPr="00F756C0" w:rsidRDefault="00B64911"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Обществената поръчка се провежда в изпълнение на проект "Въвеждане на електронното правосъдие в ПРБ чрез електронен документооборот, предоставяне на отворени данни и електронни услуги за КАО на гражданите и институциите", финансиран по Оперативна програма „Добро управление“, приоритетна ос „Прозрачна и ефективна съдебна система“, бюджетна линия BG05SFOP001-3.001 - Стратегически проекти в изпълнение на Актуализирана стратегия за продължаване на реформата в съдебната система и Стратегията за въвеждане на електронно управление и електронно правосъдие в се</w:t>
      </w:r>
      <w:r w:rsidR="00B72C56" w:rsidRPr="00F756C0">
        <w:rPr>
          <w:rFonts w:ascii="Times New Roman" w:hAnsi="Times New Roman" w:cs="Times New Roman"/>
          <w:sz w:val="24"/>
          <w:szCs w:val="24"/>
          <w:lang w:val="bg-BG"/>
        </w:rPr>
        <w:t>ктор „Правосъдие“ 2014- 2020 г.</w:t>
      </w:r>
    </w:p>
    <w:p w14:paraId="4F98650D" w14:textId="77777777" w:rsidR="00B72C56" w:rsidRPr="00F756C0" w:rsidRDefault="00B72C56" w:rsidP="00F756C0">
      <w:pPr>
        <w:spacing w:after="0" w:line="240" w:lineRule="auto"/>
        <w:ind w:firstLine="567"/>
        <w:jc w:val="both"/>
        <w:rPr>
          <w:rFonts w:ascii="Times New Roman" w:hAnsi="Times New Roman" w:cs="Times New Roman"/>
          <w:sz w:val="24"/>
          <w:szCs w:val="24"/>
          <w:lang w:val="bg-BG"/>
        </w:rPr>
      </w:pPr>
    </w:p>
    <w:p w14:paraId="0B35632F" w14:textId="5FEB79E8" w:rsidR="00FA0E5B" w:rsidRPr="00F756C0" w:rsidRDefault="00FA0E5B"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xml:space="preserve">Основни целеви групи по </w:t>
      </w:r>
      <w:r w:rsidR="00B72C56" w:rsidRPr="00F756C0">
        <w:rPr>
          <w:rFonts w:ascii="Times New Roman" w:hAnsi="Times New Roman" w:cs="Times New Roman"/>
          <w:sz w:val="24"/>
          <w:szCs w:val="24"/>
          <w:lang w:val="bg-BG"/>
        </w:rPr>
        <w:t>проекта</w:t>
      </w:r>
      <w:r w:rsidRPr="00F756C0">
        <w:rPr>
          <w:rFonts w:ascii="Times New Roman" w:hAnsi="Times New Roman" w:cs="Times New Roman"/>
          <w:sz w:val="24"/>
          <w:szCs w:val="24"/>
          <w:lang w:val="bg-BG"/>
        </w:rPr>
        <w:t xml:space="preserve"> са: </w:t>
      </w:r>
    </w:p>
    <w:p w14:paraId="1A2AA990" w14:textId="77777777" w:rsidR="00FA0E5B" w:rsidRPr="00F756C0" w:rsidRDefault="00FA0E5B"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xml:space="preserve">- магистрати и служители от ПРБ </w:t>
      </w:r>
    </w:p>
    <w:p w14:paraId="71B7C895" w14:textId="7029FAD0" w:rsidR="00FA0E5B" w:rsidRPr="00F756C0" w:rsidRDefault="00FA0E5B"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въ</w:t>
      </w:r>
      <w:r w:rsidR="004E32D5">
        <w:rPr>
          <w:rFonts w:ascii="Times New Roman" w:hAnsi="Times New Roman" w:cs="Times New Roman"/>
          <w:sz w:val="24"/>
          <w:szCs w:val="24"/>
          <w:lang w:val="bg-BG"/>
        </w:rPr>
        <w:t>ншни институции, потребители на</w:t>
      </w:r>
      <w:r w:rsidR="00940F4C">
        <w:rPr>
          <w:rFonts w:ascii="Times New Roman" w:hAnsi="Times New Roman" w:cs="Times New Roman"/>
          <w:sz w:val="24"/>
          <w:szCs w:val="24"/>
          <w:lang w:val="bg-BG"/>
        </w:rPr>
        <w:t xml:space="preserve"> </w:t>
      </w:r>
      <w:r w:rsidR="004E32D5">
        <w:rPr>
          <w:rFonts w:ascii="Times New Roman" w:hAnsi="Times New Roman" w:cs="Times New Roman"/>
          <w:sz w:val="24"/>
          <w:szCs w:val="24"/>
          <w:lang w:val="bg-BG"/>
        </w:rPr>
        <w:t>Унифицираната информационна система (УИС) на ПРБ</w:t>
      </w:r>
      <w:r w:rsidRPr="00F756C0">
        <w:rPr>
          <w:rFonts w:ascii="Times New Roman" w:hAnsi="Times New Roman" w:cs="Times New Roman"/>
          <w:sz w:val="24"/>
          <w:szCs w:val="24"/>
          <w:lang w:val="bg-BG"/>
        </w:rPr>
        <w:t xml:space="preserve"> и/или осъществяващи електронен обмен с ПРБ </w:t>
      </w:r>
    </w:p>
    <w:p w14:paraId="32970313" w14:textId="77777777" w:rsidR="00FA0E5B" w:rsidRPr="00F756C0" w:rsidRDefault="00FA0E5B"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xml:space="preserve">- граждани, използващи електронни услуги и/или отворени данни </w:t>
      </w:r>
    </w:p>
    <w:p w14:paraId="665DCEFC" w14:textId="77777777" w:rsidR="00FA0E5B" w:rsidRPr="00F756C0" w:rsidRDefault="00FA0E5B"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xml:space="preserve">- Висш съдебен съвет, съдилища, прокуратури, съдебни служители  </w:t>
      </w:r>
    </w:p>
    <w:p w14:paraId="37DA86A5" w14:textId="77777777" w:rsidR="00FA0E5B" w:rsidRPr="00F756C0" w:rsidRDefault="00FA0E5B"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xml:space="preserve">- органите на съдебна власт </w:t>
      </w:r>
    </w:p>
    <w:p w14:paraId="556C2D66" w14:textId="77777777" w:rsidR="00FA0E5B" w:rsidRPr="00F756C0" w:rsidRDefault="00FA0E5B"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xml:space="preserve">- магистрати и съдебни служители - чл. 377 - чл. 385 от ЗСВ; </w:t>
      </w:r>
    </w:p>
    <w:p w14:paraId="32168A82" w14:textId="77777777" w:rsidR="00FA0E5B" w:rsidRPr="00F756C0" w:rsidRDefault="00FA0E5B"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xml:space="preserve">- централни администрации - ДАНС, НСИ и органите на изпълнителна власт, имащи законови задължения по ЕИСПП - чл. 377 - чл. 385 от ЗСВ - МВР, МП, МО, МФ, МРРБ и БИС; </w:t>
      </w:r>
    </w:p>
    <w:p w14:paraId="25CC58A6" w14:textId="77777777" w:rsidR="00FA0E5B" w:rsidRPr="00F756C0" w:rsidRDefault="00FA0E5B"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лица, имащи право на достъп, съобразно нормативните правила - 384 от ЗСВ.</w:t>
      </w:r>
    </w:p>
    <w:p w14:paraId="2B718D5B" w14:textId="77777777" w:rsidR="00FA0E5B" w:rsidRPr="00F756C0" w:rsidRDefault="00FA0E5B" w:rsidP="00F756C0">
      <w:pPr>
        <w:spacing w:after="0" w:line="240" w:lineRule="auto"/>
        <w:ind w:firstLine="567"/>
        <w:jc w:val="both"/>
        <w:rPr>
          <w:rFonts w:ascii="Times New Roman" w:hAnsi="Times New Roman" w:cs="Times New Roman"/>
          <w:sz w:val="24"/>
          <w:szCs w:val="24"/>
          <w:lang w:val="bg-BG"/>
        </w:rPr>
      </w:pPr>
    </w:p>
    <w:p w14:paraId="3E48A69D" w14:textId="77777777" w:rsidR="00B64911" w:rsidRPr="00F756C0" w:rsidRDefault="00B64911"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xml:space="preserve">Целта на проекта е да усъвършенства функционирането на Прокуратурата на Република България /ПРБ/ посредством прилагане на е-правосъдие, както и оптимизиране на дейностите по предоставяне на висококачествени, икономически ефективни и леснодостъпни електронни услуги, ориентирани към гражданите и бизнеса, чрез използване на електронни документи; осигуряване на надеждна среда за </w:t>
      </w:r>
      <w:proofErr w:type="spellStart"/>
      <w:r w:rsidRPr="00F756C0">
        <w:rPr>
          <w:rFonts w:ascii="Times New Roman" w:hAnsi="Times New Roman" w:cs="Times New Roman"/>
          <w:sz w:val="24"/>
          <w:szCs w:val="24"/>
          <w:lang w:val="bg-BG"/>
        </w:rPr>
        <w:t>безхартиен</w:t>
      </w:r>
      <w:proofErr w:type="spellEnd"/>
      <w:r w:rsidRPr="00F756C0">
        <w:rPr>
          <w:rFonts w:ascii="Times New Roman" w:hAnsi="Times New Roman" w:cs="Times New Roman"/>
          <w:sz w:val="24"/>
          <w:szCs w:val="24"/>
          <w:lang w:val="bg-BG"/>
        </w:rPr>
        <w:t xml:space="preserve"> </w:t>
      </w:r>
      <w:proofErr w:type="spellStart"/>
      <w:r w:rsidRPr="00F756C0">
        <w:rPr>
          <w:rFonts w:ascii="Times New Roman" w:hAnsi="Times New Roman" w:cs="Times New Roman"/>
          <w:sz w:val="24"/>
          <w:szCs w:val="24"/>
          <w:lang w:val="bg-BG"/>
        </w:rPr>
        <w:t>документооборот</w:t>
      </w:r>
      <w:proofErr w:type="spellEnd"/>
      <w:r w:rsidRPr="00F756C0">
        <w:rPr>
          <w:rFonts w:ascii="Times New Roman" w:hAnsi="Times New Roman" w:cs="Times New Roman"/>
          <w:sz w:val="24"/>
          <w:szCs w:val="24"/>
          <w:lang w:val="bg-BG"/>
        </w:rPr>
        <w:t xml:space="preserve"> и работа с електронно съдържание и публичен достъп до съхраняващата се в ядрото на ЕИСПП информация.</w:t>
      </w:r>
    </w:p>
    <w:p w14:paraId="003ECD71" w14:textId="77777777" w:rsidR="00B72C56" w:rsidRPr="00F756C0" w:rsidRDefault="00B72C56" w:rsidP="00F756C0">
      <w:pPr>
        <w:spacing w:after="0" w:line="240" w:lineRule="auto"/>
        <w:ind w:firstLine="567"/>
        <w:jc w:val="both"/>
        <w:rPr>
          <w:rFonts w:ascii="Times New Roman" w:hAnsi="Times New Roman" w:cs="Times New Roman"/>
          <w:sz w:val="24"/>
          <w:szCs w:val="24"/>
          <w:lang w:val="bg-BG"/>
        </w:rPr>
      </w:pPr>
    </w:p>
    <w:p w14:paraId="042CA49D" w14:textId="67B0AF37" w:rsidR="00B64911" w:rsidRPr="00F756C0" w:rsidRDefault="00B64911"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Предвидените по проекта дейности са:</w:t>
      </w:r>
    </w:p>
    <w:p w14:paraId="3FB3CAC4" w14:textId="77777777" w:rsidR="00B64911" w:rsidRPr="00F756C0" w:rsidRDefault="00B64911"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xml:space="preserve">Дейност № 1:  Редизайн на УИС-2 в ПРБ с цел преминаване към използване на електронни документи в рамките на ПРБ и между ПРБ и др. държавни институции. Предоставяне на електронни услуги и информация за граждани. </w:t>
      </w:r>
    </w:p>
    <w:p w14:paraId="6F768FBA" w14:textId="77777777" w:rsidR="00B64911" w:rsidRPr="00F756C0" w:rsidRDefault="00B64911"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xml:space="preserve"> Дейност № 2:  „Доразвитие на ЕИСПП и предоставяне на публичен достъп до информация на ядрото на системата, свързан с инициативата </w:t>
      </w:r>
      <w:proofErr w:type="spellStart"/>
      <w:r w:rsidRPr="00F756C0">
        <w:rPr>
          <w:rFonts w:ascii="Times New Roman" w:hAnsi="Times New Roman" w:cs="Times New Roman"/>
          <w:sz w:val="24"/>
          <w:szCs w:val="24"/>
          <w:lang w:val="bg-BG"/>
        </w:rPr>
        <w:t>Open</w:t>
      </w:r>
      <w:proofErr w:type="spellEnd"/>
      <w:r w:rsidRPr="00F756C0">
        <w:rPr>
          <w:rFonts w:ascii="Times New Roman" w:hAnsi="Times New Roman" w:cs="Times New Roman"/>
          <w:sz w:val="24"/>
          <w:szCs w:val="24"/>
          <w:lang w:val="bg-BG"/>
        </w:rPr>
        <w:t xml:space="preserve"> Data както и при предоставяне на КАО“  </w:t>
      </w:r>
    </w:p>
    <w:p w14:paraId="4317F218" w14:textId="045C1037" w:rsidR="00FA0E5B" w:rsidRPr="00F756C0" w:rsidRDefault="00B72C56"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xml:space="preserve">Дейност № 3:  </w:t>
      </w:r>
      <w:r w:rsidR="00B64911" w:rsidRPr="00F756C0">
        <w:rPr>
          <w:rFonts w:ascii="Times New Roman" w:hAnsi="Times New Roman" w:cs="Times New Roman"/>
          <w:sz w:val="24"/>
          <w:szCs w:val="24"/>
          <w:lang w:val="bg-BG"/>
        </w:rPr>
        <w:t xml:space="preserve">„Информация, комуникация и публични събития”   </w:t>
      </w:r>
    </w:p>
    <w:p w14:paraId="08AF6C12" w14:textId="77777777" w:rsidR="00FA0E5B" w:rsidRPr="00F756C0" w:rsidRDefault="00FA0E5B" w:rsidP="00F756C0">
      <w:pPr>
        <w:spacing w:after="0" w:line="240" w:lineRule="auto"/>
        <w:ind w:firstLine="567"/>
        <w:jc w:val="both"/>
        <w:rPr>
          <w:rFonts w:ascii="Times New Roman" w:hAnsi="Times New Roman" w:cs="Times New Roman"/>
          <w:sz w:val="24"/>
          <w:szCs w:val="24"/>
          <w:lang w:val="bg-BG"/>
        </w:rPr>
      </w:pPr>
    </w:p>
    <w:p w14:paraId="237A6B85" w14:textId="2C974CA3" w:rsidR="00B64911" w:rsidRPr="00F756C0" w:rsidRDefault="00B64911"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eastAsia="bg-BG"/>
        </w:rPr>
        <w:lastRenderedPageBreak/>
        <w:t xml:space="preserve">Основната цел на </w:t>
      </w:r>
      <w:r w:rsidR="007A786B">
        <w:rPr>
          <w:rFonts w:ascii="Times New Roman" w:hAnsi="Times New Roman" w:cs="Times New Roman"/>
          <w:sz w:val="24"/>
          <w:szCs w:val="24"/>
          <w:lang w:val="bg-BG" w:eastAsia="bg-BG"/>
        </w:rPr>
        <w:t>поръчката</w:t>
      </w:r>
      <w:r w:rsidRPr="00F756C0">
        <w:rPr>
          <w:rFonts w:ascii="Times New Roman" w:hAnsi="Times New Roman" w:cs="Times New Roman"/>
          <w:sz w:val="24"/>
          <w:szCs w:val="24"/>
          <w:lang w:val="bg-BG" w:eastAsia="bg-BG"/>
        </w:rPr>
        <w:t xml:space="preserve"> е да </w:t>
      </w:r>
      <w:r w:rsidRPr="00F756C0">
        <w:rPr>
          <w:rFonts w:ascii="Times New Roman" w:hAnsi="Times New Roman" w:cs="Times New Roman"/>
          <w:bCs/>
          <w:sz w:val="24"/>
          <w:szCs w:val="24"/>
          <w:lang w:val="bg-BG" w:eastAsia="bg-BG"/>
        </w:rPr>
        <w:t>бъде избран  независим изпълнител, притежаващ професионална квалификация и практически опит в орга</w:t>
      </w:r>
      <w:r w:rsidRPr="00F756C0">
        <w:rPr>
          <w:rFonts w:ascii="Times New Roman" w:hAnsi="Times New Roman" w:cs="Times New Roman"/>
          <w:bCs/>
          <w:sz w:val="24"/>
          <w:szCs w:val="24"/>
          <w:lang w:val="bg-BG"/>
        </w:rPr>
        <w:t>низиране логистично и технически</w:t>
      </w:r>
      <w:r w:rsidRPr="00F756C0">
        <w:rPr>
          <w:rFonts w:ascii="Times New Roman" w:hAnsi="Times New Roman" w:cs="Times New Roman"/>
          <w:bCs/>
          <w:sz w:val="24"/>
          <w:szCs w:val="24"/>
          <w:lang w:val="bg-BG" w:eastAsia="bg-BG"/>
        </w:rPr>
        <w:t xml:space="preserve"> на </w:t>
      </w:r>
      <w:r w:rsidRPr="00F756C0">
        <w:rPr>
          <w:rFonts w:ascii="Times New Roman" w:hAnsi="Times New Roman" w:cs="Times New Roman"/>
          <w:bCs/>
          <w:sz w:val="24"/>
          <w:szCs w:val="24"/>
          <w:lang w:val="bg-BG"/>
        </w:rPr>
        <w:t>конференции,</w:t>
      </w:r>
      <w:r w:rsidRPr="00F756C0">
        <w:rPr>
          <w:rFonts w:ascii="Times New Roman" w:hAnsi="Times New Roman" w:cs="Times New Roman"/>
          <w:bCs/>
          <w:sz w:val="24"/>
          <w:szCs w:val="24"/>
          <w:lang w:val="bg-BG" w:eastAsia="bg-BG"/>
        </w:rPr>
        <w:t xml:space="preserve"> работни срещи</w:t>
      </w:r>
      <w:r w:rsidRPr="00F756C0">
        <w:rPr>
          <w:rFonts w:ascii="Times New Roman" w:hAnsi="Times New Roman" w:cs="Times New Roman"/>
          <w:bCs/>
          <w:sz w:val="24"/>
          <w:szCs w:val="24"/>
          <w:lang w:val="bg-BG"/>
        </w:rPr>
        <w:t xml:space="preserve"> и др. мероприятия.</w:t>
      </w:r>
      <w:r w:rsidRPr="00F756C0">
        <w:rPr>
          <w:rFonts w:ascii="Times New Roman" w:hAnsi="Times New Roman" w:cs="Times New Roman"/>
          <w:bCs/>
          <w:sz w:val="24"/>
          <w:szCs w:val="24"/>
          <w:lang w:val="bg-BG" w:eastAsia="bg-BG"/>
        </w:rPr>
        <w:t xml:space="preserve">, на когото </w:t>
      </w:r>
      <w:r w:rsidRPr="00F756C0">
        <w:rPr>
          <w:rFonts w:ascii="Times New Roman" w:hAnsi="Times New Roman" w:cs="Times New Roman"/>
          <w:bCs/>
          <w:sz w:val="24"/>
          <w:szCs w:val="24"/>
          <w:lang w:val="bg-BG"/>
        </w:rPr>
        <w:t>Прокуратурата на Република България</w:t>
      </w:r>
      <w:r w:rsidRPr="00F756C0">
        <w:rPr>
          <w:rFonts w:ascii="Times New Roman" w:hAnsi="Times New Roman" w:cs="Times New Roman"/>
          <w:bCs/>
          <w:sz w:val="24"/>
          <w:szCs w:val="24"/>
          <w:lang w:val="bg-BG" w:eastAsia="bg-BG"/>
        </w:rPr>
        <w:t xml:space="preserve"> да възложи изпълнението на настоящата обществена поръчка, както и да </w:t>
      </w:r>
      <w:r w:rsidRPr="00F756C0">
        <w:rPr>
          <w:rFonts w:ascii="Times New Roman" w:hAnsi="Times New Roman" w:cs="Times New Roman"/>
          <w:sz w:val="24"/>
          <w:szCs w:val="24"/>
          <w:lang w:val="bg-BG" w:eastAsia="bg-BG"/>
        </w:rPr>
        <w:t>бъде оказана експертна помощ на Възложителя при изпълнение на събитията.</w:t>
      </w:r>
    </w:p>
    <w:p w14:paraId="69104D02" w14:textId="77777777" w:rsidR="007A786B" w:rsidRDefault="007A786B" w:rsidP="00F756C0">
      <w:pPr>
        <w:spacing w:after="0" w:line="240" w:lineRule="auto"/>
        <w:ind w:firstLine="708"/>
        <w:jc w:val="both"/>
        <w:rPr>
          <w:rFonts w:ascii="Times New Roman" w:hAnsi="Times New Roman" w:cs="Times New Roman"/>
          <w:color w:val="000000" w:themeColor="text1"/>
          <w:sz w:val="24"/>
          <w:szCs w:val="24"/>
          <w:shd w:val="clear" w:color="auto" w:fill="FFFFFF"/>
          <w:lang w:val="bg-BG"/>
        </w:rPr>
      </w:pPr>
    </w:p>
    <w:p w14:paraId="2A7B9C5E" w14:textId="4E5AAD70" w:rsidR="00B64911" w:rsidRPr="00F756C0" w:rsidRDefault="00B64911" w:rsidP="00F756C0">
      <w:pPr>
        <w:spacing w:after="0" w:line="240" w:lineRule="auto"/>
        <w:ind w:firstLine="708"/>
        <w:jc w:val="both"/>
        <w:rPr>
          <w:rFonts w:ascii="Times New Roman" w:hAnsi="Times New Roman" w:cs="Times New Roman"/>
          <w:color w:val="000000" w:themeColor="text1"/>
          <w:sz w:val="24"/>
          <w:szCs w:val="24"/>
          <w:shd w:val="clear" w:color="auto" w:fill="FFFFFF"/>
          <w:lang w:val="bg-BG"/>
        </w:rPr>
      </w:pPr>
      <w:r w:rsidRPr="00F756C0">
        <w:rPr>
          <w:rFonts w:ascii="Times New Roman" w:hAnsi="Times New Roman" w:cs="Times New Roman"/>
          <w:color w:val="000000" w:themeColor="text1"/>
          <w:sz w:val="24"/>
          <w:szCs w:val="24"/>
          <w:shd w:val="clear" w:color="auto" w:fill="FFFFFF"/>
          <w:lang w:val="bg-BG"/>
        </w:rPr>
        <w:t xml:space="preserve">Очакваните резултати от изпълнителя на </w:t>
      </w:r>
      <w:r w:rsidR="007A786B">
        <w:rPr>
          <w:rFonts w:ascii="Times New Roman" w:hAnsi="Times New Roman" w:cs="Times New Roman"/>
          <w:color w:val="000000" w:themeColor="text1"/>
          <w:sz w:val="24"/>
          <w:szCs w:val="24"/>
          <w:shd w:val="clear" w:color="auto" w:fill="FFFFFF"/>
          <w:lang w:val="bg-BG"/>
        </w:rPr>
        <w:t>обществената поръчка</w:t>
      </w:r>
      <w:r w:rsidRPr="00F756C0">
        <w:rPr>
          <w:rFonts w:ascii="Times New Roman" w:hAnsi="Times New Roman" w:cs="Times New Roman"/>
          <w:color w:val="000000" w:themeColor="text1"/>
          <w:sz w:val="24"/>
          <w:szCs w:val="24"/>
          <w:shd w:val="clear" w:color="auto" w:fill="FFFFFF"/>
          <w:lang w:val="bg-BG"/>
        </w:rPr>
        <w:t xml:space="preserve"> са следните:</w:t>
      </w:r>
    </w:p>
    <w:p w14:paraId="632A8DD3" w14:textId="77777777" w:rsidR="00B64911" w:rsidRPr="00F756C0" w:rsidRDefault="00B64911" w:rsidP="00F756C0">
      <w:pPr>
        <w:pStyle w:val="a7"/>
        <w:numPr>
          <w:ilvl w:val="0"/>
          <w:numId w:val="4"/>
        </w:numPr>
        <w:spacing w:after="0" w:line="240" w:lineRule="auto"/>
        <w:jc w:val="both"/>
        <w:rPr>
          <w:rFonts w:ascii="Times New Roman" w:hAnsi="Times New Roman" w:cs="Times New Roman"/>
          <w:color w:val="000000" w:themeColor="text1"/>
          <w:sz w:val="24"/>
          <w:szCs w:val="24"/>
          <w:shd w:val="clear" w:color="auto" w:fill="FFFFFF"/>
          <w:lang w:val="bg-BG"/>
        </w:rPr>
      </w:pPr>
      <w:r w:rsidRPr="00F756C0">
        <w:rPr>
          <w:rFonts w:ascii="Times New Roman" w:hAnsi="Times New Roman" w:cs="Times New Roman"/>
          <w:color w:val="000000" w:themeColor="text1"/>
          <w:sz w:val="24"/>
          <w:szCs w:val="24"/>
          <w:shd w:val="clear" w:color="auto" w:fill="FFFFFF"/>
          <w:lang w:val="bg-BG"/>
        </w:rPr>
        <w:t>Успешно, навременно и качествено изпълнение на дейностите в съответствие със заложения бюджет и срокове</w:t>
      </w:r>
      <w:r w:rsidR="00FA0E5B" w:rsidRPr="00F756C0">
        <w:rPr>
          <w:rFonts w:ascii="Times New Roman" w:hAnsi="Times New Roman" w:cs="Times New Roman"/>
          <w:color w:val="000000" w:themeColor="text1"/>
          <w:sz w:val="24"/>
          <w:szCs w:val="24"/>
          <w:shd w:val="clear" w:color="auto" w:fill="FFFFFF"/>
          <w:lang w:val="bg-BG"/>
        </w:rPr>
        <w:t xml:space="preserve"> по проекта</w:t>
      </w:r>
      <w:r w:rsidRPr="00F756C0">
        <w:rPr>
          <w:rFonts w:ascii="Times New Roman" w:hAnsi="Times New Roman" w:cs="Times New Roman"/>
          <w:color w:val="000000" w:themeColor="text1"/>
          <w:sz w:val="24"/>
          <w:szCs w:val="24"/>
          <w:shd w:val="clear" w:color="auto" w:fill="FFFFFF"/>
          <w:lang w:val="bg-BG"/>
        </w:rPr>
        <w:t>.</w:t>
      </w:r>
    </w:p>
    <w:p w14:paraId="728FC306" w14:textId="47388783" w:rsidR="00941758" w:rsidRPr="00F756C0" w:rsidRDefault="00B64911" w:rsidP="00F756C0">
      <w:pPr>
        <w:pStyle w:val="a7"/>
        <w:numPr>
          <w:ilvl w:val="0"/>
          <w:numId w:val="5"/>
        </w:numPr>
        <w:spacing w:after="0" w:line="240" w:lineRule="auto"/>
        <w:jc w:val="both"/>
        <w:rPr>
          <w:rFonts w:ascii="Times New Roman" w:hAnsi="Times New Roman" w:cs="Times New Roman"/>
          <w:color w:val="000000" w:themeColor="text1"/>
          <w:sz w:val="24"/>
          <w:szCs w:val="24"/>
          <w:shd w:val="clear" w:color="auto" w:fill="FFFFFF"/>
          <w:lang w:val="bg-BG"/>
        </w:rPr>
      </w:pPr>
      <w:r w:rsidRPr="00F756C0">
        <w:rPr>
          <w:rFonts w:ascii="Times New Roman" w:hAnsi="Times New Roman" w:cs="Times New Roman"/>
          <w:color w:val="000000" w:themeColor="text1"/>
          <w:sz w:val="24"/>
          <w:szCs w:val="24"/>
          <w:shd w:val="clear" w:color="auto" w:fill="FFFFFF"/>
          <w:lang w:val="bg-BG"/>
        </w:rPr>
        <w:t xml:space="preserve">Спазване условията на административния договор по чл. 24, ал. 1 от ЗУСЕСИФ, Насоките за кандидатстване, Единния наръчник на бенефициента за прилагане на правилата за информация и комуникация 2014-2020 г. и други приложими към изпълнението на проектите по ОПДУ документи, </w:t>
      </w:r>
      <w:proofErr w:type="spellStart"/>
      <w:r w:rsidRPr="00F756C0">
        <w:rPr>
          <w:rFonts w:ascii="Times New Roman" w:hAnsi="Times New Roman" w:cs="Times New Roman"/>
          <w:color w:val="000000" w:themeColor="text1"/>
          <w:sz w:val="24"/>
          <w:szCs w:val="24"/>
          <w:shd w:val="clear" w:color="auto" w:fill="FFFFFF"/>
          <w:lang w:val="bg-BG"/>
        </w:rPr>
        <w:t>касеащи</w:t>
      </w:r>
      <w:proofErr w:type="spellEnd"/>
      <w:r w:rsidRPr="00F756C0">
        <w:rPr>
          <w:rFonts w:ascii="Times New Roman" w:hAnsi="Times New Roman" w:cs="Times New Roman"/>
          <w:color w:val="000000" w:themeColor="text1"/>
          <w:sz w:val="24"/>
          <w:szCs w:val="24"/>
          <w:shd w:val="clear" w:color="auto" w:fill="FFFFFF"/>
          <w:lang w:val="bg-BG"/>
        </w:rPr>
        <w:t xml:space="preserve"> дейностите по </w:t>
      </w:r>
      <w:r w:rsidR="00FA0E5B" w:rsidRPr="00F756C0">
        <w:rPr>
          <w:rFonts w:ascii="Times New Roman" w:hAnsi="Times New Roman" w:cs="Times New Roman"/>
          <w:color w:val="000000" w:themeColor="text1"/>
          <w:sz w:val="24"/>
          <w:szCs w:val="24"/>
          <w:shd w:val="clear" w:color="auto" w:fill="FFFFFF"/>
          <w:lang w:val="bg-BG"/>
        </w:rPr>
        <w:t>осигуряване на логистика</w:t>
      </w:r>
      <w:r w:rsidRPr="00F756C0">
        <w:rPr>
          <w:rFonts w:ascii="Times New Roman" w:hAnsi="Times New Roman" w:cs="Times New Roman"/>
          <w:color w:val="000000" w:themeColor="text1"/>
          <w:sz w:val="24"/>
          <w:szCs w:val="24"/>
          <w:shd w:val="clear" w:color="auto" w:fill="FFFFFF"/>
          <w:lang w:val="bg-BG"/>
        </w:rPr>
        <w:t>.</w:t>
      </w:r>
    </w:p>
    <w:p w14:paraId="0B4CDD15" w14:textId="07BC7430" w:rsidR="00CA07F0" w:rsidRDefault="00CA07F0" w:rsidP="007A786B">
      <w:pPr>
        <w:spacing w:after="0" w:line="240" w:lineRule="auto"/>
        <w:jc w:val="both"/>
        <w:rPr>
          <w:rFonts w:ascii="Times New Roman" w:eastAsia="Times New Roman" w:hAnsi="Times New Roman" w:cs="Times New Roman"/>
          <w:b/>
          <w:sz w:val="24"/>
          <w:szCs w:val="24"/>
          <w:lang w:val="bg-BG"/>
        </w:rPr>
      </w:pPr>
    </w:p>
    <w:p w14:paraId="1039A230" w14:textId="6A10384D" w:rsidR="00941758" w:rsidRPr="00F756C0" w:rsidRDefault="00941758" w:rsidP="001D74B4">
      <w:pPr>
        <w:pStyle w:val="3"/>
        <w:rPr>
          <w:rFonts w:eastAsia="Times New Roman"/>
          <w:lang w:val="bg-BG"/>
        </w:rPr>
      </w:pPr>
      <w:r w:rsidRPr="00F756C0">
        <w:rPr>
          <w:rFonts w:eastAsia="Times New Roman"/>
          <w:lang w:val="bg-BG"/>
        </w:rPr>
        <w:t>2. Правно основа</w:t>
      </w:r>
      <w:r w:rsidR="00D62873" w:rsidRPr="00F756C0">
        <w:rPr>
          <w:lang w:val="bg-BG"/>
        </w:rPr>
        <w:t>ние за откриване на процедурата</w:t>
      </w:r>
    </w:p>
    <w:p w14:paraId="0E0FB939" w14:textId="1E4FF79C" w:rsidR="00941758" w:rsidRPr="00F756C0" w:rsidRDefault="00941758"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xml:space="preserve">Възложителят обявява настоящата обществена поръчка по реда на Глава двадесет и пета, Раздел I и II от Закона за обществените поръчки (ЗОП), чрез провеждане на процедура </w:t>
      </w:r>
      <w:r w:rsidRPr="00F756C0">
        <w:rPr>
          <w:rFonts w:ascii="Times New Roman" w:hAnsi="Times New Roman" w:cs="Times New Roman"/>
          <w:bCs/>
          <w:sz w:val="24"/>
          <w:szCs w:val="24"/>
          <w:lang w:val="bg-BG"/>
        </w:rPr>
        <w:t>„</w:t>
      </w:r>
      <w:r w:rsidRPr="00F756C0">
        <w:rPr>
          <w:rFonts w:ascii="Times New Roman" w:hAnsi="Times New Roman" w:cs="Times New Roman"/>
          <w:sz w:val="24"/>
          <w:szCs w:val="24"/>
          <w:lang w:val="bg-BG"/>
        </w:rPr>
        <w:t>Публично състезание“.</w:t>
      </w:r>
      <w:r w:rsidRPr="00F756C0">
        <w:rPr>
          <w:rFonts w:ascii="Times New Roman" w:hAnsi="Times New Roman" w:cs="Times New Roman"/>
          <w:sz w:val="24"/>
          <w:szCs w:val="24"/>
          <w:lang w:val="bg-BG"/>
        </w:rPr>
        <w:tab/>
      </w:r>
    </w:p>
    <w:p w14:paraId="0C417283" w14:textId="77777777" w:rsidR="00FA0E5B" w:rsidRPr="00F756C0" w:rsidRDefault="00941758"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Определящото за избор</w:t>
      </w:r>
      <w:r w:rsidR="00F3047A" w:rsidRPr="00F756C0">
        <w:rPr>
          <w:rFonts w:ascii="Times New Roman" w:hAnsi="Times New Roman" w:cs="Times New Roman"/>
          <w:sz w:val="24"/>
          <w:szCs w:val="24"/>
          <w:lang w:val="bg-BG"/>
        </w:rPr>
        <w:t>а на вида процедура</w:t>
      </w:r>
      <w:r w:rsidRPr="00F756C0">
        <w:rPr>
          <w:rFonts w:ascii="Times New Roman" w:hAnsi="Times New Roman" w:cs="Times New Roman"/>
          <w:sz w:val="24"/>
          <w:szCs w:val="24"/>
          <w:lang w:val="bg-BG"/>
        </w:rPr>
        <w:t xml:space="preserve"> относно възлаганата обществената поръчка е прогнозната стойност за изпълнение на услугата. </w:t>
      </w:r>
      <w:r w:rsidR="00FA0E5B" w:rsidRPr="00F756C0">
        <w:rPr>
          <w:rFonts w:ascii="Times New Roman" w:hAnsi="Times New Roman" w:cs="Times New Roman"/>
          <w:sz w:val="24"/>
          <w:szCs w:val="24"/>
          <w:lang w:val="bg-BG"/>
        </w:rPr>
        <w:t>Също така Възложителят желае максимална прозрачност и реши да открие публично състезание по ЗОП. Провеждането на предвиденото в ЗОП публично състезание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14:paraId="45D2C4E9" w14:textId="77777777" w:rsidR="00941758" w:rsidRPr="00F756C0" w:rsidRDefault="00941758" w:rsidP="00F756C0">
      <w:pPr>
        <w:spacing w:after="0" w:line="240" w:lineRule="auto"/>
        <w:jc w:val="both"/>
        <w:rPr>
          <w:rFonts w:ascii="Times New Roman" w:eastAsia="Times New Roman" w:hAnsi="Times New Roman" w:cs="Times New Roman"/>
          <w:b/>
          <w:bCs/>
          <w:sz w:val="24"/>
          <w:szCs w:val="24"/>
          <w:lang w:val="bg-BG"/>
        </w:rPr>
      </w:pPr>
    </w:p>
    <w:p w14:paraId="0B831251" w14:textId="71721279" w:rsidR="00C83217" w:rsidRPr="001D74B4" w:rsidRDefault="00D62873" w:rsidP="001D74B4">
      <w:pPr>
        <w:pStyle w:val="3"/>
        <w:rPr>
          <w:rFonts w:eastAsia="Times New Roman"/>
          <w:lang w:val="bg-BG"/>
        </w:rPr>
      </w:pPr>
      <w:r w:rsidRPr="00F756C0">
        <w:rPr>
          <w:lang w:val="bg-BG"/>
        </w:rPr>
        <w:t>3. Количество и обем</w:t>
      </w:r>
    </w:p>
    <w:p w14:paraId="3B7F61B2" w14:textId="395E7D08" w:rsidR="00F3047A" w:rsidRPr="00F756C0" w:rsidRDefault="005A0788" w:rsidP="00F756C0">
      <w:pPr>
        <w:spacing w:after="0" w:line="240" w:lineRule="auto"/>
        <w:ind w:firstLine="567"/>
        <w:jc w:val="both"/>
        <w:rPr>
          <w:rFonts w:ascii="Times New Roman" w:hAnsi="Times New Roman" w:cs="Times New Roman"/>
          <w:sz w:val="24"/>
          <w:szCs w:val="24"/>
          <w:lang w:val="bg-BG"/>
        </w:rPr>
      </w:pPr>
      <w:r w:rsidRPr="005A0788">
        <w:rPr>
          <w:rFonts w:ascii="Times New Roman" w:eastAsia="Times New Roman" w:hAnsi="Times New Roman" w:cs="Times New Roman"/>
          <w:sz w:val="24"/>
          <w:szCs w:val="24"/>
          <w:lang w:val="bg-BG"/>
        </w:rPr>
        <w:t>Изпълнението на поръчката</w:t>
      </w:r>
      <w:r w:rsidR="00941758" w:rsidRPr="00F756C0">
        <w:rPr>
          <w:rFonts w:ascii="Times New Roman" w:eastAsia="Times New Roman" w:hAnsi="Times New Roman" w:cs="Times New Roman"/>
          <w:sz w:val="24"/>
          <w:szCs w:val="24"/>
          <w:lang w:val="bg-BG"/>
        </w:rPr>
        <w:t xml:space="preserve"> включва </w:t>
      </w:r>
      <w:r w:rsidR="00F3047A" w:rsidRPr="00F756C0">
        <w:rPr>
          <w:rFonts w:ascii="Times New Roman" w:hAnsi="Times New Roman" w:cs="Times New Roman"/>
          <w:sz w:val="24"/>
          <w:szCs w:val="24"/>
          <w:lang w:val="bg-BG"/>
        </w:rPr>
        <w:t>осигуряване на логистика при реализиране на следните събития:</w:t>
      </w:r>
    </w:p>
    <w:p w14:paraId="20D3AEC0" w14:textId="77777777" w:rsidR="00F3047A" w:rsidRPr="00F756C0" w:rsidRDefault="00F3047A" w:rsidP="00F756C0">
      <w:pPr>
        <w:pStyle w:val="a7"/>
        <w:numPr>
          <w:ilvl w:val="1"/>
          <w:numId w:val="8"/>
        </w:numPr>
        <w:spacing w:after="0" w:line="240" w:lineRule="auto"/>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Обучения, предвидени при реализирането на Дейност 1 на проекта. Предвидено е да бъдат проведени следните обучения:</w:t>
      </w:r>
    </w:p>
    <w:p w14:paraId="73E3C15B" w14:textId="556321EA" w:rsidR="00F3047A" w:rsidRPr="00F756C0" w:rsidRDefault="00F3047A" w:rsidP="00F756C0">
      <w:pPr>
        <w:pStyle w:val="a7"/>
        <w:numPr>
          <w:ilvl w:val="0"/>
          <w:numId w:val="6"/>
        </w:numPr>
        <w:spacing w:after="0" w:line="240" w:lineRule="auto"/>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обучение 1- прокурори - гр. В. Търново - двудневно обучение</w:t>
      </w:r>
      <w:r w:rsidR="00EE0161" w:rsidRPr="00F756C0">
        <w:rPr>
          <w:rFonts w:ascii="Times New Roman" w:hAnsi="Times New Roman" w:cs="Times New Roman"/>
          <w:sz w:val="24"/>
          <w:szCs w:val="24"/>
          <w:lang w:val="bg-BG"/>
        </w:rPr>
        <w:t xml:space="preserve"> с една нощувка</w:t>
      </w:r>
    </w:p>
    <w:p w14:paraId="037DB673" w14:textId="63E178E5" w:rsidR="00F3047A" w:rsidRPr="00F756C0" w:rsidRDefault="00F3047A" w:rsidP="00F756C0">
      <w:pPr>
        <w:pStyle w:val="a7"/>
        <w:numPr>
          <w:ilvl w:val="0"/>
          <w:numId w:val="6"/>
        </w:numPr>
        <w:spacing w:after="0" w:line="240" w:lineRule="auto"/>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обучение 2 - служители - гр. В. Търново - двудневно обучение</w:t>
      </w:r>
      <w:r w:rsidR="00EE0161" w:rsidRPr="00F756C0">
        <w:rPr>
          <w:rFonts w:ascii="Times New Roman" w:hAnsi="Times New Roman" w:cs="Times New Roman"/>
          <w:sz w:val="24"/>
          <w:szCs w:val="24"/>
          <w:lang w:val="bg-BG"/>
        </w:rPr>
        <w:t xml:space="preserve"> с една нощувка</w:t>
      </w:r>
    </w:p>
    <w:p w14:paraId="08CD0CF5" w14:textId="50AFF03A" w:rsidR="00F3047A" w:rsidRPr="00F756C0" w:rsidRDefault="00F3047A" w:rsidP="00F756C0">
      <w:pPr>
        <w:pStyle w:val="a7"/>
        <w:numPr>
          <w:ilvl w:val="0"/>
          <w:numId w:val="6"/>
        </w:numPr>
        <w:spacing w:after="0" w:line="240" w:lineRule="auto"/>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xml:space="preserve">гр. София 1 - </w:t>
      </w:r>
      <w:r w:rsidR="00EE0161" w:rsidRPr="00F756C0">
        <w:rPr>
          <w:rFonts w:ascii="Times New Roman" w:hAnsi="Times New Roman" w:cs="Times New Roman"/>
          <w:sz w:val="24"/>
          <w:szCs w:val="24"/>
          <w:lang w:val="bg-BG"/>
        </w:rPr>
        <w:t xml:space="preserve">тридневно обучение </w:t>
      </w:r>
      <w:r w:rsidRPr="00F756C0">
        <w:rPr>
          <w:rFonts w:ascii="Times New Roman" w:hAnsi="Times New Roman" w:cs="Times New Roman"/>
          <w:sz w:val="24"/>
          <w:szCs w:val="24"/>
          <w:lang w:val="bg-BG"/>
        </w:rPr>
        <w:t xml:space="preserve">без нощувка </w:t>
      </w:r>
    </w:p>
    <w:p w14:paraId="3D76C8CE" w14:textId="752E3CB2" w:rsidR="00F3047A" w:rsidRPr="00F756C0" w:rsidRDefault="00F3047A" w:rsidP="00F756C0">
      <w:pPr>
        <w:pStyle w:val="a7"/>
        <w:numPr>
          <w:ilvl w:val="0"/>
          <w:numId w:val="6"/>
        </w:numPr>
        <w:spacing w:after="0" w:line="240" w:lineRule="auto"/>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гр. София  2 - тридневно обучение</w:t>
      </w:r>
      <w:r w:rsidR="00EE0161" w:rsidRPr="00F756C0">
        <w:rPr>
          <w:rFonts w:ascii="Times New Roman" w:hAnsi="Times New Roman" w:cs="Times New Roman"/>
          <w:sz w:val="24"/>
          <w:szCs w:val="24"/>
          <w:lang w:val="bg-BG"/>
        </w:rPr>
        <w:t xml:space="preserve"> с две нощувки</w:t>
      </w:r>
    </w:p>
    <w:p w14:paraId="11024A59" w14:textId="79AD28C3" w:rsidR="00F3047A" w:rsidRPr="00F756C0" w:rsidRDefault="00F3047A" w:rsidP="00F756C0">
      <w:pPr>
        <w:pStyle w:val="a7"/>
        <w:numPr>
          <w:ilvl w:val="0"/>
          <w:numId w:val="6"/>
        </w:numPr>
        <w:spacing w:after="0" w:line="240" w:lineRule="auto"/>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гр. Велико Търново - тридневно обучение</w:t>
      </w:r>
      <w:r w:rsidR="00EE0161" w:rsidRPr="00F756C0">
        <w:rPr>
          <w:rFonts w:ascii="Times New Roman" w:hAnsi="Times New Roman" w:cs="Times New Roman"/>
          <w:sz w:val="24"/>
          <w:szCs w:val="24"/>
          <w:lang w:val="bg-BG"/>
        </w:rPr>
        <w:t xml:space="preserve"> с две нощувки</w:t>
      </w:r>
    </w:p>
    <w:p w14:paraId="1FEB0510" w14:textId="76D303AB" w:rsidR="00F3047A" w:rsidRPr="00F756C0" w:rsidRDefault="00F3047A" w:rsidP="00F756C0">
      <w:pPr>
        <w:pStyle w:val="a7"/>
        <w:numPr>
          <w:ilvl w:val="0"/>
          <w:numId w:val="6"/>
        </w:numPr>
        <w:spacing w:after="0" w:line="240" w:lineRule="auto"/>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гр. Пловдив -  тридневно обучение</w:t>
      </w:r>
      <w:r w:rsidR="00EE0161" w:rsidRPr="00F756C0">
        <w:rPr>
          <w:rFonts w:ascii="Times New Roman" w:hAnsi="Times New Roman" w:cs="Times New Roman"/>
          <w:sz w:val="24"/>
          <w:szCs w:val="24"/>
          <w:lang w:val="bg-BG"/>
        </w:rPr>
        <w:t xml:space="preserve"> с две нощувки</w:t>
      </w:r>
    </w:p>
    <w:p w14:paraId="162DEA4B" w14:textId="05B7748D" w:rsidR="00F3047A" w:rsidRPr="00F756C0" w:rsidRDefault="00F3047A" w:rsidP="00F756C0">
      <w:pPr>
        <w:pStyle w:val="a7"/>
        <w:numPr>
          <w:ilvl w:val="0"/>
          <w:numId w:val="6"/>
        </w:numPr>
        <w:spacing w:after="0" w:line="240" w:lineRule="auto"/>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гр. Варна -  тридневно обучение</w:t>
      </w:r>
      <w:r w:rsidR="00EE0161" w:rsidRPr="00F756C0">
        <w:rPr>
          <w:rFonts w:ascii="Times New Roman" w:hAnsi="Times New Roman" w:cs="Times New Roman"/>
          <w:sz w:val="24"/>
          <w:szCs w:val="24"/>
          <w:lang w:val="bg-BG"/>
        </w:rPr>
        <w:t xml:space="preserve"> с две нощувки</w:t>
      </w:r>
    </w:p>
    <w:p w14:paraId="7A81EA8D" w14:textId="784C7D87" w:rsidR="00F3047A" w:rsidRPr="00F756C0" w:rsidRDefault="00F3047A" w:rsidP="00F756C0">
      <w:pPr>
        <w:pStyle w:val="a7"/>
        <w:numPr>
          <w:ilvl w:val="0"/>
          <w:numId w:val="6"/>
        </w:numPr>
        <w:spacing w:after="0" w:line="240" w:lineRule="auto"/>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гр. Бургас - тридневно обучение</w:t>
      </w:r>
      <w:r w:rsidR="00EE0161" w:rsidRPr="00F756C0">
        <w:rPr>
          <w:rFonts w:ascii="Times New Roman" w:hAnsi="Times New Roman" w:cs="Times New Roman"/>
          <w:sz w:val="24"/>
          <w:szCs w:val="24"/>
          <w:lang w:val="bg-BG"/>
        </w:rPr>
        <w:t xml:space="preserve"> с две нощувки</w:t>
      </w:r>
    </w:p>
    <w:p w14:paraId="651022F9" w14:textId="77777777" w:rsidR="00F3047A" w:rsidRPr="00F756C0" w:rsidRDefault="00E56FEF" w:rsidP="00F756C0">
      <w:pPr>
        <w:pStyle w:val="a7"/>
        <w:numPr>
          <w:ilvl w:val="1"/>
          <w:numId w:val="8"/>
        </w:numPr>
        <w:spacing w:after="0" w:line="240" w:lineRule="auto"/>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lastRenderedPageBreak/>
        <w:t xml:space="preserve"> </w:t>
      </w:r>
      <w:r w:rsidR="00F3047A" w:rsidRPr="00F756C0">
        <w:rPr>
          <w:rFonts w:ascii="Times New Roman" w:hAnsi="Times New Roman" w:cs="Times New Roman"/>
          <w:sz w:val="24"/>
          <w:szCs w:val="24"/>
          <w:lang w:val="bg-BG"/>
        </w:rPr>
        <w:t>Конференция за публично обсъждане изпълнението на проекта.</w:t>
      </w:r>
    </w:p>
    <w:p w14:paraId="371A9F1F" w14:textId="77777777" w:rsidR="00F3047A" w:rsidRPr="00F756C0" w:rsidRDefault="00E56FEF" w:rsidP="00F756C0">
      <w:pPr>
        <w:pStyle w:val="a7"/>
        <w:numPr>
          <w:ilvl w:val="1"/>
          <w:numId w:val="8"/>
        </w:numPr>
        <w:spacing w:after="0" w:line="240" w:lineRule="auto"/>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xml:space="preserve"> </w:t>
      </w:r>
      <w:r w:rsidR="00F3047A" w:rsidRPr="00F756C0">
        <w:rPr>
          <w:rFonts w:ascii="Times New Roman" w:hAnsi="Times New Roman" w:cs="Times New Roman"/>
          <w:sz w:val="24"/>
          <w:szCs w:val="24"/>
          <w:lang w:val="bg-BG"/>
        </w:rPr>
        <w:t>Работна среща за напредъка на проекта, по дейност 2.</w:t>
      </w:r>
    </w:p>
    <w:p w14:paraId="13573AFC" w14:textId="77777777" w:rsidR="00F3047A" w:rsidRPr="00F756C0" w:rsidRDefault="00F3047A" w:rsidP="00F756C0">
      <w:pPr>
        <w:pStyle w:val="a7"/>
        <w:numPr>
          <w:ilvl w:val="1"/>
          <w:numId w:val="8"/>
        </w:numPr>
        <w:spacing w:after="0" w:line="240" w:lineRule="auto"/>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xml:space="preserve"> Заключителна пресконференция за отчитане на резултатите по проекта</w:t>
      </w:r>
      <w:r w:rsidR="00E56FEF" w:rsidRPr="00F756C0">
        <w:rPr>
          <w:rFonts w:ascii="Times New Roman" w:hAnsi="Times New Roman" w:cs="Times New Roman"/>
          <w:sz w:val="24"/>
          <w:szCs w:val="24"/>
          <w:lang w:val="bg-BG"/>
        </w:rPr>
        <w:t>.</w:t>
      </w:r>
    </w:p>
    <w:p w14:paraId="20C8C5E0" w14:textId="77777777" w:rsidR="00C83217" w:rsidRPr="00F756C0" w:rsidRDefault="00C83217" w:rsidP="00F756C0">
      <w:pPr>
        <w:spacing w:after="0" w:line="240" w:lineRule="auto"/>
        <w:ind w:firstLine="567"/>
        <w:jc w:val="both"/>
        <w:rPr>
          <w:rFonts w:ascii="Times New Roman" w:eastAsia="Times New Roman" w:hAnsi="Times New Roman" w:cs="Times New Roman"/>
          <w:b/>
          <w:bCs/>
          <w:sz w:val="24"/>
          <w:szCs w:val="24"/>
          <w:lang w:val="bg-BG"/>
        </w:rPr>
      </w:pPr>
    </w:p>
    <w:p w14:paraId="5D2FBC54" w14:textId="6E4B7FC6" w:rsidR="00804CA4" w:rsidRPr="00804CA4" w:rsidRDefault="00941758" w:rsidP="00804CA4">
      <w:pPr>
        <w:pStyle w:val="3"/>
        <w:numPr>
          <w:ilvl w:val="0"/>
          <w:numId w:val="8"/>
        </w:numPr>
        <w:rPr>
          <w:rFonts w:eastAsia="Times New Roman"/>
          <w:lang w:val="bg-BG"/>
        </w:rPr>
      </w:pPr>
      <w:r w:rsidRPr="00F756C0">
        <w:rPr>
          <w:rFonts w:eastAsia="Times New Roman"/>
          <w:lang w:val="bg-BG"/>
        </w:rPr>
        <w:t>Прогнозна стойност.</w:t>
      </w:r>
    </w:p>
    <w:p w14:paraId="5A36D007" w14:textId="76853D08" w:rsidR="00804CA4" w:rsidRPr="0046029F" w:rsidRDefault="00804CA4" w:rsidP="00804CA4">
      <w:pPr>
        <w:autoSpaceDE w:val="0"/>
        <w:autoSpaceDN w:val="0"/>
        <w:spacing w:after="0" w:line="240" w:lineRule="auto"/>
        <w:ind w:firstLine="567"/>
        <w:jc w:val="both"/>
        <w:rPr>
          <w:rFonts w:ascii="Times New Roman" w:eastAsia="Times New Roman" w:hAnsi="Times New Roman" w:cs="Times New Roman"/>
          <w:bCs/>
          <w:sz w:val="24"/>
          <w:szCs w:val="24"/>
          <w:lang w:val="bg-BG"/>
        </w:rPr>
      </w:pPr>
      <w:r w:rsidRPr="0046029F">
        <w:rPr>
          <w:rFonts w:ascii="Times New Roman" w:eastAsia="Times New Roman" w:hAnsi="Times New Roman" w:cs="Times New Roman"/>
          <w:bCs/>
          <w:sz w:val="24"/>
          <w:szCs w:val="24"/>
          <w:lang w:val="bg-BG"/>
        </w:rPr>
        <w:t xml:space="preserve">Прогнозната стойност на обществената поръчка по настоящата процедура е в размер на </w:t>
      </w:r>
      <w:r w:rsidR="00573285" w:rsidRPr="0046029F">
        <w:rPr>
          <w:rFonts w:ascii="Times New Roman" w:eastAsia="Times New Roman" w:hAnsi="Times New Roman" w:cs="Times New Roman"/>
          <w:b/>
          <w:bCs/>
          <w:sz w:val="24"/>
          <w:szCs w:val="24"/>
          <w:lang w:val="bg-BG"/>
        </w:rPr>
        <w:t>85966, 67</w:t>
      </w:r>
      <w:r w:rsidRPr="0046029F">
        <w:rPr>
          <w:rFonts w:ascii="Times New Roman" w:eastAsia="Times New Roman" w:hAnsi="Times New Roman" w:cs="Times New Roman"/>
          <w:b/>
          <w:bCs/>
          <w:sz w:val="24"/>
          <w:szCs w:val="24"/>
          <w:lang w:val="bg-BG"/>
        </w:rPr>
        <w:t xml:space="preserve"> лв. (осемдесет и пет хиляди деветстотин шестдес</w:t>
      </w:r>
      <w:r w:rsidR="00573285" w:rsidRPr="0046029F">
        <w:rPr>
          <w:rFonts w:ascii="Times New Roman" w:eastAsia="Times New Roman" w:hAnsi="Times New Roman" w:cs="Times New Roman"/>
          <w:b/>
          <w:bCs/>
          <w:sz w:val="24"/>
          <w:szCs w:val="24"/>
          <w:lang w:val="bg-BG"/>
        </w:rPr>
        <w:t>ет и шест лева и шестдесет и седем</w:t>
      </w:r>
      <w:r w:rsidRPr="0046029F">
        <w:rPr>
          <w:rFonts w:ascii="Times New Roman" w:eastAsia="Times New Roman" w:hAnsi="Times New Roman" w:cs="Times New Roman"/>
          <w:b/>
          <w:bCs/>
          <w:sz w:val="24"/>
          <w:szCs w:val="24"/>
          <w:lang w:val="bg-BG"/>
        </w:rPr>
        <w:t xml:space="preserve"> стотинки) без вкл. ДДС</w:t>
      </w:r>
      <w:r w:rsidRPr="0046029F">
        <w:rPr>
          <w:rFonts w:ascii="Times New Roman" w:eastAsia="Times New Roman" w:hAnsi="Times New Roman" w:cs="Times New Roman"/>
          <w:bCs/>
          <w:sz w:val="24"/>
          <w:szCs w:val="24"/>
          <w:lang w:val="bg-BG"/>
        </w:rPr>
        <w:t xml:space="preserve"> или 103</w:t>
      </w:r>
      <w:r w:rsidR="00573285" w:rsidRPr="0046029F">
        <w:rPr>
          <w:rFonts w:ascii="Times New Roman" w:eastAsia="Times New Roman" w:hAnsi="Times New Roman" w:cs="Times New Roman"/>
          <w:bCs/>
          <w:sz w:val="24"/>
          <w:szCs w:val="24"/>
          <w:lang w:val="bg-BG"/>
        </w:rPr>
        <w:t> </w:t>
      </w:r>
      <w:r w:rsidRPr="0046029F">
        <w:rPr>
          <w:rFonts w:ascii="Times New Roman" w:eastAsia="Times New Roman" w:hAnsi="Times New Roman" w:cs="Times New Roman"/>
          <w:bCs/>
          <w:sz w:val="24"/>
          <w:szCs w:val="24"/>
          <w:lang w:val="bg-BG"/>
        </w:rPr>
        <w:t>160</w:t>
      </w:r>
      <w:r w:rsidR="00573285" w:rsidRPr="0046029F">
        <w:rPr>
          <w:rFonts w:ascii="Times New Roman" w:eastAsia="Times New Roman" w:hAnsi="Times New Roman" w:cs="Times New Roman"/>
          <w:bCs/>
          <w:sz w:val="24"/>
          <w:szCs w:val="24"/>
          <w:lang w:val="bg-BG"/>
        </w:rPr>
        <w:t>,00</w:t>
      </w:r>
      <w:r w:rsidRPr="0046029F">
        <w:rPr>
          <w:rFonts w:ascii="Times New Roman" w:eastAsia="Times New Roman" w:hAnsi="Times New Roman" w:cs="Times New Roman"/>
          <w:bCs/>
          <w:sz w:val="24"/>
          <w:szCs w:val="24"/>
          <w:lang w:val="bg-BG"/>
        </w:rPr>
        <w:t xml:space="preserve"> лв. с включен ДДС. </w:t>
      </w:r>
    </w:p>
    <w:p w14:paraId="295D311C" w14:textId="0B9B2714" w:rsidR="00804CA4" w:rsidRPr="0046029F" w:rsidRDefault="00804CA4" w:rsidP="00804CA4">
      <w:pPr>
        <w:autoSpaceDE w:val="0"/>
        <w:autoSpaceDN w:val="0"/>
        <w:spacing w:after="0" w:line="240" w:lineRule="auto"/>
        <w:ind w:firstLine="567"/>
        <w:jc w:val="both"/>
        <w:rPr>
          <w:rFonts w:ascii="Times New Roman" w:eastAsia="Times New Roman" w:hAnsi="Times New Roman" w:cs="Times New Roman"/>
          <w:bCs/>
          <w:sz w:val="24"/>
          <w:szCs w:val="24"/>
          <w:lang w:val="bg-BG"/>
        </w:rPr>
      </w:pPr>
      <w:r w:rsidRPr="0046029F">
        <w:rPr>
          <w:rFonts w:ascii="Times New Roman" w:eastAsia="Times New Roman" w:hAnsi="Times New Roman" w:cs="Times New Roman"/>
          <w:bCs/>
          <w:sz w:val="24"/>
          <w:szCs w:val="24"/>
          <w:lang w:val="bg-BG"/>
        </w:rPr>
        <w:t>Същата се възлага като част (обособена позиция) от обществена поръчка с предмет: „Осигуряване на логистика при реализиране на предвидените в Дейност 1 обучения, както и при провеждане и участие в публични обсъждания, конференции, работни срещи и други мероприятия за изпълнение на проекта и осигуряване на дейности по визуализация и публичност на проекта", с две обособени позиции: Обособена позиция № 1: "Осигуряване на логистика при реализиране на предвидените в Дейност 1 обучения, както и при провеждане и участие в публични обсъждания, конференции, работни срещи и други мероприятия за изпълнение на проекта" Обособена позиция № 2: "Осигуряване на дейности по визуализация и публичност на проекта, чрез изработка на рекламни материали"</w:t>
      </w:r>
    </w:p>
    <w:p w14:paraId="5D752E3A" w14:textId="03D78B5E" w:rsidR="00804CA4" w:rsidRPr="0046029F" w:rsidRDefault="00804CA4" w:rsidP="00804CA4">
      <w:pPr>
        <w:spacing w:after="0" w:line="240" w:lineRule="auto"/>
        <w:ind w:firstLine="567"/>
        <w:jc w:val="both"/>
        <w:rPr>
          <w:rFonts w:ascii="Times New Roman" w:eastAsia="Times New Roman" w:hAnsi="Times New Roman" w:cs="Times New Roman"/>
          <w:bCs/>
          <w:sz w:val="24"/>
          <w:szCs w:val="24"/>
          <w:lang w:val="bg-BG"/>
        </w:rPr>
      </w:pPr>
    </w:p>
    <w:p w14:paraId="737B5B48" w14:textId="02DD5B8D" w:rsidR="00804CA4" w:rsidRPr="006A6AC7" w:rsidRDefault="00804CA4" w:rsidP="00804CA4">
      <w:pPr>
        <w:spacing w:after="0" w:line="240" w:lineRule="auto"/>
        <w:ind w:firstLine="567"/>
        <w:jc w:val="both"/>
        <w:rPr>
          <w:rFonts w:ascii="Times New Roman" w:eastAsia="Times New Roman" w:hAnsi="Times New Roman" w:cs="Times New Roman"/>
          <w:bCs/>
          <w:sz w:val="24"/>
          <w:szCs w:val="24"/>
          <w:lang w:val="bg-BG"/>
        </w:rPr>
      </w:pPr>
      <w:r w:rsidRPr="0046029F">
        <w:rPr>
          <w:rFonts w:ascii="Times New Roman" w:eastAsia="Times New Roman" w:hAnsi="Times New Roman" w:cs="Times New Roman"/>
          <w:bCs/>
          <w:sz w:val="24"/>
          <w:szCs w:val="24"/>
          <w:lang w:val="bg-BG"/>
        </w:rPr>
        <w:t xml:space="preserve">Общата стойност на обществената поръчка по двете обособени позиции е в размер общо на </w:t>
      </w:r>
      <w:r w:rsidR="00522E1D" w:rsidRPr="0046029F">
        <w:rPr>
          <w:rFonts w:ascii="Times New Roman" w:eastAsia="Times New Roman" w:hAnsi="Times New Roman" w:cs="Times New Roman"/>
          <w:b/>
          <w:bCs/>
          <w:sz w:val="24"/>
          <w:szCs w:val="24"/>
          <w:lang w:val="bg-BG"/>
        </w:rPr>
        <w:t xml:space="preserve">93 803, 34 (деветдесет и три хиляди осемстотин и три лева и тридесет четири стотинки </w:t>
      </w:r>
      <w:r w:rsidRPr="0046029F">
        <w:rPr>
          <w:rFonts w:ascii="Times New Roman" w:eastAsia="Times New Roman" w:hAnsi="Times New Roman" w:cs="Times New Roman"/>
          <w:b/>
          <w:bCs/>
          <w:sz w:val="24"/>
          <w:szCs w:val="24"/>
          <w:lang w:val="bg-BG"/>
        </w:rPr>
        <w:t>)</w:t>
      </w:r>
      <w:r w:rsidRPr="0046029F">
        <w:rPr>
          <w:rFonts w:ascii="Times New Roman" w:eastAsia="Times New Roman" w:hAnsi="Times New Roman" w:cs="Times New Roman"/>
          <w:bCs/>
          <w:sz w:val="24"/>
          <w:szCs w:val="24"/>
          <w:lang w:val="bg-BG"/>
        </w:rPr>
        <w:t xml:space="preserve"> без вкл. ДДС, разделена по обособени позиции, както следва:</w:t>
      </w:r>
    </w:p>
    <w:p w14:paraId="1058A531" w14:textId="77777777" w:rsidR="00804CA4" w:rsidRDefault="00804CA4" w:rsidP="00804CA4">
      <w:pPr>
        <w:spacing w:after="0" w:line="240" w:lineRule="auto"/>
        <w:ind w:firstLine="567"/>
        <w:jc w:val="both"/>
        <w:rPr>
          <w:rFonts w:ascii="Times New Roman" w:eastAsia="Times New Roman" w:hAnsi="Times New Roman" w:cs="Times New Roman"/>
          <w:bCs/>
          <w:sz w:val="24"/>
          <w:szCs w:val="24"/>
          <w:lang w:val="bg-BG"/>
        </w:rPr>
      </w:pPr>
    </w:p>
    <w:p w14:paraId="108587AF" w14:textId="186AFF6A" w:rsidR="00804CA4" w:rsidRPr="00F756C0" w:rsidRDefault="00804CA4" w:rsidP="00804CA4">
      <w:pPr>
        <w:autoSpaceDE w:val="0"/>
        <w:autoSpaceDN w:val="0"/>
        <w:spacing w:after="0" w:line="240" w:lineRule="auto"/>
        <w:ind w:firstLine="567"/>
        <w:jc w:val="both"/>
        <w:rPr>
          <w:rFonts w:ascii="Times New Roman" w:eastAsia="Times New Roman" w:hAnsi="Times New Roman" w:cs="Times New Roman"/>
          <w:bCs/>
          <w:sz w:val="24"/>
          <w:szCs w:val="24"/>
          <w:lang w:val="bg-BG"/>
        </w:rPr>
      </w:pPr>
      <w:r w:rsidRPr="00F756C0">
        <w:rPr>
          <w:rFonts w:ascii="Times New Roman" w:eastAsia="Times New Roman" w:hAnsi="Times New Roman" w:cs="Times New Roman"/>
          <w:b/>
          <w:bCs/>
          <w:sz w:val="24"/>
          <w:szCs w:val="24"/>
          <w:lang w:val="bg-BG"/>
        </w:rPr>
        <w:t>За Обособена позиция № 1:</w:t>
      </w:r>
      <w:r>
        <w:rPr>
          <w:rFonts w:ascii="Times New Roman" w:eastAsia="Times New Roman" w:hAnsi="Times New Roman" w:cs="Times New Roman"/>
          <w:bCs/>
          <w:sz w:val="24"/>
          <w:szCs w:val="24"/>
          <w:lang w:val="bg-BG"/>
        </w:rPr>
        <w:t xml:space="preserve"> </w:t>
      </w:r>
      <w:r w:rsidR="00CB47CD">
        <w:rPr>
          <w:rFonts w:ascii="Times New Roman" w:eastAsia="Times New Roman" w:hAnsi="Times New Roman" w:cs="Times New Roman"/>
          <w:b/>
          <w:bCs/>
          <w:sz w:val="24"/>
          <w:szCs w:val="24"/>
          <w:lang w:val="bg-BG"/>
        </w:rPr>
        <w:t>85</w:t>
      </w:r>
      <w:r w:rsidR="00FF27F8">
        <w:rPr>
          <w:rFonts w:ascii="Times New Roman" w:eastAsia="Times New Roman" w:hAnsi="Times New Roman" w:cs="Times New Roman"/>
          <w:b/>
          <w:bCs/>
          <w:sz w:val="24"/>
          <w:szCs w:val="24"/>
          <w:lang w:val="bg-BG"/>
        </w:rPr>
        <w:t xml:space="preserve"> </w:t>
      </w:r>
      <w:r w:rsidR="00CB47CD">
        <w:rPr>
          <w:rFonts w:ascii="Times New Roman" w:eastAsia="Times New Roman" w:hAnsi="Times New Roman" w:cs="Times New Roman"/>
          <w:b/>
          <w:bCs/>
          <w:sz w:val="24"/>
          <w:szCs w:val="24"/>
          <w:lang w:val="bg-BG"/>
        </w:rPr>
        <w:t>966, 67</w:t>
      </w:r>
      <w:r w:rsidRPr="00F756C0">
        <w:rPr>
          <w:rFonts w:ascii="Times New Roman" w:eastAsia="Times New Roman" w:hAnsi="Times New Roman" w:cs="Times New Roman"/>
          <w:b/>
          <w:bCs/>
          <w:sz w:val="24"/>
          <w:szCs w:val="24"/>
          <w:lang w:val="bg-BG"/>
        </w:rPr>
        <w:t xml:space="preserve"> лв. (осемдесет и пет хиляди деветстотин шестдесет и шест лева и шестдесет</w:t>
      </w:r>
      <w:r w:rsidR="00CB47CD">
        <w:rPr>
          <w:rFonts w:ascii="Times New Roman" w:eastAsia="Times New Roman" w:hAnsi="Times New Roman" w:cs="Times New Roman"/>
          <w:b/>
          <w:bCs/>
          <w:sz w:val="24"/>
          <w:szCs w:val="24"/>
          <w:lang w:val="bg-BG"/>
        </w:rPr>
        <w:t xml:space="preserve"> и седем</w:t>
      </w:r>
      <w:r w:rsidRPr="00F756C0">
        <w:rPr>
          <w:rFonts w:ascii="Times New Roman" w:eastAsia="Times New Roman" w:hAnsi="Times New Roman" w:cs="Times New Roman"/>
          <w:b/>
          <w:bCs/>
          <w:sz w:val="24"/>
          <w:szCs w:val="24"/>
          <w:lang w:val="bg-BG"/>
        </w:rPr>
        <w:t xml:space="preserve"> стотинки) без вкл. ДДС</w:t>
      </w:r>
    </w:p>
    <w:p w14:paraId="262FBD7F" w14:textId="77777777" w:rsidR="00804CA4" w:rsidRDefault="00804CA4" w:rsidP="00804CA4">
      <w:pPr>
        <w:autoSpaceDE w:val="0"/>
        <w:autoSpaceDN w:val="0"/>
        <w:spacing w:after="0" w:line="240" w:lineRule="auto"/>
        <w:ind w:firstLine="567"/>
        <w:jc w:val="both"/>
        <w:rPr>
          <w:rFonts w:ascii="Times New Roman" w:eastAsia="Times New Roman" w:hAnsi="Times New Roman" w:cs="Times New Roman"/>
          <w:b/>
          <w:bCs/>
          <w:sz w:val="24"/>
          <w:szCs w:val="24"/>
          <w:lang w:val="bg-BG"/>
        </w:rPr>
      </w:pPr>
    </w:p>
    <w:p w14:paraId="7762E6CB" w14:textId="3C4AAD53" w:rsidR="00804CA4" w:rsidRPr="00F756C0" w:rsidRDefault="00804CA4" w:rsidP="00804CA4">
      <w:pPr>
        <w:autoSpaceDE w:val="0"/>
        <w:autoSpaceDN w:val="0"/>
        <w:spacing w:after="0" w:line="240" w:lineRule="auto"/>
        <w:ind w:firstLine="567"/>
        <w:jc w:val="both"/>
        <w:rPr>
          <w:rFonts w:ascii="Times New Roman" w:eastAsia="Times New Roman" w:hAnsi="Times New Roman" w:cs="Times New Roman"/>
          <w:b/>
          <w:bCs/>
          <w:sz w:val="24"/>
          <w:szCs w:val="24"/>
          <w:lang w:val="bg-BG"/>
        </w:rPr>
      </w:pPr>
      <w:r w:rsidRPr="00F756C0">
        <w:rPr>
          <w:rFonts w:ascii="Times New Roman" w:eastAsia="Times New Roman" w:hAnsi="Times New Roman" w:cs="Times New Roman"/>
          <w:b/>
          <w:bCs/>
          <w:sz w:val="24"/>
          <w:szCs w:val="24"/>
          <w:lang w:val="bg-BG"/>
        </w:rPr>
        <w:t xml:space="preserve">За Обособена позиция № 2: </w:t>
      </w:r>
      <w:r w:rsidR="00B51862">
        <w:rPr>
          <w:rFonts w:ascii="Times New Roman" w:hAnsi="Times New Roman" w:cs="Times New Roman"/>
          <w:b/>
          <w:sz w:val="24"/>
          <w:szCs w:val="24"/>
          <w:shd w:val="clear" w:color="auto" w:fill="FFFFFF"/>
          <w:lang w:val="bg-BG"/>
        </w:rPr>
        <w:t xml:space="preserve">7 836, </w:t>
      </w:r>
      <w:r w:rsidR="00873454">
        <w:rPr>
          <w:rFonts w:ascii="Times New Roman" w:hAnsi="Times New Roman" w:cs="Times New Roman"/>
          <w:b/>
          <w:sz w:val="24"/>
          <w:szCs w:val="24"/>
          <w:shd w:val="clear" w:color="auto" w:fill="FFFFFF"/>
          <w:lang w:val="bg-BG"/>
        </w:rPr>
        <w:t>67</w:t>
      </w:r>
      <w:r w:rsidRPr="00F756C0">
        <w:rPr>
          <w:rFonts w:ascii="Times New Roman" w:hAnsi="Times New Roman" w:cs="Times New Roman"/>
          <w:b/>
          <w:sz w:val="24"/>
          <w:szCs w:val="24"/>
          <w:shd w:val="clear" w:color="auto" w:fill="FFFFFF"/>
          <w:lang w:val="bg-BG"/>
        </w:rPr>
        <w:t xml:space="preserve"> (седем хиляди осемстотин тридесе</w:t>
      </w:r>
      <w:r w:rsidR="00A1115A">
        <w:rPr>
          <w:rFonts w:ascii="Times New Roman" w:hAnsi="Times New Roman" w:cs="Times New Roman"/>
          <w:b/>
          <w:sz w:val="24"/>
          <w:szCs w:val="24"/>
          <w:shd w:val="clear" w:color="auto" w:fill="FFFFFF"/>
          <w:lang w:val="bg-BG"/>
        </w:rPr>
        <w:t xml:space="preserve">т и шест </w:t>
      </w:r>
      <w:r w:rsidR="00873454">
        <w:rPr>
          <w:rFonts w:ascii="Times New Roman" w:hAnsi="Times New Roman" w:cs="Times New Roman"/>
          <w:b/>
          <w:sz w:val="24"/>
          <w:szCs w:val="24"/>
          <w:shd w:val="clear" w:color="auto" w:fill="FFFFFF"/>
          <w:lang w:val="bg-BG"/>
        </w:rPr>
        <w:t>лева и шестдесет и седем</w:t>
      </w:r>
      <w:r w:rsidRPr="00F756C0">
        <w:rPr>
          <w:rFonts w:ascii="Times New Roman" w:hAnsi="Times New Roman" w:cs="Times New Roman"/>
          <w:b/>
          <w:sz w:val="24"/>
          <w:szCs w:val="24"/>
          <w:shd w:val="clear" w:color="auto" w:fill="FFFFFF"/>
          <w:lang w:val="bg-BG"/>
        </w:rPr>
        <w:t xml:space="preserve"> стотинки) лв. без вкл. ДДС</w:t>
      </w:r>
      <w:r w:rsidRPr="00F756C0">
        <w:rPr>
          <w:rFonts w:ascii="Times New Roman" w:hAnsi="Times New Roman" w:cs="Times New Roman"/>
          <w:sz w:val="24"/>
          <w:szCs w:val="24"/>
          <w:shd w:val="clear" w:color="auto" w:fill="FFFFFF"/>
          <w:lang w:val="bg-BG"/>
        </w:rPr>
        <w:t xml:space="preserve"> и 9 404,00 лв. с вкл. ДДС.</w:t>
      </w:r>
    </w:p>
    <w:p w14:paraId="0018BC88" w14:textId="27AC2076" w:rsidR="00804CA4" w:rsidRDefault="00804CA4" w:rsidP="00804CA4">
      <w:pPr>
        <w:spacing w:after="0" w:line="240" w:lineRule="auto"/>
        <w:jc w:val="both"/>
        <w:rPr>
          <w:rFonts w:ascii="Times New Roman" w:eastAsia="Times New Roman" w:hAnsi="Times New Roman" w:cs="Times New Roman"/>
          <w:bCs/>
          <w:sz w:val="24"/>
          <w:szCs w:val="24"/>
          <w:lang w:val="bg-BG"/>
        </w:rPr>
      </w:pPr>
    </w:p>
    <w:p w14:paraId="62670196" w14:textId="4973F206" w:rsidR="00804CA4" w:rsidRPr="006A6AC7" w:rsidRDefault="00804CA4" w:rsidP="00804CA4">
      <w:pPr>
        <w:spacing w:after="0" w:line="240" w:lineRule="auto"/>
        <w:ind w:firstLine="567"/>
        <w:jc w:val="both"/>
        <w:rPr>
          <w:rFonts w:ascii="Times New Roman" w:eastAsia="Times New Roman" w:hAnsi="Times New Roman" w:cs="Times New Roman"/>
          <w:sz w:val="24"/>
          <w:szCs w:val="24"/>
          <w:lang w:val="bg-BG"/>
        </w:rPr>
      </w:pPr>
      <w:r w:rsidRPr="006A6AC7">
        <w:rPr>
          <w:rFonts w:ascii="Times New Roman" w:eastAsia="Times New Roman" w:hAnsi="Times New Roman" w:cs="Times New Roman"/>
          <w:bCs/>
          <w:sz w:val="24"/>
          <w:szCs w:val="24"/>
          <w:lang w:val="bg-BG"/>
        </w:rPr>
        <w:t xml:space="preserve">Съгласно чл. 21, ал. 6 от ЗОП, </w:t>
      </w:r>
      <w:r w:rsidRPr="006A6AC7">
        <w:rPr>
          <w:rFonts w:ascii="Times New Roman" w:eastAsia="Times New Roman" w:hAnsi="Times New Roman" w:cs="Times New Roman"/>
          <w:sz w:val="24"/>
          <w:szCs w:val="24"/>
          <w:lang w:val="bg-BG"/>
        </w:rPr>
        <w:t>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цялата поръчка.</w:t>
      </w:r>
    </w:p>
    <w:p w14:paraId="24B4C830" w14:textId="5AC0308A" w:rsidR="00804CA4" w:rsidRPr="006A6AC7" w:rsidRDefault="00804CA4" w:rsidP="00804CA4">
      <w:pPr>
        <w:spacing w:after="0" w:line="240" w:lineRule="auto"/>
        <w:ind w:firstLine="567"/>
        <w:jc w:val="both"/>
        <w:rPr>
          <w:rFonts w:ascii="Times New Roman" w:eastAsia="Times New Roman" w:hAnsi="Times New Roman" w:cs="Times New Roman"/>
          <w:bCs/>
          <w:sz w:val="24"/>
          <w:szCs w:val="24"/>
          <w:lang w:val="bg-BG"/>
        </w:rPr>
      </w:pPr>
      <w:r w:rsidRPr="006A6AC7">
        <w:rPr>
          <w:rFonts w:ascii="Times New Roman" w:eastAsia="Times New Roman" w:hAnsi="Times New Roman" w:cs="Times New Roman"/>
          <w:bCs/>
          <w:sz w:val="24"/>
          <w:szCs w:val="24"/>
          <w:lang w:val="bg-BG"/>
        </w:rPr>
        <w:t xml:space="preserve">Имайки предвид горното, прогнозната стойност на Обособена позиция № 1, представлява </w:t>
      </w:r>
      <w:r w:rsidR="007461C1" w:rsidRPr="007461C1">
        <w:rPr>
          <w:rFonts w:ascii="Times New Roman" w:eastAsia="Times New Roman" w:hAnsi="Times New Roman" w:cs="Times New Roman"/>
          <w:b/>
          <w:bCs/>
          <w:sz w:val="24"/>
          <w:szCs w:val="24"/>
          <w:lang w:val="bg-BG"/>
        </w:rPr>
        <w:t>91,65</w:t>
      </w:r>
      <w:r w:rsidRPr="007461C1">
        <w:rPr>
          <w:rFonts w:ascii="Times New Roman" w:eastAsia="Times New Roman" w:hAnsi="Times New Roman" w:cs="Times New Roman"/>
          <w:b/>
          <w:bCs/>
          <w:sz w:val="24"/>
          <w:szCs w:val="24"/>
          <w:lang w:val="bg-BG"/>
        </w:rPr>
        <w:t xml:space="preserve"> %</w:t>
      </w:r>
      <w:r w:rsidRPr="006A6AC7">
        <w:rPr>
          <w:rFonts w:ascii="Times New Roman" w:eastAsia="Times New Roman" w:hAnsi="Times New Roman" w:cs="Times New Roman"/>
          <w:bCs/>
          <w:sz w:val="24"/>
          <w:szCs w:val="24"/>
          <w:lang w:val="bg-BG"/>
        </w:rPr>
        <w:t xml:space="preserve"> от общата стойност на поръчката.</w:t>
      </w:r>
    </w:p>
    <w:p w14:paraId="4670941B" w14:textId="32D0426A" w:rsidR="00804CA4" w:rsidRPr="006A6AC7" w:rsidRDefault="00804CA4" w:rsidP="00804CA4">
      <w:pPr>
        <w:spacing w:after="0" w:line="240" w:lineRule="auto"/>
        <w:ind w:firstLine="567"/>
        <w:jc w:val="both"/>
        <w:rPr>
          <w:rFonts w:ascii="Times New Roman" w:eastAsia="Times New Roman" w:hAnsi="Times New Roman" w:cs="Times New Roman"/>
          <w:bCs/>
          <w:sz w:val="24"/>
          <w:szCs w:val="24"/>
          <w:lang w:val="bg-BG"/>
        </w:rPr>
      </w:pPr>
      <w:r w:rsidRPr="006A6AC7">
        <w:rPr>
          <w:rFonts w:ascii="Times New Roman" w:eastAsia="Times New Roman" w:hAnsi="Times New Roman" w:cs="Times New Roman"/>
          <w:bCs/>
          <w:sz w:val="24"/>
          <w:szCs w:val="24"/>
          <w:lang w:val="bg-BG"/>
        </w:rPr>
        <w:t xml:space="preserve">Прогнозната стойност на Обособена позиция № 2,  представлява </w:t>
      </w:r>
      <w:r w:rsidR="007461C1" w:rsidRPr="007461C1">
        <w:rPr>
          <w:rFonts w:ascii="Times New Roman" w:eastAsia="Times New Roman" w:hAnsi="Times New Roman" w:cs="Times New Roman"/>
          <w:b/>
          <w:bCs/>
          <w:sz w:val="24"/>
          <w:szCs w:val="24"/>
          <w:lang w:val="bg-BG"/>
        </w:rPr>
        <w:t>8,35</w:t>
      </w:r>
      <w:r w:rsidRPr="007461C1">
        <w:rPr>
          <w:rFonts w:ascii="Times New Roman" w:eastAsia="Times New Roman" w:hAnsi="Times New Roman" w:cs="Times New Roman"/>
          <w:b/>
          <w:bCs/>
          <w:sz w:val="24"/>
          <w:szCs w:val="24"/>
          <w:lang w:val="bg-BG"/>
        </w:rPr>
        <w:t xml:space="preserve"> %</w:t>
      </w:r>
      <w:r w:rsidRPr="006A6AC7">
        <w:rPr>
          <w:rFonts w:ascii="Times New Roman" w:eastAsia="Times New Roman" w:hAnsi="Times New Roman" w:cs="Times New Roman"/>
          <w:bCs/>
          <w:sz w:val="24"/>
          <w:szCs w:val="24"/>
          <w:lang w:val="bg-BG"/>
        </w:rPr>
        <w:t xml:space="preserve"> от общата стойност  на поръчката.</w:t>
      </w:r>
    </w:p>
    <w:p w14:paraId="7DF2DFA2" w14:textId="7A909EAB" w:rsidR="00804CA4" w:rsidRDefault="00804CA4" w:rsidP="00804CA4">
      <w:pPr>
        <w:spacing w:after="0" w:line="240" w:lineRule="auto"/>
        <w:ind w:firstLine="567"/>
        <w:jc w:val="both"/>
        <w:rPr>
          <w:rFonts w:ascii="Times New Roman" w:eastAsia="Times New Roman" w:hAnsi="Times New Roman" w:cs="Times New Roman"/>
          <w:bCs/>
          <w:sz w:val="24"/>
          <w:szCs w:val="24"/>
          <w:lang w:val="bg-BG"/>
        </w:rPr>
      </w:pPr>
      <w:r w:rsidRPr="006A6AC7">
        <w:rPr>
          <w:rFonts w:ascii="Times New Roman" w:eastAsia="Times New Roman" w:hAnsi="Times New Roman" w:cs="Times New Roman"/>
          <w:bCs/>
          <w:sz w:val="24"/>
          <w:szCs w:val="24"/>
          <w:lang w:val="bg-BG"/>
        </w:rPr>
        <w:t>С оглед изложеното и на основание чл. 21, ал.</w:t>
      </w:r>
      <w:r>
        <w:rPr>
          <w:rFonts w:ascii="Times New Roman" w:eastAsia="Times New Roman" w:hAnsi="Times New Roman" w:cs="Times New Roman"/>
          <w:bCs/>
          <w:sz w:val="24"/>
          <w:szCs w:val="24"/>
          <w:lang w:val="bg-BG"/>
        </w:rPr>
        <w:t xml:space="preserve"> 6 от ЗОП, </w:t>
      </w:r>
      <w:r w:rsidRPr="007461C1">
        <w:rPr>
          <w:rFonts w:ascii="Times New Roman" w:eastAsia="Times New Roman" w:hAnsi="Times New Roman" w:cs="Times New Roman"/>
          <w:b/>
          <w:bCs/>
          <w:sz w:val="24"/>
          <w:szCs w:val="24"/>
          <w:lang w:val="bg-BG"/>
        </w:rPr>
        <w:t>Обособена позиция №</w:t>
      </w:r>
      <w:r w:rsidR="007461C1" w:rsidRPr="007461C1">
        <w:rPr>
          <w:rFonts w:ascii="Times New Roman" w:eastAsia="Times New Roman" w:hAnsi="Times New Roman" w:cs="Times New Roman"/>
          <w:b/>
          <w:bCs/>
          <w:sz w:val="24"/>
          <w:szCs w:val="24"/>
          <w:lang w:val="bg-BG"/>
        </w:rPr>
        <w:t xml:space="preserve"> 2</w:t>
      </w:r>
      <w:r>
        <w:rPr>
          <w:rFonts w:ascii="Times New Roman" w:eastAsia="Times New Roman" w:hAnsi="Times New Roman" w:cs="Times New Roman"/>
          <w:bCs/>
          <w:sz w:val="24"/>
          <w:szCs w:val="24"/>
          <w:lang w:val="bg-BG"/>
        </w:rPr>
        <w:t xml:space="preserve">   ще се възложи</w:t>
      </w:r>
      <w:r w:rsidRPr="006A6AC7">
        <w:rPr>
          <w:rFonts w:ascii="Times New Roman" w:eastAsia="Times New Roman" w:hAnsi="Times New Roman" w:cs="Times New Roman"/>
          <w:bCs/>
          <w:sz w:val="24"/>
          <w:szCs w:val="24"/>
          <w:lang w:val="bg-BG"/>
        </w:rPr>
        <w:t xml:space="preserve"> по реда на чл. 20, ал. 4, т. 3 от ЗОП – </w:t>
      </w:r>
      <w:r w:rsidRPr="007461C1">
        <w:rPr>
          <w:rFonts w:ascii="Times New Roman" w:eastAsia="Times New Roman" w:hAnsi="Times New Roman" w:cs="Times New Roman"/>
          <w:b/>
          <w:bCs/>
          <w:sz w:val="24"/>
          <w:szCs w:val="24"/>
          <w:lang w:val="bg-BG"/>
        </w:rPr>
        <w:t>чрез директно възлагане.</w:t>
      </w:r>
      <w:r w:rsidRPr="006A6AC7">
        <w:rPr>
          <w:rFonts w:ascii="Times New Roman" w:eastAsia="Times New Roman" w:hAnsi="Times New Roman" w:cs="Times New Roman"/>
          <w:bCs/>
          <w:sz w:val="24"/>
          <w:szCs w:val="24"/>
          <w:lang w:val="bg-BG"/>
        </w:rPr>
        <w:t xml:space="preserve"> </w:t>
      </w:r>
    </w:p>
    <w:p w14:paraId="59297A7E" w14:textId="6C54236D" w:rsidR="00804CA4" w:rsidRDefault="00804CA4" w:rsidP="00804CA4">
      <w:pPr>
        <w:spacing w:after="0" w:line="240" w:lineRule="auto"/>
        <w:ind w:firstLine="567"/>
        <w:jc w:val="both"/>
        <w:rPr>
          <w:rFonts w:ascii="Times New Roman" w:eastAsia="Times New Roman" w:hAnsi="Times New Roman" w:cs="Times New Roman"/>
          <w:bCs/>
          <w:sz w:val="24"/>
          <w:szCs w:val="24"/>
          <w:lang w:val="bg-BG"/>
        </w:rPr>
      </w:pPr>
      <w:r w:rsidRPr="001D53A5">
        <w:rPr>
          <w:rFonts w:ascii="Times New Roman" w:eastAsia="Times New Roman" w:hAnsi="Times New Roman" w:cs="Times New Roman"/>
          <w:bCs/>
          <w:sz w:val="24"/>
          <w:szCs w:val="24"/>
          <w:lang w:val="bg-BG"/>
        </w:rPr>
        <w:t xml:space="preserve">В изпълнение на чл. 21, ал. 6 от ЗОП, </w:t>
      </w:r>
      <w:r w:rsidRPr="007461C1">
        <w:rPr>
          <w:rFonts w:ascii="Times New Roman" w:eastAsia="Times New Roman" w:hAnsi="Times New Roman" w:cs="Times New Roman"/>
          <w:b/>
          <w:bCs/>
          <w:sz w:val="24"/>
          <w:szCs w:val="24"/>
          <w:lang w:val="bg-BG"/>
        </w:rPr>
        <w:t xml:space="preserve">остатъчната стойност (явяваща се прогнозната стойност за </w:t>
      </w:r>
      <w:r w:rsidR="007461C1">
        <w:rPr>
          <w:rFonts w:ascii="Times New Roman" w:eastAsia="Times New Roman" w:hAnsi="Times New Roman" w:cs="Times New Roman"/>
          <w:b/>
          <w:bCs/>
          <w:sz w:val="24"/>
          <w:szCs w:val="24"/>
          <w:lang w:val="bg-BG"/>
        </w:rPr>
        <w:t>О</w:t>
      </w:r>
      <w:r w:rsidRPr="007461C1">
        <w:rPr>
          <w:rFonts w:ascii="Times New Roman" w:eastAsia="Times New Roman" w:hAnsi="Times New Roman" w:cs="Times New Roman"/>
          <w:b/>
          <w:bCs/>
          <w:sz w:val="24"/>
          <w:szCs w:val="24"/>
          <w:lang w:val="bg-BG"/>
        </w:rPr>
        <w:t>бособена позиция № 1)</w:t>
      </w:r>
      <w:r w:rsidRPr="001D53A5">
        <w:rPr>
          <w:rFonts w:ascii="Times New Roman" w:eastAsia="Times New Roman" w:hAnsi="Times New Roman" w:cs="Times New Roman"/>
          <w:bCs/>
          <w:sz w:val="24"/>
          <w:szCs w:val="24"/>
          <w:lang w:val="bg-BG"/>
        </w:rPr>
        <w:t>, предвид нейния размер</w:t>
      </w:r>
      <w:r>
        <w:rPr>
          <w:rFonts w:ascii="Times New Roman" w:eastAsia="Times New Roman" w:hAnsi="Times New Roman" w:cs="Times New Roman"/>
          <w:bCs/>
          <w:sz w:val="24"/>
          <w:szCs w:val="24"/>
          <w:lang w:val="bg-BG"/>
        </w:rPr>
        <w:t xml:space="preserve"> и общата стойност на поръчката</w:t>
      </w:r>
      <w:r w:rsidRPr="001D53A5">
        <w:rPr>
          <w:rFonts w:ascii="Times New Roman" w:eastAsia="Times New Roman" w:hAnsi="Times New Roman" w:cs="Times New Roman"/>
          <w:bCs/>
          <w:sz w:val="24"/>
          <w:szCs w:val="24"/>
          <w:lang w:val="bg-BG"/>
        </w:rPr>
        <w:t xml:space="preserve">, </w:t>
      </w:r>
      <w:r>
        <w:rPr>
          <w:rFonts w:ascii="Times New Roman" w:eastAsia="Times New Roman" w:hAnsi="Times New Roman" w:cs="Times New Roman"/>
          <w:bCs/>
          <w:sz w:val="24"/>
          <w:szCs w:val="24"/>
          <w:lang w:val="bg-BG"/>
        </w:rPr>
        <w:t>настоящата обществена поръчка</w:t>
      </w:r>
      <w:r w:rsidR="00FB36CD">
        <w:rPr>
          <w:rFonts w:ascii="Times New Roman" w:eastAsia="Times New Roman" w:hAnsi="Times New Roman" w:cs="Times New Roman"/>
          <w:bCs/>
          <w:sz w:val="24"/>
          <w:szCs w:val="24"/>
          <w:lang w:val="bg-BG"/>
        </w:rPr>
        <w:t xml:space="preserve"> се възлага по реда, приложим към общата стойност на цялата поръчка, т.е. </w:t>
      </w:r>
      <w:r w:rsidRPr="001D53A5">
        <w:rPr>
          <w:rFonts w:ascii="Times New Roman" w:eastAsia="Times New Roman" w:hAnsi="Times New Roman" w:cs="Times New Roman"/>
          <w:bCs/>
          <w:sz w:val="24"/>
          <w:szCs w:val="24"/>
          <w:lang w:val="bg-BG"/>
        </w:rPr>
        <w:t>провеждане на процеду</w:t>
      </w:r>
      <w:r w:rsidR="00FB36CD">
        <w:rPr>
          <w:rFonts w:ascii="Times New Roman" w:eastAsia="Times New Roman" w:hAnsi="Times New Roman" w:cs="Times New Roman"/>
          <w:bCs/>
          <w:sz w:val="24"/>
          <w:szCs w:val="24"/>
          <w:lang w:val="bg-BG"/>
        </w:rPr>
        <w:t>ра чрез публично състезание – чл. 18, ал. 1, т. 12 от ЗОП</w:t>
      </w:r>
      <w:r w:rsidRPr="001D53A5">
        <w:rPr>
          <w:rFonts w:ascii="Times New Roman" w:eastAsia="Times New Roman" w:hAnsi="Times New Roman" w:cs="Times New Roman"/>
          <w:bCs/>
          <w:sz w:val="24"/>
          <w:szCs w:val="24"/>
          <w:lang w:val="bg-BG"/>
        </w:rPr>
        <w:t>.</w:t>
      </w:r>
    </w:p>
    <w:p w14:paraId="7C0A497D" w14:textId="31B239CC" w:rsidR="00FE28AA" w:rsidRPr="009F2FCD" w:rsidRDefault="00FE28AA" w:rsidP="00804CA4">
      <w:pPr>
        <w:autoSpaceDE w:val="0"/>
        <w:autoSpaceDN w:val="0"/>
        <w:spacing w:after="0" w:line="240" w:lineRule="auto"/>
        <w:jc w:val="both"/>
        <w:rPr>
          <w:rFonts w:ascii="Times New Roman" w:eastAsia="Times New Roman" w:hAnsi="Times New Roman" w:cs="Times New Roman"/>
          <w:bCs/>
          <w:sz w:val="24"/>
          <w:szCs w:val="24"/>
        </w:rPr>
      </w:pPr>
    </w:p>
    <w:p w14:paraId="112C794D" w14:textId="77777777" w:rsidR="00FE28AA" w:rsidRPr="00F756C0" w:rsidRDefault="00FE28AA" w:rsidP="00F756C0">
      <w:pPr>
        <w:spacing w:after="0" w:line="240" w:lineRule="auto"/>
        <w:ind w:firstLine="708"/>
        <w:jc w:val="both"/>
        <w:rPr>
          <w:rFonts w:ascii="Times New Roman" w:hAnsi="Times New Roman" w:cs="Times New Roman"/>
          <w:sz w:val="24"/>
          <w:szCs w:val="24"/>
          <w:shd w:val="clear" w:color="auto" w:fill="FFFFFF"/>
          <w:lang w:val="bg-BG"/>
        </w:rPr>
      </w:pPr>
      <w:r w:rsidRPr="00F756C0">
        <w:rPr>
          <w:rFonts w:ascii="Times New Roman" w:hAnsi="Times New Roman" w:cs="Times New Roman"/>
          <w:sz w:val="24"/>
          <w:szCs w:val="24"/>
          <w:shd w:val="clear" w:color="auto" w:fill="FFFFFF"/>
          <w:lang w:val="bg-BG"/>
        </w:rPr>
        <w:t>Предвид факта, че прогнозната стойност на Обособена позиция № 1 е образувана от стойностите на различни бюджетни пера на проекта, съгласно предвидените събития по изпълнението на проекта, за следните събития, предложенията на участниците не следва да надхвърлят следните стойности:</w:t>
      </w:r>
    </w:p>
    <w:p w14:paraId="72364999" w14:textId="2DA6B05E" w:rsidR="00FE28AA" w:rsidRPr="00804CA4" w:rsidRDefault="00FE28AA" w:rsidP="00804CA4">
      <w:pPr>
        <w:pStyle w:val="a7"/>
        <w:numPr>
          <w:ilvl w:val="0"/>
          <w:numId w:val="19"/>
        </w:numPr>
        <w:spacing w:after="0" w:line="240" w:lineRule="auto"/>
        <w:jc w:val="both"/>
        <w:rPr>
          <w:rFonts w:ascii="Times New Roman" w:hAnsi="Times New Roman" w:cs="Times New Roman"/>
          <w:sz w:val="24"/>
          <w:szCs w:val="24"/>
          <w:shd w:val="clear" w:color="auto" w:fill="FFFFFF"/>
          <w:lang w:val="bg-BG"/>
        </w:rPr>
      </w:pPr>
      <w:r w:rsidRPr="00804CA4">
        <w:rPr>
          <w:rFonts w:ascii="Times New Roman" w:hAnsi="Times New Roman" w:cs="Times New Roman"/>
          <w:sz w:val="24"/>
          <w:szCs w:val="24"/>
          <w:shd w:val="clear" w:color="auto" w:fill="FFFFFF"/>
          <w:lang w:val="bg-BG"/>
        </w:rPr>
        <w:t xml:space="preserve">За осигуряване на логистика при </w:t>
      </w:r>
      <w:r w:rsidRPr="00804CA4">
        <w:rPr>
          <w:rFonts w:ascii="Times New Roman" w:hAnsi="Times New Roman" w:cs="Times New Roman"/>
          <w:b/>
          <w:sz w:val="24"/>
          <w:szCs w:val="24"/>
          <w:shd w:val="clear" w:color="auto" w:fill="FFFFFF"/>
          <w:lang w:val="bg-BG"/>
        </w:rPr>
        <w:t>реализиране на обученията</w:t>
      </w:r>
      <w:r w:rsidRPr="00804CA4">
        <w:rPr>
          <w:rFonts w:ascii="Times New Roman" w:hAnsi="Times New Roman" w:cs="Times New Roman"/>
          <w:sz w:val="24"/>
          <w:szCs w:val="24"/>
          <w:shd w:val="clear" w:color="auto" w:fill="FFFFFF"/>
          <w:lang w:val="bg-BG"/>
        </w:rPr>
        <w:t xml:space="preserve">, предвидени за изпълнение на Дейност 1 от проекта – </w:t>
      </w:r>
      <w:r w:rsidR="003B5D2F">
        <w:rPr>
          <w:rFonts w:ascii="Times New Roman" w:hAnsi="Times New Roman" w:cs="Times New Roman"/>
          <w:b/>
          <w:sz w:val="24"/>
          <w:szCs w:val="24"/>
          <w:shd w:val="clear" w:color="auto" w:fill="FFFFFF"/>
          <w:lang w:val="bg-BG"/>
        </w:rPr>
        <w:t>54 816,67</w:t>
      </w:r>
      <w:r w:rsidRPr="00804CA4">
        <w:rPr>
          <w:rFonts w:ascii="Times New Roman" w:hAnsi="Times New Roman" w:cs="Times New Roman"/>
          <w:b/>
          <w:sz w:val="24"/>
          <w:szCs w:val="24"/>
          <w:shd w:val="clear" w:color="auto" w:fill="FFFFFF"/>
          <w:lang w:val="bg-BG"/>
        </w:rPr>
        <w:t xml:space="preserve"> лв. без вкл. ДДС</w:t>
      </w:r>
      <w:r w:rsidRPr="00804CA4">
        <w:rPr>
          <w:rFonts w:ascii="Times New Roman" w:hAnsi="Times New Roman" w:cs="Times New Roman"/>
          <w:sz w:val="24"/>
          <w:szCs w:val="24"/>
          <w:shd w:val="clear" w:color="auto" w:fill="FFFFFF"/>
          <w:lang w:val="bg-BG"/>
        </w:rPr>
        <w:t xml:space="preserve"> или 65 780,00 лв. с включен ДДС.</w:t>
      </w:r>
    </w:p>
    <w:p w14:paraId="27B26F7D" w14:textId="77777777" w:rsidR="00FE28AA" w:rsidRPr="00804CA4" w:rsidRDefault="00FE28AA" w:rsidP="00804CA4">
      <w:pPr>
        <w:pStyle w:val="a7"/>
        <w:numPr>
          <w:ilvl w:val="0"/>
          <w:numId w:val="19"/>
        </w:numPr>
        <w:spacing w:after="0" w:line="240" w:lineRule="auto"/>
        <w:jc w:val="both"/>
        <w:rPr>
          <w:rFonts w:ascii="Times New Roman" w:hAnsi="Times New Roman" w:cs="Times New Roman"/>
          <w:sz w:val="24"/>
          <w:szCs w:val="24"/>
          <w:shd w:val="clear" w:color="auto" w:fill="FFFFFF"/>
          <w:lang w:val="bg-BG"/>
        </w:rPr>
      </w:pPr>
      <w:r w:rsidRPr="00804CA4">
        <w:rPr>
          <w:rFonts w:ascii="Times New Roman" w:hAnsi="Times New Roman" w:cs="Times New Roman"/>
          <w:sz w:val="24"/>
          <w:szCs w:val="24"/>
          <w:shd w:val="clear" w:color="auto" w:fill="FFFFFF"/>
          <w:lang w:val="bg-BG"/>
        </w:rPr>
        <w:t xml:space="preserve">За осигуряване на логистика при провеждане на </w:t>
      </w:r>
      <w:r w:rsidRPr="00804CA4">
        <w:rPr>
          <w:rFonts w:ascii="Times New Roman" w:hAnsi="Times New Roman" w:cs="Times New Roman"/>
          <w:b/>
          <w:sz w:val="24"/>
          <w:szCs w:val="24"/>
          <w:shd w:val="clear" w:color="auto" w:fill="FFFFFF"/>
          <w:lang w:val="bg-BG"/>
        </w:rPr>
        <w:t>конференция за публично обсъждане</w:t>
      </w:r>
      <w:r w:rsidRPr="00804CA4">
        <w:rPr>
          <w:rFonts w:ascii="Times New Roman" w:hAnsi="Times New Roman" w:cs="Times New Roman"/>
          <w:sz w:val="24"/>
          <w:szCs w:val="24"/>
          <w:shd w:val="clear" w:color="auto" w:fill="FFFFFF"/>
          <w:lang w:val="bg-BG"/>
        </w:rPr>
        <w:t xml:space="preserve"> и </w:t>
      </w:r>
      <w:r w:rsidRPr="00804CA4">
        <w:rPr>
          <w:rFonts w:ascii="Times New Roman" w:hAnsi="Times New Roman" w:cs="Times New Roman"/>
          <w:b/>
          <w:sz w:val="24"/>
          <w:szCs w:val="24"/>
          <w:shd w:val="clear" w:color="auto" w:fill="FFFFFF"/>
          <w:lang w:val="bg-BG"/>
        </w:rPr>
        <w:t>работна среща за напредъка на проекта:</w:t>
      </w:r>
      <w:r w:rsidRPr="00804CA4">
        <w:rPr>
          <w:rFonts w:ascii="Times New Roman" w:hAnsi="Times New Roman" w:cs="Times New Roman"/>
          <w:sz w:val="24"/>
          <w:szCs w:val="24"/>
          <w:shd w:val="clear" w:color="auto" w:fill="FFFFFF"/>
          <w:lang w:val="bg-BG"/>
        </w:rPr>
        <w:t xml:space="preserve"> </w:t>
      </w:r>
      <w:r w:rsidRPr="00804CA4">
        <w:rPr>
          <w:rFonts w:ascii="Times New Roman" w:hAnsi="Times New Roman" w:cs="Times New Roman"/>
          <w:b/>
          <w:sz w:val="24"/>
          <w:szCs w:val="24"/>
          <w:shd w:val="clear" w:color="auto" w:fill="FFFFFF"/>
          <w:lang w:val="bg-BG"/>
        </w:rPr>
        <w:t>21 733, 33 лв. без вкл. ДДС</w:t>
      </w:r>
      <w:r w:rsidRPr="00804CA4">
        <w:rPr>
          <w:rFonts w:ascii="Times New Roman" w:hAnsi="Times New Roman" w:cs="Times New Roman"/>
          <w:sz w:val="24"/>
          <w:szCs w:val="24"/>
          <w:shd w:val="clear" w:color="auto" w:fill="FFFFFF"/>
          <w:lang w:val="bg-BG"/>
        </w:rPr>
        <w:t xml:space="preserve"> и 26 080,00 лв. с включен ДДС.</w:t>
      </w:r>
    </w:p>
    <w:p w14:paraId="036BE076" w14:textId="2B72DC1A" w:rsidR="00FE28AA" w:rsidRPr="00804CA4" w:rsidRDefault="00FE28AA" w:rsidP="00804CA4">
      <w:pPr>
        <w:pStyle w:val="a7"/>
        <w:numPr>
          <w:ilvl w:val="0"/>
          <w:numId w:val="19"/>
        </w:numPr>
        <w:spacing w:after="0" w:line="240" w:lineRule="auto"/>
        <w:jc w:val="both"/>
        <w:rPr>
          <w:rFonts w:ascii="Times New Roman" w:hAnsi="Times New Roman" w:cs="Times New Roman"/>
          <w:sz w:val="24"/>
          <w:szCs w:val="24"/>
          <w:shd w:val="clear" w:color="auto" w:fill="FFFFFF"/>
          <w:lang w:val="bg-BG"/>
        </w:rPr>
      </w:pPr>
      <w:r w:rsidRPr="00804CA4">
        <w:rPr>
          <w:rFonts w:ascii="Times New Roman" w:hAnsi="Times New Roman" w:cs="Times New Roman"/>
          <w:sz w:val="24"/>
          <w:szCs w:val="24"/>
          <w:shd w:val="clear" w:color="auto" w:fill="FFFFFF"/>
          <w:lang w:val="bg-BG"/>
        </w:rPr>
        <w:t xml:space="preserve">За осигуряване на логистика при провеждане на </w:t>
      </w:r>
      <w:r w:rsidRPr="00804CA4">
        <w:rPr>
          <w:rFonts w:ascii="Times New Roman" w:hAnsi="Times New Roman" w:cs="Times New Roman"/>
          <w:b/>
          <w:sz w:val="24"/>
          <w:szCs w:val="24"/>
          <w:shd w:val="clear" w:color="auto" w:fill="FFFFFF"/>
          <w:lang w:val="bg-BG"/>
        </w:rPr>
        <w:t>заключителна пресконференция:</w:t>
      </w:r>
      <w:r w:rsidRPr="00804CA4">
        <w:rPr>
          <w:rFonts w:ascii="Times New Roman" w:hAnsi="Times New Roman" w:cs="Times New Roman"/>
          <w:sz w:val="24"/>
          <w:szCs w:val="24"/>
          <w:shd w:val="clear" w:color="auto" w:fill="FFFFFF"/>
          <w:lang w:val="bg-BG"/>
        </w:rPr>
        <w:t xml:space="preserve">  </w:t>
      </w:r>
      <w:r w:rsidR="00AE3C51">
        <w:rPr>
          <w:rFonts w:ascii="Times New Roman" w:hAnsi="Times New Roman" w:cs="Times New Roman"/>
          <w:b/>
          <w:sz w:val="24"/>
          <w:szCs w:val="24"/>
          <w:shd w:val="clear" w:color="auto" w:fill="FFFFFF"/>
          <w:lang w:val="bg-BG"/>
        </w:rPr>
        <w:t>9 416. 67</w:t>
      </w:r>
      <w:r w:rsidRPr="00804CA4">
        <w:rPr>
          <w:rFonts w:ascii="Times New Roman" w:hAnsi="Times New Roman" w:cs="Times New Roman"/>
          <w:b/>
          <w:sz w:val="24"/>
          <w:szCs w:val="24"/>
          <w:shd w:val="clear" w:color="auto" w:fill="FFFFFF"/>
          <w:lang w:val="bg-BG"/>
        </w:rPr>
        <w:t xml:space="preserve"> лв. без вкл. ДДС</w:t>
      </w:r>
      <w:r w:rsidRPr="00804CA4">
        <w:rPr>
          <w:rFonts w:ascii="Times New Roman" w:hAnsi="Times New Roman" w:cs="Times New Roman"/>
          <w:sz w:val="24"/>
          <w:szCs w:val="24"/>
          <w:shd w:val="clear" w:color="auto" w:fill="FFFFFF"/>
          <w:lang w:val="bg-BG"/>
        </w:rPr>
        <w:t xml:space="preserve"> и 11 300,00 лв. с включен ДДС.</w:t>
      </w:r>
    </w:p>
    <w:p w14:paraId="627A7693" w14:textId="77777777" w:rsidR="00FA5499" w:rsidRDefault="00FA5499" w:rsidP="00FA5499">
      <w:pPr>
        <w:suppressAutoHyphens/>
        <w:spacing w:after="0" w:line="240" w:lineRule="auto"/>
        <w:jc w:val="both"/>
        <w:rPr>
          <w:rFonts w:ascii="Times New Roman" w:eastAsia="Times New Roman" w:hAnsi="Times New Roman" w:cs="Times New Roman"/>
          <w:i/>
          <w:sz w:val="24"/>
          <w:szCs w:val="24"/>
          <w:lang w:val="bg-BG" w:eastAsia="ar-SA"/>
        </w:rPr>
      </w:pPr>
    </w:p>
    <w:p w14:paraId="5F77ABD5" w14:textId="3D6B524B" w:rsidR="00FA5499" w:rsidRPr="00FA5499" w:rsidRDefault="00FA5499" w:rsidP="00FA5499">
      <w:pPr>
        <w:suppressAutoHyphens/>
        <w:spacing w:after="0" w:line="240" w:lineRule="auto"/>
        <w:ind w:firstLine="708"/>
        <w:jc w:val="both"/>
        <w:rPr>
          <w:rFonts w:ascii="Times New Roman" w:eastAsia="Times New Roman" w:hAnsi="Times New Roman" w:cs="Times New Roman"/>
          <w:i/>
          <w:sz w:val="24"/>
          <w:szCs w:val="24"/>
          <w:lang w:val="bg-BG" w:eastAsia="ar-SA"/>
        </w:rPr>
      </w:pPr>
      <w:r>
        <w:rPr>
          <w:rFonts w:ascii="Times New Roman" w:eastAsia="Times New Roman" w:hAnsi="Times New Roman" w:cs="Times New Roman"/>
          <w:i/>
          <w:sz w:val="24"/>
          <w:szCs w:val="24"/>
          <w:lang w:val="bg-BG" w:eastAsia="ar-SA"/>
        </w:rPr>
        <w:t>В случай че предложението на участник надхвърля посочените прогнозни стойности,</w:t>
      </w:r>
      <w:r w:rsidRPr="00FA5499">
        <w:rPr>
          <w:rFonts w:ascii="Times New Roman" w:eastAsia="Times New Roman" w:hAnsi="Times New Roman" w:cs="Times New Roman"/>
          <w:i/>
          <w:sz w:val="24"/>
          <w:szCs w:val="24"/>
          <w:lang w:val="bg-BG" w:eastAsia="ar-SA"/>
        </w:rPr>
        <w:t xml:space="preserve"> участникът ще бъде отстранен от участие в процедурата за избор на Изпълнител.</w:t>
      </w:r>
    </w:p>
    <w:p w14:paraId="56E63E41" w14:textId="28A09355" w:rsidR="00941758" w:rsidRDefault="00941758" w:rsidP="00804CA4">
      <w:pPr>
        <w:autoSpaceDE w:val="0"/>
        <w:autoSpaceDN w:val="0"/>
        <w:adjustRightInd w:val="0"/>
        <w:spacing w:after="0" w:line="240" w:lineRule="auto"/>
        <w:jc w:val="both"/>
        <w:rPr>
          <w:rFonts w:ascii="Times New Roman" w:eastAsia="Times New Roman" w:hAnsi="Times New Roman" w:cs="Times New Roman"/>
          <w:bCs/>
          <w:sz w:val="24"/>
          <w:szCs w:val="24"/>
          <w:lang w:val="bg-BG" w:eastAsia="bg-BG"/>
        </w:rPr>
      </w:pPr>
    </w:p>
    <w:p w14:paraId="3340FEB1" w14:textId="77777777" w:rsidR="00FA5499" w:rsidRPr="00F756C0" w:rsidRDefault="00FA5499" w:rsidP="00804CA4">
      <w:pPr>
        <w:autoSpaceDE w:val="0"/>
        <w:autoSpaceDN w:val="0"/>
        <w:adjustRightInd w:val="0"/>
        <w:spacing w:after="0" w:line="240" w:lineRule="auto"/>
        <w:jc w:val="both"/>
        <w:rPr>
          <w:rFonts w:ascii="Times New Roman" w:eastAsia="Times New Roman" w:hAnsi="Times New Roman" w:cs="Times New Roman"/>
          <w:bCs/>
          <w:sz w:val="24"/>
          <w:szCs w:val="24"/>
          <w:lang w:val="bg-BG" w:eastAsia="bg-BG"/>
        </w:rPr>
      </w:pPr>
    </w:p>
    <w:p w14:paraId="59EF30A2" w14:textId="15013A1A" w:rsidR="00D62873" w:rsidRPr="00F756C0" w:rsidRDefault="00FE28AA" w:rsidP="001D74B4">
      <w:pPr>
        <w:pStyle w:val="3"/>
        <w:rPr>
          <w:lang w:val="bg-BG"/>
        </w:rPr>
      </w:pPr>
      <w:r w:rsidRPr="00F756C0">
        <w:rPr>
          <w:rFonts w:eastAsia="Times New Roman"/>
          <w:lang w:val="bg-BG"/>
        </w:rPr>
        <w:t>5</w:t>
      </w:r>
      <w:r w:rsidR="00941758" w:rsidRPr="00F756C0">
        <w:rPr>
          <w:rFonts w:eastAsia="Times New Roman"/>
          <w:lang w:val="bg-BG"/>
        </w:rPr>
        <w:t>. Срок на действие на договора</w:t>
      </w:r>
    </w:p>
    <w:p w14:paraId="4241BCE4" w14:textId="0723E7FA" w:rsidR="00F477A0" w:rsidRPr="00F477A0" w:rsidRDefault="00FD0DC3" w:rsidP="00F477A0">
      <w:pPr>
        <w:tabs>
          <w:tab w:val="left" w:pos="720"/>
        </w:tabs>
        <w:spacing w:after="0" w:line="240" w:lineRule="auto"/>
        <w:jc w:val="both"/>
        <w:rPr>
          <w:rFonts w:ascii="Times New Roman" w:eastAsia="Times New Roman" w:hAnsi="Times New Roman"/>
          <w:sz w:val="24"/>
          <w:szCs w:val="24"/>
          <w:lang w:val="bg-BG"/>
        </w:rPr>
      </w:pPr>
      <w:r w:rsidRPr="00F756C0">
        <w:rPr>
          <w:rFonts w:ascii="Times New Roman" w:hAnsi="Times New Roman" w:cs="Times New Roman"/>
          <w:sz w:val="24"/>
          <w:szCs w:val="24"/>
          <w:lang w:val="bg-BG"/>
        </w:rPr>
        <w:t xml:space="preserve">Договорът влиза в сила от датата на подписването му. Краен срок за изпълнение на </w:t>
      </w:r>
      <w:r w:rsidR="00D84C00" w:rsidRPr="00F756C0">
        <w:rPr>
          <w:rFonts w:ascii="Times New Roman" w:hAnsi="Times New Roman" w:cs="Times New Roman"/>
          <w:sz w:val="24"/>
          <w:szCs w:val="24"/>
          <w:lang w:val="bg-BG"/>
        </w:rPr>
        <w:t>договора</w:t>
      </w:r>
      <w:r w:rsidRPr="00F756C0">
        <w:rPr>
          <w:rFonts w:ascii="Times New Roman" w:hAnsi="Times New Roman" w:cs="Times New Roman"/>
          <w:sz w:val="24"/>
          <w:szCs w:val="24"/>
          <w:lang w:val="bg-BG"/>
        </w:rPr>
        <w:t xml:space="preserve"> е </w:t>
      </w:r>
      <w:r w:rsidRPr="00344B90">
        <w:rPr>
          <w:rFonts w:ascii="Times New Roman" w:hAnsi="Times New Roman" w:cs="Times New Roman"/>
          <w:sz w:val="24"/>
          <w:szCs w:val="24"/>
          <w:lang w:val="bg-BG"/>
        </w:rPr>
        <w:t>31.12.2018 г.</w:t>
      </w:r>
      <w:r w:rsidR="00F477A0" w:rsidRPr="00344B90">
        <w:rPr>
          <w:rFonts w:ascii="Times New Roman" w:eastAsia="Times New Roman" w:hAnsi="Times New Roman"/>
          <w:sz w:val="24"/>
          <w:szCs w:val="24"/>
          <w:lang w:val="bg-BG"/>
        </w:rPr>
        <w:t xml:space="preserve"> При удължаване изпълнението на проекта ВЪЗЛОЖИТЕЛЯТ уведомява писмено ИЗПЪЛНИТЕЛЯ и ако е необходимо, Страните сключват допълнително споразумение за удължаване срока на договора.</w:t>
      </w:r>
    </w:p>
    <w:p w14:paraId="48299BB4" w14:textId="310FB28E" w:rsidR="00FD0DC3" w:rsidRPr="00F756C0" w:rsidRDefault="00D84C00" w:rsidP="00F756C0">
      <w:pPr>
        <w:spacing w:after="0" w:line="240" w:lineRule="auto"/>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 xml:space="preserve"> Индикативен график за провеждане на събитията/мероприятията е посочен в техническите спецификации.</w:t>
      </w:r>
    </w:p>
    <w:p w14:paraId="7F4734F5" w14:textId="77777777" w:rsidR="00941758" w:rsidRPr="00F756C0" w:rsidRDefault="00941758" w:rsidP="00F756C0">
      <w:pPr>
        <w:spacing w:after="0" w:line="240" w:lineRule="auto"/>
        <w:jc w:val="both"/>
        <w:rPr>
          <w:rFonts w:ascii="Times New Roman" w:eastAsia="Calibri" w:hAnsi="Times New Roman" w:cs="Times New Roman"/>
          <w:sz w:val="24"/>
          <w:szCs w:val="24"/>
          <w:lang w:val="bg-BG"/>
        </w:rPr>
      </w:pPr>
    </w:p>
    <w:p w14:paraId="69C7A2C6" w14:textId="3320F9D5" w:rsidR="00941758" w:rsidRPr="00F756C0" w:rsidRDefault="00FE28AA" w:rsidP="001D74B4">
      <w:pPr>
        <w:pStyle w:val="3"/>
        <w:rPr>
          <w:rFonts w:eastAsia="Times New Roman"/>
          <w:lang w:val="bg-BG" w:eastAsia="bg-BG"/>
        </w:rPr>
      </w:pPr>
      <w:r w:rsidRPr="00F756C0">
        <w:rPr>
          <w:rFonts w:eastAsia="Calibri"/>
          <w:lang w:val="bg-BG"/>
        </w:rPr>
        <w:t>6</w:t>
      </w:r>
      <w:r w:rsidR="00941758" w:rsidRPr="00F756C0">
        <w:rPr>
          <w:rFonts w:eastAsia="Calibri"/>
          <w:lang w:val="bg-BG"/>
        </w:rPr>
        <w:t xml:space="preserve">. </w:t>
      </w:r>
      <w:r w:rsidR="00941758" w:rsidRPr="00F756C0">
        <w:rPr>
          <w:rFonts w:eastAsia="Times New Roman"/>
          <w:lang w:val="bg-BG" w:eastAsia="bg-BG"/>
        </w:rPr>
        <w:t>Разглеждане на заявленията за участ</w:t>
      </w:r>
      <w:r w:rsidR="00D62873" w:rsidRPr="00F756C0">
        <w:rPr>
          <w:lang w:val="bg-BG"/>
        </w:rPr>
        <w:t>ие и офертите</w:t>
      </w:r>
    </w:p>
    <w:p w14:paraId="2ABC64DE" w14:textId="77777777" w:rsidR="00941758" w:rsidRPr="00F756C0" w:rsidRDefault="00941758"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На основание чл. 181, ал. 2 от ЗОП, комисията ще извърши оценка на техническите и ценовите предложения на участниците преди разглеждане на документите за съответствие с критериите за подбор.</w:t>
      </w:r>
    </w:p>
    <w:p w14:paraId="18765172" w14:textId="77777777" w:rsidR="00941758" w:rsidRPr="00F756C0" w:rsidRDefault="00941758"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Действията на комисията ще се извършат в последователност, предвидена в чл. 61 от ППЗОП.</w:t>
      </w:r>
    </w:p>
    <w:p w14:paraId="31A91F35" w14:textId="392E9243" w:rsidR="00397153" w:rsidRDefault="00941758" w:rsidP="001D74B4">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В случаите по чл. 181, ал. 2 от ЗОП ценовите предложения могат да не </w:t>
      </w:r>
      <w:r w:rsidR="001D74B4">
        <w:rPr>
          <w:rFonts w:ascii="Times New Roman" w:eastAsia="Times New Roman" w:hAnsi="Times New Roman" w:cs="Times New Roman"/>
          <w:sz w:val="24"/>
          <w:szCs w:val="24"/>
          <w:lang w:val="bg-BG" w:eastAsia="bg-BG"/>
        </w:rPr>
        <w:t>се представят в запечатан плик.</w:t>
      </w:r>
    </w:p>
    <w:p w14:paraId="4AADD634" w14:textId="77777777" w:rsidR="001D74B4" w:rsidRPr="001D74B4" w:rsidRDefault="001D74B4" w:rsidP="001D74B4">
      <w:pPr>
        <w:spacing w:after="0" w:line="240" w:lineRule="auto"/>
        <w:ind w:firstLine="567"/>
        <w:jc w:val="both"/>
        <w:rPr>
          <w:rFonts w:ascii="Times New Roman" w:eastAsia="Times New Roman" w:hAnsi="Times New Roman" w:cs="Times New Roman"/>
          <w:sz w:val="24"/>
          <w:szCs w:val="24"/>
          <w:lang w:val="bg-BG" w:eastAsia="bg-BG"/>
        </w:rPr>
      </w:pPr>
    </w:p>
    <w:p w14:paraId="0263E0C8" w14:textId="016365E4" w:rsidR="00397153" w:rsidRPr="005A0788" w:rsidRDefault="00D62873" w:rsidP="005A0788">
      <w:pPr>
        <w:keepNext/>
        <w:jc w:val="center"/>
        <w:rPr>
          <w:rFonts w:ascii="Times New Roman" w:hAnsi="Times New Roman" w:cs="Times New Roman"/>
          <w:b/>
          <w:sz w:val="24"/>
          <w:szCs w:val="24"/>
          <w:lang w:val="bg-BG"/>
        </w:rPr>
      </w:pPr>
      <w:r w:rsidRPr="00C26D0E">
        <w:rPr>
          <w:rFonts w:ascii="Times New Roman" w:hAnsi="Times New Roman" w:cs="Times New Roman"/>
          <w:b/>
          <w:sz w:val="24"/>
          <w:szCs w:val="24"/>
          <w:lang w:val="bg-BG"/>
        </w:rPr>
        <w:t>II.</w:t>
      </w:r>
      <w:r w:rsidRPr="00C26D0E">
        <w:rPr>
          <w:rFonts w:ascii="Times New Roman" w:hAnsi="Times New Roman" w:cs="Times New Roman"/>
          <w:b/>
          <w:sz w:val="24"/>
          <w:szCs w:val="24"/>
          <w:lang w:val="bg-BG"/>
        </w:rPr>
        <w:tab/>
        <w:t>ТЕХНИЧЕСКА СПЕЦИФИКАЦИЯ</w:t>
      </w:r>
    </w:p>
    <w:p w14:paraId="198BC2F9" w14:textId="4CB3180C" w:rsidR="00286E56" w:rsidRDefault="00286E56" w:rsidP="00F756C0">
      <w:pPr>
        <w:spacing w:after="0"/>
        <w:ind w:firstLine="708"/>
        <w:jc w:val="both"/>
        <w:rPr>
          <w:rFonts w:ascii="Times New Roman" w:hAnsi="Times New Roman" w:cs="Times New Roman"/>
          <w:sz w:val="24"/>
          <w:szCs w:val="24"/>
          <w:shd w:val="clear" w:color="auto" w:fill="FFFFFF"/>
          <w:lang w:val="bg-BG"/>
        </w:rPr>
      </w:pPr>
      <w:r w:rsidRPr="00F756C0">
        <w:rPr>
          <w:rFonts w:ascii="Times New Roman" w:hAnsi="Times New Roman" w:cs="Times New Roman"/>
          <w:sz w:val="24"/>
          <w:szCs w:val="24"/>
          <w:shd w:val="clear" w:color="auto" w:fill="FFFFFF"/>
          <w:lang w:val="bg-BG"/>
        </w:rPr>
        <w:t>По поръчката е предвидено провеждането на следните мероприятия:</w:t>
      </w:r>
    </w:p>
    <w:p w14:paraId="0DAE5177" w14:textId="77777777" w:rsidR="00397153" w:rsidRPr="00F756C0" w:rsidRDefault="00397153" w:rsidP="00F756C0">
      <w:pPr>
        <w:spacing w:after="0"/>
        <w:ind w:firstLine="708"/>
        <w:jc w:val="both"/>
        <w:rPr>
          <w:rFonts w:ascii="Times New Roman" w:hAnsi="Times New Roman" w:cs="Times New Roman"/>
          <w:sz w:val="24"/>
          <w:szCs w:val="24"/>
          <w:shd w:val="clear" w:color="auto" w:fill="FFFFFF"/>
          <w:lang w:val="bg-BG"/>
        </w:rPr>
      </w:pPr>
    </w:p>
    <w:p w14:paraId="21C38966" w14:textId="7378092F" w:rsidR="00286E56" w:rsidRDefault="00286E56" w:rsidP="00F756C0">
      <w:pPr>
        <w:pStyle w:val="a7"/>
        <w:numPr>
          <w:ilvl w:val="0"/>
          <w:numId w:val="17"/>
        </w:numPr>
        <w:tabs>
          <w:tab w:val="left" w:pos="851"/>
          <w:tab w:val="left" w:pos="993"/>
        </w:tabs>
        <w:spacing w:after="0"/>
        <w:ind w:left="0" w:firstLine="709"/>
        <w:jc w:val="both"/>
        <w:rPr>
          <w:rFonts w:ascii="Times New Roman" w:hAnsi="Times New Roman" w:cs="Times New Roman"/>
          <w:b/>
          <w:sz w:val="24"/>
          <w:szCs w:val="24"/>
          <w:shd w:val="clear" w:color="auto" w:fill="FFFFFF"/>
          <w:lang w:val="bg-BG"/>
        </w:rPr>
      </w:pPr>
      <w:r w:rsidRPr="00F756C0">
        <w:rPr>
          <w:rFonts w:ascii="Times New Roman" w:hAnsi="Times New Roman" w:cs="Times New Roman"/>
          <w:b/>
          <w:sz w:val="24"/>
          <w:szCs w:val="24"/>
          <w:shd w:val="clear" w:color="auto" w:fill="FFFFFF"/>
          <w:lang w:val="bg-BG"/>
        </w:rPr>
        <w:t>Осигуряване на логистика при реализиране на обученията:</w:t>
      </w:r>
    </w:p>
    <w:p w14:paraId="5F0550CD" w14:textId="77777777" w:rsidR="00397153" w:rsidRPr="00397153" w:rsidRDefault="00397153" w:rsidP="00397153">
      <w:pPr>
        <w:tabs>
          <w:tab w:val="left" w:pos="851"/>
          <w:tab w:val="left" w:pos="993"/>
        </w:tabs>
        <w:spacing w:after="0"/>
        <w:jc w:val="both"/>
        <w:rPr>
          <w:rFonts w:ascii="Times New Roman" w:hAnsi="Times New Roman" w:cs="Times New Roman"/>
          <w:b/>
          <w:sz w:val="24"/>
          <w:szCs w:val="24"/>
          <w:shd w:val="clear" w:color="auto" w:fill="FFFFFF"/>
          <w:lang w:val="bg-BG"/>
        </w:rPr>
      </w:pPr>
    </w:p>
    <w:p w14:paraId="657AD7B5" w14:textId="77777777" w:rsidR="00286E56" w:rsidRPr="00F756C0" w:rsidRDefault="00286E56" w:rsidP="00F756C0">
      <w:pPr>
        <w:spacing w:after="0"/>
        <w:ind w:firstLine="708"/>
        <w:jc w:val="both"/>
        <w:rPr>
          <w:rFonts w:ascii="Times New Roman" w:hAnsi="Times New Roman" w:cs="Times New Roman"/>
          <w:b/>
          <w:sz w:val="24"/>
          <w:szCs w:val="24"/>
          <w:u w:val="single"/>
          <w:shd w:val="clear" w:color="auto" w:fill="FFFFFF"/>
          <w:lang w:val="bg-BG"/>
        </w:rPr>
      </w:pPr>
      <w:r w:rsidRPr="00F756C0">
        <w:rPr>
          <w:rFonts w:ascii="Times New Roman" w:hAnsi="Times New Roman" w:cs="Times New Roman"/>
          <w:b/>
          <w:sz w:val="24"/>
          <w:szCs w:val="24"/>
          <w:u w:val="single"/>
          <w:shd w:val="clear" w:color="auto" w:fill="FFFFFF"/>
          <w:lang w:val="bg-BG"/>
        </w:rPr>
        <w:t>Тридневни обучения с две нощувки:</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86E56" w:rsidRPr="00F756C0" w14:paraId="31FA584B" w14:textId="77777777" w:rsidTr="00CF58AC">
        <w:trPr>
          <w:trHeight w:val="270"/>
        </w:trPr>
        <w:tc>
          <w:tcPr>
            <w:tcW w:w="9214" w:type="dxa"/>
            <w:shd w:val="clear" w:color="auto" w:fill="FFFF99"/>
            <w:noWrap/>
            <w:vAlign w:val="bottom"/>
          </w:tcPr>
          <w:p w14:paraId="34B229CC"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Провеждане на тридневно обучение в гр. Варна</w:t>
            </w:r>
          </w:p>
        </w:tc>
      </w:tr>
      <w:tr w:rsidR="00286E56" w:rsidRPr="00F756C0" w14:paraId="3C630BF4" w14:textId="77777777" w:rsidTr="00CF58AC">
        <w:trPr>
          <w:trHeight w:val="360"/>
        </w:trPr>
        <w:tc>
          <w:tcPr>
            <w:tcW w:w="9214" w:type="dxa"/>
            <w:shd w:val="clear" w:color="auto" w:fill="auto"/>
            <w:vAlign w:val="bottom"/>
          </w:tcPr>
          <w:p w14:paraId="6C19FF46"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lastRenderedPageBreak/>
              <w:t>1. Място на провеждане: гр.</w:t>
            </w:r>
            <w:r w:rsidRPr="00F756C0">
              <w:rPr>
                <w:rFonts w:ascii="Times New Roman" w:eastAsia="Times New Roman" w:hAnsi="Times New Roman" w:cs="Times New Roman"/>
                <w:b/>
                <w:sz w:val="24"/>
                <w:szCs w:val="24"/>
                <w:lang w:val="bg-BG" w:eastAsia="bg-BG"/>
              </w:rPr>
              <w:t xml:space="preserve"> </w:t>
            </w:r>
            <w:r w:rsidRPr="00F756C0">
              <w:rPr>
                <w:rFonts w:ascii="Times New Roman" w:eastAsia="Times New Roman" w:hAnsi="Times New Roman" w:cs="Times New Roman"/>
                <w:sz w:val="24"/>
                <w:szCs w:val="24"/>
                <w:lang w:val="bg-BG" w:eastAsia="bg-BG"/>
              </w:rPr>
              <w:t>Варна</w:t>
            </w:r>
          </w:p>
        </w:tc>
      </w:tr>
      <w:tr w:rsidR="00286E56" w:rsidRPr="00F756C0" w14:paraId="0DB77C1F" w14:textId="77777777" w:rsidTr="00CF58AC">
        <w:trPr>
          <w:trHeight w:val="375"/>
        </w:trPr>
        <w:tc>
          <w:tcPr>
            <w:tcW w:w="9214" w:type="dxa"/>
            <w:shd w:val="clear" w:color="auto" w:fill="auto"/>
            <w:vAlign w:val="bottom"/>
          </w:tcPr>
          <w:p w14:paraId="3ECE5C4B"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2. Период на провеждане:  03.07.2018 г. - 05.07.2018 г.</w:t>
            </w:r>
          </w:p>
        </w:tc>
      </w:tr>
      <w:tr w:rsidR="00286E56" w:rsidRPr="00F756C0" w14:paraId="42873F51" w14:textId="77777777" w:rsidTr="00CF58AC">
        <w:trPr>
          <w:trHeight w:val="360"/>
        </w:trPr>
        <w:tc>
          <w:tcPr>
            <w:tcW w:w="9214" w:type="dxa"/>
            <w:shd w:val="clear" w:color="auto" w:fill="auto"/>
            <w:vAlign w:val="bottom"/>
          </w:tcPr>
          <w:p w14:paraId="532160B1"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3. Продължителност: 3 дни.</w:t>
            </w:r>
          </w:p>
        </w:tc>
      </w:tr>
      <w:tr w:rsidR="00286E56" w:rsidRPr="00F756C0" w14:paraId="3E35F058" w14:textId="77777777" w:rsidTr="00CF58AC">
        <w:trPr>
          <w:trHeight w:val="375"/>
        </w:trPr>
        <w:tc>
          <w:tcPr>
            <w:tcW w:w="9214" w:type="dxa"/>
            <w:shd w:val="clear" w:color="auto" w:fill="auto"/>
            <w:vAlign w:val="bottom"/>
          </w:tcPr>
          <w:p w14:paraId="5994D82C"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4. Прогнозен брой лица: 45 човека (41 обучаеми, 4 лектори).</w:t>
            </w:r>
          </w:p>
        </w:tc>
      </w:tr>
      <w:tr w:rsidR="00286E56" w:rsidRPr="00F756C0" w14:paraId="67BFE65C" w14:textId="77777777" w:rsidTr="00CF58AC">
        <w:trPr>
          <w:trHeight w:val="375"/>
        </w:trPr>
        <w:tc>
          <w:tcPr>
            <w:tcW w:w="9214" w:type="dxa"/>
            <w:shd w:val="clear" w:color="auto" w:fill="auto"/>
            <w:vAlign w:val="bottom"/>
          </w:tcPr>
          <w:p w14:paraId="36522A13"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sz w:val="24"/>
                <w:szCs w:val="24"/>
                <w:lang w:val="bg-BG" w:eastAsia="bg-BG"/>
              </w:rPr>
              <w:t>5. Настаняване на приблизително 33 човека (29 обучаеми, 4 лектори) – 2 нощувки с включена закуска. Настаняването в гр. Варна следва да е в хотел минимум три звезди.</w:t>
            </w:r>
            <w:r w:rsidRPr="00F756C0">
              <w:rPr>
                <w:rFonts w:ascii="Times New Roman" w:eastAsia="Times New Roman" w:hAnsi="Times New Roman" w:cs="Times New Roman"/>
                <w:b/>
                <w:sz w:val="24"/>
                <w:szCs w:val="24"/>
                <w:lang w:val="bg-BG" w:eastAsia="bg-BG"/>
              </w:rPr>
              <w:t xml:space="preserve"> За обучаемите настаняването да бъде най-много по двама в стая с отделни легла.  </w:t>
            </w:r>
          </w:p>
          <w:p w14:paraId="0924E708"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За лекторите настаняването да бъде в самостоятелна стая.</w:t>
            </w:r>
          </w:p>
        </w:tc>
      </w:tr>
      <w:tr w:rsidR="00286E56" w:rsidRPr="00F756C0" w14:paraId="2A29F29C" w14:textId="77777777" w:rsidTr="00CF58AC">
        <w:trPr>
          <w:trHeight w:val="1535"/>
        </w:trPr>
        <w:tc>
          <w:tcPr>
            <w:tcW w:w="9214" w:type="dxa"/>
            <w:shd w:val="clear" w:color="auto" w:fill="auto"/>
          </w:tcPr>
          <w:p w14:paraId="47F54A10"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6.Осигуряване на храна на участниците в обучението и лекторите:</w:t>
            </w:r>
          </w:p>
          <w:p w14:paraId="28271E35"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Две кафе-паузи, като всяка включва кафе, чай, минерална вода (минимум 500 ml), дребни сладки и соленки на ден за приблизително 45 човека – за 3 дни;</w:t>
            </w:r>
          </w:p>
          <w:p w14:paraId="7FBE9B49"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- 3 бр. обяд  – за приблизително 45 човека</w:t>
            </w:r>
          </w:p>
          <w:p w14:paraId="4E583D06"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- 2 бр. вечеря – за приблизително 33 човека</w:t>
            </w:r>
          </w:p>
        </w:tc>
      </w:tr>
      <w:tr w:rsidR="00286E56" w:rsidRPr="00F756C0" w14:paraId="78B524CD" w14:textId="77777777" w:rsidTr="00CF58AC">
        <w:trPr>
          <w:trHeight w:val="330"/>
        </w:trPr>
        <w:tc>
          <w:tcPr>
            <w:tcW w:w="9214" w:type="dxa"/>
            <w:shd w:val="clear" w:color="auto" w:fill="auto"/>
          </w:tcPr>
          <w:p w14:paraId="264D25F0"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7. </w:t>
            </w:r>
            <w:r w:rsidRPr="00F756C0">
              <w:rPr>
                <w:rFonts w:ascii="Times New Roman" w:eastAsia="Times New Roman" w:hAnsi="Times New Roman" w:cs="Times New Roman"/>
                <w:color w:val="000000" w:themeColor="text1"/>
                <w:sz w:val="24"/>
                <w:szCs w:val="24"/>
                <w:lang w:val="bg-BG" w:eastAsia="bg-BG"/>
              </w:rPr>
              <w:t>Наем на зала: 2 бр. всяка за по 3 дни , в хотела, в който са настанени участниците.</w:t>
            </w:r>
          </w:p>
        </w:tc>
      </w:tr>
      <w:tr w:rsidR="00286E56" w:rsidRPr="00F756C0" w14:paraId="54D83E03" w14:textId="77777777" w:rsidTr="00CF58AC">
        <w:trPr>
          <w:trHeight w:val="360"/>
        </w:trPr>
        <w:tc>
          <w:tcPr>
            <w:tcW w:w="9214" w:type="dxa"/>
            <w:shd w:val="clear" w:color="auto" w:fill="auto"/>
          </w:tcPr>
          <w:p w14:paraId="5851CAA7"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8. Пътни разходи за до 29 човека, които не са от гр. Варна</w:t>
            </w:r>
          </w:p>
        </w:tc>
      </w:tr>
      <w:tr w:rsidR="00286E56" w:rsidRPr="00F756C0" w14:paraId="6D37ED80" w14:textId="77777777" w:rsidTr="00CF58AC">
        <w:trPr>
          <w:trHeight w:val="360"/>
        </w:trPr>
        <w:tc>
          <w:tcPr>
            <w:tcW w:w="9214" w:type="dxa"/>
            <w:shd w:val="clear" w:color="auto" w:fill="auto"/>
          </w:tcPr>
          <w:p w14:paraId="06CFCEA9"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9. Осигуряване на транспорт на 4 лектори и техника – 25 броя преносими компютри, информационни табла и материали от гр. София, бул. Витоша № 2 до мястото на провеждане на обученията в гр. Варна.</w:t>
            </w:r>
          </w:p>
        </w:tc>
      </w:tr>
    </w:tbl>
    <w:p w14:paraId="159F4BFA" w14:textId="77777777" w:rsidR="00286E56" w:rsidRPr="00F756C0" w:rsidRDefault="00286E56" w:rsidP="00F756C0">
      <w:pPr>
        <w:spacing w:after="0" w:line="240" w:lineRule="auto"/>
        <w:rPr>
          <w:rFonts w:ascii="Times New Roman" w:eastAsia="Times New Roman" w:hAnsi="Times New Roman" w:cs="Times New Roman"/>
          <w:b/>
          <w:sz w:val="24"/>
          <w:szCs w:val="24"/>
          <w:lang w:val="bg-BG" w:eastAsia="bg-BG"/>
        </w:rPr>
      </w:pPr>
    </w:p>
    <w:p w14:paraId="1B326EB2" w14:textId="77777777" w:rsidR="00286E56" w:rsidRPr="00F756C0" w:rsidRDefault="00286E56" w:rsidP="00F756C0">
      <w:pPr>
        <w:spacing w:after="0" w:line="240" w:lineRule="auto"/>
        <w:rPr>
          <w:rFonts w:ascii="Times New Roman" w:eastAsia="Times New Roman" w:hAnsi="Times New Roman" w:cs="Times New Roman"/>
          <w:b/>
          <w:sz w:val="24"/>
          <w:szCs w:val="24"/>
          <w:lang w:val="bg-B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86E56" w:rsidRPr="00F756C0" w14:paraId="77A81DAC" w14:textId="77777777" w:rsidTr="00CF58AC">
        <w:trPr>
          <w:trHeight w:val="270"/>
        </w:trPr>
        <w:tc>
          <w:tcPr>
            <w:tcW w:w="9214" w:type="dxa"/>
            <w:shd w:val="clear" w:color="auto" w:fill="FFFF99"/>
            <w:noWrap/>
            <w:vAlign w:val="bottom"/>
          </w:tcPr>
          <w:p w14:paraId="78CD50F7"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Провеждане на тридневно обучение в гр. Бургас</w:t>
            </w:r>
          </w:p>
        </w:tc>
      </w:tr>
      <w:tr w:rsidR="00286E56" w:rsidRPr="00F756C0" w14:paraId="69994C41" w14:textId="77777777" w:rsidTr="00CF58AC">
        <w:trPr>
          <w:trHeight w:val="360"/>
        </w:trPr>
        <w:tc>
          <w:tcPr>
            <w:tcW w:w="9214" w:type="dxa"/>
            <w:shd w:val="clear" w:color="auto" w:fill="auto"/>
            <w:vAlign w:val="bottom"/>
          </w:tcPr>
          <w:p w14:paraId="078738C3"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1. Място на провеждане: гр.</w:t>
            </w:r>
            <w:r w:rsidRPr="00F756C0">
              <w:rPr>
                <w:rFonts w:ascii="Times New Roman" w:eastAsia="Times New Roman" w:hAnsi="Times New Roman" w:cs="Times New Roman"/>
                <w:b/>
                <w:sz w:val="24"/>
                <w:szCs w:val="24"/>
                <w:lang w:val="bg-BG" w:eastAsia="bg-BG"/>
              </w:rPr>
              <w:t xml:space="preserve"> </w:t>
            </w:r>
            <w:r w:rsidRPr="00F756C0">
              <w:rPr>
                <w:rFonts w:ascii="Times New Roman" w:eastAsia="Times New Roman" w:hAnsi="Times New Roman" w:cs="Times New Roman"/>
                <w:sz w:val="24"/>
                <w:szCs w:val="24"/>
                <w:lang w:val="bg-BG" w:eastAsia="bg-BG"/>
              </w:rPr>
              <w:t>Бургас</w:t>
            </w:r>
          </w:p>
        </w:tc>
      </w:tr>
      <w:tr w:rsidR="00286E56" w:rsidRPr="00F756C0" w14:paraId="1D31D5E2" w14:textId="77777777" w:rsidTr="00CF58AC">
        <w:trPr>
          <w:trHeight w:val="375"/>
        </w:trPr>
        <w:tc>
          <w:tcPr>
            <w:tcW w:w="9214" w:type="dxa"/>
            <w:shd w:val="clear" w:color="auto" w:fill="auto"/>
            <w:vAlign w:val="bottom"/>
          </w:tcPr>
          <w:p w14:paraId="390F5B64"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2. Период на провеждане:  11.09.2018 г. - 13.09.2018 г.</w:t>
            </w:r>
          </w:p>
        </w:tc>
      </w:tr>
      <w:tr w:rsidR="00286E56" w:rsidRPr="00F756C0" w14:paraId="0A2AD8F2" w14:textId="77777777" w:rsidTr="00CF58AC">
        <w:trPr>
          <w:trHeight w:val="360"/>
        </w:trPr>
        <w:tc>
          <w:tcPr>
            <w:tcW w:w="9214" w:type="dxa"/>
            <w:shd w:val="clear" w:color="auto" w:fill="auto"/>
            <w:vAlign w:val="bottom"/>
          </w:tcPr>
          <w:p w14:paraId="1BE70EAE"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3. Продължителност: 3 дни.</w:t>
            </w:r>
          </w:p>
        </w:tc>
      </w:tr>
      <w:tr w:rsidR="00286E56" w:rsidRPr="00F756C0" w14:paraId="03F91488" w14:textId="77777777" w:rsidTr="00CF58AC">
        <w:trPr>
          <w:trHeight w:val="375"/>
        </w:trPr>
        <w:tc>
          <w:tcPr>
            <w:tcW w:w="9214" w:type="dxa"/>
            <w:shd w:val="clear" w:color="auto" w:fill="auto"/>
            <w:vAlign w:val="bottom"/>
          </w:tcPr>
          <w:p w14:paraId="28D16414"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4. Прогнозен брой лица: 33 човека (29 обучаеми, 4 лектори).</w:t>
            </w:r>
          </w:p>
        </w:tc>
      </w:tr>
      <w:tr w:rsidR="00286E56" w:rsidRPr="00F756C0" w14:paraId="4CC2729F" w14:textId="77777777" w:rsidTr="00CF58AC">
        <w:trPr>
          <w:trHeight w:val="375"/>
        </w:trPr>
        <w:tc>
          <w:tcPr>
            <w:tcW w:w="9214" w:type="dxa"/>
            <w:shd w:val="clear" w:color="auto" w:fill="auto"/>
            <w:vAlign w:val="bottom"/>
          </w:tcPr>
          <w:p w14:paraId="059560E7"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sz w:val="24"/>
                <w:szCs w:val="24"/>
                <w:lang w:val="bg-BG" w:eastAsia="bg-BG"/>
              </w:rPr>
              <w:t>5. Настаняване на приблизително 22 човека (18 обучаеми, 4 лектори) – 2 нощувки с включена закуска. Настаняването в гр. Бургас следва да е в хотел минимум три звезди.</w:t>
            </w:r>
            <w:r w:rsidRPr="00F756C0">
              <w:rPr>
                <w:rFonts w:ascii="Times New Roman" w:eastAsia="Times New Roman" w:hAnsi="Times New Roman" w:cs="Times New Roman"/>
                <w:b/>
                <w:sz w:val="24"/>
                <w:szCs w:val="24"/>
                <w:lang w:val="bg-BG" w:eastAsia="bg-BG"/>
              </w:rPr>
              <w:t xml:space="preserve"> За обучаемите настаняването да бъде най-много по двама в стая с отделни легла.  </w:t>
            </w:r>
          </w:p>
          <w:p w14:paraId="4EB339EF"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За лекторите настаняването да бъде в самостоятелна стая.</w:t>
            </w:r>
          </w:p>
        </w:tc>
      </w:tr>
      <w:tr w:rsidR="00286E56" w:rsidRPr="00F756C0" w14:paraId="682B7CB7" w14:textId="77777777" w:rsidTr="00CF58AC">
        <w:trPr>
          <w:trHeight w:val="1535"/>
        </w:trPr>
        <w:tc>
          <w:tcPr>
            <w:tcW w:w="9214" w:type="dxa"/>
            <w:shd w:val="clear" w:color="auto" w:fill="auto"/>
          </w:tcPr>
          <w:p w14:paraId="5AB40DB5"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6.Осигуряване на храна на участниците в обучението и лекторите:</w:t>
            </w:r>
          </w:p>
          <w:p w14:paraId="487ED1B0"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Две кафе-паузи, като всяка включва кафе, чай, минерална вода (минимум 500 ml), дребни сладки и соленки на ден за приблизително 33 човека – за 3 дни;</w:t>
            </w:r>
          </w:p>
          <w:p w14:paraId="443F2D38"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- 3 бр. обяд – за приблизително 33 човека</w:t>
            </w:r>
          </w:p>
          <w:p w14:paraId="46B6A6D8"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- 2 бр. вечеря – за приблизително 22 човека</w:t>
            </w:r>
          </w:p>
        </w:tc>
      </w:tr>
      <w:tr w:rsidR="00286E56" w:rsidRPr="00F756C0" w14:paraId="5EE561E5" w14:textId="77777777" w:rsidTr="00CF58AC">
        <w:trPr>
          <w:trHeight w:val="330"/>
        </w:trPr>
        <w:tc>
          <w:tcPr>
            <w:tcW w:w="9214" w:type="dxa"/>
            <w:shd w:val="clear" w:color="auto" w:fill="auto"/>
          </w:tcPr>
          <w:p w14:paraId="675C66EC" w14:textId="77777777" w:rsidR="00286E56" w:rsidRPr="00F756C0" w:rsidRDefault="00286E56" w:rsidP="00F756C0">
            <w:pPr>
              <w:spacing w:after="0" w:line="240" w:lineRule="auto"/>
              <w:jc w:val="both"/>
              <w:rPr>
                <w:rFonts w:ascii="Times New Roman" w:eastAsia="Times New Roman" w:hAnsi="Times New Roman" w:cs="Times New Roman"/>
                <w:color w:val="000000" w:themeColor="text1"/>
                <w:sz w:val="24"/>
                <w:szCs w:val="24"/>
                <w:lang w:val="bg-BG" w:eastAsia="bg-BG"/>
              </w:rPr>
            </w:pPr>
            <w:r w:rsidRPr="00F756C0">
              <w:rPr>
                <w:rFonts w:ascii="Times New Roman" w:eastAsia="Times New Roman" w:hAnsi="Times New Roman" w:cs="Times New Roman"/>
                <w:color w:val="000000" w:themeColor="text1"/>
                <w:sz w:val="24"/>
                <w:szCs w:val="24"/>
                <w:lang w:val="bg-BG" w:eastAsia="bg-BG"/>
              </w:rPr>
              <w:t xml:space="preserve">7. Наем на зала: 1 бр., за 3 дни в хотела, в който са настанени участниците. </w:t>
            </w:r>
          </w:p>
        </w:tc>
      </w:tr>
      <w:tr w:rsidR="00286E56" w:rsidRPr="00F756C0" w14:paraId="37DB0EF7" w14:textId="77777777" w:rsidTr="00CF58AC">
        <w:trPr>
          <w:trHeight w:val="360"/>
        </w:trPr>
        <w:tc>
          <w:tcPr>
            <w:tcW w:w="9214" w:type="dxa"/>
            <w:shd w:val="clear" w:color="auto" w:fill="auto"/>
          </w:tcPr>
          <w:p w14:paraId="20E97931"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8. Пътни разходи за до 18 човека, които не са от гр. Бургас</w:t>
            </w:r>
          </w:p>
        </w:tc>
      </w:tr>
      <w:tr w:rsidR="00286E56" w:rsidRPr="00F756C0" w14:paraId="65DE4230" w14:textId="77777777" w:rsidTr="00CF58AC">
        <w:trPr>
          <w:trHeight w:val="360"/>
        </w:trPr>
        <w:tc>
          <w:tcPr>
            <w:tcW w:w="9214" w:type="dxa"/>
            <w:shd w:val="clear" w:color="auto" w:fill="auto"/>
          </w:tcPr>
          <w:p w14:paraId="69D9DC1D"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9. Осигуряване на транспорт на 4 лектори и техника – 25 броя преносими компютри, информационни табла и материали от гр. София, бул. Витоша № 2 до мястото на </w:t>
            </w:r>
            <w:r w:rsidRPr="00F756C0">
              <w:rPr>
                <w:rFonts w:ascii="Times New Roman" w:eastAsia="Times New Roman" w:hAnsi="Times New Roman" w:cs="Times New Roman"/>
                <w:sz w:val="24"/>
                <w:szCs w:val="24"/>
                <w:lang w:val="bg-BG" w:eastAsia="bg-BG"/>
              </w:rPr>
              <w:lastRenderedPageBreak/>
              <w:t>провеждане на обученията в гр. Бургас.</w:t>
            </w:r>
          </w:p>
        </w:tc>
      </w:tr>
    </w:tbl>
    <w:p w14:paraId="1A9E1CBB" w14:textId="77777777" w:rsidR="00286E56" w:rsidRPr="00F756C0" w:rsidRDefault="00286E56" w:rsidP="00F756C0">
      <w:pPr>
        <w:spacing w:after="0" w:line="240" w:lineRule="auto"/>
        <w:rPr>
          <w:rFonts w:ascii="Times New Roman" w:eastAsia="Times New Roman" w:hAnsi="Times New Roman" w:cs="Times New Roman"/>
          <w:b/>
          <w:sz w:val="24"/>
          <w:szCs w:val="24"/>
          <w:lang w:val="bg-B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86E56" w:rsidRPr="00F756C0" w14:paraId="0CDC9467" w14:textId="77777777" w:rsidTr="00CF58AC">
        <w:trPr>
          <w:trHeight w:val="270"/>
        </w:trPr>
        <w:tc>
          <w:tcPr>
            <w:tcW w:w="9214" w:type="dxa"/>
            <w:shd w:val="clear" w:color="auto" w:fill="FFFF99"/>
            <w:noWrap/>
            <w:vAlign w:val="bottom"/>
          </w:tcPr>
          <w:p w14:paraId="3EC0FDFC"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Провеждане на тридневно обучение в гр. Велико Търново</w:t>
            </w:r>
          </w:p>
        </w:tc>
      </w:tr>
      <w:tr w:rsidR="00286E56" w:rsidRPr="00F756C0" w14:paraId="7E7D8128" w14:textId="77777777" w:rsidTr="00CF58AC">
        <w:trPr>
          <w:trHeight w:val="360"/>
        </w:trPr>
        <w:tc>
          <w:tcPr>
            <w:tcW w:w="9214" w:type="dxa"/>
            <w:shd w:val="clear" w:color="auto" w:fill="auto"/>
            <w:vAlign w:val="bottom"/>
          </w:tcPr>
          <w:p w14:paraId="0535DD75"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1. Място на провеждане: гр.</w:t>
            </w:r>
            <w:r w:rsidRPr="00F756C0">
              <w:rPr>
                <w:rFonts w:ascii="Times New Roman" w:eastAsia="Times New Roman" w:hAnsi="Times New Roman" w:cs="Times New Roman"/>
                <w:b/>
                <w:sz w:val="24"/>
                <w:szCs w:val="24"/>
                <w:lang w:val="bg-BG" w:eastAsia="bg-BG"/>
              </w:rPr>
              <w:t xml:space="preserve"> </w:t>
            </w:r>
            <w:r w:rsidRPr="00F756C0">
              <w:rPr>
                <w:rFonts w:ascii="Times New Roman" w:eastAsia="Times New Roman" w:hAnsi="Times New Roman" w:cs="Times New Roman"/>
                <w:sz w:val="24"/>
                <w:szCs w:val="24"/>
                <w:lang w:val="bg-BG" w:eastAsia="bg-BG"/>
              </w:rPr>
              <w:t>Велико Търново</w:t>
            </w:r>
          </w:p>
        </w:tc>
      </w:tr>
      <w:tr w:rsidR="00286E56" w:rsidRPr="00F756C0" w14:paraId="77CD2C99" w14:textId="77777777" w:rsidTr="00CF58AC">
        <w:trPr>
          <w:trHeight w:val="375"/>
        </w:trPr>
        <w:tc>
          <w:tcPr>
            <w:tcW w:w="9214" w:type="dxa"/>
            <w:shd w:val="clear" w:color="auto" w:fill="auto"/>
            <w:vAlign w:val="bottom"/>
          </w:tcPr>
          <w:p w14:paraId="2FD0C974"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2. Период на провеждане:  26.09.2018 г. - 28.09.2018 г.</w:t>
            </w:r>
          </w:p>
        </w:tc>
      </w:tr>
      <w:tr w:rsidR="00286E56" w:rsidRPr="00F756C0" w14:paraId="266A5ED7" w14:textId="77777777" w:rsidTr="00CF58AC">
        <w:trPr>
          <w:trHeight w:val="360"/>
        </w:trPr>
        <w:tc>
          <w:tcPr>
            <w:tcW w:w="9214" w:type="dxa"/>
            <w:shd w:val="clear" w:color="auto" w:fill="auto"/>
            <w:vAlign w:val="bottom"/>
          </w:tcPr>
          <w:p w14:paraId="1534D209"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3. Продължителност: 3 дни.</w:t>
            </w:r>
          </w:p>
        </w:tc>
      </w:tr>
      <w:tr w:rsidR="00286E56" w:rsidRPr="00F756C0" w14:paraId="7A935807" w14:textId="77777777" w:rsidTr="00CF58AC">
        <w:trPr>
          <w:trHeight w:val="375"/>
        </w:trPr>
        <w:tc>
          <w:tcPr>
            <w:tcW w:w="9214" w:type="dxa"/>
            <w:shd w:val="clear" w:color="auto" w:fill="auto"/>
            <w:vAlign w:val="bottom"/>
          </w:tcPr>
          <w:p w14:paraId="59C52117"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4. Прогнозен брой лица: 40 човека (36 обучаеми, 4 лектори).</w:t>
            </w:r>
          </w:p>
        </w:tc>
      </w:tr>
      <w:tr w:rsidR="00286E56" w:rsidRPr="00F756C0" w14:paraId="04ACCD16" w14:textId="77777777" w:rsidTr="00CF58AC">
        <w:trPr>
          <w:trHeight w:val="375"/>
        </w:trPr>
        <w:tc>
          <w:tcPr>
            <w:tcW w:w="9214" w:type="dxa"/>
            <w:shd w:val="clear" w:color="auto" w:fill="auto"/>
            <w:vAlign w:val="bottom"/>
          </w:tcPr>
          <w:p w14:paraId="01A4FB3C"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sz w:val="24"/>
                <w:szCs w:val="24"/>
                <w:lang w:val="bg-BG" w:eastAsia="bg-BG"/>
              </w:rPr>
              <w:t>5. Настаняване на приблизително 32 човека (28 обучаеми, 4 лектори) – 2 нощувки с включена закуска. Настаняването в гр. Велико Търново следва да е в хотел минимум три звезди.</w:t>
            </w:r>
            <w:r w:rsidRPr="00F756C0">
              <w:rPr>
                <w:rFonts w:ascii="Times New Roman" w:eastAsia="Times New Roman" w:hAnsi="Times New Roman" w:cs="Times New Roman"/>
                <w:b/>
                <w:sz w:val="24"/>
                <w:szCs w:val="24"/>
                <w:lang w:val="bg-BG" w:eastAsia="bg-BG"/>
              </w:rPr>
              <w:t xml:space="preserve"> </w:t>
            </w:r>
          </w:p>
          <w:p w14:paraId="3146D57C"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 xml:space="preserve">За обучаемите настаняването да бъде най-много по двама в стая с отделни легла.  </w:t>
            </w:r>
          </w:p>
          <w:p w14:paraId="0578C1BB"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За лекторите настаняването да бъде в самостоятелна стая.</w:t>
            </w:r>
          </w:p>
        </w:tc>
      </w:tr>
      <w:tr w:rsidR="00286E56" w:rsidRPr="00F756C0" w14:paraId="72E28510" w14:textId="77777777" w:rsidTr="00CF58AC">
        <w:trPr>
          <w:trHeight w:val="1535"/>
        </w:trPr>
        <w:tc>
          <w:tcPr>
            <w:tcW w:w="9214" w:type="dxa"/>
            <w:shd w:val="clear" w:color="auto" w:fill="auto"/>
          </w:tcPr>
          <w:p w14:paraId="74446BEA"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6.Осигуряване на храна на участниците в обучението и лекторите:</w:t>
            </w:r>
          </w:p>
          <w:p w14:paraId="7FECEAED"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Две кафе-паузи, като всяка включва кафе, чай, минерална вода (минимум 500 ml), дребни сладки и соленки на ден за приблизително 40 човека – за 3 дни;</w:t>
            </w:r>
          </w:p>
          <w:p w14:paraId="3EFD7285"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- 3 бр. обяд – за приблизително 40 човека</w:t>
            </w:r>
          </w:p>
          <w:p w14:paraId="1C1F2BDD"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- 2 бр. вечеря – за приблизително 32 човека</w:t>
            </w:r>
          </w:p>
        </w:tc>
      </w:tr>
      <w:tr w:rsidR="00286E56" w:rsidRPr="00F756C0" w14:paraId="63E6256C" w14:textId="77777777" w:rsidTr="00CF58AC">
        <w:trPr>
          <w:trHeight w:val="330"/>
        </w:trPr>
        <w:tc>
          <w:tcPr>
            <w:tcW w:w="9214" w:type="dxa"/>
            <w:shd w:val="clear" w:color="auto" w:fill="auto"/>
          </w:tcPr>
          <w:p w14:paraId="7717B776"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7. </w:t>
            </w:r>
            <w:r w:rsidRPr="00F756C0">
              <w:rPr>
                <w:rFonts w:ascii="Times New Roman" w:eastAsia="Times New Roman" w:hAnsi="Times New Roman" w:cs="Times New Roman"/>
                <w:color w:val="000000" w:themeColor="text1"/>
                <w:sz w:val="24"/>
                <w:szCs w:val="24"/>
                <w:lang w:val="bg-BG" w:eastAsia="bg-BG"/>
              </w:rPr>
              <w:t xml:space="preserve">Наем на зала: 2 бр. всяка за по 3 дни, в хотела, в който са настанени участниците. </w:t>
            </w:r>
          </w:p>
        </w:tc>
      </w:tr>
      <w:tr w:rsidR="00286E56" w:rsidRPr="00F756C0" w14:paraId="3AFE19A8" w14:textId="77777777" w:rsidTr="00CF58AC">
        <w:trPr>
          <w:trHeight w:val="360"/>
        </w:trPr>
        <w:tc>
          <w:tcPr>
            <w:tcW w:w="9214" w:type="dxa"/>
            <w:shd w:val="clear" w:color="auto" w:fill="auto"/>
          </w:tcPr>
          <w:p w14:paraId="0F368E4F"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8. Пътни разходи за до 28 човека, които не са от гр. Велико Търново</w:t>
            </w:r>
          </w:p>
        </w:tc>
      </w:tr>
      <w:tr w:rsidR="00286E56" w:rsidRPr="00F756C0" w14:paraId="2DC20CB8" w14:textId="77777777" w:rsidTr="00CF58AC">
        <w:trPr>
          <w:trHeight w:val="360"/>
        </w:trPr>
        <w:tc>
          <w:tcPr>
            <w:tcW w:w="9214" w:type="dxa"/>
            <w:shd w:val="clear" w:color="auto" w:fill="auto"/>
          </w:tcPr>
          <w:p w14:paraId="412B1B45"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9. Осигуряване на транспорт на 4 лектори и техника – 25 броя преносими компютри, информационни табла и материали от гр. София, бул. Витоша № 2 до мястото на провеждане на обученията в гр. Велико Търново.</w:t>
            </w:r>
          </w:p>
        </w:tc>
      </w:tr>
    </w:tbl>
    <w:p w14:paraId="086EC2D8" w14:textId="77777777" w:rsidR="00286E56" w:rsidRPr="00F756C0" w:rsidRDefault="00286E56" w:rsidP="00F756C0">
      <w:pPr>
        <w:spacing w:after="0" w:line="240" w:lineRule="auto"/>
        <w:rPr>
          <w:rFonts w:ascii="Times New Roman" w:eastAsia="Times New Roman" w:hAnsi="Times New Roman" w:cs="Times New Roman"/>
          <w:b/>
          <w:sz w:val="24"/>
          <w:szCs w:val="24"/>
          <w:lang w:val="bg-B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86E56" w:rsidRPr="00F756C0" w14:paraId="4B160DCE" w14:textId="77777777" w:rsidTr="00CF58AC">
        <w:trPr>
          <w:trHeight w:val="270"/>
        </w:trPr>
        <w:tc>
          <w:tcPr>
            <w:tcW w:w="9214" w:type="dxa"/>
            <w:shd w:val="clear" w:color="auto" w:fill="FFFF99"/>
            <w:noWrap/>
            <w:vAlign w:val="bottom"/>
          </w:tcPr>
          <w:p w14:paraId="1C357D56"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Провеждане на тридневно обучение в гр. Пловдив</w:t>
            </w:r>
          </w:p>
        </w:tc>
      </w:tr>
      <w:tr w:rsidR="00286E56" w:rsidRPr="00F756C0" w14:paraId="65E2EFC9" w14:textId="77777777" w:rsidTr="00CF58AC">
        <w:trPr>
          <w:trHeight w:val="360"/>
        </w:trPr>
        <w:tc>
          <w:tcPr>
            <w:tcW w:w="9214" w:type="dxa"/>
            <w:shd w:val="clear" w:color="auto" w:fill="auto"/>
            <w:vAlign w:val="bottom"/>
          </w:tcPr>
          <w:p w14:paraId="281C6F34"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1. Място на провеждане: гр.</w:t>
            </w:r>
            <w:r w:rsidRPr="00F756C0">
              <w:rPr>
                <w:rFonts w:ascii="Times New Roman" w:eastAsia="Times New Roman" w:hAnsi="Times New Roman" w:cs="Times New Roman"/>
                <w:b/>
                <w:sz w:val="24"/>
                <w:szCs w:val="24"/>
                <w:lang w:val="bg-BG" w:eastAsia="bg-BG"/>
              </w:rPr>
              <w:t xml:space="preserve"> </w:t>
            </w:r>
            <w:r w:rsidRPr="00F756C0">
              <w:rPr>
                <w:rFonts w:ascii="Times New Roman" w:eastAsia="Times New Roman" w:hAnsi="Times New Roman" w:cs="Times New Roman"/>
                <w:sz w:val="24"/>
                <w:szCs w:val="24"/>
                <w:lang w:val="bg-BG" w:eastAsia="bg-BG"/>
              </w:rPr>
              <w:t>Пловдив</w:t>
            </w:r>
          </w:p>
        </w:tc>
      </w:tr>
      <w:tr w:rsidR="00286E56" w:rsidRPr="00F756C0" w14:paraId="384B454A" w14:textId="77777777" w:rsidTr="00CF58AC">
        <w:trPr>
          <w:trHeight w:val="375"/>
        </w:trPr>
        <w:tc>
          <w:tcPr>
            <w:tcW w:w="9214" w:type="dxa"/>
            <w:shd w:val="clear" w:color="auto" w:fill="auto"/>
            <w:vAlign w:val="bottom"/>
          </w:tcPr>
          <w:p w14:paraId="4E15E050"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2. Период на провеждане:  10.10.2018 г. - 12.10.2018 г.</w:t>
            </w:r>
          </w:p>
        </w:tc>
      </w:tr>
      <w:tr w:rsidR="00286E56" w:rsidRPr="00F756C0" w14:paraId="3E939E41" w14:textId="77777777" w:rsidTr="00CF58AC">
        <w:trPr>
          <w:trHeight w:val="360"/>
        </w:trPr>
        <w:tc>
          <w:tcPr>
            <w:tcW w:w="9214" w:type="dxa"/>
            <w:shd w:val="clear" w:color="auto" w:fill="auto"/>
            <w:vAlign w:val="bottom"/>
          </w:tcPr>
          <w:p w14:paraId="3AADF4C3"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3. Продължителност: 3 дни.</w:t>
            </w:r>
          </w:p>
        </w:tc>
      </w:tr>
      <w:tr w:rsidR="00286E56" w:rsidRPr="00F756C0" w14:paraId="49D49922" w14:textId="77777777" w:rsidTr="00CF58AC">
        <w:trPr>
          <w:trHeight w:val="375"/>
        </w:trPr>
        <w:tc>
          <w:tcPr>
            <w:tcW w:w="9214" w:type="dxa"/>
            <w:shd w:val="clear" w:color="auto" w:fill="auto"/>
            <w:vAlign w:val="bottom"/>
          </w:tcPr>
          <w:p w14:paraId="402AED0B"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4. Прогнозен брой лица: 51 човека (47 обучаеми, 4 лектори).</w:t>
            </w:r>
          </w:p>
        </w:tc>
      </w:tr>
      <w:tr w:rsidR="00286E56" w:rsidRPr="00F756C0" w14:paraId="20A96CC2" w14:textId="77777777" w:rsidTr="00CF58AC">
        <w:trPr>
          <w:trHeight w:val="375"/>
        </w:trPr>
        <w:tc>
          <w:tcPr>
            <w:tcW w:w="9214" w:type="dxa"/>
            <w:shd w:val="clear" w:color="auto" w:fill="auto"/>
            <w:vAlign w:val="bottom"/>
          </w:tcPr>
          <w:p w14:paraId="7C039AE5"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sz w:val="24"/>
                <w:szCs w:val="24"/>
                <w:lang w:val="bg-BG" w:eastAsia="bg-BG"/>
              </w:rPr>
              <w:t>5. Настаняване на приблизително 38 човека (34 обучаеми, 4 лектори) – 2 нощувки с включена закуска. Настаняването в гр. Пловдив следва да е в хотел минимум три звезди.</w:t>
            </w:r>
            <w:r w:rsidRPr="00F756C0">
              <w:rPr>
                <w:rFonts w:ascii="Times New Roman" w:eastAsia="Times New Roman" w:hAnsi="Times New Roman" w:cs="Times New Roman"/>
                <w:b/>
                <w:sz w:val="24"/>
                <w:szCs w:val="24"/>
                <w:lang w:val="bg-BG" w:eastAsia="bg-BG"/>
              </w:rPr>
              <w:t xml:space="preserve"> </w:t>
            </w:r>
          </w:p>
          <w:p w14:paraId="315A3276"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 xml:space="preserve">За обучаемите настаняването да бъде най-много по двама в стая с отделни легла.  </w:t>
            </w:r>
          </w:p>
          <w:p w14:paraId="6C4EA8AA"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За лекторите настаняването да бъде в самостоятелна стая.</w:t>
            </w:r>
          </w:p>
        </w:tc>
      </w:tr>
      <w:tr w:rsidR="00286E56" w:rsidRPr="00F756C0" w14:paraId="57E4D718" w14:textId="77777777" w:rsidTr="00CF58AC">
        <w:trPr>
          <w:trHeight w:val="1535"/>
        </w:trPr>
        <w:tc>
          <w:tcPr>
            <w:tcW w:w="9214" w:type="dxa"/>
            <w:shd w:val="clear" w:color="auto" w:fill="auto"/>
          </w:tcPr>
          <w:p w14:paraId="1EBE10A4"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6.Осигуряване на храна на участниците в обучението и лекторите:</w:t>
            </w:r>
          </w:p>
          <w:p w14:paraId="7C9125F6"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Две кафе-паузи, като всяка включва кафе, чай, минерална вода (минимум 500 ml), дребни сладки и соленки на ден за приблизително 51 човека – за 3 дни;</w:t>
            </w:r>
          </w:p>
          <w:p w14:paraId="676A4C05"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- 3 бр. обяд – за приблизително 51 човека</w:t>
            </w:r>
          </w:p>
          <w:p w14:paraId="73F34D2E"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- 2 бр. вечеря – за приблизително 38 човека</w:t>
            </w:r>
          </w:p>
        </w:tc>
      </w:tr>
      <w:tr w:rsidR="00286E56" w:rsidRPr="00F756C0" w14:paraId="40EAE78D" w14:textId="77777777" w:rsidTr="00CF58AC">
        <w:trPr>
          <w:trHeight w:val="330"/>
        </w:trPr>
        <w:tc>
          <w:tcPr>
            <w:tcW w:w="9214" w:type="dxa"/>
            <w:shd w:val="clear" w:color="auto" w:fill="auto"/>
          </w:tcPr>
          <w:p w14:paraId="011C9774"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lastRenderedPageBreak/>
              <w:t xml:space="preserve">7. </w:t>
            </w:r>
            <w:r w:rsidRPr="00F756C0">
              <w:rPr>
                <w:rFonts w:ascii="Times New Roman" w:eastAsia="Times New Roman" w:hAnsi="Times New Roman" w:cs="Times New Roman"/>
                <w:color w:val="000000" w:themeColor="text1"/>
                <w:sz w:val="24"/>
                <w:szCs w:val="24"/>
                <w:lang w:val="bg-BG" w:eastAsia="bg-BG"/>
              </w:rPr>
              <w:t>Наем на зала: 2 бр. всяка за по 3 дни, в хотела, в който са настанени участниците</w:t>
            </w:r>
            <w:r w:rsidRPr="00F756C0">
              <w:rPr>
                <w:rFonts w:ascii="Times New Roman" w:eastAsia="Times New Roman" w:hAnsi="Times New Roman" w:cs="Times New Roman"/>
                <w:sz w:val="24"/>
                <w:szCs w:val="24"/>
                <w:lang w:val="bg-BG" w:eastAsia="bg-BG"/>
              </w:rPr>
              <w:t xml:space="preserve">. </w:t>
            </w:r>
          </w:p>
        </w:tc>
      </w:tr>
      <w:tr w:rsidR="00286E56" w:rsidRPr="00F756C0" w14:paraId="3E8A1D9F" w14:textId="77777777" w:rsidTr="00CF58AC">
        <w:trPr>
          <w:trHeight w:val="360"/>
        </w:trPr>
        <w:tc>
          <w:tcPr>
            <w:tcW w:w="9214" w:type="dxa"/>
            <w:shd w:val="clear" w:color="auto" w:fill="auto"/>
          </w:tcPr>
          <w:p w14:paraId="0EC1DEB9"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8. Пътни разходи за до 34 човека, които не са от гр. Пловдив</w:t>
            </w:r>
          </w:p>
        </w:tc>
      </w:tr>
      <w:tr w:rsidR="00286E56" w:rsidRPr="00F756C0" w14:paraId="1FC1CF51" w14:textId="77777777" w:rsidTr="00CF58AC">
        <w:trPr>
          <w:trHeight w:val="360"/>
        </w:trPr>
        <w:tc>
          <w:tcPr>
            <w:tcW w:w="9214" w:type="dxa"/>
            <w:shd w:val="clear" w:color="auto" w:fill="auto"/>
          </w:tcPr>
          <w:p w14:paraId="539F425D"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9. Осигуряване на транспорт на 4 лектори и техника – 25 броя преносими компютри, информационни табла и материали от гр. София, бул. Витоша № 2 до мястото на провеждане на обученията в гр. Пловдив.</w:t>
            </w:r>
          </w:p>
        </w:tc>
      </w:tr>
    </w:tbl>
    <w:p w14:paraId="693B0E9F" w14:textId="77777777" w:rsidR="00286E56" w:rsidRPr="00F756C0" w:rsidRDefault="00286E56" w:rsidP="00F756C0">
      <w:pPr>
        <w:spacing w:after="0" w:line="240" w:lineRule="auto"/>
        <w:rPr>
          <w:rFonts w:ascii="Times New Roman" w:eastAsia="Times New Roman" w:hAnsi="Times New Roman" w:cs="Times New Roman"/>
          <w:b/>
          <w:sz w:val="24"/>
          <w:szCs w:val="24"/>
          <w:lang w:val="bg-B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86E56" w:rsidRPr="00F756C0" w14:paraId="152BED5C" w14:textId="77777777" w:rsidTr="00CF58AC">
        <w:trPr>
          <w:trHeight w:val="270"/>
        </w:trPr>
        <w:tc>
          <w:tcPr>
            <w:tcW w:w="9214" w:type="dxa"/>
            <w:shd w:val="clear" w:color="auto" w:fill="FFFF99"/>
            <w:noWrap/>
            <w:vAlign w:val="bottom"/>
          </w:tcPr>
          <w:p w14:paraId="19ACCC72" w14:textId="1FB3A1BF"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Провеждане на тридневно обучение в гр. София – 1 (без нощувка)</w:t>
            </w:r>
          </w:p>
        </w:tc>
      </w:tr>
      <w:tr w:rsidR="00286E56" w:rsidRPr="00F756C0" w14:paraId="44785589" w14:textId="77777777" w:rsidTr="00CF58AC">
        <w:trPr>
          <w:trHeight w:val="360"/>
        </w:trPr>
        <w:tc>
          <w:tcPr>
            <w:tcW w:w="9214" w:type="dxa"/>
            <w:shd w:val="clear" w:color="auto" w:fill="auto"/>
            <w:vAlign w:val="bottom"/>
          </w:tcPr>
          <w:p w14:paraId="513DA1E3"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1. Място на провеждане: гр.</w:t>
            </w:r>
            <w:r w:rsidRPr="00F756C0">
              <w:rPr>
                <w:rFonts w:ascii="Times New Roman" w:eastAsia="Times New Roman" w:hAnsi="Times New Roman" w:cs="Times New Roman"/>
                <w:b/>
                <w:sz w:val="24"/>
                <w:szCs w:val="24"/>
                <w:lang w:val="bg-BG" w:eastAsia="bg-BG"/>
              </w:rPr>
              <w:t xml:space="preserve"> </w:t>
            </w:r>
            <w:r w:rsidRPr="00F756C0">
              <w:rPr>
                <w:rFonts w:ascii="Times New Roman" w:eastAsia="Times New Roman" w:hAnsi="Times New Roman" w:cs="Times New Roman"/>
                <w:sz w:val="24"/>
                <w:szCs w:val="24"/>
                <w:lang w:val="bg-BG" w:eastAsia="bg-BG"/>
              </w:rPr>
              <w:t>София</w:t>
            </w:r>
          </w:p>
        </w:tc>
      </w:tr>
      <w:tr w:rsidR="00286E56" w:rsidRPr="00F756C0" w14:paraId="6DC0F988" w14:textId="77777777" w:rsidTr="00CF58AC">
        <w:trPr>
          <w:trHeight w:val="375"/>
        </w:trPr>
        <w:tc>
          <w:tcPr>
            <w:tcW w:w="9214" w:type="dxa"/>
            <w:shd w:val="clear" w:color="auto" w:fill="auto"/>
            <w:vAlign w:val="bottom"/>
          </w:tcPr>
          <w:p w14:paraId="57763AF7"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2. Период на провеждане:  24.10.2018 г. - 26.10.2018 г.</w:t>
            </w:r>
          </w:p>
        </w:tc>
      </w:tr>
      <w:tr w:rsidR="00286E56" w:rsidRPr="00F756C0" w14:paraId="55B2740A" w14:textId="77777777" w:rsidTr="00CF58AC">
        <w:trPr>
          <w:trHeight w:val="360"/>
        </w:trPr>
        <w:tc>
          <w:tcPr>
            <w:tcW w:w="9214" w:type="dxa"/>
            <w:shd w:val="clear" w:color="auto" w:fill="auto"/>
            <w:vAlign w:val="bottom"/>
          </w:tcPr>
          <w:p w14:paraId="1F31D483"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3. Продължителност: 3 дни.</w:t>
            </w:r>
          </w:p>
        </w:tc>
      </w:tr>
      <w:tr w:rsidR="00286E56" w:rsidRPr="00F756C0" w14:paraId="2651F0DD" w14:textId="77777777" w:rsidTr="00CF58AC">
        <w:trPr>
          <w:trHeight w:val="375"/>
        </w:trPr>
        <w:tc>
          <w:tcPr>
            <w:tcW w:w="9214" w:type="dxa"/>
            <w:shd w:val="clear" w:color="auto" w:fill="auto"/>
            <w:vAlign w:val="bottom"/>
          </w:tcPr>
          <w:p w14:paraId="3A1A844A" w14:textId="5DE87A62"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4. Прогнозен брой лица: 28 човека (24 обучаеми, 4 лектори).</w:t>
            </w:r>
          </w:p>
        </w:tc>
      </w:tr>
      <w:tr w:rsidR="00286E56" w:rsidRPr="00F756C0" w14:paraId="599EC2A9" w14:textId="77777777" w:rsidTr="00CF58AC">
        <w:trPr>
          <w:trHeight w:val="1134"/>
        </w:trPr>
        <w:tc>
          <w:tcPr>
            <w:tcW w:w="9214" w:type="dxa"/>
            <w:shd w:val="clear" w:color="auto" w:fill="auto"/>
          </w:tcPr>
          <w:p w14:paraId="309209EE"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5.Осигуряване на храна на участниците в обучението и лекторите:</w:t>
            </w:r>
          </w:p>
          <w:p w14:paraId="6D93B96A"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Две кафе-паузи, като всяка включва кафе, чай, минерална вода (минимум 500 ml), дребни сладки и соленки на ден за приблизително 28 човека – за 3 дни;</w:t>
            </w:r>
          </w:p>
          <w:p w14:paraId="573CFC0F"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- 3 бр. обяд – за приблизително 28 човека</w:t>
            </w:r>
          </w:p>
        </w:tc>
      </w:tr>
      <w:tr w:rsidR="00286E56" w:rsidRPr="00F756C0" w14:paraId="73741B1D" w14:textId="77777777" w:rsidTr="00CF58AC">
        <w:trPr>
          <w:trHeight w:val="330"/>
        </w:trPr>
        <w:tc>
          <w:tcPr>
            <w:tcW w:w="9214" w:type="dxa"/>
            <w:shd w:val="clear" w:color="auto" w:fill="auto"/>
          </w:tcPr>
          <w:p w14:paraId="3A9EA6DC"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6. Наем на зала: 1 бр. за 3 дни</w:t>
            </w:r>
            <w:r w:rsidRPr="00F756C0">
              <w:rPr>
                <w:rFonts w:ascii="Times New Roman" w:eastAsia="Times New Roman" w:hAnsi="Times New Roman" w:cs="Times New Roman"/>
                <w:color w:val="FF0000"/>
                <w:sz w:val="24"/>
                <w:szCs w:val="24"/>
                <w:lang w:val="bg-BG" w:eastAsia="bg-BG"/>
              </w:rPr>
              <w:t xml:space="preserve"> </w:t>
            </w:r>
          </w:p>
        </w:tc>
      </w:tr>
      <w:tr w:rsidR="00286E56" w:rsidRPr="00F756C0" w14:paraId="03E3CEC3" w14:textId="77777777" w:rsidTr="00CF58AC">
        <w:trPr>
          <w:trHeight w:val="360"/>
        </w:trPr>
        <w:tc>
          <w:tcPr>
            <w:tcW w:w="9214" w:type="dxa"/>
            <w:shd w:val="clear" w:color="auto" w:fill="auto"/>
          </w:tcPr>
          <w:p w14:paraId="48411588"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7. Осигуряване на транспорт на 4 лектори и техника – 25 броя преносими компютри, информационни табла и материали от гр. София, бул. Витоша № 2 до мястото на провеждане на обученията в гр. София.</w:t>
            </w:r>
          </w:p>
        </w:tc>
      </w:tr>
    </w:tbl>
    <w:p w14:paraId="557FC5D6" w14:textId="77777777" w:rsidR="00286E56" w:rsidRPr="00F756C0" w:rsidRDefault="00286E56" w:rsidP="00F756C0">
      <w:pPr>
        <w:spacing w:after="0" w:line="240" w:lineRule="auto"/>
        <w:rPr>
          <w:rFonts w:ascii="Times New Roman" w:eastAsia="Times New Roman" w:hAnsi="Times New Roman" w:cs="Times New Roman"/>
          <w:b/>
          <w:sz w:val="24"/>
          <w:szCs w:val="24"/>
          <w:lang w:val="bg-B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86E56" w:rsidRPr="00F756C0" w14:paraId="17F65C56" w14:textId="77777777" w:rsidTr="00CF58AC">
        <w:trPr>
          <w:trHeight w:val="270"/>
        </w:trPr>
        <w:tc>
          <w:tcPr>
            <w:tcW w:w="9214" w:type="dxa"/>
            <w:shd w:val="clear" w:color="auto" w:fill="FFFF99"/>
            <w:noWrap/>
            <w:vAlign w:val="bottom"/>
          </w:tcPr>
          <w:p w14:paraId="21D58905"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Провеждане на тридневно обучение в гр. София - 2</w:t>
            </w:r>
          </w:p>
        </w:tc>
      </w:tr>
      <w:tr w:rsidR="00286E56" w:rsidRPr="00F756C0" w14:paraId="16F8142C" w14:textId="77777777" w:rsidTr="00CF58AC">
        <w:trPr>
          <w:trHeight w:val="360"/>
        </w:trPr>
        <w:tc>
          <w:tcPr>
            <w:tcW w:w="9214" w:type="dxa"/>
            <w:shd w:val="clear" w:color="auto" w:fill="auto"/>
            <w:vAlign w:val="bottom"/>
          </w:tcPr>
          <w:p w14:paraId="614108B6"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1. Място на провеждане: гр.</w:t>
            </w:r>
            <w:r w:rsidRPr="00F756C0">
              <w:rPr>
                <w:rFonts w:ascii="Times New Roman" w:eastAsia="Times New Roman" w:hAnsi="Times New Roman" w:cs="Times New Roman"/>
                <w:b/>
                <w:sz w:val="24"/>
                <w:szCs w:val="24"/>
                <w:lang w:val="bg-BG" w:eastAsia="bg-BG"/>
              </w:rPr>
              <w:t xml:space="preserve"> </w:t>
            </w:r>
            <w:r w:rsidRPr="00F756C0">
              <w:rPr>
                <w:rFonts w:ascii="Times New Roman" w:eastAsia="Times New Roman" w:hAnsi="Times New Roman" w:cs="Times New Roman"/>
                <w:sz w:val="24"/>
                <w:szCs w:val="24"/>
                <w:lang w:val="bg-BG" w:eastAsia="bg-BG"/>
              </w:rPr>
              <w:t>София</w:t>
            </w:r>
          </w:p>
        </w:tc>
      </w:tr>
      <w:tr w:rsidR="00286E56" w:rsidRPr="00F756C0" w14:paraId="6C13196A" w14:textId="77777777" w:rsidTr="00CF58AC">
        <w:trPr>
          <w:trHeight w:val="375"/>
        </w:trPr>
        <w:tc>
          <w:tcPr>
            <w:tcW w:w="9214" w:type="dxa"/>
            <w:shd w:val="clear" w:color="auto" w:fill="auto"/>
            <w:vAlign w:val="bottom"/>
          </w:tcPr>
          <w:p w14:paraId="462A9E98"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2. Период на провеждане:  05.11.2018 г. -  07.11.2018 г.     </w:t>
            </w:r>
          </w:p>
        </w:tc>
      </w:tr>
      <w:tr w:rsidR="00286E56" w:rsidRPr="00F756C0" w14:paraId="558F81F0" w14:textId="77777777" w:rsidTr="00CF58AC">
        <w:trPr>
          <w:trHeight w:val="360"/>
        </w:trPr>
        <w:tc>
          <w:tcPr>
            <w:tcW w:w="9214" w:type="dxa"/>
            <w:shd w:val="clear" w:color="auto" w:fill="auto"/>
            <w:vAlign w:val="bottom"/>
          </w:tcPr>
          <w:p w14:paraId="33C2DC70"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3. Продължителност: 3 дни.</w:t>
            </w:r>
          </w:p>
        </w:tc>
      </w:tr>
      <w:tr w:rsidR="00286E56" w:rsidRPr="00F756C0" w14:paraId="1B48A23E" w14:textId="77777777" w:rsidTr="00CF58AC">
        <w:trPr>
          <w:trHeight w:val="375"/>
        </w:trPr>
        <w:tc>
          <w:tcPr>
            <w:tcW w:w="9214" w:type="dxa"/>
            <w:shd w:val="clear" w:color="auto" w:fill="auto"/>
            <w:vAlign w:val="bottom"/>
          </w:tcPr>
          <w:p w14:paraId="7D78B870"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4. Прогнозен брой лица: 46 човека (42 обучаеми, 4 лектори).</w:t>
            </w:r>
          </w:p>
        </w:tc>
      </w:tr>
      <w:tr w:rsidR="00286E56" w:rsidRPr="00F756C0" w14:paraId="11DA8D99" w14:textId="77777777" w:rsidTr="00CF58AC">
        <w:trPr>
          <w:trHeight w:val="375"/>
        </w:trPr>
        <w:tc>
          <w:tcPr>
            <w:tcW w:w="9214" w:type="dxa"/>
            <w:shd w:val="clear" w:color="auto" w:fill="auto"/>
            <w:vAlign w:val="bottom"/>
          </w:tcPr>
          <w:p w14:paraId="4C84DA3F"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sz w:val="24"/>
                <w:szCs w:val="24"/>
                <w:lang w:val="bg-BG" w:eastAsia="bg-BG"/>
              </w:rPr>
              <w:t>5. Настаняване на приблизително 42 човека (само обучаеми) – 2 нощувки с включена закуска. Настаняването в гр. София следва да е в хотел минимум три звезди.</w:t>
            </w:r>
            <w:r w:rsidRPr="00F756C0">
              <w:rPr>
                <w:rFonts w:ascii="Times New Roman" w:eastAsia="Times New Roman" w:hAnsi="Times New Roman" w:cs="Times New Roman"/>
                <w:b/>
                <w:sz w:val="24"/>
                <w:szCs w:val="24"/>
                <w:lang w:val="bg-BG" w:eastAsia="bg-BG"/>
              </w:rPr>
              <w:t xml:space="preserve"> </w:t>
            </w:r>
          </w:p>
          <w:p w14:paraId="1FB585CB"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 xml:space="preserve">За обучаемите настаняването да бъде най-много по двама в стая с отделни легла.  </w:t>
            </w:r>
          </w:p>
        </w:tc>
      </w:tr>
      <w:tr w:rsidR="00286E56" w:rsidRPr="00F756C0" w14:paraId="6B542919" w14:textId="77777777" w:rsidTr="00CF58AC">
        <w:trPr>
          <w:trHeight w:val="1535"/>
        </w:trPr>
        <w:tc>
          <w:tcPr>
            <w:tcW w:w="9214" w:type="dxa"/>
            <w:shd w:val="clear" w:color="auto" w:fill="auto"/>
          </w:tcPr>
          <w:p w14:paraId="0876D9B0"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6.Осигуряване на храна на участниците в обучението и лекторите:</w:t>
            </w:r>
          </w:p>
          <w:p w14:paraId="5289E3C4"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Две кафе-паузи, като всяка включва кафе, чай, минерална вода (минимум 500 ml), дребни сладки и соленки на ден за приблизително 46 човека – за 3 дни;</w:t>
            </w:r>
          </w:p>
          <w:p w14:paraId="0EF3C434"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- 3 бр. обяд – за приблизително 46 човека</w:t>
            </w:r>
          </w:p>
          <w:p w14:paraId="38BAA4E1"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- 2 бр. вечеря – за приблизително 42 човека</w:t>
            </w:r>
          </w:p>
        </w:tc>
      </w:tr>
      <w:tr w:rsidR="00286E56" w:rsidRPr="00F756C0" w14:paraId="66FDC303" w14:textId="77777777" w:rsidTr="00CF58AC">
        <w:trPr>
          <w:trHeight w:val="330"/>
        </w:trPr>
        <w:tc>
          <w:tcPr>
            <w:tcW w:w="9214" w:type="dxa"/>
            <w:shd w:val="clear" w:color="auto" w:fill="auto"/>
          </w:tcPr>
          <w:p w14:paraId="16B98A5D"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7. Наем на зала: 2 бр. всяка за по 3 дни, в хотела, в който са настанени участниците. </w:t>
            </w:r>
          </w:p>
        </w:tc>
      </w:tr>
      <w:tr w:rsidR="00286E56" w:rsidRPr="00F756C0" w14:paraId="1D737CC3" w14:textId="77777777" w:rsidTr="00CF58AC">
        <w:trPr>
          <w:trHeight w:val="360"/>
        </w:trPr>
        <w:tc>
          <w:tcPr>
            <w:tcW w:w="9214" w:type="dxa"/>
            <w:shd w:val="clear" w:color="auto" w:fill="auto"/>
          </w:tcPr>
          <w:p w14:paraId="302F30E5"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8. Пътни разходи за до 42 човека, които не са от гр. София</w:t>
            </w:r>
          </w:p>
        </w:tc>
      </w:tr>
      <w:tr w:rsidR="00286E56" w:rsidRPr="00F756C0" w14:paraId="1AE71254" w14:textId="77777777" w:rsidTr="00CF58AC">
        <w:trPr>
          <w:trHeight w:val="360"/>
        </w:trPr>
        <w:tc>
          <w:tcPr>
            <w:tcW w:w="9214" w:type="dxa"/>
            <w:shd w:val="clear" w:color="auto" w:fill="auto"/>
          </w:tcPr>
          <w:p w14:paraId="728607D3"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9. Осигуряване на транспорт на 4 лектори и техника – 25 броя преносими компютри, информационни табла и материали от гр. София, бул. Витоша № 2 до мястото на провеждане на обученията в гр. София</w:t>
            </w:r>
          </w:p>
        </w:tc>
      </w:tr>
    </w:tbl>
    <w:p w14:paraId="2DB6F0EA" w14:textId="77777777" w:rsidR="00286E56" w:rsidRPr="00F756C0" w:rsidRDefault="00286E56" w:rsidP="00F756C0">
      <w:pPr>
        <w:spacing w:after="0" w:line="240" w:lineRule="auto"/>
        <w:rPr>
          <w:rFonts w:ascii="Times New Roman" w:eastAsia="Times New Roman" w:hAnsi="Times New Roman" w:cs="Times New Roman"/>
          <w:b/>
          <w:sz w:val="24"/>
          <w:szCs w:val="24"/>
          <w:lang w:val="bg-BG" w:eastAsia="bg-BG"/>
        </w:rPr>
      </w:pPr>
    </w:p>
    <w:p w14:paraId="5E451706" w14:textId="77777777" w:rsidR="00286E56" w:rsidRPr="00F756C0" w:rsidRDefault="00286E56" w:rsidP="00F756C0">
      <w:pPr>
        <w:spacing w:after="0"/>
        <w:ind w:firstLine="708"/>
        <w:jc w:val="both"/>
        <w:rPr>
          <w:rFonts w:ascii="Times New Roman" w:hAnsi="Times New Roman" w:cs="Times New Roman"/>
          <w:b/>
          <w:sz w:val="24"/>
          <w:szCs w:val="24"/>
          <w:u w:val="single"/>
          <w:shd w:val="clear" w:color="auto" w:fill="FFFFFF"/>
          <w:lang w:val="bg-BG"/>
        </w:rPr>
      </w:pPr>
      <w:r w:rsidRPr="00F756C0">
        <w:rPr>
          <w:rFonts w:ascii="Times New Roman" w:hAnsi="Times New Roman" w:cs="Times New Roman"/>
          <w:b/>
          <w:sz w:val="24"/>
          <w:szCs w:val="24"/>
          <w:u w:val="single"/>
          <w:shd w:val="clear" w:color="auto" w:fill="FFFFFF"/>
          <w:lang w:val="bg-BG"/>
        </w:rPr>
        <w:lastRenderedPageBreak/>
        <w:t>Двудневни обучения с една нощувка:</w:t>
      </w:r>
    </w:p>
    <w:p w14:paraId="1B912F1A" w14:textId="77777777" w:rsidR="00286E56" w:rsidRPr="00F756C0" w:rsidRDefault="00286E56" w:rsidP="00F756C0">
      <w:pPr>
        <w:spacing w:after="0"/>
        <w:ind w:firstLine="708"/>
        <w:jc w:val="both"/>
        <w:rPr>
          <w:rFonts w:ascii="Times New Roman" w:hAnsi="Times New Roman" w:cs="Times New Roman"/>
          <w:b/>
          <w:color w:val="000000" w:themeColor="text1"/>
          <w:sz w:val="24"/>
          <w:szCs w:val="24"/>
          <w:u w:val="single"/>
          <w:shd w:val="clear" w:color="auto" w:fill="FFFFFF"/>
          <w:lang w:val="bg-BG"/>
        </w:rPr>
      </w:pPr>
      <w:r w:rsidRPr="00F756C0">
        <w:rPr>
          <w:rFonts w:ascii="Times New Roman" w:hAnsi="Times New Roman" w:cs="Times New Roman"/>
          <w:b/>
          <w:color w:val="000000" w:themeColor="text1"/>
          <w:sz w:val="24"/>
          <w:szCs w:val="24"/>
          <w:u w:val="single"/>
          <w:shd w:val="clear" w:color="auto" w:fill="FFFFFF"/>
          <w:lang w:val="bg-BG"/>
        </w:rPr>
        <w:t xml:space="preserve">Двете двудневни обучения ще следва да се проведат в гр. Велико Търново, едно след друго и в един и същ хотел.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86E56" w:rsidRPr="00F756C0" w14:paraId="4F274F7F" w14:textId="77777777" w:rsidTr="00CF58AC">
        <w:trPr>
          <w:trHeight w:val="270"/>
        </w:trPr>
        <w:tc>
          <w:tcPr>
            <w:tcW w:w="9214" w:type="dxa"/>
            <w:shd w:val="clear" w:color="auto" w:fill="FFFF99"/>
            <w:noWrap/>
            <w:vAlign w:val="bottom"/>
          </w:tcPr>
          <w:p w14:paraId="2BC8BDD5"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 xml:space="preserve">Провеждане на двудневно обучение в гр. Велико Търново - </w:t>
            </w:r>
            <w:r w:rsidRPr="00F756C0">
              <w:rPr>
                <w:rFonts w:ascii="Times New Roman" w:eastAsia="Times New Roman" w:hAnsi="Times New Roman" w:cs="Times New Roman"/>
                <w:b/>
                <w:sz w:val="24"/>
                <w:szCs w:val="24"/>
                <w:u w:val="single"/>
                <w:lang w:val="bg-BG" w:eastAsia="bg-BG"/>
              </w:rPr>
              <w:t>прокурори</w:t>
            </w:r>
          </w:p>
        </w:tc>
      </w:tr>
      <w:tr w:rsidR="00286E56" w:rsidRPr="00F756C0" w14:paraId="4F2BD7AC" w14:textId="77777777" w:rsidTr="00CF58AC">
        <w:trPr>
          <w:trHeight w:val="360"/>
        </w:trPr>
        <w:tc>
          <w:tcPr>
            <w:tcW w:w="9214" w:type="dxa"/>
            <w:shd w:val="clear" w:color="auto" w:fill="auto"/>
            <w:vAlign w:val="bottom"/>
          </w:tcPr>
          <w:p w14:paraId="3221A10A"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1. Място на провеждане: гр.</w:t>
            </w:r>
            <w:r w:rsidRPr="00F756C0">
              <w:rPr>
                <w:rFonts w:ascii="Times New Roman" w:eastAsia="Times New Roman" w:hAnsi="Times New Roman" w:cs="Times New Roman"/>
                <w:b/>
                <w:sz w:val="24"/>
                <w:szCs w:val="24"/>
                <w:lang w:val="bg-BG" w:eastAsia="bg-BG"/>
              </w:rPr>
              <w:t xml:space="preserve"> </w:t>
            </w:r>
            <w:r w:rsidRPr="00F756C0">
              <w:rPr>
                <w:rFonts w:ascii="Times New Roman" w:eastAsia="Times New Roman" w:hAnsi="Times New Roman" w:cs="Times New Roman"/>
                <w:sz w:val="24"/>
                <w:szCs w:val="24"/>
                <w:lang w:val="bg-BG" w:eastAsia="bg-BG"/>
              </w:rPr>
              <w:t>Велико Търново</w:t>
            </w:r>
          </w:p>
        </w:tc>
      </w:tr>
      <w:tr w:rsidR="00286E56" w:rsidRPr="00F756C0" w14:paraId="2244E521" w14:textId="77777777" w:rsidTr="00CF58AC">
        <w:trPr>
          <w:trHeight w:val="375"/>
        </w:trPr>
        <w:tc>
          <w:tcPr>
            <w:tcW w:w="9214" w:type="dxa"/>
            <w:shd w:val="clear" w:color="auto" w:fill="auto"/>
            <w:vAlign w:val="bottom"/>
          </w:tcPr>
          <w:p w14:paraId="5FFDAF8F"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2. Период на провеждане:  13.11.2018 г. до 14.11.2018 г.</w:t>
            </w:r>
          </w:p>
        </w:tc>
      </w:tr>
      <w:tr w:rsidR="00286E56" w:rsidRPr="00F756C0" w14:paraId="34168C63" w14:textId="77777777" w:rsidTr="00CF58AC">
        <w:trPr>
          <w:trHeight w:val="360"/>
        </w:trPr>
        <w:tc>
          <w:tcPr>
            <w:tcW w:w="9214" w:type="dxa"/>
            <w:shd w:val="clear" w:color="auto" w:fill="auto"/>
            <w:vAlign w:val="bottom"/>
          </w:tcPr>
          <w:p w14:paraId="4816F735"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3. Продължителност: 2 дни.</w:t>
            </w:r>
          </w:p>
        </w:tc>
      </w:tr>
      <w:tr w:rsidR="00286E56" w:rsidRPr="00F756C0" w14:paraId="0F864C89" w14:textId="77777777" w:rsidTr="00CF58AC">
        <w:trPr>
          <w:trHeight w:val="375"/>
        </w:trPr>
        <w:tc>
          <w:tcPr>
            <w:tcW w:w="9214" w:type="dxa"/>
            <w:shd w:val="clear" w:color="auto" w:fill="auto"/>
            <w:vAlign w:val="bottom"/>
          </w:tcPr>
          <w:p w14:paraId="60148D87"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4. Прогнозен брой лица: 24 човека (20 обучаеми, 4 лектори).</w:t>
            </w:r>
          </w:p>
        </w:tc>
      </w:tr>
      <w:tr w:rsidR="00286E56" w:rsidRPr="00F756C0" w14:paraId="3C40ADB7" w14:textId="77777777" w:rsidTr="00CF58AC">
        <w:trPr>
          <w:trHeight w:val="375"/>
        </w:trPr>
        <w:tc>
          <w:tcPr>
            <w:tcW w:w="9214" w:type="dxa"/>
            <w:shd w:val="clear" w:color="auto" w:fill="auto"/>
            <w:vAlign w:val="bottom"/>
          </w:tcPr>
          <w:p w14:paraId="2E32EB1A"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sz w:val="24"/>
                <w:szCs w:val="24"/>
                <w:lang w:val="bg-BG" w:eastAsia="bg-BG"/>
              </w:rPr>
              <w:t xml:space="preserve">5. Настаняване на приблизително 13 човека (9 обучаеми, 4 лектори) – 1 нощувка с включена закуска. Настаняването в гр. Велико Търново следва да е в хотел </w:t>
            </w:r>
            <w:r w:rsidRPr="00F756C0">
              <w:rPr>
                <w:rFonts w:ascii="Times New Roman" w:eastAsia="Times New Roman" w:hAnsi="Times New Roman" w:cs="Times New Roman"/>
                <w:sz w:val="24"/>
                <w:szCs w:val="24"/>
                <w:u w:val="single"/>
                <w:lang w:val="bg-BG" w:eastAsia="bg-BG"/>
              </w:rPr>
              <w:t>минимум</w:t>
            </w:r>
            <w:r w:rsidRPr="00F756C0">
              <w:rPr>
                <w:rFonts w:ascii="Times New Roman" w:eastAsia="Times New Roman" w:hAnsi="Times New Roman" w:cs="Times New Roman"/>
                <w:sz w:val="24"/>
                <w:szCs w:val="24"/>
                <w:lang w:val="bg-BG" w:eastAsia="bg-BG"/>
              </w:rPr>
              <w:t xml:space="preserve"> три звезди.</w:t>
            </w:r>
            <w:r w:rsidRPr="00F756C0">
              <w:rPr>
                <w:rFonts w:ascii="Times New Roman" w:eastAsia="Times New Roman" w:hAnsi="Times New Roman" w:cs="Times New Roman"/>
                <w:b/>
                <w:sz w:val="24"/>
                <w:szCs w:val="24"/>
                <w:lang w:val="bg-BG" w:eastAsia="bg-BG"/>
              </w:rPr>
              <w:t xml:space="preserve"> </w:t>
            </w:r>
          </w:p>
          <w:p w14:paraId="72721B49"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 xml:space="preserve">За обучаемите настаняването да бъде най-много по двама в стая с отделни легла. </w:t>
            </w:r>
          </w:p>
          <w:p w14:paraId="1E8DAD5E"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За лекторите настаняването да бъде в самостоятелна стая.</w:t>
            </w:r>
            <w:r w:rsidRPr="00F756C0">
              <w:rPr>
                <w:rFonts w:ascii="Times New Roman" w:eastAsia="Times New Roman" w:hAnsi="Times New Roman" w:cs="Times New Roman"/>
                <w:sz w:val="24"/>
                <w:szCs w:val="24"/>
                <w:lang w:val="bg-BG" w:eastAsia="bg-BG"/>
              </w:rPr>
              <w:t xml:space="preserve">  </w:t>
            </w:r>
          </w:p>
        </w:tc>
      </w:tr>
      <w:tr w:rsidR="00286E56" w:rsidRPr="00F756C0" w14:paraId="207EB15C" w14:textId="77777777" w:rsidTr="00CF58AC">
        <w:trPr>
          <w:trHeight w:val="1535"/>
        </w:trPr>
        <w:tc>
          <w:tcPr>
            <w:tcW w:w="9214" w:type="dxa"/>
            <w:shd w:val="clear" w:color="auto" w:fill="auto"/>
          </w:tcPr>
          <w:p w14:paraId="185512A9"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6.Осигуряване на храна на участниците в обучението и лекторите:</w:t>
            </w:r>
          </w:p>
          <w:p w14:paraId="12B99452"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Две кафе-паузи, като всяка включва кафе, чай, минерална вода (минимум 500 ml), дребни сладки и соленки на ден за приблизително 24 човека – за 2 дни;</w:t>
            </w:r>
          </w:p>
          <w:p w14:paraId="747BC6BB"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- 2 бр. обяд – за до 24 човека</w:t>
            </w:r>
          </w:p>
          <w:p w14:paraId="4B83F5EF"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color w:val="000000" w:themeColor="text1"/>
                <w:sz w:val="24"/>
                <w:szCs w:val="24"/>
                <w:lang w:val="bg-BG" w:eastAsia="bg-BG"/>
              </w:rPr>
              <w:t>- 1 бр. вечеря  за до 13 човека</w:t>
            </w:r>
          </w:p>
        </w:tc>
      </w:tr>
      <w:tr w:rsidR="00286E56" w:rsidRPr="00F756C0" w14:paraId="00C3470C" w14:textId="77777777" w:rsidTr="00CF58AC">
        <w:trPr>
          <w:trHeight w:val="330"/>
        </w:trPr>
        <w:tc>
          <w:tcPr>
            <w:tcW w:w="9214" w:type="dxa"/>
            <w:shd w:val="clear" w:color="auto" w:fill="auto"/>
          </w:tcPr>
          <w:p w14:paraId="3766E09A"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7. Наем на зала: 1 бр. за 2 дни, в хотела, в който са настанени участниците. </w:t>
            </w:r>
          </w:p>
        </w:tc>
      </w:tr>
      <w:tr w:rsidR="00286E56" w:rsidRPr="00F756C0" w14:paraId="50CFCA88" w14:textId="77777777" w:rsidTr="00CF58AC">
        <w:trPr>
          <w:trHeight w:val="360"/>
        </w:trPr>
        <w:tc>
          <w:tcPr>
            <w:tcW w:w="9214" w:type="dxa"/>
            <w:shd w:val="clear" w:color="auto" w:fill="auto"/>
          </w:tcPr>
          <w:p w14:paraId="5E893554"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8. Пътни разходи за до 9 човека, които не са от гр. Велико Търново</w:t>
            </w:r>
          </w:p>
        </w:tc>
      </w:tr>
      <w:tr w:rsidR="00286E56" w:rsidRPr="00F756C0" w14:paraId="76DEC3CC" w14:textId="77777777" w:rsidTr="00CF58AC">
        <w:trPr>
          <w:trHeight w:val="360"/>
        </w:trPr>
        <w:tc>
          <w:tcPr>
            <w:tcW w:w="9214" w:type="dxa"/>
            <w:shd w:val="clear" w:color="auto" w:fill="auto"/>
          </w:tcPr>
          <w:p w14:paraId="4E99A1BE"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9. Осигуряване на транспорт на 4 лектори и техника – 25 броя преносими компютри, информационни табла и материали от гр. София, бул. Витоша № 2 до мястото на провеждане на обученията в гр. Велико Търново.</w:t>
            </w:r>
          </w:p>
        </w:tc>
      </w:tr>
    </w:tbl>
    <w:p w14:paraId="5B0A57C7" w14:textId="77777777" w:rsidR="00286E56" w:rsidRPr="00F756C0" w:rsidRDefault="00286E56" w:rsidP="00F756C0">
      <w:pPr>
        <w:spacing w:after="0" w:line="240" w:lineRule="auto"/>
        <w:rPr>
          <w:rFonts w:ascii="Times New Roman" w:eastAsia="Times New Roman" w:hAnsi="Times New Roman" w:cs="Times New Roman"/>
          <w:b/>
          <w:sz w:val="24"/>
          <w:szCs w:val="24"/>
          <w:lang w:val="bg-B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86E56" w:rsidRPr="00F756C0" w14:paraId="57176224" w14:textId="77777777" w:rsidTr="00CF58AC">
        <w:trPr>
          <w:trHeight w:val="270"/>
        </w:trPr>
        <w:tc>
          <w:tcPr>
            <w:tcW w:w="9214" w:type="dxa"/>
            <w:shd w:val="clear" w:color="auto" w:fill="FFFF99"/>
            <w:noWrap/>
            <w:vAlign w:val="bottom"/>
          </w:tcPr>
          <w:p w14:paraId="36D65213"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 xml:space="preserve">Провеждане на двудневно обучение в гр. Велико Търново - </w:t>
            </w:r>
            <w:r w:rsidRPr="00F756C0">
              <w:rPr>
                <w:rFonts w:ascii="Times New Roman" w:eastAsia="Times New Roman" w:hAnsi="Times New Roman" w:cs="Times New Roman"/>
                <w:b/>
                <w:sz w:val="24"/>
                <w:szCs w:val="24"/>
                <w:u w:val="single"/>
                <w:lang w:val="bg-BG" w:eastAsia="bg-BG"/>
              </w:rPr>
              <w:t>служители</w:t>
            </w:r>
          </w:p>
        </w:tc>
      </w:tr>
      <w:tr w:rsidR="00286E56" w:rsidRPr="00F756C0" w14:paraId="6A7AECDE" w14:textId="77777777" w:rsidTr="00CF58AC">
        <w:trPr>
          <w:trHeight w:val="360"/>
        </w:trPr>
        <w:tc>
          <w:tcPr>
            <w:tcW w:w="9214" w:type="dxa"/>
            <w:shd w:val="clear" w:color="auto" w:fill="auto"/>
            <w:vAlign w:val="bottom"/>
          </w:tcPr>
          <w:p w14:paraId="371CE49B"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1. Място на провеждане: гр.</w:t>
            </w:r>
            <w:r w:rsidRPr="00F756C0">
              <w:rPr>
                <w:rFonts w:ascii="Times New Roman" w:eastAsia="Times New Roman" w:hAnsi="Times New Roman" w:cs="Times New Roman"/>
                <w:b/>
                <w:sz w:val="24"/>
                <w:szCs w:val="24"/>
                <w:lang w:val="bg-BG" w:eastAsia="bg-BG"/>
              </w:rPr>
              <w:t xml:space="preserve"> </w:t>
            </w:r>
            <w:r w:rsidRPr="00F756C0">
              <w:rPr>
                <w:rFonts w:ascii="Times New Roman" w:eastAsia="Times New Roman" w:hAnsi="Times New Roman" w:cs="Times New Roman"/>
                <w:sz w:val="24"/>
                <w:szCs w:val="24"/>
                <w:lang w:val="bg-BG" w:eastAsia="bg-BG"/>
              </w:rPr>
              <w:t>Велико Търново</w:t>
            </w:r>
          </w:p>
        </w:tc>
      </w:tr>
      <w:tr w:rsidR="00286E56" w:rsidRPr="00F756C0" w14:paraId="4366EFD2" w14:textId="77777777" w:rsidTr="00CF58AC">
        <w:trPr>
          <w:trHeight w:val="375"/>
        </w:trPr>
        <w:tc>
          <w:tcPr>
            <w:tcW w:w="9214" w:type="dxa"/>
            <w:shd w:val="clear" w:color="auto" w:fill="auto"/>
            <w:vAlign w:val="bottom"/>
          </w:tcPr>
          <w:p w14:paraId="08DDE355"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2. Период на провеждане:  15.11.2018 г. до 16.11.2018 г.</w:t>
            </w:r>
          </w:p>
        </w:tc>
      </w:tr>
      <w:tr w:rsidR="00286E56" w:rsidRPr="00F756C0" w14:paraId="4B681FF8" w14:textId="77777777" w:rsidTr="00CF58AC">
        <w:trPr>
          <w:trHeight w:val="360"/>
        </w:trPr>
        <w:tc>
          <w:tcPr>
            <w:tcW w:w="9214" w:type="dxa"/>
            <w:shd w:val="clear" w:color="auto" w:fill="auto"/>
            <w:vAlign w:val="bottom"/>
          </w:tcPr>
          <w:p w14:paraId="5F0B311D"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3. Продължителност: 2 дни.</w:t>
            </w:r>
          </w:p>
        </w:tc>
      </w:tr>
      <w:tr w:rsidR="00286E56" w:rsidRPr="00F756C0" w14:paraId="1C4BDDB1" w14:textId="77777777" w:rsidTr="00CF58AC">
        <w:trPr>
          <w:trHeight w:val="375"/>
        </w:trPr>
        <w:tc>
          <w:tcPr>
            <w:tcW w:w="9214" w:type="dxa"/>
            <w:shd w:val="clear" w:color="auto" w:fill="auto"/>
            <w:vAlign w:val="bottom"/>
          </w:tcPr>
          <w:p w14:paraId="749F3F4A"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4. Прогнозен брой лица: 26 човека (22 обучаеми, 4 лектори).</w:t>
            </w:r>
          </w:p>
        </w:tc>
      </w:tr>
      <w:tr w:rsidR="00286E56" w:rsidRPr="00F756C0" w14:paraId="599B7BCF" w14:textId="77777777" w:rsidTr="00CF58AC">
        <w:trPr>
          <w:trHeight w:val="375"/>
        </w:trPr>
        <w:tc>
          <w:tcPr>
            <w:tcW w:w="9214" w:type="dxa"/>
            <w:shd w:val="clear" w:color="auto" w:fill="auto"/>
            <w:vAlign w:val="bottom"/>
          </w:tcPr>
          <w:p w14:paraId="258480AE"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sz w:val="24"/>
                <w:szCs w:val="24"/>
                <w:lang w:val="bg-BG" w:eastAsia="bg-BG"/>
              </w:rPr>
              <w:t>5. Настаняване на приблизително 14 човека (10 обучаеми, 4 лектори) – 1 нощувка с включена закуска. Настаняването в гр. Велико Търново следва да е в хотел минимум три звезди.</w:t>
            </w:r>
            <w:r w:rsidRPr="00F756C0">
              <w:rPr>
                <w:rFonts w:ascii="Times New Roman" w:eastAsia="Times New Roman" w:hAnsi="Times New Roman" w:cs="Times New Roman"/>
                <w:b/>
                <w:sz w:val="24"/>
                <w:szCs w:val="24"/>
                <w:lang w:val="bg-BG" w:eastAsia="bg-BG"/>
              </w:rPr>
              <w:t xml:space="preserve"> </w:t>
            </w:r>
          </w:p>
          <w:p w14:paraId="67496195"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 xml:space="preserve">За обучаемите настаняването да бъде най-много по двама в стая с отделни легла. </w:t>
            </w:r>
          </w:p>
          <w:p w14:paraId="0531912F"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За лекторите настаняването да бъде в самостоятелна стая.</w:t>
            </w:r>
            <w:r w:rsidRPr="00F756C0">
              <w:rPr>
                <w:rFonts w:ascii="Times New Roman" w:eastAsia="Times New Roman" w:hAnsi="Times New Roman" w:cs="Times New Roman"/>
                <w:sz w:val="24"/>
                <w:szCs w:val="24"/>
                <w:lang w:val="bg-BG" w:eastAsia="bg-BG"/>
              </w:rPr>
              <w:t xml:space="preserve">  </w:t>
            </w:r>
          </w:p>
        </w:tc>
      </w:tr>
      <w:tr w:rsidR="00286E56" w:rsidRPr="00F756C0" w14:paraId="3ABEC93D" w14:textId="77777777" w:rsidTr="00CF58AC">
        <w:trPr>
          <w:trHeight w:val="1535"/>
        </w:trPr>
        <w:tc>
          <w:tcPr>
            <w:tcW w:w="9214" w:type="dxa"/>
            <w:shd w:val="clear" w:color="auto" w:fill="auto"/>
          </w:tcPr>
          <w:p w14:paraId="3CE995D5"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6.Осигуряване на храна на участниците в обучението и лекторите:</w:t>
            </w:r>
          </w:p>
          <w:p w14:paraId="6825D9DA"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Две кафе-паузи, като всяка включва кафе, чай, минерална вода (минимум 500 ml), дребни сладки и соленки на ден за приблизително 26 човека – за 2 дни;</w:t>
            </w:r>
          </w:p>
          <w:p w14:paraId="0F23795C"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- 2 бр. обяд – за до 26 човека</w:t>
            </w:r>
          </w:p>
          <w:p w14:paraId="5EF366E2"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- 1 бр. вечеря</w:t>
            </w:r>
            <w:r w:rsidRPr="00F756C0">
              <w:rPr>
                <w:rFonts w:ascii="Times New Roman" w:eastAsia="Times New Roman" w:hAnsi="Times New Roman" w:cs="Times New Roman"/>
                <w:color w:val="FF0000"/>
                <w:sz w:val="24"/>
                <w:szCs w:val="24"/>
                <w:lang w:val="bg-BG" w:eastAsia="bg-BG"/>
              </w:rPr>
              <w:t xml:space="preserve"> </w:t>
            </w:r>
            <w:r w:rsidRPr="00F756C0">
              <w:rPr>
                <w:rFonts w:ascii="Times New Roman" w:eastAsia="Times New Roman" w:hAnsi="Times New Roman" w:cs="Times New Roman"/>
                <w:sz w:val="24"/>
                <w:szCs w:val="24"/>
                <w:lang w:val="bg-BG" w:eastAsia="bg-BG"/>
              </w:rPr>
              <w:t>за до 14 човека</w:t>
            </w:r>
          </w:p>
        </w:tc>
      </w:tr>
      <w:tr w:rsidR="00286E56" w:rsidRPr="00F756C0" w14:paraId="25AA174A" w14:textId="77777777" w:rsidTr="00CF58AC">
        <w:trPr>
          <w:trHeight w:val="330"/>
        </w:trPr>
        <w:tc>
          <w:tcPr>
            <w:tcW w:w="9214" w:type="dxa"/>
            <w:shd w:val="clear" w:color="auto" w:fill="auto"/>
          </w:tcPr>
          <w:p w14:paraId="443AFA88"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lastRenderedPageBreak/>
              <w:t xml:space="preserve">7. Наем на зала: 1 бр. за 1 ден, в хотела, в който са настанени участниците. </w:t>
            </w:r>
          </w:p>
        </w:tc>
      </w:tr>
      <w:tr w:rsidR="00286E56" w:rsidRPr="00F756C0" w14:paraId="49FCE3B0" w14:textId="77777777" w:rsidTr="00CF58AC">
        <w:trPr>
          <w:trHeight w:val="360"/>
        </w:trPr>
        <w:tc>
          <w:tcPr>
            <w:tcW w:w="9214" w:type="dxa"/>
            <w:shd w:val="clear" w:color="auto" w:fill="auto"/>
          </w:tcPr>
          <w:p w14:paraId="094C2A3C"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8. Пътни разходи за до 10 човека, които не са от гр. Велико Търново</w:t>
            </w:r>
          </w:p>
        </w:tc>
      </w:tr>
      <w:tr w:rsidR="00286E56" w:rsidRPr="00F756C0" w14:paraId="730E3393" w14:textId="77777777" w:rsidTr="00CF58AC">
        <w:trPr>
          <w:trHeight w:val="360"/>
        </w:trPr>
        <w:tc>
          <w:tcPr>
            <w:tcW w:w="9214" w:type="dxa"/>
            <w:shd w:val="clear" w:color="auto" w:fill="auto"/>
          </w:tcPr>
          <w:p w14:paraId="05B7B101"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9. Осигуряване на транспорт на 4 лектори и техника – 25 броя преносими компютри, информационни табла и материали от гр. София, бул. Витоша № 2 до мястото на провеждане на обученията в гр. Велико Търново.</w:t>
            </w:r>
          </w:p>
        </w:tc>
      </w:tr>
    </w:tbl>
    <w:p w14:paraId="02DD81CC" w14:textId="77777777" w:rsidR="00286E56" w:rsidRPr="00F756C0" w:rsidRDefault="00286E56" w:rsidP="00F756C0">
      <w:pPr>
        <w:spacing w:after="0" w:line="240" w:lineRule="auto"/>
        <w:rPr>
          <w:rFonts w:ascii="Times New Roman" w:eastAsia="Times New Roman" w:hAnsi="Times New Roman" w:cs="Times New Roman"/>
          <w:b/>
          <w:sz w:val="24"/>
          <w:szCs w:val="24"/>
          <w:lang w:val="bg-BG" w:eastAsia="bg-BG"/>
        </w:rPr>
      </w:pPr>
    </w:p>
    <w:p w14:paraId="06C91819"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i/>
          <w:sz w:val="24"/>
          <w:szCs w:val="24"/>
          <w:lang w:val="bg-BG" w:eastAsia="bg-BG"/>
        </w:rPr>
        <w:t xml:space="preserve">Забележка: </w:t>
      </w:r>
      <w:r w:rsidRPr="00F756C0">
        <w:rPr>
          <w:rFonts w:ascii="Times New Roman" w:eastAsia="Times New Roman" w:hAnsi="Times New Roman" w:cs="Times New Roman"/>
          <w:sz w:val="24"/>
          <w:szCs w:val="24"/>
          <w:lang w:val="bg-BG" w:eastAsia="bg-BG"/>
        </w:rPr>
        <w:t>Двете двудневни обучения в гр. Велико Търново ще бъдат проведени едно след друго, т.е. в 4 последователни дни и в един и същ хотел. За тези обучения лекторите ще бъдат в гр. Велико Търново общо четири дни с три нощувки, като трябва да им бъдат осигурени 3 бр. закуски и 3 бр. вечери. Транспортът на лекторите в посока гр. София -  гр. В. Търново ще бъде в първия ден на първото двудневно обучение, а в обратна посока от гр. В. Търново – гр. София – втория ден на второто двудневно обучение. За тези обучения следва да бъде осигурена зала за три дни.</w:t>
      </w:r>
    </w:p>
    <w:p w14:paraId="6BAE3845" w14:textId="77777777" w:rsidR="00286E56" w:rsidRPr="00F756C0" w:rsidRDefault="00286E56" w:rsidP="00F756C0">
      <w:pPr>
        <w:spacing w:after="0" w:line="240" w:lineRule="auto"/>
        <w:rPr>
          <w:rFonts w:ascii="Times New Roman" w:eastAsia="Times New Roman" w:hAnsi="Times New Roman" w:cs="Times New Roman"/>
          <w:b/>
          <w:sz w:val="24"/>
          <w:szCs w:val="24"/>
          <w:lang w:val="bg-BG" w:eastAsia="bg-BG"/>
        </w:rPr>
      </w:pPr>
    </w:p>
    <w:p w14:paraId="4AD4DEAF" w14:textId="77777777" w:rsidR="00286E56" w:rsidRPr="00F756C0" w:rsidRDefault="00286E56" w:rsidP="00F756C0">
      <w:pPr>
        <w:spacing w:after="0" w:line="240" w:lineRule="auto"/>
        <w:ind w:firstLine="708"/>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Предвидените обучения по проекта ще се проведат от лектори от Прокуратурата на РБ и ще бъдат: </w:t>
      </w:r>
    </w:p>
    <w:p w14:paraId="636FC34D" w14:textId="77777777" w:rsidR="00286E56" w:rsidRPr="00F756C0" w:rsidRDefault="00286E56" w:rsidP="00F756C0">
      <w:pPr>
        <w:pStyle w:val="a7"/>
        <w:numPr>
          <w:ilvl w:val="0"/>
          <w:numId w:val="15"/>
        </w:numPr>
        <w:spacing w:after="0" w:line="240" w:lineRule="auto"/>
        <w:ind w:left="0" w:firstLine="708"/>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5 (пет) тридневни обучения (с две нощувки);</w:t>
      </w:r>
    </w:p>
    <w:p w14:paraId="51A4581C" w14:textId="77777777" w:rsidR="00286E56" w:rsidRPr="00F756C0" w:rsidRDefault="00286E56" w:rsidP="00F756C0">
      <w:pPr>
        <w:pStyle w:val="a7"/>
        <w:numPr>
          <w:ilvl w:val="0"/>
          <w:numId w:val="15"/>
        </w:numPr>
        <w:spacing w:after="0" w:line="240" w:lineRule="auto"/>
        <w:ind w:left="0" w:firstLine="708"/>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2 (две) двудневни обучения (с една нощувка за обучаемите и общо 3 нощувки за лекторите);</w:t>
      </w:r>
    </w:p>
    <w:p w14:paraId="28D4FCAB" w14:textId="77777777" w:rsidR="00286E56" w:rsidRPr="00F756C0" w:rsidRDefault="00286E56" w:rsidP="00F756C0">
      <w:pPr>
        <w:pStyle w:val="a7"/>
        <w:numPr>
          <w:ilvl w:val="0"/>
          <w:numId w:val="15"/>
        </w:numPr>
        <w:spacing w:after="0" w:line="240" w:lineRule="auto"/>
        <w:ind w:left="0" w:firstLine="708"/>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1 (едно) тридневно обучение без нощувка.</w:t>
      </w:r>
    </w:p>
    <w:p w14:paraId="324B9B44"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Възложителят си запазва правото на промени в графика за провеждане на обученията. Графикът за провеждане на обученията се съгласува писмено между Възложителя и Изпълнителя в разумен срок, но не по-малко от 15 работни дни преди всяко обучение.</w:t>
      </w:r>
    </w:p>
    <w:p w14:paraId="199060F6"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Възложителят си запазва правото на промени в броя на участниците.</w:t>
      </w:r>
    </w:p>
    <w:p w14:paraId="52E48E5D"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Обученията ще се проведат в гр. София, гр. Велико Търново, гр. Варна, гр. Бургас и гр. Пловдив. Участниците от прокуратури, извън посочените градове, ще се придвижат с обществен транспорт (влак или автобус) или личен транспорт и следва да бъдат настанени в хотел.  </w:t>
      </w:r>
    </w:p>
    <w:p w14:paraId="25366D30"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Изпълнителят на поръчката следва да осигури подходящ транспорт за лекторите до и от мястото на провеждане на обученията, включително и за обученията в гр. София. </w:t>
      </w:r>
    </w:p>
    <w:p w14:paraId="34079764"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p>
    <w:p w14:paraId="22479FB6" w14:textId="77777777" w:rsidR="00286E56" w:rsidRPr="00F756C0" w:rsidRDefault="00286E56" w:rsidP="00F756C0">
      <w:pPr>
        <w:spacing w:after="0" w:line="240" w:lineRule="auto"/>
        <w:ind w:firstLine="360"/>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Участниците от страната, на които Изпълнителят следва да възстанови пътните разходи до и от мястото на обучението, е както следва:</w:t>
      </w:r>
    </w:p>
    <w:p w14:paraId="30C6CE6D" w14:textId="77777777" w:rsidR="00286E56" w:rsidRPr="00F756C0" w:rsidRDefault="00286E56" w:rsidP="00F756C0">
      <w:pPr>
        <w:spacing w:after="0" w:line="240" w:lineRule="auto"/>
        <w:ind w:firstLine="360"/>
        <w:jc w:val="both"/>
        <w:rPr>
          <w:rFonts w:ascii="Times New Roman" w:eastAsia="Times New Roman" w:hAnsi="Times New Roman" w:cs="Times New Roman"/>
          <w:sz w:val="24"/>
          <w:szCs w:val="24"/>
          <w:lang w:val="bg-BG" w:eastAsia="bg-BG"/>
        </w:rPr>
      </w:pPr>
    </w:p>
    <w:p w14:paraId="55EA061C" w14:textId="77777777" w:rsidR="00286E56" w:rsidRPr="00F756C0" w:rsidRDefault="00286E56" w:rsidP="00F756C0">
      <w:pPr>
        <w:numPr>
          <w:ilvl w:val="0"/>
          <w:numId w:val="14"/>
        </w:numPr>
        <w:spacing w:after="0" w:line="240" w:lineRule="auto"/>
        <w:contextualSpacing/>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Тридневно обучение в град Варна: Общо 29 участника от следните градове:</w:t>
      </w:r>
    </w:p>
    <w:p w14:paraId="0DF94A33" w14:textId="77777777" w:rsidR="00286E56" w:rsidRPr="00F756C0" w:rsidRDefault="00286E56" w:rsidP="00F756C0">
      <w:pPr>
        <w:spacing w:after="0" w:line="240" w:lineRule="auto"/>
        <w:contextualSpacing/>
        <w:jc w:val="both"/>
        <w:rPr>
          <w:rFonts w:ascii="Times New Roman" w:eastAsia="Times New Roman" w:hAnsi="Times New Roman" w:cs="Times New Roman"/>
          <w:sz w:val="24"/>
          <w:szCs w:val="24"/>
          <w:lang w:val="bg-BG" w:eastAsia="bg-BG"/>
        </w:rPr>
      </w:pP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975"/>
        <w:gridCol w:w="1213"/>
        <w:gridCol w:w="1686"/>
        <w:gridCol w:w="1213"/>
        <w:gridCol w:w="1700"/>
        <w:gridCol w:w="1275"/>
      </w:tblGrid>
      <w:tr w:rsidR="00286E56" w:rsidRPr="00F756C0" w14:paraId="3A0883C9" w14:textId="77777777" w:rsidTr="00CF58AC">
        <w:trPr>
          <w:trHeight w:val="230"/>
        </w:trPr>
        <w:tc>
          <w:tcPr>
            <w:tcW w:w="1975" w:type="dxa"/>
            <w:shd w:val="clear" w:color="auto" w:fill="auto"/>
            <w:noWrap/>
            <w:vAlign w:val="bottom"/>
          </w:tcPr>
          <w:p w14:paraId="2FA03AD4"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Град</w:t>
            </w:r>
          </w:p>
        </w:tc>
        <w:tc>
          <w:tcPr>
            <w:tcW w:w="1213" w:type="dxa"/>
            <w:shd w:val="clear" w:color="auto" w:fill="auto"/>
            <w:noWrap/>
            <w:vAlign w:val="bottom"/>
          </w:tcPr>
          <w:p w14:paraId="30FDA89D"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Бр. участници</w:t>
            </w:r>
          </w:p>
        </w:tc>
        <w:tc>
          <w:tcPr>
            <w:tcW w:w="1686" w:type="dxa"/>
            <w:vAlign w:val="bottom"/>
          </w:tcPr>
          <w:p w14:paraId="0E3A6176"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Град</w:t>
            </w:r>
          </w:p>
        </w:tc>
        <w:tc>
          <w:tcPr>
            <w:tcW w:w="1213" w:type="dxa"/>
            <w:vAlign w:val="bottom"/>
          </w:tcPr>
          <w:p w14:paraId="70B997D9"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Бр. участници</w:t>
            </w:r>
          </w:p>
        </w:tc>
        <w:tc>
          <w:tcPr>
            <w:tcW w:w="1700" w:type="dxa"/>
            <w:vAlign w:val="bottom"/>
          </w:tcPr>
          <w:p w14:paraId="1B035193"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Град</w:t>
            </w:r>
          </w:p>
        </w:tc>
        <w:tc>
          <w:tcPr>
            <w:tcW w:w="1275" w:type="dxa"/>
            <w:vAlign w:val="bottom"/>
          </w:tcPr>
          <w:p w14:paraId="695D440D"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Бр. участници</w:t>
            </w:r>
          </w:p>
        </w:tc>
      </w:tr>
      <w:tr w:rsidR="00286E56" w:rsidRPr="00F756C0" w14:paraId="333D8531" w14:textId="77777777" w:rsidTr="00CF58AC">
        <w:trPr>
          <w:trHeight w:val="300"/>
        </w:trPr>
        <w:tc>
          <w:tcPr>
            <w:tcW w:w="1975" w:type="dxa"/>
            <w:shd w:val="clear" w:color="auto" w:fill="auto"/>
            <w:noWrap/>
            <w:vAlign w:val="bottom"/>
            <w:hideMark/>
          </w:tcPr>
          <w:p w14:paraId="73B4806C"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Девня</w:t>
            </w:r>
          </w:p>
        </w:tc>
        <w:tc>
          <w:tcPr>
            <w:tcW w:w="1213" w:type="dxa"/>
            <w:shd w:val="clear" w:color="auto" w:fill="auto"/>
            <w:noWrap/>
            <w:vAlign w:val="bottom"/>
            <w:hideMark/>
          </w:tcPr>
          <w:p w14:paraId="6EAF973B"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86" w:type="dxa"/>
            <w:shd w:val="clear" w:color="auto" w:fill="auto"/>
            <w:vAlign w:val="bottom"/>
          </w:tcPr>
          <w:p w14:paraId="6149B721"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ОП Разград</w:t>
            </w:r>
          </w:p>
        </w:tc>
        <w:tc>
          <w:tcPr>
            <w:tcW w:w="1213" w:type="dxa"/>
            <w:shd w:val="clear" w:color="auto" w:fill="auto"/>
            <w:vAlign w:val="bottom"/>
          </w:tcPr>
          <w:p w14:paraId="64036133"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2</w:t>
            </w:r>
          </w:p>
        </w:tc>
        <w:tc>
          <w:tcPr>
            <w:tcW w:w="1700" w:type="dxa"/>
            <w:shd w:val="clear" w:color="auto" w:fill="auto"/>
            <w:vAlign w:val="bottom"/>
          </w:tcPr>
          <w:p w14:paraId="70B4D72A"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ОП Търговище</w:t>
            </w:r>
          </w:p>
        </w:tc>
        <w:tc>
          <w:tcPr>
            <w:tcW w:w="1275" w:type="dxa"/>
            <w:shd w:val="clear" w:color="auto" w:fill="auto"/>
            <w:vAlign w:val="bottom"/>
          </w:tcPr>
          <w:p w14:paraId="64AF46D7"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2</w:t>
            </w:r>
          </w:p>
        </w:tc>
      </w:tr>
      <w:tr w:rsidR="00286E56" w:rsidRPr="00F756C0" w14:paraId="49C0A2E0" w14:textId="77777777" w:rsidTr="00CF58AC">
        <w:trPr>
          <w:trHeight w:val="300"/>
        </w:trPr>
        <w:tc>
          <w:tcPr>
            <w:tcW w:w="1975" w:type="dxa"/>
            <w:shd w:val="clear" w:color="auto" w:fill="auto"/>
            <w:noWrap/>
            <w:vAlign w:val="bottom"/>
            <w:hideMark/>
          </w:tcPr>
          <w:p w14:paraId="5A2B6F88"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Провадия</w:t>
            </w:r>
          </w:p>
        </w:tc>
        <w:tc>
          <w:tcPr>
            <w:tcW w:w="1213" w:type="dxa"/>
            <w:shd w:val="clear" w:color="auto" w:fill="auto"/>
            <w:noWrap/>
            <w:vAlign w:val="bottom"/>
            <w:hideMark/>
          </w:tcPr>
          <w:p w14:paraId="4F62A03A"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86" w:type="dxa"/>
            <w:shd w:val="clear" w:color="auto" w:fill="auto"/>
            <w:vAlign w:val="bottom"/>
          </w:tcPr>
          <w:p w14:paraId="15A9B986"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Разград</w:t>
            </w:r>
          </w:p>
        </w:tc>
        <w:tc>
          <w:tcPr>
            <w:tcW w:w="1213" w:type="dxa"/>
            <w:shd w:val="clear" w:color="auto" w:fill="auto"/>
            <w:vAlign w:val="bottom"/>
          </w:tcPr>
          <w:p w14:paraId="2B3F0519"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0" w:type="dxa"/>
            <w:shd w:val="clear" w:color="auto" w:fill="auto"/>
            <w:vAlign w:val="bottom"/>
          </w:tcPr>
          <w:p w14:paraId="2BB36B7F"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Търговище</w:t>
            </w:r>
          </w:p>
        </w:tc>
        <w:tc>
          <w:tcPr>
            <w:tcW w:w="1275" w:type="dxa"/>
            <w:shd w:val="clear" w:color="auto" w:fill="auto"/>
            <w:vAlign w:val="bottom"/>
          </w:tcPr>
          <w:p w14:paraId="1D2FB1B1"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6355C6AC" w14:textId="77777777" w:rsidTr="00CF58AC">
        <w:trPr>
          <w:trHeight w:val="300"/>
        </w:trPr>
        <w:tc>
          <w:tcPr>
            <w:tcW w:w="1975" w:type="dxa"/>
            <w:shd w:val="clear" w:color="auto" w:fill="auto"/>
            <w:noWrap/>
            <w:vAlign w:val="bottom"/>
            <w:hideMark/>
          </w:tcPr>
          <w:p w14:paraId="7E354177"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ОП Добрич</w:t>
            </w:r>
          </w:p>
        </w:tc>
        <w:tc>
          <w:tcPr>
            <w:tcW w:w="1213" w:type="dxa"/>
            <w:shd w:val="clear" w:color="auto" w:fill="auto"/>
            <w:noWrap/>
            <w:vAlign w:val="bottom"/>
            <w:hideMark/>
          </w:tcPr>
          <w:p w14:paraId="5C1D671E"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2</w:t>
            </w:r>
          </w:p>
        </w:tc>
        <w:tc>
          <w:tcPr>
            <w:tcW w:w="1686" w:type="dxa"/>
            <w:shd w:val="clear" w:color="auto" w:fill="auto"/>
            <w:vAlign w:val="bottom"/>
          </w:tcPr>
          <w:p w14:paraId="6F09D186"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Исперих</w:t>
            </w:r>
          </w:p>
        </w:tc>
        <w:tc>
          <w:tcPr>
            <w:tcW w:w="1213" w:type="dxa"/>
            <w:shd w:val="clear" w:color="auto" w:fill="auto"/>
            <w:vAlign w:val="bottom"/>
          </w:tcPr>
          <w:p w14:paraId="66B7E389"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0" w:type="dxa"/>
            <w:shd w:val="clear" w:color="auto" w:fill="auto"/>
            <w:vAlign w:val="bottom"/>
          </w:tcPr>
          <w:p w14:paraId="37A0E14D"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Попово</w:t>
            </w:r>
          </w:p>
        </w:tc>
        <w:tc>
          <w:tcPr>
            <w:tcW w:w="1275" w:type="dxa"/>
            <w:shd w:val="clear" w:color="auto" w:fill="auto"/>
            <w:vAlign w:val="bottom"/>
          </w:tcPr>
          <w:p w14:paraId="31F01B58"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1E32375E" w14:textId="77777777" w:rsidTr="00CF58AC">
        <w:trPr>
          <w:trHeight w:val="300"/>
        </w:trPr>
        <w:tc>
          <w:tcPr>
            <w:tcW w:w="1975" w:type="dxa"/>
            <w:shd w:val="clear" w:color="auto" w:fill="auto"/>
            <w:noWrap/>
            <w:vAlign w:val="bottom"/>
            <w:hideMark/>
          </w:tcPr>
          <w:p w14:paraId="6CB3AE2A"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Добрич</w:t>
            </w:r>
          </w:p>
        </w:tc>
        <w:tc>
          <w:tcPr>
            <w:tcW w:w="1213" w:type="dxa"/>
            <w:shd w:val="clear" w:color="auto" w:fill="auto"/>
            <w:noWrap/>
            <w:vAlign w:val="bottom"/>
            <w:hideMark/>
          </w:tcPr>
          <w:p w14:paraId="442D80DC"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86" w:type="dxa"/>
            <w:shd w:val="clear" w:color="auto" w:fill="auto"/>
            <w:vAlign w:val="bottom"/>
          </w:tcPr>
          <w:p w14:paraId="20B55EA7"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Кубрат</w:t>
            </w:r>
          </w:p>
        </w:tc>
        <w:tc>
          <w:tcPr>
            <w:tcW w:w="1213" w:type="dxa"/>
            <w:shd w:val="clear" w:color="auto" w:fill="auto"/>
            <w:vAlign w:val="bottom"/>
          </w:tcPr>
          <w:p w14:paraId="68FCE144"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0" w:type="dxa"/>
            <w:shd w:val="clear" w:color="auto" w:fill="auto"/>
            <w:vAlign w:val="bottom"/>
          </w:tcPr>
          <w:p w14:paraId="485ADB2C"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Омуртаг</w:t>
            </w:r>
          </w:p>
        </w:tc>
        <w:tc>
          <w:tcPr>
            <w:tcW w:w="1275" w:type="dxa"/>
            <w:shd w:val="clear" w:color="auto" w:fill="auto"/>
            <w:vAlign w:val="bottom"/>
          </w:tcPr>
          <w:p w14:paraId="60970F48"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4A18901B" w14:textId="77777777" w:rsidTr="00CF58AC">
        <w:trPr>
          <w:trHeight w:val="300"/>
        </w:trPr>
        <w:tc>
          <w:tcPr>
            <w:tcW w:w="1975" w:type="dxa"/>
            <w:shd w:val="clear" w:color="auto" w:fill="auto"/>
            <w:noWrap/>
            <w:vAlign w:val="bottom"/>
            <w:hideMark/>
          </w:tcPr>
          <w:p w14:paraId="0782CE72"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lastRenderedPageBreak/>
              <w:t>РП Балчик</w:t>
            </w:r>
          </w:p>
        </w:tc>
        <w:tc>
          <w:tcPr>
            <w:tcW w:w="1213" w:type="dxa"/>
            <w:shd w:val="clear" w:color="auto" w:fill="auto"/>
            <w:noWrap/>
            <w:vAlign w:val="bottom"/>
            <w:hideMark/>
          </w:tcPr>
          <w:p w14:paraId="40368EDB"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86" w:type="dxa"/>
            <w:shd w:val="clear" w:color="auto" w:fill="auto"/>
            <w:vAlign w:val="bottom"/>
          </w:tcPr>
          <w:p w14:paraId="08133E2E"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ОП Силистра</w:t>
            </w:r>
          </w:p>
        </w:tc>
        <w:tc>
          <w:tcPr>
            <w:tcW w:w="1213" w:type="dxa"/>
            <w:shd w:val="clear" w:color="auto" w:fill="auto"/>
            <w:vAlign w:val="bottom"/>
          </w:tcPr>
          <w:p w14:paraId="65451D49"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2</w:t>
            </w:r>
          </w:p>
        </w:tc>
        <w:tc>
          <w:tcPr>
            <w:tcW w:w="1700" w:type="dxa"/>
            <w:shd w:val="clear" w:color="auto" w:fill="auto"/>
            <w:vAlign w:val="bottom"/>
          </w:tcPr>
          <w:p w14:paraId="27816AAA"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ОП Шумен</w:t>
            </w:r>
          </w:p>
        </w:tc>
        <w:tc>
          <w:tcPr>
            <w:tcW w:w="1275" w:type="dxa"/>
            <w:shd w:val="clear" w:color="auto" w:fill="auto"/>
            <w:vAlign w:val="bottom"/>
          </w:tcPr>
          <w:p w14:paraId="2AE5B9E0"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2</w:t>
            </w:r>
          </w:p>
        </w:tc>
      </w:tr>
      <w:tr w:rsidR="00286E56" w:rsidRPr="00F756C0" w14:paraId="67BC1073" w14:textId="77777777" w:rsidTr="00CF58AC">
        <w:trPr>
          <w:trHeight w:val="300"/>
        </w:trPr>
        <w:tc>
          <w:tcPr>
            <w:tcW w:w="1975" w:type="dxa"/>
            <w:shd w:val="clear" w:color="auto" w:fill="auto"/>
            <w:noWrap/>
            <w:vAlign w:val="bottom"/>
            <w:hideMark/>
          </w:tcPr>
          <w:p w14:paraId="2B5D2B75"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Каварна</w:t>
            </w:r>
          </w:p>
        </w:tc>
        <w:tc>
          <w:tcPr>
            <w:tcW w:w="1213" w:type="dxa"/>
            <w:shd w:val="clear" w:color="auto" w:fill="auto"/>
            <w:noWrap/>
            <w:vAlign w:val="bottom"/>
            <w:hideMark/>
          </w:tcPr>
          <w:p w14:paraId="30590491"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86" w:type="dxa"/>
            <w:shd w:val="clear" w:color="auto" w:fill="auto"/>
            <w:vAlign w:val="bottom"/>
          </w:tcPr>
          <w:p w14:paraId="6210F914"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Силистра</w:t>
            </w:r>
          </w:p>
        </w:tc>
        <w:tc>
          <w:tcPr>
            <w:tcW w:w="1213" w:type="dxa"/>
            <w:shd w:val="clear" w:color="auto" w:fill="auto"/>
            <w:vAlign w:val="bottom"/>
          </w:tcPr>
          <w:p w14:paraId="40305C44"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0" w:type="dxa"/>
            <w:shd w:val="clear" w:color="auto" w:fill="auto"/>
            <w:vAlign w:val="bottom"/>
          </w:tcPr>
          <w:p w14:paraId="1A507B0A"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Нови пазар</w:t>
            </w:r>
          </w:p>
        </w:tc>
        <w:tc>
          <w:tcPr>
            <w:tcW w:w="1275" w:type="dxa"/>
            <w:shd w:val="clear" w:color="auto" w:fill="auto"/>
            <w:vAlign w:val="bottom"/>
          </w:tcPr>
          <w:p w14:paraId="1C8CFC69"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2887AB26" w14:textId="77777777" w:rsidTr="00CF58AC">
        <w:trPr>
          <w:trHeight w:val="300"/>
        </w:trPr>
        <w:tc>
          <w:tcPr>
            <w:tcW w:w="1975" w:type="dxa"/>
            <w:shd w:val="clear" w:color="auto" w:fill="auto"/>
            <w:noWrap/>
            <w:vAlign w:val="bottom"/>
            <w:hideMark/>
          </w:tcPr>
          <w:p w14:paraId="34CFF07B"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Ген.Тошево</w:t>
            </w:r>
          </w:p>
        </w:tc>
        <w:tc>
          <w:tcPr>
            <w:tcW w:w="1213" w:type="dxa"/>
            <w:shd w:val="clear" w:color="auto" w:fill="auto"/>
            <w:noWrap/>
            <w:vAlign w:val="bottom"/>
            <w:hideMark/>
          </w:tcPr>
          <w:p w14:paraId="28497D52"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86" w:type="dxa"/>
            <w:shd w:val="clear" w:color="auto" w:fill="auto"/>
            <w:vAlign w:val="bottom"/>
          </w:tcPr>
          <w:p w14:paraId="26597614"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Дулово</w:t>
            </w:r>
          </w:p>
        </w:tc>
        <w:tc>
          <w:tcPr>
            <w:tcW w:w="1213" w:type="dxa"/>
            <w:shd w:val="clear" w:color="auto" w:fill="auto"/>
            <w:vAlign w:val="bottom"/>
          </w:tcPr>
          <w:p w14:paraId="51139516"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0" w:type="dxa"/>
            <w:shd w:val="clear" w:color="auto" w:fill="auto"/>
            <w:vAlign w:val="bottom"/>
          </w:tcPr>
          <w:p w14:paraId="774B5331"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Велики Преслав</w:t>
            </w:r>
          </w:p>
        </w:tc>
        <w:tc>
          <w:tcPr>
            <w:tcW w:w="1275" w:type="dxa"/>
            <w:shd w:val="clear" w:color="auto" w:fill="auto"/>
            <w:vAlign w:val="bottom"/>
          </w:tcPr>
          <w:p w14:paraId="1FC375B7"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2630B191" w14:textId="77777777" w:rsidTr="00CF58AC">
        <w:trPr>
          <w:trHeight w:val="300"/>
        </w:trPr>
        <w:tc>
          <w:tcPr>
            <w:tcW w:w="1975" w:type="dxa"/>
            <w:shd w:val="clear" w:color="auto" w:fill="auto"/>
            <w:noWrap/>
            <w:vAlign w:val="bottom"/>
            <w:hideMark/>
          </w:tcPr>
          <w:p w14:paraId="77BD9716"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Тервел</w:t>
            </w:r>
          </w:p>
        </w:tc>
        <w:tc>
          <w:tcPr>
            <w:tcW w:w="1213" w:type="dxa"/>
            <w:shd w:val="clear" w:color="auto" w:fill="auto"/>
            <w:noWrap/>
            <w:vAlign w:val="bottom"/>
            <w:hideMark/>
          </w:tcPr>
          <w:p w14:paraId="3F5A0F5E"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86" w:type="dxa"/>
            <w:shd w:val="clear" w:color="auto" w:fill="auto"/>
            <w:vAlign w:val="bottom"/>
          </w:tcPr>
          <w:p w14:paraId="7D0C6408"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Тутракан</w:t>
            </w:r>
          </w:p>
        </w:tc>
        <w:tc>
          <w:tcPr>
            <w:tcW w:w="1213" w:type="dxa"/>
            <w:shd w:val="clear" w:color="auto" w:fill="auto"/>
            <w:vAlign w:val="bottom"/>
          </w:tcPr>
          <w:p w14:paraId="5F6693C5"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0" w:type="dxa"/>
            <w:shd w:val="clear" w:color="auto" w:fill="auto"/>
            <w:vAlign w:val="bottom"/>
          </w:tcPr>
          <w:p w14:paraId="7D3FD8FC"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Шумен</w:t>
            </w:r>
          </w:p>
        </w:tc>
        <w:tc>
          <w:tcPr>
            <w:tcW w:w="1275" w:type="dxa"/>
            <w:shd w:val="clear" w:color="auto" w:fill="auto"/>
            <w:vAlign w:val="bottom"/>
          </w:tcPr>
          <w:p w14:paraId="15743562"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bl>
    <w:p w14:paraId="3518CDA9"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p>
    <w:p w14:paraId="139698E6" w14:textId="77777777" w:rsidR="00286E56" w:rsidRPr="00F756C0" w:rsidRDefault="00286E56" w:rsidP="00F756C0">
      <w:pPr>
        <w:numPr>
          <w:ilvl w:val="0"/>
          <w:numId w:val="14"/>
        </w:numPr>
        <w:spacing w:after="0" w:line="240" w:lineRule="auto"/>
        <w:contextualSpacing/>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Тридневно обучение в гр. Бургас: Общо 18 участника от следните градове:</w:t>
      </w:r>
    </w:p>
    <w:tbl>
      <w:tblPr>
        <w:tblW w:w="90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992"/>
        <w:gridCol w:w="1213"/>
        <w:gridCol w:w="1693"/>
        <w:gridCol w:w="1213"/>
        <w:gridCol w:w="1693"/>
        <w:gridCol w:w="1271"/>
      </w:tblGrid>
      <w:tr w:rsidR="00286E56" w:rsidRPr="00F756C0" w14:paraId="7091224F" w14:textId="77777777" w:rsidTr="00CF58AC">
        <w:trPr>
          <w:trHeight w:val="300"/>
        </w:trPr>
        <w:tc>
          <w:tcPr>
            <w:tcW w:w="1992" w:type="dxa"/>
            <w:shd w:val="clear" w:color="auto" w:fill="auto"/>
            <w:noWrap/>
            <w:vAlign w:val="bottom"/>
          </w:tcPr>
          <w:p w14:paraId="1374747E"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Град</w:t>
            </w:r>
          </w:p>
        </w:tc>
        <w:tc>
          <w:tcPr>
            <w:tcW w:w="1176" w:type="dxa"/>
            <w:shd w:val="clear" w:color="auto" w:fill="auto"/>
            <w:noWrap/>
            <w:vAlign w:val="bottom"/>
          </w:tcPr>
          <w:p w14:paraId="75A5BD71"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Бр. участници</w:t>
            </w:r>
          </w:p>
        </w:tc>
        <w:tc>
          <w:tcPr>
            <w:tcW w:w="1701" w:type="dxa"/>
            <w:vAlign w:val="bottom"/>
          </w:tcPr>
          <w:p w14:paraId="726196AD"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Град</w:t>
            </w:r>
          </w:p>
        </w:tc>
        <w:tc>
          <w:tcPr>
            <w:tcW w:w="1213" w:type="dxa"/>
            <w:vAlign w:val="bottom"/>
          </w:tcPr>
          <w:p w14:paraId="24DE6A27"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Бр. участници</w:t>
            </w:r>
          </w:p>
        </w:tc>
        <w:tc>
          <w:tcPr>
            <w:tcW w:w="1720" w:type="dxa"/>
            <w:vAlign w:val="bottom"/>
          </w:tcPr>
          <w:p w14:paraId="039B2506"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Град</w:t>
            </w:r>
          </w:p>
        </w:tc>
        <w:tc>
          <w:tcPr>
            <w:tcW w:w="1273" w:type="dxa"/>
            <w:vAlign w:val="bottom"/>
          </w:tcPr>
          <w:p w14:paraId="71E81C43"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Бр. участници</w:t>
            </w:r>
          </w:p>
        </w:tc>
      </w:tr>
      <w:tr w:rsidR="00286E56" w:rsidRPr="00F756C0" w14:paraId="07212DA3" w14:textId="77777777" w:rsidTr="00CF58AC">
        <w:trPr>
          <w:trHeight w:val="300"/>
        </w:trPr>
        <w:tc>
          <w:tcPr>
            <w:tcW w:w="1992" w:type="dxa"/>
            <w:shd w:val="clear" w:color="auto" w:fill="auto"/>
            <w:noWrap/>
            <w:vAlign w:val="bottom"/>
          </w:tcPr>
          <w:p w14:paraId="0ADE272A"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Айтос</w:t>
            </w:r>
          </w:p>
        </w:tc>
        <w:tc>
          <w:tcPr>
            <w:tcW w:w="1176" w:type="dxa"/>
            <w:shd w:val="clear" w:color="auto" w:fill="auto"/>
            <w:noWrap/>
            <w:vAlign w:val="bottom"/>
          </w:tcPr>
          <w:p w14:paraId="0791307B"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1" w:type="dxa"/>
            <w:shd w:val="clear" w:color="auto" w:fill="auto"/>
            <w:vAlign w:val="bottom"/>
          </w:tcPr>
          <w:p w14:paraId="67FD9754"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ОП Сливен</w:t>
            </w:r>
          </w:p>
        </w:tc>
        <w:tc>
          <w:tcPr>
            <w:tcW w:w="1213" w:type="dxa"/>
            <w:shd w:val="clear" w:color="auto" w:fill="auto"/>
            <w:vAlign w:val="bottom"/>
          </w:tcPr>
          <w:p w14:paraId="06A357A6"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2</w:t>
            </w:r>
          </w:p>
        </w:tc>
        <w:tc>
          <w:tcPr>
            <w:tcW w:w="1720" w:type="dxa"/>
            <w:shd w:val="clear" w:color="auto" w:fill="auto"/>
            <w:vAlign w:val="bottom"/>
          </w:tcPr>
          <w:p w14:paraId="43661E85"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Елхово</w:t>
            </w:r>
          </w:p>
        </w:tc>
        <w:tc>
          <w:tcPr>
            <w:tcW w:w="1273" w:type="dxa"/>
            <w:shd w:val="clear" w:color="auto" w:fill="auto"/>
            <w:vAlign w:val="bottom"/>
          </w:tcPr>
          <w:p w14:paraId="3FADBC64"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01841178" w14:textId="77777777" w:rsidTr="00CF58AC">
        <w:trPr>
          <w:trHeight w:val="300"/>
        </w:trPr>
        <w:tc>
          <w:tcPr>
            <w:tcW w:w="1992" w:type="dxa"/>
            <w:shd w:val="clear" w:color="auto" w:fill="auto"/>
            <w:noWrap/>
            <w:vAlign w:val="bottom"/>
          </w:tcPr>
          <w:p w14:paraId="1EE06982"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Карнобат</w:t>
            </w:r>
          </w:p>
        </w:tc>
        <w:tc>
          <w:tcPr>
            <w:tcW w:w="1176" w:type="dxa"/>
            <w:shd w:val="clear" w:color="auto" w:fill="auto"/>
            <w:noWrap/>
            <w:vAlign w:val="bottom"/>
          </w:tcPr>
          <w:p w14:paraId="223C68E9"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1" w:type="dxa"/>
            <w:shd w:val="clear" w:color="auto" w:fill="auto"/>
            <w:vAlign w:val="bottom"/>
          </w:tcPr>
          <w:p w14:paraId="02916D78"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Сливен</w:t>
            </w:r>
          </w:p>
        </w:tc>
        <w:tc>
          <w:tcPr>
            <w:tcW w:w="1213" w:type="dxa"/>
            <w:shd w:val="clear" w:color="auto" w:fill="auto"/>
            <w:vAlign w:val="bottom"/>
          </w:tcPr>
          <w:p w14:paraId="20213843"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20" w:type="dxa"/>
            <w:shd w:val="clear" w:color="auto" w:fill="auto"/>
            <w:vAlign w:val="bottom"/>
          </w:tcPr>
          <w:p w14:paraId="35782781"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ВОП Сливен</w:t>
            </w:r>
          </w:p>
        </w:tc>
        <w:tc>
          <w:tcPr>
            <w:tcW w:w="1273" w:type="dxa"/>
            <w:shd w:val="clear" w:color="auto" w:fill="auto"/>
            <w:vAlign w:val="bottom"/>
          </w:tcPr>
          <w:p w14:paraId="5D903D14"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2898DF51" w14:textId="77777777" w:rsidTr="00CF58AC">
        <w:trPr>
          <w:trHeight w:val="300"/>
        </w:trPr>
        <w:tc>
          <w:tcPr>
            <w:tcW w:w="1992" w:type="dxa"/>
            <w:shd w:val="clear" w:color="auto" w:fill="auto"/>
            <w:noWrap/>
            <w:vAlign w:val="bottom"/>
          </w:tcPr>
          <w:p w14:paraId="429EDCF8"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Несебър</w:t>
            </w:r>
          </w:p>
        </w:tc>
        <w:tc>
          <w:tcPr>
            <w:tcW w:w="1176" w:type="dxa"/>
            <w:shd w:val="clear" w:color="auto" w:fill="auto"/>
            <w:noWrap/>
            <w:vAlign w:val="bottom"/>
          </w:tcPr>
          <w:p w14:paraId="638FEEA9"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1" w:type="dxa"/>
            <w:shd w:val="clear" w:color="auto" w:fill="auto"/>
            <w:vAlign w:val="bottom"/>
          </w:tcPr>
          <w:p w14:paraId="23C3A329"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Нова Загора</w:t>
            </w:r>
          </w:p>
        </w:tc>
        <w:tc>
          <w:tcPr>
            <w:tcW w:w="1213" w:type="dxa"/>
            <w:shd w:val="clear" w:color="auto" w:fill="auto"/>
            <w:vAlign w:val="bottom"/>
          </w:tcPr>
          <w:p w14:paraId="2357269A"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20" w:type="dxa"/>
            <w:shd w:val="clear" w:color="auto" w:fill="auto"/>
            <w:vAlign w:val="bottom"/>
          </w:tcPr>
          <w:p w14:paraId="61709917"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p>
        </w:tc>
        <w:tc>
          <w:tcPr>
            <w:tcW w:w="1273" w:type="dxa"/>
            <w:shd w:val="clear" w:color="auto" w:fill="auto"/>
            <w:vAlign w:val="bottom"/>
          </w:tcPr>
          <w:p w14:paraId="37ADFB92"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p>
        </w:tc>
      </w:tr>
      <w:tr w:rsidR="00286E56" w:rsidRPr="00F756C0" w14:paraId="00858DB6" w14:textId="77777777" w:rsidTr="00CF58AC">
        <w:trPr>
          <w:trHeight w:val="300"/>
        </w:trPr>
        <w:tc>
          <w:tcPr>
            <w:tcW w:w="1992" w:type="dxa"/>
            <w:shd w:val="clear" w:color="auto" w:fill="auto"/>
            <w:noWrap/>
            <w:vAlign w:val="bottom"/>
          </w:tcPr>
          <w:p w14:paraId="0BBBE0A6"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Поморие</w:t>
            </w:r>
          </w:p>
        </w:tc>
        <w:tc>
          <w:tcPr>
            <w:tcW w:w="1176" w:type="dxa"/>
            <w:shd w:val="clear" w:color="auto" w:fill="auto"/>
            <w:noWrap/>
            <w:vAlign w:val="bottom"/>
          </w:tcPr>
          <w:p w14:paraId="41A5F8F3"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1" w:type="dxa"/>
            <w:shd w:val="clear" w:color="auto" w:fill="auto"/>
            <w:vAlign w:val="bottom"/>
          </w:tcPr>
          <w:p w14:paraId="174C6868"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Котел</w:t>
            </w:r>
          </w:p>
        </w:tc>
        <w:tc>
          <w:tcPr>
            <w:tcW w:w="1213" w:type="dxa"/>
            <w:shd w:val="clear" w:color="auto" w:fill="auto"/>
            <w:vAlign w:val="bottom"/>
          </w:tcPr>
          <w:p w14:paraId="694E275C"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20" w:type="dxa"/>
            <w:shd w:val="clear" w:color="auto" w:fill="auto"/>
            <w:vAlign w:val="bottom"/>
          </w:tcPr>
          <w:p w14:paraId="7648DC7F"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p>
        </w:tc>
        <w:tc>
          <w:tcPr>
            <w:tcW w:w="1273" w:type="dxa"/>
            <w:shd w:val="clear" w:color="auto" w:fill="auto"/>
            <w:vAlign w:val="bottom"/>
          </w:tcPr>
          <w:p w14:paraId="643FD970"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p>
        </w:tc>
      </w:tr>
      <w:tr w:rsidR="00286E56" w:rsidRPr="00F756C0" w14:paraId="71F9EDCD" w14:textId="77777777" w:rsidTr="00CF58AC">
        <w:trPr>
          <w:trHeight w:val="300"/>
        </w:trPr>
        <w:tc>
          <w:tcPr>
            <w:tcW w:w="1992" w:type="dxa"/>
            <w:shd w:val="clear" w:color="auto" w:fill="auto"/>
            <w:noWrap/>
            <w:vAlign w:val="bottom"/>
          </w:tcPr>
          <w:p w14:paraId="1E9A2170"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Средец</w:t>
            </w:r>
          </w:p>
        </w:tc>
        <w:tc>
          <w:tcPr>
            <w:tcW w:w="1176" w:type="dxa"/>
            <w:shd w:val="clear" w:color="auto" w:fill="auto"/>
            <w:noWrap/>
            <w:vAlign w:val="bottom"/>
          </w:tcPr>
          <w:p w14:paraId="1A018083"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1" w:type="dxa"/>
            <w:shd w:val="clear" w:color="auto" w:fill="auto"/>
            <w:vAlign w:val="bottom"/>
          </w:tcPr>
          <w:p w14:paraId="46ABD0C2"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ОП Ямбол</w:t>
            </w:r>
          </w:p>
        </w:tc>
        <w:tc>
          <w:tcPr>
            <w:tcW w:w="1213" w:type="dxa"/>
            <w:shd w:val="clear" w:color="auto" w:fill="auto"/>
            <w:vAlign w:val="bottom"/>
          </w:tcPr>
          <w:p w14:paraId="48747649"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2</w:t>
            </w:r>
          </w:p>
        </w:tc>
        <w:tc>
          <w:tcPr>
            <w:tcW w:w="1720" w:type="dxa"/>
            <w:shd w:val="clear" w:color="auto" w:fill="auto"/>
            <w:vAlign w:val="bottom"/>
          </w:tcPr>
          <w:p w14:paraId="36EA9B8C"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p>
        </w:tc>
        <w:tc>
          <w:tcPr>
            <w:tcW w:w="1273" w:type="dxa"/>
            <w:shd w:val="clear" w:color="auto" w:fill="auto"/>
            <w:vAlign w:val="bottom"/>
          </w:tcPr>
          <w:p w14:paraId="615E1935"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p>
        </w:tc>
      </w:tr>
      <w:tr w:rsidR="00286E56" w:rsidRPr="00F756C0" w14:paraId="1278411A" w14:textId="77777777" w:rsidTr="00CF58AC">
        <w:trPr>
          <w:trHeight w:val="300"/>
        </w:trPr>
        <w:tc>
          <w:tcPr>
            <w:tcW w:w="1992" w:type="dxa"/>
            <w:shd w:val="clear" w:color="auto" w:fill="auto"/>
            <w:noWrap/>
            <w:vAlign w:val="bottom"/>
          </w:tcPr>
          <w:p w14:paraId="1C24D2BA"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Царево</w:t>
            </w:r>
          </w:p>
        </w:tc>
        <w:tc>
          <w:tcPr>
            <w:tcW w:w="1176" w:type="dxa"/>
            <w:shd w:val="clear" w:color="auto" w:fill="auto"/>
            <w:noWrap/>
            <w:vAlign w:val="bottom"/>
          </w:tcPr>
          <w:p w14:paraId="4BB4E9C9"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1" w:type="dxa"/>
            <w:shd w:val="clear" w:color="auto" w:fill="auto"/>
            <w:vAlign w:val="bottom"/>
          </w:tcPr>
          <w:p w14:paraId="7679910B"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Ямбол</w:t>
            </w:r>
          </w:p>
        </w:tc>
        <w:tc>
          <w:tcPr>
            <w:tcW w:w="1213" w:type="dxa"/>
            <w:shd w:val="clear" w:color="auto" w:fill="auto"/>
            <w:vAlign w:val="bottom"/>
          </w:tcPr>
          <w:p w14:paraId="30BE48B6"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20" w:type="dxa"/>
            <w:shd w:val="clear" w:color="auto" w:fill="auto"/>
            <w:vAlign w:val="bottom"/>
          </w:tcPr>
          <w:p w14:paraId="0EF82F62"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p>
        </w:tc>
        <w:tc>
          <w:tcPr>
            <w:tcW w:w="1273" w:type="dxa"/>
            <w:shd w:val="clear" w:color="auto" w:fill="auto"/>
            <w:vAlign w:val="bottom"/>
          </w:tcPr>
          <w:p w14:paraId="623E7E18"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p>
        </w:tc>
      </w:tr>
      <w:tr w:rsidR="00286E56" w:rsidRPr="00F756C0" w14:paraId="12BBF360" w14:textId="77777777" w:rsidTr="00CF58AC">
        <w:trPr>
          <w:trHeight w:val="300"/>
        </w:trPr>
        <w:tc>
          <w:tcPr>
            <w:tcW w:w="1992" w:type="dxa"/>
            <w:shd w:val="clear" w:color="auto" w:fill="auto"/>
            <w:noWrap/>
            <w:vAlign w:val="bottom"/>
          </w:tcPr>
          <w:p w14:paraId="2A6648E1"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М. Търново</w:t>
            </w:r>
          </w:p>
        </w:tc>
        <w:tc>
          <w:tcPr>
            <w:tcW w:w="1176" w:type="dxa"/>
            <w:shd w:val="clear" w:color="auto" w:fill="auto"/>
            <w:noWrap/>
            <w:vAlign w:val="bottom"/>
          </w:tcPr>
          <w:p w14:paraId="3106AFB0"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1" w:type="dxa"/>
            <w:shd w:val="clear" w:color="auto" w:fill="auto"/>
            <w:vAlign w:val="bottom"/>
          </w:tcPr>
          <w:p w14:paraId="688EC582"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Тополовград</w:t>
            </w:r>
          </w:p>
        </w:tc>
        <w:tc>
          <w:tcPr>
            <w:tcW w:w="1213" w:type="dxa"/>
            <w:shd w:val="clear" w:color="auto" w:fill="auto"/>
            <w:vAlign w:val="bottom"/>
          </w:tcPr>
          <w:p w14:paraId="483BEC82"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20" w:type="dxa"/>
            <w:shd w:val="clear" w:color="auto" w:fill="auto"/>
            <w:vAlign w:val="bottom"/>
          </w:tcPr>
          <w:p w14:paraId="3DED20BA"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p>
        </w:tc>
        <w:tc>
          <w:tcPr>
            <w:tcW w:w="1273" w:type="dxa"/>
            <w:shd w:val="clear" w:color="auto" w:fill="auto"/>
            <w:vAlign w:val="bottom"/>
          </w:tcPr>
          <w:p w14:paraId="4D0D4FD1"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p>
        </w:tc>
      </w:tr>
    </w:tbl>
    <w:p w14:paraId="4F74534F"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p>
    <w:p w14:paraId="3CACE8B3" w14:textId="77777777" w:rsidR="00286E56" w:rsidRPr="00F756C0" w:rsidRDefault="00286E56" w:rsidP="00F756C0">
      <w:pPr>
        <w:numPr>
          <w:ilvl w:val="0"/>
          <w:numId w:val="14"/>
        </w:numPr>
        <w:spacing w:after="0" w:line="240" w:lineRule="auto"/>
        <w:contextualSpacing/>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Тридневно обучение в гр. Велико Търново: Общо 28 участника от следните градове:</w:t>
      </w:r>
    </w:p>
    <w:tbl>
      <w:tblPr>
        <w:tblW w:w="90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975"/>
        <w:gridCol w:w="1213"/>
        <w:gridCol w:w="1677"/>
        <w:gridCol w:w="1231"/>
        <w:gridCol w:w="1705"/>
        <w:gridCol w:w="1260"/>
      </w:tblGrid>
      <w:tr w:rsidR="00286E56" w:rsidRPr="00F756C0" w14:paraId="2EA7211E" w14:textId="77777777" w:rsidTr="00CF58AC">
        <w:trPr>
          <w:trHeight w:val="300"/>
        </w:trPr>
        <w:tc>
          <w:tcPr>
            <w:tcW w:w="1975" w:type="dxa"/>
            <w:shd w:val="clear" w:color="auto" w:fill="auto"/>
            <w:noWrap/>
            <w:vAlign w:val="bottom"/>
          </w:tcPr>
          <w:p w14:paraId="5067DD30"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Град</w:t>
            </w:r>
          </w:p>
        </w:tc>
        <w:tc>
          <w:tcPr>
            <w:tcW w:w="1207" w:type="dxa"/>
            <w:shd w:val="clear" w:color="auto" w:fill="auto"/>
            <w:noWrap/>
            <w:vAlign w:val="bottom"/>
          </w:tcPr>
          <w:p w14:paraId="3B9D6330"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Бр. участници</w:t>
            </w:r>
          </w:p>
        </w:tc>
        <w:tc>
          <w:tcPr>
            <w:tcW w:w="1680" w:type="dxa"/>
            <w:vAlign w:val="bottom"/>
          </w:tcPr>
          <w:p w14:paraId="1FF2FFBB"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Град</w:t>
            </w:r>
          </w:p>
        </w:tc>
        <w:tc>
          <w:tcPr>
            <w:tcW w:w="1231" w:type="dxa"/>
            <w:vAlign w:val="bottom"/>
          </w:tcPr>
          <w:p w14:paraId="484973DD"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Бр. участници</w:t>
            </w:r>
          </w:p>
        </w:tc>
        <w:tc>
          <w:tcPr>
            <w:tcW w:w="1708" w:type="dxa"/>
            <w:vAlign w:val="bottom"/>
          </w:tcPr>
          <w:p w14:paraId="44EEB156"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Град</w:t>
            </w:r>
          </w:p>
        </w:tc>
        <w:tc>
          <w:tcPr>
            <w:tcW w:w="1260" w:type="dxa"/>
            <w:vAlign w:val="bottom"/>
          </w:tcPr>
          <w:p w14:paraId="14161819"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Бр. участници</w:t>
            </w:r>
          </w:p>
        </w:tc>
      </w:tr>
      <w:tr w:rsidR="00286E56" w:rsidRPr="00F756C0" w14:paraId="02497C0B" w14:textId="77777777" w:rsidTr="00CF58AC">
        <w:trPr>
          <w:trHeight w:val="300"/>
        </w:trPr>
        <w:tc>
          <w:tcPr>
            <w:tcW w:w="1975" w:type="dxa"/>
            <w:shd w:val="clear" w:color="auto" w:fill="auto"/>
            <w:noWrap/>
            <w:vAlign w:val="bottom"/>
          </w:tcPr>
          <w:p w14:paraId="5CAE51EA"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Г.Оряховица</w:t>
            </w:r>
          </w:p>
        </w:tc>
        <w:tc>
          <w:tcPr>
            <w:tcW w:w="1207" w:type="dxa"/>
            <w:shd w:val="clear" w:color="auto" w:fill="auto"/>
            <w:noWrap/>
            <w:vAlign w:val="bottom"/>
          </w:tcPr>
          <w:p w14:paraId="26896BEE"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80" w:type="dxa"/>
            <w:shd w:val="clear" w:color="auto" w:fill="auto"/>
            <w:vAlign w:val="bottom"/>
          </w:tcPr>
          <w:p w14:paraId="00FE4ED9"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Дряново</w:t>
            </w:r>
          </w:p>
        </w:tc>
        <w:tc>
          <w:tcPr>
            <w:tcW w:w="1231" w:type="dxa"/>
            <w:shd w:val="clear" w:color="auto" w:fill="auto"/>
            <w:vAlign w:val="bottom"/>
          </w:tcPr>
          <w:p w14:paraId="372395F4"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8" w:type="dxa"/>
            <w:shd w:val="clear" w:color="auto" w:fill="auto"/>
            <w:vAlign w:val="bottom"/>
          </w:tcPr>
          <w:p w14:paraId="6B3C712E"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Левски</w:t>
            </w:r>
          </w:p>
        </w:tc>
        <w:tc>
          <w:tcPr>
            <w:tcW w:w="1260" w:type="dxa"/>
            <w:shd w:val="clear" w:color="auto" w:fill="auto"/>
            <w:vAlign w:val="bottom"/>
          </w:tcPr>
          <w:p w14:paraId="08CED837"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5312BA37" w14:textId="77777777" w:rsidTr="00CF58AC">
        <w:trPr>
          <w:trHeight w:val="300"/>
        </w:trPr>
        <w:tc>
          <w:tcPr>
            <w:tcW w:w="1975" w:type="dxa"/>
            <w:shd w:val="clear" w:color="auto" w:fill="auto"/>
            <w:noWrap/>
            <w:vAlign w:val="bottom"/>
          </w:tcPr>
          <w:p w14:paraId="58285F1A"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Свищов</w:t>
            </w:r>
          </w:p>
        </w:tc>
        <w:tc>
          <w:tcPr>
            <w:tcW w:w="1207" w:type="dxa"/>
            <w:shd w:val="clear" w:color="auto" w:fill="auto"/>
            <w:noWrap/>
            <w:vAlign w:val="bottom"/>
          </w:tcPr>
          <w:p w14:paraId="1FD54FA0"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80" w:type="dxa"/>
            <w:shd w:val="clear" w:color="auto" w:fill="auto"/>
            <w:vAlign w:val="bottom"/>
          </w:tcPr>
          <w:p w14:paraId="555C7C2C"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ОП Ловеч</w:t>
            </w:r>
          </w:p>
        </w:tc>
        <w:tc>
          <w:tcPr>
            <w:tcW w:w="1231" w:type="dxa"/>
            <w:shd w:val="clear" w:color="auto" w:fill="auto"/>
            <w:vAlign w:val="bottom"/>
          </w:tcPr>
          <w:p w14:paraId="58149606"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2</w:t>
            </w:r>
          </w:p>
        </w:tc>
        <w:tc>
          <w:tcPr>
            <w:tcW w:w="1708" w:type="dxa"/>
            <w:shd w:val="clear" w:color="auto" w:fill="auto"/>
            <w:vAlign w:val="bottom"/>
          </w:tcPr>
          <w:p w14:paraId="28CC4F8E"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Червен Бряг</w:t>
            </w:r>
          </w:p>
        </w:tc>
        <w:tc>
          <w:tcPr>
            <w:tcW w:w="1260" w:type="dxa"/>
            <w:shd w:val="clear" w:color="auto" w:fill="auto"/>
            <w:vAlign w:val="bottom"/>
          </w:tcPr>
          <w:p w14:paraId="4114B93A"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708B7C5C" w14:textId="77777777" w:rsidTr="00CF58AC">
        <w:trPr>
          <w:trHeight w:val="300"/>
        </w:trPr>
        <w:tc>
          <w:tcPr>
            <w:tcW w:w="1975" w:type="dxa"/>
            <w:shd w:val="clear" w:color="auto" w:fill="auto"/>
            <w:noWrap/>
            <w:vAlign w:val="bottom"/>
          </w:tcPr>
          <w:p w14:paraId="107EA926"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Павликени</w:t>
            </w:r>
          </w:p>
        </w:tc>
        <w:tc>
          <w:tcPr>
            <w:tcW w:w="1207" w:type="dxa"/>
            <w:shd w:val="clear" w:color="auto" w:fill="auto"/>
            <w:noWrap/>
            <w:vAlign w:val="bottom"/>
          </w:tcPr>
          <w:p w14:paraId="662BD01F"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80" w:type="dxa"/>
            <w:shd w:val="clear" w:color="auto" w:fill="auto"/>
            <w:vAlign w:val="bottom"/>
          </w:tcPr>
          <w:p w14:paraId="39DC33BE"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Ловеч</w:t>
            </w:r>
          </w:p>
        </w:tc>
        <w:tc>
          <w:tcPr>
            <w:tcW w:w="1231" w:type="dxa"/>
            <w:shd w:val="clear" w:color="auto" w:fill="auto"/>
            <w:vAlign w:val="bottom"/>
          </w:tcPr>
          <w:p w14:paraId="4FB9CAE0"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8" w:type="dxa"/>
            <w:shd w:val="clear" w:color="auto" w:fill="auto"/>
            <w:vAlign w:val="bottom"/>
          </w:tcPr>
          <w:p w14:paraId="25A8DED3"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Никопол</w:t>
            </w:r>
          </w:p>
        </w:tc>
        <w:tc>
          <w:tcPr>
            <w:tcW w:w="1260" w:type="dxa"/>
            <w:shd w:val="clear" w:color="auto" w:fill="auto"/>
            <w:vAlign w:val="bottom"/>
          </w:tcPr>
          <w:p w14:paraId="5A790A42"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782B2728" w14:textId="77777777" w:rsidTr="00CF58AC">
        <w:trPr>
          <w:trHeight w:val="300"/>
        </w:trPr>
        <w:tc>
          <w:tcPr>
            <w:tcW w:w="1975" w:type="dxa"/>
            <w:shd w:val="clear" w:color="auto" w:fill="auto"/>
            <w:noWrap/>
            <w:vAlign w:val="bottom"/>
          </w:tcPr>
          <w:p w14:paraId="322ED553"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Елена</w:t>
            </w:r>
          </w:p>
        </w:tc>
        <w:tc>
          <w:tcPr>
            <w:tcW w:w="1207" w:type="dxa"/>
            <w:shd w:val="clear" w:color="auto" w:fill="auto"/>
            <w:noWrap/>
            <w:vAlign w:val="bottom"/>
          </w:tcPr>
          <w:p w14:paraId="49BAAD64"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80" w:type="dxa"/>
            <w:shd w:val="clear" w:color="auto" w:fill="auto"/>
            <w:vAlign w:val="bottom"/>
          </w:tcPr>
          <w:p w14:paraId="199A9FCF"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Троян</w:t>
            </w:r>
          </w:p>
        </w:tc>
        <w:tc>
          <w:tcPr>
            <w:tcW w:w="1231" w:type="dxa"/>
            <w:shd w:val="clear" w:color="auto" w:fill="auto"/>
            <w:vAlign w:val="bottom"/>
          </w:tcPr>
          <w:p w14:paraId="5BF190CE"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8" w:type="dxa"/>
            <w:shd w:val="clear" w:color="auto" w:fill="auto"/>
            <w:vAlign w:val="bottom"/>
          </w:tcPr>
          <w:p w14:paraId="5D4D090C"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Кнежа</w:t>
            </w:r>
          </w:p>
        </w:tc>
        <w:tc>
          <w:tcPr>
            <w:tcW w:w="1260" w:type="dxa"/>
            <w:shd w:val="clear" w:color="auto" w:fill="auto"/>
            <w:vAlign w:val="bottom"/>
          </w:tcPr>
          <w:p w14:paraId="6F6105DF"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51EC0ABD" w14:textId="77777777" w:rsidTr="00CF58AC">
        <w:trPr>
          <w:trHeight w:val="300"/>
        </w:trPr>
        <w:tc>
          <w:tcPr>
            <w:tcW w:w="1975" w:type="dxa"/>
            <w:shd w:val="clear" w:color="auto" w:fill="auto"/>
            <w:noWrap/>
            <w:vAlign w:val="bottom"/>
          </w:tcPr>
          <w:p w14:paraId="2A8A2025"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ОП Габрово</w:t>
            </w:r>
          </w:p>
        </w:tc>
        <w:tc>
          <w:tcPr>
            <w:tcW w:w="1207" w:type="dxa"/>
            <w:shd w:val="clear" w:color="auto" w:fill="auto"/>
            <w:noWrap/>
            <w:vAlign w:val="bottom"/>
          </w:tcPr>
          <w:p w14:paraId="0FFFF39A"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2</w:t>
            </w:r>
          </w:p>
        </w:tc>
        <w:tc>
          <w:tcPr>
            <w:tcW w:w="1680" w:type="dxa"/>
            <w:shd w:val="clear" w:color="auto" w:fill="auto"/>
            <w:vAlign w:val="bottom"/>
          </w:tcPr>
          <w:p w14:paraId="69310B59"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Тетевен</w:t>
            </w:r>
          </w:p>
        </w:tc>
        <w:tc>
          <w:tcPr>
            <w:tcW w:w="1231" w:type="dxa"/>
            <w:shd w:val="clear" w:color="auto" w:fill="auto"/>
            <w:vAlign w:val="bottom"/>
          </w:tcPr>
          <w:p w14:paraId="198D3C36"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8" w:type="dxa"/>
            <w:shd w:val="clear" w:color="auto" w:fill="auto"/>
            <w:vAlign w:val="bottom"/>
          </w:tcPr>
          <w:p w14:paraId="5A4BA627"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ОП Русе</w:t>
            </w:r>
          </w:p>
        </w:tc>
        <w:tc>
          <w:tcPr>
            <w:tcW w:w="1260" w:type="dxa"/>
            <w:shd w:val="clear" w:color="auto" w:fill="auto"/>
            <w:vAlign w:val="bottom"/>
          </w:tcPr>
          <w:p w14:paraId="23320B66"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2</w:t>
            </w:r>
          </w:p>
        </w:tc>
      </w:tr>
      <w:tr w:rsidR="00286E56" w:rsidRPr="00F756C0" w14:paraId="7658E6F3" w14:textId="77777777" w:rsidTr="00CF58AC">
        <w:trPr>
          <w:trHeight w:val="300"/>
        </w:trPr>
        <w:tc>
          <w:tcPr>
            <w:tcW w:w="1975" w:type="dxa"/>
            <w:shd w:val="clear" w:color="auto" w:fill="auto"/>
            <w:noWrap/>
            <w:vAlign w:val="bottom"/>
          </w:tcPr>
          <w:p w14:paraId="6764E7D3"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Габрово</w:t>
            </w:r>
          </w:p>
        </w:tc>
        <w:tc>
          <w:tcPr>
            <w:tcW w:w="1207" w:type="dxa"/>
            <w:shd w:val="clear" w:color="auto" w:fill="auto"/>
            <w:noWrap/>
            <w:vAlign w:val="bottom"/>
          </w:tcPr>
          <w:p w14:paraId="251E6A76"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80" w:type="dxa"/>
            <w:shd w:val="clear" w:color="auto" w:fill="auto"/>
            <w:vAlign w:val="bottom"/>
          </w:tcPr>
          <w:p w14:paraId="1AE6FE6C"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Луковит</w:t>
            </w:r>
          </w:p>
        </w:tc>
        <w:tc>
          <w:tcPr>
            <w:tcW w:w="1231" w:type="dxa"/>
            <w:shd w:val="clear" w:color="auto" w:fill="auto"/>
            <w:vAlign w:val="bottom"/>
          </w:tcPr>
          <w:p w14:paraId="2ABB28A3"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8" w:type="dxa"/>
            <w:shd w:val="clear" w:color="auto" w:fill="auto"/>
            <w:vAlign w:val="bottom"/>
          </w:tcPr>
          <w:p w14:paraId="6912BFEB"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Бяла</w:t>
            </w:r>
          </w:p>
        </w:tc>
        <w:tc>
          <w:tcPr>
            <w:tcW w:w="1260" w:type="dxa"/>
            <w:shd w:val="clear" w:color="auto" w:fill="auto"/>
            <w:vAlign w:val="bottom"/>
          </w:tcPr>
          <w:p w14:paraId="0F5977E3"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2</w:t>
            </w:r>
          </w:p>
        </w:tc>
      </w:tr>
      <w:tr w:rsidR="00286E56" w:rsidRPr="00F756C0" w14:paraId="414D8CB3" w14:textId="77777777" w:rsidTr="00CF58AC">
        <w:trPr>
          <w:trHeight w:val="300"/>
        </w:trPr>
        <w:tc>
          <w:tcPr>
            <w:tcW w:w="1975" w:type="dxa"/>
            <w:shd w:val="clear" w:color="auto" w:fill="auto"/>
            <w:noWrap/>
            <w:vAlign w:val="bottom"/>
          </w:tcPr>
          <w:p w14:paraId="4BA0EDEA"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Севлиево</w:t>
            </w:r>
          </w:p>
        </w:tc>
        <w:tc>
          <w:tcPr>
            <w:tcW w:w="1207" w:type="dxa"/>
            <w:shd w:val="clear" w:color="auto" w:fill="auto"/>
            <w:noWrap/>
            <w:vAlign w:val="bottom"/>
          </w:tcPr>
          <w:p w14:paraId="77D40ABD"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80" w:type="dxa"/>
            <w:shd w:val="clear" w:color="auto" w:fill="auto"/>
            <w:vAlign w:val="bottom"/>
          </w:tcPr>
          <w:p w14:paraId="1CACE19C"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ОП Плевен</w:t>
            </w:r>
          </w:p>
        </w:tc>
        <w:tc>
          <w:tcPr>
            <w:tcW w:w="1231" w:type="dxa"/>
            <w:shd w:val="clear" w:color="auto" w:fill="auto"/>
            <w:vAlign w:val="bottom"/>
          </w:tcPr>
          <w:p w14:paraId="2F57D558"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2</w:t>
            </w:r>
          </w:p>
        </w:tc>
        <w:tc>
          <w:tcPr>
            <w:tcW w:w="1708" w:type="dxa"/>
            <w:shd w:val="clear" w:color="auto" w:fill="auto"/>
            <w:vAlign w:val="bottom"/>
          </w:tcPr>
          <w:p w14:paraId="57A0693C"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Русе</w:t>
            </w:r>
          </w:p>
        </w:tc>
        <w:tc>
          <w:tcPr>
            <w:tcW w:w="1260" w:type="dxa"/>
            <w:shd w:val="clear" w:color="auto" w:fill="auto"/>
            <w:vAlign w:val="bottom"/>
          </w:tcPr>
          <w:p w14:paraId="3FF1FB96"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126D1624" w14:textId="77777777" w:rsidTr="00CF58AC">
        <w:trPr>
          <w:trHeight w:val="300"/>
        </w:trPr>
        <w:tc>
          <w:tcPr>
            <w:tcW w:w="1975" w:type="dxa"/>
            <w:shd w:val="clear" w:color="auto" w:fill="auto"/>
            <w:noWrap/>
            <w:vAlign w:val="bottom"/>
          </w:tcPr>
          <w:p w14:paraId="571B7562"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Трявна</w:t>
            </w:r>
          </w:p>
        </w:tc>
        <w:tc>
          <w:tcPr>
            <w:tcW w:w="1207" w:type="dxa"/>
            <w:shd w:val="clear" w:color="auto" w:fill="auto"/>
            <w:noWrap/>
            <w:vAlign w:val="bottom"/>
          </w:tcPr>
          <w:p w14:paraId="53731FF2"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80" w:type="dxa"/>
            <w:shd w:val="clear" w:color="auto" w:fill="auto"/>
            <w:vAlign w:val="bottom"/>
          </w:tcPr>
          <w:p w14:paraId="029D5D9C"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Плевен</w:t>
            </w:r>
          </w:p>
        </w:tc>
        <w:tc>
          <w:tcPr>
            <w:tcW w:w="1231" w:type="dxa"/>
            <w:shd w:val="clear" w:color="auto" w:fill="auto"/>
            <w:vAlign w:val="bottom"/>
          </w:tcPr>
          <w:p w14:paraId="6A1CE337"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708" w:type="dxa"/>
            <w:shd w:val="clear" w:color="auto" w:fill="auto"/>
            <w:vAlign w:val="bottom"/>
          </w:tcPr>
          <w:p w14:paraId="7145A200"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p>
        </w:tc>
        <w:tc>
          <w:tcPr>
            <w:tcW w:w="1260" w:type="dxa"/>
            <w:shd w:val="clear" w:color="auto" w:fill="auto"/>
            <w:vAlign w:val="bottom"/>
          </w:tcPr>
          <w:p w14:paraId="1764D5DC"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p>
        </w:tc>
      </w:tr>
    </w:tbl>
    <w:p w14:paraId="7DF725E9"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p>
    <w:p w14:paraId="0D765CC0" w14:textId="77777777" w:rsidR="00286E56" w:rsidRPr="00F756C0" w:rsidRDefault="00286E56" w:rsidP="00F756C0">
      <w:pPr>
        <w:numPr>
          <w:ilvl w:val="0"/>
          <w:numId w:val="14"/>
        </w:numPr>
        <w:spacing w:after="0" w:line="240" w:lineRule="auto"/>
        <w:contextualSpacing/>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Тридневно обучение в гр. Пловдив: Общо 34 участника от следните градове:</w:t>
      </w:r>
    </w:p>
    <w:p w14:paraId="10D0E408"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p>
    <w:tbl>
      <w:tblPr>
        <w:tblW w:w="90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964"/>
        <w:gridCol w:w="1218"/>
        <w:gridCol w:w="1666"/>
        <w:gridCol w:w="1273"/>
        <w:gridCol w:w="1694"/>
        <w:gridCol w:w="1232"/>
      </w:tblGrid>
      <w:tr w:rsidR="00286E56" w:rsidRPr="00F756C0" w14:paraId="67D51264" w14:textId="77777777" w:rsidTr="00CF58AC">
        <w:trPr>
          <w:trHeight w:val="300"/>
        </w:trPr>
        <w:tc>
          <w:tcPr>
            <w:tcW w:w="1964" w:type="dxa"/>
            <w:shd w:val="clear" w:color="auto" w:fill="auto"/>
            <w:noWrap/>
            <w:vAlign w:val="bottom"/>
          </w:tcPr>
          <w:p w14:paraId="38C8B5D0"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Град</w:t>
            </w:r>
          </w:p>
        </w:tc>
        <w:tc>
          <w:tcPr>
            <w:tcW w:w="1218" w:type="dxa"/>
            <w:shd w:val="clear" w:color="auto" w:fill="auto"/>
            <w:noWrap/>
            <w:vAlign w:val="bottom"/>
          </w:tcPr>
          <w:p w14:paraId="06F3BB2B"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Бр. участници</w:t>
            </w:r>
          </w:p>
        </w:tc>
        <w:tc>
          <w:tcPr>
            <w:tcW w:w="1666" w:type="dxa"/>
            <w:vAlign w:val="bottom"/>
          </w:tcPr>
          <w:p w14:paraId="4F60027D"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Град</w:t>
            </w:r>
          </w:p>
        </w:tc>
        <w:tc>
          <w:tcPr>
            <w:tcW w:w="1273" w:type="dxa"/>
            <w:vAlign w:val="bottom"/>
          </w:tcPr>
          <w:p w14:paraId="314C5326"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Бр. участници</w:t>
            </w:r>
          </w:p>
        </w:tc>
        <w:tc>
          <w:tcPr>
            <w:tcW w:w="1694" w:type="dxa"/>
            <w:vAlign w:val="bottom"/>
          </w:tcPr>
          <w:p w14:paraId="581E9532"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Град</w:t>
            </w:r>
          </w:p>
        </w:tc>
        <w:tc>
          <w:tcPr>
            <w:tcW w:w="1232" w:type="dxa"/>
            <w:vAlign w:val="bottom"/>
          </w:tcPr>
          <w:p w14:paraId="284E8871" w14:textId="77777777" w:rsidR="00286E56" w:rsidRPr="00F756C0" w:rsidRDefault="00286E56" w:rsidP="00F756C0">
            <w:pPr>
              <w:spacing w:after="0" w:line="240" w:lineRule="auto"/>
              <w:jc w:val="center"/>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Бр. участници</w:t>
            </w:r>
          </w:p>
        </w:tc>
      </w:tr>
      <w:tr w:rsidR="00286E56" w:rsidRPr="00F756C0" w14:paraId="55D94F25" w14:textId="77777777" w:rsidTr="00CF58AC">
        <w:trPr>
          <w:trHeight w:val="300"/>
        </w:trPr>
        <w:tc>
          <w:tcPr>
            <w:tcW w:w="1964" w:type="dxa"/>
            <w:shd w:val="clear" w:color="auto" w:fill="auto"/>
            <w:noWrap/>
            <w:vAlign w:val="bottom"/>
          </w:tcPr>
          <w:p w14:paraId="742F8122"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Крумовград</w:t>
            </w:r>
          </w:p>
        </w:tc>
        <w:tc>
          <w:tcPr>
            <w:tcW w:w="1218" w:type="dxa"/>
            <w:shd w:val="clear" w:color="auto" w:fill="auto"/>
            <w:noWrap/>
            <w:vAlign w:val="bottom"/>
          </w:tcPr>
          <w:p w14:paraId="5D79EA63"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66" w:type="dxa"/>
            <w:shd w:val="clear" w:color="auto" w:fill="auto"/>
            <w:vAlign w:val="bottom"/>
          </w:tcPr>
          <w:p w14:paraId="2921CDAE"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Първомай</w:t>
            </w:r>
          </w:p>
        </w:tc>
        <w:tc>
          <w:tcPr>
            <w:tcW w:w="1273" w:type="dxa"/>
            <w:shd w:val="clear" w:color="auto" w:fill="auto"/>
            <w:vAlign w:val="bottom"/>
          </w:tcPr>
          <w:p w14:paraId="10DC4D67"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94" w:type="dxa"/>
            <w:shd w:val="clear" w:color="auto" w:fill="auto"/>
            <w:vAlign w:val="bottom"/>
          </w:tcPr>
          <w:p w14:paraId="6E921CF1"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Гълъбово</w:t>
            </w:r>
          </w:p>
        </w:tc>
        <w:tc>
          <w:tcPr>
            <w:tcW w:w="1232" w:type="dxa"/>
            <w:shd w:val="clear" w:color="auto" w:fill="auto"/>
            <w:vAlign w:val="bottom"/>
          </w:tcPr>
          <w:p w14:paraId="766D300D"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7C032A80" w14:textId="77777777" w:rsidTr="00CF58AC">
        <w:trPr>
          <w:trHeight w:val="300"/>
        </w:trPr>
        <w:tc>
          <w:tcPr>
            <w:tcW w:w="1964" w:type="dxa"/>
            <w:shd w:val="clear" w:color="auto" w:fill="auto"/>
            <w:noWrap/>
            <w:vAlign w:val="bottom"/>
          </w:tcPr>
          <w:p w14:paraId="0CBE11FD"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Кърджали</w:t>
            </w:r>
          </w:p>
        </w:tc>
        <w:tc>
          <w:tcPr>
            <w:tcW w:w="1218" w:type="dxa"/>
            <w:shd w:val="clear" w:color="auto" w:fill="auto"/>
            <w:noWrap/>
            <w:vAlign w:val="bottom"/>
          </w:tcPr>
          <w:p w14:paraId="72C4DEB0"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66" w:type="dxa"/>
            <w:shd w:val="clear" w:color="auto" w:fill="auto"/>
            <w:vAlign w:val="bottom"/>
          </w:tcPr>
          <w:p w14:paraId="05A00698"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ОП Смолян</w:t>
            </w:r>
          </w:p>
        </w:tc>
        <w:tc>
          <w:tcPr>
            <w:tcW w:w="1273" w:type="dxa"/>
            <w:shd w:val="clear" w:color="auto" w:fill="auto"/>
            <w:vAlign w:val="bottom"/>
          </w:tcPr>
          <w:p w14:paraId="6729A40C"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2</w:t>
            </w:r>
          </w:p>
        </w:tc>
        <w:tc>
          <w:tcPr>
            <w:tcW w:w="1694" w:type="dxa"/>
            <w:shd w:val="clear" w:color="auto" w:fill="auto"/>
            <w:vAlign w:val="bottom"/>
          </w:tcPr>
          <w:p w14:paraId="43874E5B"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Казанлък</w:t>
            </w:r>
          </w:p>
        </w:tc>
        <w:tc>
          <w:tcPr>
            <w:tcW w:w="1232" w:type="dxa"/>
            <w:shd w:val="clear" w:color="auto" w:fill="auto"/>
            <w:vAlign w:val="bottom"/>
          </w:tcPr>
          <w:p w14:paraId="38D5C569"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6981265E" w14:textId="77777777" w:rsidTr="00CF58AC">
        <w:trPr>
          <w:trHeight w:val="300"/>
        </w:trPr>
        <w:tc>
          <w:tcPr>
            <w:tcW w:w="1964" w:type="dxa"/>
            <w:shd w:val="clear" w:color="auto" w:fill="auto"/>
            <w:noWrap/>
            <w:vAlign w:val="bottom"/>
          </w:tcPr>
          <w:p w14:paraId="20827D25"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Ардино</w:t>
            </w:r>
          </w:p>
        </w:tc>
        <w:tc>
          <w:tcPr>
            <w:tcW w:w="1218" w:type="dxa"/>
            <w:shd w:val="clear" w:color="auto" w:fill="auto"/>
            <w:noWrap/>
            <w:vAlign w:val="bottom"/>
          </w:tcPr>
          <w:p w14:paraId="4907A5AB"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66" w:type="dxa"/>
            <w:shd w:val="clear" w:color="auto" w:fill="auto"/>
            <w:vAlign w:val="bottom"/>
          </w:tcPr>
          <w:p w14:paraId="456B77EC"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Смолян</w:t>
            </w:r>
          </w:p>
        </w:tc>
        <w:tc>
          <w:tcPr>
            <w:tcW w:w="1273" w:type="dxa"/>
            <w:shd w:val="clear" w:color="auto" w:fill="auto"/>
            <w:vAlign w:val="bottom"/>
          </w:tcPr>
          <w:p w14:paraId="46E47AAA"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94" w:type="dxa"/>
            <w:shd w:val="clear" w:color="auto" w:fill="auto"/>
            <w:vAlign w:val="bottom"/>
          </w:tcPr>
          <w:p w14:paraId="4642B51B"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ОП Хасково</w:t>
            </w:r>
          </w:p>
        </w:tc>
        <w:tc>
          <w:tcPr>
            <w:tcW w:w="1232" w:type="dxa"/>
            <w:shd w:val="clear" w:color="auto" w:fill="auto"/>
            <w:vAlign w:val="bottom"/>
          </w:tcPr>
          <w:p w14:paraId="082AB57D"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2</w:t>
            </w:r>
          </w:p>
        </w:tc>
      </w:tr>
      <w:tr w:rsidR="00286E56" w:rsidRPr="00F756C0" w14:paraId="571EA810" w14:textId="77777777" w:rsidTr="00CF58AC">
        <w:trPr>
          <w:trHeight w:val="300"/>
        </w:trPr>
        <w:tc>
          <w:tcPr>
            <w:tcW w:w="1964" w:type="dxa"/>
            <w:shd w:val="clear" w:color="auto" w:fill="auto"/>
            <w:noWrap/>
            <w:vAlign w:val="bottom"/>
          </w:tcPr>
          <w:p w14:paraId="1AA9D990"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Момчилград</w:t>
            </w:r>
          </w:p>
        </w:tc>
        <w:tc>
          <w:tcPr>
            <w:tcW w:w="1218" w:type="dxa"/>
            <w:shd w:val="clear" w:color="auto" w:fill="auto"/>
            <w:noWrap/>
            <w:vAlign w:val="bottom"/>
          </w:tcPr>
          <w:p w14:paraId="010C34FF"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66" w:type="dxa"/>
            <w:shd w:val="clear" w:color="auto" w:fill="auto"/>
            <w:vAlign w:val="bottom"/>
          </w:tcPr>
          <w:p w14:paraId="4C59B948"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Девин</w:t>
            </w:r>
          </w:p>
        </w:tc>
        <w:tc>
          <w:tcPr>
            <w:tcW w:w="1273" w:type="dxa"/>
            <w:shd w:val="clear" w:color="auto" w:fill="auto"/>
            <w:vAlign w:val="bottom"/>
          </w:tcPr>
          <w:p w14:paraId="2925E42A"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94" w:type="dxa"/>
            <w:shd w:val="clear" w:color="auto" w:fill="auto"/>
            <w:vAlign w:val="bottom"/>
          </w:tcPr>
          <w:p w14:paraId="2DAED881"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Хасково</w:t>
            </w:r>
          </w:p>
        </w:tc>
        <w:tc>
          <w:tcPr>
            <w:tcW w:w="1232" w:type="dxa"/>
            <w:shd w:val="clear" w:color="auto" w:fill="auto"/>
            <w:vAlign w:val="bottom"/>
          </w:tcPr>
          <w:p w14:paraId="27B49E03"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09CE3AF4" w14:textId="77777777" w:rsidTr="00CF58AC">
        <w:trPr>
          <w:trHeight w:val="300"/>
        </w:trPr>
        <w:tc>
          <w:tcPr>
            <w:tcW w:w="1964" w:type="dxa"/>
            <w:shd w:val="clear" w:color="auto" w:fill="auto"/>
            <w:noWrap/>
            <w:vAlign w:val="bottom"/>
          </w:tcPr>
          <w:p w14:paraId="4E2258E2"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lastRenderedPageBreak/>
              <w:t>ОП Пазарджик</w:t>
            </w:r>
          </w:p>
        </w:tc>
        <w:tc>
          <w:tcPr>
            <w:tcW w:w="1218" w:type="dxa"/>
            <w:shd w:val="clear" w:color="auto" w:fill="auto"/>
            <w:noWrap/>
            <w:vAlign w:val="bottom"/>
          </w:tcPr>
          <w:p w14:paraId="16B8C599"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2</w:t>
            </w:r>
          </w:p>
        </w:tc>
        <w:tc>
          <w:tcPr>
            <w:tcW w:w="1666" w:type="dxa"/>
            <w:shd w:val="clear" w:color="auto" w:fill="auto"/>
            <w:vAlign w:val="bottom"/>
          </w:tcPr>
          <w:p w14:paraId="49813CD9"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Мадан</w:t>
            </w:r>
          </w:p>
        </w:tc>
        <w:tc>
          <w:tcPr>
            <w:tcW w:w="1273" w:type="dxa"/>
            <w:shd w:val="clear" w:color="auto" w:fill="auto"/>
            <w:vAlign w:val="bottom"/>
          </w:tcPr>
          <w:p w14:paraId="7E08287F"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94" w:type="dxa"/>
            <w:shd w:val="clear" w:color="auto" w:fill="auto"/>
            <w:vAlign w:val="bottom"/>
          </w:tcPr>
          <w:p w14:paraId="1A067DE9"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Димитровград</w:t>
            </w:r>
          </w:p>
        </w:tc>
        <w:tc>
          <w:tcPr>
            <w:tcW w:w="1232" w:type="dxa"/>
            <w:shd w:val="clear" w:color="auto" w:fill="auto"/>
            <w:vAlign w:val="bottom"/>
          </w:tcPr>
          <w:p w14:paraId="06190B2C"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4029E027" w14:textId="77777777" w:rsidTr="00CF58AC">
        <w:trPr>
          <w:trHeight w:val="300"/>
        </w:trPr>
        <w:tc>
          <w:tcPr>
            <w:tcW w:w="1964" w:type="dxa"/>
            <w:shd w:val="clear" w:color="auto" w:fill="auto"/>
            <w:noWrap/>
            <w:vAlign w:val="bottom"/>
          </w:tcPr>
          <w:p w14:paraId="47B85D4F"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Пазарджик</w:t>
            </w:r>
          </w:p>
        </w:tc>
        <w:tc>
          <w:tcPr>
            <w:tcW w:w="1218" w:type="dxa"/>
            <w:shd w:val="clear" w:color="auto" w:fill="auto"/>
            <w:noWrap/>
            <w:vAlign w:val="bottom"/>
          </w:tcPr>
          <w:p w14:paraId="06E08229"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66" w:type="dxa"/>
            <w:shd w:val="clear" w:color="auto" w:fill="auto"/>
            <w:vAlign w:val="bottom"/>
          </w:tcPr>
          <w:p w14:paraId="6DEE05EE"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Златоград</w:t>
            </w:r>
          </w:p>
        </w:tc>
        <w:tc>
          <w:tcPr>
            <w:tcW w:w="1273" w:type="dxa"/>
            <w:shd w:val="clear" w:color="auto" w:fill="auto"/>
            <w:vAlign w:val="bottom"/>
          </w:tcPr>
          <w:p w14:paraId="5F666DA6"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94" w:type="dxa"/>
            <w:shd w:val="clear" w:color="auto" w:fill="auto"/>
            <w:vAlign w:val="bottom"/>
          </w:tcPr>
          <w:p w14:paraId="7789729C"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Харманли</w:t>
            </w:r>
          </w:p>
        </w:tc>
        <w:tc>
          <w:tcPr>
            <w:tcW w:w="1232" w:type="dxa"/>
            <w:shd w:val="clear" w:color="auto" w:fill="auto"/>
            <w:vAlign w:val="bottom"/>
          </w:tcPr>
          <w:p w14:paraId="6EFECDCB"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26B0776B" w14:textId="77777777" w:rsidTr="00CF58AC">
        <w:trPr>
          <w:trHeight w:val="300"/>
        </w:trPr>
        <w:tc>
          <w:tcPr>
            <w:tcW w:w="1964" w:type="dxa"/>
            <w:shd w:val="clear" w:color="auto" w:fill="auto"/>
            <w:noWrap/>
            <w:vAlign w:val="bottom"/>
          </w:tcPr>
          <w:p w14:paraId="2189184E"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Велинград</w:t>
            </w:r>
          </w:p>
        </w:tc>
        <w:tc>
          <w:tcPr>
            <w:tcW w:w="1218" w:type="dxa"/>
            <w:shd w:val="clear" w:color="auto" w:fill="auto"/>
            <w:noWrap/>
            <w:vAlign w:val="bottom"/>
          </w:tcPr>
          <w:p w14:paraId="23761D89"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66" w:type="dxa"/>
            <w:shd w:val="clear" w:color="auto" w:fill="auto"/>
            <w:vAlign w:val="bottom"/>
          </w:tcPr>
          <w:p w14:paraId="0557E944"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Чепеларе</w:t>
            </w:r>
          </w:p>
        </w:tc>
        <w:tc>
          <w:tcPr>
            <w:tcW w:w="1273" w:type="dxa"/>
            <w:shd w:val="clear" w:color="auto" w:fill="auto"/>
            <w:vAlign w:val="bottom"/>
          </w:tcPr>
          <w:p w14:paraId="189C76AD"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94" w:type="dxa"/>
            <w:shd w:val="clear" w:color="auto" w:fill="auto"/>
            <w:vAlign w:val="bottom"/>
          </w:tcPr>
          <w:p w14:paraId="45817B54"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Свиленград</w:t>
            </w:r>
          </w:p>
        </w:tc>
        <w:tc>
          <w:tcPr>
            <w:tcW w:w="1232" w:type="dxa"/>
            <w:shd w:val="clear" w:color="auto" w:fill="auto"/>
            <w:vAlign w:val="bottom"/>
          </w:tcPr>
          <w:p w14:paraId="13650D00"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7C19C213" w14:textId="77777777" w:rsidTr="00CF58AC">
        <w:trPr>
          <w:trHeight w:val="300"/>
        </w:trPr>
        <w:tc>
          <w:tcPr>
            <w:tcW w:w="1964" w:type="dxa"/>
            <w:shd w:val="clear" w:color="auto" w:fill="auto"/>
            <w:noWrap/>
            <w:vAlign w:val="bottom"/>
          </w:tcPr>
          <w:p w14:paraId="5AE2031C"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Пещера</w:t>
            </w:r>
          </w:p>
        </w:tc>
        <w:tc>
          <w:tcPr>
            <w:tcW w:w="1218" w:type="dxa"/>
            <w:shd w:val="clear" w:color="auto" w:fill="auto"/>
            <w:noWrap/>
            <w:vAlign w:val="bottom"/>
          </w:tcPr>
          <w:p w14:paraId="2B9E2EB4"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66" w:type="dxa"/>
            <w:shd w:val="clear" w:color="auto" w:fill="auto"/>
            <w:vAlign w:val="bottom"/>
          </w:tcPr>
          <w:p w14:paraId="6E726796"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ОП Стара Загора</w:t>
            </w:r>
          </w:p>
        </w:tc>
        <w:tc>
          <w:tcPr>
            <w:tcW w:w="1273" w:type="dxa"/>
            <w:shd w:val="clear" w:color="auto" w:fill="auto"/>
            <w:vAlign w:val="bottom"/>
          </w:tcPr>
          <w:p w14:paraId="35FCC82C"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2</w:t>
            </w:r>
          </w:p>
        </w:tc>
        <w:tc>
          <w:tcPr>
            <w:tcW w:w="1694" w:type="dxa"/>
            <w:shd w:val="clear" w:color="auto" w:fill="auto"/>
            <w:vAlign w:val="bottom"/>
          </w:tcPr>
          <w:p w14:paraId="3D98225E"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Ивайловград</w:t>
            </w:r>
          </w:p>
        </w:tc>
        <w:tc>
          <w:tcPr>
            <w:tcW w:w="1232" w:type="dxa"/>
            <w:shd w:val="clear" w:color="auto" w:fill="auto"/>
            <w:vAlign w:val="bottom"/>
          </w:tcPr>
          <w:p w14:paraId="106B3696"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r>
      <w:tr w:rsidR="00286E56" w:rsidRPr="00F756C0" w14:paraId="74D094ED" w14:textId="77777777" w:rsidTr="00CF58AC">
        <w:trPr>
          <w:trHeight w:val="300"/>
        </w:trPr>
        <w:tc>
          <w:tcPr>
            <w:tcW w:w="1964" w:type="dxa"/>
            <w:shd w:val="clear" w:color="auto" w:fill="auto"/>
            <w:noWrap/>
            <w:vAlign w:val="bottom"/>
          </w:tcPr>
          <w:p w14:paraId="03374BD7"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Панагюрище</w:t>
            </w:r>
          </w:p>
        </w:tc>
        <w:tc>
          <w:tcPr>
            <w:tcW w:w="1218" w:type="dxa"/>
            <w:shd w:val="clear" w:color="auto" w:fill="auto"/>
            <w:noWrap/>
            <w:vAlign w:val="bottom"/>
          </w:tcPr>
          <w:p w14:paraId="7B65312C"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66" w:type="dxa"/>
            <w:shd w:val="clear" w:color="auto" w:fill="auto"/>
            <w:vAlign w:val="bottom"/>
          </w:tcPr>
          <w:p w14:paraId="741C5C6B"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Стара Загора</w:t>
            </w:r>
          </w:p>
        </w:tc>
        <w:tc>
          <w:tcPr>
            <w:tcW w:w="1273" w:type="dxa"/>
            <w:shd w:val="clear" w:color="auto" w:fill="auto"/>
            <w:vAlign w:val="bottom"/>
          </w:tcPr>
          <w:p w14:paraId="7F127A51"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94" w:type="dxa"/>
            <w:shd w:val="clear" w:color="auto" w:fill="auto"/>
            <w:vAlign w:val="bottom"/>
          </w:tcPr>
          <w:p w14:paraId="02EB629A"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p>
        </w:tc>
        <w:tc>
          <w:tcPr>
            <w:tcW w:w="1232" w:type="dxa"/>
            <w:shd w:val="clear" w:color="auto" w:fill="auto"/>
            <w:vAlign w:val="bottom"/>
          </w:tcPr>
          <w:p w14:paraId="1B325416"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p>
        </w:tc>
      </w:tr>
      <w:tr w:rsidR="00286E56" w:rsidRPr="00F756C0" w14:paraId="302C4597" w14:textId="77777777" w:rsidTr="00CF58AC">
        <w:trPr>
          <w:trHeight w:val="300"/>
        </w:trPr>
        <w:tc>
          <w:tcPr>
            <w:tcW w:w="1964" w:type="dxa"/>
            <w:shd w:val="clear" w:color="auto" w:fill="auto"/>
            <w:noWrap/>
            <w:vAlign w:val="bottom"/>
          </w:tcPr>
          <w:p w14:paraId="00EE3D24"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Асеновград</w:t>
            </w:r>
          </w:p>
        </w:tc>
        <w:tc>
          <w:tcPr>
            <w:tcW w:w="1218" w:type="dxa"/>
            <w:shd w:val="clear" w:color="auto" w:fill="auto"/>
            <w:noWrap/>
            <w:vAlign w:val="bottom"/>
          </w:tcPr>
          <w:p w14:paraId="4EAC3710"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66" w:type="dxa"/>
            <w:shd w:val="clear" w:color="auto" w:fill="auto"/>
            <w:vAlign w:val="bottom"/>
          </w:tcPr>
          <w:p w14:paraId="3FC9485D"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Чирпан</w:t>
            </w:r>
          </w:p>
        </w:tc>
        <w:tc>
          <w:tcPr>
            <w:tcW w:w="1273" w:type="dxa"/>
            <w:shd w:val="clear" w:color="auto" w:fill="auto"/>
            <w:vAlign w:val="bottom"/>
          </w:tcPr>
          <w:p w14:paraId="27E9FE24"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94" w:type="dxa"/>
            <w:shd w:val="clear" w:color="auto" w:fill="auto"/>
            <w:vAlign w:val="bottom"/>
          </w:tcPr>
          <w:p w14:paraId="56C76333"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p>
        </w:tc>
        <w:tc>
          <w:tcPr>
            <w:tcW w:w="1232" w:type="dxa"/>
            <w:shd w:val="clear" w:color="auto" w:fill="auto"/>
            <w:vAlign w:val="bottom"/>
          </w:tcPr>
          <w:p w14:paraId="3A35773E"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p>
        </w:tc>
      </w:tr>
      <w:tr w:rsidR="00286E56" w:rsidRPr="00F756C0" w14:paraId="23B7BF61" w14:textId="77777777" w:rsidTr="00CF58AC">
        <w:trPr>
          <w:trHeight w:val="300"/>
        </w:trPr>
        <w:tc>
          <w:tcPr>
            <w:tcW w:w="1964" w:type="dxa"/>
            <w:shd w:val="clear" w:color="auto" w:fill="auto"/>
            <w:noWrap/>
            <w:vAlign w:val="bottom"/>
          </w:tcPr>
          <w:p w14:paraId="2D7670F2"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Карлово</w:t>
            </w:r>
          </w:p>
        </w:tc>
        <w:tc>
          <w:tcPr>
            <w:tcW w:w="1218" w:type="dxa"/>
            <w:shd w:val="clear" w:color="auto" w:fill="auto"/>
            <w:noWrap/>
            <w:vAlign w:val="bottom"/>
          </w:tcPr>
          <w:p w14:paraId="33D7CB82"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66" w:type="dxa"/>
            <w:shd w:val="clear" w:color="auto" w:fill="auto"/>
            <w:vAlign w:val="bottom"/>
          </w:tcPr>
          <w:p w14:paraId="78A6FAA9"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РП Раднево</w:t>
            </w:r>
          </w:p>
        </w:tc>
        <w:tc>
          <w:tcPr>
            <w:tcW w:w="1273" w:type="dxa"/>
            <w:shd w:val="clear" w:color="auto" w:fill="auto"/>
            <w:vAlign w:val="bottom"/>
          </w:tcPr>
          <w:p w14:paraId="38EB2DB1"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1</w:t>
            </w:r>
          </w:p>
        </w:tc>
        <w:tc>
          <w:tcPr>
            <w:tcW w:w="1694" w:type="dxa"/>
            <w:shd w:val="clear" w:color="auto" w:fill="auto"/>
            <w:vAlign w:val="bottom"/>
          </w:tcPr>
          <w:p w14:paraId="3144A25D" w14:textId="77777777" w:rsidR="00286E56" w:rsidRPr="00F756C0" w:rsidRDefault="00286E56" w:rsidP="00F756C0">
            <w:pPr>
              <w:spacing w:after="0" w:line="240" w:lineRule="auto"/>
              <w:rPr>
                <w:rFonts w:ascii="Times New Roman" w:eastAsia="Times New Roman" w:hAnsi="Times New Roman" w:cs="Times New Roman"/>
                <w:color w:val="000000"/>
                <w:sz w:val="24"/>
                <w:szCs w:val="24"/>
                <w:lang w:val="bg-BG" w:eastAsia="bg-BG"/>
              </w:rPr>
            </w:pPr>
          </w:p>
        </w:tc>
        <w:tc>
          <w:tcPr>
            <w:tcW w:w="1232" w:type="dxa"/>
            <w:shd w:val="clear" w:color="auto" w:fill="auto"/>
            <w:vAlign w:val="bottom"/>
          </w:tcPr>
          <w:p w14:paraId="31159311" w14:textId="77777777" w:rsidR="00286E56" w:rsidRPr="00F756C0" w:rsidRDefault="00286E56" w:rsidP="00F756C0">
            <w:pPr>
              <w:spacing w:after="0" w:line="240" w:lineRule="auto"/>
              <w:jc w:val="right"/>
              <w:rPr>
                <w:rFonts w:ascii="Times New Roman" w:eastAsia="Times New Roman" w:hAnsi="Times New Roman" w:cs="Times New Roman"/>
                <w:color w:val="000000"/>
                <w:sz w:val="24"/>
                <w:szCs w:val="24"/>
                <w:lang w:val="bg-BG" w:eastAsia="bg-BG"/>
              </w:rPr>
            </w:pPr>
          </w:p>
        </w:tc>
      </w:tr>
    </w:tbl>
    <w:p w14:paraId="5B35BBA9"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p>
    <w:p w14:paraId="376D30EA" w14:textId="77777777" w:rsidR="00286E56" w:rsidRPr="00F756C0" w:rsidRDefault="00286E56" w:rsidP="00F756C0">
      <w:pPr>
        <w:numPr>
          <w:ilvl w:val="0"/>
          <w:numId w:val="14"/>
        </w:numPr>
        <w:spacing w:after="0" w:line="240" w:lineRule="auto"/>
        <w:contextualSpacing/>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Тридневно обучение в гр. София: Общо 42 участника от следните градове:</w:t>
      </w:r>
    </w:p>
    <w:p w14:paraId="72FA57C6"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p>
    <w:tbl>
      <w:tblPr>
        <w:tblW w:w="90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975"/>
        <w:gridCol w:w="1207"/>
        <w:gridCol w:w="1666"/>
        <w:gridCol w:w="1273"/>
        <w:gridCol w:w="1694"/>
        <w:gridCol w:w="1218"/>
      </w:tblGrid>
      <w:tr w:rsidR="00286E56" w:rsidRPr="00F756C0" w14:paraId="7AE62956" w14:textId="77777777" w:rsidTr="00CF58AC">
        <w:trPr>
          <w:trHeight w:val="300"/>
        </w:trPr>
        <w:tc>
          <w:tcPr>
            <w:tcW w:w="1975" w:type="dxa"/>
            <w:shd w:val="clear" w:color="auto" w:fill="auto"/>
            <w:noWrap/>
            <w:vAlign w:val="bottom"/>
          </w:tcPr>
          <w:p w14:paraId="09062DCF" w14:textId="77777777" w:rsidR="00286E56" w:rsidRPr="00F756C0" w:rsidRDefault="00286E56" w:rsidP="00F756C0">
            <w:pPr>
              <w:spacing w:after="0" w:line="240" w:lineRule="auto"/>
              <w:jc w:val="center"/>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Град</w:t>
            </w:r>
          </w:p>
        </w:tc>
        <w:tc>
          <w:tcPr>
            <w:tcW w:w="1207" w:type="dxa"/>
            <w:shd w:val="clear" w:color="auto" w:fill="auto"/>
            <w:noWrap/>
            <w:vAlign w:val="bottom"/>
          </w:tcPr>
          <w:p w14:paraId="4D1820CF" w14:textId="77777777" w:rsidR="00286E56" w:rsidRPr="00F756C0" w:rsidRDefault="00286E56" w:rsidP="00F756C0">
            <w:pPr>
              <w:spacing w:after="0" w:line="240" w:lineRule="auto"/>
              <w:jc w:val="center"/>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Бр. участници</w:t>
            </w:r>
          </w:p>
        </w:tc>
        <w:tc>
          <w:tcPr>
            <w:tcW w:w="1666" w:type="dxa"/>
            <w:vAlign w:val="bottom"/>
          </w:tcPr>
          <w:p w14:paraId="31AF9166" w14:textId="77777777" w:rsidR="00286E56" w:rsidRPr="00F756C0" w:rsidRDefault="00286E56" w:rsidP="00F756C0">
            <w:pPr>
              <w:spacing w:after="0" w:line="240" w:lineRule="auto"/>
              <w:jc w:val="center"/>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Град</w:t>
            </w:r>
          </w:p>
        </w:tc>
        <w:tc>
          <w:tcPr>
            <w:tcW w:w="1273" w:type="dxa"/>
            <w:vAlign w:val="bottom"/>
          </w:tcPr>
          <w:p w14:paraId="3769B49F" w14:textId="77777777" w:rsidR="00286E56" w:rsidRPr="00F756C0" w:rsidRDefault="00286E56" w:rsidP="00F756C0">
            <w:pPr>
              <w:spacing w:after="0" w:line="240" w:lineRule="auto"/>
              <w:jc w:val="center"/>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Бр. участници</w:t>
            </w:r>
          </w:p>
        </w:tc>
        <w:tc>
          <w:tcPr>
            <w:tcW w:w="1694" w:type="dxa"/>
            <w:vAlign w:val="bottom"/>
          </w:tcPr>
          <w:p w14:paraId="6D4304EF" w14:textId="77777777" w:rsidR="00286E56" w:rsidRPr="00F756C0" w:rsidRDefault="00286E56" w:rsidP="00F756C0">
            <w:pPr>
              <w:spacing w:after="0" w:line="240" w:lineRule="auto"/>
              <w:jc w:val="center"/>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Град</w:t>
            </w:r>
          </w:p>
        </w:tc>
        <w:tc>
          <w:tcPr>
            <w:tcW w:w="1218" w:type="dxa"/>
            <w:vAlign w:val="bottom"/>
          </w:tcPr>
          <w:p w14:paraId="3F214879" w14:textId="77777777" w:rsidR="00286E56" w:rsidRPr="00F756C0" w:rsidRDefault="00286E56" w:rsidP="00F756C0">
            <w:pPr>
              <w:spacing w:after="0" w:line="240" w:lineRule="auto"/>
              <w:jc w:val="center"/>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Бр. участници</w:t>
            </w:r>
          </w:p>
        </w:tc>
      </w:tr>
      <w:tr w:rsidR="00286E56" w:rsidRPr="00F756C0" w14:paraId="3F08C4B1" w14:textId="77777777" w:rsidTr="00CF58AC">
        <w:trPr>
          <w:trHeight w:val="300"/>
        </w:trPr>
        <w:tc>
          <w:tcPr>
            <w:tcW w:w="1975" w:type="dxa"/>
            <w:shd w:val="clear" w:color="auto" w:fill="auto"/>
            <w:noWrap/>
            <w:vAlign w:val="bottom"/>
          </w:tcPr>
          <w:p w14:paraId="6ACCD135"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ОП Благоевград</w:t>
            </w:r>
          </w:p>
        </w:tc>
        <w:tc>
          <w:tcPr>
            <w:tcW w:w="1207" w:type="dxa"/>
            <w:shd w:val="clear" w:color="auto" w:fill="auto"/>
            <w:noWrap/>
            <w:vAlign w:val="bottom"/>
          </w:tcPr>
          <w:p w14:paraId="4E82DFF4"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2</w:t>
            </w:r>
          </w:p>
        </w:tc>
        <w:tc>
          <w:tcPr>
            <w:tcW w:w="1666" w:type="dxa"/>
            <w:shd w:val="clear" w:color="auto" w:fill="auto"/>
            <w:vAlign w:val="bottom"/>
          </w:tcPr>
          <w:p w14:paraId="0DD67DAB"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Сливница</w:t>
            </w:r>
          </w:p>
        </w:tc>
        <w:tc>
          <w:tcPr>
            <w:tcW w:w="1273" w:type="dxa"/>
            <w:shd w:val="clear" w:color="auto" w:fill="auto"/>
            <w:vAlign w:val="bottom"/>
          </w:tcPr>
          <w:p w14:paraId="789FBD6B"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94" w:type="dxa"/>
            <w:shd w:val="clear" w:color="auto" w:fill="auto"/>
          </w:tcPr>
          <w:p w14:paraId="2332A9D5"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ОП Монтана</w:t>
            </w:r>
          </w:p>
        </w:tc>
        <w:tc>
          <w:tcPr>
            <w:tcW w:w="1218" w:type="dxa"/>
            <w:shd w:val="clear" w:color="auto" w:fill="auto"/>
          </w:tcPr>
          <w:p w14:paraId="69AA22DF"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1</w:t>
            </w:r>
          </w:p>
        </w:tc>
      </w:tr>
      <w:tr w:rsidR="00286E56" w:rsidRPr="00F756C0" w14:paraId="6DF24C9E" w14:textId="77777777" w:rsidTr="00CF58AC">
        <w:trPr>
          <w:trHeight w:val="300"/>
        </w:trPr>
        <w:tc>
          <w:tcPr>
            <w:tcW w:w="1975" w:type="dxa"/>
            <w:shd w:val="clear" w:color="auto" w:fill="auto"/>
            <w:noWrap/>
            <w:vAlign w:val="bottom"/>
          </w:tcPr>
          <w:p w14:paraId="4E6E818F"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Разлог</w:t>
            </w:r>
          </w:p>
        </w:tc>
        <w:tc>
          <w:tcPr>
            <w:tcW w:w="1207" w:type="dxa"/>
            <w:shd w:val="clear" w:color="auto" w:fill="auto"/>
            <w:noWrap/>
            <w:vAlign w:val="bottom"/>
          </w:tcPr>
          <w:p w14:paraId="006D1AD4"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66" w:type="dxa"/>
            <w:shd w:val="clear" w:color="auto" w:fill="auto"/>
            <w:vAlign w:val="bottom"/>
          </w:tcPr>
          <w:p w14:paraId="74AADC41"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ОП Видин</w:t>
            </w:r>
          </w:p>
        </w:tc>
        <w:tc>
          <w:tcPr>
            <w:tcW w:w="1273" w:type="dxa"/>
            <w:shd w:val="clear" w:color="auto" w:fill="auto"/>
            <w:vAlign w:val="bottom"/>
          </w:tcPr>
          <w:p w14:paraId="59D08E04"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2</w:t>
            </w:r>
          </w:p>
        </w:tc>
        <w:tc>
          <w:tcPr>
            <w:tcW w:w="1694" w:type="dxa"/>
            <w:shd w:val="clear" w:color="auto" w:fill="auto"/>
          </w:tcPr>
          <w:p w14:paraId="30E5241E"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РП Монтана</w:t>
            </w:r>
          </w:p>
        </w:tc>
        <w:tc>
          <w:tcPr>
            <w:tcW w:w="1218" w:type="dxa"/>
            <w:shd w:val="clear" w:color="auto" w:fill="auto"/>
          </w:tcPr>
          <w:p w14:paraId="61A7659E"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1</w:t>
            </w:r>
          </w:p>
        </w:tc>
      </w:tr>
      <w:tr w:rsidR="00286E56" w:rsidRPr="00F756C0" w14:paraId="41644833" w14:textId="77777777" w:rsidTr="00CF58AC">
        <w:trPr>
          <w:trHeight w:val="300"/>
        </w:trPr>
        <w:tc>
          <w:tcPr>
            <w:tcW w:w="1975" w:type="dxa"/>
            <w:shd w:val="clear" w:color="auto" w:fill="auto"/>
            <w:noWrap/>
            <w:vAlign w:val="bottom"/>
          </w:tcPr>
          <w:p w14:paraId="03722AA9"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Петрич</w:t>
            </w:r>
          </w:p>
        </w:tc>
        <w:tc>
          <w:tcPr>
            <w:tcW w:w="1207" w:type="dxa"/>
            <w:shd w:val="clear" w:color="auto" w:fill="auto"/>
            <w:noWrap/>
            <w:vAlign w:val="bottom"/>
          </w:tcPr>
          <w:p w14:paraId="4DDB402E"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66" w:type="dxa"/>
            <w:shd w:val="clear" w:color="auto" w:fill="auto"/>
            <w:vAlign w:val="bottom"/>
          </w:tcPr>
          <w:p w14:paraId="6F39F3AF"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Видин</w:t>
            </w:r>
          </w:p>
        </w:tc>
        <w:tc>
          <w:tcPr>
            <w:tcW w:w="1273" w:type="dxa"/>
            <w:shd w:val="clear" w:color="auto" w:fill="auto"/>
            <w:vAlign w:val="bottom"/>
          </w:tcPr>
          <w:p w14:paraId="1D466BA6"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94" w:type="dxa"/>
            <w:shd w:val="clear" w:color="auto" w:fill="auto"/>
          </w:tcPr>
          <w:p w14:paraId="319C8883"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РП Лом</w:t>
            </w:r>
          </w:p>
        </w:tc>
        <w:tc>
          <w:tcPr>
            <w:tcW w:w="1218" w:type="dxa"/>
            <w:shd w:val="clear" w:color="auto" w:fill="auto"/>
          </w:tcPr>
          <w:p w14:paraId="5D2DCED2"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1</w:t>
            </w:r>
          </w:p>
        </w:tc>
      </w:tr>
      <w:tr w:rsidR="00286E56" w:rsidRPr="00F756C0" w14:paraId="65852C17" w14:textId="77777777" w:rsidTr="00CF58AC">
        <w:trPr>
          <w:trHeight w:val="300"/>
        </w:trPr>
        <w:tc>
          <w:tcPr>
            <w:tcW w:w="1975" w:type="dxa"/>
            <w:shd w:val="clear" w:color="auto" w:fill="auto"/>
            <w:noWrap/>
            <w:vAlign w:val="bottom"/>
          </w:tcPr>
          <w:p w14:paraId="3F32944F"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Гоце Делчев</w:t>
            </w:r>
          </w:p>
        </w:tc>
        <w:tc>
          <w:tcPr>
            <w:tcW w:w="1207" w:type="dxa"/>
            <w:shd w:val="clear" w:color="auto" w:fill="auto"/>
            <w:noWrap/>
            <w:vAlign w:val="bottom"/>
          </w:tcPr>
          <w:p w14:paraId="127074FE"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66" w:type="dxa"/>
            <w:shd w:val="clear" w:color="auto" w:fill="auto"/>
            <w:vAlign w:val="bottom"/>
          </w:tcPr>
          <w:p w14:paraId="7F44E306"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Белоградчик</w:t>
            </w:r>
          </w:p>
        </w:tc>
        <w:tc>
          <w:tcPr>
            <w:tcW w:w="1273" w:type="dxa"/>
            <w:shd w:val="clear" w:color="auto" w:fill="auto"/>
            <w:vAlign w:val="bottom"/>
          </w:tcPr>
          <w:p w14:paraId="10C66A93"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94" w:type="dxa"/>
            <w:shd w:val="clear" w:color="auto" w:fill="auto"/>
          </w:tcPr>
          <w:p w14:paraId="26F33397"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РП Берковица</w:t>
            </w:r>
          </w:p>
        </w:tc>
        <w:tc>
          <w:tcPr>
            <w:tcW w:w="1218" w:type="dxa"/>
            <w:shd w:val="clear" w:color="auto" w:fill="auto"/>
          </w:tcPr>
          <w:p w14:paraId="5B0EE572"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1</w:t>
            </w:r>
          </w:p>
        </w:tc>
      </w:tr>
      <w:tr w:rsidR="00286E56" w:rsidRPr="00F756C0" w14:paraId="0E43057B" w14:textId="77777777" w:rsidTr="00CF58AC">
        <w:trPr>
          <w:trHeight w:val="300"/>
        </w:trPr>
        <w:tc>
          <w:tcPr>
            <w:tcW w:w="1975" w:type="dxa"/>
            <w:shd w:val="clear" w:color="auto" w:fill="auto"/>
            <w:noWrap/>
            <w:vAlign w:val="bottom"/>
          </w:tcPr>
          <w:p w14:paraId="40F95ADA"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Благоевград</w:t>
            </w:r>
          </w:p>
        </w:tc>
        <w:tc>
          <w:tcPr>
            <w:tcW w:w="1207" w:type="dxa"/>
            <w:shd w:val="clear" w:color="auto" w:fill="auto"/>
            <w:noWrap/>
            <w:vAlign w:val="bottom"/>
          </w:tcPr>
          <w:p w14:paraId="391F37A2"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66" w:type="dxa"/>
            <w:shd w:val="clear" w:color="auto" w:fill="auto"/>
            <w:vAlign w:val="bottom"/>
          </w:tcPr>
          <w:p w14:paraId="7DA624E7"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Кула</w:t>
            </w:r>
          </w:p>
        </w:tc>
        <w:tc>
          <w:tcPr>
            <w:tcW w:w="1273" w:type="dxa"/>
            <w:shd w:val="clear" w:color="auto" w:fill="auto"/>
            <w:vAlign w:val="bottom"/>
          </w:tcPr>
          <w:p w14:paraId="69E2B710"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94" w:type="dxa"/>
            <w:shd w:val="clear" w:color="auto" w:fill="auto"/>
          </w:tcPr>
          <w:p w14:paraId="3995D879"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ОП Перник</w:t>
            </w:r>
          </w:p>
        </w:tc>
        <w:tc>
          <w:tcPr>
            <w:tcW w:w="1218" w:type="dxa"/>
            <w:shd w:val="clear" w:color="auto" w:fill="auto"/>
          </w:tcPr>
          <w:p w14:paraId="449E76DE"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2</w:t>
            </w:r>
          </w:p>
        </w:tc>
      </w:tr>
      <w:tr w:rsidR="00286E56" w:rsidRPr="00F756C0" w14:paraId="7888376C" w14:textId="77777777" w:rsidTr="00CF58AC">
        <w:trPr>
          <w:trHeight w:val="300"/>
        </w:trPr>
        <w:tc>
          <w:tcPr>
            <w:tcW w:w="1975" w:type="dxa"/>
            <w:shd w:val="clear" w:color="auto" w:fill="auto"/>
            <w:noWrap/>
            <w:vAlign w:val="bottom"/>
          </w:tcPr>
          <w:p w14:paraId="3C360990"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Сандански</w:t>
            </w:r>
          </w:p>
        </w:tc>
        <w:tc>
          <w:tcPr>
            <w:tcW w:w="1207" w:type="dxa"/>
            <w:shd w:val="clear" w:color="auto" w:fill="auto"/>
            <w:noWrap/>
            <w:vAlign w:val="bottom"/>
          </w:tcPr>
          <w:p w14:paraId="0019B6E7"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66" w:type="dxa"/>
            <w:shd w:val="clear" w:color="auto" w:fill="auto"/>
            <w:vAlign w:val="bottom"/>
          </w:tcPr>
          <w:p w14:paraId="758A6A5F"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ОП Враца</w:t>
            </w:r>
          </w:p>
        </w:tc>
        <w:tc>
          <w:tcPr>
            <w:tcW w:w="1273" w:type="dxa"/>
            <w:shd w:val="clear" w:color="auto" w:fill="auto"/>
            <w:vAlign w:val="bottom"/>
          </w:tcPr>
          <w:p w14:paraId="5A1FB007"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2</w:t>
            </w:r>
          </w:p>
        </w:tc>
        <w:tc>
          <w:tcPr>
            <w:tcW w:w="1694" w:type="dxa"/>
            <w:shd w:val="clear" w:color="auto" w:fill="auto"/>
          </w:tcPr>
          <w:p w14:paraId="0CB0EB37"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РП Перник</w:t>
            </w:r>
          </w:p>
        </w:tc>
        <w:tc>
          <w:tcPr>
            <w:tcW w:w="1218" w:type="dxa"/>
            <w:shd w:val="clear" w:color="auto" w:fill="auto"/>
          </w:tcPr>
          <w:p w14:paraId="7A3C5B51"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1</w:t>
            </w:r>
          </w:p>
        </w:tc>
      </w:tr>
      <w:tr w:rsidR="00286E56" w:rsidRPr="00F756C0" w14:paraId="24133E30" w14:textId="77777777" w:rsidTr="00CF58AC">
        <w:trPr>
          <w:trHeight w:val="300"/>
        </w:trPr>
        <w:tc>
          <w:tcPr>
            <w:tcW w:w="1975" w:type="dxa"/>
            <w:shd w:val="clear" w:color="auto" w:fill="auto"/>
            <w:noWrap/>
            <w:vAlign w:val="bottom"/>
          </w:tcPr>
          <w:p w14:paraId="1CC313F6"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Ботевград</w:t>
            </w:r>
          </w:p>
        </w:tc>
        <w:tc>
          <w:tcPr>
            <w:tcW w:w="1207" w:type="dxa"/>
            <w:shd w:val="clear" w:color="auto" w:fill="auto"/>
            <w:noWrap/>
            <w:vAlign w:val="bottom"/>
          </w:tcPr>
          <w:p w14:paraId="02E1833C"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66" w:type="dxa"/>
            <w:shd w:val="clear" w:color="auto" w:fill="auto"/>
            <w:vAlign w:val="bottom"/>
          </w:tcPr>
          <w:p w14:paraId="2074577C"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Враца</w:t>
            </w:r>
          </w:p>
        </w:tc>
        <w:tc>
          <w:tcPr>
            <w:tcW w:w="1273" w:type="dxa"/>
            <w:shd w:val="clear" w:color="auto" w:fill="auto"/>
            <w:vAlign w:val="bottom"/>
          </w:tcPr>
          <w:p w14:paraId="2A4CFCDA"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94" w:type="dxa"/>
            <w:shd w:val="clear" w:color="auto" w:fill="auto"/>
          </w:tcPr>
          <w:p w14:paraId="668D08A4"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РП Трън</w:t>
            </w:r>
          </w:p>
        </w:tc>
        <w:tc>
          <w:tcPr>
            <w:tcW w:w="1218" w:type="dxa"/>
            <w:shd w:val="clear" w:color="auto" w:fill="auto"/>
          </w:tcPr>
          <w:p w14:paraId="4B91666D"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1</w:t>
            </w:r>
          </w:p>
        </w:tc>
      </w:tr>
      <w:tr w:rsidR="00286E56" w:rsidRPr="00F756C0" w14:paraId="561688D3" w14:textId="77777777" w:rsidTr="00CF58AC">
        <w:trPr>
          <w:trHeight w:val="300"/>
        </w:trPr>
        <w:tc>
          <w:tcPr>
            <w:tcW w:w="1975" w:type="dxa"/>
            <w:shd w:val="clear" w:color="auto" w:fill="auto"/>
            <w:noWrap/>
            <w:vAlign w:val="bottom"/>
          </w:tcPr>
          <w:p w14:paraId="11458212"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Елин Пелин</w:t>
            </w:r>
          </w:p>
        </w:tc>
        <w:tc>
          <w:tcPr>
            <w:tcW w:w="1207" w:type="dxa"/>
            <w:shd w:val="clear" w:color="auto" w:fill="auto"/>
            <w:noWrap/>
            <w:vAlign w:val="bottom"/>
          </w:tcPr>
          <w:p w14:paraId="329B9CB8"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66" w:type="dxa"/>
            <w:shd w:val="clear" w:color="auto" w:fill="auto"/>
            <w:vAlign w:val="bottom"/>
          </w:tcPr>
          <w:p w14:paraId="16D810D1"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Мездра</w:t>
            </w:r>
          </w:p>
        </w:tc>
        <w:tc>
          <w:tcPr>
            <w:tcW w:w="1273" w:type="dxa"/>
            <w:shd w:val="clear" w:color="auto" w:fill="auto"/>
            <w:vAlign w:val="bottom"/>
          </w:tcPr>
          <w:p w14:paraId="7A09F0D2"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94" w:type="dxa"/>
            <w:shd w:val="clear" w:color="auto" w:fill="auto"/>
          </w:tcPr>
          <w:p w14:paraId="6A68B2C1"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РП Брезник</w:t>
            </w:r>
          </w:p>
        </w:tc>
        <w:tc>
          <w:tcPr>
            <w:tcW w:w="1218" w:type="dxa"/>
            <w:shd w:val="clear" w:color="auto" w:fill="auto"/>
          </w:tcPr>
          <w:p w14:paraId="4D9E89BA"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1</w:t>
            </w:r>
          </w:p>
        </w:tc>
      </w:tr>
      <w:tr w:rsidR="00286E56" w:rsidRPr="00F756C0" w14:paraId="7E5AAB42" w14:textId="77777777" w:rsidTr="00CF58AC">
        <w:trPr>
          <w:trHeight w:val="300"/>
        </w:trPr>
        <w:tc>
          <w:tcPr>
            <w:tcW w:w="1975" w:type="dxa"/>
            <w:shd w:val="clear" w:color="auto" w:fill="auto"/>
            <w:noWrap/>
            <w:vAlign w:val="bottom"/>
          </w:tcPr>
          <w:p w14:paraId="398BE1D7"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Етрополе</w:t>
            </w:r>
          </w:p>
        </w:tc>
        <w:tc>
          <w:tcPr>
            <w:tcW w:w="1207" w:type="dxa"/>
            <w:shd w:val="clear" w:color="auto" w:fill="auto"/>
            <w:noWrap/>
            <w:vAlign w:val="bottom"/>
          </w:tcPr>
          <w:p w14:paraId="4663D11E"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66" w:type="dxa"/>
            <w:shd w:val="clear" w:color="auto" w:fill="auto"/>
            <w:vAlign w:val="bottom"/>
          </w:tcPr>
          <w:p w14:paraId="7E5A47D5"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РП-Бяла Слатина</w:t>
            </w:r>
          </w:p>
        </w:tc>
        <w:tc>
          <w:tcPr>
            <w:tcW w:w="1273" w:type="dxa"/>
            <w:shd w:val="clear" w:color="auto" w:fill="auto"/>
            <w:vAlign w:val="bottom"/>
          </w:tcPr>
          <w:p w14:paraId="6882B1B5"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94" w:type="dxa"/>
            <w:shd w:val="clear" w:color="auto" w:fill="auto"/>
          </w:tcPr>
          <w:p w14:paraId="78E86C5B"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РП Радомир</w:t>
            </w:r>
          </w:p>
        </w:tc>
        <w:tc>
          <w:tcPr>
            <w:tcW w:w="1218" w:type="dxa"/>
            <w:shd w:val="clear" w:color="auto" w:fill="auto"/>
          </w:tcPr>
          <w:p w14:paraId="0791C5B7" w14:textId="77777777" w:rsidR="00286E56" w:rsidRPr="00F756C0" w:rsidRDefault="00286E56" w:rsidP="00F756C0">
            <w:pPr>
              <w:spacing w:after="0" w:line="240" w:lineRule="auto"/>
              <w:rPr>
                <w:rFonts w:ascii="Times New Roman" w:eastAsia="Times New Roman" w:hAnsi="Times New Roman" w:cs="Times New Roman"/>
                <w:lang w:val="bg-BG" w:eastAsia="bg-BG"/>
              </w:rPr>
            </w:pPr>
            <w:r w:rsidRPr="00F756C0">
              <w:rPr>
                <w:rFonts w:ascii="Times New Roman" w:eastAsia="Times New Roman" w:hAnsi="Times New Roman" w:cs="Times New Roman"/>
                <w:lang w:val="bg-BG" w:eastAsia="bg-BG"/>
              </w:rPr>
              <w:t>1</w:t>
            </w:r>
          </w:p>
        </w:tc>
      </w:tr>
      <w:tr w:rsidR="00286E56" w:rsidRPr="00F756C0" w14:paraId="3A425388" w14:textId="77777777" w:rsidTr="00CF58AC">
        <w:trPr>
          <w:trHeight w:val="300"/>
        </w:trPr>
        <w:tc>
          <w:tcPr>
            <w:tcW w:w="1975" w:type="dxa"/>
            <w:shd w:val="clear" w:color="auto" w:fill="auto"/>
            <w:noWrap/>
            <w:vAlign w:val="bottom"/>
          </w:tcPr>
          <w:p w14:paraId="77690280"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Ихтиман</w:t>
            </w:r>
          </w:p>
        </w:tc>
        <w:tc>
          <w:tcPr>
            <w:tcW w:w="1207" w:type="dxa"/>
            <w:shd w:val="clear" w:color="auto" w:fill="auto"/>
            <w:noWrap/>
            <w:vAlign w:val="bottom"/>
          </w:tcPr>
          <w:p w14:paraId="1291EEB3"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66" w:type="dxa"/>
            <w:shd w:val="clear" w:color="auto" w:fill="auto"/>
            <w:vAlign w:val="bottom"/>
          </w:tcPr>
          <w:p w14:paraId="037F08CC"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РП-Козлодуй</w:t>
            </w:r>
          </w:p>
        </w:tc>
        <w:tc>
          <w:tcPr>
            <w:tcW w:w="1273" w:type="dxa"/>
            <w:shd w:val="clear" w:color="auto" w:fill="auto"/>
            <w:vAlign w:val="bottom"/>
          </w:tcPr>
          <w:p w14:paraId="3B811D54"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94" w:type="dxa"/>
            <w:shd w:val="clear" w:color="auto" w:fill="auto"/>
            <w:vAlign w:val="bottom"/>
          </w:tcPr>
          <w:p w14:paraId="634EE13A"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p>
        </w:tc>
        <w:tc>
          <w:tcPr>
            <w:tcW w:w="1218" w:type="dxa"/>
            <w:shd w:val="clear" w:color="auto" w:fill="auto"/>
            <w:vAlign w:val="bottom"/>
          </w:tcPr>
          <w:p w14:paraId="6423535F"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p>
        </w:tc>
      </w:tr>
      <w:tr w:rsidR="00286E56" w:rsidRPr="00F756C0" w14:paraId="736DED06" w14:textId="77777777" w:rsidTr="00CF58AC">
        <w:trPr>
          <w:trHeight w:val="300"/>
        </w:trPr>
        <w:tc>
          <w:tcPr>
            <w:tcW w:w="1975" w:type="dxa"/>
            <w:shd w:val="clear" w:color="auto" w:fill="auto"/>
            <w:noWrap/>
            <w:vAlign w:val="bottom"/>
          </w:tcPr>
          <w:p w14:paraId="1D8B5117"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Костинброд</w:t>
            </w:r>
          </w:p>
        </w:tc>
        <w:tc>
          <w:tcPr>
            <w:tcW w:w="1207" w:type="dxa"/>
            <w:shd w:val="clear" w:color="auto" w:fill="auto"/>
            <w:noWrap/>
            <w:vAlign w:val="bottom"/>
          </w:tcPr>
          <w:p w14:paraId="04B29A2E"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66" w:type="dxa"/>
            <w:shd w:val="clear" w:color="auto" w:fill="auto"/>
            <w:vAlign w:val="bottom"/>
          </w:tcPr>
          <w:p w14:paraId="52D17A60"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Оряхово</w:t>
            </w:r>
          </w:p>
        </w:tc>
        <w:tc>
          <w:tcPr>
            <w:tcW w:w="1273" w:type="dxa"/>
            <w:shd w:val="clear" w:color="auto" w:fill="auto"/>
            <w:vAlign w:val="bottom"/>
          </w:tcPr>
          <w:p w14:paraId="4950A066"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94" w:type="dxa"/>
            <w:shd w:val="clear" w:color="auto" w:fill="auto"/>
            <w:vAlign w:val="bottom"/>
          </w:tcPr>
          <w:p w14:paraId="352635A2"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p>
        </w:tc>
        <w:tc>
          <w:tcPr>
            <w:tcW w:w="1218" w:type="dxa"/>
            <w:shd w:val="clear" w:color="auto" w:fill="auto"/>
            <w:vAlign w:val="bottom"/>
          </w:tcPr>
          <w:p w14:paraId="15E453C2"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p>
        </w:tc>
      </w:tr>
      <w:tr w:rsidR="00286E56" w:rsidRPr="00F756C0" w14:paraId="5F89D940" w14:textId="77777777" w:rsidTr="00CF58AC">
        <w:trPr>
          <w:trHeight w:val="300"/>
        </w:trPr>
        <w:tc>
          <w:tcPr>
            <w:tcW w:w="1975" w:type="dxa"/>
            <w:shd w:val="clear" w:color="auto" w:fill="auto"/>
            <w:noWrap/>
            <w:vAlign w:val="bottom"/>
          </w:tcPr>
          <w:p w14:paraId="5B2AFE2F"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Пирдоп</w:t>
            </w:r>
          </w:p>
        </w:tc>
        <w:tc>
          <w:tcPr>
            <w:tcW w:w="1207" w:type="dxa"/>
            <w:shd w:val="clear" w:color="auto" w:fill="auto"/>
            <w:noWrap/>
            <w:vAlign w:val="bottom"/>
          </w:tcPr>
          <w:p w14:paraId="1B66266C"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66" w:type="dxa"/>
            <w:shd w:val="clear" w:color="auto" w:fill="auto"/>
            <w:vAlign w:val="bottom"/>
          </w:tcPr>
          <w:p w14:paraId="38DCAC71"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ОП Кюстендил</w:t>
            </w:r>
          </w:p>
        </w:tc>
        <w:tc>
          <w:tcPr>
            <w:tcW w:w="1273" w:type="dxa"/>
            <w:shd w:val="clear" w:color="auto" w:fill="auto"/>
            <w:vAlign w:val="bottom"/>
          </w:tcPr>
          <w:p w14:paraId="04D02F2A"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2</w:t>
            </w:r>
          </w:p>
        </w:tc>
        <w:tc>
          <w:tcPr>
            <w:tcW w:w="1694" w:type="dxa"/>
            <w:shd w:val="clear" w:color="auto" w:fill="auto"/>
            <w:vAlign w:val="bottom"/>
          </w:tcPr>
          <w:p w14:paraId="41AE1601"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p>
        </w:tc>
        <w:tc>
          <w:tcPr>
            <w:tcW w:w="1218" w:type="dxa"/>
            <w:shd w:val="clear" w:color="auto" w:fill="auto"/>
            <w:vAlign w:val="bottom"/>
          </w:tcPr>
          <w:p w14:paraId="4E8F0399"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p>
        </w:tc>
      </w:tr>
      <w:tr w:rsidR="00286E56" w:rsidRPr="00F756C0" w14:paraId="05FB3485" w14:textId="77777777" w:rsidTr="00CF58AC">
        <w:trPr>
          <w:trHeight w:val="300"/>
        </w:trPr>
        <w:tc>
          <w:tcPr>
            <w:tcW w:w="19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604FD4"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Самоков</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7E36136"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66" w:type="dxa"/>
            <w:tcBorders>
              <w:top w:val="single" w:sz="8" w:space="0" w:color="auto"/>
              <w:left w:val="single" w:sz="8" w:space="0" w:color="auto"/>
              <w:bottom w:val="single" w:sz="8" w:space="0" w:color="auto"/>
              <w:right w:val="single" w:sz="8" w:space="0" w:color="auto"/>
            </w:tcBorders>
            <w:shd w:val="clear" w:color="auto" w:fill="auto"/>
            <w:vAlign w:val="bottom"/>
          </w:tcPr>
          <w:p w14:paraId="691555B7"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Кюстендил</w:t>
            </w:r>
          </w:p>
        </w:tc>
        <w:tc>
          <w:tcPr>
            <w:tcW w:w="1273" w:type="dxa"/>
            <w:tcBorders>
              <w:top w:val="single" w:sz="8" w:space="0" w:color="auto"/>
              <w:left w:val="single" w:sz="8" w:space="0" w:color="auto"/>
              <w:bottom w:val="single" w:sz="8" w:space="0" w:color="auto"/>
              <w:right w:val="single" w:sz="8" w:space="0" w:color="auto"/>
            </w:tcBorders>
            <w:shd w:val="clear" w:color="auto" w:fill="auto"/>
            <w:vAlign w:val="bottom"/>
          </w:tcPr>
          <w:p w14:paraId="72864C7B"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94" w:type="dxa"/>
            <w:tcBorders>
              <w:top w:val="single" w:sz="8" w:space="0" w:color="auto"/>
              <w:left w:val="single" w:sz="8" w:space="0" w:color="auto"/>
              <w:bottom w:val="single" w:sz="8" w:space="0" w:color="auto"/>
              <w:right w:val="single" w:sz="8" w:space="0" w:color="auto"/>
            </w:tcBorders>
            <w:shd w:val="clear" w:color="auto" w:fill="auto"/>
            <w:vAlign w:val="bottom"/>
          </w:tcPr>
          <w:p w14:paraId="25310651"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p>
        </w:tc>
        <w:tc>
          <w:tcPr>
            <w:tcW w:w="1218" w:type="dxa"/>
            <w:tcBorders>
              <w:top w:val="single" w:sz="8" w:space="0" w:color="auto"/>
              <w:left w:val="single" w:sz="8" w:space="0" w:color="auto"/>
              <w:bottom w:val="single" w:sz="8" w:space="0" w:color="auto"/>
              <w:right w:val="single" w:sz="8" w:space="0" w:color="auto"/>
            </w:tcBorders>
            <w:shd w:val="clear" w:color="auto" w:fill="auto"/>
            <w:vAlign w:val="bottom"/>
          </w:tcPr>
          <w:p w14:paraId="64CC202C"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p>
        </w:tc>
      </w:tr>
      <w:tr w:rsidR="00286E56" w:rsidRPr="00F756C0" w14:paraId="47E55FFB" w14:textId="77777777" w:rsidTr="00CF58AC">
        <w:trPr>
          <w:trHeight w:val="300"/>
        </w:trPr>
        <w:tc>
          <w:tcPr>
            <w:tcW w:w="197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11A8173"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Своге</w:t>
            </w: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E4D5EB"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66" w:type="dxa"/>
            <w:tcBorders>
              <w:top w:val="single" w:sz="8" w:space="0" w:color="auto"/>
              <w:left w:val="single" w:sz="8" w:space="0" w:color="auto"/>
              <w:bottom w:val="single" w:sz="8" w:space="0" w:color="auto"/>
              <w:right w:val="single" w:sz="8" w:space="0" w:color="auto"/>
            </w:tcBorders>
            <w:shd w:val="clear" w:color="auto" w:fill="auto"/>
            <w:vAlign w:val="bottom"/>
          </w:tcPr>
          <w:p w14:paraId="25EF7A9B"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РП Дупница</w:t>
            </w:r>
          </w:p>
        </w:tc>
        <w:tc>
          <w:tcPr>
            <w:tcW w:w="1273" w:type="dxa"/>
            <w:tcBorders>
              <w:top w:val="single" w:sz="8" w:space="0" w:color="auto"/>
              <w:left w:val="single" w:sz="8" w:space="0" w:color="auto"/>
              <w:bottom w:val="single" w:sz="8" w:space="0" w:color="auto"/>
              <w:right w:val="single" w:sz="8" w:space="0" w:color="auto"/>
            </w:tcBorders>
            <w:shd w:val="clear" w:color="auto" w:fill="auto"/>
            <w:vAlign w:val="bottom"/>
          </w:tcPr>
          <w:p w14:paraId="6F3F44CD"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r w:rsidRPr="00F756C0">
              <w:rPr>
                <w:rFonts w:ascii="Times New Roman" w:eastAsia="Times New Roman" w:hAnsi="Times New Roman" w:cs="Times New Roman"/>
                <w:color w:val="000000"/>
                <w:lang w:val="bg-BG" w:eastAsia="bg-BG"/>
              </w:rPr>
              <w:t>1</w:t>
            </w:r>
          </w:p>
        </w:tc>
        <w:tc>
          <w:tcPr>
            <w:tcW w:w="1694" w:type="dxa"/>
            <w:tcBorders>
              <w:top w:val="single" w:sz="8" w:space="0" w:color="auto"/>
              <w:left w:val="single" w:sz="8" w:space="0" w:color="auto"/>
              <w:bottom w:val="single" w:sz="8" w:space="0" w:color="auto"/>
              <w:right w:val="single" w:sz="8" w:space="0" w:color="auto"/>
            </w:tcBorders>
            <w:shd w:val="clear" w:color="auto" w:fill="auto"/>
            <w:vAlign w:val="bottom"/>
          </w:tcPr>
          <w:p w14:paraId="693F6B06" w14:textId="77777777" w:rsidR="00286E56" w:rsidRPr="00F756C0" w:rsidRDefault="00286E56" w:rsidP="00F756C0">
            <w:pPr>
              <w:spacing w:after="0" w:line="240" w:lineRule="auto"/>
              <w:rPr>
                <w:rFonts w:ascii="Times New Roman" w:eastAsia="Times New Roman" w:hAnsi="Times New Roman" w:cs="Times New Roman"/>
                <w:color w:val="000000"/>
                <w:lang w:val="bg-BG" w:eastAsia="bg-BG"/>
              </w:rPr>
            </w:pPr>
          </w:p>
        </w:tc>
        <w:tc>
          <w:tcPr>
            <w:tcW w:w="1218" w:type="dxa"/>
            <w:tcBorders>
              <w:top w:val="single" w:sz="8" w:space="0" w:color="auto"/>
              <w:left w:val="single" w:sz="8" w:space="0" w:color="auto"/>
              <w:bottom w:val="single" w:sz="8" w:space="0" w:color="auto"/>
              <w:right w:val="single" w:sz="8" w:space="0" w:color="auto"/>
            </w:tcBorders>
            <w:shd w:val="clear" w:color="auto" w:fill="auto"/>
            <w:vAlign w:val="bottom"/>
          </w:tcPr>
          <w:p w14:paraId="40F9BD71" w14:textId="77777777" w:rsidR="00286E56" w:rsidRPr="00F756C0" w:rsidRDefault="00286E56" w:rsidP="00F756C0">
            <w:pPr>
              <w:spacing w:after="0" w:line="240" w:lineRule="auto"/>
              <w:jc w:val="right"/>
              <w:rPr>
                <w:rFonts w:ascii="Times New Roman" w:eastAsia="Times New Roman" w:hAnsi="Times New Roman" w:cs="Times New Roman"/>
                <w:color w:val="000000"/>
                <w:lang w:val="bg-BG" w:eastAsia="bg-BG"/>
              </w:rPr>
            </w:pPr>
          </w:p>
        </w:tc>
      </w:tr>
    </w:tbl>
    <w:p w14:paraId="45A00869"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p>
    <w:p w14:paraId="276F7106" w14:textId="77777777" w:rsidR="00286E56" w:rsidRPr="00F756C0" w:rsidRDefault="00286E56" w:rsidP="00F756C0">
      <w:pPr>
        <w:numPr>
          <w:ilvl w:val="0"/>
          <w:numId w:val="14"/>
        </w:numPr>
        <w:spacing w:after="0" w:line="240" w:lineRule="auto"/>
        <w:contextualSpacing/>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Двудневно обучение в гр. Велико Търново - прокурори: Общо 9 участника от следните градове:</w:t>
      </w:r>
    </w:p>
    <w:p w14:paraId="794FB497"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p>
    <w:tbl>
      <w:tblPr>
        <w:tblStyle w:val="12"/>
        <w:tblW w:w="9019" w:type="dxa"/>
        <w:tblInd w:w="5" w:type="dxa"/>
        <w:tblLook w:val="04A0" w:firstRow="1" w:lastRow="0" w:firstColumn="1" w:lastColumn="0" w:noHBand="0" w:noVBand="1"/>
      </w:tblPr>
      <w:tblGrid>
        <w:gridCol w:w="3560"/>
        <w:gridCol w:w="5459"/>
      </w:tblGrid>
      <w:tr w:rsidR="00286E56" w:rsidRPr="00F756C0" w14:paraId="10D9029A" w14:textId="77777777" w:rsidTr="00CF58AC">
        <w:trPr>
          <w:trHeight w:val="362"/>
        </w:trPr>
        <w:tc>
          <w:tcPr>
            <w:tcW w:w="3560" w:type="dxa"/>
            <w:noWrap/>
          </w:tcPr>
          <w:p w14:paraId="01CFF4A7" w14:textId="77777777" w:rsidR="00286E56" w:rsidRPr="00F756C0" w:rsidRDefault="00286E56" w:rsidP="00F756C0">
            <w:pPr>
              <w:spacing w:after="0"/>
              <w:jc w:val="center"/>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Град</w:t>
            </w:r>
          </w:p>
        </w:tc>
        <w:tc>
          <w:tcPr>
            <w:tcW w:w="5459" w:type="dxa"/>
            <w:noWrap/>
          </w:tcPr>
          <w:p w14:paraId="21E95E72" w14:textId="77777777" w:rsidR="00286E56" w:rsidRPr="00F756C0" w:rsidRDefault="00286E56" w:rsidP="00F756C0">
            <w:pPr>
              <w:spacing w:after="0"/>
              <w:jc w:val="center"/>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Бр. участници</w:t>
            </w:r>
          </w:p>
        </w:tc>
      </w:tr>
      <w:tr w:rsidR="00286E56" w:rsidRPr="00F756C0" w14:paraId="5CCF67E3" w14:textId="77777777" w:rsidTr="00286E56">
        <w:trPr>
          <w:trHeight w:val="256"/>
        </w:trPr>
        <w:tc>
          <w:tcPr>
            <w:tcW w:w="3560" w:type="dxa"/>
            <w:noWrap/>
            <w:hideMark/>
          </w:tcPr>
          <w:p w14:paraId="7045877D" w14:textId="77777777" w:rsidR="00286E56" w:rsidRPr="00F756C0" w:rsidRDefault="00286E56" w:rsidP="00F756C0">
            <w:pPr>
              <w:spacing w:after="0"/>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РП Г. Оряховица</w:t>
            </w:r>
          </w:p>
        </w:tc>
        <w:tc>
          <w:tcPr>
            <w:tcW w:w="5459" w:type="dxa"/>
            <w:noWrap/>
            <w:hideMark/>
          </w:tcPr>
          <w:p w14:paraId="366BB36F" w14:textId="77777777" w:rsidR="00286E56" w:rsidRPr="00F756C0" w:rsidRDefault="00286E56" w:rsidP="00F756C0">
            <w:pPr>
              <w:spacing w:after="0"/>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3</w:t>
            </w:r>
          </w:p>
        </w:tc>
      </w:tr>
      <w:tr w:rsidR="00286E56" w:rsidRPr="00F756C0" w14:paraId="27CF919E" w14:textId="77777777" w:rsidTr="00CF58AC">
        <w:trPr>
          <w:trHeight w:val="300"/>
        </w:trPr>
        <w:tc>
          <w:tcPr>
            <w:tcW w:w="3560" w:type="dxa"/>
            <w:noWrap/>
            <w:hideMark/>
          </w:tcPr>
          <w:p w14:paraId="1BD16302" w14:textId="77777777" w:rsidR="00286E56" w:rsidRPr="00F756C0" w:rsidRDefault="00286E56" w:rsidP="00F756C0">
            <w:pPr>
              <w:spacing w:after="0"/>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РП Свищов</w:t>
            </w:r>
          </w:p>
        </w:tc>
        <w:tc>
          <w:tcPr>
            <w:tcW w:w="5459" w:type="dxa"/>
            <w:noWrap/>
            <w:hideMark/>
          </w:tcPr>
          <w:p w14:paraId="4ACFFAA6" w14:textId="77777777" w:rsidR="00286E56" w:rsidRPr="00F756C0" w:rsidRDefault="00286E56" w:rsidP="00F756C0">
            <w:pPr>
              <w:spacing w:after="0"/>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2</w:t>
            </w:r>
          </w:p>
        </w:tc>
      </w:tr>
      <w:tr w:rsidR="00286E56" w:rsidRPr="00F756C0" w14:paraId="71F9BF1F" w14:textId="77777777" w:rsidTr="00CF58AC">
        <w:trPr>
          <w:trHeight w:val="300"/>
        </w:trPr>
        <w:tc>
          <w:tcPr>
            <w:tcW w:w="3560" w:type="dxa"/>
            <w:noWrap/>
            <w:hideMark/>
          </w:tcPr>
          <w:p w14:paraId="61120FAC" w14:textId="77777777" w:rsidR="00286E56" w:rsidRPr="00F756C0" w:rsidRDefault="00286E56" w:rsidP="00F756C0">
            <w:pPr>
              <w:spacing w:after="0"/>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РП Павликени</w:t>
            </w:r>
          </w:p>
        </w:tc>
        <w:tc>
          <w:tcPr>
            <w:tcW w:w="5459" w:type="dxa"/>
            <w:noWrap/>
            <w:hideMark/>
          </w:tcPr>
          <w:p w14:paraId="0CF018F2" w14:textId="77777777" w:rsidR="00286E56" w:rsidRPr="00F756C0" w:rsidRDefault="00286E56" w:rsidP="00F756C0">
            <w:pPr>
              <w:spacing w:after="0"/>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2</w:t>
            </w:r>
          </w:p>
        </w:tc>
      </w:tr>
      <w:tr w:rsidR="00286E56" w:rsidRPr="00F756C0" w14:paraId="15199323" w14:textId="77777777" w:rsidTr="00CF58AC">
        <w:trPr>
          <w:trHeight w:val="300"/>
        </w:trPr>
        <w:tc>
          <w:tcPr>
            <w:tcW w:w="3560" w:type="dxa"/>
            <w:noWrap/>
            <w:hideMark/>
          </w:tcPr>
          <w:p w14:paraId="152605D8" w14:textId="77777777" w:rsidR="00286E56" w:rsidRPr="00F756C0" w:rsidRDefault="00286E56" w:rsidP="00F756C0">
            <w:pPr>
              <w:spacing w:after="0"/>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РП Елена</w:t>
            </w:r>
          </w:p>
        </w:tc>
        <w:tc>
          <w:tcPr>
            <w:tcW w:w="5459" w:type="dxa"/>
            <w:noWrap/>
            <w:hideMark/>
          </w:tcPr>
          <w:p w14:paraId="6EBAF36D" w14:textId="77777777" w:rsidR="00286E56" w:rsidRPr="00F756C0" w:rsidRDefault="00286E56" w:rsidP="00F756C0">
            <w:pPr>
              <w:spacing w:after="0"/>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2</w:t>
            </w:r>
          </w:p>
        </w:tc>
      </w:tr>
    </w:tbl>
    <w:p w14:paraId="112E66FB"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p>
    <w:p w14:paraId="3C3166AD" w14:textId="77777777" w:rsidR="00286E56" w:rsidRPr="00F756C0" w:rsidRDefault="00286E56" w:rsidP="00F756C0">
      <w:pPr>
        <w:numPr>
          <w:ilvl w:val="0"/>
          <w:numId w:val="14"/>
        </w:numPr>
        <w:spacing w:after="0" w:line="240" w:lineRule="auto"/>
        <w:contextualSpacing/>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Двудневно обучение в гр. Велико Търново - служители: Общо 10 участника от следните градове:</w:t>
      </w:r>
    </w:p>
    <w:tbl>
      <w:tblPr>
        <w:tblStyle w:val="12"/>
        <w:tblW w:w="9062" w:type="dxa"/>
        <w:tblInd w:w="5" w:type="dxa"/>
        <w:tblLook w:val="04A0" w:firstRow="1" w:lastRow="0" w:firstColumn="1" w:lastColumn="0" w:noHBand="0" w:noVBand="1"/>
      </w:tblPr>
      <w:tblGrid>
        <w:gridCol w:w="3560"/>
        <w:gridCol w:w="5502"/>
      </w:tblGrid>
      <w:tr w:rsidR="00286E56" w:rsidRPr="00F756C0" w14:paraId="6748A298" w14:textId="77777777" w:rsidTr="00CF58AC">
        <w:trPr>
          <w:trHeight w:val="578"/>
        </w:trPr>
        <w:tc>
          <w:tcPr>
            <w:tcW w:w="3560" w:type="dxa"/>
            <w:noWrap/>
          </w:tcPr>
          <w:p w14:paraId="4E3CDD3A" w14:textId="77777777" w:rsidR="00286E56" w:rsidRPr="00F756C0" w:rsidRDefault="00286E56" w:rsidP="00F756C0">
            <w:pPr>
              <w:spacing w:after="0"/>
              <w:jc w:val="center"/>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Град</w:t>
            </w:r>
          </w:p>
        </w:tc>
        <w:tc>
          <w:tcPr>
            <w:tcW w:w="5502" w:type="dxa"/>
            <w:noWrap/>
          </w:tcPr>
          <w:p w14:paraId="0FFFE6DF" w14:textId="77777777" w:rsidR="00286E56" w:rsidRPr="00F756C0" w:rsidRDefault="00286E56" w:rsidP="00F756C0">
            <w:pPr>
              <w:spacing w:after="0"/>
              <w:jc w:val="center"/>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Бр. участници</w:t>
            </w:r>
          </w:p>
        </w:tc>
      </w:tr>
      <w:tr w:rsidR="00286E56" w:rsidRPr="00F756C0" w14:paraId="7507E746" w14:textId="77777777" w:rsidTr="00CF58AC">
        <w:trPr>
          <w:trHeight w:val="300"/>
        </w:trPr>
        <w:tc>
          <w:tcPr>
            <w:tcW w:w="3560" w:type="dxa"/>
            <w:noWrap/>
            <w:hideMark/>
          </w:tcPr>
          <w:p w14:paraId="68929A27" w14:textId="77777777" w:rsidR="00286E56" w:rsidRPr="00F756C0" w:rsidRDefault="00286E56" w:rsidP="00F756C0">
            <w:pPr>
              <w:spacing w:after="0"/>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sz w:val="24"/>
                <w:szCs w:val="20"/>
                <w:lang w:val="bg-BG" w:eastAsia="bg-BG"/>
              </w:rPr>
              <w:t>РП Г.Оряховица</w:t>
            </w:r>
          </w:p>
        </w:tc>
        <w:tc>
          <w:tcPr>
            <w:tcW w:w="5502" w:type="dxa"/>
            <w:noWrap/>
            <w:hideMark/>
          </w:tcPr>
          <w:p w14:paraId="5B30AA73" w14:textId="77777777" w:rsidR="00286E56" w:rsidRPr="00F756C0" w:rsidRDefault="00286E56" w:rsidP="00F756C0">
            <w:pPr>
              <w:spacing w:after="0"/>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sz w:val="24"/>
                <w:szCs w:val="20"/>
                <w:lang w:val="bg-BG" w:eastAsia="bg-BG"/>
              </w:rPr>
              <w:t>3</w:t>
            </w:r>
          </w:p>
        </w:tc>
      </w:tr>
      <w:tr w:rsidR="00286E56" w:rsidRPr="00F756C0" w14:paraId="10523BF0" w14:textId="77777777" w:rsidTr="00CF58AC">
        <w:trPr>
          <w:trHeight w:val="300"/>
        </w:trPr>
        <w:tc>
          <w:tcPr>
            <w:tcW w:w="3560" w:type="dxa"/>
            <w:noWrap/>
            <w:hideMark/>
          </w:tcPr>
          <w:p w14:paraId="4B405F0A" w14:textId="77777777" w:rsidR="00286E56" w:rsidRPr="00F756C0" w:rsidRDefault="00286E56" w:rsidP="00F756C0">
            <w:pPr>
              <w:spacing w:after="0"/>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sz w:val="24"/>
                <w:szCs w:val="20"/>
                <w:lang w:val="bg-BG" w:eastAsia="bg-BG"/>
              </w:rPr>
              <w:t>РП Свищов</w:t>
            </w:r>
          </w:p>
        </w:tc>
        <w:tc>
          <w:tcPr>
            <w:tcW w:w="5502" w:type="dxa"/>
            <w:noWrap/>
            <w:hideMark/>
          </w:tcPr>
          <w:p w14:paraId="7F8AF126" w14:textId="77777777" w:rsidR="00286E56" w:rsidRPr="00F756C0" w:rsidRDefault="00286E56" w:rsidP="00F756C0">
            <w:pPr>
              <w:spacing w:after="0"/>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sz w:val="24"/>
                <w:szCs w:val="20"/>
                <w:lang w:val="bg-BG" w:eastAsia="bg-BG"/>
              </w:rPr>
              <w:t>3</w:t>
            </w:r>
          </w:p>
        </w:tc>
      </w:tr>
      <w:tr w:rsidR="00286E56" w:rsidRPr="00F756C0" w14:paraId="44FC021B" w14:textId="77777777" w:rsidTr="00CF58AC">
        <w:trPr>
          <w:trHeight w:val="300"/>
        </w:trPr>
        <w:tc>
          <w:tcPr>
            <w:tcW w:w="3560" w:type="dxa"/>
            <w:noWrap/>
            <w:hideMark/>
          </w:tcPr>
          <w:p w14:paraId="3DD226DA" w14:textId="77777777" w:rsidR="00286E56" w:rsidRPr="00F756C0" w:rsidRDefault="00286E56" w:rsidP="00F756C0">
            <w:pPr>
              <w:spacing w:after="0"/>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sz w:val="24"/>
                <w:szCs w:val="20"/>
                <w:lang w:val="bg-BG" w:eastAsia="bg-BG"/>
              </w:rPr>
              <w:t>РП Павликени</w:t>
            </w:r>
          </w:p>
        </w:tc>
        <w:tc>
          <w:tcPr>
            <w:tcW w:w="5502" w:type="dxa"/>
            <w:noWrap/>
            <w:hideMark/>
          </w:tcPr>
          <w:p w14:paraId="422949AB" w14:textId="77777777" w:rsidR="00286E56" w:rsidRPr="00F756C0" w:rsidRDefault="00286E56" w:rsidP="00F756C0">
            <w:pPr>
              <w:spacing w:after="0"/>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sz w:val="24"/>
                <w:szCs w:val="20"/>
                <w:lang w:val="bg-BG" w:eastAsia="bg-BG"/>
              </w:rPr>
              <w:t>2</w:t>
            </w:r>
          </w:p>
        </w:tc>
      </w:tr>
      <w:tr w:rsidR="00286E56" w:rsidRPr="00F756C0" w14:paraId="45908EEC" w14:textId="77777777" w:rsidTr="00CF58AC">
        <w:trPr>
          <w:trHeight w:val="300"/>
        </w:trPr>
        <w:tc>
          <w:tcPr>
            <w:tcW w:w="3560" w:type="dxa"/>
            <w:noWrap/>
            <w:hideMark/>
          </w:tcPr>
          <w:p w14:paraId="12E9AF9C" w14:textId="77777777" w:rsidR="00286E56" w:rsidRPr="00F756C0" w:rsidRDefault="00286E56" w:rsidP="00F756C0">
            <w:pPr>
              <w:spacing w:after="0"/>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sz w:val="24"/>
                <w:szCs w:val="20"/>
                <w:lang w:val="bg-BG" w:eastAsia="bg-BG"/>
              </w:rPr>
              <w:t>РП Елена</w:t>
            </w:r>
          </w:p>
        </w:tc>
        <w:tc>
          <w:tcPr>
            <w:tcW w:w="5502" w:type="dxa"/>
            <w:noWrap/>
            <w:hideMark/>
          </w:tcPr>
          <w:p w14:paraId="2A02B96F" w14:textId="77777777" w:rsidR="00286E56" w:rsidRPr="00F756C0" w:rsidRDefault="00286E56" w:rsidP="00F756C0">
            <w:pPr>
              <w:spacing w:after="0"/>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sz w:val="24"/>
                <w:szCs w:val="20"/>
                <w:lang w:val="bg-BG" w:eastAsia="bg-BG"/>
              </w:rPr>
              <w:t>2</w:t>
            </w:r>
          </w:p>
        </w:tc>
      </w:tr>
    </w:tbl>
    <w:p w14:paraId="55C7C508" w14:textId="77777777" w:rsidR="00286E56" w:rsidRPr="00F756C0" w:rsidRDefault="00286E56" w:rsidP="00F756C0">
      <w:pPr>
        <w:spacing w:after="0" w:line="240" w:lineRule="auto"/>
        <w:ind w:firstLine="708"/>
        <w:jc w:val="both"/>
        <w:rPr>
          <w:rFonts w:ascii="Times New Roman" w:eastAsia="Times New Roman" w:hAnsi="Times New Roman" w:cs="Times New Roman"/>
          <w:sz w:val="24"/>
          <w:szCs w:val="24"/>
          <w:lang w:val="bg-BG" w:eastAsia="bg-BG"/>
        </w:rPr>
      </w:pPr>
    </w:p>
    <w:p w14:paraId="6BDEA0D1"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Възложителят си запазва правото да извършва промени в броя на участниците и градовете, от които ще пътуват.</w:t>
      </w:r>
    </w:p>
    <w:p w14:paraId="56CC54C1"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p>
    <w:p w14:paraId="77DC606D" w14:textId="77777777" w:rsidR="00286E56" w:rsidRPr="00F756C0" w:rsidRDefault="00286E56" w:rsidP="00F756C0">
      <w:pPr>
        <w:spacing w:after="0" w:line="240" w:lineRule="auto"/>
        <w:ind w:firstLine="708"/>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Изисквания към залите, в които ще се провеждат обученията:</w:t>
      </w:r>
    </w:p>
    <w:p w14:paraId="5C6C4083"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p>
    <w:p w14:paraId="3FF3D8CD" w14:textId="77777777" w:rsidR="00286E56" w:rsidRPr="00F756C0" w:rsidRDefault="00286E56" w:rsidP="00F756C0">
      <w:pPr>
        <w:spacing w:after="0" w:line="240" w:lineRule="auto"/>
        <w:ind w:firstLine="708"/>
        <w:jc w:val="both"/>
        <w:rPr>
          <w:rFonts w:ascii="Times New Roman" w:eastAsia="Times New Roman" w:hAnsi="Times New Roman" w:cs="Times New Roman"/>
          <w:color w:val="FF0000"/>
          <w:sz w:val="24"/>
          <w:szCs w:val="24"/>
          <w:lang w:val="bg-BG" w:eastAsia="bg-BG"/>
        </w:rPr>
      </w:pPr>
      <w:r w:rsidRPr="00F756C0">
        <w:rPr>
          <w:rFonts w:ascii="Times New Roman" w:eastAsia="Times New Roman" w:hAnsi="Times New Roman" w:cs="Times New Roman"/>
          <w:color w:val="000000" w:themeColor="text1"/>
          <w:sz w:val="24"/>
          <w:szCs w:val="24"/>
          <w:lang w:val="bg-BG" w:eastAsia="bg-BG"/>
        </w:rPr>
        <w:t>За постигане на ефективност на обучението е необходимо броят на обучаемите участници да не надвишава 30 човека, поради което се налага да бъдат осигурени две зали за едновременно обучение на две групи за не по-малко от 30 участници ( в този брой не се включват лекторите). Залите следва да са разположени на територията на хотела, в който са настанени участниците</w:t>
      </w:r>
      <w:r w:rsidRPr="00F756C0">
        <w:rPr>
          <w:rFonts w:ascii="Times New Roman" w:eastAsia="Times New Roman" w:hAnsi="Times New Roman" w:cs="Times New Roman"/>
          <w:sz w:val="24"/>
          <w:szCs w:val="24"/>
          <w:lang w:val="bg-BG" w:eastAsia="bg-BG"/>
        </w:rPr>
        <w:t>.</w:t>
      </w:r>
    </w:p>
    <w:p w14:paraId="08D109F1"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Всяка зала трябва да разполага с:</w:t>
      </w:r>
    </w:p>
    <w:p w14:paraId="56771161"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ab/>
        <w:t>необходимия брой места за участниците и лекторите;</w:t>
      </w:r>
    </w:p>
    <w:p w14:paraId="30E2A43C"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ab/>
        <w:t>удобни и подходящи условия, с достатъчно пространство за работа на всеки участник, съобразно броя им в група;</w:t>
      </w:r>
    </w:p>
    <w:p w14:paraId="01C35E27"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ab/>
        <w:t xml:space="preserve">да осигурява възможност в нея да бъдат разположени 25 бр. преносими компютри, на които участниците ще се обучават; </w:t>
      </w:r>
    </w:p>
    <w:p w14:paraId="3EFFB52A"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ab/>
        <w:t xml:space="preserve">връзка с Интернет по LAN </w:t>
      </w:r>
      <w:proofErr w:type="spellStart"/>
      <w:r w:rsidRPr="00F756C0">
        <w:rPr>
          <w:rFonts w:ascii="Times New Roman" w:eastAsia="Times New Roman" w:hAnsi="Times New Roman" w:cs="Times New Roman"/>
          <w:sz w:val="24"/>
          <w:szCs w:val="24"/>
          <w:lang w:val="bg-BG" w:eastAsia="bg-BG"/>
        </w:rPr>
        <w:t>min</w:t>
      </w:r>
      <w:proofErr w:type="spellEnd"/>
      <w:r w:rsidRPr="00F756C0">
        <w:rPr>
          <w:rFonts w:ascii="Times New Roman" w:eastAsia="Times New Roman" w:hAnsi="Times New Roman" w:cs="Times New Roman"/>
          <w:sz w:val="24"/>
          <w:szCs w:val="24"/>
          <w:lang w:val="bg-BG" w:eastAsia="bg-BG"/>
        </w:rPr>
        <w:t>. 25MBps до залата;</w:t>
      </w:r>
    </w:p>
    <w:p w14:paraId="72D5F289"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ab/>
        <w:t>мултимедиен проектор и екран;</w:t>
      </w:r>
    </w:p>
    <w:p w14:paraId="14C6604B"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ab/>
        <w:t>озвучителна уредба;</w:t>
      </w:r>
    </w:p>
    <w:p w14:paraId="1968CDBA"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ab/>
        <w:t>да бъдат изпълнени изискванията за публичност, съгласно изискванията на Оперативна програма „Добро управление“ 2014-2020 и съгласно Единния наръчник на бенефициента за прилагане на правилата за информация и комуникация 2014-2020 г.</w:t>
      </w:r>
    </w:p>
    <w:p w14:paraId="64A9200D"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ab/>
        <w:t>всяка зала да е  снабдена с необходимото компютърно, презентационно и друго допълнително оборудване, така че да се осигури максимален комфорт на курсистите. За всеки участник и лектор в обучението да се осигури работно място.</w:t>
      </w:r>
    </w:p>
    <w:p w14:paraId="473F7780" w14:textId="0B279105" w:rsidR="00286E56" w:rsidRPr="00FD06BC" w:rsidRDefault="00286E56" w:rsidP="00F756C0">
      <w:pPr>
        <w:spacing w:after="0" w:line="240" w:lineRule="auto"/>
        <w:ind w:firstLine="709"/>
        <w:jc w:val="both"/>
        <w:rPr>
          <w:rFonts w:ascii="Times New Roman" w:eastAsia="Times New Roman" w:hAnsi="Times New Roman" w:cs="Times New Roman"/>
          <w:sz w:val="24"/>
          <w:szCs w:val="24"/>
          <w:lang w:val="bg-BG" w:eastAsia="bg-BG"/>
        </w:rPr>
      </w:pPr>
      <w:r w:rsidRPr="00FD06BC">
        <w:rPr>
          <w:rFonts w:ascii="Times New Roman" w:eastAsia="Times New Roman" w:hAnsi="Times New Roman" w:cs="Times New Roman"/>
          <w:sz w:val="24"/>
          <w:szCs w:val="24"/>
          <w:lang w:val="bg-BG" w:eastAsia="bg-BG"/>
        </w:rPr>
        <w:t xml:space="preserve">-        всяка зала да е заредена с минерална вода (минимум 500 ml) – два бр. на ден за всеки един участник </w:t>
      </w:r>
      <w:r w:rsidR="006C3819" w:rsidRPr="00FD06BC">
        <w:rPr>
          <w:rFonts w:ascii="Times New Roman" w:eastAsia="Times New Roman" w:hAnsi="Times New Roman" w:cs="Times New Roman"/>
          <w:sz w:val="24"/>
          <w:szCs w:val="24"/>
          <w:lang w:val="bg-BG" w:eastAsia="bg-BG"/>
        </w:rPr>
        <w:t xml:space="preserve">и лектор </w:t>
      </w:r>
      <w:r w:rsidRPr="00FD06BC">
        <w:rPr>
          <w:rFonts w:ascii="Times New Roman" w:eastAsia="Times New Roman" w:hAnsi="Times New Roman" w:cs="Times New Roman"/>
          <w:sz w:val="24"/>
          <w:szCs w:val="24"/>
          <w:lang w:val="bg-BG" w:eastAsia="bg-BG"/>
        </w:rPr>
        <w:t>за всеки ден от събитието.</w:t>
      </w:r>
    </w:p>
    <w:p w14:paraId="68D84F1A"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p>
    <w:p w14:paraId="4D5F7DF9" w14:textId="77777777" w:rsidR="00286E56" w:rsidRPr="00F756C0" w:rsidRDefault="00286E56" w:rsidP="00F756C0">
      <w:pPr>
        <w:pStyle w:val="a7"/>
        <w:numPr>
          <w:ilvl w:val="0"/>
          <w:numId w:val="17"/>
        </w:numPr>
        <w:tabs>
          <w:tab w:val="left" w:pos="851"/>
          <w:tab w:val="left" w:pos="993"/>
        </w:tabs>
        <w:spacing w:after="0"/>
        <w:ind w:left="0" w:firstLine="709"/>
        <w:jc w:val="both"/>
        <w:rPr>
          <w:rFonts w:ascii="Times New Roman" w:hAnsi="Times New Roman" w:cs="Times New Roman"/>
          <w:b/>
          <w:sz w:val="24"/>
          <w:szCs w:val="24"/>
          <w:shd w:val="clear" w:color="auto" w:fill="FFFFFF"/>
          <w:lang w:val="bg-BG"/>
        </w:rPr>
      </w:pPr>
      <w:r w:rsidRPr="00F756C0">
        <w:rPr>
          <w:rFonts w:ascii="Times New Roman" w:hAnsi="Times New Roman" w:cs="Times New Roman"/>
          <w:b/>
          <w:sz w:val="24"/>
          <w:szCs w:val="24"/>
          <w:shd w:val="clear" w:color="auto" w:fill="FFFFFF"/>
          <w:lang w:val="bg-BG"/>
        </w:rPr>
        <w:t>Осигуряване на логистика при провеждане на конференция за публично обсъждане и работна среща за напредъка на проекта:</w:t>
      </w:r>
    </w:p>
    <w:p w14:paraId="63709804"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86E56" w:rsidRPr="00F756C0" w14:paraId="0AFF5EA9" w14:textId="77777777" w:rsidTr="00CF58AC">
        <w:trPr>
          <w:trHeight w:val="270"/>
        </w:trPr>
        <w:tc>
          <w:tcPr>
            <w:tcW w:w="9214" w:type="dxa"/>
            <w:shd w:val="clear" w:color="auto" w:fill="FFFF99"/>
            <w:noWrap/>
            <w:vAlign w:val="bottom"/>
          </w:tcPr>
          <w:p w14:paraId="7184B422"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Провеждане на конференция за публично обсъждане на изпълнението на проекта</w:t>
            </w:r>
          </w:p>
        </w:tc>
      </w:tr>
      <w:tr w:rsidR="00286E56" w:rsidRPr="00F756C0" w14:paraId="6B9523FD" w14:textId="77777777" w:rsidTr="00CF58AC">
        <w:trPr>
          <w:trHeight w:val="360"/>
        </w:trPr>
        <w:tc>
          <w:tcPr>
            <w:tcW w:w="9214" w:type="dxa"/>
            <w:shd w:val="clear" w:color="auto" w:fill="auto"/>
            <w:vAlign w:val="bottom"/>
          </w:tcPr>
          <w:p w14:paraId="01DF38DD"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1. Място на провеждане: гр.</w:t>
            </w:r>
            <w:r w:rsidRPr="00F756C0">
              <w:rPr>
                <w:rFonts w:ascii="Times New Roman" w:eastAsia="Times New Roman" w:hAnsi="Times New Roman" w:cs="Times New Roman"/>
                <w:b/>
                <w:sz w:val="24"/>
                <w:szCs w:val="24"/>
                <w:lang w:val="bg-BG" w:eastAsia="bg-BG"/>
              </w:rPr>
              <w:t xml:space="preserve"> </w:t>
            </w:r>
            <w:r w:rsidRPr="00F756C0">
              <w:rPr>
                <w:rFonts w:ascii="Times New Roman" w:eastAsia="Times New Roman" w:hAnsi="Times New Roman" w:cs="Times New Roman"/>
                <w:sz w:val="24"/>
                <w:szCs w:val="24"/>
                <w:lang w:val="bg-BG" w:eastAsia="bg-BG"/>
              </w:rPr>
              <w:t>София (в радиус до 5 км от Съдебната палата )</w:t>
            </w:r>
          </w:p>
        </w:tc>
      </w:tr>
      <w:tr w:rsidR="00286E56" w:rsidRPr="00F756C0" w14:paraId="3A168B67" w14:textId="77777777" w:rsidTr="00CF58AC">
        <w:trPr>
          <w:trHeight w:val="375"/>
        </w:trPr>
        <w:tc>
          <w:tcPr>
            <w:tcW w:w="9214" w:type="dxa"/>
            <w:shd w:val="clear" w:color="auto" w:fill="auto"/>
            <w:vAlign w:val="bottom"/>
          </w:tcPr>
          <w:p w14:paraId="53929979" w14:textId="77777777" w:rsidR="00286E56" w:rsidRPr="00F756C0" w:rsidRDefault="00286E56" w:rsidP="00F756C0">
            <w:pPr>
              <w:spacing w:after="0" w:line="240" w:lineRule="auto"/>
              <w:jc w:val="both"/>
              <w:rPr>
                <w:rFonts w:ascii="Times New Roman" w:eastAsia="Times New Roman" w:hAnsi="Times New Roman" w:cs="Times New Roman"/>
                <w:sz w:val="24"/>
                <w:szCs w:val="24"/>
                <w:highlight w:val="yellow"/>
                <w:lang w:val="bg-BG" w:eastAsia="bg-BG"/>
              </w:rPr>
            </w:pPr>
            <w:r w:rsidRPr="00F756C0">
              <w:rPr>
                <w:rFonts w:ascii="Times New Roman" w:eastAsia="Times New Roman" w:hAnsi="Times New Roman" w:cs="Times New Roman"/>
                <w:sz w:val="24"/>
                <w:szCs w:val="24"/>
                <w:lang w:val="bg-BG" w:eastAsia="bg-BG"/>
              </w:rPr>
              <w:lastRenderedPageBreak/>
              <w:t>2. Период на провеждане март: 2018г.</w:t>
            </w:r>
          </w:p>
        </w:tc>
      </w:tr>
      <w:tr w:rsidR="00286E56" w:rsidRPr="00F756C0" w14:paraId="1AD910EC" w14:textId="77777777" w:rsidTr="00CF58AC">
        <w:trPr>
          <w:trHeight w:val="360"/>
        </w:trPr>
        <w:tc>
          <w:tcPr>
            <w:tcW w:w="9214" w:type="dxa"/>
            <w:shd w:val="clear" w:color="auto" w:fill="auto"/>
            <w:vAlign w:val="bottom"/>
          </w:tcPr>
          <w:p w14:paraId="0DEEBD19"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3. Продължителност: 1 ден, 6 часа с начало преди обяд</w:t>
            </w:r>
          </w:p>
        </w:tc>
      </w:tr>
      <w:tr w:rsidR="00286E56" w:rsidRPr="00F756C0" w14:paraId="634606AD" w14:textId="77777777" w:rsidTr="00CF58AC">
        <w:trPr>
          <w:trHeight w:val="375"/>
        </w:trPr>
        <w:tc>
          <w:tcPr>
            <w:tcW w:w="9214" w:type="dxa"/>
            <w:shd w:val="clear" w:color="auto" w:fill="auto"/>
            <w:vAlign w:val="bottom"/>
          </w:tcPr>
          <w:p w14:paraId="146AE0FD"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4. Прогнозен брой лица: 60, от които 20 от страната</w:t>
            </w:r>
          </w:p>
        </w:tc>
      </w:tr>
      <w:tr w:rsidR="00286E56" w:rsidRPr="00F756C0" w14:paraId="59D2E10C" w14:textId="77777777" w:rsidTr="00CF58AC">
        <w:trPr>
          <w:trHeight w:val="375"/>
        </w:trPr>
        <w:tc>
          <w:tcPr>
            <w:tcW w:w="9214" w:type="dxa"/>
            <w:shd w:val="clear" w:color="auto" w:fill="auto"/>
            <w:vAlign w:val="bottom"/>
          </w:tcPr>
          <w:p w14:paraId="107B009A"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5. Настаняване на приблизително 20 човека – 1 нощувка с включена вечеря и закуска на следващия ден. Настаняването следва да е в хотел минимум четири звезди.</w:t>
            </w:r>
            <w:r w:rsidRPr="00F756C0">
              <w:rPr>
                <w:rFonts w:ascii="Times New Roman" w:eastAsia="Times New Roman" w:hAnsi="Times New Roman" w:cs="Times New Roman"/>
                <w:b/>
                <w:sz w:val="24"/>
                <w:szCs w:val="24"/>
                <w:lang w:val="bg-BG" w:eastAsia="bg-BG"/>
              </w:rPr>
              <w:t xml:space="preserve"> </w:t>
            </w:r>
            <w:r w:rsidRPr="00F756C0">
              <w:rPr>
                <w:rFonts w:ascii="Times New Roman" w:eastAsia="Times New Roman" w:hAnsi="Times New Roman" w:cs="Times New Roman"/>
                <w:sz w:val="24"/>
                <w:szCs w:val="24"/>
                <w:lang w:val="bg-BG" w:eastAsia="bg-BG"/>
              </w:rPr>
              <w:t>Настаняването следва да е в самостоятелна стая.</w:t>
            </w:r>
          </w:p>
        </w:tc>
      </w:tr>
      <w:tr w:rsidR="00286E56" w:rsidRPr="00F756C0" w14:paraId="31335347" w14:textId="77777777" w:rsidTr="00CF58AC">
        <w:trPr>
          <w:trHeight w:val="416"/>
        </w:trPr>
        <w:tc>
          <w:tcPr>
            <w:tcW w:w="9214" w:type="dxa"/>
            <w:shd w:val="clear" w:color="auto" w:fill="auto"/>
          </w:tcPr>
          <w:p w14:paraId="0A105FAE"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6.Осигуряване на кетъринг за всички участници в конференцията – приблизително 60 човека. Менюто следва да е предварително одобрено от Възложителя, но да включва най-малко следното: две кафе-паузи, като всяка включва кафе, чай, минерална вода (минимум 500 ml), дребни сладки и соленки и обяд на блок маса с тристепенно меню и включена напитка за всеки участник (вода и безалкохолна напитка)</w:t>
            </w:r>
          </w:p>
        </w:tc>
      </w:tr>
      <w:tr w:rsidR="00286E56" w:rsidRPr="00F756C0" w14:paraId="38872E13" w14:textId="77777777" w:rsidTr="00CF58AC">
        <w:trPr>
          <w:trHeight w:val="330"/>
        </w:trPr>
        <w:tc>
          <w:tcPr>
            <w:tcW w:w="9214" w:type="dxa"/>
            <w:shd w:val="clear" w:color="auto" w:fill="auto"/>
          </w:tcPr>
          <w:p w14:paraId="190EA60F"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7. Наем на зала: 1 бр., в хотела, в който са настанени участниците от страната. Изпълнителят следва да осигури оборудване и обзавеждане на залата, което да отговаря на следните минимални изисквания по отношение на техническото оборудване:</w:t>
            </w:r>
          </w:p>
          <w:p w14:paraId="62054A11"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ab/>
              <w:t>Озвучителна система - поне един микрофон на президиума и два броя подвижен безжичен (радио) микрофон;</w:t>
            </w:r>
          </w:p>
          <w:p w14:paraId="7FF745FD"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ab/>
              <w:t>Мултимедиен проектор;</w:t>
            </w:r>
          </w:p>
          <w:p w14:paraId="4C44F69E"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ab/>
              <w:t>Екран за прожектиране на презентации, с подходящ размер и видимост, според големината на залата;</w:t>
            </w:r>
          </w:p>
          <w:p w14:paraId="0CB5E10C"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ab/>
              <w:t>Лаптоп, с връзка към мултимедийната уредба и към интернет</w:t>
            </w:r>
          </w:p>
        </w:tc>
      </w:tr>
      <w:tr w:rsidR="00286E56" w:rsidRPr="00F756C0" w14:paraId="4567D270" w14:textId="77777777" w:rsidTr="00CF58AC">
        <w:trPr>
          <w:trHeight w:val="360"/>
        </w:trPr>
        <w:tc>
          <w:tcPr>
            <w:tcW w:w="9214" w:type="dxa"/>
            <w:shd w:val="clear" w:color="auto" w:fill="auto"/>
          </w:tcPr>
          <w:p w14:paraId="34FF68E4"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8. Пътни разходи за до 20 човека от страната</w:t>
            </w:r>
            <w:r w:rsidRPr="00F756C0">
              <w:rPr>
                <w:rFonts w:ascii="Times New Roman" w:eastAsia="Times New Roman" w:hAnsi="Times New Roman" w:cs="Times New Roman"/>
                <w:color w:val="FF0000"/>
                <w:sz w:val="24"/>
                <w:szCs w:val="24"/>
                <w:lang w:val="bg-BG" w:eastAsia="bg-BG"/>
              </w:rPr>
              <w:t>.</w:t>
            </w:r>
          </w:p>
        </w:tc>
      </w:tr>
    </w:tbl>
    <w:p w14:paraId="3B00E3D6"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p>
    <w:p w14:paraId="2C3157B8" w14:textId="77777777" w:rsidR="00286E56" w:rsidRPr="00F756C0" w:rsidRDefault="00286E56" w:rsidP="00F756C0">
      <w:pPr>
        <w:spacing w:after="0" w:line="240" w:lineRule="auto"/>
        <w:ind w:firstLine="360"/>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Участниците от страната, на които Изпълнителят следва да възстанови пътните разходи до и от мястото на конференцията, е както следва:</w:t>
      </w:r>
    </w:p>
    <w:p w14:paraId="7BFEF28D" w14:textId="77777777" w:rsidR="00286E56" w:rsidRPr="00F756C0" w:rsidRDefault="00286E56" w:rsidP="00F756C0">
      <w:pPr>
        <w:spacing w:after="0" w:line="240" w:lineRule="auto"/>
        <w:ind w:firstLine="360"/>
        <w:jc w:val="both"/>
        <w:rPr>
          <w:rFonts w:ascii="Times New Roman" w:eastAsia="Times New Roman" w:hAnsi="Times New Roman" w:cs="Times New Roman"/>
          <w:sz w:val="24"/>
          <w:szCs w:val="24"/>
          <w:lang w:val="bg-BG" w:eastAsia="bg-BG"/>
        </w:rPr>
      </w:pPr>
    </w:p>
    <w:tbl>
      <w:tblPr>
        <w:tblStyle w:val="af3"/>
        <w:tblW w:w="9288" w:type="dxa"/>
        <w:tblInd w:w="108" w:type="dxa"/>
        <w:tblLook w:val="04A0" w:firstRow="1" w:lastRow="0" w:firstColumn="1" w:lastColumn="0" w:noHBand="0" w:noVBand="1"/>
      </w:tblPr>
      <w:tblGrid>
        <w:gridCol w:w="1384"/>
        <w:gridCol w:w="4794"/>
        <w:gridCol w:w="3110"/>
      </w:tblGrid>
      <w:tr w:rsidR="00286E56" w:rsidRPr="00F756C0" w14:paraId="5FD69F62" w14:textId="77777777" w:rsidTr="00CF58AC">
        <w:tc>
          <w:tcPr>
            <w:tcW w:w="1384" w:type="dxa"/>
          </w:tcPr>
          <w:p w14:paraId="7EABFAB6" w14:textId="77777777" w:rsidR="00286E56" w:rsidRPr="00F756C0" w:rsidRDefault="00286E56" w:rsidP="00F756C0">
            <w:pPr>
              <w:spacing w:after="0"/>
              <w:jc w:val="center"/>
              <w:rPr>
                <w:rFonts w:ascii="Times New Roman" w:hAnsi="Times New Roman" w:cs="Times New Roman"/>
                <w:b/>
                <w:sz w:val="24"/>
                <w:szCs w:val="24"/>
                <w:lang w:val="bg-BG"/>
              </w:rPr>
            </w:pPr>
            <w:proofErr w:type="spellStart"/>
            <w:r w:rsidRPr="00F756C0">
              <w:rPr>
                <w:rFonts w:ascii="Times New Roman" w:hAnsi="Times New Roman" w:cs="Times New Roman"/>
                <w:b/>
                <w:sz w:val="24"/>
                <w:szCs w:val="24"/>
                <w:lang w:val="bg-BG"/>
              </w:rPr>
              <w:t>No</w:t>
            </w:r>
            <w:proofErr w:type="spellEnd"/>
          </w:p>
        </w:tc>
        <w:tc>
          <w:tcPr>
            <w:tcW w:w="4794" w:type="dxa"/>
          </w:tcPr>
          <w:p w14:paraId="26BE231C" w14:textId="77777777" w:rsidR="00286E56" w:rsidRPr="00F756C0" w:rsidRDefault="00286E56" w:rsidP="00F756C0">
            <w:pPr>
              <w:spacing w:after="0"/>
              <w:jc w:val="center"/>
              <w:rPr>
                <w:rFonts w:ascii="Times New Roman" w:hAnsi="Times New Roman" w:cs="Times New Roman"/>
                <w:b/>
                <w:sz w:val="24"/>
                <w:szCs w:val="24"/>
                <w:lang w:val="bg-BG"/>
              </w:rPr>
            </w:pPr>
            <w:r w:rsidRPr="00F756C0">
              <w:rPr>
                <w:rFonts w:ascii="Times New Roman" w:hAnsi="Times New Roman" w:cs="Times New Roman"/>
                <w:b/>
                <w:sz w:val="24"/>
                <w:szCs w:val="24"/>
                <w:lang w:val="bg-BG"/>
              </w:rPr>
              <w:t>ГРАД</w:t>
            </w:r>
          </w:p>
        </w:tc>
        <w:tc>
          <w:tcPr>
            <w:tcW w:w="3110" w:type="dxa"/>
          </w:tcPr>
          <w:p w14:paraId="6755C0E9" w14:textId="77777777" w:rsidR="00286E56" w:rsidRPr="00F756C0" w:rsidRDefault="00286E56" w:rsidP="00F756C0">
            <w:pPr>
              <w:spacing w:after="0"/>
              <w:jc w:val="center"/>
              <w:rPr>
                <w:rFonts w:ascii="Times New Roman" w:hAnsi="Times New Roman" w:cs="Times New Roman"/>
                <w:b/>
                <w:sz w:val="24"/>
                <w:szCs w:val="24"/>
                <w:lang w:val="bg-BG"/>
              </w:rPr>
            </w:pPr>
            <w:r w:rsidRPr="00F756C0">
              <w:rPr>
                <w:rFonts w:ascii="Times New Roman" w:hAnsi="Times New Roman" w:cs="Times New Roman"/>
                <w:b/>
                <w:sz w:val="24"/>
                <w:szCs w:val="24"/>
                <w:lang w:val="bg-BG"/>
              </w:rPr>
              <w:t>БРОЙ</w:t>
            </w:r>
          </w:p>
        </w:tc>
      </w:tr>
      <w:tr w:rsidR="00286E56" w:rsidRPr="00F756C0" w14:paraId="66D26166" w14:textId="77777777" w:rsidTr="00CF58AC">
        <w:tc>
          <w:tcPr>
            <w:tcW w:w="1384" w:type="dxa"/>
          </w:tcPr>
          <w:p w14:paraId="47AD4C4A"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1</w:t>
            </w:r>
          </w:p>
        </w:tc>
        <w:tc>
          <w:tcPr>
            <w:tcW w:w="4794" w:type="dxa"/>
          </w:tcPr>
          <w:p w14:paraId="5E549CFB"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Бургас</w:t>
            </w:r>
          </w:p>
        </w:tc>
        <w:tc>
          <w:tcPr>
            <w:tcW w:w="3110" w:type="dxa"/>
          </w:tcPr>
          <w:p w14:paraId="6F172AD0" w14:textId="77777777" w:rsidR="00286E56" w:rsidRPr="00F756C0" w:rsidRDefault="00286E56" w:rsidP="00F756C0">
            <w:pPr>
              <w:spacing w:after="0"/>
              <w:jc w:val="right"/>
              <w:rPr>
                <w:rFonts w:ascii="Times New Roman" w:hAnsi="Times New Roman" w:cs="Times New Roman"/>
                <w:sz w:val="24"/>
                <w:szCs w:val="24"/>
                <w:lang w:val="bg-BG"/>
              </w:rPr>
            </w:pPr>
            <w:r w:rsidRPr="00F756C0">
              <w:rPr>
                <w:rFonts w:ascii="Times New Roman" w:hAnsi="Times New Roman" w:cs="Times New Roman"/>
                <w:sz w:val="24"/>
                <w:szCs w:val="24"/>
                <w:lang w:val="bg-BG"/>
              </w:rPr>
              <w:t>2</w:t>
            </w:r>
          </w:p>
        </w:tc>
      </w:tr>
      <w:tr w:rsidR="00286E56" w:rsidRPr="00F756C0" w14:paraId="77B7983B" w14:textId="77777777" w:rsidTr="00CF58AC">
        <w:tc>
          <w:tcPr>
            <w:tcW w:w="1384" w:type="dxa"/>
          </w:tcPr>
          <w:p w14:paraId="2FEF7F5D"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2</w:t>
            </w:r>
          </w:p>
        </w:tc>
        <w:tc>
          <w:tcPr>
            <w:tcW w:w="4794" w:type="dxa"/>
          </w:tcPr>
          <w:p w14:paraId="11F5EF8D"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Варна</w:t>
            </w:r>
          </w:p>
        </w:tc>
        <w:tc>
          <w:tcPr>
            <w:tcW w:w="3110" w:type="dxa"/>
          </w:tcPr>
          <w:p w14:paraId="22F3A2C1" w14:textId="77777777" w:rsidR="00286E56" w:rsidRPr="00F756C0" w:rsidRDefault="00286E56" w:rsidP="00F756C0">
            <w:pPr>
              <w:spacing w:after="0"/>
              <w:jc w:val="right"/>
              <w:rPr>
                <w:rFonts w:ascii="Times New Roman" w:hAnsi="Times New Roman" w:cs="Times New Roman"/>
                <w:sz w:val="24"/>
                <w:szCs w:val="24"/>
                <w:lang w:val="bg-BG"/>
              </w:rPr>
            </w:pPr>
            <w:r w:rsidRPr="00F756C0">
              <w:rPr>
                <w:rFonts w:ascii="Times New Roman" w:hAnsi="Times New Roman" w:cs="Times New Roman"/>
                <w:sz w:val="24"/>
                <w:szCs w:val="24"/>
                <w:lang w:val="bg-BG"/>
              </w:rPr>
              <w:t>2</w:t>
            </w:r>
          </w:p>
        </w:tc>
      </w:tr>
      <w:tr w:rsidR="00286E56" w:rsidRPr="00F756C0" w14:paraId="5AA8D3C9" w14:textId="77777777" w:rsidTr="00CF58AC">
        <w:tc>
          <w:tcPr>
            <w:tcW w:w="1384" w:type="dxa"/>
          </w:tcPr>
          <w:p w14:paraId="595812A2"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3</w:t>
            </w:r>
          </w:p>
        </w:tc>
        <w:tc>
          <w:tcPr>
            <w:tcW w:w="4794" w:type="dxa"/>
          </w:tcPr>
          <w:p w14:paraId="22CFACCA"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Велико Търново</w:t>
            </w:r>
          </w:p>
        </w:tc>
        <w:tc>
          <w:tcPr>
            <w:tcW w:w="3110" w:type="dxa"/>
          </w:tcPr>
          <w:p w14:paraId="1424965B" w14:textId="77777777" w:rsidR="00286E56" w:rsidRPr="00F756C0" w:rsidRDefault="00286E56" w:rsidP="00F756C0">
            <w:pPr>
              <w:spacing w:after="0"/>
              <w:jc w:val="right"/>
              <w:rPr>
                <w:rFonts w:ascii="Times New Roman" w:hAnsi="Times New Roman" w:cs="Times New Roman"/>
                <w:sz w:val="24"/>
                <w:szCs w:val="24"/>
                <w:lang w:val="bg-BG"/>
              </w:rPr>
            </w:pPr>
            <w:r w:rsidRPr="00F756C0">
              <w:rPr>
                <w:rFonts w:ascii="Times New Roman" w:hAnsi="Times New Roman" w:cs="Times New Roman"/>
                <w:sz w:val="24"/>
                <w:szCs w:val="24"/>
                <w:lang w:val="bg-BG"/>
              </w:rPr>
              <w:t>2</w:t>
            </w:r>
          </w:p>
        </w:tc>
      </w:tr>
      <w:tr w:rsidR="00286E56" w:rsidRPr="00F756C0" w14:paraId="7D0487DA" w14:textId="77777777" w:rsidTr="00CF58AC">
        <w:tc>
          <w:tcPr>
            <w:tcW w:w="1384" w:type="dxa"/>
          </w:tcPr>
          <w:p w14:paraId="19D19EBD"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4</w:t>
            </w:r>
          </w:p>
        </w:tc>
        <w:tc>
          <w:tcPr>
            <w:tcW w:w="4794" w:type="dxa"/>
          </w:tcPr>
          <w:p w14:paraId="19C36E89"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Пловдив</w:t>
            </w:r>
            <w:r w:rsidRPr="00F756C0">
              <w:rPr>
                <w:rFonts w:ascii="Times New Roman" w:hAnsi="Times New Roman" w:cs="Times New Roman"/>
                <w:sz w:val="24"/>
                <w:szCs w:val="24"/>
                <w:lang w:val="bg-BG"/>
              </w:rPr>
              <w:tab/>
            </w:r>
          </w:p>
        </w:tc>
        <w:tc>
          <w:tcPr>
            <w:tcW w:w="3110" w:type="dxa"/>
          </w:tcPr>
          <w:p w14:paraId="7974483F"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2</w:t>
            </w:r>
          </w:p>
        </w:tc>
      </w:tr>
      <w:tr w:rsidR="00286E56" w:rsidRPr="00F756C0" w14:paraId="5E1EC6B3" w14:textId="77777777" w:rsidTr="00CF58AC">
        <w:tc>
          <w:tcPr>
            <w:tcW w:w="1384" w:type="dxa"/>
          </w:tcPr>
          <w:p w14:paraId="31DCB6D9"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5</w:t>
            </w:r>
          </w:p>
        </w:tc>
        <w:tc>
          <w:tcPr>
            <w:tcW w:w="4794" w:type="dxa"/>
          </w:tcPr>
          <w:p w14:paraId="7B5F7806"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Благоевград</w:t>
            </w:r>
          </w:p>
        </w:tc>
        <w:tc>
          <w:tcPr>
            <w:tcW w:w="3110" w:type="dxa"/>
          </w:tcPr>
          <w:p w14:paraId="188C6C2D" w14:textId="77777777" w:rsidR="00286E56" w:rsidRPr="00F756C0" w:rsidRDefault="00286E56" w:rsidP="00F756C0">
            <w:pPr>
              <w:spacing w:after="0"/>
              <w:jc w:val="right"/>
              <w:rPr>
                <w:rFonts w:ascii="Times New Roman" w:hAnsi="Times New Roman" w:cs="Times New Roman"/>
                <w:sz w:val="24"/>
                <w:szCs w:val="24"/>
                <w:lang w:val="bg-BG"/>
              </w:rPr>
            </w:pPr>
            <w:r w:rsidRPr="00F756C0">
              <w:rPr>
                <w:rFonts w:ascii="Times New Roman" w:hAnsi="Times New Roman" w:cs="Times New Roman"/>
                <w:sz w:val="24"/>
                <w:szCs w:val="24"/>
                <w:lang w:val="bg-BG"/>
              </w:rPr>
              <w:t>1</w:t>
            </w:r>
          </w:p>
        </w:tc>
      </w:tr>
      <w:tr w:rsidR="00286E56" w:rsidRPr="00F756C0" w14:paraId="53C76B77" w14:textId="77777777" w:rsidTr="00CF58AC">
        <w:tc>
          <w:tcPr>
            <w:tcW w:w="1384" w:type="dxa"/>
          </w:tcPr>
          <w:p w14:paraId="5DB99E63"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6</w:t>
            </w:r>
          </w:p>
        </w:tc>
        <w:tc>
          <w:tcPr>
            <w:tcW w:w="4794" w:type="dxa"/>
          </w:tcPr>
          <w:p w14:paraId="34FE223E"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Плевен</w:t>
            </w:r>
          </w:p>
        </w:tc>
        <w:tc>
          <w:tcPr>
            <w:tcW w:w="3110" w:type="dxa"/>
          </w:tcPr>
          <w:p w14:paraId="14747C0B"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r w:rsidR="00286E56" w:rsidRPr="00F756C0" w14:paraId="15D52301" w14:textId="77777777" w:rsidTr="00CF58AC">
        <w:tc>
          <w:tcPr>
            <w:tcW w:w="1384" w:type="dxa"/>
          </w:tcPr>
          <w:p w14:paraId="24729A49"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7</w:t>
            </w:r>
          </w:p>
        </w:tc>
        <w:tc>
          <w:tcPr>
            <w:tcW w:w="4794" w:type="dxa"/>
          </w:tcPr>
          <w:p w14:paraId="5B95A521"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Сливен</w:t>
            </w:r>
          </w:p>
        </w:tc>
        <w:tc>
          <w:tcPr>
            <w:tcW w:w="3110" w:type="dxa"/>
          </w:tcPr>
          <w:p w14:paraId="16ECCF30"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r w:rsidR="00286E56" w:rsidRPr="00F756C0" w14:paraId="67287D59" w14:textId="77777777" w:rsidTr="00CF58AC">
        <w:tc>
          <w:tcPr>
            <w:tcW w:w="1384" w:type="dxa"/>
          </w:tcPr>
          <w:p w14:paraId="2CACAA8A"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8</w:t>
            </w:r>
          </w:p>
        </w:tc>
        <w:tc>
          <w:tcPr>
            <w:tcW w:w="4794" w:type="dxa"/>
          </w:tcPr>
          <w:p w14:paraId="77174D6A"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Стара Загора</w:t>
            </w:r>
          </w:p>
        </w:tc>
        <w:tc>
          <w:tcPr>
            <w:tcW w:w="3110" w:type="dxa"/>
          </w:tcPr>
          <w:p w14:paraId="5401E12E"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r w:rsidR="00286E56" w:rsidRPr="00F756C0" w14:paraId="314B18AB" w14:textId="77777777" w:rsidTr="00CF58AC">
        <w:tc>
          <w:tcPr>
            <w:tcW w:w="1384" w:type="dxa"/>
          </w:tcPr>
          <w:p w14:paraId="175D9ECB"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9</w:t>
            </w:r>
          </w:p>
        </w:tc>
        <w:tc>
          <w:tcPr>
            <w:tcW w:w="4794" w:type="dxa"/>
          </w:tcPr>
          <w:p w14:paraId="7DA194F4"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Шумен</w:t>
            </w:r>
          </w:p>
        </w:tc>
        <w:tc>
          <w:tcPr>
            <w:tcW w:w="3110" w:type="dxa"/>
          </w:tcPr>
          <w:p w14:paraId="3ADC5239"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r w:rsidR="00286E56" w:rsidRPr="00F756C0" w14:paraId="4679FB3F" w14:textId="77777777" w:rsidTr="00CF58AC">
        <w:tc>
          <w:tcPr>
            <w:tcW w:w="1384" w:type="dxa"/>
          </w:tcPr>
          <w:p w14:paraId="28FE284C"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10</w:t>
            </w:r>
          </w:p>
        </w:tc>
        <w:tc>
          <w:tcPr>
            <w:tcW w:w="4794" w:type="dxa"/>
          </w:tcPr>
          <w:p w14:paraId="395CACB9"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Благоевград</w:t>
            </w:r>
          </w:p>
        </w:tc>
        <w:tc>
          <w:tcPr>
            <w:tcW w:w="3110" w:type="dxa"/>
          </w:tcPr>
          <w:p w14:paraId="335B0921" w14:textId="77777777" w:rsidR="00286E56" w:rsidRPr="00F756C0" w:rsidRDefault="00286E56" w:rsidP="00F756C0">
            <w:pPr>
              <w:spacing w:after="0"/>
              <w:jc w:val="right"/>
              <w:rPr>
                <w:rFonts w:ascii="Times New Roman" w:hAnsi="Times New Roman" w:cs="Times New Roman"/>
                <w:sz w:val="24"/>
                <w:szCs w:val="24"/>
                <w:lang w:val="bg-BG"/>
              </w:rPr>
            </w:pPr>
            <w:r w:rsidRPr="00F756C0">
              <w:rPr>
                <w:rFonts w:ascii="Times New Roman" w:hAnsi="Times New Roman" w:cs="Times New Roman"/>
                <w:sz w:val="24"/>
                <w:szCs w:val="24"/>
                <w:lang w:val="bg-BG"/>
              </w:rPr>
              <w:t>1</w:t>
            </w:r>
          </w:p>
        </w:tc>
      </w:tr>
      <w:tr w:rsidR="00286E56" w:rsidRPr="00F756C0" w14:paraId="364F0D82" w14:textId="77777777" w:rsidTr="00CF58AC">
        <w:tc>
          <w:tcPr>
            <w:tcW w:w="1384" w:type="dxa"/>
          </w:tcPr>
          <w:p w14:paraId="50A88BEF"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11</w:t>
            </w:r>
          </w:p>
        </w:tc>
        <w:tc>
          <w:tcPr>
            <w:tcW w:w="4794" w:type="dxa"/>
          </w:tcPr>
          <w:p w14:paraId="6D0D26D0"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Ловеч</w:t>
            </w:r>
          </w:p>
        </w:tc>
        <w:tc>
          <w:tcPr>
            <w:tcW w:w="3110" w:type="dxa"/>
          </w:tcPr>
          <w:p w14:paraId="2C96F558"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r w:rsidR="00286E56" w:rsidRPr="00F756C0" w14:paraId="5C33B3FA" w14:textId="77777777" w:rsidTr="00CF58AC">
        <w:tc>
          <w:tcPr>
            <w:tcW w:w="1384" w:type="dxa"/>
          </w:tcPr>
          <w:p w14:paraId="11C5F438"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12</w:t>
            </w:r>
          </w:p>
        </w:tc>
        <w:tc>
          <w:tcPr>
            <w:tcW w:w="4794" w:type="dxa"/>
          </w:tcPr>
          <w:p w14:paraId="7236C076"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Русе</w:t>
            </w:r>
          </w:p>
        </w:tc>
        <w:tc>
          <w:tcPr>
            <w:tcW w:w="3110" w:type="dxa"/>
          </w:tcPr>
          <w:p w14:paraId="398270F2"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r w:rsidR="00286E56" w:rsidRPr="00F756C0" w14:paraId="06E68955" w14:textId="77777777" w:rsidTr="00CF58AC">
        <w:tc>
          <w:tcPr>
            <w:tcW w:w="1384" w:type="dxa"/>
          </w:tcPr>
          <w:p w14:paraId="468C6346"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13</w:t>
            </w:r>
          </w:p>
        </w:tc>
        <w:tc>
          <w:tcPr>
            <w:tcW w:w="4794" w:type="dxa"/>
          </w:tcPr>
          <w:p w14:paraId="12C94C06"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Добрич</w:t>
            </w:r>
          </w:p>
        </w:tc>
        <w:tc>
          <w:tcPr>
            <w:tcW w:w="3110" w:type="dxa"/>
          </w:tcPr>
          <w:p w14:paraId="4F76429E"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r w:rsidR="00286E56" w:rsidRPr="00F756C0" w14:paraId="4A7E385A" w14:textId="77777777" w:rsidTr="00CF58AC">
        <w:tc>
          <w:tcPr>
            <w:tcW w:w="1384" w:type="dxa"/>
          </w:tcPr>
          <w:p w14:paraId="552F44DD"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14</w:t>
            </w:r>
          </w:p>
        </w:tc>
        <w:tc>
          <w:tcPr>
            <w:tcW w:w="4794" w:type="dxa"/>
          </w:tcPr>
          <w:p w14:paraId="1171BAF7"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Ямбол</w:t>
            </w:r>
          </w:p>
        </w:tc>
        <w:tc>
          <w:tcPr>
            <w:tcW w:w="3110" w:type="dxa"/>
          </w:tcPr>
          <w:p w14:paraId="531E3FB1"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r w:rsidR="00286E56" w:rsidRPr="00F756C0" w14:paraId="5A7375F4" w14:textId="77777777" w:rsidTr="00CF58AC">
        <w:tc>
          <w:tcPr>
            <w:tcW w:w="1384" w:type="dxa"/>
          </w:tcPr>
          <w:p w14:paraId="6744A05F"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lastRenderedPageBreak/>
              <w:t>15</w:t>
            </w:r>
          </w:p>
        </w:tc>
        <w:tc>
          <w:tcPr>
            <w:tcW w:w="4794" w:type="dxa"/>
          </w:tcPr>
          <w:p w14:paraId="4EC947E2"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Кърджали</w:t>
            </w:r>
          </w:p>
        </w:tc>
        <w:tc>
          <w:tcPr>
            <w:tcW w:w="3110" w:type="dxa"/>
          </w:tcPr>
          <w:p w14:paraId="1AD78E1C"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r w:rsidR="00286E56" w:rsidRPr="00F756C0" w14:paraId="4F5C1B2D" w14:textId="77777777" w:rsidTr="00CF58AC">
        <w:tc>
          <w:tcPr>
            <w:tcW w:w="1384" w:type="dxa"/>
          </w:tcPr>
          <w:p w14:paraId="1A80EACF"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16</w:t>
            </w:r>
          </w:p>
        </w:tc>
        <w:tc>
          <w:tcPr>
            <w:tcW w:w="4794" w:type="dxa"/>
          </w:tcPr>
          <w:p w14:paraId="5EBCC085"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Хасково</w:t>
            </w:r>
          </w:p>
        </w:tc>
        <w:tc>
          <w:tcPr>
            <w:tcW w:w="3110" w:type="dxa"/>
          </w:tcPr>
          <w:p w14:paraId="0A328670"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bl>
    <w:p w14:paraId="1B8B78CC" w14:textId="77777777" w:rsidR="00286E56" w:rsidRPr="00F756C0" w:rsidRDefault="00286E56" w:rsidP="00F756C0">
      <w:pPr>
        <w:spacing w:after="0" w:line="240" w:lineRule="auto"/>
        <w:ind w:firstLine="360"/>
        <w:jc w:val="both"/>
        <w:rPr>
          <w:rFonts w:ascii="Times New Roman" w:eastAsia="Times New Roman" w:hAnsi="Times New Roman" w:cs="Times New Roman"/>
          <w:sz w:val="24"/>
          <w:szCs w:val="24"/>
          <w:lang w:val="bg-BG" w:eastAsia="bg-BG"/>
        </w:rPr>
      </w:pPr>
    </w:p>
    <w:p w14:paraId="50A5EFB8" w14:textId="77777777" w:rsidR="00286E56" w:rsidRPr="00F756C0" w:rsidRDefault="00286E56" w:rsidP="00F756C0">
      <w:pPr>
        <w:spacing w:after="0" w:line="240" w:lineRule="auto"/>
        <w:ind w:firstLine="360"/>
        <w:jc w:val="both"/>
        <w:rPr>
          <w:rFonts w:ascii="Times New Roman" w:eastAsia="Times New Roman" w:hAnsi="Times New Roman" w:cs="Times New Roman"/>
          <w:color w:val="FF0000"/>
          <w:sz w:val="24"/>
          <w:szCs w:val="24"/>
          <w:lang w:val="bg-BG" w:eastAsia="bg-BG"/>
        </w:rPr>
      </w:pPr>
      <w:r w:rsidRPr="00F756C0">
        <w:rPr>
          <w:rFonts w:ascii="Times New Roman" w:eastAsia="Times New Roman" w:hAnsi="Times New Roman" w:cs="Times New Roman"/>
          <w:sz w:val="24"/>
          <w:szCs w:val="24"/>
          <w:lang w:val="bg-BG" w:eastAsia="bg-BG"/>
        </w:rPr>
        <w:t xml:space="preserve">Възложителят си запазва правото да извършва промени в броя на участниците и </w:t>
      </w:r>
      <w:r w:rsidRPr="00F756C0">
        <w:rPr>
          <w:rFonts w:ascii="Times New Roman" w:eastAsia="Times New Roman" w:hAnsi="Times New Roman" w:cs="Times New Roman"/>
          <w:color w:val="FF0000"/>
          <w:sz w:val="24"/>
          <w:szCs w:val="24"/>
          <w:lang w:val="bg-BG" w:eastAsia="bg-BG"/>
        </w:rPr>
        <w:t xml:space="preserve"> </w:t>
      </w:r>
      <w:r w:rsidRPr="00F756C0">
        <w:rPr>
          <w:rFonts w:ascii="Times New Roman" w:eastAsia="Times New Roman" w:hAnsi="Times New Roman" w:cs="Times New Roman"/>
          <w:sz w:val="24"/>
          <w:szCs w:val="24"/>
          <w:lang w:val="bg-BG" w:eastAsia="bg-BG"/>
        </w:rPr>
        <w:t xml:space="preserve">градовете, от които ще пътуват. </w:t>
      </w:r>
    </w:p>
    <w:p w14:paraId="08EA35DF" w14:textId="77777777" w:rsidR="00286E56" w:rsidRPr="00F756C0" w:rsidRDefault="00286E56" w:rsidP="00F756C0">
      <w:pPr>
        <w:spacing w:after="0" w:line="240" w:lineRule="auto"/>
        <w:jc w:val="both"/>
        <w:rPr>
          <w:rFonts w:ascii="Times New Roman" w:eastAsia="Times New Roman" w:hAnsi="Times New Roman" w:cs="Times New Roman"/>
          <w:color w:val="FF0000"/>
          <w:sz w:val="24"/>
          <w:szCs w:val="24"/>
          <w:lang w:val="bg-B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86E56" w:rsidRPr="00F756C0" w14:paraId="474D9099" w14:textId="77777777" w:rsidTr="00CF58AC">
        <w:trPr>
          <w:trHeight w:val="270"/>
        </w:trPr>
        <w:tc>
          <w:tcPr>
            <w:tcW w:w="9214" w:type="dxa"/>
            <w:shd w:val="clear" w:color="auto" w:fill="FFFF99"/>
            <w:noWrap/>
            <w:vAlign w:val="bottom"/>
          </w:tcPr>
          <w:p w14:paraId="1C215F31"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Провеждане на работна среща за напредъка на проекта</w:t>
            </w:r>
          </w:p>
        </w:tc>
      </w:tr>
      <w:tr w:rsidR="00286E56" w:rsidRPr="00F756C0" w14:paraId="7843803A" w14:textId="77777777" w:rsidTr="00CF58AC">
        <w:trPr>
          <w:trHeight w:val="360"/>
        </w:trPr>
        <w:tc>
          <w:tcPr>
            <w:tcW w:w="9214" w:type="dxa"/>
            <w:shd w:val="clear" w:color="auto" w:fill="auto"/>
            <w:vAlign w:val="bottom"/>
          </w:tcPr>
          <w:p w14:paraId="05B12776"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1. Място на провеждане: до 150 км от гр. София</w:t>
            </w:r>
          </w:p>
        </w:tc>
      </w:tr>
      <w:tr w:rsidR="00286E56" w:rsidRPr="00F756C0" w14:paraId="6CBE1C2D" w14:textId="77777777" w:rsidTr="00CF58AC">
        <w:trPr>
          <w:trHeight w:val="375"/>
        </w:trPr>
        <w:tc>
          <w:tcPr>
            <w:tcW w:w="9214" w:type="dxa"/>
            <w:shd w:val="clear" w:color="auto" w:fill="auto"/>
            <w:vAlign w:val="bottom"/>
          </w:tcPr>
          <w:p w14:paraId="509B3146"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2. Период на провеждане:  октомври 2017г.</w:t>
            </w:r>
          </w:p>
        </w:tc>
      </w:tr>
      <w:tr w:rsidR="00286E56" w:rsidRPr="00F756C0" w14:paraId="7AAC4C01" w14:textId="77777777" w:rsidTr="00CF58AC">
        <w:trPr>
          <w:trHeight w:val="360"/>
        </w:trPr>
        <w:tc>
          <w:tcPr>
            <w:tcW w:w="9214" w:type="dxa"/>
            <w:shd w:val="clear" w:color="auto" w:fill="auto"/>
            <w:vAlign w:val="bottom"/>
          </w:tcPr>
          <w:p w14:paraId="544BCAB4"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3. Продължителност: 2 дни</w:t>
            </w:r>
          </w:p>
        </w:tc>
      </w:tr>
      <w:tr w:rsidR="00286E56" w:rsidRPr="00F756C0" w14:paraId="1BF9A61D" w14:textId="77777777" w:rsidTr="00CF58AC">
        <w:trPr>
          <w:trHeight w:val="375"/>
        </w:trPr>
        <w:tc>
          <w:tcPr>
            <w:tcW w:w="9214" w:type="dxa"/>
            <w:shd w:val="clear" w:color="auto" w:fill="auto"/>
            <w:vAlign w:val="bottom"/>
          </w:tcPr>
          <w:p w14:paraId="3EECC2CA"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4. Прогнозен брой лица: 30</w:t>
            </w:r>
          </w:p>
        </w:tc>
      </w:tr>
      <w:tr w:rsidR="00286E56" w:rsidRPr="00F756C0" w14:paraId="18C314D3" w14:textId="77777777" w:rsidTr="00CF58AC">
        <w:trPr>
          <w:trHeight w:val="375"/>
        </w:trPr>
        <w:tc>
          <w:tcPr>
            <w:tcW w:w="9214" w:type="dxa"/>
            <w:shd w:val="clear" w:color="auto" w:fill="auto"/>
            <w:vAlign w:val="bottom"/>
          </w:tcPr>
          <w:p w14:paraId="53665B22"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5. Настаняване на до 30 човека – 1 нощувка с включена вечеря и закуска на следващия ден. Настаняването следва да е в хотел минимум четири звезди.</w:t>
            </w:r>
            <w:r w:rsidRPr="00F756C0">
              <w:rPr>
                <w:rFonts w:ascii="Times New Roman" w:eastAsia="Times New Roman" w:hAnsi="Times New Roman" w:cs="Times New Roman"/>
                <w:b/>
                <w:sz w:val="24"/>
                <w:szCs w:val="24"/>
                <w:lang w:val="bg-BG" w:eastAsia="bg-BG"/>
              </w:rPr>
              <w:t xml:space="preserve"> </w:t>
            </w:r>
            <w:r w:rsidRPr="00F756C0">
              <w:rPr>
                <w:rFonts w:ascii="Times New Roman" w:eastAsia="Times New Roman" w:hAnsi="Times New Roman" w:cs="Times New Roman"/>
                <w:sz w:val="24"/>
                <w:szCs w:val="24"/>
                <w:lang w:val="bg-BG" w:eastAsia="bg-BG"/>
              </w:rPr>
              <w:t>Настаняването следва да е в самостоятелна стая.</w:t>
            </w:r>
          </w:p>
        </w:tc>
      </w:tr>
      <w:tr w:rsidR="00286E56" w:rsidRPr="00F756C0" w14:paraId="6C3F6987" w14:textId="77777777" w:rsidTr="00CF58AC">
        <w:trPr>
          <w:trHeight w:val="924"/>
        </w:trPr>
        <w:tc>
          <w:tcPr>
            <w:tcW w:w="9214" w:type="dxa"/>
            <w:shd w:val="clear" w:color="auto" w:fill="auto"/>
          </w:tcPr>
          <w:p w14:paraId="0F02A498"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6. Осигуряване на храна на участниците </w:t>
            </w:r>
          </w:p>
          <w:p w14:paraId="737108B3"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Три кафе-паузи, като всяка включва кафе, чай, минерална вода (минимум 500 ml), дребни сладки и соленки на ден за приблизително 30 човека – за 2 дни;</w:t>
            </w:r>
          </w:p>
          <w:p w14:paraId="52679EAE"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- 2 бр. обяд – за до 30 човека</w:t>
            </w:r>
          </w:p>
        </w:tc>
      </w:tr>
      <w:tr w:rsidR="00286E56" w:rsidRPr="00F756C0" w14:paraId="0614726F" w14:textId="77777777" w:rsidTr="00CF58AC">
        <w:trPr>
          <w:trHeight w:val="330"/>
        </w:trPr>
        <w:tc>
          <w:tcPr>
            <w:tcW w:w="9214" w:type="dxa"/>
            <w:shd w:val="clear" w:color="auto" w:fill="auto"/>
          </w:tcPr>
          <w:p w14:paraId="57C04498"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7. Наем на зала: 1 бр., в хотела, в който са настанени участниците. Изпълнителят следва да осигури </w:t>
            </w:r>
            <w:proofErr w:type="spellStart"/>
            <w:r w:rsidRPr="00F756C0">
              <w:rPr>
                <w:rFonts w:ascii="Times New Roman" w:eastAsia="Times New Roman" w:hAnsi="Times New Roman" w:cs="Times New Roman"/>
                <w:sz w:val="24"/>
                <w:szCs w:val="24"/>
                <w:lang w:val="bg-BG" w:eastAsia="bg-BG"/>
              </w:rPr>
              <w:t>климатизирана</w:t>
            </w:r>
            <w:proofErr w:type="spellEnd"/>
            <w:r w:rsidRPr="00F756C0">
              <w:rPr>
                <w:rFonts w:ascii="Times New Roman" w:eastAsia="Times New Roman" w:hAnsi="Times New Roman" w:cs="Times New Roman"/>
                <w:sz w:val="24"/>
                <w:szCs w:val="24"/>
                <w:lang w:val="bg-BG" w:eastAsia="bg-BG"/>
              </w:rPr>
              <w:t xml:space="preserve"> зала за провеждане на работната среща, оборудвана с мултимедийна техника и необходимото озвучаване.</w:t>
            </w:r>
          </w:p>
        </w:tc>
      </w:tr>
      <w:tr w:rsidR="00286E56" w:rsidRPr="00F756C0" w14:paraId="3B9A8DCB" w14:textId="77777777" w:rsidTr="00CF58AC">
        <w:trPr>
          <w:trHeight w:val="360"/>
        </w:trPr>
        <w:tc>
          <w:tcPr>
            <w:tcW w:w="9214" w:type="dxa"/>
            <w:shd w:val="clear" w:color="auto" w:fill="auto"/>
          </w:tcPr>
          <w:p w14:paraId="5976BF6D"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8. Пътни разходи за до 30 човека</w:t>
            </w:r>
            <w:r w:rsidRPr="00F756C0">
              <w:rPr>
                <w:rFonts w:ascii="Times New Roman" w:eastAsia="Times New Roman" w:hAnsi="Times New Roman" w:cs="Times New Roman"/>
                <w:color w:val="FF0000"/>
                <w:sz w:val="24"/>
                <w:szCs w:val="24"/>
                <w:lang w:val="bg-BG" w:eastAsia="bg-BG"/>
              </w:rPr>
              <w:t>.</w:t>
            </w:r>
          </w:p>
        </w:tc>
      </w:tr>
    </w:tbl>
    <w:p w14:paraId="333E6C61"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p>
    <w:p w14:paraId="7CD09196" w14:textId="77777777" w:rsidR="00286E56" w:rsidRPr="00F756C0" w:rsidRDefault="00286E56" w:rsidP="00F756C0">
      <w:pPr>
        <w:spacing w:after="0" w:line="240" w:lineRule="auto"/>
        <w:ind w:firstLine="360"/>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Участниците, на които Изпълнителят следва да възстанови пътните разходи до и от мястото на работната среща, е както следва:</w:t>
      </w:r>
    </w:p>
    <w:p w14:paraId="686E2B37" w14:textId="77777777" w:rsidR="00286E56" w:rsidRPr="00F756C0" w:rsidRDefault="00286E56" w:rsidP="00F756C0">
      <w:pPr>
        <w:spacing w:after="0" w:line="240" w:lineRule="auto"/>
        <w:ind w:firstLine="360"/>
        <w:jc w:val="both"/>
        <w:rPr>
          <w:rFonts w:ascii="Times New Roman" w:eastAsia="Times New Roman" w:hAnsi="Times New Roman" w:cs="Times New Roman"/>
          <w:sz w:val="24"/>
          <w:szCs w:val="24"/>
          <w:lang w:val="bg-BG" w:eastAsia="bg-BG"/>
        </w:rPr>
      </w:pPr>
    </w:p>
    <w:tbl>
      <w:tblPr>
        <w:tblStyle w:val="af3"/>
        <w:tblW w:w="9288" w:type="dxa"/>
        <w:tblInd w:w="108" w:type="dxa"/>
        <w:tblLook w:val="04A0" w:firstRow="1" w:lastRow="0" w:firstColumn="1" w:lastColumn="0" w:noHBand="0" w:noVBand="1"/>
      </w:tblPr>
      <w:tblGrid>
        <w:gridCol w:w="1384"/>
        <w:gridCol w:w="4794"/>
        <w:gridCol w:w="3110"/>
      </w:tblGrid>
      <w:tr w:rsidR="00286E56" w:rsidRPr="00F756C0" w14:paraId="719B7FD7" w14:textId="77777777" w:rsidTr="00CF58AC">
        <w:tc>
          <w:tcPr>
            <w:tcW w:w="1384" w:type="dxa"/>
          </w:tcPr>
          <w:p w14:paraId="657CC368" w14:textId="77777777" w:rsidR="00286E56" w:rsidRPr="00F756C0" w:rsidRDefault="00286E56" w:rsidP="00F756C0">
            <w:pPr>
              <w:spacing w:after="0"/>
              <w:jc w:val="center"/>
              <w:rPr>
                <w:rFonts w:ascii="Times New Roman" w:hAnsi="Times New Roman" w:cs="Times New Roman"/>
                <w:b/>
                <w:sz w:val="24"/>
                <w:szCs w:val="24"/>
                <w:lang w:val="bg-BG"/>
              </w:rPr>
            </w:pPr>
            <w:proofErr w:type="spellStart"/>
            <w:r w:rsidRPr="00F756C0">
              <w:rPr>
                <w:rFonts w:ascii="Times New Roman" w:hAnsi="Times New Roman" w:cs="Times New Roman"/>
                <w:b/>
                <w:sz w:val="24"/>
                <w:szCs w:val="24"/>
                <w:lang w:val="bg-BG"/>
              </w:rPr>
              <w:t>No</w:t>
            </w:r>
            <w:proofErr w:type="spellEnd"/>
          </w:p>
        </w:tc>
        <w:tc>
          <w:tcPr>
            <w:tcW w:w="4794" w:type="dxa"/>
          </w:tcPr>
          <w:p w14:paraId="7E61523B" w14:textId="77777777" w:rsidR="00286E56" w:rsidRPr="00F756C0" w:rsidRDefault="00286E56" w:rsidP="00F756C0">
            <w:pPr>
              <w:spacing w:after="0"/>
              <w:jc w:val="center"/>
              <w:rPr>
                <w:rFonts w:ascii="Times New Roman" w:hAnsi="Times New Roman" w:cs="Times New Roman"/>
                <w:b/>
                <w:sz w:val="24"/>
                <w:szCs w:val="24"/>
                <w:lang w:val="bg-BG"/>
              </w:rPr>
            </w:pPr>
            <w:r w:rsidRPr="00F756C0">
              <w:rPr>
                <w:rFonts w:ascii="Times New Roman" w:hAnsi="Times New Roman" w:cs="Times New Roman"/>
                <w:b/>
                <w:sz w:val="24"/>
                <w:szCs w:val="24"/>
                <w:lang w:val="bg-BG"/>
              </w:rPr>
              <w:t>ГРАД</w:t>
            </w:r>
          </w:p>
        </w:tc>
        <w:tc>
          <w:tcPr>
            <w:tcW w:w="3110" w:type="dxa"/>
          </w:tcPr>
          <w:p w14:paraId="769C9F63" w14:textId="77777777" w:rsidR="00286E56" w:rsidRPr="00F756C0" w:rsidRDefault="00286E56" w:rsidP="00F756C0">
            <w:pPr>
              <w:spacing w:after="0"/>
              <w:jc w:val="center"/>
              <w:rPr>
                <w:rFonts w:ascii="Times New Roman" w:hAnsi="Times New Roman" w:cs="Times New Roman"/>
                <w:b/>
                <w:sz w:val="24"/>
                <w:szCs w:val="24"/>
                <w:lang w:val="bg-BG"/>
              </w:rPr>
            </w:pPr>
            <w:r w:rsidRPr="00F756C0">
              <w:rPr>
                <w:rFonts w:ascii="Times New Roman" w:hAnsi="Times New Roman" w:cs="Times New Roman"/>
                <w:b/>
                <w:sz w:val="24"/>
                <w:szCs w:val="24"/>
                <w:lang w:val="bg-BG"/>
              </w:rPr>
              <w:t>БРОЙ</w:t>
            </w:r>
          </w:p>
        </w:tc>
      </w:tr>
      <w:tr w:rsidR="00286E56" w:rsidRPr="00F756C0" w14:paraId="6F15E71F" w14:textId="77777777" w:rsidTr="00CF58AC">
        <w:tc>
          <w:tcPr>
            <w:tcW w:w="1384" w:type="dxa"/>
          </w:tcPr>
          <w:p w14:paraId="75844414" w14:textId="77777777" w:rsidR="00286E56" w:rsidRPr="00F756C0" w:rsidRDefault="00286E56" w:rsidP="00F756C0">
            <w:pPr>
              <w:pStyle w:val="a7"/>
              <w:numPr>
                <w:ilvl w:val="0"/>
                <w:numId w:val="16"/>
              </w:numPr>
              <w:spacing w:after="0" w:line="240" w:lineRule="auto"/>
              <w:rPr>
                <w:rFonts w:ascii="Times New Roman" w:hAnsi="Times New Roman" w:cs="Times New Roman"/>
                <w:sz w:val="24"/>
                <w:szCs w:val="24"/>
                <w:lang w:val="bg-BG"/>
              </w:rPr>
            </w:pPr>
          </w:p>
        </w:tc>
        <w:tc>
          <w:tcPr>
            <w:tcW w:w="4794" w:type="dxa"/>
          </w:tcPr>
          <w:p w14:paraId="6E349F89"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София</w:t>
            </w:r>
          </w:p>
        </w:tc>
        <w:tc>
          <w:tcPr>
            <w:tcW w:w="3110" w:type="dxa"/>
          </w:tcPr>
          <w:p w14:paraId="73D936BD" w14:textId="77777777" w:rsidR="00286E56" w:rsidRPr="00F756C0" w:rsidRDefault="00286E56" w:rsidP="00F756C0">
            <w:pPr>
              <w:spacing w:after="0"/>
              <w:jc w:val="right"/>
              <w:rPr>
                <w:rFonts w:ascii="Times New Roman" w:hAnsi="Times New Roman" w:cs="Times New Roman"/>
                <w:sz w:val="24"/>
                <w:szCs w:val="24"/>
                <w:lang w:val="bg-BG"/>
              </w:rPr>
            </w:pPr>
            <w:r w:rsidRPr="00F756C0">
              <w:rPr>
                <w:rFonts w:ascii="Times New Roman" w:hAnsi="Times New Roman" w:cs="Times New Roman"/>
                <w:sz w:val="24"/>
                <w:szCs w:val="24"/>
                <w:lang w:val="bg-BG"/>
              </w:rPr>
              <w:t>26</w:t>
            </w:r>
          </w:p>
        </w:tc>
      </w:tr>
      <w:tr w:rsidR="00286E56" w:rsidRPr="00F756C0" w14:paraId="7B2C3A3F" w14:textId="77777777" w:rsidTr="00CF58AC">
        <w:tc>
          <w:tcPr>
            <w:tcW w:w="1384" w:type="dxa"/>
          </w:tcPr>
          <w:p w14:paraId="365070D8" w14:textId="77777777" w:rsidR="00286E56" w:rsidRPr="00F756C0" w:rsidRDefault="00286E56" w:rsidP="00F756C0">
            <w:pPr>
              <w:pStyle w:val="a7"/>
              <w:numPr>
                <w:ilvl w:val="0"/>
                <w:numId w:val="16"/>
              </w:numPr>
              <w:spacing w:after="0" w:line="240" w:lineRule="auto"/>
              <w:rPr>
                <w:rFonts w:ascii="Times New Roman" w:hAnsi="Times New Roman" w:cs="Times New Roman"/>
                <w:sz w:val="24"/>
                <w:szCs w:val="24"/>
                <w:lang w:val="bg-BG"/>
              </w:rPr>
            </w:pPr>
          </w:p>
        </w:tc>
        <w:tc>
          <w:tcPr>
            <w:tcW w:w="4794" w:type="dxa"/>
          </w:tcPr>
          <w:p w14:paraId="4705ED8D"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Бургас</w:t>
            </w:r>
          </w:p>
        </w:tc>
        <w:tc>
          <w:tcPr>
            <w:tcW w:w="3110" w:type="dxa"/>
          </w:tcPr>
          <w:p w14:paraId="49772751" w14:textId="77777777" w:rsidR="00286E56" w:rsidRPr="00F756C0" w:rsidRDefault="00286E56" w:rsidP="00F756C0">
            <w:pPr>
              <w:spacing w:after="0"/>
              <w:jc w:val="right"/>
              <w:rPr>
                <w:rFonts w:ascii="Times New Roman" w:hAnsi="Times New Roman" w:cs="Times New Roman"/>
                <w:sz w:val="24"/>
                <w:szCs w:val="24"/>
                <w:lang w:val="bg-BG"/>
              </w:rPr>
            </w:pPr>
            <w:r w:rsidRPr="00F756C0">
              <w:rPr>
                <w:rFonts w:ascii="Times New Roman" w:hAnsi="Times New Roman" w:cs="Times New Roman"/>
                <w:sz w:val="24"/>
                <w:szCs w:val="24"/>
                <w:lang w:val="bg-BG"/>
              </w:rPr>
              <w:t>1</w:t>
            </w:r>
          </w:p>
        </w:tc>
      </w:tr>
      <w:tr w:rsidR="00286E56" w:rsidRPr="00F756C0" w14:paraId="116B468F" w14:textId="77777777" w:rsidTr="00CF58AC">
        <w:tc>
          <w:tcPr>
            <w:tcW w:w="1384" w:type="dxa"/>
          </w:tcPr>
          <w:p w14:paraId="6AC36B56" w14:textId="77777777" w:rsidR="00286E56" w:rsidRPr="00F756C0" w:rsidRDefault="00286E56" w:rsidP="00F756C0">
            <w:pPr>
              <w:pStyle w:val="a7"/>
              <w:numPr>
                <w:ilvl w:val="0"/>
                <w:numId w:val="16"/>
              </w:numPr>
              <w:spacing w:after="0" w:line="240" w:lineRule="auto"/>
              <w:rPr>
                <w:rFonts w:ascii="Times New Roman" w:hAnsi="Times New Roman" w:cs="Times New Roman"/>
                <w:sz w:val="24"/>
                <w:szCs w:val="24"/>
                <w:lang w:val="bg-BG"/>
              </w:rPr>
            </w:pPr>
          </w:p>
        </w:tc>
        <w:tc>
          <w:tcPr>
            <w:tcW w:w="4794" w:type="dxa"/>
          </w:tcPr>
          <w:p w14:paraId="65F9A42C"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Варна</w:t>
            </w:r>
          </w:p>
        </w:tc>
        <w:tc>
          <w:tcPr>
            <w:tcW w:w="3110" w:type="dxa"/>
          </w:tcPr>
          <w:p w14:paraId="351C1556" w14:textId="77777777" w:rsidR="00286E56" w:rsidRPr="00F756C0" w:rsidRDefault="00286E56" w:rsidP="00F756C0">
            <w:pPr>
              <w:spacing w:after="0"/>
              <w:jc w:val="right"/>
              <w:rPr>
                <w:rFonts w:ascii="Times New Roman" w:hAnsi="Times New Roman" w:cs="Times New Roman"/>
                <w:sz w:val="24"/>
                <w:szCs w:val="24"/>
                <w:lang w:val="bg-BG"/>
              </w:rPr>
            </w:pPr>
            <w:r w:rsidRPr="00F756C0">
              <w:rPr>
                <w:rFonts w:ascii="Times New Roman" w:hAnsi="Times New Roman" w:cs="Times New Roman"/>
                <w:sz w:val="24"/>
                <w:szCs w:val="24"/>
                <w:lang w:val="bg-BG"/>
              </w:rPr>
              <w:t>1</w:t>
            </w:r>
          </w:p>
        </w:tc>
      </w:tr>
      <w:tr w:rsidR="00286E56" w:rsidRPr="00F756C0" w14:paraId="2FAE66FB" w14:textId="77777777" w:rsidTr="00CF58AC">
        <w:tc>
          <w:tcPr>
            <w:tcW w:w="1384" w:type="dxa"/>
          </w:tcPr>
          <w:p w14:paraId="5B7E85E8" w14:textId="77777777" w:rsidR="00286E56" w:rsidRPr="00F756C0" w:rsidRDefault="00286E56" w:rsidP="00F756C0">
            <w:pPr>
              <w:pStyle w:val="a7"/>
              <w:numPr>
                <w:ilvl w:val="0"/>
                <w:numId w:val="16"/>
              </w:numPr>
              <w:spacing w:after="0" w:line="240" w:lineRule="auto"/>
              <w:rPr>
                <w:rFonts w:ascii="Times New Roman" w:hAnsi="Times New Roman" w:cs="Times New Roman"/>
                <w:sz w:val="24"/>
                <w:szCs w:val="24"/>
                <w:lang w:val="bg-BG"/>
              </w:rPr>
            </w:pPr>
          </w:p>
        </w:tc>
        <w:tc>
          <w:tcPr>
            <w:tcW w:w="4794" w:type="dxa"/>
          </w:tcPr>
          <w:p w14:paraId="1FE40AB2"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Велико Търново</w:t>
            </w:r>
          </w:p>
        </w:tc>
        <w:tc>
          <w:tcPr>
            <w:tcW w:w="3110" w:type="dxa"/>
          </w:tcPr>
          <w:p w14:paraId="0A7B1A58" w14:textId="77777777" w:rsidR="00286E56" w:rsidRPr="00F756C0" w:rsidRDefault="00286E56" w:rsidP="00F756C0">
            <w:pPr>
              <w:spacing w:after="0"/>
              <w:jc w:val="right"/>
              <w:rPr>
                <w:rFonts w:ascii="Times New Roman" w:hAnsi="Times New Roman" w:cs="Times New Roman"/>
                <w:sz w:val="24"/>
                <w:szCs w:val="24"/>
                <w:lang w:val="bg-BG"/>
              </w:rPr>
            </w:pPr>
            <w:r w:rsidRPr="00F756C0">
              <w:rPr>
                <w:rFonts w:ascii="Times New Roman" w:hAnsi="Times New Roman" w:cs="Times New Roman"/>
                <w:sz w:val="24"/>
                <w:szCs w:val="24"/>
                <w:lang w:val="bg-BG"/>
              </w:rPr>
              <w:t>1</w:t>
            </w:r>
          </w:p>
        </w:tc>
      </w:tr>
      <w:tr w:rsidR="00286E56" w:rsidRPr="00F756C0" w14:paraId="584DCB1D" w14:textId="77777777" w:rsidTr="00CF58AC">
        <w:tc>
          <w:tcPr>
            <w:tcW w:w="1384" w:type="dxa"/>
          </w:tcPr>
          <w:p w14:paraId="50B169D3" w14:textId="77777777" w:rsidR="00286E56" w:rsidRPr="00F756C0" w:rsidRDefault="00286E56" w:rsidP="00F756C0">
            <w:pPr>
              <w:pStyle w:val="a7"/>
              <w:numPr>
                <w:ilvl w:val="0"/>
                <w:numId w:val="16"/>
              </w:numPr>
              <w:spacing w:after="0" w:line="240" w:lineRule="auto"/>
              <w:rPr>
                <w:rFonts w:ascii="Times New Roman" w:hAnsi="Times New Roman" w:cs="Times New Roman"/>
                <w:sz w:val="24"/>
                <w:szCs w:val="24"/>
                <w:lang w:val="bg-BG"/>
              </w:rPr>
            </w:pPr>
          </w:p>
        </w:tc>
        <w:tc>
          <w:tcPr>
            <w:tcW w:w="4794" w:type="dxa"/>
          </w:tcPr>
          <w:p w14:paraId="413597CC"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Пловдив</w:t>
            </w:r>
            <w:r w:rsidRPr="00F756C0">
              <w:rPr>
                <w:rFonts w:ascii="Times New Roman" w:hAnsi="Times New Roman" w:cs="Times New Roman"/>
                <w:sz w:val="24"/>
                <w:szCs w:val="24"/>
                <w:lang w:val="bg-BG"/>
              </w:rPr>
              <w:tab/>
            </w:r>
          </w:p>
        </w:tc>
        <w:tc>
          <w:tcPr>
            <w:tcW w:w="3110" w:type="dxa"/>
          </w:tcPr>
          <w:p w14:paraId="400D4646"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bl>
    <w:p w14:paraId="3B75EFA7"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p>
    <w:p w14:paraId="3677A486" w14:textId="77777777" w:rsidR="00286E56" w:rsidRPr="00F756C0" w:rsidRDefault="00286E56"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Възложителят си запазва правото да извършва промени в броя на участниците и градовете, от които ще пътуват.</w:t>
      </w:r>
    </w:p>
    <w:p w14:paraId="26EF6DC4" w14:textId="77777777" w:rsidR="00286E56" w:rsidRDefault="00286E56" w:rsidP="00F756C0">
      <w:pPr>
        <w:spacing w:after="0" w:line="240" w:lineRule="auto"/>
        <w:jc w:val="both"/>
        <w:rPr>
          <w:rFonts w:ascii="Times New Roman" w:eastAsia="Times New Roman" w:hAnsi="Times New Roman" w:cs="Times New Roman"/>
          <w:sz w:val="24"/>
          <w:szCs w:val="24"/>
          <w:lang w:val="bg-BG" w:eastAsia="bg-BG"/>
        </w:rPr>
      </w:pPr>
    </w:p>
    <w:p w14:paraId="6348A496" w14:textId="511EEFCC" w:rsidR="00286E56" w:rsidRPr="00F756C0" w:rsidRDefault="00286E56" w:rsidP="00F756C0">
      <w:pPr>
        <w:pStyle w:val="a7"/>
        <w:numPr>
          <w:ilvl w:val="0"/>
          <w:numId w:val="17"/>
        </w:numPr>
        <w:tabs>
          <w:tab w:val="left" w:pos="851"/>
          <w:tab w:val="left" w:pos="993"/>
        </w:tabs>
        <w:spacing w:after="0"/>
        <w:ind w:left="0" w:firstLine="709"/>
        <w:jc w:val="both"/>
        <w:rPr>
          <w:rFonts w:ascii="Times New Roman" w:hAnsi="Times New Roman" w:cs="Times New Roman"/>
          <w:b/>
          <w:sz w:val="24"/>
          <w:szCs w:val="24"/>
          <w:shd w:val="clear" w:color="auto" w:fill="FFFFFF"/>
          <w:lang w:val="bg-BG"/>
        </w:rPr>
      </w:pPr>
      <w:r w:rsidRPr="00F756C0">
        <w:rPr>
          <w:rFonts w:ascii="Times New Roman" w:hAnsi="Times New Roman" w:cs="Times New Roman"/>
          <w:b/>
          <w:sz w:val="24"/>
          <w:szCs w:val="24"/>
          <w:shd w:val="clear" w:color="auto" w:fill="FFFFFF"/>
          <w:lang w:val="bg-BG"/>
        </w:rPr>
        <w:t>Осигуряване на логистика при провеждане на заключителна пресконференция:</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86E56" w:rsidRPr="00F756C0" w14:paraId="26785712" w14:textId="77777777" w:rsidTr="00CF58AC">
        <w:trPr>
          <w:trHeight w:val="270"/>
        </w:trPr>
        <w:tc>
          <w:tcPr>
            <w:tcW w:w="9214" w:type="dxa"/>
            <w:shd w:val="clear" w:color="auto" w:fill="FFFF99"/>
            <w:noWrap/>
            <w:vAlign w:val="bottom"/>
          </w:tcPr>
          <w:p w14:paraId="74DEE807" w14:textId="77777777" w:rsidR="00286E56" w:rsidRPr="00F756C0" w:rsidRDefault="00286E56" w:rsidP="00F756C0">
            <w:pPr>
              <w:spacing w:after="0" w:line="240" w:lineRule="auto"/>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Провеждане на заключителна пресконференция за отчитане на резултатите от проекта</w:t>
            </w:r>
          </w:p>
        </w:tc>
      </w:tr>
      <w:tr w:rsidR="00286E56" w:rsidRPr="00F756C0" w14:paraId="30EDAC31" w14:textId="77777777" w:rsidTr="00CF58AC">
        <w:trPr>
          <w:trHeight w:val="360"/>
        </w:trPr>
        <w:tc>
          <w:tcPr>
            <w:tcW w:w="9214" w:type="dxa"/>
            <w:shd w:val="clear" w:color="auto" w:fill="auto"/>
            <w:vAlign w:val="bottom"/>
          </w:tcPr>
          <w:p w14:paraId="71B11132"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1. Място на провеждане: гр.</w:t>
            </w:r>
            <w:r w:rsidRPr="00F756C0">
              <w:rPr>
                <w:rFonts w:ascii="Times New Roman" w:eastAsia="Times New Roman" w:hAnsi="Times New Roman" w:cs="Times New Roman"/>
                <w:b/>
                <w:sz w:val="24"/>
                <w:szCs w:val="24"/>
                <w:lang w:val="bg-BG" w:eastAsia="bg-BG"/>
              </w:rPr>
              <w:t xml:space="preserve"> </w:t>
            </w:r>
            <w:r w:rsidRPr="00F756C0">
              <w:rPr>
                <w:rFonts w:ascii="Times New Roman" w:eastAsia="Times New Roman" w:hAnsi="Times New Roman" w:cs="Times New Roman"/>
                <w:sz w:val="24"/>
                <w:szCs w:val="24"/>
                <w:lang w:val="bg-BG" w:eastAsia="bg-BG"/>
              </w:rPr>
              <w:t>София (в радиус до 5 км от Съдебната палата)</w:t>
            </w:r>
          </w:p>
        </w:tc>
      </w:tr>
      <w:tr w:rsidR="00286E56" w:rsidRPr="00F756C0" w14:paraId="2622CC38" w14:textId="77777777" w:rsidTr="00CF58AC">
        <w:trPr>
          <w:trHeight w:val="375"/>
        </w:trPr>
        <w:tc>
          <w:tcPr>
            <w:tcW w:w="9214" w:type="dxa"/>
            <w:shd w:val="clear" w:color="auto" w:fill="auto"/>
            <w:vAlign w:val="bottom"/>
          </w:tcPr>
          <w:p w14:paraId="28F3A58D" w14:textId="77777777" w:rsidR="00286E56" w:rsidRPr="00F756C0" w:rsidRDefault="00286E56" w:rsidP="00F756C0">
            <w:pPr>
              <w:spacing w:after="0" w:line="240" w:lineRule="auto"/>
              <w:jc w:val="both"/>
              <w:rPr>
                <w:rFonts w:ascii="Times New Roman" w:eastAsia="Times New Roman" w:hAnsi="Times New Roman" w:cs="Times New Roman"/>
                <w:sz w:val="24"/>
                <w:szCs w:val="24"/>
                <w:highlight w:val="yellow"/>
                <w:lang w:val="bg-BG" w:eastAsia="bg-BG"/>
              </w:rPr>
            </w:pPr>
            <w:r w:rsidRPr="00F756C0">
              <w:rPr>
                <w:rFonts w:ascii="Times New Roman" w:eastAsia="Times New Roman" w:hAnsi="Times New Roman" w:cs="Times New Roman"/>
                <w:sz w:val="24"/>
                <w:szCs w:val="24"/>
                <w:lang w:val="bg-BG" w:eastAsia="bg-BG"/>
              </w:rPr>
              <w:lastRenderedPageBreak/>
              <w:t>2. Период на провеждане: ноември 2018</w:t>
            </w:r>
          </w:p>
        </w:tc>
      </w:tr>
      <w:tr w:rsidR="00286E56" w:rsidRPr="00F756C0" w14:paraId="6C91E9E7" w14:textId="77777777" w:rsidTr="00CF58AC">
        <w:trPr>
          <w:trHeight w:val="360"/>
        </w:trPr>
        <w:tc>
          <w:tcPr>
            <w:tcW w:w="9214" w:type="dxa"/>
            <w:shd w:val="clear" w:color="auto" w:fill="auto"/>
            <w:vAlign w:val="bottom"/>
          </w:tcPr>
          <w:p w14:paraId="20014A73"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3. Продължителност: 1 ден, 6 часа с начало преди обяд</w:t>
            </w:r>
          </w:p>
        </w:tc>
      </w:tr>
      <w:tr w:rsidR="00286E56" w:rsidRPr="00F756C0" w14:paraId="58CBEC03" w14:textId="77777777" w:rsidTr="00CF58AC">
        <w:trPr>
          <w:trHeight w:val="375"/>
        </w:trPr>
        <w:tc>
          <w:tcPr>
            <w:tcW w:w="9214" w:type="dxa"/>
            <w:shd w:val="clear" w:color="auto" w:fill="auto"/>
            <w:vAlign w:val="bottom"/>
          </w:tcPr>
          <w:p w14:paraId="34C731BD"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4. Прогнозен брой участници: 60, от които 20 от страната</w:t>
            </w:r>
          </w:p>
        </w:tc>
      </w:tr>
      <w:tr w:rsidR="00286E56" w:rsidRPr="00F756C0" w14:paraId="422C7E0E" w14:textId="77777777" w:rsidTr="00CF58AC">
        <w:trPr>
          <w:trHeight w:val="375"/>
        </w:trPr>
        <w:tc>
          <w:tcPr>
            <w:tcW w:w="9214" w:type="dxa"/>
            <w:shd w:val="clear" w:color="auto" w:fill="auto"/>
            <w:vAlign w:val="bottom"/>
          </w:tcPr>
          <w:p w14:paraId="222A0C74"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5. Настаняване на приблизително 20 човека – 1 нощувка с включена вечеря и закуска на следващия ден. Настаняването следва да е в хотел минимум четири звезди.</w:t>
            </w:r>
            <w:r w:rsidRPr="00F756C0">
              <w:rPr>
                <w:rFonts w:ascii="Times New Roman" w:eastAsia="Times New Roman" w:hAnsi="Times New Roman" w:cs="Times New Roman"/>
                <w:b/>
                <w:sz w:val="24"/>
                <w:szCs w:val="24"/>
                <w:lang w:val="bg-BG" w:eastAsia="bg-BG"/>
              </w:rPr>
              <w:t xml:space="preserve"> </w:t>
            </w:r>
            <w:r w:rsidRPr="00F756C0">
              <w:rPr>
                <w:rFonts w:ascii="Times New Roman" w:eastAsia="Times New Roman" w:hAnsi="Times New Roman" w:cs="Times New Roman"/>
                <w:sz w:val="24"/>
                <w:szCs w:val="24"/>
                <w:lang w:val="bg-BG" w:eastAsia="bg-BG"/>
              </w:rPr>
              <w:t>Настаняването следва да е в самостоятелна стая.</w:t>
            </w:r>
          </w:p>
        </w:tc>
      </w:tr>
      <w:tr w:rsidR="00286E56" w:rsidRPr="00F756C0" w14:paraId="772611C7" w14:textId="77777777" w:rsidTr="00CF58AC">
        <w:trPr>
          <w:trHeight w:val="924"/>
        </w:trPr>
        <w:tc>
          <w:tcPr>
            <w:tcW w:w="9214" w:type="dxa"/>
            <w:shd w:val="clear" w:color="auto" w:fill="auto"/>
          </w:tcPr>
          <w:p w14:paraId="3FECB69A"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6. Осигуряване на кетъринг за всички участници в конференцията – приблизително 60 човека. Менюто следва да е предварително одобрено от Възложителя, но да включва най-малко следното: две кафе-паузи, като всяка включва кафе, чай, минерална вода (минимум 500 ml), дребни сладки и соленки и обяд на блок маса с тристепенно меню и включена напитка за всеки участник </w:t>
            </w:r>
            <w:r w:rsidRPr="00F756C0">
              <w:rPr>
                <w:rFonts w:ascii="Times New Roman" w:eastAsia="Times New Roman" w:hAnsi="Times New Roman" w:cs="Times New Roman"/>
                <w:color w:val="000000" w:themeColor="text1"/>
                <w:sz w:val="24"/>
                <w:szCs w:val="24"/>
                <w:lang w:val="bg-BG" w:eastAsia="bg-BG"/>
              </w:rPr>
              <w:t>(вода и безалкохолна напитка)</w:t>
            </w:r>
          </w:p>
        </w:tc>
      </w:tr>
      <w:tr w:rsidR="00286E56" w:rsidRPr="00F756C0" w14:paraId="074839F9" w14:textId="77777777" w:rsidTr="00CF58AC">
        <w:trPr>
          <w:trHeight w:val="330"/>
        </w:trPr>
        <w:tc>
          <w:tcPr>
            <w:tcW w:w="9214" w:type="dxa"/>
            <w:shd w:val="clear" w:color="auto" w:fill="auto"/>
          </w:tcPr>
          <w:p w14:paraId="0A84E559"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7. Наем на зала: 1 бр., в хотела, в който са настанени участниците от страната. Изпълнителят следва да осигури оборудване и обзавеждане на залата, което да отговаря на следните минимални изисквания по отношение на техническото оборудване:</w:t>
            </w:r>
          </w:p>
          <w:p w14:paraId="275F4A18"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ab/>
              <w:t>Озвучителна система - поне един микрофон на президиума и два броя подвижен безжичен (радио) микрофон;</w:t>
            </w:r>
          </w:p>
          <w:p w14:paraId="0DAA4E7E"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ab/>
              <w:t>Мултимедиен проектор;</w:t>
            </w:r>
          </w:p>
          <w:p w14:paraId="5991EE18"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ab/>
              <w:t>Екран за прожектиране на презентации, с подходящ размер и видимост, според големината на залата;</w:t>
            </w:r>
          </w:p>
          <w:p w14:paraId="4E680302"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ab/>
              <w:t>Лаптоп, с връзка към мултимедийната уредба и към интернет</w:t>
            </w:r>
          </w:p>
        </w:tc>
      </w:tr>
      <w:tr w:rsidR="00286E56" w:rsidRPr="00F756C0" w14:paraId="79FC15F7" w14:textId="77777777" w:rsidTr="00CF58AC">
        <w:trPr>
          <w:trHeight w:val="360"/>
        </w:trPr>
        <w:tc>
          <w:tcPr>
            <w:tcW w:w="9214" w:type="dxa"/>
            <w:shd w:val="clear" w:color="auto" w:fill="auto"/>
          </w:tcPr>
          <w:p w14:paraId="78E4BB8D" w14:textId="77777777" w:rsidR="00286E56" w:rsidRPr="00F756C0" w:rsidRDefault="00286E56" w:rsidP="00F756C0">
            <w:pPr>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8. Пътни разходи за до 20 човека</w:t>
            </w:r>
            <w:r w:rsidRPr="00F756C0">
              <w:rPr>
                <w:rFonts w:ascii="Times New Roman" w:eastAsia="Times New Roman" w:hAnsi="Times New Roman" w:cs="Times New Roman"/>
                <w:color w:val="FF0000"/>
                <w:sz w:val="24"/>
                <w:szCs w:val="24"/>
                <w:lang w:val="bg-BG" w:eastAsia="bg-BG"/>
              </w:rPr>
              <w:t>.</w:t>
            </w:r>
          </w:p>
        </w:tc>
      </w:tr>
    </w:tbl>
    <w:p w14:paraId="778E674F" w14:textId="77777777" w:rsidR="00286E56" w:rsidRDefault="00286E56" w:rsidP="00F756C0">
      <w:pPr>
        <w:spacing w:after="0" w:line="240" w:lineRule="auto"/>
        <w:ind w:firstLine="709"/>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Участниците от страната, на които Изпълнителят следва да възстанови пътните разходи до и от мястото на конференцията, е както следва:</w:t>
      </w:r>
    </w:p>
    <w:tbl>
      <w:tblPr>
        <w:tblStyle w:val="af3"/>
        <w:tblW w:w="9288" w:type="dxa"/>
        <w:tblInd w:w="108" w:type="dxa"/>
        <w:tblLook w:val="04A0" w:firstRow="1" w:lastRow="0" w:firstColumn="1" w:lastColumn="0" w:noHBand="0" w:noVBand="1"/>
      </w:tblPr>
      <w:tblGrid>
        <w:gridCol w:w="1384"/>
        <w:gridCol w:w="4794"/>
        <w:gridCol w:w="3110"/>
      </w:tblGrid>
      <w:tr w:rsidR="00286E56" w:rsidRPr="00F756C0" w14:paraId="4637E876" w14:textId="77777777" w:rsidTr="00CF58AC">
        <w:tc>
          <w:tcPr>
            <w:tcW w:w="1384" w:type="dxa"/>
          </w:tcPr>
          <w:p w14:paraId="79EA8E15" w14:textId="77777777" w:rsidR="00286E56" w:rsidRPr="00F756C0" w:rsidRDefault="00286E56" w:rsidP="00F756C0">
            <w:pPr>
              <w:spacing w:after="0"/>
              <w:jc w:val="center"/>
              <w:rPr>
                <w:rFonts w:ascii="Times New Roman" w:hAnsi="Times New Roman" w:cs="Times New Roman"/>
                <w:b/>
                <w:sz w:val="24"/>
                <w:szCs w:val="24"/>
                <w:lang w:val="bg-BG"/>
              </w:rPr>
            </w:pPr>
            <w:proofErr w:type="spellStart"/>
            <w:r w:rsidRPr="00F756C0">
              <w:rPr>
                <w:rFonts w:ascii="Times New Roman" w:hAnsi="Times New Roman" w:cs="Times New Roman"/>
                <w:b/>
                <w:sz w:val="24"/>
                <w:szCs w:val="24"/>
                <w:lang w:val="bg-BG"/>
              </w:rPr>
              <w:t>No</w:t>
            </w:r>
            <w:proofErr w:type="spellEnd"/>
          </w:p>
        </w:tc>
        <w:tc>
          <w:tcPr>
            <w:tcW w:w="4794" w:type="dxa"/>
          </w:tcPr>
          <w:p w14:paraId="3659B490" w14:textId="77777777" w:rsidR="00286E56" w:rsidRPr="00F756C0" w:rsidRDefault="00286E56" w:rsidP="00F756C0">
            <w:pPr>
              <w:spacing w:after="0"/>
              <w:jc w:val="center"/>
              <w:rPr>
                <w:rFonts w:ascii="Times New Roman" w:hAnsi="Times New Roman" w:cs="Times New Roman"/>
                <w:b/>
                <w:sz w:val="24"/>
                <w:szCs w:val="24"/>
                <w:lang w:val="bg-BG"/>
              </w:rPr>
            </w:pPr>
            <w:r w:rsidRPr="00F756C0">
              <w:rPr>
                <w:rFonts w:ascii="Times New Roman" w:hAnsi="Times New Roman" w:cs="Times New Roman"/>
                <w:b/>
                <w:sz w:val="24"/>
                <w:szCs w:val="24"/>
                <w:lang w:val="bg-BG"/>
              </w:rPr>
              <w:t>ГРАД</w:t>
            </w:r>
          </w:p>
        </w:tc>
        <w:tc>
          <w:tcPr>
            <w:tcW w:w="3110" w:type="dxa"/>
          </w:tcPr>
          <w:p w14:paraId="2A70D8BF" w14:textId="77777777" w:rsidR="00286E56" w:rsidRPr="00F756C0" w:rsidRDefault="00286E56" w:rsidP="00F756C0">
            <w:pPr>
              <w:spacing w:after="0"/>
              <w:jc w:val="center"/>
              <w:rPr>
                <w:rFonts w:ascii="Times New Roman" w:hAnsi="Times New Roman" w:cs="Times New Roman"/>
                <w:b/>
                <w:sz w:val="24"/>
                <w:szCs w:val="24"/>
                <w:lang w:val="bg-BG"/>
              </w:rPr>
            </w:pPr>
            <w:r w:rsidRPr="00F756C0">
              <w:rPr>
                <w:rFonts w:ascii="Times New Roman" w:hAnsi="Times New Roman" w:cs="Times New Roman"/>
                <w:b/>
                <w:sz w:val="24"/>
                <w:szCs w:val="24"/>
                <w:lang w:val="bg-BG"/>
              </w:rPr>
              <w:t>БРОЙ</w:t>
            </w:r>
          </w:p>
        </w:tc>
      </w:tr>
      <w:tr w:rsidR="00286E56" w:rsidRPr="00F756C0" w14:paraId="22CC26F4" w14:textId="77777777" w:rsidTr="00CF58AC">
        <w:tc>
          <w:tcPr>
            <w:tcW w:w="1384" w:type="dxa"/>
          </w:tcPr>
          <w:p w14:paraId="69DDBEDF"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1</w:t>
            </w:r>
          </w:p>
        </w:tc>
        <w:tc>
          <w:tcPr>
            <w:tcW w:w="4794" w:type="dxa"/>
          </w:tcPr>
          <w:p w14:paraId="7AF06034"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Бургас</w:t>
            </w:r>
          </w:p>
        </w:tc>
        <w:tc>
          <w:tcPr>
            <w:tcW w:w="3110" w:type="dxa"/>
          </w:tcPr>
          <w:p w14:paraId="72A79A02" w14:textId="77777777" w:rsidR="00286E56" w:rsidRPr="00F756C0" w:rsidRDefault="00286E56" w:rsidP="00F756C0">
            <w:pPr>
              <w:spacing w:after="0"/>
              <w:jc w:val="right"/>
              <w:rPr>
                <w:rFonts w:ascii="Times New Roman" w:hAnsi="Times New Roman" w:cs="Times New Roman"/>
                <w:sz w:val="24"/>
                <w:szCs w:val="24"/>
                <w:lang w:val="bg-BG"/>
              </w:rPr>
            </w:pPr>
            <w:r w:rsidRPr="00F756C0">
              <w:rPr>
                <w:rFonts w:ascii="Times New Roman" w:hAnsi="Times New Roman" w:cs="Times New Roman"/>
                <w:sz w:val="24"/>
                <w:szCs w:val="24"/>
                <w:lang w:val="bg-BG"/>
              </w:rPr>
              <w:t>2</w:t>
            </w:r>
          </w:p>
        </w:tc>
      </w:tr>
      <w:tr w:rsidR="00286E56" w:rsidRPr="00F756C0" w14:paraId="15648B21" w14:textId="77777777" w:rsidTr="00CF58AC">
        <w:tc>
          <w:tcPr>
            <w:tcW w:w="1384" w:type="dxa"/>
          </w:tcPr>
          <w:p w14:paraId="0CFF2B98"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2</w:t>
            </w:r>
          </w:p>
        </w:tc>
        <w:tc>
          <w:tcPr>
            <w:tcW w:w="4794" w:type="dxa"/>
          </w:tcPr>
          <w:p w14:paraId="34382E9A"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Варна</w:t>
            </w:r>
          </w:p>
        </w:tc>
        <w:tc>
          <w:tcPr>
            <w:tcW w:w="3110" w:type="dxa"/>
          </w:tcPr>
          <w:p w14:paraId="6A608F40" w14:textId="77777777" w:rsidR="00286E56" w:rsidRPr="00F756C0" w:rsidRDefault="00286E56" w:rsidP="00F756C0">
            <w:pPr>
              <w:spacing w:after="0"/>
              <w:jc w:val="right"/>
              <w:rPr>
                <w:rFonts w:ascii="Times New Roman" w:hAnsi="Times New Roman" w:cs="Times New Roman"/>
                <w:sz w:val="24"/>
                <w:szCs w:val="24"/>
                <w:lang w:val="bg-BG"/>
              </w:rPr>
            </w:pPr>
            <w:r w:rsidRPr="00F756C0">
              <w:rPr>
                <w:rFonts w:ascii="Times New Roman" w:hAnsi="Times New Roman" w:cs="Times New Roman"/>
                <w:sz w:val="24"/>
                <w:szCs w:val="24"/>
                <w:lang w:val="bg-BG"/>
              </w:rPr>
              <w:t>2</w:t>
            </w:r>
          </w:p>
        </w:tc>
      </w:tr>
      <w:tr w:rsidR="00286E56" w:rsidRPr="00F756C0" w14:paraId="2F4595B9" w14:textId="77777777" w:rsidTr="00CF58AC">
        <w:tc>
          <w:tcPr>
            <w:tcW w:w="1384" w:type="dxa"/>
          </w:tcPr>
          <w:p w14:paraId="4D3A34A6"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3</w:t>
            </w:r>
          </w:p>
        </w:tc>
        <w:tc>
          <w:tcPr>
            <w:tcW w:w="4794" w:type="dxa"/>
          </w:tcPr>
          <w:p w14:paraId="4D029EF8"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Велико Търново</w:t>
            </w:r>
          </w:p>
        </w:tc>
        <w:tc>
          <w:tcPr>
            <w:tcW w:w="3110" w:type="dxa"/>
          </w:tcPr>
          <w:p w14:paraId="789961B0" w14:textId="77777777" w:rsidR="00286E56" w:rsidRPr="00F756C0" w:rsidRDefault="00286E56" w:rsidP="00F756C0">
            <w:pPr>
              <w:spacing w:after="0"/>
              <w:jc w:val="right"/>
              <w:rPr>
                <w:rFonts w:ascii="Times New Roman" w:hAnsi="Times New Roman" w:cs="Times New Roman"/>
                <w:sz w:val="24"/>
                <w:szCs w:val="24"/>
                <w:lang w:val="bg-BG"/>
              </w:rPr>
            </w:pPr>
            <w:r w:rsidRPr="00F756C0">
              <w:rPr>
                <w:rFonts w:ascii="Times New Roman" w:hAnsi="Times New Roman" w:cs="Times New Roman"/>
                <w:sz w:val="24"/>
                <w:szCs w:val="24"/>
                <w:lang w:val="bg-BG"/>
              </w:rPr>
              <w:t>2</w:t>
            </w:r>
          </w:p>
        </w:tc>
      </w:tr>
      <w:tr w:rsidR="00286E56" w:rsidRPr="00F756C0" w14:paraId="40AFCB8F" w14:textId="77777777" w:rsidTr="00CF58AC">
        <w:tc>
          <w:tcPr>
            <w:tcW w:w="1384" w:type="dxa"/>
          </w:tcPr>
          <w:p w14:paraId="1B8DAC8E"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4</w:t>
            </w:r>
          </w:p>
        </w:tc>
        <w:tc>
          <w:tcPr>
            <w:tcW w:w="4794" w:type="dxa"/>
          </w:tcPr>
          <w:p w14:paraId="25218EF7"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Пловдив</w:t>
            </w:r>
            <w:r w:rsidRPr="00F756C0">
              <w:rPr>
                <w:rFonts w:ascii="Times New Roman" w:hAnsi="Times New Roman" w:cs="Times New Roman"/>
                <w:sz w:val="24"/>
                <w:szCs w:val="24"/>
                <w:lang w:val="bg-BG"/>
              </w:rPr>
              <w:tab/>
            </w:r>
          </w:p>
        </w:tc>
        <w:tc>
          <w:tcPr>
            <w:tcW w:w="3110" w:type="dxa"/>
          </w:tcPr>
          <w:p w14:paraId="1376693C"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2</w:t>
            </w:r>
          </w:p>
        </w:tc>
      </w:tr>
      <w:tr w:rsidR="00286E56" w:rsidRPr="00F756C0" w14:paraId="77001A14" w14:textId="77777777" w:rsidTr="00CF58AC">
        <w:tc>
          <w:tcPr>
            <w:tcW w:w="1384" w:type="dxa"/>
          </w:tcPr>
          <w:p w14:paraId="3320FF99"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5</w:t>
            </w:r>
          </w:p>
        </w:tc>
        <w:tc>
          <w:tcPr>
            <w:tcW w:w="4794" w:type="dxa"/>
          </w:tcPr>
          <w:p w14:paraId="13FA5179"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Благоевград</w:t>
            </w:r>
          </w:p>
        </w:tc>
        <w:tc>
          <w:tcPr>
            <w:tcW w:w="3110" w:type="dxa"/>
          </w:tcPr>
          <w:p w14:paraId="05144DFA" w14:textId="77777777" w:rsidR="00286E56" w:rsidRPr="00F756C0" w:rsidRDefault="00286E56" w:rsidP="00F756C0">
            <w:pPr>
              <w:spacing w:after="0"/>
              <w:jc w:val="right"/>
              <w:rPr>
                <w:rFonts w:ascii="Times New Roman" w:hAnsi="Times New Roman" w:cs="Times New Roman"/>
                <w:sz w:val="24"/>
                <w:szCs w:val="24"/>
                <w:lang w:val="bg-BG"/>
              </w:rPr>
            </w:pPr>
            <w:r w:rsidRPr="00F756C0">
              <w:rPr>
                <w:rFonts w:ascii="Times New Roman" w:hAnsi="Times New Roman" w:cs="Times New Roman"/>
                <w:sz w:val="24"/>
                <w:szCs w:val="24"/>
                <w:lang w:val="bg-BG"/>
              </w:rPr>
              <w:t>1</w:t>
            </w:r>
          </w:p>
        </w:tc>
      </w:tr>
      <w:tr w:rsidR="00286E56" w:rsidRPr="00F756C0" w14:paraId="4423A340" w14:textId="77777777" w:rsidTr="00CF58AC">
        <w:tc>
          <w:tcPr>
            <w:tcW w:w="1384" w:type="dxa"/>
          </w:tcPr>
          <w:p w14:paraId="59F55C30"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6</w:t>
            </w:r>
          </w:p>
        </w:tc>
        <w:tc>
          <w:tcPr>
            <w:tcW w:w="4794" w:type="dxa"/>
          </w:tcPr>
          <w:p w14:paraId="34DE7F12"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Силистра</w:t>
            </w:r>
          </w:p>
        </w:tc>
        <w:tc>
          <w:tcPr>
            <w:tcW w:w="3110" w:type="dxa"/>
          </w:tcPr>
          <w:p w14:paraId="56BDA304"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r w:rsidR="00286E56" w:rsidRPr="00F756C0" w14:paraId="22C76E3F" w14:textId="77777777" w:rsidTr="00CF58AC">
        <w:tc>
          <w:tcPr>
            <w:tcW w:w="1384" w:type="dxa"/>
          </w:tcPr>
          <w:p w14:paraId="263A9D14"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7</w:t>
            </w:r>
          </w:p>
        </w:tc>
        <w:tc>
          <w:tcPr>
            <w:tcW w:w="4794" w:type="dxa"/>
          </w:tcPr>
          <w:p w14:paraId="31A8BF0A"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Търговище</w:t>
            </w:r>
          </w:p>
        </w:tc>
        <w:tc>
          <w:tcPr>
            <w:tcW w:w="3110" w:type="dxa"/>
          </w:tcPr>
          <w:p w14:paraId="31B5B402"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r w:rsidR="00286E56" w:rsidRPr="00F756C0" w14:paraId="371EC499" w14:textId="77777777" w:rsidTr="00CF58AC">
        <w:tc>
          <w:tcPr>
            <w:tcW w:w="1384" w:type="dxa"/>
          </w:tcPr>
          <w:p w14:paraId="57DD1F3B"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8</w:t>
            </w:r>
          </w:p>
        </w:tc>
        <w:tc>
          <w:tcPr>
            <w:tcW w:w="4794" w:type="dxa"/>
          </w:tcPr>
          <w:p w14:paraId="59040B0D"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Разград</w:t>
            </w:r>
          </w:p>
        </w:tc>
        <w:tc>
          <w:tcPr>
            <w:tcW w:w="3110" w:type="dxa"/>
          </w:tcPr>
          <w:p w14:paraId="0B28CBCA"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r w:rsidR="00286E56" w:rsidRPr="00F756C0" w14:paraId="6CB0F22F" w14:textId="77777777" w:rsidTr="00CF58AC">
        <w:tc>
          <w:tcPr>
            <w:tcW w:w="1384" w:type="dxa"/>
          </w:tcPr>
          <w:p w14:paraId="3268EE9C"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9</w:t>
            </w:r>
          </w:p>
        </w:tc>
        <w:tc>
          <w:tcPr>
            <w:tcW w:w="4794" w:type="dxa"/>
          </w:tcPr>
          <w:p w14:paraId="7E96A604"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Смолян</w:t>
            </w:r>
          </w:p>
        </w:tc>
        <w:tc>
          <w:tcPr>
            <w:tcW w:w="3110" w:type="dxa"/>
          </w:tcPr>
          <w:p w14:paraId="746BF55D"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r w:rsidR="00286E56" w:rsidRPr="00F756C0" w14:paraId="3F7F0865" w14:textId="77777777" w:rsidTr="00CF58AC">
        <w:tc>
          <w:tcPr>
            <w:tcW w:w="1384" w:type="dxa"/>
          </w:tcPr>
          <w:p w14:paraId="5B47E996"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10</w:t>
            </w:r>
          </w:p>
        </w:tc>
        <w:tc>
          <w:tcPr>
            <w:tcW w:w="4794" w:type="dxa"/>
          </w:tcPr>
          <w:p w14:paraId="70D90AB6"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Ямбол</w:t>
            </w:r>
          </w:p>
        </w:tc>
        <w:tc>
          <w:tcPr>
            <w:tcW w:w="3110" w:type="dxa"/>
          </w:tcPr>
          <w:p w14:paraId="517CE58C" w14:textId="77777777" w:rsidR="00286E56" w:rsidRPr="00F756C0" w:rsidRDefault="00286E56" w:rsidP="00F756C0">
            <w:pPr>
              <w:spacing w:after="0"/>
              <w:jc w:val="right"/>
              <w:rPr>
                <w:rFonts w:ascii="Times New Roman" w:hAnsi="Times New Roman" w:cs="Times New Roman"/>
                <w:sz w:val="24"/>
                <w:szCs w:val="24"/>
                <w:lang w:val="bg-BG"/>
              </w:rPr>
            </w:pPr>
            <w:r w:rsidRPr="00F756C0">
              <w:rPr>
                <w:rFonts w:ascii="Times New Roman" w:hAnsi="Times New Roman" w:cs="Times New Roman"/>
                <w:sz w:val="24"/>
                <w:szCs w:val="24"/>
                <w:lang w:val="bg-BG"/>
              </w:rPr>
              <w:t>1</w:t>
            </w:r>
          </w:p>
        </w:tc>
      </w:tr>
      <w:tr w:rsidR="00286E56" w:rsidRPr="00F756C0" w14:paraId="58D1441E" w14:textId="77777777" w:rsidTr="00CF58AC">
        <w:tc>
          <w:tcPr>
            <w:tcW w:w="1384" w:type="dxa"/>
          </w:tcPr>
          <w:p w14:paraId="0771F10C"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11</w:t>
            </w:r>
          </w:p>
        </w:tc>
        <w:tc>
          <w:tcPr>
            <w:tcW w:w="4794" w:type="dxa"/>
          </w:tcPr>
          <w:p w14:paraId="3939117B"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Монтана</w:t>
            </w:r>
          </w:p>
        </w:tc>
        <w:tc>
          <w:tcPr>
            <w:tcW w:w="3110" w:type="dxa"/>
          </w:tcPr>
          <w:p w14:paraId="5D607765"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r w:rsidR="00286E56" w:rsidRPr="00F756C0" w14:paraId="1F0A92AB" w14:textId="77777777" w:rsidTr="00CF58AC">
        <w:tc>
          <w:tcPr>
            <w:tcW w:w="1384" w:type="dxa"/>
          </w:tcPr>
          <w:p w14:paraId="6F2F1859"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12</w:t>
            </w:r>
          </w:p>
        </w:tc>
        <w:tc>
          <w:tcPr>
            <w:tcW w:w="4794" w:type="dxa"/>
          </w:tcPr>
          <w:p w14:paraId="7CC60C48"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Пазарджик</w:t>
            </w:r>
          </w:p>
        </w:tc>
        <w:tc>
          <w:tcPr>
            <w:tcW w:w="3110" w:type="dxa"/>
          </w:tcPr>
          <w:p w14:paraId="54D23365"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r w:rsidR="00286E56" w:rsidRPr="00F756C0" w14:paraId="62C23923" w14:textId="77777777" w:rsidTr="00CF58AC">
        <w:tc>
          <w:tcPr>
            <w:tcW w:w="1384" w:type="dxa"/>
          </w:tcPr>
          <w:p w14:paraId="73A96FF4"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13</w:t>
            </w:r>
          </w:p>
        </w:tc>
        <w:tc>
          <w:tcPr>
            <w:tcW w:w="4794" w:type="dxa"/>
          </w:tcPr>
          <w:p w14:paraId="4638C892"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Кюстендил</w:t>
            </w:r>
          </w:p>
        </w:tc>
        <w:tc>
          <w:tcPr>
            <w:tcW w:w="3110" w:type="dxa"/>
          </w:tcPr>
          <w:p w14:paraId="0B73564B"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r w:rsidR="00286E56" w:rsidRPr="00F756C0" w14:paraId="069DD307" w14:textId="77777777" w:rsidTr="00CF58AC">
        <w:tc>
          <w:tcPr>
            <w:tcW w:w="1384" w:type="dxa"/>
          </w:tcPr>
          <w:p w14:paraId="5016CEE7"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14</w:t>
            </w:r>
          </w:p>
        </w:tc>
        <w:tc>
          <w:tcPr>
            <w:tcW w:w="4794" w:type="dxa"/>
          </w:tcPr>
          <w:p w14:paraId="160C4FEF"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Видин</w:t>
            </w:r>
          </w:p>
        </w:tc>
        <w:tc>
          <w:tcPr>
            <w:tcW w:w="3110" w:type="dxa"/>
          </w:tcPr>
          <w:p w14:paraId="71633965" w14:textId="77777777" w:rsidR="00286E56" w:rsidRPr="00F756C0" w:rsidRDefault="00286E56" w:rsidP="00F756C0">
            <w:pPr>
              <w:spacing w:after="0"/>
              <w:jc w:val="right"/>
              <w:rPr>
                <w:rFonts w:ascii="Times New Roman" w:hAnsi="Times New Roman" w:cs="Times New Roman"/>
                <w:sz w:val="24"/>
                <w:szCs w:val="24"/>
                <w:lang w:val="bg-BG"/>
              </w:rPr>
            </w:pPr>
            <w:r w:rsidRPr="00F756C0">
              <w:rPr>
                <w:rFonts w:ascii="Times New Roman" w:hAnsi="Times New Roman" w:cs="Times New Roman"/>
                <w:sz w:val="24"/>
                <w:szCs w:val="24"/>
                <w:lang w:val="bg-BG"/>
              </w:rPr>
              <w:t>1</w:t>
            </w:r>
          </w:p>
        </w:tc>
      </w:tr>
      <w:tr w:rsidR="00286E56" w:rsidRPr="00F756C0" w14:paraId="47F664D1" w14:textId="77777777" w:rsidTr="00CF58AC">
        <w:tc>
          <w:tcPr>
            <w:tcW w:w="1384" w:type="dxa"/>
          </w:tcPr>
          <w:p w14:paraId="6FB5666B"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15</w:t>
            </w:r>
          </w:p>
        </w:tc>
        <w:tc>
          <w:tcPr>
            <w:tcW w:w="4794" w:type="dxa"/>
          </w:tcPr>
          <w:p w14:paraId="1D26FD86"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Враца</w:t>
            </w:r>
          </w:p>
        </w:tc>
        <w:tc>
          <w:tcPr>
            <w:tcW w:w="3110" w:type="dxa"/>
          </w:tcPr>
          <w:p w14:paraId="7BD8D1D2"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r w:rsidR="00286E56" w:rsidRPr="00F756C0" w14:paraId="0D03EAA7" w14:textId="77777777" w:rsidTr="00CF58AC">
        <w:tc>
          <w:tcPr>
            <w:tcW w:w="1384" w:type="dxa"/>
          </w:tcPr>
          <w:p w14:paraId="528685C2"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lastRenderedPageBreak/>
              <w:t>16</w:t>
            </w:r>
          </w:p>
        </w:tc>
        <w:tc>
          <w:tcPr>
            <w:tcW w:w="4794" w:type="dxa"/>
          </w:tcPr>
          <w:p w14:paraId="0DC64988" w14:textId="77777777" w:rsidR="00286E56" w:rsidRPr="00F756C0" w:rsidRDefault="00286E56" w:rsidP="00F756C0">
            <w:pPr>
              <w:spacing w:after="0"/>
              <w:rPr>
                <w:rFonts w:ascii="Times New Roman" w:hAnsi="Times New Roman" w:cs="Times New Roman"/>
                <w:sz w:val="24"/>
                <w:szCs w:val="24"/>
                <w:lang w:val="bg-BG"/>
              </w:rPr>
            </w:pPr>
            <w:r w:rsidRPr="00F756C0">
              <w:rPr>
                <w:rFonts w:ascii="Times New Roman" w:hAnsi="Times New Roman" w:cs="Times New Roman"/>
                <w:sz w:val="24"/>
                <w:szCs w:val="24"/>
                <w:lang w:val="bg-BG"/>
              </w:rPr>
              <w:t>Габрово</w:t>
            </w:r>
          </w:p>
        </w:tc>
        <w:tc>
          <w:tcPr>
            <w:tcW w:w="3110" w:type="dxa"/>
          </w:tcPr>
          <w:p w14:paraId="0AFFA905" w14:textId="77777777" w:rsidR="00286E56" w:rsidRPr="00F756C0" w:rsidRDefault="00286E56" w:rsidP="00F756C0">
            <w:pPr>
              <w:spacing w:after="0"/>
              <w:jc w:val="right"/>
              <w:rPr>
                <w:rFonts w:ascii="Times New Roman" w:hAnsi="Times New Roman" w:cs="Times New Roman"/>
                <w:sz w:val="24"/>
                <w:szCs w:val="24"/>
                <w:u w:val="single"/>
                <w:lang w:val="bg-BG"/>
              </w:rPr>
            </w:pPr>
            <w:r w:rsidRPr="00F756C0">
              <w:rPr>
                <w:rFonts w:ascii="Times New Roman" w:hAnsi="Times New Roman" w:cs="Times New Roman"/>
                <w:sz w:val="24"/>
                <w:szCs w:val="24"/>
                <w:u w:val="single"/>
                <w:lang w:val="bg-BG"/>
              </w:rPr>
              <w:t>1</w:t>
            </w:r>
          </w:p>
        </w:tc>
      </w:tr>
    </w:tbl>
    <w:p w14:paraId="44E115F9"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Възложителят си запазва правото да извършва промени в броя на участниците и градовете, от които ще пътуват.</w:t>
      </w:r>
      <w:r w:rsidRPr="00F756C0">
        <w:rPr>
          <w:rFonts w:ascii="Times New Roman" w:eastAsia="Times New Roman" w:hAnsi="Times New Roman" w:cs="Times New Roman"/>
          <w:color w:val="FF0000"/>
          <w:sz w:val="24"/>
          <w:szCs w:val="24"/>
          <w:lang w:val="bg-BG" w:eastAsia="bg-BG"/>
        </w:rPr>
        <w:t xml:space="preserve"> </w:t>
      </w:r>
    </w:p>
    <w:p w14:paraId="2CCD4134" w14:textId="594B379D" w:rsidR="00A73BDB" w:rsidRDefault="00A73BDB" w:rsidP="00F756C0">
      <w:pPr>
        <w:spacing w:after="0" w:line="240" w:lineRule="auto"/>
        <w:ind w:firstLine="708"/>
        <w:jc w:val="both"/>
        <w:rPr>
          <w:rFonts w:ascii="Times New Roman" w:eastAsia="Times New Roman" w:hAnsi="Times New Roman" w:cs="Times New Roman"/>
          <w:b/>
          <w:sz w:val="24"/>
          <w:szCs w:val="20"/>
          <w:lang w:val="bg-BG" w:eastAsia="bg-BG"/>
        </w:rPr>
      </w:pPr>
      <w:r>
        <w:rPr>
          <w:rFonts w:ascii="Times New Roman" w:eastAsia="Times New Roman" w:hAnsi="Times New Roman" w:cs="Times New Roman"/>
          <w:b/>
          <w:sz w:val="24"/>
          <w:szCs w:val="20"/>
          <w:lang w:val="bg-BG" w:eastAsia="bg-BG"/>
        </w:rPr>
        <w:t>Забележка:</w:t>
      </w:r>
    </w:p>
    <w:p w14:paraId="50AF55A4" w14:textId="77777777" w:rsidR="00505197" w:rsidRPr="006E6A0E" w:rsidRDefault="00505197" w:rsidP="00505197">
      <w:pPr>
        <w:spacing w:after="0" w:line="240" w:lineRule="auto"/>
        <w:ind w:firstLine="708"/>
        <w:jc w:val="both"/>
        <w:rPr>
          <w:rFonts w:ascii="Times New Roman" w:eastAsia="Times New Roman" w:hAnsi="Times New Roman" w:cs="Times New Roman"/>
          <w:sz w:val="24"/>
          <w:szCs w:val="20"/>
          <w:lang w:val="bg-BG" w:eastAsia="bg-BG"/>
        </w:rPr>
      </w:pPr>
      <w:r w:rsidRPr="006E6A0E">
        <w:rPr>
          <w:rFonts w:ascii="Times New Roman" w:eastAsia="Times New Roman" w:hAnsi="Times New Roman" w:cs="Times New Roman"/>
          <w:sz w:val="24"/>
          <w:szCs w:val="20"/>
          <w:lang w:val="bg-BG" w:eastAsia="bg-BG"/>
        </w:rPr>
        <w:t>Настоящата обществена поръчка е в изпълнение на Дейност 3 от проекта.</w:t>
      </w:r>
    </w:p>
    <w:p w14:paraId="717561AC" w14:textId="2CA6F5B5" w:rsidR="00505197" w:rsidRPr="006E6A0E" w:rsidRDefault="006E6A0E" w:rsidP="00505197">
      <w:pPr>
        <w:spacing w:after="0" w:line="240" w:lineRule="auto"/>
        <w:ind w:firstLine="708"/>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Посочените периоди з</w:t>
      </w:r>
      <w:r w:rsidR="00CC30FE" w:rsidRPr="006E6A0E">
        <w:rPr>
          <w:rFonts w:ascii="Times New Roman" w:eastAsia="Times New Roman" w:hAnsi="Times New Roman" w:cs="Times New Roman"/>
          <w:sz w:val="24"/>
          <w:szCs w:val="20"/>
          <w:lang w:val="bg-BG" w:eastAsia="bg-BG"/>
        </w:rPr>
        <w:t>а провеждане на събитията, предмет на настоящата обществена поръчка са прогнозни, т.к. същите са пряко свързани с изпълнението на останалите дейности по прое</w:t>
      </w:r>
      <w:r>
        <w:rPr>
          <w:rFonts w:ascii="Times New Roman" w:eastAsia="Times New Roman" w:hAnsi="Times New Roman" w:cs="Times New Roman"/>
          <w:sz w:val="24"/>
          <w:szCs w:val="20"/>
          <w:lang w:val="bg-BG" w:eastAsia="bg-BG"/>
        </w:rPr>
        <w:t>кта, които следва да бъдат възложени за изпълнени</w:t>
      </w:r>
      <w:r w:rsidR="00AE6C44">
        <w:rPr>
          <w:rFonts w:ascii="Times New Roman" w:eastAsia="Times New Roman" w:hAnsi="Times New Roman" w:cs="Times New Roman"/>
          <w:sz w:val="24"/>
          <w:szCs w:val="20"/>
          <w:lang w:val="bg-BG" w:eastAsia="bg-BG"/>
        </w:rPr>
        <w:t>е</w:t>
      </w:r>
      <w:r>
        <w:rPr>
          <w:rFonts w:ascii="Times New Roman" w:eastAsia="Times New Roman" w:hAnsi="Times New Roman" w:cs="Times New Roman"/>
          <w:sz w:val="24"/>
          <w:szCs w:val="20"/>
          <w:lang w:val="bg-BG" w:eastAsia="bg-BG"/>
        </w:rPr>
        <w:t>,</w:t>
      </w:r>
      <w:r w:rsidR="005B19D0">
        <w:rPr>
          <w:rFonts w:ascii="Times New Roman" w:eastAsia="Times New Roman" w:hAnsi="Times New Roman" w:cs="Times New Roman"/>
          <w:sz w:val="24"/>
          <w:szCs w:val="20"/>
          <w:lang w:val="bg-BG" w:eastAsia="bg-BG"/>
        </w:rPr>
        <w:t xml:space="preserve"> след проведени</w:t>
      </w:r>
      <w:r>
        <w:rPr>
          <w:rFonts w:ascii="Times New Roman" w:eastAsia="Times New Roman" w:hAnsi="Times New Roman" w:cs="Times New Roman"/>
          <w:sz w:val="24"/>
          <w:szCs w:val="20"/>
          <w:lang w:val="bg-BG" w:eastAsia="bg-BG"/>
        </w:rPr>
        <w:t xml:space="preserve"> от Бенефициента открити по вид процедури</w:t>
      </w:r>
      <w:r w:rsidR="00CC30FE" w:rsidRPr="006E6A0E">
        <w:rPr>
          <w:rFonts w:ascii="Times New Roman" w:eastAsia="Times New Roman" w:hAnsi="Times New Roman" w:cs="Times New Roman"/>
          <w:sz w:val="24"/>
          <w:szCs w:val="20"/>
          <w:lang w:val="bg-BG" w:eastAsia="bg-BG"/>
        </w:rPr>
        <w:t xml:space="preserve">.  </w:t>
      </w:r>
      <w:r w:rsidR="00505197" w:rsidRPr="006E6A0E">
        <w:rPr>
          <w:rFonts w:ascii="Times New Roman" w:eastAsia="Times New Roman" w:hAnsi="Times New Roman" w:cs="Times New Roman"/>
          <w:sz w:val="24"/>
          <w:szCs w:val="20"/>
          <w:lang w:val="bg-BG" w:eastAsia="bg-BG"/>
        </w:rPr>
        <w:t xml:space="preserve"> </w:t>
      </w:r>
    </w:p>
    <w:p w14:paraId="3F30EF4E" w14:textId="2A453416" w:rsidR="00505197" w:rsidRPr="00505197" w:rsidRDefault="00505197" w:rsidP="00505197">
      <w:pPr>
        <w:spacing w:after="0" w:line="240" w:lineRule="auto"/>
        <w:ind w:firstLine="708"/>
        <w:jc w:val="both"/>
        <w:rPr>
          <w:rFonts w:ascii="Times New Roman" w:eastAsia="Times New Roman" w:hAnsi="Times New Roman" w:cs="Times New Roman"/>
          <w:b/>
          <w:sz w:val="24"/>
          <w:szCs w:val="20"/>
          <w:lang w:val="bg-BG" w:eastAsia="bg-BG"/>
        </w:rPr>
      </w:pPr>
      <w:r w:rsidRPr="00505197">
        <w:rPr>
          <w:rFonts w:ascii="Times New Roman" w:eastAsia="Times New Roman" w:hAnsi="Times New Roman" w:cs="Times New Roman"/>
          <w:b/>
          <w:sz w:val="24"/>
          <w:szCs w:val="20"/>
          <w:lang w:val="bg-BG" w:eastAsia="bg-BG"/>
        </w:rPr>
        <w:t>В тази връзка, Възложителят си запазва правото да не провежда част и/или всички събития,</w:t>
      </w:r>
      <w:r w:rsidR="006E6A0E">
        <w:rPr>
          <w:rFonts w:ascii="Times New Roman" w:eastAsia="Times New Roman" w:hAnsi="Times New Roman" w:cs="Times New Roman"/>
          <w:b/>
          <w:sz w:val="24"/>
          <w:szCs w:val="20"/>
          <w:lang w:val="bg-BG" w:eastAsia="bg-BG"/>
        </w:rPr>
        <w:t xml:space="preserve"> предмет на настоящата обществена поръчка,</w:t>
      </w:r>
      <w:r w:rsidRPr="00505197">
        <w:rPr>
          <w:rFonts w:ascii="Times New Roman" w:eastAsia="Times New Roman" w:hAnsi="Times New Roman" w:cs="Times New Roman"/>
          <w:b/>
          <w:sz w:val="24"/>
          <w:szCs w:val="20"/>
          <w:lang w:val="bg-BG" w:eastAsia="bg-BG"/>
        </w:rPr>
        <w:t xml:space="preserve"> в случай че не бъдат възложени предвидените обществените поръчки по Дейност 1 и/или Дейно</w:t>
      </w:r>
      <w:r w:rsidR="006E6A0E">
        <w:rPr>
          <w:rFonts w:ascii="Times New Roman" w:eastAsia="Times New Roman" w:hAnsi="Times New Roman" w:cs="Times New Roman"/>
          <w:b/>
          <w:sz w:val="24"/>
          <w:szCs w:val="20"/>
          <w:lang w:val="bg-BG" w:eastAsia="bg-BG"/>
        </w:rPr>
        <w:t>ст 2 по проекта, по причини които възложителя не е могъл да предвиди.</w:t>
      </w:r>
    </w:p>
    <w:p w14:paraId="3A638C8F" w14:textId="77777777" w:rsidR="00505197" w:rsidRDefault="00505197" w:rsidP="00F756C0">
      <w:pPr>
        <w:spacing w:after="0" w:line="240" w:lineRule="auto"/>
        <w:ind w:firstLine="708"/>
        <w:jc w:val="both"/>
        <w:rPr>
          <w:rFonts w:ascii="Times New Roman" w:eastAsia="Times New Roman" w:hAnsi="Times New Roman" w:cs="Times New Roman"/>
          <w:b/>
          <w:sz w:val="24"/>
          <w:szCs w:val="20"/>
          <w:lang w:val="bg-BG" w:eastAsia="bg-BG"/>
        </w:rPr>
      </w:pPr>
    </w:p>
    <w:p w14:paraId="5B4C2E55" w14:textId="77777777" w:rsidR="00286E56" w:rsidRPr="00F756C0" w:rsidRDefault="00286E56" w:rsidP="00F756C0">
      <w:pPr>
        <w:spacing w:after="0" w:line="240" w:lineRule="auto"/>
        <w:ind w:firstLine="708"/>
        <w:jc w:val="both"/>
        <w:rPr>
          <w:rFonts w:ascii="Times New Roman" w:eastAsia="Times New Roman" w:hAnsi="Times New Roman" w:cs="Times New Roman"/>
          <w:b/>
          <w:sz w:val="24"/>
          <w:szCs w:val="20"/>
          <w:lang w:val="bg-BG" w:eastAsia="bg-BG"/>
        </w:rPr>
      </w:pPr>
      <w:r w:rsidRPr="00F756C0">
        <w:rPr>
          <w:rFonts w:ascii="Times New Roman" w:eastAsia="Times New Roman" w:hAnsi="Times New Roman" w:cs="Times New Roman"/>
          <w:b/>
          <w:sz w:val="24"/>
          <w:szCs w:val="20"/>
          <w:lang w:val="bg-BG" w:eastAsia="bg-BG"/>
        </w:rPr>
        <w:t>Изисквания към изпълнението при провеждане на всички мероприятия от предмета на поръчката.</w:t>
      </w:r>
    </w:p>
    <w:p w14:paraId="7EC2FD69" w14:textId="77777777" w:rsidR="00286E56" w:rsidRPr="00F756C0" w:rsidRDefault="00286E56" w:rsidP="00F756C0">
      <w:pPr>
        <w:spacing w:after="0" w:line="240" w:lineRule="auto"/>
        <w:ind w:firstLine="708"/>
        <w:jc w:val="both"/>
        <w:rPr>
          <w:rFonts w:ascii="Times New Roman" w:eastAsia="MS Mincho" w:hAnsi="Times New Roman" w:cs="Times New Roman"/>
          <w:sz w:val="24"/>
          <w:szCs w:val="20"/>
          <w:lang w:val="bg-BG" w:eastAsia="bg-BG"/>
        </w:rPr>
      </w:pPr>
      <w:r w:rsidRPr="00F756C0">
        <w:rPr>
          <w:rFonts w:ascii="Times New Roman" w:eastAsia="MS Mincho" w:hAnsi="Times New Roman" w:cs="Times New Roman"/>
          <w:sz w:val="24"/>
          <w:szCs w:val="20"/>
          <w:lang w:val="bg-BG" w:eastAsia="bg-BG"/>
        </w:rPr>
        <w:t>От Изпълнителя се очаква да организира изпълнението и провеждането на всички мероприятия, спазвайки следните изисквания:</w:t>
      </w:r>
    </w:p>
    <w:p w14:paraId="73F00022" w14:textId="77777777" w:rsidR="00286E56" w:rsidRPr="00F756C0" w:rsidRDefault="00286E56" w:rsidP="00F756C0">
      <w:pPr>
        <w:spacing w:after="0" w:line="240" w:lineRule="auto"/>
        <w:ind w:firstLine="709"/>
        <w:jc w:val="both"/>
        <w:rPr>
          <w:rFonts w:ascii="Times New Roman" w:eastAsia="Times New Roman" w:hAnsi="Times New Roman" w:cs="Times New Roman"/>
          <w:i/>
          <w:sz w:val="24"/>
          <w:szCs w:val="20"/>
          <w:lang w:val="bg-BG" w:eastAsia="bg-BG"/>
        </w:rPr>
      </w:pPr>
      <w:r w:rsidRPr="00F756C0">
        <w:rPr>
          <w:rFonts w:ascii="Times New Roman" w:eastAsia="Times New Roman" w:hAnsi="Times New Roman" w:cs="Times New Roman"/>
          <w:b/>
          <w:sz w:val="24"/>
          <w:szCs w:val="20"/>
          <w:lang w:val="bg-BG" w:eastAsia="bg-BG"/>
        </w:rPr>
        <w:t>1.</w:t>
      </w:r>
      <w:proofErr w:type="spellStart"/>
      <w:r w:rsidRPr="00F756C0">
        <w:rPr>
          <w:rFonts w:ascii="Times New Roman" w:eastAsia="Times New Roman" w:hAnsi="Times New Roman" w:cs="Times New Roman"/>
          <w:b/>
          <w:sz w:val="24"/>
          <w:szCs w:val="20"/>
          <w:lang w:val="bg-BG" w:eastAsia="bg-BG"/>
        </w:rPr>
        <w:t>1</w:t>
      </w:r>
      <w:proofErr w:type="spellEnd"/>
      <w:r w:rsidRPr="00F756C0">
        <w:rPr>
          <w:rFonts w:ascii="Times New Roman" w:eastAsia="Times New Roman" w:hAnsi="Times New Roman" w:cs="Times New Roman"/>
          <w:b/>
          <w:sz w:val="24"/>
          <w:szCs w:val="20"/>
          <w:lang w:val="bg-BG" w:eastAsia="bg-BG"/>
        </w:rPr>
        <w:t>.</w:t>
      </w:r>
      <w:r w:rsidRPr="00F756C0">
        <w:rPr>
          <w:rFonts w:ascii="Times New Roman" w:eastAsia="Times New Roman" w:hAnsi="Times New Roman" w:cs="Times New Roman"/>
          <w:i/>
          <w:sz w:val="24"/>
          <w:szCs w:val="20"/>
          <w:lang w:val="bg-BG" w:eastAsia="bg-BG"/>
        </w:rPr>
        <w:t xml:space="preserve"> </w:t>
      </w:r>
      <w:r w:rsidRPr="00F756C0">
        <w:rPr>
          <w:rFonts w:ascii="Times New Roman" w:eastAsia="Times New Roman" w:hAnsi="Times New Roman" w:cs="Times New Roman"/>
          <w:sz w:val="24"/>
          <w:szCs w:val="20"/>
          <w:lang w:val="bg-BG" w:eastAsia="bg-BG"/>
        </w:rPr>
        <w:t>Подготовка на мероприятията:</w:t>
      </w:r>
    </w:p>
    <w:p w14:paraId="594209A4" w14:textId="77777777" w:rsidR="00286E56" w:rsidRPr="00F756C0" w:rsidRDefault="00286E56" w:rsidP="00F756C0">
      <w:pPr>
        <w:spacing w:after="0" w:line="240" w:lineRule="auto"/>
        <w:ind w:firstLine="709"/>
        <w:jc w:val="both"/>
        <w:rPr>
          <w:rFonts w:ascii="Times New Roman" w:eastAsia="MS Mincho" w:hAnsi="Times New Roman" w:cs="Times New Roman"/>
          <w:sz w:val="24"/>
          <w:szCs w:val="20"/>
          <w:lang w:val="bg-BG" w:eastAsia="bg-BG"/>
        </w:rPr>
      </w:pPr>
      <w:r w:rsidRPr="00F756C0">
        <w:rPr>
          <w:rFonts w:ascii="Times New Roman" w:eastAsia="MS Mincho" w:hAnsi="Times New Roman" w:cs="Times New Roman"/>
          <w:b/>
          <w:sz w:val="24"/>
          <w:szCs w:val="20"/>
          <w:lang w:val="bg-BG" w:eastAsia="bg-BG"/>
        </w:rPr>
        <w:t>1.1.1.</w:t>
      </w:r>
      <w:r w:rsidRPr="00F756C0">
        <w:rPr>
          <w:rFonts w:ascii="Times New Roman" w:eastAsia="MS Mincho" w:hAnsi="Times New Roman" w:cs="Times New Roman"/>
          <w:sz w:val="24"/>
          <w:szCs w:val="20"/>
          <w:lang w:val="bg-BG" w:eastAsia="bg-BG"/>
        </w:rPr>
        <w:t xml:space="preserve"> Изпълнението на поръчката се извършва въз основа на договора, описанието на предмета на поръчката, техническата спецификация и офертата на участника, избран за изпълнител, при спазване на изискванията на действащото общностно и национално законодателство и правилата по ОПДУ за организирането на подобен вид събития.</w:t>
      </w:r>
    </w:p>
    <w:p w14:paraId="5578CAFE"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1.1.2.</w:t>
      </w:r>
      <w:r w:rsidRPr="00F756C0">
        <w:rPr>
          <w:rFonts w:ascii="Times New Roman" w:eastAsia="Times New Roman" w:hAnsi="Times New Roman" w:cs="Times New Roman"/>
          <w:sz w:val="24"/>
          <w:szCs w:val="20"/>
          <w:lang w:val="bg-BG" w:eastAsia="bg-BG"/>
        </w:rPr>
        <w:t xml:space="preserve"> Изпълнителят трябва да организира мероприятията, като представи на Възложителя за одобрение поне три възможности за хотелски комплекси (когато населеното място позволява). След избора на Възложителя, Изпълнителят резервира хотелския комплекс в съответния град (вкл. хотел, ресторант, зала). Избраните хотели следва да са с категорията, посочена в описанието на съответното мероприятие, а ако в съответното място няма хотел с такава категория,  осигурява се хотел с най-високата налична категория за населеното място. </w:t>
      </w:r>
    </w:p>
    <w:p w14:paraId="16105A20" w14:textId="77777777" w:rsidR="00286E56" w:rsidRPr="00F756C0" w:rsidRDefault="00286E56" w:rsidP="00F756C0">
      <w:pPr>
        <w:spacing w:after="0" w:line="240" w:lineRule="auto"/>
        <w:ind w:firstLine="709"/>
        <w:jc w:val="both"/>
        <w:rPr>
          <w:rFonts w:ascii="Times New Roman" w:eastAsia="MS Mincho" w:hAnsi="Times New Roman" w:cs="Times New Roman"/>
          <w:color w:val="FF0000"/>
          <w:sz w:val="24"/>
          <w:szCs w:val="20"/>
          <w:lang w:val="bg-BG" w:eastAsia="bg-BG"/>
        </w:rPr>
      </w:pPr>
      <w:r w:rsidRPr="00F756C0">
        <w:rPr>
          <w:rFonts w:ascii="Times New Roman" w:eastAsia="Times New Roman" w:hAnsi="Times New Roman" w:cs="Times New Roman"/>
          <w:b/>
          <w:sz w:val="24"/>
          <w:szCs w:val="20"/>
          <w:lang w:val="bg-BG" w:eastAsia="bg-BG"/>
        </w:rPr>
        <w:t>1.1.3.</w:t>
      </w:r>
      <w:r w:rsidRPr="00F756C0">
        <w:rPr>
          <w:rFonts w:ascii="Times New Roman" w:eastAsia="Times New Roman" w:hAnsi="Times New Roman" w:cs="Times New Roman"/>
          <w:sz w:val="24"/>
          <w:szCs w:val="20"/>
          <w:lang w:val="bg-BG" w:eastAsia="bg-BG"/>
        </w:rPr>
        <w:t xml:space="preserve"> </w:t>
      </w:r>
      <w:r w:rsidRPr="00F756C0">
        <w:rPr>
          <w:rFonts w:ascii="Times New Roman" w:eastAsia="MS Mincho" w:hAnsi="Times New Roman" w:cs="Times New Roman"/>
          <w:sz w:val="24"/>
          <w:szCs w:val="20"/>
          <w:lang w:val="bg-BG" w:eastAsia="bg-BG"/>
        </w:rPr>
        <w:t>Възложителят заявява организирането на конкретното мероприятие не по-малко от 15 (петнадесет)  работни дни преди датата на провеждането му, като посочва конкретните параметри за организирането и провеждането на събитието – място, дати и брой участници (участниците в съответното мероприятие може да са по-малко от посочените в настоящото задание).</w:t>
      </w:r>
    </w:p>
    <w:p w14:paraId="0C5E4E07"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1.1.4.</w:t>
      </w:r>
      <w:r w:rsidRPr="00F756C0">
        <w:rPr>
          <w:rFonts w:ascii="Times New Roman" w:eastAsia="Times New Roman" w:hAnsi="Times New Roman" w:cs="Times New Roman"/>
          <w:sz w:val="24"/>
          <w:szCs w:val="20"/>
          <w:lang w:val="bg-BG" w:eastAsia="bg-BG"/>
        </w:rPr>
        <w:t xml:space="preserve"> Настаняването в хотелите трябва да е така както е посочено в описанието на съответното мероприятие.</w:t>
      </w:r>
    </w:p>
    <w:p w14:paraId="18E41233"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1.1.5.</w:t>
      </w:r>
      <w:r w:rsidRPr="00F756C0">
        <w:rPr>
          <w:rFonts w:ascii="Times New Roman" w:eastAsia="Times New Roman" w:hAnsi="Times New Roman" w:cs="Times New Roman"/>
          <w:sz w:val="24"/>
          <w:szCs w:val="20"/>
          <w:lang w:val="bg-BG" w:eastAsia="bg-BG"/>
        </w:rPr>
        <w:t xml:space="preserve"> Часовете на кафе паузите, обедите и вечерите следва да бъдат уточнени с Възложителя най-късно до 2 (два) работни дни преди провеждане на събитието.</w:t>
      </w:r>
    </w:p>
    <w:p w14:paraId="009AF617"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1.1.6.</w:t>
      </w:r>
      <w:r w:rsidRPr="00F756C0">
        <w:rPr>
          <w:rFonts w:ascii="Times New Roman" w:eastAsia="Times New Roman" w:hAnsi="Times New Roman" w:cs="Times New Roman"/>
          <w:sz w:val="24"/>
          <w:szCs w:val="20"/>
          <w:lang w:val="bg-BG" w:eastAsia="bg-BG"/>
        </w:rPr>
        <w:t xml:space="preserve"> Менютата за обяд, вечеря и асортиментът за кафе-паузите се представя за одобрение на Възложителя най-късно до 2 работни дни преди провеждане на събитието. Обядът и вечерята следва да са на блок маса с тристепенно меню  и осигурена напитка (вода и безалкохолна напитка)</w:t>
      </w:r>
    </w:p>
    <w:p w14:paraId="53DF6F60"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1.1.7.</w:t>
      </w:r>
      <w:r w:rsidRPr="00F756C0">
        <w:rPr>
          <w:rFonts w:ascii="Times New Roman" w:eastAsia="Times New Roman" w:hAnsi="Times New Roman" w:cs="Times New Roman"/>
          <w:sz w:val="24"/>
          <w:szCs w:val="20"/>
          <w:lang w:val="bg-BG" w:eastAsia="bg-BG"/>
        </w:rPr>
        <w:t xml:space="preserve"> Изпълнителят договаря с ресторанта меню за хранене, кафе-паузи и зареждане с минерална вода.</w:t>
      </w:r>
    </w:p>
    <w:p w14:paraId="3DC0975C"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lastRenderedPageBreak/>
        <w:t>1.1</w:t>
      </w:r>
      <w:r w:rsidRPr="00F756C0">
        <w:rPr>
          <w:rFonts w:ascii="Times New Roman" w:eastAsia="MS Mincho" w:hAnsi="Times New Roman" w:cs="Times New Roman"/>
          <w:b/>
          <w:sz w:val="24"/>
          <w:szCs w:val="20"/>
          <w:lang w:val="bg-BG" w:eastAsia="bg-BG"/>
        </w:rPr>
        <w:t>.8.</w:t>
      </w:r>
      <w:r w:rsidRPr="00F756C0">
        <w:rPr>
          <w:rFonts w:ascii="Times New Roman" w:eastAsia="MS Mincho" w:hAnsi="Times New Roman" w:cs="Times New Roman"/>
          <w:sz w:val="24"/>
          <w:szCs w:val="20"/>
          <w:lang w:val="bg-BG" w:eastAsia="bg-BG"/>
        </w:rPr>
        <w:t xml:space="preserve"> </w:t>
      </w:r>
      <w:r w:rsidRPr="00F756C0">
        <w:rPr>
          <w:rFonts w:ascii="Times New Roman" w:eastAsia="Times New Roman" w:hAnsi="Times New Roman" w:cs="Times New Roman"/>
          <w:sz w:val="24"/>
          <w:szCs w:val="20"/>
          <w:lang w:val="bg-BG" w:eastAsia="bg-BG"/>
        </w:rPr>
        <w:t>Изпълнителят осигурява зала/зали с необходимия капацитет за всяко мероприятие с климатизация/отопление, оборудване/техника за презентации и озвучаване, флипчарт с подходящи пишещи пособия, лаптоп, мултимедиен прожектор, екран и оборудването така както е описано за всяко конкретно събитие. Изпълнителят трябва да предложи подходяща визия на залата, съобразена със спецификата на конкретното събитие.</w:t>
      </w:r>
    </w:p>
    <w:p w14:paraId="207B6F6D"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1.1.9.</w:t>
      </w:r>
      <w:r w:rsidRPr="00F756C0">
        <w:rPr>
          <w:rFonts w:ascii="Times New Roman" w:eastAsia="Times New Roman" w:hAnsi="Times New Roman" w:cs="Times New Roman"/>
          <w:sz w:val="24"/>
          <w:szCs w:val="20"/>
          <w:lang w:val="bg-BG" w:eastAsia="bg-BG"/>
        </w:rPr>
        <w:t xml:space="preserve"> Залата за провеждане на всяко от мероприятията да бъде в хотела на настаняване.</w:t>
      </w:r>
    </w:p>
    <w:p w14:paraId="3A6E7B9E"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1.1.10.</w:t>
      </w:r>
      <w:r w:rsidRPr="00F756C0">
        <w:rPr>
          <w:rFonts w:ascii="Times New Roman" w:eastAsia="Times New Roman" w:hAnsi="Times New Roman" w:cs="Times New Roman"/>
          <w:sz w:val="24"/>
          <w:szCs w:val="20"/>
          <w:lang w:val="bg-BG" w:eastAsia="bg-BG"/>
        </w:rPr>
        <w:t xml:space="preserve"> Подбраните хотели и зали следва да бъдат достъпни за хора с увреждания. </w:t>
      </w:r>
    </w:p>
    <w:p w14:paraId="3B894021"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1.1.11.</w:t>
      </w:r>
      <w:r w:rsidRPr="00F756C0">
        <w:rPr>
          <w:rFonts w:ascii="Times New Roman" w:eastAsia="Times New Roman" w:hAnsi="Times New Roman" w:cs="Times New Roman"/>
          <w:sz w:val="24"/>
          <w:szCs w:val="20"/>
          <w:lang w:val="bg-BG" w:eastAsia="bg-BG"/>
        </w:rPr>
        <w:t xml:space="preserve"> Изпълнителят изработва указателни табели за улесняване достъпа на участниците до конферентната зала и на информационно табло с името на събитието пред залата.</w:t>
      </w:r>
    </w:p>
    <w:p w14:paraId="1B6E02C3" w14:textId="77777777" w:rsidR="00286E56" w:rsidRPr="00F756C0" w:rsidRDefault="00286E56" w:rsidP="00F756C0">
      <w:pPr>
        <w:tabs>
          <w:tab w:val="left" w:pos="1080"/>
        </w:tabs>
        <w:spacing w:after="0" w:line="240" w:lineRule="auto"/>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sz w:val="24"/>
          <w:szCs w:val="20"/>
          <w:lang w:val="bg-BG" w:eastAsia="bg-BG"/>
        </w:rPr>
        <w:tab/>
      </w:r>
    </w:p>
    <w:p w14:paraId="666CC555"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1.2.</w:t>
      </w:r>
      <w:r w:rsidRPr="00F756C0">
        <w:rPr>
          <w:rFonts w:ascii="Times New Roman" w:eastAsia="Times New Roman" w:hAnsi="Times New Roman" w:cs="Times New Roman"/>
          <w:sz w:val="24"/>
          <w:szCs w:val="20"/>
          <w:lang w:val="bg-BG" w:eastAsia="bg-BG"/>
        </w:rPr>
        <w:t xml:space="preserve"> При провеждане на мероприятията Изпълнителят:</w:t>
      </w:r>
    </w:p>
    <w:p w14:paraId="75DB4D8E"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1.2.1.</w:t>
      </w:r>
      <w:r w:rsidRPr="00F756C0">
        <w:rPr>
          <w:rFonts w:ascii="Times New Roman" w:eastAsia="Times New Roman" w:hAnsi="Times New Roman" w:cs="Times New Roman"/>
          <w:sz w:val="24"/>
          <w:szCs w:val="20"/>
          <w:lang w:val="bg-BG" w:eastAsia="bg-BG"/>
        </w:rPr>
        <w:t xml:space="preserve"> Изготвя и съгласува с Възложителя програма, по която ще протекат мероприятията, разпечатва и раздава на участниците в мероприятието.</w:t>
      </w:r>
    </w:p>
    <w:p w14:paraId="793B2E34"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1.2.2.</w:t>
      </w:r>
      <w:r w:rsidRPr="00F756C0">
        <w:rPr>
          <w:rFonts w:ascii="Times New Roman" w:eastAsia="Times New Roman" w:hAnsi="Times New Roman" w:cs="Times New Roman"/>
          <w:sz w:val="24"/>
          <w:szCs w:val="20"/>
          <w:lang w:val="bg-BG" w:eastAsia="bg-BG"/>
        </w:rPr>
        <w:t xml:space="preserve"> Разпространява покани към участниците в конференциите и работната среща до посочени от Възложителя лица и медии.</w:t>
      </w:r>
    </w:p>
    <w:p w14:paraId="6E687733"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1.2.3.</w:t>
      </w:r>
      <w:r w:rsidRPr="00F756C0">
        <w:rPr>
          <w:rFonts w:ascii="Times New Roman" w:eastAsia="Times New Roman" w:hAnsi="Times New Roman" w:cs="Times New Roman"/>
          <w:sz w:val="24"/>
          <w:szCs w:val="20"/>
          <w:lang w:val="bg-BG" w:eastAsia="bg-BG"/>
        </w:rPr>
        <w:t xml:space="preserve"> Регистрира участниците, като присъственият списък трябва да включва графи с: трите имена, администрация, звено, длъжност, координати за връзка и подписи за получени материали и за присъствие. </w:t>
      </w:r>
    </w:p>
    <w:p w14:paraId="38B1D88A" w14:textId="77777777" w:rsidR="00286E56" w:rsidRPr="00F756C0" w:rsidRDefault="00286E56" w:rsidP="00F756C0">
      <w:pPr>
        <w:spacing w:after="0" w:line="240" w:lineRule="auto"/>
        <w:ind w:firstLine="709"/>
        <w:jc w:val="both"/>
        <w:rPr>
          <w:rFonts w:ascii="Times New Roman" w:eastAsia="Times New Roman" w:hAnsi="Times New Roman" w:cs="Times New Roman"/>
          <w:color w:val="000000" w:themeColor="text1"/>
          <w:sz w:val="24"/>
          <w:szCs w:val="20"/>
          <w:lang w:val="bg-BG" w:eastAsia="bg-BG"/>
        </w:rPr>
      </w:pPr>
      <w:r w:rsidRPr="00F756C0">
        <w:rPr>
          <w:rFonts w:ascii="Times New Roman" w:eastAsia="Times New Roman" w:hAnsi="Times New Roman" w:cs="Times New Roman"/>
          <w:b/>
          <w:color w:val="000000" w:themeColor="text1"/>
          <w:sz w:val="24"/>
          <w:szCs w:val="20"/>
          <w:lang w:val="bg-BG" w:eastAsia="bg-BG"/>
        </w:rPr>
        <w:t xml:space="preserve">1.2.4. </w:t>
      </w:r>
      <w:r w:rsidRPr="00F756C0">
        <w:rPr>
          <w:rFonts w:ascii="Times New Roman" w:eastAsia="Times New Roman" w:hAnsi="Times New Roman" w:cs="Times New Roman"/>
          <w:color w:val="000000" w:themeColor="text1"/>
          <w:sz w:val="24"/>
          <w:szCs w:val="20"/>
          <w:lang w:val="bg-BG" w:eastAsia="bg-BG"/>
        </w:rPr>
        <w:t>Изработва и раздава на участниците в обучението сертификати за преминато обучение. Сертификатите се изработват съгласно указанията на Възложителя за дизайн и съдържание.</w:t>
      </w:r>
    </w:p>
    <w:p w14:paraId="19CCE719"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1.2.5.</w:t>
      </w:r>
      <w:r w:rsidRPr="00F756C0">
        <w:rPr>
          <w:rFonts w:ascii="Times New Roman" w:eastAsia="Times New Roman" w:hAnsi="Times New Roman" w:cs="Times New Roman"/>
          <w:sz w:val="24"/>
          <w:szCs w:val="20"/>
          <w:lang w:val="bg-BG" w:eastAsia="bg-BG"/>
        </w:rPr>
        <w:t xml:space="preserve"> Настанява участниците в хотелите.</w:t>
      </w:r>
    </w:p>
    <w:p w14:paraId="64CA7010"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1.2.6.</w:t>
      </w:r>
      <w:r w:rsidRPr="00F756C0">
        <w:rPr>
          <w:rFonts w:ascii="Times New Roman" w:eastAsia="Times New Roman" w:hAnsi="Times New Roman" w:cs="Times New Roman"/>
          <w:sz w:val="24"/>
          <w:szCs w:val="20"/>
          <w:lang w:val="bg-BG" w:eastAsia="bg-BG"/>
        </w:rPr>
        <w:t>Подрежда и разпределя папки, химикалки, дискусионни/информационни/конферентни материали, поставя банери, изготвя и раздава баджове за лекторите и посочени от Възложителя лица и осигурява попълването на анкетни карти за обратна връзка по образец, предоставен от Възложителя, от всеки участник в събитието/мероприятието. При възникване на необходимост по време на мероприятието, Изпълнителят следва да осигури необходимите допълнителни материали, включително чрез разпечатване и ксерокопие на необходимите допълнителни материали.</w:t>
      </w:r>
    </w:p>
    <w:p w14:paraId="453A08AD"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1.2.7.</w:t>
      </w:r>
      <w:r w:rsidRPr="00F756C0">
        <w:rPr>
          <w:rFonts w:ascii="Times New Roman" w:eastAsia="Times New Roman" w:hAnsi="Times New Roman" w:cs="Times New Roman"/>
          <w:sz w:val="24"/>
          <w:szCs w:val="20"/>
          <w:lang w:val="bg-BG" w:eastAsia="bg-BG"/>
        </w:rPr>
        <w:t xml:space="preserve"> Осигурява пренасяне на техника и материали, предоставени от Възложителя до мястото за провеждане на събитието и обратно по предварително подадени от страна на Възложителя условия за всяко събитие /като местоположения, график на взимане и връщане и т.н./.</w:t>
      </w:r>
    </w:p>
    <w:p w14:paraId="5E6BC025"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1.2.8.</w:t>
      </w:r>
      <w:r w:rsidRPr="00F756C0">
        <w:rPr>
          <w:rFonts w:ascii="Times New Roman" w:eastAsia="Times New Roman" w:hAnsi="Times New Roman" w:cs="Times New Roman"/>
          <w:sz w:val="24"/>
          <w:szCs w:val="20"/>
          <w:lang w:val="bg-BG" w:eastAsia="bg-BG"/>
        </w:rPr>
        <w:t xml:space="preserve"> Изготвя  снимков материал от събитието, представящ ясно, качествено и добре отразено изображение на заснетия материал. На Възложителят се представят минимум 10 снимки от всяко мероприятие.</w:t>
      </w:r>
    </w:p>
    <w:p w14:paraId="66B72979"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1.2.9.</w:t>
      </w:r>
      <w:r w:rsidRPr="00F756C0">
        <w:rPr>
          <w:rFonts w:ascii="Times New Roman" w:eastAsia="Times New Roman" w:hAnsi="Times New Roman" w:cs="Times New Roman"/>
          <w:sz w:val="24"/>
          <w:szCs w:val="20"/>
          <w:lang w:val="bg-BG" w:eastAsia="bg-BG"/>
        </w:rPr>
        <w:t xml:space="preserve"> Извършва разплащане с хотела и ресторанта.</w:t>
      </w:r>
    </w:p>
    <w:p w14:paraId="1BBF0597" w14:textId="77777777" w:rsidR="00286E56" w:rsidRPr="00F756C0" w:rsidRDefault="00286E56" w:rsidP="00F756C0">
      <w:pPr>
        <w:spacing w:after="0" w:line="240" w:lineRule="auto"/>
        <w:jc w:val="both"/>
        <w:rPr>
          <w:rFonts w:ascii="Times New Roman" w:eastAsia="Times New Roman" w:hAnsi="Times New Roman" w:cs="Times New Roman"/>
          <w:sz w:val="24"/>
          <w:szCs w:val="20"/>
          <w:lang w:val="bg-BG" w:eastAsia="bg-BG"/>
        </w:rPr>
      </w:pPr>
    </w:p>
    <w:p w14:paraId="0A462449"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1.3</w:t>
      </w:r>
      <w:r w:rsidRPr="00F756C0">
        <w:rPr>
          <w:rFonts w:ascii="Times New Roman" w:eastAsia="Times New Roman" w:hAnsi="Times New Roman" w:cs="Times New Roman"/>
          <w:sz w:val="24"/>
          <w:szCs w:val="20"/>
          <w:lang w:val="bg-BG" w:eastAsia="bg-BG"/>
        </w:rPr>
        <w:t xml:space="preserve"> Осигуряване на транспорт: </w:t>
      </w:r>
    </w:p>
    <w:p w14:paraId="3FEAC15D" w14:textId="77777777" w:rsidR="00286E56" w:rsidRPr="00F756C0" w:rsidRDefault="00286E56" w:rsidP="00F756C0">
      <w:pPr>
        <w:spacing w:after="0" w:line="240" w:lineRule="auto"/>
        <w:ind w:firstLine="709"/>
        <w:jc w:val="both"/>
        <w:rPr>
          <w:rFonts w:ascii="Times New Roman" w:eastAsia="Times New Roman" w:hAnsi="Times New Roman" w:cs="Times New Roman"/>
          <w:color w:val="000000" w:themeColor="text1"/>
          <w:sz w:val="24"/>
          <w:szCs w:val="20"/>
          <w:lang w:val="bg-BG" w:eastAsia="bg-BG"/>
        </w:rPr>
      </w:pPr>
      <w:r w:rsidRPr="00F756C0">
        <w:rPr>
          <w:rFonts w:ascii="Times New Roman" w:eastAsia="Times New Roman" w:hAnsi="Times New Roman" w:cs="Times New Roman"/>
          <w:b/>
          <w:color w:val="000000" w:themeColor="text1"/>
          <w:sz w:val="24"/>
          <w:szCs w:val="20"/>
          <w:lang w:val="bg-BG" w:eastAsia="bg-BG"/>
        </w:rPr>
        <w:t>1.3.1.</w:t>
      </w:r>
      <w:r w:rsidRPr="00F756C0">
        <w:rPr>
          <w:rFonts w:ascii="Times New Roman" w:eastAsia="Times New Roman" w:hAnsi="Times New Roman" w:cs="Times New Roman"/>
          <w:color w:val="000000" w:themeColor="text1"/>
          <w:sz w:val="24"/>
          <w:szCs w:val="20"/>
          <w:lang w:val="bg-BG" w:eastAsia="bg-BG"/>
        </w:rPr>
        <w:t xml:space="preserve"> Изпълнителят следва да организира специализиран превоз съгласно т. 23 от ДР към Закона за автомобилните превози за лекторите в обученията до населеното място на провеждане на конкретното събитие и обратно, по подходящ и удобен начин с превозно средство, с наличие на работещ климатик, отлично състояние на купето на превозното средство и др., с наличие на валидна застраховка гражданска отговорност. </w:t>
      </w:r>
    </w:p>
    <w:p w14:paraId="2C08D325"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lastRenderedPageBreak/>
        <w:t>1.3.2.</w:t>
      </w:r>
      <w:r w:rsidRPr="00F756C0">
        <w:rPr>
          <w:rFonts w:ascii="Times New Roman" w:eastAsia="Times New Roman" w:hAnsi="Times New Roman" w:cs="Times New Roman"/>
          <w:sz w:val="24"/>
          <w:szCs w:val="20"/>
          <w:lang w:val="bg-BG" w:eastAsia="bg-BG"/>
        </w:rPr>
        <w:t xml:space="preserve"> Изискванията за превозните средства: да отговарят на техническите изисквания съгласно българското законодателство и европейско законодателство, както и да отговаря на изискванията за транспортна годност в съответствие с разпоредбите на международни договори и спогодби, по които Република България е страна.</w:t>
      </w:r>
    </w:p>
    <w:p w14:paraId="6998FB6B"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1.3.3.</w:t>
      </w:r>
      <w:r w:rsidRPr="00F756C0">
        <w:rPr>
          <w:rFonts w:ascii="Times New Roman" w:eastAsia="Times New Roman" w:hAnsi="Times New Roman" w:cs="Times New Roman"/>
          <w:sz w:val="24"/>
          <w:szCs w:val="20"/>
          <w:lang w:val="bg-BG" w:eastAsia="bg-BG"/>
        </w:rPr>
        <w:t xml:space="preserve"> Всички разходи за водачите на превозните средства са за сметка на Изпълнителя.</w:t>
      </w:r>
    </w:p>
    <w:p w14:paraId="2CF234EE"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1.3.4.</w:t>
      </w:r>
      <w:r w:rsidRPr="00F756C0">
        <w:rPr>
          <w:rFonts w:ascii="Times New Roman" w:eastAsia="Times New Roman" w:hAnsi="Times New Roman" w:cs="Times New Roman"/>
          <w:sz w:val="24"/>
          <w:szCs w:val="20"/>
          <w:lang w:val="bg-BG" w:eastAsia="bg-BG"/>
        </w:rPr>
        <w:t xml:space="preserve"> Всички разходи, свързани с престой на превозните средства и други административни разходи, са за сметка на Изпълнителя. </w:t>
      </w:r>
    </w:p>
    <w:p w14:paraId="62E54801" w14:textId="77777777" w:rsidR="00286E56" w:rsidRPr="00F756C0" w:rsidRDefault="00286E56" w:rsidP="00F756C0">
      <w:pPr>
        <w:spacing w:after="0" w:line="240" w:lineRule="auto"/>
        <w:jc w:val="both"/>
        <w:rPr>
          <w:rFonts w:ascii="Times New Roman" w:eastAsia="Times New Roman" w:hAnsi="Times New Roman" w:cs="Times New Roman"/>
          <w:sz w:val="24"/>
          <w:szCs w:val="20"/>
          <w:lang w:val="bg-BG" w:eastAsia="bg-BG"/>
        </w:rPr>
      </w:pPr>
    </w:p>
    <w:p w14:paraId="11083B63" w14:textId="77777777" w:rsidR="00286E56" w:rsidRPr="00F756C0" w:rsidRDefault="00286E56" w:rsidP="00F756C0">
      <w:pPr>
        <w:spacing w:after="0" w:line="240" w:lineRule="auto"/>
        <w:ind w:firstLine="709"/>
        <w:jc w:val="both"/>
        <w:rPr>
          <w:rFonts w:ascii="Times New Roman" w:eastAsia="MS Mincho" w:hAnsi="Times New Roman" w:cs="Times New Roman"/>
          <w:b/>
          <w:color w:val="FF0000"/>
          <w:sz w:val="24"/>
          <w:szCs w:val="20"/>
          <w:lang w:val="bg-BG" w:eastAsia="bg-BG"/>
        </w:rPr>
      </w:pPr>
      <w:r w:rsidRPr="00F756C0">
        <w:rPr>
          <w:rFonts w:ascii="Times New Roman" w:eastAsia="Times New Roman" w:hAnsi="Times New Roman" w:cs="Times New Roman"/>
          <w:b/>
          <w:sz w:val="24"/>
          <w:szCs w:val="20"/>
          <w:lang w:val="bg-BG" w:eastAsia="bg-BG"/>
        </w:rPr>
        <w:t>1.4.</w:t>
      </w:r>
      <w:r w:rsidRPr="00F756C0">
        <w:rPr>
          <w:rFonts w:ascii="Times New Roman" w:eastAsia="Times New Roman" w:hAnsi="Times New Roman" w:cs="Times New Roman"/>
          <w:sz w:val="24"/>
          <w:szCs w:val="20"/>
          <w:lang w:val="bg-BG" w:eastAsia="bg-BG"/>
        </w:rPr>
        <w:t xml:space="preserve"> Възстановяване на пътни разходи на участниците:</w:t>
      </w:r>
    </w:p>
    <w:p w14:paraId="60205C03" w14:textId="58BD2594" w:rsidR="00CE565B" w:rsidRPr="00FC5060" w:rsidRDefault="00590BB5" w:rsidP="00CE565B">
      <w:pPr>
        <w:spacing w:after="0" w:line="240" w:lineRule="auto"/>
        <w:ind w:firstLine="709"/>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b/>
          <w:sz w:val="24"/>
          <w:szCs w:val="20"/>
          <w:lang w:val="bg-BG" w:eastAsia="bg-BG"/>
        </w:rPr>
        <w:t>1.4.1</w:t>
      </w:r>
      <w:r w:rsidR="00286E56" w:rsidRPr="00590BB5">
        <w:rPr>
          <w:rFonts w:ascii="Times New Roman" w:eastAsia="Times New Roman" w:hAnsi="Times New Roman" w:cs="Times New Roman"/>
          <w:b/>
          <w:sz w:val="24"/>
          <w:szCs w:val="20"/>
          <w:lang w:val="bg-BG" w:eastAsia="bg-BG"/>
        </w:rPr>
        <w:t>.</w:t>
      </w:r>
      <w:r w:rsidR="00286E56" w:rsidRPr="00F756C0">
        <w:rPr>
          <w:rFonts w:ascii="Times New Roman" w:eastAsia="Times New Roman" w:hAnsi="Times New Roman" w:cs="Times New Roman"/>
          <w:sz w:val="24"/>
          <w:szCs w:val="20"/>
          <w:lang w:val="bg-BG" w:eastAsia="bg-BG"/>
        </w:rPr>
        <w:t xml:space="preserve"> </w:t>
      </w:r>
      <w:r w:rsidR="00CE565B">
        <w:rPr>
          <w:rFonts w:ascii="Times New Roman" w:eastAsia="Times New Roman" w:hAnsi="Times New Roman" w:cs="Times New Roman"/>
          <w:sz w:val="24"/>
          <w:szCs w:val="20"/>
          <w:lang w:val="bg-BG" w:eastAsia="bg-BG"/>
        </w:rPr>
        <w:t>Изпълнителят възстановява направените от участниците в събитията/мероприятията пътни разходи, като участниците в събитието следва да пътуват с междуградски транспорт (автобус или влак) до мястото на събитието и обратно. Средствата</w:t>
      </w:r>
      <w:r>
        <w:rPr>
          <w:rFonts w:ascii="Times New Roman" w:eastAsia="Times New Roman" w:hAnsi="Times New Roman" w:cs="Times New Roman"/>
          <w:sz w:val="24"/>
          <w:szCs w:val="20"/>
          <w:lang w:val="bg-BG" w:eastAsia="bg-BG"/>
        </w:rPr>
        <w:t xml:space="preserve"> за пътни разходи</w:t>
      </w:r>
      <w:r w:rsidR="00CE565B">
        <w:rPr>
          <w:rFonts w:ascii="Times New Roman" w:eastAsia="Times New Roman" w:hAnsi="Times New Roman" w:cs="Times New Roman"/>
          <w:sz w:val="24"/>
          <w:szCs w:val="20"/>
          <w:lang w:val="bg-BG" w:eastAsia="bg-BG"/>
        </w:rPr>
        <w:t xml:space="preserve"> се изплащат на участниците при представяне на билет по маршрута.</w:t>
      </w:r>
      <w:r w:rsidR="00CE6A35" w:rsidRPr="00CE6A35">
        <w:rPr>
          <w:rFonts w:ascii="Times New Roman" w:hAnsi="Times New Roman" w:cs="Times New Roman"/>
          <w:color w:val="0070C0"/>
          <w:sz w:val="24"/>
          <w:szCs w:val="24"/>
          <w:shd w:val="clear" w:color="auto" w:fill="FFFFFF"/>
          <w:lang w:val="bg-BG"/>
        </w:rPr>
        <w:t xml:space="preserve"> </w:t>
      </w:r>
      <w:r w:rsidR="00CE6A35" w:rsidRPr="00FC5060">
        <w:rPr>
          <w:rFonts w:ascii="Times New Roman" w:hAnsi="Times New Roman" w:cs="Times New Roman"/>
          <w:sz w:val="24"/>
          <w:szCs w:val="24"/>
          <w:shd w:val="clear" w:color="auto" w:fill="FFFFFF"/>
          <w:lang w:val="bg-BG"/>
        </w:rPr>
        <w:t>Ако участникът е представил еднопосочен билет</w:t>
      </w:r>
      <w:r w:rsidR="00335C67" w:rsidRPr="00FC5060">
        <w:rPr>
          <w:rFonts w:ascii="Times New Roman" w:hAnsi="Times New Roman" w:cs="Times New Roman"/>
          <w:sz w:val="24"/>
          <w:szCs w:val="24"/>
          <w:shd w:val="clear" w:color="auto" w:fill="FFFFFF"/>
          <w:lang w:val="bg-BG"/>
        </w:rPr>
        <w:t>,</w:t>
      </w:r>
      <w:r w:rsidR="00CE6A35" w:rsidRPr="00FC5060">
        <w:rPr>
          <w:rFonts w:ascii="Times New Roman" w:hAnsi="Times New Roman" w:cs="Times New Roman"/>
          <w:sz w:val="24"/>
          <w:szCs w:val="24"/>
          <w:shd w:val="clear" w:color="auto" w:fill="FFFFFF"/>
          <w:lang w:val="bg-BG"/>
        </w:rPr>
        <w:t xml:space="preserve"> то възстановената сума следва да е в двоен размер</w:t>
      </w:r>
      <w:r w:rsidR="00335C67" w:rsidRPr="00FC5060">
        <w:rPr>
          <w:rFonts w:ascii="Times New Roman" w:hAnsi="Times New Roman" w:cs="Times New Roman"/>
          <w:sz w:val="24"/>
          <w:szCs w:val="24"/>
          <w:shd w:val="clear" w:color="auto" w:fill="FFFFFF"/>
          <w:lang w:val="bg-BG"/>
        </w:rPr>
        <w:t>,</w:t>
      </w:r>
      <w:r w:rsidR="00CE6A35" w:rsidRPr="00FC5060">
        <w:rPr>
          <w:rFonts w:ascii="Times New Roman" w:hAnsi="Times New Roman" w:cs="Times New Roman"/>
          <w:sz w:val="24"/>
          <w:szCs w:val="24"/>
          <w:shd w:val="clear" w:color="auto" w:fill="FFFFFF"/>
          <w:lang w:val="bg-BG"/>
        </w:rPr>
        <w:t xml:space="preserve"> така че да покрива разходите и за връщане. </w:t>
      </w:r>
    </w:p>
    <w:p w14:paraId="042065B7" w14:textId="6982794F" w:rsidR="00286E56" w:rsidRPr="00FC5060" w:rsidRDefault="00590BB5" w:rsidP="00F756C0">
      <w:pPr>
        <w:spacing w:after="0" w:line="240" w:lineRule="auto"/>
        <w:ind w:firstLine="709"/>
        <w:jc w:val="both"/>
        <w:rPr>
          <w:rFonts w:ascii="Times New Roman" w:hAnsi="Times New Roman" w:cs="Times New Roman"/>
          <w:sz w:val="24"/>
          <w:szCs w:val="24"/>
          <w:shd w:val="clear" w:color="auto" w:fill="FFFFFF"/>
          <w:lang w:val="bg-BG"/>
        </w:rPr>
      </w:pPr>
      <w:r w:rsidRPr="00FC5060">
        <w:rPr>
          <w:rFonts w:ascii="Times New Roman" w:eastAsia="Times New Roman" w:hAnsi="Times New Roman" w:cs="Times New Roman"/>
          <w:b/>
          <w:sz w:val="24"/>
          <w:szCs w:val="20"/>
          <w:lang w:val="bg-BG" w:eastAsia="bg-BG"/>
        </w:rPr>
        <w:t>1.4.2.</w:t>
      </w:r>
      <w:r w:rsidRPr="00FC5060">
        <w:rPr>
          <w:rFonts w:ascii="Times New Roman" w:eastAsia="Times New Roman" w:hAnsi="Times New Roman" w:cs="Times New Roman"/>
          <w:sz w:val="24"/>
          <w:szCs w:val="20"/>
          <w:lang w:val="bg-BG" w:eastAsia="bg-BG"/>
        </w:rPr>
        <w:t xml:space="preserve"> </w:t>
      </w:r>
      <w:r w:rsidR="00286E56" w:rsidRPr="00FC5060">
        <w:rPr>
          <w:rFonts w:ascii="Times New Roman" w:eastAsia="Times New Roman" w:hAnsi="Times New Roman" w:cs="Times New Roman"/>
          <w:sz w:val="24"/>
          <w:szCs w:val="20"/>
          <w:lang w:val="bg-BG" w:eastAsia="bg-BG"/>
        </w:rPr>
        <w:t xml:space="preserve">Изпълнителят съставя </w:t>
      </w:r>
      <w:r w:rsidR="00CE565B" w:rsidRPr="00FC5060">
        <w:rPr>
          <w:rFonts w:ascii="Times New Roman" w:hAnsi="Times New Roman" w:cs="Times New Roman"/>
          <w:sz w:val="24"/>
          <w:szCs w:val="24"/>
          <w:shd w:val="clear" w:color="auto" w:fill="FFFFFF"/>
          <w:lang w:val="bg-BG"/>
        </w:rPr>
        <w:t>списък</w:t>
      </w:r>
      <w:r w:rsidR="00286E56" w:rsidRPr="00FC5060">
        <w:rPr>
          <w:rFonts w:ascii="Times New Roman" w:hAnsi="Times New Roman" w:cs="Times New Roman"/>
          <w:sz w:val="24"/>
          <w:szCs w:val="24"/>
          <w:shd w:val="clear" w:color="auto" w:fill="FFFFFF"/>
          <w:lang w:val="bg-BG"/>
        </w:rPr>
        <w:t xml:space="preserve"> на </w:t>
      </w:r>
      <w:r w:rsidR="00CE565B" w:rsidRPr="00FC5060">
        <w:rPr>
          <w:rFonts w:ascii="Times New Roman" w:hAnsi="Times New Roman" w:cs="Times New Roman"/>
          <w:sz w:val="24"/>
          <w:szCs w:val="24"/>
          <w:shd w:val="clear" w:color="auto" w:fill="FFFFFF"/>
          <w:lang w:val="bg-BG"/>
        </w:rPr>
        <w:t xml:space="preserve">лицата, на които са възстановени </w:t>
      </w:r>
      <w:r w:rsidRPr="00FC5060">
        <w:rPr>
          <w:rFonts w:ascii="Times New Roman" w:hAnsi="Times New Roman" w:cs="Times New Roman"/>
          <w:sz w:val="24"/>
          <w:szCs w:val="24"/>
          <w:shd w:val="clear" w:color="auto" w:fill="FFFFFF"/>
          <w:lang w:val="bg-BG"/>
        </w:rPr>
        <w:t>пътни</w:t>
      </w:r>
      <w:r w:rsidR="00286E56" w:rsidRPr="00FC5060">
        <w:rPr>
          <w:rFonts w:ascii="Times New Roman" w:hAnsi="Times New Roman" w:cs="Times New Roman"/>
          <w:sz w:val="24"/>
          <w:szCs w:val="24"/>
          <w:shd w:val="clear" w:color="auto" w:fill="FFFFFF"/>
          <w:lang w:val="bg-BG"/>
        </w:rPr>
        <w:t xml:space="preserve"> разходи, с посочване на име, номер на командировъчна заповед, номер на </w:t>
      </w:r>
      <w:r w:rsidRPr="00FC5060">
        <w:rPr>
          <w:rFonts w:ascii="Times New Roman" w:hAnsi="Times New Roman" w:cs="Times New Roman"/>
          <w:sz w:val="24"/>
          <w:szCs w:val="24"/>
          <w:shd w:val="clear" w:color="auto" w:fill="FFFFFF"/>
          <w:lang w:val="bg-BG"/>
        </w:rPr>
        <w:t>представения билет по маршрута</w:t>
      </w:r>
      <w:r w:rsidR="00286E56" w:rsidRPr="00FC5060">
        <w:rPr>
          <w:rFonts w:ascii="Times New Roman" w:hAnsi="Times New Roman" w:cs="Times New Roman"/>
          <w:sz w:val="24"/>
          <w:szCs w:val="24"/>
          <w:shd w:val="clear" w:color="auto" w:fill="FFFFFF"/>
          <w:lang w:val="bg-BG"/>
        </w:rPr>
        <w:t xml:space="preserve">, </w:t>
      </w:r>
      <w:r w:rsidRPr="00FC5060">
        <w:rPr>
          <w:rFonts w:ascii="Times New Roman" w:hAnsi="Times New Roman" w:cs="Times New Roman"/>
          <w:sz w:val="24"/>
          <w:szCs w:val="24"/>
          <w:shd w:val="clear" w:color="auto" w:fill="FFFFFF"/>
          <w:lang w:val="bg-BG"/>
        </w:rPr>
        <w:t xml:space="preserve">вид и номер на документ, доказващ възстановяването на разхода. Списъкът следва да е подписан от лицата, на които </w:t>
      </w:r>
      <w:r w:rsidR="00CE6A35" w:rsidRPr="00FC5060">
        <w:rPr>
          <w:rFonts w:ascii="Times New Roman" w:hAnsi="Times New Roman" w:cs="Times New Roman"/>
          <w:sz w:val="24"/>
          <w:szCs w:val="24"/>
          <w:shd w:val="clear" w:color="auto" w:fill="FFFFFF"/>
          <w:lang w:val="bg-BG"/>
        </w:rPr>
        <w:t>са възстановени пътните разходи</w:t>
      </w:r>
      <w:r w:rsidR="00CE6A35" w:rsidRPr="00FC5060">
        <w:rPr>
          <w:rFonts w:ascii="Times New Roman" w:hAnsi="Times New Roman" w:cs="Times New Roman"/>
          <w:sz w:val="24"/>
          <w:szCs w:val="24"/>
          <w:shd w:val="clear" w:color="auto" w:fill="FFFFFF"/>
        </w:rPr>
        <w:t xml:space="preserve"> </w:t>
      </w:r>
      <w:r w:rsidR="00CE6A35" w:rsidRPr="00FC5060">
        <w:rPr>
          <w:rFonts w:ascii="Times New Roman" w:hAnsi="Times New Roman" w:cs="Times New Roman"/>
          <w:sz w:val="24"/>
          <w:szCs w:val="24"/>
          <w:shd w:val="clear" w:color="auto" w:fill="FFFFFF"/>
          <w:lang w:val="bg-BG"/>
        </w:rPr>
        <w:t>с приложени копия от документ, доказващ възстановяването на разхода</w:t>
      </w:r>
      <w:r w:rsidR="00CE6A35" w:rsidRPr="00FC5060">
        <w:rPr>
          <w:rFonts w:ascii="Times New Roman" w:hAnsi="Times New Roman" w:cs="Times New Roman"/>
          <w:sz w:val="24"/>
          <w:szCs w:val="24"/>
          <w:shd w:val="clear" w:color="auto" w:fill="FFFFFF"/>
        </w:rPr>
        <w:t xml:space="preserve"> </w:t>
      </w:r>
      <w:r w:rsidR="00CE6A35" w:rsidRPr="00FC5060">
        <w:rPr>
          <w:rFonts w:ascii="Times New Roman" w:hAnsi="Times New Roman" w:cs="Times New Roman"/>
          <w:sz w:val="24"/>
          <w:szCs w:val="24"/>
          <w:shd w:val="clear" w:color="auto" w:fill="FFFFFF"/>
          <w:lang w:val="bg-BG"/>
        </w:rPr>
        <w:t xml:space="preserve">и копие на представените  билети.  </w:t>
      </w:r>
    </w:p>
    <w:p w14:paraId="69EAD886"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hAnsi="Times New Roman" w:cs="Times New Roman"/>
          <w:sz w:val="24"/>
          <w:szCs w:val="24"/>
          <w:shd w:val="clear" w:color="auto" w:fill="FFFFFF"/>
          <w:lang w:val="bg-BG"/>
        </w:rPr>
        <w:t xml:space="preserve"> </w:t>
      </w:r>
      <w:r w:rsidRPr="00590BB5">
        <w:rPr>
          <w:rFonts w:ascii="Times New Roman" w:hAnsi="Times New Roman" w:cs="Times New Roman"/>
          <w:b/>
          <w:sz w:val="24"/>
          <w:szCs w:val="24"/>
          <w:shd w:val="clear" w:color="auto" w:fill="FFFFFF"/>
          <w:lang w:val="bg-BG"/>
        </w:rPr>
        <w:t>1.4.3.</w:t>
      </w:r>
      <w:r w:rsidRPr="00F756C0">
        <w:rPr>
          <w:rFonts w:ascii="Times New Roman" w:hAnsi="Times New Roman" w:cs="Times New Roman"/>
          <w:sz w:val="24"/>
          <w:szCs w:val="24"/>
          <w:shd w:val="clear" w:color="auto" w:fill="FFFFFF"/>
          <w:lang w:val="bg-BG"/>
        </w:rPr>
        <w:t xml:space="preserve"> Преди провеждането на съответно събитие Възложителят предоставя на Изпълнителя задължителни указания относно възстановяването на пътните разходи.</w:t>
      </w:r>
    </w:p>
    <w:p w14:paraId="71816B9C" w14:textId="77777777" w:rsidR="00286E56" w:rsidRPr="00F756C0" w:rsidRDefault="00286E56" w:rsidP="00F756C0">
      <w:pPr>
        <w:spacing w:after="0" w:line="240" w:lineRule="auto"/>
        <w:jc w:val="both"/>
        <w:rPr>
          <w:rFonts w:ascii="Times New Roman" w:eastAsia="Times New Roman" w:hAnsi="Times New Roman" w:cs="Times New Roman"/>
          <w:b/>
          <w:sz w:val="24"/>
          <w:szCs w:val="20"/>
          <w:lang w:val="bg-BG" w:eastAsia="bg-BG"/>
        </w:rPr>
      </w:pPr>
    </w:p>
    <w:p w14:paraId="0D0A4533"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1.5.</w:t>
      </w:r>
      <w:r w:rsidRPr="00F756C0">
        <w:rPr>
          <w:rFonts w:ascii="Times New Roman" w:eastAsia="Times New Roman" w:hAnsi="Times New Roman" w:cs="Times New Roman"/>
          <w:sz w:val="24"/>
          <w:szCs w:val="20"/>
          <w:lang w:val="bg-BG" w:eastAsia="bg-BG"/>
        </w:rPr>
        <w:t xml:space="preserve"> Изпълнителят следва да осигури за своя сметка общата координация на изпълнение на дейностите по договора. </w:t>
      </w:r>
    </w:p>
    <w:p w14:paraId="5E0D5D03"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1.6.</w:t>
      </w:r>
      <w:r w:rsidRPr="00F756C0">
        <w:rPr>
          <w:rFonts w:ascii="Times New Roman" w:eastAsia="Times New Roman" w:hAnsi="Times New Roman" w:cs="Times New Roman"/>
          <w:sz w:val="24"/>
          <w:szCs w:val="20"/>
          <w:lang w:val="bg-BG" w:eastAsia="bg-BG"/>
        </w:rPr>
        <w:t xml:space="preserve"> Изпълнителят следва да посочи изрично лице за контакт, което ще присъства на всички мероприятия, организирани във връзка с изпълнението на настоящата поръчка и с което Възложителят да координира изпълнението на дейностите. </w:t>
      </w:r>
    </w:p>
    <w:p w14:paraId="41B631BA"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1.7.</w:t>
      </w:r>
      <w:r w:rsidRPr="00F756C0">
        <w:rPr>
          <w:rFonts w:ascii="Times New Roman" w:eastAsia="Times New Roman" w:hAnsi="Times New Roman" w:cs="Times New Roman"/>
          <w:sz w:val="24"/>
          <w:szCs w:val="20"/>
          <w:lang w:val="bg-BG" w:eastAsia="bg-BG"/>
        </w:rPr>
        <w:t xml:space="preserve"> От страна на Възложителя за оперативното изпълнение и ежедневна координация ще отговаря оторизирано лице от екипа по проекта, посочено в договора. </w:t>
      </w:r>
    </w:p>
    <w:p w14:paraId="059E8D28"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1.8.</w:t>
      </w:r>
      <w:r w:rsidRPr="00F756C0">
        <w:rPr>
          <w:rFonts w:ascii="Times New Roman" w:eastAsia="Times New Roman" w:hAnsi="Times New Roman" w:cs="Times New Roman"/>
          <w:sz w:val="24"/>
          <w:szCs w:val="20"/>
          <w:lang w:val="bg-BG" w:eastAsia="bg-BG"/>
        </w:rPr>
        <w:t xml:space="preserve"> Разходите по престоя и настаняването на екипа за изпълнение на поръчката следва да са изцяло за сметка на избрания Изпълнител.</w:t>
      </w:r>
    </w:p>
    <w:p w14:paraId="2E99F02E" w14:textId="77777777" w:rsidR="00286E56" w:rsidRPr="00F756C0" w:rsidRDefault="00286E56" w:rsidP="00F756C0">
      <w:pPr>
        <w:spacing w:after="0" w:line="240" w:lineRule="auto"/>
        <w:jc w:val="both"/>
        <w:rPr>
          <w:rFonts w:ascii="Times New Roman" w:eastAsia="Times New Roman" w:hAnsi="Times New Roman" w:cs="Times New Roman"/>
          <w:sz w:val="24"/>
          <w:szCs w:val="20"/>
          <w:lang w:val="bg-BG" w:eastAsia="bg-BG"/>
        </w:rPr>
      </w:pPr>
    </w:p>
    <w:p w14:paraId="629FD479"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1.9.</w:t>
      </w:r>
      <w:r w:rsidRPr="00F756C0">
        <w:rPr>
          <w:rFonts w:ascii="Times New Roman" w:eastAsia="Times New Roman" w:hAnsi="Times New Roman" w:cs="Times New Roman"/>
          <w:sz w:val="24"/>
          <w:szCs w:val="20"/>
          <w:lang w:val="bg-BG" w:eastAsia="bg-BG"/>
        </w:rPr>
        <w:t xml:space="preserve"> Мерки за публичност и информиране</w:t>
      </w:r>
    </w:p>
    <w:p w14:paraId="28A715E7"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1.9.1.</w:t>
      </w:r>
      <w:r w:rsidRPr="00F756C0">
        <w:rPr>
          <w:rFonts w:ascii="Times New Roman" w:eastAsia="Times New Roman" w:hAnsi="Times New Roman" w:cs="Times New Roman"/>
          <w:sz w:val="24"/>
          <w:szCs w:val="20"/>
          <w:lang w:val="bg-BG" w:eastAsia="bg-BG"/>
        </w:rPr>
        <w:t xml:space="preserve">  Изпълнителят следва да осигури разпространяване на информационните/ конферентните материали за всяко събитие.</w:t>
      </w:r>
    </w:p>
    <w:p w14:paraId="2D0000A2"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1.9.2.</w:t>
      </w:r>
      <w:r w:rsidRPr="00F756C0">
        <w:rPr>
          <w:rFonts w:ascii="Times New Roman" w:eastAsia="Times New Roman" w:hAnsi="Times New Roman" w:cs="Times New Roman"/>
          <w:sz w:val="24"/>
          <w:szCs w:val="20"/>
          <w:lang w:val="bg-BG" w:eastAsia="bg-BG"/>
        </w:rPr>
        <w:t xml:space="preserve"> Изпълнителят следва да осигури спазване на изискванията за визуална идентификация, информираност и публичност на Оперативна програма Добро управление.</w:t>
      </w:r>
    </w:p>
    <w:p w14:paraId="742505CA"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1.9.3.</w:t>
      </w:r>
      <w:r w:rsidRPr="00F756C0">
        <w:rPr>
          <w:rFonts w:ascii="Times New Roman" w:eastAsia="Times New Roman" w:hAnsi="Times New Roman" w:cs="Times New Roman"/>
          <w:sz w:val="24"/>
          <w:szCs w:val="20"/>
          <w:lang w:val="bg-BG" w:eastAsia="bg-BG"/>
        </w:rPr>
        <w:t xml:space="preserve"> Изпълнителят следва да осигури на Възложителя възможност за визуализация на финансирането, като осигури и постави в залите, където ще се провеждат събитията/мероприятията, предоставени от Възложителя банер, информационни материали и др.</w:t>
      </w:r>
    </w:p>
    <w:p w14:paraId="4B5C0666"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1.9.4.</w:t>
      </w:r>
      <w:r w:rsidRPr="00F756C0">
        <w:rPr>
          <w:rFonts w:ascii="Times New Roman" w:eastAsia="Times New Roman" w:hAnsi="Times New Roman" w:cs="Times New Roman"/>
          <w:sz w:val="24"/>
          <w:szCs w:val="20"/>
          <w:lang w:val="bg-BG" w:eastAsia="bg-BG"/>
        </w:rPr>
        <w:t xml:space="preserve"> Визуализацията на всички информационни материали следва да е съгласно изискванията на Единния наръчник на бенефициента за прилагане на правилата за информация </w:t>
      </w:r>
      <w:r w:rsidRPr="00F756C0">
        <w:rPr>
          <w:rFonts w:ascii="Times New Roman" w:eastAsia="Times New Roman" w:hAnsi="Times New Roman" w:cs="Times New Roman"/>
          <w:sz w:val="24"/>
          <w:szCs w:val="20"/>
          <w:lang w:val="bg-BG" w:eastAsia="bg-BG"/>
        </w:rPr>
        <w:lastRenderedPageBreak/>
        <w:t>и комуникация 2014-2020 г. и други приложими към изпълнението на проектите по ОПДУ документи, касаещи дейностите по публичност и визуализация.</w:t>
      </w:r>
    </w:p>
    <w:p w14:paraId="246E662D"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1.9.5.</w:t>
      </w:r>
      <w:r w:rsidRPr="00F756C0">
        <w:rPr>
          <w:rFonts w:ascii="Times New Roman" w:eastAsia="Times New Roman" w:hAnsi="Times New Roman" w:cs="Times New Roman"/>
          <w:sz w:val="24"/>
          <w:szCs w:val="20"/>
          <w:lang w:val="bg-BG" w:eastAsia="bg-BG"/>
        </w:rPr>
        <w:t xml:space="preserve"> Изпълнителят е длъжен  да предприеме необходимите мерки, за осигуряване на визуалната идентификация на предоставената услуга с информация за източника на финансиране.</w:t>
      </w:r>
    </w:p>
    <w:p w14:paraId="3A528E23"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1.9.6.</w:t>
      </w:r>
      <w:r w:rsidRPr="00F756C0">
        <w:rPr>
          <w:rFonts w:ascii="Times New Roman" w:eastAsia="Times New Roman" w:hAnsi="Times New Roman" w:cs="Times New Roman"/>
          <w:sz w:val="24"/>
          <w:szCs w:val="20"/>
          <w:lang w:val="bg-BG" w:eastAsia="bg-BG"/>
        </w:rPr>
        <w:t xml:space="preserve">  При извършване на услуга, изпълнителят е длъжен да визуализира всички документи, съпътстващи изпълнението на даден проект (например доклади, планове, таблици за отработено време, график за изпълнение на проекта, присъствени списъци, отчети, приемо-предавателни протоколи, искания за плащания, презентации и др.); </w:t>
      </w:r>
    </w:p>
    <w:p w14:paraId="0C239AA0"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1.9.7.</w:t>
      </w:r>
      <w:r w:rsidRPr="00F756C0">
        <w:rPr>
          <w:rFonts w:ascii="Times New Roman" w:eastAsia="Times New Roman" w:hAnsi="Times New Roman" w:cs="Times New Roman"/>
          <w:sz w:val="24"/>
          <w:szCs w:val="20"/>
          <w:lang w:val="bg-BG" w:eastAsia="bg-BG"/>
        </w:rPr>
        <w:t xml:space="preserve"> При изготвяне на визуализационни, презентационни и други материали имащи отношение по проекта следва да се спазват описаните в Единния наръчник цветови гами, както и да се спазват описаните правила за изготвянето им.</w:t>
      </w:r>
    </w:p>
    <w:p w14:paraId="4CEFB1A8" w14:textId="77777777" w:rsidR="00286E56" w:rsidRPr="00F756C0" w:rsidRDefault="00286E56" w:rsidP="00F756C0">
      <w:pPr>
        <w:spacing w:after="0" w:line="240" w:lineRule="auto"/>
        <w:ind w:firstLine="709"/>
        <w:jc w:val="both"/>
        <w:rPr>
          <w:rFonts w:ascii="Times New Roman" w:eastAsia="Times New Roman" w:hAnsi="Times New Roman" w:cs="Times New Roman"/>
          <w:sz w:val="24"/>
          <w:szCs w:val="20"/>
          <w:lang w:val="bg-BG" w:eastAsia="bg-BG"/>
        </w:rPr>
      </w:pPr>
      <w:r w:rsidRPr="00F756C0">
        <w:rPr>
          <w:rFonts w:ascii="Times New Roman" w:eastAsia="Times New Roman" w:hAnsi="Times New Roman" w:cs="Times New Roman"/>
          <w:b/>
          <w:sz w:val="24"/>
          <w:szCs w:val="20"/>
          <w:lang w:val="bg-BG" w:eastAsia="bg-BG"/>
        </w:rPr>
        <w:t>1.9.8.</w:t>
      </w:r>
      <w:r w:rsidRPr="00F756C0">
        <w:rPr>
          <w:rFonts w:ascii="Times New Roman" w:eastAsia="Times New Roman" w:hAnsi="Times New Roman" w:cs="Times New Roman"/>
          <w:sz w:val="24"/>
          <w:szCs w:val="20"/>
          <w:lang w:val="bg-BG" w:eastAsia="bg-BG"/>
        </w:rPr>
        <w:t xml:space="preserve"> При организиране на информационни събития като конференции, семинари и др. свързани с изпълнението на проекта, трябва да бъдат предприети мерки за изричното упоменаване на източника на финансиране, както и да бъдат поставяни на видимо място банери.</w:t>
      </w:r>
    </w:p>
    <w:p w14:paraId="4DFC49F1" w14:textId="1A41993E" w:rsidR="00654EA7" w:rsidRPr="00654EA7" w:rsidRDefault="00654EA7" w:rsidP="00654EA7">
      <w:pPr>
        <w:tabs>
          <w:tab w:val="left" w:pos="993"/>
        </w:tabs>
        <w:spacing w:after="0" w:line="240" w:lineRule="auto"/>
        <w:jc w:val="both"/>
        <w:rPr>
          <w:rFonts w:ascii="Times New Roman" w:hAnsi="Times New Roman" w:cs="Times New Roman"/>
          <w:b/>
          <w:sz w:val="24"/>
          <w:szCs w:val="24"/>
          <w:shd w:val="clear" w:color="auto" w:fill="FFFFFF"/>
        </w:rPr>
      </w:pPr>
    </w:p>
    <w:p w14:paraId="3430BE03" w14:textId="75AE932C" w:rsidR="00654EA7" w:rsidRPr="00654EA7" w:rsidRDefault="00654EA7" w:rsidP="00654EA7">
      <w:pPr>
        <w:pStyle w:val="a7"/>
        <w:tabs>
          <w:tab w:val="left" w:pos="993"/>
        </w:tabs>
        <w:spacing w:after="0" w:line="240" w:lineRule="auto"/>
        <w:ind w:left="567"/>
        <w:jc w:val="both"/>
        <w:rPr>
          <w:rFonts w:ascii="Times New Roman" w:hAnsi="Times New Roman" w:cs="Times New Roman"/>
          <w:b/>
          <w:sz w:val="24"/>
          <w:szCs w:val="24"/>
          <w:shd w:val="clear" w:color="auto" w:fill="FFFFFF"/>
          <w:lang w:val="bg-BG"/>
        </w:rPr>
      </w:pPr>
      <w:r w:rsidRPr="00654EA7">
        <w:rPr>
          <w:rFonts w:ascii="Times New Roman" w:hAnsi="Times New Roman" w:cs="Times New Roman"/>
          <w:b/>
          <w:sz w:val="24"/>
          <w:szCs w:val="24"/>
          <w:shd w:val="clear" w:color="auto" w:fill="FFFFFF"/>
          <w:lang w:val="bg-BG"/>
        </w:rPr>
        <w:t>2.1. Ред за предоставяне на услугата</w:t>
      </w:r>
    </w:p>
    <w:p w14:paraId="4CF638C7" w14:textId="3F6F27BA" w:rsidR="00654EA7" w:rsidRPr="00654EA7" w:rsidRDefault="00654EA7" w:rsidP="00654EA7">
      <w:pPr>
        <w:spacing w:after="0" w:line="240" w:lineRule="auto"/>
        <w:ind w:firstLine="709"/>
        <w:jc w:val="both"/>
        <w:rPr>
          <w:rFonts w:ascii="Times New Roman" w:hAnsi="Times New Roman" w:cs="Times New Roman"/>
          <w:sz w:val="24"/>
          <w:szCs w:val="24"/>
          <w:shd w:val="clear" w:color="auto" w:fill="FFFFFF"/>
          <w:lang w:val="bg-BG"/>
        </w:rPr>
      </w:pPr>
      <w:r w:rsidRPr="000E34FE">
        <w:rPr>
          <w:rFonts w:ascii="Times New Roman" w:hAnsi="Times New Roman" w:cs="Times New Roman"/>
          <w:b/>
          <w:sz w:val="24"/>
          <w:szCs w:val="24"/>
          <w:shd w:val="clear" w:color="auto" w:fill="FFFFFF"/>
          <w:lang w:val="bg-BG"/>
        </w:rPr>
        <w:t>2.1.1.</w:t>
      </w:r>
      <w:r w:rsidRPr="00654EA7">
        <w:rPr>
          <w:rFonts w:ascii="Times New Roman" w:hAnsi="Times New Roman" w:cs="Times New Roman"/>
          <w:sz w:val="24"/>
          <w:szCs w:val="24"/>
          <w:shd w:val="clear" w:color="auto" w:fill="FFFFFF"/>
          <w:lang w:val="bg-BG"/>
        </w:rPr>
        <w:t xml:space="preserve"> Възложителят уведомява Изпълнителя писмено със заявка по факс/електронна поща относно планираните дати на предстоящите събития в срок най-късно до 15 (петнадесет) работни дни преди началото на съответните събития. Заявката съдържа точните дати и място на провеждане на конкретното събитие, брой участници. В случай на необходимост Възложителят има право да поставя и допълнителни изисквания спрямо периода, мястото и конкретните параметри на осигуряваните услуги.</w:t>
      </w:r>
    </w:p>
    <w:p w14:paraId="1CED1345" w14:textId="7B09C657" w:rsidR="00654EA7" w:rsidRPr="00654EA7" w:rsidRDefault="00654EA7" w:rsidP="00654EA7">
      <w:pPr>
        <w:spacing w:after="0" w:line="240" w:lineRule="auto"/>
        <w:ind w:firstLine="709"/>
        <w:jc w:val="both"/>
        <w:rPr>
          <w:rFonts w:ascii="Times New Roman" w:hAnsi="Times New Roman" w:cs="Times New Roman"/>
          <w:sz w:val="24"/>
          <w:szCs w:val="24"/>
          <w:shd w:val="clear" w:color="auto" w:fill="FFFFFF"/>
          <w:lang w:val="bg-BG"/>
        </w:rPr>
      </w:pPr>
      <w:r w:rsidRPr="000E34FE">
        <w:rPr>
          <w:rFonts w:ascii="Times New Roman" w:hAnsi="Times New Roman" w:cs="Times New Roman"/>
          <w:b/>
          <w:sz w:val="24"/>
          <w:szCs w:val="24"/>
          <w:shd w:val="clear" w:color="auto" w:fill="FFFFFF"/>
          <w:lang w:val="bg-BG"/>
        </w:rPr>
        <w:t>2.1.2.</w:t>
      </w:r>
      <w:r w:rsidRPr="00654EA7">
        <w:rPr>
          <w:rFonts w:ascii="Times New Roman" w:hAnsi="Times New Roman" w:cs="Times New Roman"/>
          <w:sz w:val="24"/>
          <w:szCs w:val="24"/>
          <w:shd w:val="clear" w:color="auto" w:fill="FFFFFF"/>
          <w:lang w:val="bg-BG"/>
        </w:rPr>
        <w:t xml:space="preserve"> В срок от 5 (пет) работни дни от получаване на уведомление за датите на планираните събития Изпълнителят е длъжен да предостави на Възложителя предложение, съдържащо алтернативно най-малко 3 (три) броя хотела, в който ще се проведе събитието. </w:t>
      </w:r>
    </w:p>
    <w:p w14:paraId="4E0903E6" w14:textId="5B5EC2B4" w:rsidR="00654EA7" w:rsidRPr="00654EA7" w:rsidRDefault="00654EA7" w:rsidP="00654EA7">
      <w:pPr>
        <w:spacing w:after="0" w:line="240" w:lineRule="auto"/>
        <w:ind w:firstLine="709"/>
        <w:jc w:val="both"/>
        <w:rPr>
          <w:rFonts w:ascii="Times New Roman" w:hAnsi="Times New Roman" w:cs="Times New Roman"/>
          <w:sz w:val="24"/>
          <w:szCs w:val="24"/>
          <w:shd w:val="clear" w:color="auto" w:fill="FFFFFF"/>
          <w:lang w:val="bg-BG"/>
        </w:rPr>
      </w:pPr>
      <w:r w:rsidRPr="000E34FE">
        <w:rPr>
          <w:rFonts w:ascii="Times New Roman" w:hAnsi="Times New Roman" w:cs="Times New Roman"/>
          <w:b/>
          <w:sz w:val="24"/>
          <w:szCs w:val="24"/>
          <w:shd w:val="clear" w:color="auto" w:fill="FFFFFF"/>
          <w:lang w:val="bg-BG"/>
        </w:rPr>
        <w:t>2.1.3.</w:t>
      </w:r>
      <w:r w:rsidRPr="00654EA7">
        <w:rPr>
          <w:rFonts w:ascii="Times New Roman" w:hAnsi="Times New Roman" w:cs="Times New Roman"/>
          <w:sz w:val="24"/>
          <w:szCs w:val="24"/>
          <w:shd w:val="clear" w:color="auto" w:fill="FFFFFF"/>
          <w:lang w:val="bg-BG"/>
        </w:rPr>
        <w:t xml:space="preserve"> Възложителят изпраща потвърждение до Изпълнителя за избрания от него хотел в срок от 5 (пет) работни дни след получаване на предложението.</w:t>
      </w:r>
    </w:p>
    <w:p w14:paraId="4AE7737C" w14:textId="53B33444" w:rsidR="00654EA7" w:rsidRPr="00654EA7" w:rsidRDefault="00654EA7" w:rsidP="00654EA7">
      <w:pPr>
        <w:spacing w:after="0" w:line="240" w:lineRule="auto"/>
        <w:ind w:firstLine="709"/>
        <w:jc w:val="both"/>
        <w:rPr>
          <w:rFonts w:ascii="Times New Roman" w:hAnsi="Times New Roman" w:cs="Times New Roman"/>
          <w:sz w:val="24"/>
          <w:szCs w:val="24"/>
          <w:shd w:val="clear" w:color="auto" w:fill="FFFFFF"/>
          <w:lang w:val="bg-BG"/>
        </w:rPr>
      </w:pPr>
      <w:r w:rsidRPr="000E34FE">
        <w:rPr>
          <w:rFonts w:ascii="Times New Roman" w:hAnsi="Times New Roman" w:cs="Times New Roman"/>
          <w:b/>
          <w:sz w:val="24"/>
          <w:szCs w:val="24"/>
          <w:shd w:val="clear" w:color="auto" w:fill="FFFFFF"/>
          <w:lang w:val="bg-BG"/>
        </w:rPr>
        <w:t>2.1.4.</w:t>
      </w:r>
      <w:r w:rsidRPr="00654EA7">
        <w:rPr>
          <w:rFonts w:ascii="Times New Roman" w:hAnsi="Times New Roman" w:cs="Times New Roman"/>
          <w:sz w:val="24"/>
          <w:szCs w:val="24"/>
          <w:shd w:val="clear" w:color="auto" w:fill="FFFFFF"/>
          <w:lang w:val="bg-BG"/>
        </w:rPr>
        <w:t xml:space="preserve"> В срок не по-късно от 24 часа от получаване на уведомлението за избрания от Възложителя хотел, Изпълнителят следва да изпрати на Възложителя потвърждение за резервация за избрания от Възложителя хотел.</w:t>
      </w:r>
    </w:p>
    <w:p w14:paraId="221E7940" w14:textId="77777777" w:rsidR="00654EA7" w:rsidRDefault="00654EA7" w:rsidP="00654EA7">
      <w:pPr>
        <w:spacing w:after="0" w:line="240" w:lineRule="auto"/>
        <w:ind w:firstLine="708"/>
        <w:jc w:val="both"/>
        <w:rPr>
          <w:rFonts w:ascii="Times New Roman" w:hAnsi="Times New Roman" w:cs="Times New Roman"/>
          <w:b/>
          <w:sz w:val="24"/>
          <w:szCs w:val="24"/>
          <w:shd w:val="clear" w:color="auto" w:fill="FFFFFF"/>
          <w:lang w:val="bg-BG"/>
        </w:rPr>
      </w:pPr>
    </w:p>
    <w:p w14:paraId="2C462939" w14:textId="2989AF80" w:rsidR="00654EA7" w:rsidRPr="00654EA7" w:rsidRDefault="00654EA7" w:rsidP="00654EA7">
      <w:pPr>
        <w:spacing w:after="0" w:line="240" w:lineRule="auto"/>
        <w:ind w:firstLine="708"/>
        <w:jc w:val="both"/>
        <w:rPr>
          <w:rFonts w:ascii="Times New Roman" w:hAnsi="Times New Roman" w:cs="Times New Roman"/>
          <w:b/>
          <w:sz w:val="24"/>
          <w:szCs w:val="24"/>
          <w:shd w:val="clear" w:color="auto" w:fill="FFFFFF"/>
          <w:lang w:val="bg-BG"/>
        </w:rPr>
      </w:pPr>
      <w:r>
        <w:rPr>
          <w:rFonts w:ascii="Times New Roman" w:hAnsi="Times New Roman" w:cs="Times New Roman"/>
          <w:b/>
          <w:sz w:val="24"/>
          <w:szCs w:val="24"/>
          <w:shd w:val="clear" w:color="auto" w:fill="FFFFFF"/>
          <w:lang w:val="bg-BG"/>
        </w:rPr>
        <w:t>2</w:t>
      </w:r>
      <w:r w:rsidRPr="00654EA7">
        <w:rPr>
          <w:rFonts w:ascii="Times New Roman" w:hAnsi="Times New Roman" w:cs="Times New Roman"/>
          <w:b/>
          <w:sz w:val="24"/>
          <w:szCs w:val="24"/>
          <w:shd w:val="clear" w:color="auto" w:fill="FFFFFF"/>
          <w:lang w:val="bg-BG"/>
        </w:rPr>
        <w:t>.2. Ред за приемане</w:t>
      </w:r>
    </w:p>
    <w:p w14:paraId="502EF459" w14:textId="54658E94" w:rsidR="009F2FCD" w:rsidRDefault="00654EA7" w:rsidP="009F2FCD">
      <w:pPr>
        <w:spacing w:after="0" w:line="240" w:lineRule="auto"/>
        <w:ind w:firstLine="709"/>
        <w:jc w:val="both"/>
        <w:rPr>
          <w:rFonts w:ascii="Times New Roman" w:hAnsi="Times New Roman" w:cs="Times New Roman"/>
          <w:sz w:val="24"/>
          <w:szCs w:val="24"/>
          <w:shd w:val="clear" w:color="auto" w:fill="FFFFFF"/>
          <w:lang w:val="bg-BG"/>
        </w:rPr>
      </w:pPr>
      <w:r w:rsidRPr="00274B86">
        <w:rPr>
          <w:rFonts w:ascii="Times New Roman" w:hAnsi="Times New Roman" w:cs="Times New Roman"/>
          <w:b/>
          <w:sz w:val="24"/>
          <w:szCs w:val="24"/>
          <w:shd w:val="clear" w:color="auto" w:fill="FFFFFF"/>
          <w:lang w:val="bg-BG"/>
        </w:rPr>
        <w:t>2.2.1.</w:t>
      </w:r>
      <w:r w:rsidRPr="00654EA7">
        <w:rPr>
          <w:rFonts w:ascii="Times New Roman" w:hAnsi="Times New Roman" w:cs="Times New Roman"/>
          <w:sz w:val="24"/>
          <w:szCs w:val="24"/>
          <w:shd w:val="clear" w:color="auto" w:fill="FFFFFF"/>
          <w:lang w:val="bg-BG"/>
        </w:rPr>
        <w:t xml:space="preserve"> Изпълнителят изготвя и представя на Възложителя отчет за всяко организирано събитие, в срок до 5 (пет) работни дни след провеждането му. Отчетът се предава на Възложителя на хартиен носител и в електронен формат. Отчетът следва да съдържа информация за дата и мястото на провеждане на събитието, информация за броя, имената на участниците в съответното събитие, брой и имена на участници, които са нощували в хотел и брой нощувки (ако е приложимо), брой на обедите, вечерите и кафе паузите (ако е приложимо). Присъствието на участниците в съответното събитие се </w:t>
      </w:r>
      <w:r w:rsidRPr="00344B90">
        <w:rPr>
          <w:rFonts w:ascii="Times New Roman" w:hAnsi="Times New Roman" w:cs="Times New Roman"/>
          <w:sz w:val="24"/>
          <w:szCs w:val="24"/>
          <w:shd w:val="clear" w:color="auto" w:fill="FFFFFF"/>
          <w:lang w:val="bg-BG"/>
        </w:rPr>
        <w:t xml:space="preserve">удостоверява </w:t>
      </w:r>
      <w:r w:rsidR="00B22CCB" w:rsidRPr="00344B90">
        <w:rPr>
          <w:rFonts w:ascii="Times New Roman" w:hAnsi="Times New Roman" w:cs="Times New Roman"/>
          <w:sz w:val="24"/>
          <w:szCs w:val="24"/>
          <w:shd w:val="clear" w:color="auto" w:fill="FFFFFF"/>
          <w:lang w:val="bg-BG"/>
        </w:rPr>
        <w:t xml:space="preserve"> с</w:t>
      </w:r>
      <w:r w:rsidR="009F2FCD" w:rsidRPr="00344B90">
        <w:rPr>
          <w:rFonts w:ascii="Times New Roman" w:hAnsi="Times New Roman" w:cs="Times New Roman"/>
          <w:sz w:val="24"/>
          <w:szCs w:val="24"/>
          <w:shd w:val="clear" w:color="auto" w:fill="FFFFFF"/>
          <w:lang w:val="bg-BG"/>
        </w:rPr>
        <w:t>:</w:t>
      </w:r>
    </w:p>
    <w:p w14:paraId="2BEF7983" w14:textId="182B4CD3" w:rsidR="009F2FCD" w:rsidRPr="00344B90" w:rsidRDefault="00CD3425" w:rsidP="009F2FCD">
      <w:pPr>
        <w:spacing w:after="0" w:line="240" w:lineRule="auto"/>
        <w:jc w:val="both"/>
        <w:rPr>
          <w:rFonts w:ascii="Times New Roman" w:hAnsi="Times New Roman" w:cs="Times New Roman"/>
          <w:sz w:val="24"/>
          <w:szCs w:val="24"/>
          <w:shd w:val="clear" w:color="auto" w:fill="FFFFFF"/>
          <w:lang w:val="bg-BG"/>
        </w:rPr>
      </w:pPr>
      <w:r w:rsidRPr="00344B90">
        <w:rPr>
          <w:rFonts w:ascii="Times New Roman" w:hAnsi="Times New Roman" w:cs="Times New Roman"/>
          <w:sz w:val="24"/>
          <w:szCs w:val="24"/>
          <w:shd w:val="clear" w:color="auto" w:fill="FFFFFF"/>
          <w:lang w:val="bg-BG"/>
        </w:rPr>
        <w:t xml:space="preserve"> </w:t>
      </w:r>
      <w:r w:rsidR="009F2FCD" w:rsidRPr="00344B90">
        <w:rPr>
          <w:rFonts w:ascii="Times New Roman" w:hAnsi="Times New Roman" w:cs="Times New Roman"/>
          <w:sz w:val="24"/>
          <w:szCs w:val="24"/>
          <w:shd w:val="clear" w:color="auto" w:fill="FFFFFF"/>
          <w:lang w:val="bg-BG"/>
        </w:rPr>
        <w:t>-  документ за хотелско настаняване;</w:t>
      </w:r>
    </w:p>
    <w:p w14:paraId="1D15554F" w14:textId="77777777" w:rsidR="009F2FCD" w:rsidRPr="00344B90" w:rsidRDefault="009F2FCD" w:rsidP="009F2FCD">
      <w:pPr>
        <w:spacing w:after="0" w:line="240" w:lineRule="auto"/>
        <w:jc w:val="both"/>
        <w:rPr>
          <w:rFonts w:ascii="Times New Roman" w:hAnsi="Times New Roman" w:cs="Times New Roman"/>
          <w:sz w:val="24"/>
          <w:szCs w:val="24"/>
          <w:shd w:val="clear" w:color="auto" w:fill="FFFFFF"/>
          <w:lang w:val="bg-BG"/>
        </w:rPr>
      </w:pPr>
      <w:r w:rsidRPr="00344B90">
        <w:rPr>
          <w:rFonts w:ascii="Times New Roman" w:hAnsi="Times New Roman" w:cs="Times New Roman"/>
          <w:sz w:val="24"/>
          <w:szCs w:val="24"/>
          <w:shd w:val="clear" w:color="auto" w:fill="FFFFFF"/>
          <w:lang w:val="bg-BG"/>
        </w:rPr>
        <w:t>-  подписан от участниците присъствен лист/регистрационен формуляр за всеки ден;</w:t>
      </w:r>
    </w:p>
    <w:p w14:paraId="0A0A38F9" w14:textId="2D49B775" w:rsidR="00B22CCB" w:rsidRPr="00344B90" w:rsidRDefault="009F2FCD" w:rsidP="009F2FCD">
      <w:pPr>
        <w:spacing w:after="0" w:line="240" w:lineRule="auto"/>
        <w:jc w:val="both"/>
        <w:rPr>
          <w:rFonts w:ascii="Times New Roman" w:hAnsi="Times New Roman" w:cs="Times New Roman"/>
          <w:sz w:val="24"/>
          <w:szCs w:val="24"/>
          <w:shd w:val="clear" w:color="auto" w:fill="FFFFFF"/>
        </w:rPr>
      </w:pPr>
      <w:r w:rsidRPr="00344B90">
        <w:rPr>
          <w:rFonts w:ascii="Times New Roman" w:hAnsi="Times New Roman" w:cs="Times New Roman"/>
          <w:sz w:val="24"/>
          <w:szCs w:val="24"/>
          <w:shd w:val="clear" w:color="auto" w:fill="FFFFFF"/>
          <w:lang w:val="bg-BG"/>
        </w:rPr>
        <w:lastRenderedPageBreak/>
        <w:t xml:space="preserve"> - списък на лицата, на които са възстановени пътни разходи, с посочване на име, номер на командировъчна заповед, номер на представения билет по маршрута, вид и номер на документ, доказващ възстановяването на разхода. Списъкът следва да е подписан от лицата, на които са възстановени пътните разходи и с приложени копия от документ, доказващ възстановяването на разхода и копие на представените  билети.  Ако участникът е представил еднопосочен билет то възстановената сума следва да е в двоен размер така, че да покрива разходите и за връщане.</w:t>
      </w:r>
    </w:p>
    <w:p w14:paraId="1AA84CFF" w14:textId="575E5B53" w:rsidR="00654EA7" w:rsidRPr="00654EA7" w:rsidRDefault="00B22CCB" w:rsidP="00654EA7">
      <w:pPr>
        <w:spacing w:after="0" w:line="240" w:lineRule="auto"/>
        <w:ind w:firstLine="708"/>
        <w:jc w:val="both"/>
        <w:rPr>
          <w:rFonts w:ascii="Times New Roman" w:hAnsi="Times New Roman" w:cs="Times New Roman"/>
          <w:sz w:val="24"/>
          <w:szCs w:val="24"/>
          <w:shd w:val="clear" w:color="auto" w:fill="FFFFFF"/>
          <w:lang w:val="bg-BG"/>
        </w:rPr>
      </w:pPr>
      <w:r>
        <w:rPr>
          <w:rFonts w:ascii="Times New Roman" w:hAnsi="Times New Roman" w:cs="Times New Roman"/>
          <w:color w:val="4472C4" w:themeColor="accent1"/>
          <w:sz w:val="24"/>
          <w:szCs w:val="24"/>
          <w:shd w:val="clear" w:color="auto" w:fill="FFFFFF"/>
        </w:rPr>
        <w:t xml:space="preserve"> </w:t>
      </w:r>
      <w:r w:rsidR="00590BB5" w:rsidRPr="00590BB5">
        <w:rPr>
          <w:rFonts w:ascii="Times New Roman" w:hAnsi="Times New Roman" w:cs="Times New Roman"/>
          <w:color w:val="4472C4" w:themeColor="accent1"/>
          <w:sz w:val="24"/>
          <w:szCs w:val="24"/>
          <w:shd w:val="clear" w:color="auto" w:fill="FFFFFF"/>
          <w:lang w:val="bg-BG"/>
        </w:rPr>
        <w:t xml:space="preserve"> </w:t>
      </w:r>
      <w:r w:rsidR="00654EA7" w:rsidRPr="00654EA7">
        <w:rPr>
          <w:rFonts w:ascii="Times New Roman" w:hAnsi="Times New Roman" w:cs="Times New Roman"/>
          <w:sz w:val="24"/>
          <w:szCs w:val="24"/>
          <w:shd w:val="clear" w:color="auto" w:fill="FFFFFF"/>
          <w:lang w:val="bg-BG"/>
        </w:rPr>
        <w:t>Към отчета следва да бъдат приложени и снимки от съответното събитие на хартиен носител и в електронен формат. Към отчета следва да бъдат приложени и други документи в зависимост от спецификата на съответното събитие (напр. анкетни карти, копия на раздадени сертификати и пр.)</w:t>
      </w:r>
    </w:p>
    <w:p w14:paraId="459E8B95" w14:textId="7CF02CB1" w:rsidR="00654EA7" w:rsidRPr="00654EA7" w:rsidRDefault="00654EA7" w:rsidP="00654EA7">
      <w:pPr>
        <w:spacing w:after="0" w:line="240" w:lineRule="auto"/>
        <w:ind w:firstLine="708"/>
        <w:jc w:val="both"/>
        <w:rPr>
          <w:rFonts w:ascii="Times New Roman" w:hAnsi="Times New Roman" w:cs="Times New Roman"/>
          <w:sz w:val="24"/>
          <w:szCs w:val="24"/>
          <w:shd w:val="clear" w:color="auto" w:fill="FFFFFF"/>
          <w:lang w:val="bg-BG"/>
        </w:rPr>
      </w:pPr>
      <w:r w:rsidRPr="00274B86">
        <w:rPr>
          <w:rFonts w:ascii="Times New Roman" w:hAnsi="Times New Roman" w:cs="Times New Roman"/>
          <w:b/>
          <w:sz w:val="24"/>
          <w:szCs w:val="24"/>
          <w:shd w:val="clear" w:color="auto" w:fill="FFFFFF"/>
          <w:lang w:val="bg-BG"/>
        </w:rPr>
        <w:t>2.2.2.</w:t>
      </w:r>
      <w:r w:rsidRPr="00654EA7">
        <w:rPr>
          <w:rFonts w:ascii="Times New Roman" w:hAnsi="Times New Roman" w:cs="Times New Roman"/>
          <w:sz w:val="24"/>
          <w:szCs w:val="24"/>
          <w:shd w:val="clear" w:color="auto" w:fill="FFFFFF"/>
          <w:lang w:val="bg-BG"/>
        </w:rPr>
        <w:t xml:space="preserve"> Възложителят има право в срок от 5 (пет) работни дни от датата на предаване на съответния документ по горната точка да го прегледа и да даде своите забележки и/или възражения на Изпълнителя в писмен вид.</w:t>
      </w:r>
    </w:p>
    <w:p w14:paraId="6E5DAEC4" w14:textId="3F4B6824" w:rsidR="00654EA7" w:rsidRPr="00654EA7" w:rsidRDefault="00654EA7" w:rsidP="00654EA7">
      <w:pPr>
        <w:spacing w:after="0" w:line="240" w:lineRule="auto"/>
        <w:ind w:firstLine="708"/>
        <w:jc w:val="both"/>
        <w:rPr>
          <w:rFonts w:ascii="Times New Roman" w:hAnsi="Times New Roman" w:cs="Times New Roman"/>
          <w:sz w:val="24"/>
          <w:szCs w:val="24"/>
          <w:shd w:val="clear" w:color="auto" w:fill="FFFFFF"/>
          <w:lang w:val="bg-BG"/>
        </w:rPr>
      </w:pPr>
      <w:r w:rsidRPr="00274B86">
        <w:rPr>
          <w:rFonts w:ascii="Times New Roman" w:hAnsi="Times New Roman" w:cs="Times New Roman"/>
          <w:b/>
          <w:sz w:val="24"/>
          <w:szCs w:val="24"/>
          <w:shd w:val="clear" w:color="auto" w:fill="FFFFFF"/>
          <w:lang w:val="bg-BG"/>
        </w:rPr>
        <w:t>2.2.3.</w:t>
      </w:r>
      <w:r w:rsidRPr="00654EA7">
        <w:rPr>
          <w:rFonts w:ascii="Times New Roman" w:hAnsi="Times New Roman" w:cs="Times New Roman"/>
          <w:sz w:val="24"/>
          <w:szCs w:val="24"/>
          <w:shd w:val="clear" w:color="auto" w:fill="FFFFFF"/>
          <w:lang w:val="bg-BG"/>
        </w:rPr>
        <w:t xml:space="preserve"> В случай че Възложителят приеме без възражения отчета, страните подписват двустранен приемо-предавателен протокол за приемане  - в срок до 2 (два) работни дни от изтичане на срока по </w:t>
      </w:r>
      <w:r>
        <w:rPr>
          <w:rFonts w:ascii="Times New Roman" w:hAnsi="Times New Roman" w:cs="Times New Roman"/>
          <w:sz w:val="24"/>
          <w:szCs w:val="24"/>
          <w:shd w:val="clear" w:color="auto" w:fill="FFFFFF"/>
          <w:lang w:val="bg-BG"/>
        </w:rPr>
        <w:t>т 2</w:t>
      </w:r>
      <w:r w:rsidRPr="00654EA7">
        <w:rPr>
          <w:rFonts w:ascii="Times New Roman" w:hAnsi="Times New Roman" w:cs="Times New Roman"/>
          <w:sz w:val="24"/>
          <w:szCs w:val="24"/>
          <w:shd w:val="clear" w:color="auto" w:fill="FFFFFF"/>
          <w:lang w:val="bg-BG"/>
        </w:rPr>
        <w:t>.2.2.</w:t>
      </w:r>
    </w:p>
    <w:p w14:paraId="1B0674AA" w14:textId="7625EECF" w:rsidR="00654EA7" w:rsidRPr="00654EA7" w:rsidRDefault="00654EA7" w:rsidP="00654EA7">
      <w:pPr>
        <w:spacing w:after="0" w:line="240" w:lineRule="auto"/>
        <w:ind w:firstLine="708"/>
        <w:jc w:val="both"/>
        <w:rPr>
          <w:rFonts w:ascii="Times New Roman" w:hAnsi="Times New Roman" w:cs="Times New Roman"/>
          <w:sz w:val="24"/>
          <w:szCs w:val="24"/>
          <w:shd w:val="clear" w:color="auto" w:fill="FFFFFF"/>
          <w:lang w:val="bg-BG"/>
        </w:rPr>
      </w:pPr>
      <w:r w:rsidRPr="00274B86">
        <w:rPr>
          <w:rFonts w:ascii="Times New Roman" w:hAnsi="Times New Roman" w:cs="Times New Roman"/>
          <w:b/>
          <w:sz w:val="24"/>
          <w:szCs w:val="24"/>
          <w:shd w:val="clear" w:color="auto" w:fill="FFFFFF"/>
          <w:lang w:val="bg-BG"/>
        </w:rPr>
        <w:t>2.2.4.</w:t>
      </w:r>
      <w:r w:rsidRPr="00654EA7">
        <w:rPr>
          <w:rFonts w:ascii="Times New Roman" w:hAnsi="Times New Roman" w:cs="Times New Roman"/>
          <w:sz w:val="24"/>
          <w:szCs w:val="24"/>
          <w:shd w:val="clear" w:color="auto" w:fill="FFFFFF"/>
          <w:lang w:val="bg-BG"/>
        </w:rPr>
        <w:t xml:space="preserve"> В случай че Възложителят има забележки или възражения във връзка с изготвения от Изпълнителя отчет, той уведомява за това Изпълнителя в писмен вид и връща отчета  с писмени указания за отстраняване на допуснатите в него несъответствия и/или непълноти и/или недостатъци. Изпълнителят е длъжен да отстрани допуснатите несъответствия и/или непълноти и/или недостатъци в срок до 2 (два) работни дни от получаване на уведомлението по предходното изречение. </w:t>
      </w:r>
    </w:p>
    <w:p w14:paraId="61B6611E" w14:textId="158602C9" w:rsidR="00654EA7" w:rsidRPr="00654EA7" w:rsidRDefault="00654EA7" w:rsidP="00654EA7">
      <w:pPr>
        <w:spacing w:after="0" w:line="240" w:lineRule="auto"/>
        <w:ind w:firstLine="708"/>
        <w:jc w:val="both"/>
        <w:rPr>
          <w:rFonts w:ascii="Times New Roman" w:hAnsi="Times New Roman" w:cs="Times New Roman"/>
          <w:sz w:val="24"/>
          <w:szCs w:val="24"/>
          <w:shd w:val="clear" w:color="auto" w:fill="FFFFFF"/>
          <w:lang w:val="bg-BG"/>
        </w:rPr>
      </w:pPr>
      <w:r w:rsidRPr="00274B86">
        <w:rPr>
          <w:rFonts w:ascii="Times New Roman" w:hAnsi="Times New Roman" w:cs="Times New Roman"/>
          <w:b/>
          <w:sz w:val="24"/>
          <w:szCs w:val="24"/>
          <w:shd w:val="clear" w:color="auto" w:fill="FFFFFF"/>
          <w:lang w:val="bg-BG"/>
        </w:rPr>
        <w:t>2.2.5.</w:t>
      </w:r>
      <w:r w:rsidRPr="00654EA7">
        <w:rPr>
          <w:rFonts w:ascii="Times New Roman" w:hAnsi="Times New Roman" w:cs="Times New Roman"/>
          <w:sz w:val="24"/>
          <w:szCs w:val="24"/>
          <w:shd w:val="clear" w:color="auto" w:fill="FFFFFF"/>
          <w:lang w:val="bg-BG"/>
        </w:rPr>
        <w:t xml:space="preserve"> В случай че констатираните несъответствия и/или непълноти и/или недостатъци от Възложителя са от такова естество, че не могат да бъдат отстранени от Изпълнителя в рамките на срока по </w:t>
      </w:r>
      <w:r>
        <w:rPr>
          <w:rFonts w:ascii="Times New Roman" w:hAnsi="Times New Roman" w:cs="Times New Roman"/>
          <w:sz w:val="24"/>
          <w:szCs w:val="24"/>
          <w:shd w:val="clear" w:color="auto" w:fill="FFFFFF"/>
          <w:lang w:val="bg-BG"/>
        </w:rPr>
        <w:t>т.2</w:t>
      </w:r>
      <w:r w:rsidRPr="00654EA7">
        <w:rPr>
          <w:rFonts w:ascii="Times New Roman" w:hAnsi="Times New Roman" w:cs="Times New Roman"/>
          <w:sz w:val="24"/>
          <w:szCs w:val="24"/>
          <w:shd w:val="clear" w:color="auto" w:fill="FFFFFF"/>
          <w:lang w:val="bg-BG"/>
        </w:rPr>
        <w:t>.2.4, Възложителят има право да не приеме изработеното и да не заплати възнаграждение на Изпълнителя за съответното събитие. Освен правата по предходното изречение, Възложителят има право да получи неустойка съгласно посоченото в договора за възлагане на обществена поръчка.</w:t>
      </w:r>
    </w:p>
    <w:p w14:paraId="2CB8A10E" w14:textId="2851FDD4" w:rsidR="00654EA7" w:rsidRPr="00654EA7" w:rsidRDefault="00654EA7" w:rsidP="00654EA7">
      <w:pPr>
        <w:spacing w:after="0" w:line="240" w:lineRule="auto"/>
        <w:ind w:firstLine="708"/>
        <w:jc w:val="both"/>
        <w:rPr>
          <w:rFonts w:ascii="Times New Roman" w:hAnsi="Times New Roman" w:cs="Times New Roman"/>
          <w:sz w:val="24"/>
          <w:szCs w:val="24"/>
          <w:shd w:val="clear" w:color="auto" w:fill="FFFFFF"/>
          <w:lang w:val="bg-BG"/>
        </w:rPr>
      </w:pPr>
      <w:r w:rsidRPr="00274B86">
        <w:rPr>
          <w:rFonts w:ascii="Times New Roman" w:hAnsi="Times New Roman" w:cs="Times New Roman"/>
          <w:b/>
          <w:sz w:val="24"/>
          <w:szCs w:val="24"/>
          <w:shd w:val="clear" w:color="auto" w:fill="FFFFFF"/>
          <w:lang w:val="bg-BG"/>
        </w:rPr>
        <w:t>2.2.6.</w:t>
      </w:r>
      <w:r w:rsidRPr="00654EA7">
        <w:rPr>
          <w:rFonts w:ascii="Times New Roman" w:hAnsi="Times New Roman" w:cs="Times New Roman"/>
          <w:sz w:val="24"/>
          <w:szCs w:val="24"/>
          <w:shd w:val="clear" w:color="auto" w:fill="FFFFFF"/>
          <w:lang w:val="bg-BG"/>
        </w:rPr>
        <w:t xml:space="preserve"> В случай че Възложителят констатира несъответствия и/или непълноти и/или недостатъци при организирането и провеждането на събитие, той уведомява за това Изпълнителя, който се задължава да ги отстрани при организирането и провеждането на следващото събитие. </w:t>
      </w:r>
    </w:p>
    <w:p w14:paraId="420751CE" w14:textId="5CC5AE25" w:rsidR="00654EA7" w:rsidRPr="00654EA7" w:rsidRDefault="00654EA7" w:rsidP="00654EA7">
      <w:pPr>
        <w:spacing w:after="0" w:line="240" w:lineRule="auto"/>
        <w:ind w:firstLine="708"/>
        <w:jc w:val="both"/>
        <w:rPr>
          <w:rFonts w:ascii="Times New Roman" w:hAnsi="Times New Roman" w:cs="Times New Roman"/>
          <w:sz w:val="24"/>
          <w:szCs w:val="24"/>
          <w:shd w:val="clear" w:color="auto" w:fill="FFFFFF"/>
          <w:lang w:val="bg-BG"/>
        </w:rPr>
      </w:pPr>
      <w:r w:rsidRPr="00274B86">
        <w:rPr>
          <w:rFonts w:ascii="Times New Roman" w:hAnsi="Times New Roman" w:cs="Times New Roman"/>
          <w:b/>
          <w:sz w:val="24"/>
          <w:szCs w:val="24"/>
          <w:shd w:val="clear" w:color="auto" w:fill="FFFFFF"/>
          <w:lang w:val="bg-BG"/>
        </w:rPr>
        <w:t>2.2.7.</w:t>
      </w:r>
      <w:r w:rsidRPr="00654EA7">
        <w:rPr>
          <w:rFonts w:ascii="Times New Roman" w:hAnsi="Times New Roman" w:cs="Times New Roman"/>
          <w:sz w:val="24"/>
          <w:szCs w:val="24"/>
          <w:shd w:val="clear" w:color="auto" w:fill="FFFFFF"/>
          <w:lang w:val="bg-BG"/>
        </w:rPr>
        <w:t xml:space="preserve"> В случай на повторно констатиране на несъответствия и/или непълноти и/или недостатъци от Възложителя при организирането и провеждането на събитие, Възложителят има право да  развали договора, като в този случай не дължи възнаграждение на Изпълнителя. Освен правата по предходното изречение, Възложителят има право да задържи гаранцията за изпълнение на договора.</w:t>
      </w:r>
    </w:p>
    <w:p w14:paraId="78FDA35F" w14:textId="77777777" w:rsidR="000E34FE" w:rsidRDefault="000E34FE" w:rsidP="00654EA7">
      <w:pPr>
        <w:spacing w:after="0" w:line="240" w:lineRule="auto"/>
        <w:ind w:firstLine="708"/>
        <w:jc w:val="both"/>
        <w:rPr>
          <w:rFonts w:ascii="Times New Roman" w:hAnsi="Times New Roman" w:cs="Times New Roman"/>
          <w:b/>
          <w:sz w:val="24"/>
          <w:szCs w:val="24"/>
          <w:shd w:val="clear" w:color="auto" w:fill="FFFFFF"/>
          <w:lang w:val="bg-BG"/>
        </w:rPr>
      </w:pPr>
    </w:p>
    <w:p w14:paraId="2DDA1CC3" w14:textId="597467A0" w:rsidR="00654EA7" w:rsidRPr="00654EA7" w:rsidRDefault="000E34FE" w:rsidP="00654EA7">
      <w:pPr>
        <w:spacing w:after="0" w:line="240" w:lineRule="auto"/>
        <w:ind w:firstLine="708"/>
        <w:jc w:val="both"/>
        <w:rPr>
          <w:rFonts w:ascii="Times New Roman" w:hAnsi="Times New Roman" w:cs="Times New Roman"/>
          <w:b/>
          <w:sz w:val="24"/>
          <w:szCs w:val="24"/>
          <w:shd w:val="clear" w:color="auto" w:fill="FFFFFF"/>
          <w:lang w:val="bg-BG"/>
        </w:rPr>
      </w:pPr>
      <w:r>
        <w:rPr>
          <w:rFonts w:ascii="Times New Roman" w:hAnsi="Times New Roman" w:cs="Times New Roman"/>
          <w:b/>
          <w:sz w:val="24"/>
          <w:szCs w:val="24"/>
          <w:shd w:val="clear" w:color="auto" w:fill="FFFFFF"/>
          <w:lang w:val="bg-BG"/>
        </w:rPr>
        <w:t>2</w:t>
      </w:r>
      <w:r w:rsidR="00654EA7" w:rsidRPr="00654EA7">
        <w:rPr>
          <w:rFonts w:ascii="Times New Roman" w:hAnsi="Times New Roman" w:cs="Times New Roman"/>
          <w:b/>
          <w:sz w:val="24"/>
          <w:szCs w:val="24"/>
          <w:shd w:val="clear" w:color="auto" w:fill="FFFFFF"/>
          <w:lang w:val="bg-BG"/>
        </w:rPr>
        <w:t>.3. Начин на плащане</w:t>
      </w:r>
    </w:p>
    <w:p w14:paraId="238E1EE9" w14:textId="789B8A20" w:rsidR="00654EA7" w:rsidRPr="00654EA7" w:rsidRDefault="000E34FE" w:rsidP="00654EA7">
      <w:pPr>
        <w:widowControl w:val="0"/>
        <w:spacing w:after="0" w:line="240" w:lineRule="auto"/>
        <w:ind w:firstLine="708"/>
        <w:jc w:val="both"/>
        <w:rPr>
          <w:rFonts w:ascii="Times New Roman" w:eastAsia="Times New Roman" w:hAnsi="Times New Roman"/>
          <w:sz w:val="24"/>
          <w:szCs w:val="24"/>
          <w:lang w:val="bg-BG"/>
        </w:rPr>
      </w:pPr>
      <w:r w:rsidRPr="00274B86">
        <w:rPr>
          <w:rFonts w:ascii="Times New Roman" w:eastAsia="Times New Roman" w:hAnsi="Times New Roman"/>
          <w:b/>
          <w:sz w:val="24"/>
          <w:szCs w:val="24"/>
          <w:lang w:val="bg-BG"/>
        </w:rPr>
        <w:t>2</w:t>
      </w:r>
      <w:r w:rsidR="00654EA7" w:rsidRPr="00274B86">
        <w:rPr>
          <w:rFonts w:ascii="Times New Roman" w:eastAsia="Times New Roman" w:hAnsi="Times New Roman"/>
          <w:b/>
          <w:sz w:val="24"/>
          <w:szCs w:val="24"/>
          <w:lang w:val="bg-BG"/>
        </w:rPr>
        <w:t>.3.1.</w:t>
      </w:r>
      <w:r w:rsidR="00654EA7" w:rsidRPr="00654EA7">
        <w:rPr>
          <w:rFonts w:ascii="Times New Roman" w:eastAsia="Times New Roman" w:hAnsi="Times New Roman"/>
          <w:sz w:val="24"/>
          <w:szCs w:val="24"/>
          <w:lang w:val="bg-BG"/>
        </w:rPr>
        <w:t xml:space="preserve"> За предоставяне на Услугите, Възложителят</w:t>
      </w:r>
      <w:r w:rsidR="00654EA7" w:rsidRPr="00654EA7">
        <w:rPr>
          <w:sz w:val="24"/>
          <w:szCs w:val="24"/>
          <w:lang w:val="bg-BG"/>
        </w:rPr>
        <w:t xml:space="preserve"> з</w:t>
      </w:r>
      <w:r w:rsidR="00654EA7" w:rsidRPr="00654EA7">
        <w:rPr>
          <w:rFonts w:ascii="Times New Roman" w:eastAsia="Times New Roman" w:hAnsi="Times New Roman"/>
          <w:sz w:val="24"/>
          <w:szCs w:val="24"/>
          <w:lang w:val="bg-BG"/>
        </w:rPr>
        <w:t>аплаща на Изпълнителя на база единичните цени на човек за съответното мероприятие, предложени от Изпълнителя в ценовото му предложение, като максималната стойност на договора не може да надвишава общата стойност за провеждане на всички мероприятия, посочена в Ценовото предложение на Изпълнителя.</w:t>
      </w:r>
    </w:p>
    <w:p w14:paraId="1E44A1B8" w14:textId="121FCBD5" w:rsidR="00654EA7" w:rsidRPr="00654EA7" w:rsidRDefault="000E34FE" w:rsidP="00654EA7">
      <w:pPr>
        <w:spacing w:after="0" w:line="240" w:lineRule="auto"/>
        <w:ind w:firstLine="708"/>
        <w:jc w:val="both"/>
        <w:rPr>
          <w:rFonts w:eastAsia="MS ??"/>
          <w:b/>
          <w:szCs w:val="24"/>
          <w:lang w:val="bg-BG"/>
        </w:rPr>
      </w:pPr>
      <w:r w:rsidRPr="00274B86">
        <w:rPr>
          <w:rFonts w:ascii="Times New Roman" w:eastAsia="Times New Roman" w:hAnsi="Times New Roman"/>
          <w:b/>
          <w:sz w:val="24"/>
          <w:szCs w:val="24"/>
          <w:lang w:val="bg-BG"/>
        </w:rPr>
        <w:lastRenderedPageBreak/>
        <w:t>2</w:t>
      </w:r>
      <w:r w:rsidR="00654EA7" w:rsidRPr="00274B86">
        <w:rPr>
          <w:rFonts w:ascii="Times New Roman" w:eastAsia="Times New Roman" w:hAnsi="Times New Roman"/>
          <w:b/>
          <w:sz w:val="24"/>
          <w:szCs w:val="24"/>
          <w:lang w:val="bg-BG"/>
        </w:rPr>
        <w:t>.3.2.</w:t>
      </w:r>
      <w:r w:rsidR="00654EA7" w:rsidRPr="00654EA7">
        <w:rPr>
          <w:rFonts w:ascii="Times New Roman" w:eastAsia="Times New Roman" w:hAnsi="Times New Roman"/>
          <w:sz w:val="24"/>
          <w:szCs w:val="24"/>
          <w:lang w:val="bg-BG"/>
        </w:rPr>
        <w:t xml:space="preserve"> В Цената са включени всички разходи на Изпълнителя за изпълнение на Услугите, съгласно всички приложими технически изисквания,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00654EA7" w:rsidRPr="00654EA7">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r w:rsidR="00654EA7" w:rsidRPr="00654EA7">
        <w:rPr>
          <w:rFonts w:eastAsia="Calibri"/>
          <w:bCs/>
          <w:iCs/>
          <w:color w:val="000000"/>
          <w:szCs w:val="24"/>
          <w:lang w:val="bg-BG"/>
        </w:rPr>
        <w:t>.</w:t>
      </w:r>
    </w:p>
    <w:p w14:paraId="49FCD7D9" w14:textId="42CC21D0" w:rsidR="00654EA7" w:rsidRPr="00654EA7" w:rsidRDefault="00654EA7" w:rsidP="00654EA7">
      <w:pPr>
        <w:tabs>
          <w:tab w:val="left" w:pos="0"/>
        </w:tabs>
        <w:spacing w:after="0" w:line="240" w:lineRule="auto"/>
        <w:jc w:val="both"/>
        <w:rPr>
          <w:rFonts w:ascii="Times New Roman" w:eastAsia="Times New Roman" w:hAnsi="Times New Roman"/>
          <w:sz w:val="24"/>
          <w:szCs w:val="24"/>
          <w:lang w:val="bg-BG"/>
        </w:rPr>
      </w:pPr>
      <w:r w:rsidRPr="00654EA7">
        <w:rPr>
          <w:rFonts w:ascii="Times New Roman" w:eastAsia="Times New Roman" w:hAnsi="Times New Roman"/>
          <w:b/>
          <w:sz w:val="24"/>
          <w:szCs w:val="24"/>
          <w:lang w:val="bg-BG"/>
        </w:rPr>
        <w:tab/>
      </w:r>
      <w:r w:rsidR="000E34FE" w:rsidRPr="00274B86">
        <w:rPr>
          <w:rFonts w:ascii="Times New Roman" w:eastAsia="Times New Roman" w:hAnsi="Times New Roman"/>
          <w:b/>
          <w:sz w:val="24"/>
          <w:szCs w:val="24"/>
          <w:lang w:val="bg-BG"/>
        </w:rPr>
        <w:t>2</w:t>
      </w:r>
      <w:r w:rsidRPr="00274B86">
        <w:rPr>
          <w:rFonts w:ascii="Times New Roman" w:eastAsia="Times New Roman" w:hAnsi="Times New Roman"/>
          <w:b/>
          <w:sz w:val="24"/>
          <w:szCs w:val="24"/>
          <w:lang w:val="bg-BG"/>
        </w:rPr>
        <w:t>.3.3</w:t>
      </w:r>
      <w:r w:rsidRPr="00654EA7">
        <w:rPr>
          <w:rFonts w:ascii="Times New Roman" w:eastAsia="Times New Roman" w:hAnsi="Times New Roman"/>
          <w:b/>
          <w:sz w:val="24"/>
          <w:szCs w:val="24"/>
          <w:lang w:val="bg-BG"/>
        </w:rPr>
        <w:t xml:space="preserve"> </w:t>
      </w:r>
      <w:r w:rsidRPr="00654EA7">
        <w:rPr>
          <w:rFonts w:ascii="Times New Roman" w:eastAsia="Times New Roman" w:hAnsi="Times New Roman"/>
          <w:sz w:val="24"/>
          <w:szCs w:val="24"/>
          <w:lang w:val="bg-BG"/>
        </w:rPr>
        <w:t xml:space="preserve">Единичните цени за Изпълнителя, са фиксирани/крайни за времето на изпълнение на Договора и не подлежат на промяна.  </w:t>
      </w:r>
    </w:p>
    <w:p w14:paraId="03F18F08" w14:textId="4602978B" w:rsidR="00654EA7" w:rsidRPr="00654EA7" w:rsidRDefault="00654EA7" w:rsidP="00654EA7">
      <w:pPr>
        <w:widowControl w:val="0"/>
        <w:spacing w:after="0" w:line="240" w:lineRule="auto"/>
        <w:jc w:val="both"/>
        <w:rPr>
          <w:rFonts w:ascii="Times New Roman" w:eastAsia="Times New Roman" w:hAnsi="Times New Roman"/>
          <w:sz w:val="24"/>
          <w:szCs w:val="24"/>
          <w:lang w:val="bg-BG"/>
        </w:rPr>
      </w:pPr>
      <w:r w:rsidRPr="00654EA7">
        <w:rPr>
          <w:rFonts w:ascii="Times New Roman" w:eastAsia="Times New Roman" w:hAnsi="Times New Roman"/>
          <w:sz w:val="24"/>
          <w:szCs w:val="24"/>
          <w:lang w:val="bg-BG"/>
        </w:rPr>
        <w:t xml:space="preserve"> </w:t>
      </w:r>
      <w:r w:rsidRPr="00654EA7">
        <w:rPr>
          <w:rFonts w:ascii="Times New Roman" w:eastAsia="Times New Roman" w:hAnsi="Times New Roman"/>
          <w:sz w:val="24"/>
          <w:szCs w:val="24"/>
          <w:lang w:val="bg-BG"/>
        </w:rPr>
        <w:tab/>
      </w:r>
      <w:r w:rsidR="000E34FE" w:rsidRPr="00274B86">
        <w:rPr>
          <w:rFonts w:ascii="Times New Roman" w:eastAsia="Times New Roman" w:hAnsi="Times New Roman"/>
          <w:b/>
          <w:sz w:val="24"/>
          <w:szCs w:val="24"/>
          <w:lang w:val="bg-BG"/>
        </w:rPr>
        <w:t>2</w:t>
      </w:r>
      <w:r w:rsidRPr="00274B86">
        <w:rPr>
          <w:rFonts w:ascii="Times New Roman" w:eastAsia="Times New Roman" w:hAnsi="Times New Roman"/>
          <w:b/>
          <w:sz w:val="24"/>
          <w:szCs w:val="24"/>
          <w:lang w:val="bg-BG"/>
        </w:rPr>
        <w:t>.3.4.</w:t>
      </w:r>
      <w:r w:rsidRPr="00654EA7">
        <w:rPr>
          <w:rFonts w:ascii="Times New Roman" w:eastAsia="Times New Roman" w:hAnsi="Times New Roman"/>
          <w:sz w:val="24"/>
          <w:szCs w:val="24"/>
          <w:lang w:val="bg-BG"/>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14:paraId="6508C84C" w14:textId="16E2D1BD" w:rsidR="00654EA7" w:rsidRPr="00654EA7" w:rsidRDefault="000E34FE" w:rsidP="00654EA7">
      <w:pPr>
        <w:widowControl w:val="0"/>
        <w:spacing w:after="0" w:line="240" w:lineRule="auto"/>
        <w:ind w:firstLine="708"/>
        <w:jc w:val="both"/>
        <w:rPr>
          <w:rFonts w:ascii="Times New Roman" w:eastAsia="Times New Roman" w:hAnsi="Times New Roman"/>
          <w:sz w:val="24"/>
          <w:szCs w:val="24"/>
          <w:lang w:val="bg-BG"/>
        </w:rPr>
      </w:pPr>
      <w:r w:rsidRPr="00274B86">
        <w:rPr>
          <w:rFonts w:ascii="Times New Roman" w:eastAsia="Times New Roman" w:hAnsi="Times New Roman"/>
          <w:b/>
          <w:sz w:val="24"/>
          <w:szCs w:val="24"/>
          <w:lang w:val="bg-BG"/>
        </w:rPr>
        <w:t>2</w:t>
      </w:r>
      <w:r w:rsidR="00654EA7" w:rsidRPr="00274B86">
        <w:rPr>
          <w:rFonts w:ascii="Times New Roman" w:eastAsia="Times New Roman" w:hAnsi="Times New Roman"/>
          <w:b/>
          <w:sz w:val="24"/>
          <w:szCs w:val="24"/>
          <w:lang w:val="bg-BG"/>
        </w:rPr>
        <w:t>.3.5.</w:t>
      </w:r>
      <w:r w:rsidR="00654EA7" w:rsidRPr="00654EA7">
        <w:rPr>
          <w:rFonts w:ascii="Times New Roman" w:eastAsia="Times New Roman" w:hAnsi="Times New Roman"/>
          <w:sz w:val="24"/>
          <w:szCs w:val="24"/>
          <w:lang w:val="bg-BG"/>
        </w:rPr>
        <w:t xml:space="preserve"> Възложителят плаща на Изпълнителя Цената след всяко проведено събитие/мероприятие. Заплащането на всяко събитие/мероприятие се извършва след представена оригинална фактура от страна на Изпълнителя и документите по т. </w:t>
      </w:r>
      <w:r w:rsidR="00590BB5">
        <w:rPr>
          <w:rFonts w:ascii="Times New Roman" w:eastAsia="Times New Roman" w:hAnsi="Times New Roman"/>
          <w:sz w:val="24"/>
          <w:szCs w:val="24"/>
          <w:lang w:val="bg-BG"/>
        </w:rPr>
        <w:t>2</w:t>
      </w:r>
      <w:r w:rsidR="00654EA7" w:rsidRPr="00654EA7">
        <w:rPr>
          <w:rFonts w:ascii="Times New Roman" w:eastAsia="Times New Roman" w:hAnsi="Times New Roman"/>
          <w:sz w:val="24"/>
          <w:szCs w:val="24"/>
          <w:lang w:val="bg-BG"/>
        </w:rPr>
        <w:t>.3.6. Възложителят заплаща на Изпълнителя действително изпълнените и приети услуги по единични цени за реален брой участници, но не повече от предвидените стойности за съответното събитие/мероприятие. При надвишаване на максималната стойност за съответното мероприятие/събитие, сумата е за сметка на Изпълнителя.</w:t>
      </w:r>
    </w:p>
    <w:p w14:paraId="1CF8F3C3" w14:textId="2D21B232" w:rsidR="00654EA7" w:rsidRPr="00654EA7" w:rsidRDefault="000E34FE" w:rsidP="00654EA7">
      <w:pPr>
        <w:widowControl w:val="0"/>
        <w:spacing w:after="0" w:line="240" w:lineRule="auto"/>
        <w:ind w:firstLine="708"/>
        <w:jc w:val="both"/>
        <w:rPr>
          <w:rFonts w:ascii="Times New Roman" w:eastAsia="Times New Roman" w:hAnsi="Times New Roman"/>
          <w:sz w:val="24"/>
          <w:szCs w:val="24"/>
          <w:lang w:val="bg-BG"/>
        </w:rPr>
      </w:pPr>
      <w:r w:rsidRPr="00274B86">
        <w:rPr>
          <w:rFonts w:ascii="Times New Roman" w:eastAsia="Times New Roman" w:hAnsi="Times New Roman"/>
          <w:b/>
          <w:sz w:val="24"/>
          <w:szCs w:val="24"/>
          <w:lang w:val="bg-BG"/>
        </w:rPr>
        <w:t>2</w:t>
      </w:r>
      <w:r w:rsidR="00654EA7" w:rsidRPr="00274B86">
        <w:rPr>
          <w:rFonts w:ascii="Times New Roman" w:eastAsia="Times New Roman" w:hAnsi="Times New Roman"/>
          <w:b/>
          <w:sz w:val="24"/>
          <w:szCs w:val="24"/>
          <w:lang w:val="bg-BG"/>
        </w:rPr>
        <w:t>.3.6.</w:t>
      </w:r>
      <w:r w:rsidR="00654EA7" w:rsidRPr="00654EA7">
        <w:rPr>
          <w:rFonts w:ascii="Times New Roman" w:eastAsia="Times New Roman" w:hAnsi="Times New Roman"/>
          <w:sz w:val="24"/>
          <w:szCs w:val="24"/>
          <w:lang w:val="bg-BG"/>
        </w:rPr>
        <w:t xml:space="preserve"> Всяко плащане се извършва въз основа на следните документи:</w:t>
      </w:r>
    </w:p>
    <w:p w14:paraId="15AC45C0" w14:textId="77777777" w:rsidR="00654EA7" w:rsidRPr="00654EA7" w:rsidRDefault="00654EA7" w:rsidP="00654EA7">
      <w:pPr>
        <w:widowControl w:val="0"/>
        <w:spacing w:after="0" w:line="240" w:lineRule="auto"/>
        <w:ind w:firstLine="708"/>
        <w:jc w:val="both"/>
        <w:rPr>
          <w:rFonts w:ascii="Times New Roman" w:eastAsia="Times New Roman" w:hAnsi="Times New Roman"/>
          <w:color w:val="000000" w:themeColor="text1"/>
          <w:sz w:val="24"/>
          <w:szCs w:val="24"/>
          <w:lang w:val="bg-BG"/>
        </w:rPr>
      </w:pPr>
      <w:r w:rsidRPr="00654EA7">
        <w:rPr>
          <w:rFonts w:ascii="Times New Roman" w:eastAsia="Times New Roman" w:hAnsi="Times New Roman"/>
          <w:color w:val="000000" w:themeColor="text1"/>
          <w:sz w:val="24"/>
          <w:szCs w:val="24"/>
          <w:lang w:val="bg-BG"/>
        </w:rPr>
        <w:t>1. отчет за предоставените Услуги за съответното събитие, представен от Изпълнителя  на Възложителя;</w:t>
      </w:r>
    </w:p>
    <w:p w14:paraId="0CFC9C49" w14:textId="77777777" w:rsidR="00654EA7" w:rsidRPr="00654EA7" w:rsidRDefault="00654EA7" w:rsidP="00654EA7">
      <w:pPr>
        <w:widowControl w:val="0"/>
        <w:spacing w:after="0" w:line="240" w:lineRule="auto"/>
        <w:ind w:firstLine="708"/>
        <w:jc w:val="both"/>
        <w:rPr>
          <w:rFonts w:ascii="Times New Roman" w:eastAsia="Times New Roman" w:hAnsi="Times New Roman"/>
          <w:color w:val="000000" w:themeColor="text1"/>
          <w:sz w:val="24"/>
          <w:szCs w:val="24"/>
          <w:lang w:val="bg-BG"/>
        </w:rPr>
      </w:pPr>
      <w:r w:rsidRPr="00654EA7">
        <w:rPr>
          <w:rFonts w:ascii="Times New Roman" w:eastAsia="Times New Roman" w:hAnsi="Times New Roman"/>
          <w:color w:val="000000" w:themeColor="text1"/>
          <w:sz w:val="24"/>
          <w:szCs w:val="24"/>
          <w:lang w:val="bg-BG"/>
        </w:rPr>
        <w:t>2. приемо-предавателен протокол за приемане на Услугите за съответното събитие, при съответно спазване на разпоредбите на Раздел VI (Предаване и приемане на изпълнението) от Договора; и</w:t>
      </w:r>
    </w:p>
    <w:p w14:paraId="52046593" w14:textId="77777777" w:rsidR="00654EA7" w:rsidRPr="00654EA7" w:rsidRDefault="00654EA7" w:rsidP="00654EA7">
      <w:pPr>
        <w:widowControl w:val="0"/>
        <w:spacing w:after="0" w:line="240" w:lineRule="auto"/>
        <w:ind w:firstLine="708"/>
        <w:jc w:val="both"/>
        <w:rPr>
          <w:rFonts w:ascii="Times New Roman" w:eastAsia="Times New Roman" w:hAnsi="Times New Roman"/>
          <w:color w:val="000000" w:themeColor="text1"/>
          <w:sz w:val="24"/>
          <w:szCs w:val="24"/>
          <w:lang w:val="bg-BG"/>
        </w:rPr>
      </w:pPr>
      <w:r w:rsidRPr="00654EA7">
        <w:rPr>
          <w:rFonts w:ascii="Times New Roman" w:eastAsia="Times New Roman" w:hAnsi="Times New Roman"/>
          <w:color w:val="000000" w:themeColor="text1"/>
          <w:sz w:val="24"/>
          <w:szCs w:val="24"/>
          <w:lang w:val="bg-BG"/>
        </w:rPr>
        <w:t>3. фактура за дължимата част от Цената за съответното мероприятие/събитие, издадена от Изпълнителя и представена на Възложителя.</w:t>
      </w:r>
    </w:p>
    <w:p w14:paraId="0DB99611" w14:textId="675ACA73" w:rsidR="00654EA7" w:rsidRPr="00654EA7" w:rsidRDefault="00654EA7" w:rsidP="00654EA7">
      <w:pPr>
        <w:autoSpaceDE w:val="0"/>
        <w:autoSpaceDN w:val="0"/>
        <w:adjustRightInd w:val="0"/>
        <w:spacing w:after="0" w:line="240" w:lineRule="auto"/>
        <w:ind w:firstLine="708"/>
        <w:jc w:val="both"/>
        <w:rPr>
          <w:rFonts w:ascii="Times New Roman" w:hAnsi="Times New Roman"/>
          <w:iCs/>
          <w:sz w:val="24"/>
          <w:szCs w:val="24"/>
          <w:lang w:val="bg-BG" w:eastAsia="bg-BG"/>
        </w:rPr>
      </w:pPr>
      <w:r w:rsidRPr="00274B86">
        <w:rPr>
          <w:rFonts w:ascii="Times New Roman" w:eastAsia="Times New Roman" w:hAnsi="Times New Roman"/>
          <w:b/>
          <w:color w:val="FF0000"/>
          <w:sz w:val="24"/>
          <w:szCs w:val="24"/>
          <w:lang w:val="bg-BG"/>
        </w:rPr>
        <w:t xml:space="preserve"> </w:t>
      </w:r>
      <w:r w:rsidR="000E34FE" w:rsidRPr="00274B86">
        <w:rPr>
          <w:rFonts w:ascii="Times New Roman" w:eastAsia="Times New Roman" w:hAnsi="Times New Roman"/>
          <w:b/>
          <w:color w:val="000000" w:themeColor="text1"/>
          <w:sz w:val="24"/>
          <w:szCs w:val="24"/>
          <w:lang w:val="bg-BG"/>
        </w:rPr>
        <w:t>2</w:t>
      </w:r>
      <w:r w:rsidRPr="00274B86">
        <w:rPr>
          <w:rFonts w:ascii="Times New Roman" w:eastAsia="Times New Roman" w:hAnsi="Times New Roman"/>
          <w:b/>
          <w:color w:val="000000" w:themeColor="text1"/>
          <w:sz w:val="24"/>
          <w:szCs w:val="24"/>
          <w:lang w:val="bg-BG"/>
        </w:rPr>
        <w:t>.3.7.</w:t>
      </w:r>
      <w:r w:rsidRPr="00654EA7">
        <w:rPr>
          <w:rFonts w:ascii="Times New Roman" w:eastAsia="Times New Roman" w:hAnsi="Times New Roman"/>
          <w:color w:val="000000" w:themeColor="text1"/>
          <w:sz w:val="24"/>
          <w:szCs w:val="24"/>
          <w:lang w:val="bg-BG"/>
        </w:rPr>
        <w:t xml:space="preserve"> Плащанията се извършват в срок до 30 (тридесет) календарни дни от подписване на приемо-предавателен</w:t>
      </w:r>
      <w:r w:rsidR="009F2FCD">
        <w:rPr>
          <w:rFonts w:ascii="Times New Roman" w:eastAsia="Times New Roman" w:hAnsi="Times New Roman"/>
          <w:color w:val="000000" w:themeColor="text1"/>
          <w:sz w:val="24"/>
          <w:szCs w:val="24"/>
          <w:lang w:val="bg-BG"/>
        </w:rPr>
        <w:t xml:space="preserve"> протокол</w:t>
      </w:r>
      <w:r w:rsidRPr="00654EA7">
        <w:rPr>
          <w:rFonts w:ascii="Times New Roman" w:eastAsia="Times New Roman" w:hAnsi="Times New Roman"/>
          <w:color w:val="000000" w:themeColor="text1"/>
          <w:sz w:val="24"/>
          <w:szCs w:val="24"/>
          <w:lang w:val="bg-BG"/>
        </w:rPr>
        <w:t>.</w:t>
      </w:r>
    </w:p>
    <w:p w14:paraId="23BEBF9A" w14:textId="5D4F7EE8" w:rsidR="00654EA7" w:rsidRPr="00654EA7" w:rsidRDefault="000E34FE" w:rsidP="00654EA7">
      <w:pPr>
        <w:spacing w:after="0" w:line="240" w:lineRule="auto"/>
        <w:ind w:right="-60" w:firstLine="709"/>
        <w:jc w:val="both"/>
        <w:rPr>
          <w:rFonts w:ascii="Times New Roman" w:eastAsia="MS Mincho" w:hAnsi="Times New Roman"/>
          <w:color w:val="000000" w:themeColor="text1"/>
          <w:sz w:val="24"/>
          <w:szCs w:val="24"/>
          <w:lang w:val="bg-BG" w:eastAsia="bg-BG"/>
        </w:rPr>
      </w:pPr>
      <w:r w:rsidRPr="00274B86">
        <w:rPr>
          <w:rFonts w:ascii="Times New Roman" w:eastAsia="Times New Roman" w:hAnsi="Times New Roman"/>
          <w:b/>
          <w:color w:val="000000" w:themeColor="text1"/>
          <w:sz w:val="24"/>
          <w:szCs w:val="24"/>
          <w:lang w:val="bg-BG"/>
        </w:rPr>
        <w:t>2</w:t>
      </w:r>
      <w:r w:rsidR="00654EA7" w:rsidRPr="00274B86">
        <w:rPr>
          <w:rFonts w:ascii="Times New Roman" w:eastAsia="Times New Roman" w:hAnsi="Times New Roman"/>
          <w:b/>
          <w:color w:val="000000" w:themeColor="text1"/>
          <w:sz w:val="24"/>
          <w:szCs w:val="24"/>
          <w:lang w:val="bg-BG"/>
        </w:rPr>
        <w:t>.3.8.</w:t>
      </w:r>
      <w:r w:rsidR="00654EA7" w:rsidRPr="00654EA7">
        <w:rPr>
          <w:rFonts w:ascii="Times New Roman" w:eastAsia="Times New Roman" w:hAnsi="Times New Roman"/>
          <w:color w:val="000000" w:themeColor="text1"/>
          <w:sz w:val="24"/>
          <w:szCs w:val="24"/>
          <w:lang w:val="bg-BG"/>
        </w:rPr>
        <w:t xml:space="preserve"> </w:t>
      </w:r>
      <w:r w:rsidR="00654EA7" w:rsidRPr="00654EA7">
        <w:rPr>
          <w:rFonts w:ascii="Times New Roman" w:eastAsia="MS Mincho" w:hAnsi="Times New Roman"/>
          <w:sz w:val="24"/>
          <w:szCs w:val="24"/>
          <w:lang w:val="bg-BG" w:eastAsia="bg-BG"/>
        </w:rPr>
        <w:t>Изпълнителят е длъжен да издава фактури на Възложителя в български лева, като се съобрази с изискванията му за форма и съдържание, и по-специално фактурите да съдържат следния текст: Разходът се извършва по проект  „Въвеждане на електронно правосъдие в ПРБ чрез електронен документооборот, предоставяне на отворени данни и електронни услуги  за КАО на гражданите и институциите“  финансиран от Оперативна програма „Добро управление“, съфинансирана от Европейския съюз чрез Европейския социален фонд</w:t>
      </w:r>
      <w:r w:rsidR="00654EA7" w:rsidRPr="00654EA7">
        <w:rPr>
          <w:rFonts w:ascii="Times New Roman" w:eastAsia="MS Mincho" w:hAnsi="Times New Roman"/>
          <w:color w:val="000000" w:themeColor="text1"/>
          <w:sz w:val="24"/>
          <w:szCs w:val="24"/>
          <w:lang w:val="bg-BG" w:eastAsia="bg-BG"/>
        </w:rPr>
        <w:t>“, и към тях да прилага и документ, удостоверяващ начина на образуване на общата стойност на фактурирания разход.</w:t>
      </w:r>
    </w:p>
    <w:p w14:paraId="7E94F6D5" w14:textId="42503E0C" w:rsidR="00654EA7" w:rsidRPr="00397153" w:rsidRDefault="000E34FE" w:rsidP="00397153">
      <w:pPr>
        <w:spacing w:after="0" w:line="240" w:lineRule="auto"/>
        <w:ind w:firstLine="708"/>
        <w:jc w:val="both"/>
        <w:rPr>
          <w:rFonts w:ascii="Times New Roman" w:hAnsi="Times New Roman" w:cs="Times New Roman"/>
          <w:sz w:val="24"/>
          <w:szCs w:val="24"/>
          <w:lang w:val="bg-BG"/>
        </w:rPr>
      </w:pPr>
      <w:r w:rsidRPr="00274B86">
        <w:rPr>
          <w:rFonts w:ascii="Times New Roman" w:eastAsia="Times New Roman" w:hAnsi="Times New Roman"/>
          <w:b/>
          <w:color w:val="000000" w:themeColor="text1"/>
          <w:sz w:val="24"/>
          <w:szCs w:val="24"/>
          <w:lang w:val="bg-BG"/>
        </w:rPr>
        <w:t>2</w:t>
      </w:r>
      <w:r w:rsidR="00654EA7" w:rsidRPr="00274B86">
        <w:rPr>
          <w:rFonts w:ascii="Times New Roman" w:eastAsia="Times New Roman" w:hAnsi="Times New Roman"/>
          <w:b/>
          <w:color w:val="000000" w:themeColor="text1"/>
          <w:sz w:val="24"/>
          <w:szCs w:val="24"/>
          <w:lang w:val="bg-BG"/>
        </w:rPr>
        <w:t>.3.9.</w:t>
      </w:r>
      <w:r w:rsidR="00654EA7" w:rsidRPr="00654EA7">
        <w:rPr>
          <w:rFonts w:ascii="Times New Roman" w:eastAsia="Times New Roman" w:hAnsi="Times New Roman"/>
          <w:color w:val="000000" w:themeColor="text1"/>
          <w:sz w:val="24"/>
          <w:szCs w:val="24"/>
          <w:lang w:val="bg-BG"/>
        </w:rPr>
        <w:t xml:space="preserve"> </w:t>
      </w:r>
      <w:r w:rsidR="00654EA7" w:rsidRPr="00654EA7">
        <w:rPr>
          <w:rFonts w:ascii="Times New Roman" w:hAnsi="Times New Roman" w:cs="Times New Roman"/>
          <w:sz w:val="24"/>
          <w:szCs w:val="24"/>
          <w:lang w:val="bg-BG"/>
        </w:rPr>
        <w:t>Заплащането ще се извършва след приемане и одобрение на необходимите документи от оторизираното от Възложителя лице за контакт по до</w:t>
      </w:r>
      <w:r w:rsidR="00397153">
        <w:rPr>
          <w:rFonts w:ascii="Times New Roman" w:hAnsi="Times New Roman" w:cs="Times New Roman"/>
          <w:sz w:val="24"/>
          <w:szCs w:val="24"/>
          <w:lang w:val="bg-BG"/>
        </w:rPr>
        <w:t>говора и представените фактури.</w:t>
      </w:r>
    </w:p>
    <w:p w14:paraId="0D84B876" w14:textId="37A539F8" w:rsidR="00654EA7" w:rsidRDefault="00654EA7" w:rsidP="00F756C0">
      <w:pPr>
        <w:spacing w:after="0"/>
        <w:ind w:firstLine="708"/>
        <w:rPr>
          <w:rFonts w:ascii="Times New Roman" w:eastAsia="Times New Roman" w:hAnsi="Times New Roman" w:cs="Times New Roman"/>
          <w:b/>
          <w:caps/>
          <w:sz w:val="24"/>
          <w:szCs w:val="24"/>
          <w:lang w:val="bg-BG"/>
        </w:rPr>
      </w:pPr>
    </w:p>
    <w:p w14:paraId="1C251006" w14:textId="77777777" w:rsidR="00D62873" w:rsidRPr="00F756C0" w:rsidRDefault="00D62873" w:rsidP="00397153">
      <w:pPr>
        <w:pStyle w:val="1"/>
        <w:pageBreakBefore w:val="0"/>
        <w:rPr>
          <w:rFonts w:eastAsia="Times New Roman"/>
          <w:lang w:val="bg-BG"/>
        </w:rPr>
      </w:pPr>
      <w:r w:rsidRPr="00F756C0">
        <w:rPr>
          <w:rFonts w:eastAsia="Times New Roman"/>
          <w:lang w:val="bg-BG"/>
        </w:rPr>
        <w:t>III. ИЗИСКВАНИЯ КЪМ УЧАСТНИЦИТЕ.</w:t>
      </w:r>
    </w:p>
    <w:p w14:paraId="54E47CFC" w14:textId="77777777" w:rsidR="00D62873" w:rsidRPr="00F756C0" w:rsidRDefault="00D62873" w:rsidP="00F756C0">
      <w:pPr>
        <w:autoSpaceDE w:val="0"/>
        <w:autoSpaceDN w:val="0"/>
        <w:adjustRightInd w:val="0"/>
        <w:spacing w:after="0" w:line="240" w:lineRule="auto"/>
        <w:jc w:val="both"/>
        <w:rPr>
          <w:rFonts w:ascii="Times New Roman" w:eastAsia="Times New Roman" w:hAnsi="Times New Roman" w:cs="Times New Roman"/>
          <w:b/>
          <w:sz w:val="24"/>
          <w:szCs w:val="24"/>
          <w:lang w:val="bg-BG"/>
        </w:rPr>
      </w:pPr>
    </w:p>
    <w:p w14:paraId="5C9BC256" w14:textId="77777777" w:rsidR="00D62873" w:rsidRPr="00F756C0" w:rsidRDefault="00D62873" w:rsidP="00F756C0">
      <w:pPr>
        <w:spacing w:after="0" w:line="240" w:lineRule="auto"/>
        <w:ind w:firstLine="567"/>
        <w:jc w:val="both"/>
        <w:rPr>
          <w:rFonts w:ascii="Times New Roman" w:eastAsia="Times New Roman" w:hAnsi="Times New Roman" w:cs="Times New Roman"/>
          <w:b/>
          <w:bCs/>
          <w:sz w:val="24"/>
          <w:szCs w:val="24"/>
          <w:lang w:val="bg-BG" w:eastAsia="bg-BG"/>
        </w:rPr>
      </w:pPr>
      <w:r w:rsidRPr="00F756C0">
        <w:rPr>
          <w:rFonts w:ascii="Times New Roman" w:eastAsia="Times New Roman" w:hAnsi="Times New Roman" w:cs="Times New Roman"/>
          <w:b/>
          <w:bCs/>
          <w:sz w:val="24"/>
          <w:szCs w:val="24"/>
          <w:lang w:val="bg-BG" w:eastAsia="bg-BG"/>
        </w:rPr>
        <w:lastRenderedPageBreak/>
        <w:t>1.Общи изисквания.</w:t>
      </w:r>
    </w:p>
    <w:p w14:paraId="5E7B4192" w14:textId="77777777" w:rsidR="00D62873" w:rsidRPr="00F756C0" w:rsidRDefault="00D62873" w:rsidP="00F756C0">
      <w:pPr>
        <w:tabs>
          <w:tab w:val="left" w:pos="567"/>
        </w:tabs>
        <w:autoSpaceDE w:val="0"/>
        <w:autoSpaceDN w:val="0"/>
        <w:adjustRightInd w:val="0"/>
        <w:spacing w:after="0" w:line="240" w:lineRule="auto"/>
        <w:ind w:right="-20" w:firstLine="567"/>
        <w:jc w:val="both"/>
        <w:rPr>
          <w:rFonts w:ascii="Times New Roman" w:eastAsia="Times New Roman" w:hAnsi="Times New Roman" w:cs="Times New Roman"/>
          <w:b/>
          <w:sz w:val="24"/>
          <w:szCs w:val="24"/>
          <w:lang w:val="bg-BG" w:eastAsia="bg-BG"/>
        </w:rPr>
      </w:pPr>
    </w:p>
    <w:p w14:paraId="398F6032"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1.1.</w:t>
      </w:r>
      <w:r w:rsidRPr="00F756C0">
        <w:rPr>
          <w:rFonts w:ascii="Times New Roman" w:eastAsia="Times New Roman" w:hAnsi="Times New Roman" w:cs="Times New Roman"/>
          <w:sz w:val="24"/>
          <w:szCs w:val="24"/>
          <w:lang w:val="bg-BG" w:eastAsia="bg-BG"/>
        </w:rPr>
        <w:t xml:space="preserve">  Участник в процедура за възлагане на обществена поръчка може да бъде всяко българско или чуждестранно </w:t>
      </w:r>
      <w:r w:rsidR="004B4DCE" w:rsidRPr="00F756C0">
        <w:rPr>
          <w:rFonts w:ascii="Times New Roman" w:hAnsi="Times New Roman" w:cs="Times New Roman"/>
          <w:sz w:val="24"/>
          <w:szCs w:val="24"/>
          <w:lang w:val="bg-BG"/>
        </w:rPr>
        <w:t xml:space="preserve">физическо или </w:t>
      </w:r>
      <w:r w:rsidRPr="00F756C0">
        <w:rPr>
          <w:rFonts w:ascii="Times New Roman" w:eastAsia="Times New Roman" w:hAnsi="Times New Roman" w:cs="Times New Roman"/>
          <w:sz w:val="24"/>
          <w:szCs w:val="24"/>
          <w:lang w:val="bg-BG" w:eastAsia="bg-BG"/>
        </w:rPr>
        <w:t xml:space="preserve">юридическо лице или техни обединения, както и всяко друго образувание, което има право да извършва  </w:t>
      </w:r>
      <w:r w:rsidR="004B4DCE" w:rsidRPr="00F756C0">
        <w:rPr>
          <w:rFonts w:ascii="Times New Roman" w:hAnsi="Times New Roman" w:cs="Times New Roman"/>
          <w:sz w:val="24"/>
          <w:szCs w:val="24"/>
          <w:lang w:val="bg-BG"/>
        </w:rPr>
        <w:t>услугите, предмет на поръчката</w:t>
      </w:r>
      <w:r w:rsidRPr="00F756C0">
        <w:rPr>
          <w:rFonts w:ascii="Times New Roman" w:eastAsia="Times New Roman" w:hAnsi="Times New Roman" w:cs="Times New Roman"/>
          <w:sz w:val="24"/>
          <w:szCs w:val="24"/>
          <w:lang w:val="bg-BG" w:eastAsia="bg-BG"/>
        </w:rPr>
        <w:t>, съгласно законодателството на държавата, в която то е установено.</w:t>
      </w:r>
    </w:p>
    <w:p w14:paraId="4C6A360E"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004B4DCE" w:rsidRPr="00F756C0">
        <w:rPr>
          <w:rFonts w:ascii="Times New Roman" w:hAnsi="Times New Roman" w:cs="Times New Roman"/>
          <w:sz w:val="24"/>
          <w:szCs w:val="24"/>
          <w:lang w:val="bg-BG"/>
        </w:rPr>
        <w:t>дейностите, предмет на договора</w:t>
      </w:r>
      <w:r w:rsidRPr="00F756C0">
        <w:rPr>
          <w:rFonts w:ascii="Times New Roman" w:eastAsia="Times New Roman" w:hAnsi="Times New Roman" w:cs="Times New Roman"/>
          <w:sz w:val="24"/>
          <w:szCs w:val="24"/>
          <w:lang w:val="bg-BG" w:eastAsia="bg-BG"/>
        </w:rPr>
        <w:t xml:space="preserve"> в държавата членка, в която са установени.</w:t>
      </w:r>
    </w:p>
    <w:p w14:paraId="21A89366"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1.2.</w:t>
      </w:r>
      <w:r w:rsidRPr="00F756C0">
        <w:rPr>
          <w:rFonts w:ascii="Times New Roman" w:eastAsia="Times New Roman" w:hAnsi="Times New Roman" w:cs="Times New Roman"/>
          <w:sz w:val="24"/>
          <w:szCs w:val="24"/>
          <w:lang w:val="bg-B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5B2B8180" w14:textId="77777777" w:rsidR="00D62873" w:rsidRPr="00F756C0" w:rsidRDefault="00D62873" w:rsidP="00F756C0">
      <w:pPr>
        <w:numPr>
          <w:ilvl w:val="0"/>
          <w:numId w:val="9"/>
        </w:numPr>
        <w:spacing w:after="0" w:line="240" w:lineRule="auto"/>
        <w:ind w:left="1134" w:hanging="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правата и задълженията на участниците в обединението;</w:t>
      </w:r>
    </w:p>
    <w:p w14:paraId="2F13F659" w14:textId="77777777" w:rsidR="00D62873" w:rsidRPr="00044B8A" w:rsidRDefault="00D62873" w:rsidP="00F756C0">
      <w:pPr>
        <w:numPr>
          <w:ilvl w:val="0"/>
          <w:numId w:val="9"/>
        </w:numPr>
        <w:spacing w:after="0" w:line="240" w:lineRule="auto"/>
        <w:ind w:left="1134" w:hanging="567"/>
        <w:jc w:val="both"/>
        <w:rPr>
          <w:rFonts w:ascii="Times New Roman" w:eastAsia="Times New Roman" w:hAnsi="Times New Roman" w:cs="Times New Roman"/>
          <w:sz w:val="24"/>
          <w:szCs w:val="24"/>
          <w:lang w:val="bg-BG" w:eastAsia="bg-BG"/>
        </w:rPr>
      </w:pPr>
      <w:r w:rsidRPr="00044B8A">
        <w:rPr>
          <w:rFonts w:ascii="Times New Roman" w:eastAsia="Times New Roman" w:hAnsi="Times New Roman" w:cs="Times New Roman"/>
          <w:sz w:val="24"/>
          <w:szCs w:val="24"/>
          <w:lang w:val="bg-BG" w:eastAsia="bg-BG"/>
        </w:rPr>
        <w:t>разпределението на отговорността между членовете на обединението;</w:t>
      </w:r>
    </w:p>
    <w:p w14:paraId="2BDE8EEC" w14:textId="77777777" w:rsidR="00D62873" w:rsidRPr="00F756C0" w:rsidRDefault="00D62873" w:rsidP="00F756C0">
      <w:pPr>
        <w:numPr>
          <w:ilvl w:val="0"/>
          <w:numId w:val="9"/>
        </w:numPr>
        <w:spacing w:after="0" w:line="240" w:lineRule="auto"/>
        <w:ind w:left="1134" w:hanging="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дейностите, които ще изпълнява всеки член на обединението.</w:t>
      </w:r>
    </w:p>
    <w:p w14:paraId="141DBE5E" w14:textId="77777777" w:rsidR="00D62873" w:rsidRPr="00F756C0" w:rsidRDefault="00D62873" w:rsidP="00F756C0">
      <w:pPr>
        <w:spacing w:after="0"/>
        <w:ind w:firstLine="567"/>
        <w:jc w:val="both"/>
        <w:rPr>
          <w:rFonts w:ascii="Times New Roman" w:hAnsi="Times New Roman" w:cs="Times New Roman"/>
          <w:sz w:val="24"/>
          <w:szCs w:val="24"/>
          <w:lang w:val="bg-BG"/>
        </w:rPr>
      </w:pPr>
      <w:r w:rsidRPr="00F756C0">
        <w:rPr>
          <w:rFonts w:ascii="Times New Roman" w:eastAsia="Times New Roman" w:hAnsi="Times New Roman" w:cs="Times New Roman"/>
          <w:sz w:val="24"/>
          <w:szCs w:val="24"/>
          <w:lang w:val="bg-BG" w:eastAsia="bg-BG"/>
        </w:rPr>
        <w:t>Не се допускат промени в състава на обединението след крайния срок за подаване на офертата. Когато в договора за създаването на обединение/консорциум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14:paraId="541CCC54" w14:textId="77777777" w:rsidR="004B4DCE" w:rsidRPr="00F756C0" w:rsidRDefault="004B4DCE"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Когато определеният изпълнител е неперсонифицирано обединение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6FD7847C" w14:textId="77777777" w:rsidR="004B4DCE" w:rsidRPr="00F756C0" w:rsidRDefault="004B4DCE" w:rsidP="00F756C0">
      <w:pPr>
        <w:spacing w:after="0" w:line="240" w:lineRule="auto"/>
        <w:ind w:firstLine="567"/>
        <w:jc w:val="both"/>
        <w:rPr>
          <w:rFonts w:ascii="Times New Roman" w:eastAsia="Times New Roman" w:hAnsi="Times New Roman" w:cs="Times New Roman"/>
          <w:sz w:val="24"/>
          <w:szCs w:val="24"/>
          <w:lang w:val="bg-BG" w:eastAsia="bg-BG"/>
        </w:rPr>
      </w:pPr>
      <w:r w:rsidRPr="00044B8A">
        <w:rPr>
          <w:rFonts w:ascii="Times New Roman" w:eastAsia="Times New Roman" w:hAnsi="Times New Roman" w:cs="Times New Roman"/>
          <w:sz w:val="24"/>
          <w:szCs w:val="24"/>
          <w:lang w:val="bg-BG" w:eastAsia="bg-BG"/>
        </w:rPr>
        <w:t>Участниците в обединението носят солидарна отговорност за изпълнение на договора за обществената поръчка.</w:t>
      </w:r>
    </w:p>
    <w:p w14:paraId="3A027E4F"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1.3.</w:t>
      </w:r>
      <w:r w:rsidRPr="00F756C0">
        <w:rPr>
          <w:rFonts w:ascii="Times New Roman" w:eastAsia="Times New Roman" w:hAnsi="Times New Roman" w:cs="Times New Roman"/>
          <w:sz w:val="24"/>
          <w:szCs w:val="24"/>
          <w:lang w:val="bg-BG" w:eastAsia="bg-BG"/>
        </w:rPr>
        <w:t xml:space="preserve"> Когато не е приложено в офертата копие от документ, от който да е видно правното основание</w:t>
      </w:r>
      <w:r w:rsidR="004B4DCE" w:rsidRPr="00F756C0">
        <w:rPr>
          <w:rFonts w:ascii="Times New Roman" w:hAnsi="Times New Roman" w:cs="Times New Roman"/>
          <w:sz w:val="24"/>
          <w:szCs w:val="24"/>
          <w:lang w:val="bg-BG"/>
        </w:rPr>
        <w:t xml:space="preserve"> за създаване на обединението, к</w:t>
      </w:r>
      <w:r w:rsidRPr="00F756C0">
        <w:rPr>
          <w:rFonts w:ascii="Times New Roman" w:eastAsia="Times New Roman" w:hAnsi="Times New Roman" w:cs="Times New Roman"/>
          <w:sz w:val="24"/>
          <w:szCs w:val="24"/>
          <w:lang w:val="bg-BG" w:eastAsia="bg-BG"/>
        </w:rPr>
        <w:t>омисията назначена от Възложителя за разглеждане и оценяване на подадените оферти, го изисква на основание чл. 54, ал. 8 от ППЗОП.</w:t>
      </w:r>
    </w:p>
    <w:p w14:paraId="0CB480E2"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1.4.</w:t>
      </w:r>
      <w:r w:rsidRPr="00F756C0">
        <w:rPr>
          <w:rFonts w:ascii="Times New Roman" w:eastAsia="Times New Roman" w:hAnsi="Times New Roman" w:cs="Times New Roman"/>
          <w:sz w:val="24"/>
          <w:szCs w:val="24"/>
          <w:lang w:val="bg-B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03C10BF6"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1.5.</w:t>
      </w:r>
      <w:r w:rsidRPr="00F756C0">
        <w:rPr>
          <w:rFonts w:ascii="Times New Roman" w:eastAsia="Times New Roman" w:hAnsi="Times New Roman" w:cs="Times New Roman"/>
          <w:sz w:val="24"/>
          <w:szCs w:val="24"/>
          <w:lang w:val="bg-BG" w:eastAsia="bg-BG"/>
        </w:rPr>
        <w:t xml:space="preserve"> В процедура за възлагане на обществена поръчка едно лице може да участва само в едно обединение.</w:t>
      </w:r>
    </w:p>
    <w:p w14:paraId="1FF49624" w14:textId="77777777" w:rsidR="004B4DCE" w:rsidRPr="00F756C0" w:rsidRDefault="00D62873" w:rsidP="00F756C0">
      <w:pPr>
        <w:spacing w:after="0"/>
        <w:ind w:firstLine="567"/>
        <w:jc w:val="both"/>
        <w:rPr>
          <w:rFonts w:ascii="Times New Roman" w:hAnsi="Times New Roman" w:cs="Times New Roman"/>
          <w:sz w:val="24"/>
          <w:szCs w:val="24"/>
          <w:lang w:val="bg-BG"/>
        </w:rPr>
      </w:pPr>
      <w:r w:rsidRPr="00F756C0">
        <w:rPr>
          <w:rFonts w:ascii="Times New Roman" w:eastAsia="Times New Roman" w:hAnsi="Times New Roman" w:cs="Times New Roman"/>
          <w:b/>
          <w:sz w:val="24"/>
          <w:szCs w:val="24"/>
          <w:lang w:val="bg-BG" w:eastAsia="bg-BG"/>
        </w:rPr>
        <w:t>1.6.</w:t>
      </w:r>
      <w:r w:rsidRPr="00F756C0">
        <w:rPr>
          <w:rFonts w:ascii="Times New Roman" w:eastAsia="Times New Roman" w:hAnsi="Times New Roman" w:cs="Times New Roman"/>
          <w:sz w:val="24"/>
          <w:szCs w:val="24"/>
          <w:lang w:val="bg-BG" w:eastAsia="bg-BG"/>
        </w:rPr>
        <w:t xml:space="preserve"> Свързани лица не могат да бъдат самостоятелни участници в една и съща процедура.</w:t>
      </w:r>
    </w:p>
    <w:p w14:paraId="05309848" w14:textId="77777777" w:rsidR="00D62873" w:rsidRPr="00276784"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1.7.</w:t>
      </w:r>
      <w:r w:rsidRPr="00F756C0">
        <w:rPr>
          <w:rFonts w:ascii="Times New Roman" w:eastAsia="Times New Roman" w:hAnsi="Times New Roman" w:cs="Times New Roman"/>
          <w:sz w:val="24"/>
          <w:szCs w:val="24"/>
          <w:lang w:val="bg-B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w:t>
      </w:r>
      <w:r w:rsidRPr="00276784">
        <w:rPr>
          <w:rFonts w:ascii="Times New Roman" w:eastAsia="Times New Roman" w:hAnsi="Times New Roman" w:cs="Times New Roman"/>
          <w:sz w:val="24"/>
          <w:szCs w:val="24"/>
          <w:lang w:val="bg-BG" w:eastAsia="bg-BG"/>
        </w:rPr>
        <w:t>установен, са длъжни да предоставят информация.</w:t>
      </w:r>
    </w:p>
    <w:p w14:paraId="344EB449" w14:textId="77777777" w:rsidR="00D62873" w:rsidRPr="00276784"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276784">
        <w:rPr>
          <w:rFonts w:ascii="Times New Roman" w:eastAsia="Times New Roman" w:hAnsi="Times New Roman" w:cs="Times New Roman"/>
          <w:sz w:val="24"/>
          <w:szCs w:val="24"/>
          <w:lang w:val="bg-BG" w:eastAsia="bg-BG"/>
        </w:rPr>
        <w:lastRenderedPageBreak/>
        <w:t xml:space="preserve">Когато изискванията по чл. 54, ал. 1, т. 1, 2 и 7 </w:t>
      </w:r>
      <w:r w:rsidR="00FA7080" w:rsidRPr="00276784">
        <w:rPr>
          <w:rFonts w:ascii="Times New Roman" w:hAnsi="Times New Roman" w:cs="Times New Roman"/>
          <w:sz w:val="24"/>
          <w:szCs w:val="24"/>
          <w:lang w:val="bg-BG"/>
        </w:rPr>
        <w:t xml:space="preserve">и чл. 55, ал. 1, т. 5 </w:t>
      </w:r>
      <w:r w:rsidRPr="00276784">
        <w:rPr>
          <w:rFonts w:ascii="Times New Roman" w:eastAsia="Times New Roman" w:hAnsi="Times New Roman" w:cs="Times New Roman"/>
          <w:sz w:val="24"/>
          <w:szCs w:val="24"/>
          <w:lang w:val="bg-BG" w:eastAsia="bg-BG"/>
        </w:rPr>
        <w:t xml:space="preserve">от ЗОП се отнасят за повече от едно лице, всички лица подписват един и същ ЕЕДОП. </w:t>
      </w:r>
      <w:r w:rsidR="00FA7080" w:rsidRPr="00276784">
        <w:rPr>
          <w:rFonts w:ascii="Times New Roman" w:hAnsi="Times New Roman" w:cs="Times New Roman"/>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w:t>
      </w:r>
      <w:r w:rsidRPr="00276784">
        <w:rPr>
          <w:rFonts w:ascii="Times New Roman" w:eastAsia="Times New Roman" w:hAnsi="Times New Roman" w:cs="Times New Roman"/>
          <w:sz w:val="24"/>
          <w:szCs w:val="24"/>
          <w:lang w:val="bg-BG" w:eastAsia="bg-BG"/>
        </w:rPr>
        <w:t xml:space="preserve"> </w:t>
      </w:r>
    </w:p>
    <w:p w14:paraId="4A671BDA"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14:paraId="70A45109" w14:textId="77777777" w:rsidR="00D62873" w:rsidRPr="00F756C0" w:rsidRDefault="00D62873" w:rsidP="00F756C0">
      <w:pPr>
        <w:spacing w:after="0"/>
        <w:ind w:firstLine="567"/>
        <w:jc w:val="both"/>
        <w:rPr>
          <w:rFonts w:ascii="Times New Roman" w:eastAsia="Calibri" w:hAnsi="Times New Roman" w:cs="Times New Roman"/>
          <w:sz w:val="24"/>
          <w:szCs w:val="24"/>
          <w:lang w:val="bg-BG"/>
        </w:rPr>
      </w:pPr>
      <w:r w:rsidRPr="00F756C0">
        <w:rPr>
          <w:rFonts w:ascii="Times New Roman" w:eastAsia="Times New Roman" w:hAnsi="Times New Roman" w:cs="Times New Roman"/>
          <w:sz w:val="24"/>
          <w:szCs w:val="24"/>
          <w:lang w:val="bg-BG" w:eastAsia="bg-BG"/>
        </w:rPr>
        <w:t>Основанията по чл. 54, ал. 1, т. 1, 2 и 7 от ЗОП се отнасят до лицата , посочени в чл. 54, ал.2 от ЗОП:</w:t>
      </w:r>
      <w:r w:rsidRPr="00F756C0">
        <w:rPr>
          <w:rFonts w:ascii="Times New Roman" w:eastAsia="Calibri" w:hAnsi="Times New Roman" w:cs="Times New Roman"/>
          <w:sz w:val="24"/>
          <w:szCs w:val="24"/>
          <w:lang w:val="bg-BG"/>
        </w:rPr>
        <w:t xml:space="preserve"> Тези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6AC5B41D" w14:textId="77777777" w:rsidR="00FA7080" w:rsidRPr="00DA401D" w:rsidRDefault="00FA7080" w:rsidP="00F756C0">
      <w:pPr>
        <w:spacing w:after="0" w:line="240" w:lineRule="auto"/>
        <w:ind w:firstLine="567"/>
        <w:jc w:val="both"/>
        <w:rPr>
          <w:rFonts w:ascii="Times New Roman" w:eastAsia="Calibri" w:hAnsi="Times New Roman" w:cs="Times New Roman"/>
          <w:sz w:val="24"/>
          <w:szCs w:val="24"/>
          <w:lang w:val="bg-BG"/>
        </w:rPr>
      </w:pPr>
      <w:r w:rsidRPr="00DA401D">
        <w:rPr>
          <w:rFonts w:ascii="Times New Roman" w:eastAsia="Calibri" w:hAnsi="Times New Roman" w:cs="Times New Roman"/>
          <w:sz w:val="24"/>
          <w:szCs w:val="24"/>
          <w:lang w:val="bg-BG"/>
        </w:rPr>
        <w:t>Основанията по чл. 55, ал. 1, т. 5 от ЗОП се отнасят до лицата по чл. 55, ал. 3 от ЗОП: Тези,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3D9BA177" w14:textId="77777777" w:rsidR="00D62873" w:rsidRPr="00DA401D" w:rsidRDefault="00D62873" w:rsidP="00F756C0">
      <w:pPr>
        <w:spacing w:after="0" w:line="240" w:lineRule="auto"/>
        <w:jc w:val="both"/>
        <w:rPr>
          <w:rFonts w:ascii="Times New Roman" w:eastAsia="Calibri" w:hAnsi="Times New Roman" w:cs="Times New Roman"/>
          <w:sz w:val="24"/>
          <w:szCs w:val="24"/>
          <w:lang w:val="bg-BG"/>
        </w:rPr>
      </w:pPr>
    </w:p>
    <w:p w14:paraId="168E1F7C" w14:textId="77777777" w:rsidR="004F044A" w:rsidRPr="00DA401D" w:rsidRDefault="00D62873" w:rsidP="00F756C0">
      <w:pPr>
        <w:shd w:val="clear" w:color="auto" w:fill="FEFEFE"/>
        <w:spacing w:after="0"/>
        <w:ind w:firstLine="567"/>
        <w:rPr>
          <w:rFonts w:ascii="Times New Roman" w:hAnsi="Times New Roman" w:cs="Times New Roman"/>
          <w:sz w:val="24"/>
          <w:szCs w:val="24"/>
          <w:lang w:val="bg-BG"/>
        </w:rPr>
      </w:pPr>
      <w:r w:rsidRPr="00DA401D">
        <w:rPr>
          <w:rFonts w:ascii="Times New Roman" w:eastAsia="Times New Roman" w:hAnsi="Times New Roman" w:cs="Times New Roman"/>
          <w:sz w:val="24"/>
          <w:szCs w:val="24"/>
          <w:lang w:val="bg-BG" w:eastAsia="bg-BG"/>
        </w:rPr>
        <w:t xml:space="preserve">Съгласно чл. 40, ал. 1 от ППЗОП </w:t>
      </w:r>
      <w:r w:rsidR="004F044A" w:rsidRPr="00DA401D">
        <w:rPr>
          <w:rFonts w:ascii="Times New Roman" w:hAnsi="Times New Roman" w:cs="Times New Roman"/>
          <w:sz w:val="24"/>
          <w:szCs w:val="24"/>
          <w:lang w:val="bg-BG"/>
        </w:rPr>
        <w:t>лицата по чл. 54, ал. 2 и чл. 55, ал. 3 ЗОП са:</w:t>
      </w:r>
    </w:p>
    <w:p w14:paraId="655A95F0" w14:textId="77777777" w:rsidR="00D62873" w:rsidRPr="00DA401D" w:rsidRDefault="00D62873" w:rsidP="00F756C0">
      <w:pPr>
        <w:shd w:val="clear" w:color="auto" w:fill="FEFEFE"/>
        <w:spacing w:after="0" w:line="240" w:lineRule="auto"/>
        <w:ind w:firstLine="567"/>
        <w:rPr>
          <w:rFonts w:ascii="Times New Roman" w:eastAsia="Times New Roman" w:hAnsi="Times New Roman" w:cs="Times New Roman"/>
          <w:sz w:val="24"/>
          <w:szCs w:val="24"/>
          <w:lang w:val="bg-BG" w:eastAsia="bg-BG"/>
        </w:rPr>
      </w:pPr>
      <w:r w:rsidRPr="00DA401D">
        <w:rPr>
          <w:rFonts w:ascii="Times New Roman" w:eastAsia="Times New Roman" w:hAnsi="Times New Roman" w:cs="Times New Roman"/>
          <w:sz w:val="24"/>
          <w:szCs w:val="24"/>
          <w:lang w:val="bg-BG" w:eastAsia="bg-BG"/>
        </w:rPr>
        <w:t>1. лицата, които представляват участника или кандидата;</w:t>
      </w:r>
    </w:p>
    <w:p w14:paraId="5F36F360" w14:textId="77777777" w:rsidR="00D62873" w:rsidRPr="00F756C0" w:rsidRDefault="00D62873" w:rsidP="00F756C0">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2. лицата, които са членове на управителни и надзорни органи на участника или кандидата;</w:t>
      </w:r>
    </w:p>
    <w:p w14:paraId="5A2385E3" w14:textId="77777777" w:rsidR="00D62873" w:rsidRPr="00F756C0" w:rsidRDefault="00D62873" w:rsidP="00F756C0">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1FD43167" w14:textId="77777777" w:rsidR="00D62873" w:rsidRPr="00F756C0" w:rsidRDefault="00D62873" w:rsidP="00F756C0">
      <w:pPr>
        <w:shd w:val="clear" w:color="auto" w:fill="FEFEFE"/>
        <w:spacing w:after="0" w:line="240" w:lineRule="auto"/>
        <w:rPr>
          <w:rFonts w:ascii="Times New Roman" w:eastAsia="Times New Roman" w:hAnsi="Times New Roman" w:cs="Times New Roman"/>
          <w:color w:val="000000"/>
          <w:sz w:val="24"/>
          <w:szCs w:val="24"/>
          <w:lang w:val="bg-BG" w:eastAsia="bg-BG"/>
        </w:rPr>
      </w:pPr>
    </w:p>
    <w:p w14:paraId="2A781163" w14:textId="77777777" w:rsidR="00D62873" w:rsidRPr="00F756C0" w:rsidRDefault="00D62873" w:rsidP="00F756C0">
      <w:pPr>
        <w:shd w:val="clear" w:color="auto" w:fill="FEFEFE"/>
        <w:spacing w:after="0" w:line="240" w:lineRule="auto"/>
        <w:ind w:firstLine="567"/>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t xml:space="preserve">Лицата по </w:t>
      </w:r>
      <w:r w:rsidRPr="00F756C0">
        <w:rPr>
          <w:rFonts w:ascii="Times New Roman" w:eastAsia="Times New Roman" w:hAnsi="Times New Roman" w:cs="Times New Roman"/>
          <w:sz w:val="24"/>
          <w:szCs w:val="24"/>
          <w:lang w:val="bg-BG" w:eastAsia="bg-BG"/>
        </w:rPr>
        <w:t xml:space="preserve">чл. 40, ал. 1 </w:t>
      </w:r>
      <w:r w:rsidRPr="00F756C0">
        <w:rPr>
          <w:rFonts w:ascii="Times New Roman" w:eastAsia="Times New Roman" w:hAnsi="Times New Roman" w:cs="Times New Roman"/>
          <w:color w:val="000000"/>
          <w:sz w:val="24"/>
          <w:szCs w:val="24"/>
          <w:lang w:val="bg-BG" w:eastAsia="bg-BG"/>
        </w:rPr>
        <w:t xml:space="preserve">т. 1 и 2 </w:t>
      </w:r>
      <w:r w:rsidRPr="00F756C0">
        <w:rPr>
          <w:rFonts w:ascii="Times New Roman" w:eastAsia="Times New Roman" w:hAnsi="Times New Roman" w:cs="Times New Roman"/>
          <w:sz w:val="24"/>
          <w:szCs w:val="24"/>
          <w:lang w:val="bg-BG" w:eastAsia="bg-BG"/>
        </w:rPr>
        <w:t>от ППЗОП</w:t>
      </w:r>
      <w:r w:rsidRPr="00F756C0">
        <w:rPr>
          <w:rFonts w:ascii="Times New Roman" w:eastAsia="Times New Roman" w:hAnsi="Times New Roman" w:cs="Times New Roman"/>
          <w:color w:val="000000"/>
          <w:sz w:val="24"/>
          <w:szCs w:val="24"/>
          <w:lang w:val="bg-BG" w:eastAsia="bg-BG"/>
        </w:rPr>
        <w:t xml:space="preserve"> са, както следва:</w:t>
      </w:r>
    </w:p>
    <w:p w14:paraId="5B3FDC0E" w14:textId="77777777" w:rsidR="00D62873" w:rsidRPr="00F756C0" w:rsidRDefault="00D62873" w:rsidP="00F756C0">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b/>
          <w:color w:val="000000"/>
          <w:sz w:val="24"/>
          <w:szCs w:val="24"/>
          <w:lang w:val="bg-BG" w:eastAsia="bg-BG"/>
        </w:rPr>
        <w:t>1.</w:t>
      </w:r>
      <w:r w:rsidRPr="00F756C0">
        <w:rPr>
          <w:rFonts w:ascii="Times New Roman" w:eastAsia="Times New Roman" w:hAnsi="Times New Roman" w:cs="Times New Roman"/>
          <w:color w:val="000000"/>
          <w:sz w:val="24"/>
          <w:szCs w:val="24"/>
          <w:lang w:val="bg-BG" w:eastAsia="bg-BG"/>
        </w:rPr>
        <w:t xml:space="preserve"> при събирателно дружество - лицата по чл. 84, ал. 1 и чл. 89, ал. 1 от Търговския закон;</w:t>
      </w:r>
    </w:p>
    <w:p w14:paraId="3BE9DDCD" w14:textId="77777777" w:rsidR="00D62873" w:rsidRPr="00F756C0" w:rsidRDefault="00D62873" w:rsidP="00F756C0">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b/>
          <w:color w:val="000000"/>
          <w:sz w:val="24"/>
          <w:szCs w:val="24"/>
          <w:lang w:val="bg-BG" w:eastAsia="bg-BG"/>
        </w:rPr>
        <w:t>2.</w:t>
      </w:r>
      <w:r w:rsidRPr="00F756C0">
        <w:rPr>
          <w:rFonts w:ascii="Times New Roman" w:eastAsia="Times New Roman" w:hAnsi="Times New Roman" w:cs="Times New Roman"/>
          <w:color w:val="000000"/>
          <w:sz w:val="24"/>
          <w:szCs w:val="24"/>
          <w:lang w:val="bg-BG" w:eastAsia="bg-BG"/>
        </w:rPr>
        <w:t xml:space="preserve"> при командитно дружество - неограничено отговорните съдружници по чл. 105 от Търговския закон;</w:t>
      </w:r>
    </w:p>
    <w:p w14:paraId="15EEDDB6" w14:textId="77777777" w:rsidR="00D62873" w:rsidRPr="00F756C0" w:rsidRDefault="00D62873" w:rsidP="00F756C0">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b/>
          <w:color w:val="000000"/>
          <w:sz w:val="24"/>
          <w:szCs w:val="24"/>
          <w:lang w:val="bg-BG" w:eastAsia="bg-BG"/>
        </w:rPr>
        <w:t>3.</w:t>
      </w:r>
      <w:r w:rsidRPr="00F756C0">
        <w:rPr>
          <w:rFonts w:ascii="Times New Roman" w:eastAsia="Times New Roman" w:hAnsi="Times New Roman" w:cs="Times New Roman"/>
          <w:color w:val="000000"/>
          <w:sz w:val="24"/>
          <w:szCs w:val="24"/>
          <w:lang w:val="bg-BG" w:eastAsia="bg-BG"/>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07BC599A" w14:textId="77777777" w:rsidR="00D62873" w:rsidRPr="00F756C0" w:rsidRDefault="00D62873" w:rsidP="00F756C0">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b/>
          <w:color w:val="000000"/>
          <w:sz w:val="24"/>
          <w:szCs w:val="24"/>
          <w:lang w:val="bg-BG" w:eastAsia="bg-BG"/>
        </w:rPr>
        <w:t>4.</w:t>
      </w:r>
      <w:r w:rsidRPr="00F756C0">
        <w:rPr>
          <w:rFonts w:ascii="Times New Roman" w:eastAsia="Times New Roman" w:hAnsi="Times New Roman" w:cs="Times New Roman"/>
          <w:color w:val="000000"/>
          <w:sz w:val="24"/>
          <w:szCs w:val="24"/>
          <w:lang w:val="bg-BG" w:eastAsia="bg-BG"/>
        </w:rPr>
        <w:t xml:space="preserve"> при акционерно дружество - лицата по чл. 241, ал. 1, чл. 242, ал. 1 и чл. 244, ал. 1 от Търговския закон;</w:t>
      </w:r>
    </w:p>
    <w:p w14:paraId="5FC60B30" w14:textId="77777777" w:rsidR="00D62873" w:rsidRPr="00F756C0" w:rsidRDefault="00D62873" w:rsidP="00F756C0">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b/>
          <w:color w:val="000000"/>
          <w:sz w:val="24"/>
          <w:szCs w:val="24"/>
          <w:lang w:val="bg-BG" w:eastAsia="bg-BG"/>
        </w:rPr>
        <w:t>5.</w:t>
      </w:r>
      <w:r w:rsidRPr="00F756C0">
        <w:rPr>
          <w:rFonts w:ascii="Times New Roman" w:eastAsia="Times New Roman" w:hAnsi="Times New Roman" w:cs="Times New Roman"/>
          <w:color w:val="000000"/>
          <w:sz w:val="24"/>
          <w:szCs w:val="24"/>
          <w:lang w:val="bg-BG" w:eastAsia="bg-BG"/>
        </w:rPr>
        <w:t xml:space="preserve"> при командитно дружество с акции - лицата по чл. 256 във връзка с чл. 244, ал. 1 от Търговския закон;</w:t>
      </w:r>
    </w:p>
    <w:p w14:paraId="4BA80AA7" w14:textId="77777777" w:rsidR="00D62873" w:rsidRPr="00F756C0" w:rsidRDefault="00D62873" w:rsidP="00F756C0">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b/>
          <w:color w:val="000000"/>
          <w:sz w:val="24"/>
          <w:szCs w:val="24"/>
          <w:lang w:val="bg-BG" w:eastAsia="bg-BG"/>
        </w:rPr>
        <w:t>6.</w:t>
      </w:r>
      <w:r w:rsidRPr="00F756C0">
        <w:rPr>
          <w:rFonts w:ascii="Times New Roman" w:eastAsia="Times New Roman" w:hAnsi="Times New Roman" w:cs="Times New Roman"/>
          <w:color w:val="000000"/>
          <w:sz w:val="24"/>
          <w:szCs w:val="24"/>
          <w:lang w:val="bg-BG" w:eastAsia="bg-BG"/>
        </w:rPr>
        <w:t xml:space="preserve"> при едноличен търговец - физическото лице - търговец;</w:t>
      </w:r>
    </w:p>
    <w:p w14:paraId="08AD76D2" w14:textId="77777777" w:rsidR="00D62873" w:rsidRPr="00F756C0" w:rsidRDefault="00D62873" w:rsidP="00F756C0">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b/>
          <w:color w:val="000000"/>
          <w:sz w:val="24"/>
          <w:szCs w:val="24"/>
          <w:lang w:val="bg-BG" w:eastAsia="bg-BG"/>
        </w:rPr>
        <w:t>7.</w:t>
      </w:r>
      <w:r w:rsidRPr="00F756C0">
        <w:rPr>
          <w:rFonts w:ascii="Times New Roman" w:eastAsia="Times New Roman" w:hAnsi="Times New Roman" w:cs="Times New Roman"/>
          <w:color w:val="000000"/>
          <w:sz w:val="24"/>
          <w:szCs w:val="24"/>
          <w:lang w:val="bg-BG" w:eastAsia="bg-BG"/>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01B41B14" w14:textId="77777777" w:rsidR="00D62873" w:rsidRPr="00F756C0" w:rsidRDefault="00D62873" w:rsidP="00F756C0">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b/>
          <w:color w:val="000000"/>
          <w:sz w:val="24"/>
          <w:szCs w:val="24"/>
          <w:lang w:val="bg-BG" w:eastAsia="bg-BG"/>
        </w:rPr>
        <w:t>8.</w:t>
      </w:r>
      <w:r w:rsidRPr="00F756C0">
        <w:rPr>
          <w:rFonts w:ascii="Times New Roman" w:eastAsia="Times New Roman" w:hAnsi="Times New Roman" w:cs="Times New Roman"/>
          <w:color w:val="000000"/>
          <w:sz w:val="24"/>
          <w:szCs w:val="24"/>
          <w:lang w:val="bg-BG" w:eastAsia="bg-BG"/>
        </w:rPr>
        <w:t xml:space="preserve"> в случаите по т. 1 - 7 - и прокуристите, когато има такива;</w:t>
      </w:r>
    </w:p>
    <w:p w14:paraId="757F77FF" w14:textId="77777777" w:rsidR="00D62873" w:rsidRPr="00F756C0" w:rsidRDefault="00D62873" w:rsidP="00F756C0">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b/>
          <w:color w:val="000000"/>
          <w:sz w:val="24"/>
          <w:szCs w:val="24"/>
          <w:lang w:val="bg-BG" w:eastAsia="bg-BG"/>
        </w:rPr>
        <w:t>9.</w:t>
      </w:r>
      <w:r w:rsidRPr="00F756C0">
        <w:rPr>
          <w:rFonts w:ascii="Times New Roman" w:eastAsia="Times New Roman" w:hAnsi="Times New Roman" w:cs="Times New Roman"/>
          <w:color w:val="000000"/>
          <w:sz w:val="24"/>
          <w:szCs w:val="24"/>
          <w:lang w:val="bg-BG" w:eastAsia="bg-BG"/>
        </w:rPr>
        <w:t xml:space="preserve">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362B7883" w14:textId="77777777" w:rsidR="00D62873" w:rsidRPr="00F756C0" w:rsidRDefault="00D62873" w:rsidP="00F756C0">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F756C0">
        <w:rPr>
          <w:rFonts w:ascii="Times New Roman" w:eastAsia="Times New Roman" w:hAnsi="Times New Roman" w:cs="Times New Roman"/>
          <w:color w:val="000000"/>
          <w:sz w:val="24"/>
          <w:szCs w:val="24"/>
          <w:lang w:val="bg-BG" w:eastAsia="bg-BG"/>
        </w:rPr>
        <w:lastRenderedPageBreak/>
        <w:t xml:space="preserve">В случаите по </w:t>
      </w:r>
      <w:r w:rsidRPr="00F756C0">
        <w:rPr>
          <w:rFonts w:ascii="Times New Roman" w:eastAsia="Times New Roman" w:hAnsi="Times New Roman" w:cs="Times New Roman"/>
          <w:sz w:val="24"/>
          <w:szCs w:val="24"/>
          <w:lang w:val="bg-BG" w:eastAsia="bg-BG"/>
        </w:rPr>
        <w:t xml:space="preserve">чл. 40, </w:t>
      </w:r>
      <w:r w:rsidRPr="00F756C0">
        <w:rPr>
          <w:rFonts w:ascii="Times New Roman" w:eastAsia="Times New Roman" w:hAnsi="Times New Roman" w:cs="Times New Roman"/>
          <w:color w:val="000000"/>
          <w:sz w:val="24"/>
          <w:szCs w:val="24"/>
          <w:lang w:val="bg-BG" w:eastAsia="bg-BG"/>
        </w:rPr>
        <w:t>ал. 2, т. 8 от ППЗОП,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p w14:paraId="3CBB0259" w14:textId="77777777" w:rsidR="00D62873" w:rsidRPr="00F756C0" w:rsidRDefault="00D62873" w:rsidP="00F756C0">
      <w:pPr>
        <w:spacing w:after="0" w:line="240" w:lineRule="auto"/>
        <w:jc w:val="both"/>
        <w:rPr>
          <w:rFonts w:ascii="Times New Roman" w:eastAsia="Times New Roman" w:hAnsi="Times New Roman" w:cs="Times New Roman"/>
          <w:b/>
          <w:i/>
          <w:sz w:val="24"/>
          <w:szCs w:val="24"/>
          <w:lang w:val="bg-BG"/>
        </w:rPr>
      </w:pPr>
    </w:p>
    <w:p w14:paraId="6D55D21E" w14:textId="77777777" w:rsidR="00D62873" w:rsidRPr="00F756C0" w:rsidRDefault="00D62873" w:rsidP="00F756C0">
      <w:pPr>
        <w:spacing w:after="0" w:line="240" w:lineRule="auto"/>
        <w:ind w:firstLine="567"/>
        <w:jc w:val="both"/>
        <w:rPr>
          <w:rFonts w:ascii="Times New Roman" w:eastAsia="Times New Roman" w:hAnsi="Times New Roman" w:cs="Times New Roman"/>
          <w:b/>
          <w:i/>
          <w:sz w:val="24"/>
          <w:szCs w:val="24"/>
          <w:lang w:val="bg-BG" w:eastAsia="bg-BG"/>
        </w:rPr>
      </w:pPr>
      <w:r w:rsidRPr="00F756C0">
        <w:rPr>
          <w:rFonts w:ascii="Times New Roman" w:eastAsia="Times New Roman" w:hAnsi="Times New Roman" w:cs="Times New Roman"/>
          <w:b/>
          <w:i/>
          <w:sz w:val="24"/>
          <w:szCs w:val="24"/>
          <w:lang w:val="bg-BG"/>
        </w:rPr>
        <w:t xml:space="preserve">При поискване от страна на Възложителя, участниците са длъжни да представят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w:t>
      </w:r>
      <w:r w:rsidRPr="007A22A7">
        <w:rPr>
          <w:rFonts w:ascii="Times New Roman" w:eastAsia="Times New Roman" w:hAnsi="Times New Roman" w:cs="Times New Roman"/>
          <w:b/>
          <w:i/>
          <w:sz w:val="24"/>
          <w:szCs w:val="24"/>
          <w:lang w:val="bg-BG"/>
        </w:rPr>
        <w:t>ал. 2</w:t>
      </w:r>
      <w:r w:rsidR="004F044A" w:rsidRPr="007A22A7">
        <w:rPr>
          <w:rFonts w:ascii="Times New Roman" w:hAnsi="Times New Roman" w:cs="Times New Roman"/>
          <w:b/>
          <w:i/>
          <w:sz w:val="24"/>
          <w:szCs w:val="24"/>
          <w:lang w:val="bg-BG"/>
        </w:rPr>
        <w:t xml:space="preserve"> и чл. 55, ал. 3 </w:t>
      </w:r>
      <w:r w:rsidRPr="007A22A7">
        <w:rPr>
          <w:rFonts w:ascii="Times New Roman" w:eastAsia="Times New Roman" w:hAnsi="Times New Roman" w:cs="Times New Roman"/>
          <w:b/>
          <w:i/>
          <w:sz w:val="24"/>
          <w:szCs w:val="24"/>
          <w:lang w:val="bg-BG"/>
        </w:rPr>
        <w:t xml:space="preserve">от </w:t>
      </w:r>
      <w:r w:rsidRPr="00F756C0">
        <w:rPr>
          <w:rFonts w:ascii="Times New Roman" w:eastAsia="Times New Roman" w:hAnsi="Times New Roman" w:cs="Times New Roman"/>
          <w:b/>
          <w:i/>
          <w:sz w:val="24"/>
          <w:szCs w:val="24"/>
          <w:lang w:val="bg-BG"/>
        </w:rPr>
        <w:t>ЗОП независимо от наименованието на органите, в които участват, или длъжностите, които заемат, включително и лицата по чл. 40, ал. 1, т. 3 от ППЗОП –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106AB52C" w14:textId="77777777" w:rsidR="00D62873" w:rsidRPr="00F756C0" w:rsidRDefault="00D62873" w:rsidP="00F756C0">
      <w:pPr>
        <w:spacing w:after="0"/>
        <w:ind w:firstLine="567"/>
        <w:jc w:val="both"/>
        <w:rPr>
          <w:rFonts w:ascii="Times New Roman" w:eastAsia="Calibri" w:hAnsi="Times New Roman" w:cs="Times New Roman"/>
          <w:sz w:val="24"/>
          <w:szCs w:val="24"/>
          <w:lang w:val="bg-BG"/>
        </w:rPr>
      </w:pPr>
      <w:r w:rsidRPr="00F756C0">
        <w:rPr>
          <w:rFonts w:ascii="Times New Roman" w:eastAsia="Calibri" w:hAnsi="Times New Roman" w:cs="Times New Roman"/>
          <w:b/>
          <w:sz w:val="24"/>
          <w:szCs w:val="24"/>
          <w:lang w:val="bg-BG"/>
        </w:rPr>
        <w:t>1.8.</w:t>
      </w:r>
      <w:r w:rsidRPr="00F756C0">
        <w:rPr>
          <w:rFonts w:ascii="Times New Roman" w:eastAsia="Calibri" w:hAnsi="Times New Roman" w:cs="Times New Roman"/>
          <w:sz w:val="24"/>
          <w:szCs w:val="24"/>
          <w:lang w:val="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1.7 от документацията за участие.</w:t>
      </w:r>
    </w:p>
    <w:p w14:paraId="68B51E97" w14:textId="77777777" w:rsidR="00D62873" w:rsidRPr="00F756C0" w:rsidRDefault="00D62873" w:rsidP="00F756C0">
      <w:pPr>
        <w:spacing w:after="0"/>
        <w:ind w:firstLine="567"/>
        <w:jc w:val="both"/>
        <w:rPr>
          <w:rFonts w:ascii="Times New Roman" w:eastAsia="Calibri" w:hAnsi="Times New Roman" w:cs="Times New Roman"/>
          <w:color w:val="00B050"/>
          <w:sz w:val="24"/>
          <w:szCs w:val="24"/>
          <w:lang w:val="bg-BG" w:eastAsia="bg-BG"/>
        </w:rPr>
      </w:pPr>
      <w:r w:rsidRPr="00F756C0">
        <w:rPr>
          <w:rFonts w:ascii="Times New Roman" w:eastAsia="Calibri" w:hAnsi="Times New Roman" w:cs="Times New Roman"/>
          <w:b/>
          <w:sz w:val="24"/>
          <w:szCs w:val="24"/>
          <w:lang w:val="bg-BG"/>
        </w:rPr>
        <w:t>1.9.</w:t>
      </w:r>
      <w:r w:rsidRPr="00F756C0">
        <w:rPr>
          <w:rFonts w:ascii="Times New Roman" w:eastAsia="Calibri" w:hAnsi="Times New Roman" w:cs="Times New Roman"/>
          <w:sz w:val="24"/>
          <w:szCs w:val="24"/>
          <w:lang w:val="bg-BG"/>
        </w:rPr>
        <w:t xml:space="preserve"> </w:t>
      </w:r>
      <w:r w:rsidRPr="00F756C0">
        <w:rPr>
          <w:rFonts w:ascii="Times New Roman" w:eastAsia="Calibri" w:hAnsi="Times New Roman" w:cs="Times New Roman"/>
          <w:sz w:val="24"/>
          <w:szCs w:val="24"/>
          <w:lang w:val="bg-BG" w:eastAsia="bg-BG"/>
        </w:rPr>
        <w:t xml:space="preserve">Участниците декларират в ЕЕДОП, част III, раздел Г, дали за тях се прилагат </w:t>
      </w:r>
      <w:r w:rsidRPr="00F756C0">
        <w:rPr>
          <w:rFonts w:ascii="Times New Roman" w:eastAsia="Calibri" w:hAnsi="Times New Roman" w:cs="Times New Roman"/>
          <w:sz w:val="24"/>
          <w:szCs w:val="24"/>
          <w:lang w:val="bg-BG"/>
        </w:rPr>
        <w:t xml:space="preserve">специфичните основания за изключване, </w:t>
      </w:r>
      <w:r w:rsidRPr="00F756C0">
        <w:rPr>
          <w:rFonts w:ascii="Times New Roman" w:eastAsia="Calibri" w:hAnsi="Times New Roman" w:cs="Times New Roman"/>
          <w:sz w:val="24"/>
          <w:szCs w:val="24"/>
          <w:lang w:val="bg-BG" w:eastAsia="bg-BG"/>
        </w:rPr>
        <w:t>които са посочени в обявлението или документацията за обществена поръчка.</w:t>
      </w:r>
      <w:r w:rsidRPr="00F756C0">
        <w:rPr>
          <w:rFonts w:ascii="Times New Roman" w:eastAsia="Calibri" w:hAnsi="Times New Roman" w:cs="Times New Roman"/>
          <w:sz w:val="24"/>
          <w:szCs w:val="24"/>
          <w:lang w:val="bg-BG" w:eastAsia="bg-BG"/>
        </w:rPr>
        <w:tab/>
      </w:r>
    </w:p>
    <w:p w14:paraId="07637D3F" w14:textId="77777777" w:rsidR="00D62873" w:rsidRPr="00F756C0" w:rsidRDefault="00D62873" w:rsidP="00F756C0">
      <w:pPr>
        <w:spacing w:after="0"/>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1.10.</w:t>
      </w:r>
      <w:r w:rsidRPr="00F756C0">
        <w:rPr>
          <w:rFonts w:ascii="Times New Roman" w:eastAsia="Times New Roman" w:hAnsi="Times New Roman" w:cs="Times New Roman"/>
          <w:sz w:val="24"/>
          <w:szCs w:val="24"/>
          <w:lang w:val="bg-B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0EC88D11"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1.11.</w:t>
      </w:r>
      <w:r w:rsidRPr="00F756C0">
        <w:rPr>
          <w:rFonts w:ascii="Times New Roman" w:eastAsia="Times New Roman" w:hAnsi="Times New Roman" w:cs="Times New Roman"/>
          <w:sz w:val="24"/>
          <w:szCs w:val="24"/>
          <w:lang w:val="bg-B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ED87AFA"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1.12.</w:t>
      </w:r>
      <w:r w:rsidRPr="00F756C0">
        <w:rPr>
          <w:rFonts w:ascii="Times New Roman" w:eastAsia="Times New Roman" w:hAnsi="Times New Roman" w:cs="Times New Roman"/>
          <w:sz w:val="24"/>
          <w:szCs w:val="24"/>
          <w:lang w:val="bg-B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11F28C55" w14:textId="77777777" w:rsidR="00D62873" w:rsidRPr="00F756C0" w:rsidRDefault="00D62873" w:rsidP="00F756C0">
      <w:pPr>
        <w:spacing w:after="0" w:line="240" w:lineRule="auto"/>
        <w:jc w:val="both"/>
        <w:rPr>
          <w:rFonts w:ascii="Times New Roman" w:eastAsia="Times New Roman" w:hAnsi="Times New Roman" w:cs="Times New Roman"/>
          <w:sz w:val="24"/>
          <w:szCs w:val="24"/>
          <w:lang w:val="bg-BG" w:eastAsia="bg-BG"/>
        </w:rPr>
      </w:pPr>
    </w:p>
    <w:p w14:paraId="20FE659C" w14:textId="77777777" w:rsidR="00D62873" w:rsidRPr="00F756C0" w:rsidRDefault="00D62873" w:rsidP="00F756C0">
      <w:pPr>
        <w:shd w:val="clear" w:color="auto" w:fill="FFFFFF"/>
        <w:spacing w:after="0" w:line="240" w:lineRule="auto"/>
        <w:ind w:firstLine="567"/>
        <w:jc w:val="both"/>
        <w:rPr>
          <w:rFonts w:ascii="Times New Roman" w:eastAsia="Times New Roman" w:hAnsi="Times New Roman" w:cs="Times New Roman"/>
          <w:b/>
          <w:i/>
          <w:sz w:val="24"/>
          <w:szCs w:val="24"/>
          <w:lang w:val="bg-BG" w:eastAsia="bg-BG"/>
        </w:rPr>
      </w:pPr>
      <w:r w:rsidRPr="00F756C0">
        <w:rPr>
          <w:rFonts w:ascii="Times New Roman" w:eastAsia="Times New Roman" w:hAnsi="Times New Roman" w:cs="Times New Roman"/>
          <w:b/>
          <w:i/>
          <w:sz w:val="24"/>
          <w:szCs w:val="24"/>
          <w:lang w:val="bg-BG" w:eastAsia="bg-BG"/>
        </w:rPr>
        <w:t xml:space="preserve">Документи удостоверяващи липсата на основанията за отстраняване от процедурата. </w:t>
      </w:r>
    </w:p>
    <w:p w14:paraId="5A8CC525" w14:textId="77777777" w:rsidR="00D62873" w:rsidRPr="00243876" w:rsidRDefault="00D62873" w:rsidP="00F756C0">
      <w:pPr>
        <w:spacing w:after="0" w:line="240" w:lineRule="auto"/>
        <w:ind w:firstLine="567"/>
        <w:jc w:val="both"/>
        <w:rPr>
          <w:rFonts w:ascii="Times New Roman" w:eastAsia="Times New Roman" w:hAnsi="Times New Roman" w:cs="Times New Roman"/>
          <w:i/>
          <w:sz w:val="24"/>
          <w:szCs w:val="24"/>
          <w:lang w:val="bg-BG" w:eastAsia="bg-BG"/>
        </w:rPr>
      </w:pPr>
      <w:r w:rsidRPr="00243876">
        <w:rPr>
          <w:rFonts w:ascii="Times New Roman" w:eastAsia="Times New Roman" w:hAnsi="Times New Roman" w:cs="Times New Roman"/>
          <w:i/>
          <w:sz w:val="24"/>
          <w:szCs w:val="24"/>
          <w:lang w:val="bg-BG" w:eastAsia="bg-BG"/>
        </w:rPr>
        <w:t>1.  за обстоятелствата по чл. 54, ал. 1, т. 1 от ЗОП – свидетелство за съдимост;</w:t>
      </w:r>
    </w:p>
    <w:p w14:paraId="65741479" w14:textId="77777777" w:rsidR="00D62873" w:rsidRPr="00243876" w:rsidRDefault="00D62873" w:rsidP="00F756C0">
      <w:pPr>
        <w:spacing w:after="0" w:line="240" w:lineRule="auto"/>
        <w:ind w:firstLine="567"/>
        <w:jc w:val="both"/>
        <w:rPr>
          <w:rFonts w:ascii="Times New Roman" w:eastAsia="Times New Roman" w:hAnsi="Times New Roman" w:cs="Times New Roman"/>
          <w:i/>
          <w:sz w:val="24"/>
          <w:szCs w:val="24"/>
          <w:lang w:val="bg-BG" w:eastAsia="bg-BG"/>
        </w:rPr>
      </w:pPr>
      <w:r w:rsidRPr="00243876">
        <w:rPr>
          <w:rFonts w:ascii="Times New Roman" w:eastAsia="Times New Roman" w:hAnsi="Times New Roman" w:cs="Times New Roman"/>
          <w:i/>
          <w:sz w:val="24"/>
          <w:szCs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314265B6" w14:textId="77777777" w:rsidR="00D62873" w:rsidRPr="00243876" w:rsidRDefault="00D62873" w:rsidP="00F756C0">
      <w:pPr>
        <w:spacing w:after="0" w:line="240" w:lineRule="auto"/>
        <w:ind w:firstLine="567"/>
        <w:jc w:val="both"/>
        <w:rPr>
          <w:rFonts w:ascii="Times New Roman" w:eastAsia="Times New Roman" w:hAnsi="Times New Roman" w:cs="Times New Roman"/>
          <w:i/>
          <w:sz w:val="24"/>
          <w:szCs w:val="24"/>
          <w:lang w:val="bg-BG" w:eastAsia="bg-BG"/>
        </w:rPr>
      </w:pPr>
      <w:r w:rsidRPr="00243876">
        <w:rPr>
          <w:rFonts w:ascii="Times New Roman" w:eastAsia="Times New Roman" w:hAnsi="Times New Roman" w:cs="Times New Roman"/>
          <w:i/>
          <w:sz w:val="24"/>
          <w:szCs w:val="24"/>
          <w:lang w:val="bg-BG" w:eastAsia="bg-BG"/>
        </w:rPr>
        <w:t>3. за обстоятелството по чл. 54, ал. 1, т. 6 от ЗОП – удостоверение от органите на Изпълнителна агенция „Главна инспекция по труда;</w:t>
      </w:r>
    </w:p>
    <w:p w14:paraId="5B44C557" w14:textId="77777777" w:rsidR="00D62873" w:rsidRPr="002E46DE" w:rsidRDefault="00D62873" w:rsidP="00F756C0">
      <w:pPr>
        <w:spacing w:after="0" w:line="240" w:lineRule="auto"/>
        <w:ind w:firstLine="567"/>
        <w:jc w:val="both"/>
        <w:rPr>
          <w:rFonts w:ascii="Times New Roman" w:eastAsia="Times New Roman" w:hAnsi="Times New Roman" w:cs="Times New Roman"/>
          <w:i/>
          <w:sz w:val="24"/>
          <w:szCs w:val="24"/>
          <w:lang w:val="bg-BG" w:eastAsia="bg-BG"/>
        </w:rPr>
      </w:pPr>
      <w:r w:rsidRPr="002E46DE">
        <w:rPr>
          <w:rFonts w:ascii="Times New Roman" w:eastAsia="Times New Roman" w:hAnsi="Times New Roman" w:cs="Times New Roman"/>
          <w:i/>
          <w:sz w:val="24"/>
          <w:szCs w:val="24"/>
          <w:lang w:val="bg-BG" w:eastAsia="bg-BG"/>
        </w:rPr>
        <w:t>4. за обстоятелствата по чл.</w:t>
      </w:r>
      <w:r w:rsidRPr="002E46DE">
        <w:rPr>
          <w:rFonts w:ascii="Times New Roman" w:eastAsia="Calibri" w:hAnsi="Times New Roman" w:cs="Times New Roman"/>
          <w:sz w:val="24"/>
          <w:szCs w:val="24"/>
          <w:lang w:val="bg-BG" w:eastAsia="bg-BG"/>
        </w:rPr>
        <w:t xml:space="preserve"> </w:t>
      </w:r>
      <w:r w:rsidRPr="002E46DE">
        <w:rPr>
          <w:rFonts w:ascii="Times New Roman" w:eastAsia="Calibri" w:hAnsi="Times New Roman" w:cs="Times New Roman"/>
          <w:i/>
          <w:sz w:val="24"/>
          <w:szCs w:val="24"/>
          <w:lang w:val="bg-BG" w:eastAsia="bg-BG"/>
        </w:rPr>
        <w:t xml:space="preserve">54, ал. 1, т. 4, 5 от ЗОП </w:t>
      </w:r>
      <w:r w:rsidRPr="002E46DE">
        <w:rPr>
          <w:rFonts w:ascii="Times New Roman" w:eastAsia="Times New Roman" w:hAnsi="Times New Roman" w:cs="Times New Roman"/>
          <w:i/>
          <w:sz w:val="24"/>
          <w:szCs w:val="24"/>
          <w:lang w:val="bg-BG" w:eastAsia="bg-BG"/>
        </w:rPr>
        <w:t xml:space="preserve">– </w:t>
      </w:r>
      <w:r w:rsidRPr="002E46DE">
        <w:rPr>
          <w:rFonts w:ascii="Times New Roman" w:eastAsia="Calibri" w:hAnsi="Times New Roman" w:cs="Times New Roman"/>
          <w:i/>
          <w:sz w:val="24"/>
          <w:szCs w:val="24"/>
          <w:lang w:val="bg-BG" w:eastAsia="bg-BG"/>
        </w:rPr>
        <w:t>декларация</w:t>
      </w:r>
      <w:r w:rsidRPr="002E46DE">
        <w:rPr>
          <w:rFonts w:ascii="Times New Roman" w:eastAsia="Times New Roman" w:hAnsi="Times New Roman" w:cs="Times New Roman"/>
          <w:i/>
          <w:sz w:val="24"/>
          <w:szCs w:val="24"/>
          <w:lang w:val="bg-BG" w:eastAsia="bg-BG"/>
        </w:rPr>
        <w:t>;</w:t>
      </w:r>
    </w:p>
    <w:p w14:paraId="78538CB8" w14:textId="77777777" w:rsidR="00D62873" w:rsidRPr="00243876" w:rsidRDefault="00D62873" w:rsidP="00F756C0">
      <w:pPr>
        <w:spacing w:after="0" w:line="240" w:lineRule="auto"/>
        <w:ind w:firstLine="567"/>
        <w:jc w:val="both"/>
        <w:rPr>
          <w:rFonts w:ascii="Times New Roman" w:eastAsia="Times New Roman" w:hAnsi="Times New Roman" w:cs="Times New Roman"/>
          <w:i/>
          <w:sz w:val="24"/>
          <w:szCs w:val="24"/>
          <w:lang w:val="bg-BG" w:eastAsia="bg-BG"/>
        </w:rPr>
      </w:pPr>
      <w:r w:rsidRPr="002E46DE">
        <w:rPr>
          <w:rFonts w:ascii="Times New Roman" w:eastAsia="Times New Roman" w:hAnsi="Times New Roman" w:cs="Times New Roman"/>
          <w:i/>
          <w:sz w:val="24"/>
          <w:szCs w:val="24"/>
          <w:lang w:val="bg-BG" w:eastAsia="bg-BG"/>
        </w:rPr>
        <w:t xml:space="preserve">5. за обстоятелствата по </w:t>
      </w:r>
      <w:r w:rsidRPr="002E46DE">
        <w:rPr>
          <w:rFonts w:ascii="Times New Roman" w:eastAsia="Calibri" w:hAnsi="Times New Roman" w:cs="Times New Roman"/>
          <w:i/>
          <w:sz w:val="24"/>
          <w:szCs w:val="24"/>
          <w:lang w:val="bg-BG" w:eastAsia="bg-BG"/>
        </w:rPr>
        <w:t xml:space="preserve">чл. 54, ал. 1, т. 7 от ЗОП </w:t>
      </w:r>
      <w:r w:rsidRPr="002E46DE">
        <w:rPr>
          <w:rFonts w:ascii="Times New Roman" w:eastAsia="Times New Roman" w:hAnsi="Times New Roman" w:cs="Times New Roman"/>
          <w:i/>
          <w:sz w:val="24"/>
          <w:szCs w:val="24"/>
          <w:lang w:val="bg-BG" w:eastAsia="bg-BG"/>
        </w:rPr>
        <w:t xml:space="preserve">– </w:t>
      </w:r>
      <w:r w:rsidRPr="002E46DE">
        <w:rPr>
          <w:rFonts w:ascii="Times New Roman" w:eastAsia="Calibri" w:hAnsi="Times New Roman" w:cs="Times New Roman"/>
          <w:i/>
          <w:sz w:val="24"/>
          <w:szCs w:val="24"/>
          <w:lang w:val="bg-BG" w:eastAsia="bg-BG"/>
        </w:rPr>
        <w:t>декларация</w:t>
      </w:r>
      <w:r w:rsidRPr="002E46DE">
        <w:rPr>
          <w:rFonts w:ascii="Times New Roman" w:eastAsia="Times New Roman" w:hAnsi="Times New Roman" w:cs="Times New Roman"/>
          <w:i/>
          <w:sz w:val="24"/>
          <w:szCs w:val="24"/>
          <w:lang w:val="bg-BG" w:eastAsia="bg-BG"/>
        </w:rPr>
        <w:t>;</w:t>
      </w:r>
    </w:p>
    <w:p w14:paraId="384A612F" w14:textId="77777777" w:rsidR="00D62873" w:rsidRPr="00243876" w:rsidRDefault="00D62873" w:rsidP="00F756C0">
      <w:pPr>
        <w:spacing w:after="0" w:line="240" w:lineRule="auto"/>
        <w:ind w:firstLine="567"/>
        <w:jc w:val="both"/>
        <w:rPr>
          <w:rFonts w:ascii="Times New Roman" w:eastAsia="Times New Roman" w:hAnsi="Times New Roman" w:cs="Times New Roman"/>
          <w:i/>
          <w:sz w:val="24"/>
          <w:szCs w:val="24"/>
          <w:lang w:val="bg-BG" w:eastAsia="bg-BG"/>
        </w:rPr>
      </w:pPr>
      <w:r w:rsidRPr="00243876">
        <w:rPr>
          <w:rFonts w:ascii="Times New Roman" w:eastAsia="Times New Roman" w:hAnsi="Times New Roman" w:cs="Times New Roman"/>
          <w:i/>
          <w:sz w:val="24"/>
          <w:szCs w:val="24"/>
          <w:lang w:val="bg-BG" w:eastAsia="bg-BG"/>
        </w:rPr>
        <w:lastRenderedPageBreak/>
        <w:t>6. за обстоятелствата по чл. 55, ал. 1, т. 1 – удостоверение, издадено от Агенция по вписванията;</w:t>
      </w:r>
    </w:p>
    <w:p w14:paraId="187F291C" w14:textId="77777777" w:rsidR="00D62873" w:rsidRPr="00F756C0" w:rsidRDefault="00D62873" w:rsidP="00F756C0">
      <w:pPr>
        <w:spacing w:after="0" w:line="240" w:lineRule="auto"/>
        <w:ind w:firstLine="567"/>
        <w:jc w:val="both"/>
        <w:rPr>
          <w:rFonts w:ascii="Times New Roman" w:eastAsia="Times New Roman" w:hAnsi="Times New Roman" w:cs="Times New Roman"/>
          <w:i/>
          <w:sz w:val="24"/>
          <w:szCs w:val="24"/>
          <w:lang w:val="bg-BG" w:eastAsia="bg-BG"/>
        </w:rPr>
      </w:pPr>
      <w:r w:rsidRPr="00243876">
        <w:rPr>
          <w:rFonts w:ascii="Times New Roman" w:eastAsia="Times New Roman" w:hAnsi="Times New Roman" w:cs="Times New Roman"/>
          <w:i/>
          <w:sz w:val="24"/>
          <w:szCs w:val="24"/>
          <w:lang w:val="bg-BG" w:eastAsia="bg-BG"/>
        </w:rPr>
        <w:t xml:space="preserve">7. за обстоятелствата по </w:t>
      </w:r>
      <w:r w:rsidRPr="00243876">
        <w:rPr>
          <w:rFonts w:ascii="Times New Roman" w:eastAsia="Calibri" w:hAnsi="Times New Roman" w:cs="Times New Roman"/>
          <w:i/>
          <w:sz w:val="24"/>
          <w:szCs w:val="24"/>
          <w:lang w:val="bg-BG" w:eastAsia="bg-BG"/>
        </w:rPr>
        <w:t xml:space="preserve">чл. 55, ал. 1, т. 3 </w:t>
      </w:r>
      <w:r w:rsidRPr="00243876">
        <w:rPr>
          <w:rFonts w:ascii="Times New Roman" w:eastAsia="Calibri" w:hAnsi="Times New Roman" w:cs="Times New Roman"/>
          <w:i/>
          <w:color w:val="FF0000"/>
          <w:sz w:val="24"/>
          <w:szCs w:val="24"/>
          <w:lang w:val="bg-BG" w:eastAsia="bg-BG"/>
        </w:rPr>
        <w:t xml:space="preserve"> </w:t>
      </w:r>
      <w:r w:rsidRPr="00243876">
        <w:rPr>
          <w:rFonts w:ascii="Times New Roman" w:eastAsia="Calibri" w:hAnsi="Times New Roman" w:cs="Times New Roman"/>
          <w:i/>
          <w:sz w:val="24"/>
          <w:szCs w:val="24"/>
          <w:lang w:val="bg-BG" w:eastAsia="bg-BG"/>
        </w:rPr>
        <w:t xml:space="preserve">от ЗОП </w:t>
      </w:r>
      <w:r w:rsidRPr="00243876">
        <w:rPr>
          <w:rFonts w:ascii="Times New Roman" w:eastAsia="Times New Roman" w:hAnsi="Times New Roman" w:cs="Times New Roman"/>
          <w:i/>
          <w:sz w:val="24"/>
          <w:szCs w:val="24"/>
          <w:lang w:val="bg-BG" w:eastAsia="bg-BG"/>
        </w:rPr>
        <w:t xml:space="preserve">– </w:t>
      </w:r>
      <w:r w:rsidRPr="00243876">
        <w:rPr>
          <w:rFonts w:ascii="Times New Roman" w:eastAsia="Calibri" w:hAnsi="Times New Roman" w:cs="Times New Roman"/>
          <w:i/>
          <w:sz w:val="24"/>
          <w:szCs w:val="24"/>
          <w:lang w:val="bg-BG" w:eastAsia="bg-BG"/>
        </w:rPr>
        <w:t>декларация</w:t>
      </w:r>
      <w:r w:rsidRPr="00243876">
        <w:rPr>
          <w:rFonts w:ascii="Times New Roman" w:eastAsia="Times New Roman" w:hAnsi="Times New Roman" w:cs="Times New Roman"/>
          <w:i/>
          <w:sz w:val="24"/>
          <w:szCs w:val="24"/>
          <w:lang w:val="bg-BG" w:eastAsia="bg-BG"/>
        </w:rPr>
        <w:t>;</w:t>
      </w:r>
    </w:p>
    <w:p w14:paraId="6158D343" w14:textId="77777777" w:rsidR="00D62873" w:rsidRPr="00F756C0" w:rsidRDefault="00D62873" w:rsidP="00F756C0">
      <w:pPr>
        <w:widowControl w:val="0"/>
        <w:suppressAutoHyphens/>
        <w:spacing w:after="0" w:line="240" w:lineRule="auto"/>
        <w:ind w:firstLine="567"/>
        <w:jc w:val="both"/>
        <w:rPr>
          <w:rFonts w:ascii="Times New Roman" w:eastAsia="Times New Roman" w:hAnsi="Times New Roman" w:cs="Times New Roman"/>
          <w:i/>
          <w:sz w:val="24"/>
          <w:szCs w:val="24"/>
          <w:lang w:val="bg-BG" w:eastAsia="bg-BG"/>
        </w:rPr>
      </w:pPr>
      <w:r w:rsidRPr="00F756C0">
        <w:rPr>
          <w:rFonts w:ascii="Times New Roman" w:eastAsia="Times New Roman" w:hAnsi="Times New Roman" w:cs="Times New Roman"/>
          <w:bCs/>
          <w:i/>
          <w:sz w:val="24"/>
          <w:szCs w:val="24"/>
          <w:lang w:val="bg-BG" w:eastAsia="bg-BG"/>
        </w:rPr>
        <w:t xml:space="preserve"> Когато в удостоверението </w:t>
      </w:r>
      <w:r w:rsidRPr="00F756C0">
        <w:rPr>
          <w:rFonts w:ascii="Times New Roman" w:eastAsia="Times New Roman" w:hAnsi="Times New Roman" w:cs="Times New Roman"/>
          <w:i/>
          <w:sz w:val="24"/>
          <w:szCs w:val="24"/>
          <w:lang w:val="bg-BG" w:eastAsia="bg-BG"/>
        </w:rPr>
        <w:t>за обстоятелството по чл. 54, ал. 1, т. 6 от ЗОП</w:t>
      </w:r>
      <w:r w:rsidRPr="00F756C0">
        <w:rPr>
          <w:rFonts w:ascii="Times New Roman" w:eastAsia="Times New Roman" w:hAnsi="Times New Roman" w:cs="Times New Roman"/>
          <w:bCs/>
          <w:i/>
          <w:sz w:val="24"/>
          <w:szCs w:val="24"/>
          <w:lang w:val="bg-BG" w:eastAsia="bg-BG"/>
        </w:rPr>
        <w:t xml:space="preserve"> се съдържа информация за влязло в сила наказателно постановление или съдебно решение за нарушение по </w:t>
      </w:r>
      <w:r w:rsidRPr="00F756C0">
        <w:rPr>
          <w:rFonts w:ascii="Times New Roman" w:eastAsia="Times New Roman" w:hAnsi="Times New Roman" w:cs="Times New Roman"/>
          <w:i/>
          <w:sz w:val="24"/>
          <w:szCs w:val="24"/>
          <w:lang w:val="bg-BG" w:eastAsia="bg-BG"/>
        </w:rPr>
        <w:t>чл. 54, ал. 1, т. 6 от ЗОП</w:t>
      </w:r>
      <w:r w:rsidRPr="00F756C0">
        <w:rPr>
          <w:rFonts w:ascii="Times New Roman" w:eastAsia="Times New Roman" w:hAnsi="Times New Roman" w:cs="Times New Roman"/>
          <w:bCs/>
          <w:i/>
          <w:sz w:val="24"/>
          <w:szCs w:val="24"/>
          <w:lang w:val="bg-BG" w:eastAsia="bg-BG"/>
        </w:rPr>
        <w:t xml:space="preserve">, </w:t>
      </w:r>
      <w:r w:rsidRPr="00F756C0">
        <w:rPr>
          <w:rFonts w:ascii="Times New Roman" w:eastAsia="Times New Roman" w:hAnsi="Times New Roman" w:cs="Times New Roman"/>
          <w:i/>
          <w:sz w:val="24"/>
          <w:szCs w:val="24"/>
          <w:lang w:val="bg-BG" w:eastAsia="bg-BG"/>
        </w:rPr>
        <w:t xml:space="preserve">участникът представя декларация, че нарушението не е извършено при изпълнение на договор за обществена поръчка. </w:t>
      </w:r>
    </w:p>
    <w:p w14:paraId="27ADA51B" w14:textId="77777777" w:rsidR="00D62873" w:rsidRPr="00F756C0" w:rsidRDefault="00D62873" w:rsidP="00F756C0">
      <w:pPr>
        <w:widowControl w:val="0"/>
        <w:suppressAutoHyphens/>
        <w:spacing w:after="0" w:line="240" w:lineRule="auto"/>
        <w:ind w:firstLine="567"/>
        <w:jc w:val="both"/>
        <w:rPr>
          <w:rFonts w:ascii="Times New Roman" w:eastAsia="Times New Roman" w:hAnsi="Times New Roman" w:cs="Times New Roman"/>
          <w:i/>
          <w:sz w:val="24"/>
          <w:szCs w:val="24"/>
          <w:lang w:val="bg-BG" w:eastAsia="bg-BG"/>
        </w:rPr>
      </w:pPr>
      <w:r w:rsidRPr="00F756C0">
        <w:rPr>
          <w:rFonts w:ascii="Times New Roman" w:eastAsia="Times New Roman" w:hAnsi="Times New Roman" w:cs="Times New Roman"/>
          <w:i/>
          <w:sz w:val="24"/>
          <w:szCs w:val="24"/>
          <w:lang w:val="bg-BG" w:eastAsia="bg-BG"/>
        </w:rPr>
        <w:t>Когато участникът, избран за изпълнител, е чуждестранно лице, той представя съответният документ по т. 1, т. 2, т. 3 и т. 6, издаден от компетентен орган, съгласно законодателството на държавата, в която участникът е установен.</w:t>
      </w:r>
    </w:p>
    <w:p w14:paraId="4BA3C8A3" w14:textId="77777777" w:rsidR="00D62873" w:rsidRPr="00F756C0" w:rsidRDefault="00D62873" w:rsidP="00F756C0">
      <w:pPr>
        <w:widowControl w:val="0"/>
        <w:suppressAutoHyphens/>
        <w:spacing w:after="0" w:line="240" w:lineRule="auto"/>
        <w:ind w:firstLine="567"/>
        <w:jc w:val="both"/>
        <w:rPr>
          <w:rFonts w:ascii="Times New Roman" w:eastAsia="Times New Roman" w:hAnsi="Times New Roman" w:cs="Times New Roman"/>
          <w:i/>
          <w:sz w:val="24"/>
          <w:szCs w:val="24"/>
          <w:lang w:val="bg-BG" w:eastAsia="bg-BG"/>
        </w:rPr>
      </w:pPr>
      <w:r w:rsidRPr="00F756C0">
        <w:rPr>
          <w:rFonts w:ascii="Times New Roman" w:eastAsia="Times New Roman" w:hAnsi="Times New Roman" w:cs="Times New Roman"/>
          <w:i/>
          <w:sz w:val="24"/>
          <w:szCs w:val="24"/>
          <w:lang w:val="bg-B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6554E829" w14:textId="77777777" w:rsidR="00D62873" w:rsidRPr="00F756C0" w:rsidRDefault="00D62873" w:rsidP="00F756C0">
      <w:pPr>
        <w:widowControl w:val="0"/>
        <w:suppressAutoHyphens/>
        <w:spacing w:after="0" w:line="240" w:lineRule="auto"/>
        <w:ind w:firstLine="567"/>
        <w:jc w:val="both"/>
        <w:rPr>
          <w:rFonts w:ascii="Times New Roman" w:eastAsia="Times New Roman" w:hAnsi="Times New Roman" w:cs="Times New Roman"/>
          <w:i/>
          <w:sz w:val="24"/>
          <w:szCs w:val="24"/>
          <w:lang w:val="bg-BG" w:eastAsia="bg-BG"/>
        </w:rPr>
      </w:pPr>
      <w:r w:rsidRPr="00F756C0">
        <w:rPr>
          <w:rFonts w:ascii="Times New Roman" w:eastAsia="Times New Roman" w:hAnsi="Times New Roman" w:cs="Times New Roman"/>
          <w:i/>
          <w:sz w:val="24"/>
          <w:szCs w:val="24"/>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055B49A9" w14:textId="77777777" w:rsidR="00D62873" w:rsidRPr="00F756C0" w:rsidRDefault="00D62873" w:rsidP="00F756C0">
      <w:pPr>
        <w:widowControl w:val="0"/>
        <w:suppressAutoHyphens/>
        <w:spacing w:after="0" w:line="240" w:lineRule="auto"/>
        <w:ind w:firstLine="567"/>
        <w:jc w:val="both"/>
        <w:rPr>
          <w:rFonts w:ascii="Times New Roman" w:eastAsia="Times New Roman" w:hAnsi="Times New Roman" w:cs="Times New Roman"/>
          <w:i/>
          <w:sz w:val="24"/>
          <w:szCs w:val="24"/>
          <w:lang w:val="bg-BG" w:eastAsia="bg-BG"/>
        </w:rPr>
      </w:pPr>
      <w:r w:rsidRPr="00F756C0">
        <w:rPr>
          <w:rFonts w:ascii="Times New Roman" w:eastAsia="Times New Roman" w:hAnsi="Times New Roman" w:cs="Times New Roman"/>
          <w:i/>
          <w:sz w:val="24"/>
          <w:szCs w:val="24"/>
          <w:lang w:val="bg-B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1A2586ED" w14:textId="77777777" w:rsidR="00D62873" w:rsidRPr="00F756C0" w:rsidRDefault="00D62873" w:rsidP="00F756C0">
      <w:pPr>
        <w:widowControl w:val="0"/>
        <w:suppressAutoHyphens/>
        <w:spacing w:after="0" w:line="240" w:lineRule="auto"/>
        <w:jc w:val="both"/>
        <w:rPr>
          <w:rFonts w:ascii="Times New Roman" w:eastAsia="Times New Roman" w:hAnsi="Times New Roman" w:cs="Times New Roman"/>
          <w:b/>
          <w:sz w:val="24"/>
          <w:szCs w:val="24"/>
          <w:lang w:val="bg-BG" w:eastAsia="bg-BG"/>
        </w:rPr>
      </w:pPr>
    </w:p>
    <w:p w14:paraId="2CB60438"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 xml:space="preserve">1.13. </w:t>
      </w:r>
      <w:r w:rsidRPr="00F756C0">
        <w:rPr>
          <w:rFonts w:ascii="Times New Roman" w:eastAsia="Times New Roman" w:hAnsi="Times New Roman" w:cs="Times New Roman"/>
          <w:sz w:val="24"/>
          <w:szCs w:val="24"/>
          <w:lang w:val="bg-BG" w:eastAsia="bg-BG"/>
        </w:rPr>
        <w:t xml:space="preserve">Участниците в настоящата обществена поръчка могат да използват капацитета на трети лица при условията на чл. 65 от ЗОП. </w:t>
      </w:r>
    </w:p>
    <w:p w14:paraId="5DCCB52E"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а)</w:t>
      </w:r>
      <w:r w:rsidRPr="00F756C0">
        <w:rPr>
          <w:rFonts w:ascii="Times New Roman" w:eastAsia="Times New Roman" w:hAnsi="Times New Roman" w:cs="Times New Roman"/>
          <w:sz w:val="24"/>
          <w:szCs w:val="24"/>
          <w:lang w:val="bg-BG" w:eastAsia="bg-BG"/>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114F8194"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б)</w:t>
      </w:r>
      <w:r w:rsidRPr="00F756C0">
        <w:rPr>
          <w:rFonts w:ascii="Times New Roman" w:eastAsia="Times New Roman" w:hAnsi="Times New Roman" w:cs="Times New Roman"/>
          <w:sz w:val="24"/>
          <w:szCs w:val="24"/>
          <w:lang w:val="bg-B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322AB267"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в)</w:t>
      </w:r>
      <w:r w:rsidRPr="00F756C0">
        <w:rPr>
          <w:rFonts w:ascii="Times New Roman" w:eastAsia="Times New Roman" w:hAnsi="Times New Roman" w:cs="Times New Roman"/>
          <w:sz w:val="24"/>
          <w:szCs w:val="24"/>
          <w:lang w:val="bg-B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2B0AF6A1"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г)</w:t>
      </w:r>
      <w:r w:rsidRPr="00F756C0">
        <w:rPr>
          <w:rFonts w:ascii="Times New Roman" w:eastAsia="Times New Roman" w:hAnsi="Times New Roman" w:cs="Times New Roman"/>
          <w:sz w:val="24"/>
          <w:szCs w:val="24"/>
          <w:lang w:val="bg-BG" w:eastAsia="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5EA456D4"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д)</w:t>
      </w:r>
      <w:r w:rsidRPr="00F756C0">
        <w:rPr>
          <w:rFonts w:ascii="Times New Roman" w:eastAsia="Times New Roman" w:hAnsi="Times New Roman" w:cs="Times New Roman"/>
          <w:sz w:val="24"/>
          <w:szCs w:val="24"/>
          <w:lang w:val="bg-BG" w:eastAsia="bg-BG"/>
        </w:rPr>
        <w:t xml:space="preserve"> Възложителят изисква от участника да замени посоченото от него трето лице, ако то не отговаря на някое от условията по б. „ г“</w:t>
      </w:r>
    </w:p>
    <w:p w14:paraId="61A3E2C6"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е)</w:t>
      </w:r>
      <w:r w:rsidRPr="00F756C0">
        <w:rPr>
          <w:rFonts w:ascii="Times New Roman" w:eastAsia="Times New Roman" w:hAnsi="Times New Roman" w:cs="Times New Roman"/>
          <w:sz w:val="24"/>
          <w:szCs w:val="24"/>
          <w:lang w:val="bg-BG" w:eastAsia="bg-BG"/>
        </w:rPr>
        <w:t xml:space="preserve">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14:paraId="673FA503"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ж)</w:t>
      </w:r>
      <w:r w:rsidRPr="00F756C0">
        <w:rPr>
          <w:rFonts w:ascii="Times New Roman" w:eastAsia="Times New Roman" w:hAnsi="Times New Roman" w:cs="Times New Roman"/>
          <w:sz w:val="24"/>
          <w:szCs w:val="24"/>
          <w:lang w:val="bg-BG" w:eastAsia="bg-BG"/>
        </w:rPr>
        <w:t xml:space="preserve"> Когато участник в процедурата е обединение, той може да докаже изпълнението на критериите за подбор с капацитета на трети лица при спазване на условията по б. „б“, „в“ и „г“.</w:t>
      </w:r>
    </w:p>
    <w:p w14:paraId="0FAA5130"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lastRenderedPageBreak/>
        <w:t xml:space="preserve">1.14. </w:t>
      </w:r>
      <w:r w:rsidRPr="00F756C0">
        <w:rPr>
          <w:rFonts w:ascii="Times New Roman" w:eastAsia="Times New Roman" w:hAnsi="Times New Roman" w:cs="Times New Roman"/>
          <w:sz w:val="24"/>
          <w:szCs w:val="24"/>
          <w:lang w:val="bg-B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14:paraId="13F963E6"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Подизпълнителите нямат право да </w:t>
      </w:r>
      <w:proofErr w:type="spellStart"/>
      <w:r w:rsidRPr="00F756C0">
        <w:rPr>
          <w:rFonts w:ascii="Times New Roman" w:eastAsia="Times New Roman" w:hAnsi="Times New Roman" w:cs="Times New Roman"/>
          <w:sz w:val="24"/>
          <w:szCs w:val="24"/>
          <w:lang w:val="bg-BG" w:eastAsia="bg-BG"/>
        </w:rPr>
        <w:t>превъзлагат</w:t>
      </w:r>
      <w:proofErr w:type="spellEnd"/>
      <w:r w:rsidRPr="00F756C0">
        <w:rPr>
          <w:rFonts w:ascii="Times New Roman" w:eastAsia="Times New Roman" w:hAnsi="Times New Roman" w:cs="Times New Roman"/>
          <w:sz w:val="24"/>
          <w:szCs w:val="24"/>
          <w:lang w:val="bg-BG" w:eastAsia="bg-BG"/>
        </w:rPr>
        <w:t xml:space="preserve"> една или повече от дейностите, които са включени в предмета на договора за </w:t>
      </w:r>
      <w:proofErr w:type="spellStart"/>
      <w:r w:rsidRPr="00F756C0">
        <w:rPr>
          <w:rFonts w:ascii="Times New Roman" w:eastAsia="Times New Roman" w:hAnsi="Times New Roman" w:cs="Times New Roman"/>
          <w:sz w:val="24"/>
          <w:szCs w:val="24"/>
          <w:lang w:val="bg-BG" w:eastAsia="bg-BG"/>
        </w:rPr>
        <w:t>подизпълнение</w:t>
      </w:r>
      <w:proofErr w:type="spellEnd"/>
      <w:r w:rsidRPr="00F756C0">
        <w:rPr>
          <w:rFonts w:ascii="Times New Roman" w:eastAsia="Times New Roman" w:hAnsi="Times New Roman" w:cs="Times New Roman"/>
          <w:sz w:val="24"/>
          <w:szCs w:val="24"/>
          <w:lang w:val="bg-BG" w:eastAsia="bg-BG"/>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F756C0">
        <w:rPr>
          <w:rFonts w:ascii="Times New Roman" w:eastAsia="Times New Roman" w:hAnsi="Times New Roman" w:cs="Times New Roman"/>
          <w:sz w:val="24"/>
          <w:szCs w:val="24"/>
          <w:lang w:val="bg-BG" w:eastAsia="bg-BG"/>
        </w:rPr>
        <w:t>подизпълнение</w:t>
      </w:r>
      <w:proofErr w:type="spellEnd"/>
      <w:r w:rsidRPr="00F756C0">
        <w:rPr>
          <w:rFonts w:ascii="Times New Roman" w:eastAsia="Times New Roman" w:hAnsi="Times New Roman" w:cs="Times New Roman"/>
          <w:sz w:val="24"/>
          <w:szCs w:val="24"/>
          <w:lang w:val="bg-BG" w:eastAsia="bg-BG"/>
        </w:rPr>
        <w:t>.</w:t>
      </w:r>
    </w:p>
    <w:p w14:paraId="617A30A4"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а)</w:t>
      </w:r>
      <w:r w:rsidRPr="00F756C0">
        <w:rPr>
          <w:rFonts w:ascii="Times New Roman" w:eastAsia="Times New Roman" w:hAnsi="Times New Roman" w:cs="Times New Roman"/>
          <w:sz w:val="24"/>
          <w:szCs w:val="24"/>
          <w:lang w:val="bg-B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27A8E55D"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б)</w:t>
      </w:r>
      <w:r w:rsidRPr="00F756C0">
        <w:rPr>
          <w:rFonts w:ascii="Times New Roman" w:eastAsia="Times New Roman" w:hAnsi="Times New Roman" w:cs="Times New Roman"/>
          <w:sz w:val="24"/>
          <w:szCs w:val="24"/>
          <w:lang w:val="bg-BG" w:eastAsia="bg-BG"/>
        </w:rPr>
        <w:t xml:space="preserve"> Възложителят изисква замяна на под</w:t>
      </w:r>
      <w:r w:rsidRPr="00F756C0">
        <w:rPr>
          <w:rFonts w:ascii="Times New Roman" w:eastAsia="Times New Roman" w:hAnsi="Times New Roman" w:cs="Times New Roman"/>
          <w:sz w:val="24"/>
          <w:szCs w:val="24"/>
          <w:lang w:val="bg-BG" w:eastAsia="bg-BG"/>
        </w:rPr>
        <w:softHyphen/>
        <w:t>изпълнител, който не отговаря на условията по б. „а“.</w:t>
      </w:r>
    </w:p>
    <w:p w14:paraId="1573D5D6"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в)</w:t>
      </w:r>
      <w:r w:rsidRPr="00F756C0">
        <w:rPr>
          <w:rFonts w:ascii="Times New Roman" w:eastAsia="Times New Roman" w:hAnsi="Times New Roman" w:cs="Times New Roman"/>
          <w:color w:val="FF0000"/>
          <w:sz w:val="24"/>
          <w:szCs w:val="24"/>
          <w:lang w:val="bg-BG" w:eastAsia="bg-BG"/>
        </w:rPr>
        <w:t xml:space="preserve"> </w:t>
      </w:r>
      <w:r w:rsidRPr="00F756C0">
        <w:rPr>
          <w:rFonts w:ascii="Times New Roman" w:eastAsia="Times New Roman" w:hAnsi="Times New Roman" w:cs="Times New Roman"/>
          <w:sz w:val="24"/>
          <w:szCs w:val="24"/>
          <w:lang w:val="bg-BG" w:eastAsia="bg-BG"/>
        </w:rPr>
        <w:t xml:space="preserve">Когато Изпълнителят е сключил договор/договори за </w:t>
      </w:r>
      <w:proofErr w:type="spellStart"/>
      <w:r w:rsidRPr="00F756C0">
        <w:rPr>
          <w:rFonts w:ascii="Times New Roman" w:eastAsia="Times New Roman" w:hAnsi="Times New Roman" w:cs="Times New Roman"/>
          <w:sz w:val="24"/>
          <w:szCs w:val="24"/>
          <w:lang w:val="bg-BG" w:eastAsia="bg-BG"/>
        </w:rPr>
        <w:t>подизпълнение</w:t>
      </w:r>
      <w:proofErr w:type="spellEnd"/>
      <w:r w:rsidRPr="00F756C0">
        <w:rPr>
          <w:rFonts w:ascii="Times New Roman" w:eastAsia="Times New Roman" w:hAnsi="Times New Roman" w:cs="Times New Roman"/>
          <w:sz w:val="24"/>
          <w:szCs w:val="24"/>
          <w:lang w:val="bg-B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7DF3D4C"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В тези случаи  възложителят заплаща цената след представяне на:</w:t>
      </w:r>
    </w:p>
    <w:p w14:paraId="6A3F5C2E"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фактура от подизпълнителя в оригинал;</w:t>
      </w:r>
    </w:p>
    <w:p w14:paraId="1BC04D2B"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приемно - предавателен протокол;</w:t>
      </w:r>
    </w:p>
    <w:p w14:paraId="3B5D3926"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искане от подизпълнителя ;</w:t>
      </w:r>
    </w:p>
    <w:p w14:paraId="02662812"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становище, от което да е видно дали Изпълнителя оспорва плащанията или част от тях като недължими.</w:t>
      </w:r>
    </w:p>
    <w:p w14:paraId="241BF609"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г)</w:t>
      </w:r>
      <w:r w:rsidRPr="00F756C0">
        <w:rPr>
          <w:rFonts w:ascii="Times New Roman" w:eastAsia="Times New Roman" w:hAnsi="Times New Roman" w:cs="Times New Roman"/>
          <w:sz w:val="24"/>
          <w:szCs w:val="24"/>
          <w:lang w:val="bg-B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14:paraId="5FBA734A"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д)</w:t>
      </w:r>
      <w:r w:rsidRPr="00F756C0">
        <w:rPr>
          <w:rFonts w:ascii="Times New Roman" w:eastAsia="Times New Roman" w:hAnsi="Times New Roman" w:cs="Times New Roman"/>
          <w:sz w:val="24"/>
          <w:szCs w:val="24"/>
          <w:lang w:val="bg-BG" w:eastAsia="bg-BG"/>
        </w:rPr>
        <w:t xml:space="preserve"> 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0EE5BB52"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е)</w:t>
      </w:r>
      <w:r w:rsidRPr="00F756C0">
        <w:rPr>
          <w:rFonts w:ascii="Times New Roman" w:eastAsia="Times New Roman" w:hAnsi="Times New Roman" w:cs="Times New Roman"/>
          <w:sz w:val="24"/>
          <w:szCs w:val="24"/>
          <w:lang w:val="bg-B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1E4FFFAC"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1.</w:t>
      </w:r>
      <w:r w:rsidRPr="00F756C0">
        <w:rPr>
          <w:rFonts w:ascii="Times New Roman" w:eastAsia="Times New Roman" w:hAnsi="Times New Roman" w:cs="Times New Roman"/>
          <w:sz w:val="24"/>
          <w:szCs w:val="24"/>
          <w:lang w:val="bg-BG" w:eastAsia="bg-BG"/>
        </w:rPr>
        <w:t xml:space="preserve"> За новия подизпълнител не са налице основанията за отстраняване в процедурата;</w:t>
      </w:r>
    </w:p>
    <w:p w14:paraId="7E103CE0"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2.</w:t>
      </w:r>
      <w:r w:rsidRPr="00F756C0">
        <w:rPr>
          <w:rFonts w:ascii="Times New Roman" w:eastAsia="Times New Roman" w:hAnsi="Times New Roman" w:cs="Times New Roman"/>
          <w:sz w:val="24"/>
          <w:szCs w:val="24"/>
          <w:lang w:val="bg-BG" w:eastAsia="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4FFC63F2" w14:textId="2FDAF8B5" w:rsidR="00D62873"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ж)</w:t>
      </w:r>
      <w:r w:rsidRPr="00F756C0">
        <w:rPr>
          <w:rFonts w:ascii="Times New Roman" w:eastAsia="Times New Roman" w:hAnsi="Times New Roman" w:cs="Times New Roman"/>
          <w:sz w:val="24"/>
          <w:szCs w:val="24"/>
          <w:lang w:val="bg-B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б. „е“.</w:t>
      </w:r>
    </w:p>
    <w:p w14:paraId="20931D72" w14:textId="77777777" w:rsidR="00D62873" w:rsidRPr="00F756C0" w:rsidRDefault="00D62873" w:rsidP="00F756C0">
      <w:pPr>
        <w:spacing w:after="0" w:line="240" w:lineRule="auto"/>
        <w:jc w:val="both"/>
        <w:rPr>
          <w:rFonts w:ascii="Times New Roman" w:eastAsia="Times New Roman" w:hAnsi="Times New Roman" w:cs="Times New Roman"/>
          <w:sz w:val="24"/>
          <w:szCs w:val="24"/>
          <w:lang w:val="bg-BG" w:eastAsia="bg-BG"/>
        </w:rPr>
      </w:pPr>
    </w:p>
    <w:p w14:paraId="46DD72C9"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lastRenderedPageBreak/>
        <w:t>2.1.</w:t>
      </w:r>
      <w:r w:rsidRPr="00F756C0">
        <w:rPr>
          <w:rFonts w:ascii="Times New Roman" w:eastAsia="Times New Roman" w:hAnsi="Times New Roman" w:cs="Times New Roman"/>
          <w:sz w:val="24"/>
          <w:szCs w:val="24"/>
          <w:lang w:val="bg-BG" w:eastAsia="bg-BG"/>
        </w:rPr>
        <w:t xml:space="preserve"> Възложителят отстранява от участие в процедура за възлагане на обществена поръчка участник, когато:</w:t>
      </w:r>
    </w:p>
    <w:p w14:paraId="388950BA"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2.1.1.</w:t>
      </w:r>
      <w:r w:rsidRPr="00F756C0">
        <w:rPr>
          <w:rFonts w:ascii="Times New Roman" w:eastAsia="Times New Roman" w:hAnsi="Times New Roman" w:cs="Times New Roman"/>
          <w:sz w:val="24"/>
          <w:szCs w:val="24"/>
          <w:lang w:val="bg-B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14:paraId="06EAC2E5"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 xml:space="preserve">2.1.2. </w:t>
      </w:r>
      <w:r w:rsidRPr="00F756C0">
        <w:rPr>
          <w:rFonts w:ascii="Times New Roman" w:eastAsia="Times New Roman" w:hAnsi="Times New Roman" w:cs="Times New Roman"/>
          <w:sz w:val="24"/>
          <w:szCs w:val="24"/>
          <w:lang w:val="bg-BG" w:eastAsia="bg-BG"/>
        </w:rPr>
        <w:t>е осъден с влязла в сила присъда, освен ако е реабилитиран, за престъпление, аналогично на тези по т. 2.1.1, в друга държава членка или трета страна;</w:t>
      </w:r>
    </w:p>
    <w:p w14:paraId="77437E11"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2.1.3.</w:t>
      </w:r>
      <w:r w:rsidRPr="00F756C0">
        <w:rPr>
          <w:rFonts w:ascii="Times New Roman" w:eastAsia="Times New Roman" w:hAnsi="Times New Roman" w:cs="Times New Roman"/>
          <w:sz w:val="24"/>
          <w:szCs w:val="24"/>
          <w:lang w:val="bg-BG" w:eastAsia="bg-BG"/>
        </w:rPr>
        <w:t xml:space="preserve"> има задължения за данъци и задължителни осигурителни вноски по смисъла на чл. 162, ал. 2, т. 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734838D3"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2.1.4.</w:t>
      </w:r>
      <w:r w:rsidRPr="00F756C0">
        <w:rPr>
          <w:rFonts w:ascii="Times New Roman" w:eastAsia="Times New Roman" w:hAnsi="Times New Roman" w:cs="Times New Roman"/>
          <w:sz w:val="24"/>
          <w:szCs w:val="24"/>
          <w:lang w:val="bg-BG" w:eastAsia="bg-BG"/>
        </w:rPr>
        <w:t xml:space="preserve"> е налице неравнопоставеност в случаите по чл. 44, ал. 5 от ЗОП;</w:t>
      </w:r>
    </w:p>
    <w:p w14:paraId="34B8F129"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2.1.5.</w:t>
      </w:r>
      <w:r w:rsidRPr="00F756C0">
        <w:rPr>
          <w:rFonts w:ascii="Times New Roman" w:eastAsia="Times New Roman" w:hAnsi="Times New Roman" w:cs="Times New Roman"/>
          <w:sz w:val="24"/>
          <w:szCs w:val="24"/>
          <w:lang w:val="bg-BG" w:eastAsia="bg-BG"/>
        </w:rPr>
        <w:t xml:space="preserve"> е установено, че: </w:t>
      </w:r>
    </w:p>
    <w:p w14:paraId="36088B23"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а)</w:t>
      </w:r>
      <w:r w:rsidRPr="00F756C0">
        <w:rPr>
          <w:rFonts w:ascii="Times New Roman" w:eastAsia="Times New Roman" w:hAnsi="Times New Roman" w:cs="Times New Roman"/>
          <w:sz w:val="24"/>
          <w:szCs w:val="24"/>
          <w:lang w:val="bg-B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0CE7E02"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б)</w:t>
      </w:r>
      <w:r w:rsidRPr="00F756C0">
        <w:rPr>
          <w:rFonts w:ascii="Times New Roman" w:eastAsia="Times New Roman" w:hAnsi="Times New Roman" w:cs="Times New Roman"/>
          <w:sz w:val="24"/>
          <w:szCs w:val="24"/>
          <w:lang w:val="bg-B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CC4C05D"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2.1.6.</w:t>
      </w:r>
      <w:r w:rsidRPr="00F756C0">
        <w:rPr>
          <w:rFonts w:ascii="Times New Roman" w:eastAsia="Times New Roman" w:hAnsi="Times New Roman" w:cs="Times New Roman"/>
          <w:sz w:val="24"/>
          <w:szCs w:val="24"/>
          <w:lang w:val="bg-BG" w:eastAsia="bg-BG"/>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14:paraId="731454A6"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2.1.7.</w:t>
      </w:r>
      <w:r w:rsidRPr="00F756C0">
        <w:rPr>
          <w:rFonts w:ascii="Times New Roman" w:eastAsia="Times New Roman" w:hAnsi="Times New Roman" w:cs="Times New Roman"/>
          <w:sz w:val="24"/>
          <w:szCs w:val="24"/>
          <w:lang w:val="bg-BG" w:eastAsia="bg-BG"/>
        </w:rPr>
        <w:t xml:space="preserve"> е налице конфликт на интереси, който не може да бъде отстранен.</w:t>
      </w:r>
    </w:p>
    <w:p w14:paraId="6E0057BB"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2.2.</w:t>
      </w:r>
      <w:r w:rsidRPr="00F756C0">
        <w:rPr>
          <w:rFonts w:ascii="Times New Roman" w:eastAsia="Times New Roman" w:hAnsi="Times New Roman" w:cs="Times New Roman"/>
          <w:sz w:val="24"/>
          <w:szCs w:val="24"/>
          <w:lang w:val="bg-BG" w:eastAsia="bg-BG"/>
        </w:rPr>
        <w:t xml:space="preserve">  Основанията по т. 2.1.1 и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1E328710"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2.3.</w:t>
      </w:r>
      <w:r w:rsidRPr="00F756C0">
        <w:rPr>
          <w:rFonts w:ascii="Times New Roman" w:eastAsia="Times New Roman" w:hAnsi="Times New Roman" w:cs="Times New Roman"/>
          <w:sz w:val="24"/>
          <w:szCs w:val="24"/>
          <w:lang w:val="bg-BG" w:eastAsia="bg-BG"/>
        </w:rPr>
        <w:t xml:space="preserve"> Основанието по т.2.1.3 не се прилага, когато:</w:t>
      </w:r>
    </w:p>
    <w:p w14:paraId="13743A78" w14:textId="77777777" w:rsidR="00D62873" w:rsidRPr="00F756C0" w:rsidRDefault="00D62873" w:rsidP="00F756C0">
      <w:pPr>
        <w:widowControl w:val="0"/>
        <w:suppressAutoHyphens/>
        <w:spacing w:after="0" w:line="240" w:lineRule="auto"/>
        <w:ind w:firstLine="567"/>
        <w:jc w:val="both"/>
        <w:rPr>
          <w:rFonts w:ascii="Times New Roman" w:eastAsia="Times New Roman" w:hAnsi="Times New Roman" w:cs="Times New Roman"/>
          <w:sz w:val="24"/>
          <w:szCs w:val="24"/>
          <w:lang w:val="bg-BG" w:eastAsia="ar-SA"/>
        </w:rPr>
      </w:pPr>
      <w:r w:rsidRPr="00F756C0">
        <w:rPr>
          <w:rFonts w:ascii="Times New Roman" w:eastAsia="Times New Roman" w:hAnsi="Times New Roman" w:cs="Times New Roman"/>
          <w:sz w:val="24"/>
          <w:szCs w:val="24"/>
          <w:lang w:val="bg-BG" w:eastAsia="ar-SA"/>
        </w:rPr>
        <w:t>- се налага да се защитят особено важни държавни или обществени интереси;</w:t>
      </w:r>
    </w:p>
    <w:p w14:paraId="6CF3D646" w14:textId="77777777" w:rsidR="00D62873" w:rsidRPr="00F756C0" w:rsidRDefault="00D62873" w:rsidP="00F756C0">
      <w:pPr>
        <w:widowControl w:val="0"/>
        <w:suppressAutoHyphens/>
        <w:spacing w:after="0" w:line="240" w:lineRule="auto"/>
        <w:ind w:firstLine="567"/>
        <w:jc w:val="both"/>
        <w:rPr>
          <w:rFonts w:ascii="Times New Roman" w:eastAsia="Times New Roman" w:hAnsi="Times New Roman" w:cs="Times New Roman"/>
          <w:sz w:val="24"/>
          <w:szCs w:val="24"/>
          <w:lang w:val="bg-BG" w:eastAsia="ar-SA"/>
        </w:rPr>
      </w:pPr>
      <w:r w:rsidRPr="00F756C0">
        <w:rPr>
          <w:rFonts w:ascii="Times New Roman" w:eastAsia="Times New Roman" w:hAnsi="Times New Roman" w:cs="Times New Roman"/>
          <w:sz w:val="24"/>
          <w:szCs w:val="24"/>
          <w:lang w:val="bg-BG" w:eastAsia="ar-SA"/>
        </w:rPr>
        <w:t xml:space="preserve">- размерът на неплатените дължими данъци или </w:t>
      </w:r>
      <w:proofErr w:type="spellStart"/>
      <w:r w:rsidRPr="00F756C0">
        <w:rPr>
          <w:rFonts w:ascii="Times New Roman" w:eastAsia="Times New Roman" w:hAnsi="Times New Roman" w:cs="Times New Roman"/>
          <w:sz w:val="24"/>
          <w:szCs w:val="24"/>
          <w:lang w:val="bg-BG" w:eastAsia="ar-SA"/>
        </w:rPr>
        <w:t>социалноосигурителни</w:t>
      </w:r>
      <w:proofErr w:type="spellEnd"/>
      <w:r w:rsidRPr="00F756C0">
        <w:rPr>
          <w:rFonts w:ascii="Times New Roman" w:eastAsia="Times New Roman" w:hAnsi="Times New Roman" w:cs="Times New Roman"/>
          <w:sz w:val="24"/>
          <w:szCs w:val="24"/>
          <w:lang w:val="bg-BG" w:eastAsia="ar-SA"/>
        </w:rPr>
        <w:t xml:space="preserve"> вноски е не повече от 1 на сто от сумата на годишния общ оборот за последната приключена финансова година.</w:t>
      </w:r>
    </w:p>
    <w:p w14:paraId="61701C9C"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2.4.</w:t>
      </w:r>
      <w:r w:rsidRPr="00F756C0">
        <w:rPr>
          <w:rFonts w:ascii="Times New Roman" w:eastAsia="Times New Roman" w:hAnsi="Times New Roman" w:cs="Times New Roman"/>
          <w:sz w:val="24"/>
          <w:szCs w:val="24"/>
          <w:lang w:val="bg-B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14:paraId="25067D24" w14:textId="77777777" w:rsidR="00D62873" w:rsidRPr="00F756C0" w:rsidRDefault="00D62873" w:rsidP="00F756C0">
      <w:pPr>
        <w:spacing w:after="0"/>
        <w:ind w:firstLine="567"/>
        <w:jc w:val="both"/>
        <w:rPr>
          <w:rFonts w:ascii="Times New Roman" w:hAnsi="Times New Roman" w:cs="Times New Roman"/>
          <w:sz w:val="24"/>
          <w:szCs w:val="24"/>
          <w:lang w:val="bg-BG"/>
        </w:rPr>
      </w:pPr>
      <w:r w:rsidRPr="00F756C0">
        <w:rPr>
          <w:rFonts w:ascii="Times New Roman" w:eastAsia="Times New Roman" w:hAnsi="Times New Roman" w:cs="Times New Roman"/>
          <w:b/>
          <w:sz w:val="24"/>
          <w:szCs w:val="24"/>
          <w:lang w:val="bg-BG" w:eastAsia="bg-BG"/>
        </w:rPr>
        <w:t>2.4.1.</w:t>
      </w:r>
      <w:r w:rsidRPr="00F756C0">
        <w:rPr>
          <w:rFonts w:ascii="Times New Roman" w:eastAsia="Times New Roman" w:hAnsi="Times New Roman" w:cs="Times New Roman"/>
          <w:sz w:val="24"/>
          <w:szCs w:val="24"/>
          <w:lang w:val="bg-B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04FB9A36" w14:textId="77777777" w:rsidR="00DC1DE7" w:rsidRPr="00734A15" w:rsidRDefault="00DC1DE7" w:rsidP="00F756C0">
      <w:pPr>
        <w:spacing w:after="0" w:line="240" w:lineRule="auto"/>
        <w:ind w:firstLine="567"/>
        <w:jc w:val="both"/>
        <w:rPr>
          <w:rFonts w:ascii="Times New Roman" w:eastAsia="Times New Roman" w:hAnsi="Times New Roman" w:cs="Times New Roman"/>
          <w:sz w:val="24"/>
          <w:szCs w:val="24"/>
          <w:lang w:val="bg-BG" w:eastAsia="bg-BG"/>
        </w:rPr>
      </w:pPr>
      <w:r w:rsidRPr="00734A15">
        <w:rPr>
          <w:rFonts w:ascii="Times New Roman" w:hAnsi="Times New Roman" w:cs="Times New Roman"/>
          <w:b/>
          <w:sz w:val="24"/>
          <w:szCs w:val="24"/>
          <w:lang w:val="bg-BG"/>
        </w:rPr>
        <w:t>2.4.2.</w:t>
      </w:r>
      <w:r w:rsidRPr="00734A15">
        <w:rPr>
          <w:rFonts w:ascii="Times New Roman" w:hAnsi="Times New Roman" w:cs="Times New Roman"/>
          <w:sz w:val="24"/>
          <w:szCs w:val="24"/>
          <w:lang w:val="bg-BG"/>
        </w:rPr>
        <w:t xml:space="preserve"> лишен е от правото да упражнява определена професия или дейност съгласно законодателството на държавата, в която е извършено деянието;</w:t>
      </w:r>
    </w:p>
    <w:p w14:paraId="4357ABB6"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2.4.</w:t>
      </w:r>
      <w:r w:rsidR="00DC1DE7" w:rsidRPr="00F756C0">
        <w:rPr>
          <w:rFonts w:ascii="Times New Roman" w:hAnsi="Times New Roman" w:cs="Times New Roman"/>
          <w:b/>
          <w:sz w:val="24"/>
          <w:szCs w:val="24"/>
          <w:lang w:val="bg-BG"/>
        </w:rPr>
        <w:t>3</w:t>
      </w:r>
      <w:r w:rsidRPr="00F756C0">
        <w:rPr>
          <w:rFonts w:ascii="Times New Roman" w:eastAsia="Times New Roman" w:hAnsi="Times New Roman" w:cs="Times New Roman"/>
          <w:b/>
          <w:sz w:val="24"/>
          <w:szCs w:val="24"/>
          <w:lang w:val="bg-BG" w:eastAsia="bg-BG"/>
        </w:rPr>
        <w:t>.</w:t>
      </w:r>
      <w:r w:rsidRPr="00F756C0">
        <w:rPr>
          <w:rFonts w:ascii="Times New Roman" w:eastAsia="Times New Roman" w:hAnsi="Times New Roman" w:cs="Times New Roman"/>
          <w:sz w:val="24"/>
          <w:szCs w:val="24"/>
          <w:lang w:val="bg-B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p>
    <w:p w14:paraId="15633166" w14:textId="77777777" w:rsidR="00D62873" w:rsidRPr="00F756C0" w:rsidRDefault="00D62873" w:rsidP="00F756C0">
      <w:pPr>
        <w:spacing w:after="0"/>
        <w:ind w:firstLine="567"/>
        <w:jc w:val="both"/>
        <w:rPr>
          <w:rFonts w:ascii="Times New Roman" w:hAnsi="Times New Roman" w:cs="Times New Roman"/>
          <w:sz w:val="24"/>
          <w:szCs w:val="24"/>
          <w:lang w:val="bg-BG"/>
        </w:rPr>
      </w:pPr>
      <w:r w:rsidRPr="00F756C0">
        <w:rPr>
          <w:rFonts w:ascii="Times New Roman" w:eastAsia="Times New Roman" w:hAnsi="Times New Roman" w:cs="Times New Roman"/>
          <w:b/>
          <w:sz w:val="24"/>
          <w:szCs w:val="24"/>
          <w:lang w:val="bg-BG" w:eastAsia="bg-BG"/>
        </w:rPr>
        <w:lastRenderedPageBreak/>
        <w:t>2.4.</w:t>
      </w:r>
      <w:r w:rsidR="00DC1DE7" w:rsidRPr="00F756C0">
        <w:rPr>
          <w:rFonts w:ascii="Times New Roman" w:hAnsi="Times New Roman" w:cs="Times New Roman"/>
          <w:b/>
          <w:sz w:val="24"/>
          <w:szCs w:val="24"/>
          <w:lang w:val="bg-BG"/>
        </w:rPr>
        <w:t>4</w:t>
      </w:r>
      <w:r w:rsidRPr="00F756C0">
        <w:rPr>
          <w:rFonts w:ascii="Times New Roman" w:eastAsia="Times New Roman" w:hAnsi="Times New Roman" w:cs="Times New Roman"/>
          <w:b/>
          <w:sz w:val="24"/>
          <w:szCs w:val="24"/>
          <w:lang w:val="bg-BG" w:eastAsia="bg-BG"/>
        </w:rPr>
        <w:t>.</w:t>
      </w:r>
      <w:r w:rsidRPr="00F756C0">
        <w:rPr>
          <w:rFonts w:ascii="Times New Roman" w:eastAsia="Times New Roman" w:hAnsi="Times New Roman" w:cs="Times New Roman"/>
          <w:sz w:val="24"/>
          <w:szCs w:val="24"/>
          <w:lang w:val="bg-B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196AC616" w14:textId="77777777" w:rsidR="00DC1DE7" w:rsidRPr="00410C1C" w:rsidRDefault="00DC1DE7" w:rsidP="00F756C0">
      <w:pPr>
        <w:spacing w:after="0"/>
        <w:ind w:firstLine="567"/>
        <w:jc w:val="both"/>
        <w:rPr>
          <w:rFonts w:ascii="Times New Roman" w:hAnsi="Times New Roman" w:cs="Times New Roman"/>
          <w:sz w:val="24"/>
          <w:szCs w:val="24"/>
          <w:lang w:val="bg-BG"/>
        </w:rPr>
      </w:pPr>
      <w:r w:rsidRPr="00410C1C">
        <w:rPr>
          <w:rFonts w:ascii="Times New Roman" w:hAnsi="Times New Roman" w:cs="Times New Roman"/>
          <w:b/>
          <w:sz w:val="24"/>
          <w:szCs w:val="24"/>
          <w:lang w:val="bg-BG"/>
        </w:rPr>
        <w:t xml:space="preserve">2.4.5. </w:t>
      </w:r>
      <w:r w:rsidRPr="00410C1C">
        <w:rPr>
          <w:rFonts w:ascii="Times New Roman" w:hAnsi="Times New Roman" w:cs="Times New Roman"/>
          <w:sz w:val="24"/>
          <w:szCs w:val="24"/>
          <w:lang w:val="bg-BG"/>
        </w:rPr>
        <w:t>опитал е да:</w:t>
      </w:r>
    </w:p>
    <w:p w14:paraId="303DFE07" w14:textId="77777777" w:rsidR="00DC1DE7" w:rsidRPr="00410C1C" w:rsidRDefault="00DC1DE7" w:rsidP="00F756C0">
      <w:pPr>
        <w:spacing w:after="0"/>
        <w:ind w:firstLine="567"/>
        <w:jc w:val="both"/>
        <w:rPr>
          <w:rFonts w:ascii="Times New Roman" w:hAnsi="Times New Roman" w:cs="Times New Roman"/>
          <w:sz w:val="24"/>
          <w:szCs w:val="24"/>
          <w:lang w:val="bg-BG"/>
        </w:rPr>
      </w:pPr>
      <w:r w:rsidRPr="00410C1C">
        <w:rPr>
          <w:rFonts w:ascii="Times New Roman" w:hAnsi="Times New Roman" w:cs="Times New Roman"/>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554729AF" w14:textId="77777777" w:rsidR="00DC1DE7" w:rsidRPr="00410C1C" w:rsidRDefault="00DC1DE7" w:rsidP="00F756C0">
      <w:pPr>
        <w:spacing w:after="0" w:line="240" w:lineRule="auto"/>
        <w:ind w:firstLine="567"/>
        <w:jc w:val="both"/>
        <w:rPr>
          <w:rFonts w:ascii="Times New Roman" w:eastAsia="Times New Roman" w:hAnsi="Times New Roman" w:cs="Times New Roman"/>
          <w:sz w:val="24"/>
          <w:szCs w:val="24"/>
          <w:lang w:val="bg-BG" w:eastAsia="bg-BG"/>
        </w:rPr>
      </w:pPr>
      <w:r w:rsidRPr="00410C1C">
        <w:rPr>
          <w:rFonts w:ascii="Times New Roman" w:hAnsi="Times New Roman" w:cs="Times New Roman"/>
          <w:sz w:val="24"/>
          <w:szCs w:val="24"/>
          <w:lang w:val="bg-BG"/>
        </w:rPr>
        <w:t>б) получи информация, която може да му даде неоснователно предимство в процедурата за възлагане на обществена поръчка.</w:t>
      </w:r>
    </w:p>
    <w:p w14:paraId="261701EE"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2.5.</w:t>
      </w:r>
      <w:r w:rsidRPr="00F756C0">
        <w:rPr>
          <w:rFonts w:ascii="Times New Roman" w:eastAsia="Times New Roman" w:hAnsi="Times New Roman" w:cs="Times New Roman"/>
          <w:sz w:val="24"/>
          <w:szCs w:val="24"/>
          <w:lang w:val="bg-B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т. 2.4. от настоящия раздел, възникнали преди или по време на процедурата.</w:t>
      </w:r>
    </w:p>
    <w:p w14:paraId="5BB1DBC1"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51486237"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Основанията за отстраняване се прилагат до изтичане на следните срокове:</w:t>
      </w:r>
    </w:p>
    <w:p w14:paraId="60ECAF6C" w14:textId="77777777" w:rsidR="00925894" w:rsidRPr="00F756C0" w:rsidRDefault="00925894" w:rsidP="00F756C0">
      <w:pPr>
        <w:spacing w:after="0"/>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1. пет години от влизането в сила на присъдата - по отношение на обстоятелства по чл. 54, ал. 1, т. 1 и 2, освен ако в присъдата е посочен друг срок;</w:t>
      </w:r>
    </w:p>
    <w:p w14:paraId="73129B19" w14:textId="77777777" w:rsidR="00925894" w:rsidRPr="00F756C0" w:rsidRDefault="00925894" w:rsidP="00F756C0">
      <w:pPr>
        <w:spacing w:after="0"/>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2. три години от датата на настъпване на обстоятелствата по чл. 54, ал. 1, т. 5, буква "а" и т. 6 и чл. 55, ал. 1, т. 2 - 5, освен ако в акта, с който е установено обстоятелството, е посочен друг срок.</w:t>
      </w:r>
    </w:p>
    <w:p w14:paraId="2BD4F842"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В случай на отстраняване по чл. 54 и 55 от ЗОП възложителят трябва да осигури доказателства за наличие на основания за отстраняване.</w:t>
      </w:r>
    </w:p>
    <w:p w14:paraId="2444BE4A" w14:textId="77777777" w:rsidR="00925894" w:rsidRPr="00F756C0" w:rsidRDefault="00925894" w:rsidP="00F756C0">
      <w:pPr>
        <w:spacing w:after="0"/>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Когато за кандидат или участник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w:t>
      </w:r>
    </w:p>
    <w:p w14:paraId="7C44ED34"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Като доказателства за надеждността на участника се представят следните документи:</w:t>
      </w:r>
    </w:p>
    <w:p w14:paraId="7B4CD94D" w14:textId="77777777" w:rsidR="00925894" w:rsidRPr="00F756C0" w:rsidRDefault="00925894" w:rsidP="00F756C0">
      <w:pPr>
        <w:spacing w:after="0"/>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E395117" w14:textId="77777777" w:rsidR="00925894" w:rsidRPr="00F756C0" w:rsidRDefault="00925894" w:rsidP="00F756C0">
      <w:pPr>
        <w:spacing w:after="0"/>
        <w:ind w:firstLine="567"/>
        <w:jc w:val="both"/>
        <w:rPr>
          <w:rFonts w:ascii="Times New Roman" w:hAnsi="Times New Roman" w:cs="Times New Roman"/>
          <w:sz w:val="24"/>
          <w:szCs w:val="24"/>
          <w:lang w:val="bg-BG"/>
        </w:rPr>
      </w:pPr>
      <w:r w:rsidRPr="00F756C0">
        <w:rPr>
          <w:rFonts w:ascii="Times New Roman" w:hAnsi="Times New Roman" w:cs="Times New Roman"/>
          <w:sz w:val="24"/>
          <w:szCs w:val="24"/>
          <w:lang w:val="bg-BG"/>
        </w:rPr>
        <w:t>2. по отношение на обстоятелството по чл. 56, ал. 1, т. 3 ЗОП - документ от съответния компетентен орган за потвърждение на описаните обстоятелства.</w:t>
      </w:r>
    </w:p>
    <w:p w14:paraId="07E8AB69"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2.6.</w:t>
      </w:r>
      <w:r w:rsidRPr="00F756C0">
        <w:rPr>
          <w:rFonts w:ascii="Times New Roman" w:eastAsia="Times New Roman" w:hAnsi="Times New Roman" w:cs="Times New Roman"/>
          <w:sz w:val="24"/>
          <w:szCs w:val="24"/>
          <w:lang w:val="bg-BG" w:eastAsia="bg-BG"/>
        </w:rPr>
        <w:t xml:space="preserve"> Освен на основанията по чл. 54 от ЗОП и посочените от възложителя основания по чл. 55 от ЗОП, възложителят отстранява от процедурата:</w:t>
      </w:r>
    </w:p>
    <w:p w14:paraId="04049CA3"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2.6.1.</w:t>
      </w:r>
      <w:r w:rsidRPr="00F756C0">
        <w:rPr>
          <w:rFonts w:ascii="Times New Roman" w:eastAsia="Times New Roman" w:hAnsi="Times New Roman" w:cs="Times New Roman"/>
          <w:sz w:val="24"/>
          <w:szCs w:val="24"/>
          <w:lang w:val="bg-B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14:paraId="3FF9C340"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lastRenderedPageBreak/>
        <w:t>2.6.2.</w:t>
      </w:r>
      <w:r w:rsidRPr="00F756C0">
        <w:rPr>
          <w:rFonts w:ascii="Times New Roman" w:eastAsia="Times New Roman" w:hAnsi="Times New Roman" w:cs="Times New Roman"/>
          <w:sz w:val="24"/>
          <w:szCs w:val="24"/>
          <w:lang w:val="bg-BG" w:eastAsia="bg-BG"/>
        </w:rPr>
        <w:t xml:space="preserve"> Участник, който е представил оферта, която не отговаря на:</w:t>
      </w:r>
    </w:p>
    <w:p w14:paraId="6BC44444"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а)</w:t>
      </w:r>
      <w:r w:rsidRPr="00F756C0">
        <w:rPr>
          <w:rFonts w:ascii="Times New Roman" w:eastAsia="Times New Roman" w:hAnsi="Times New Roman" w:cs="Times New Roman"/>
          <w:sz w:val="24"/>
          <w:szCs w:val="24"/>
          <w:lang w:val="bg-BG" w:eastAsia="bg-BG"/>
        </w:rPr>
        <w:t xml:space="preserve"> предварително обявените условия на поръчката;</w:t>
      </w:r>
    </w:p>
    <w:p w14:paraId="637BD29F"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б)</w:t>
      </w:r>
      <w:r w:rsidRPr="00F756C0">
        <w:rPr>
          <w:rFonts w:ascii="Times New Roman" w:eastAsia="Times New Roman" w:hAnsi="Times New Roman" w:cs="Times New Roman"/>
          <w:sz w:val="24"/>
          <w:szCs w:val="24"/>
          <w:lang w:val="bg-B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204C0996"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2.6.3.</w:t>
      </w:r>
      <w:r w:rsidRPr="00F756C0">
        <w:rPr>
          <w:rFonts w:ascii="Times New Roman" w:eastAsia="Times New Roman" w:hAnsi="Times New Roman" w:cs="Times New Roman"/>
          <w:sz w:val="24"/>
          <w:szCs w:val="24"/>
          <w:lang w:val="bg-BG" w:eastAsia="bg-BG"/>
        </w:rPr>
        <w:t xml:space="preserve"> Участник, който не е представил в срок обосновката по чл. 72, ал. 1 от ЗОП или чиято оферта не е приета съгласно чл. 72, ал. 3 – 5 от ЗОП;</w:t>
      </w:r>
    </w:p>
    <w:p w14:paraId="20188195"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2.6.4.</w:t>
      </w:r>
      <w:r w:rsidRPr="00F756C0">
        <w:rPr>
          <w:rFonts w:ascii="Times New Roman" w:eastAsia="Times New Roman" w:hAnsi="Times New Roman" w:cs="Times New Roman"/>
          <w:sz w:val="24"/>
          <w:szCs w:val="24"/>
          <w:lang w:val="bg-BG" w:eastAsia="bg-BG"/>
        </w:rPr>
        <w:t xml:space="preserve"> Участници, които са свързани лица*. </w:t>
      </w:r>
    </w:p>
    <w:p w14:paraId="672FEC8C" w14:textId="77777777" w:rsidR="00D62873" w:rsidRPr="00F756C0" w:rsidRDefault="00D62873" w:rsidP="00F756C0">
      <w:pPr>
        <w:spacing w:after="0" w:line="240" w:lineRule="auto"/>
        <w:ind w:firstLine="567"/>
        <w:jc w:val="both"/>
        <w:rPr>
          <w:rFonts w:ascii="Times New Roman" w:eastAsia="Times New Roman" w:hAnsi="Times New Roman" w:cs="Times New Roman"/>
          <w:i/>
          <w:sz w:val="24"/>
          <w:szCs w:val="24"/>
          <w:lang w:val="bg-BG" w:eastAsia="bg-BG"/>
        </w:rPr>
      </w:pPr>
      <w:r w:rsidRPr="00F756C0">
        <w:rPr>
          <w:rFonts w:ascii="Times New Roman" w:eastAsia="Times New Roman" w:hAnsi="Times New Roman" w:cs="Times New Roman"/>
          <w:i/>
          <w:sz w:val="24"/>
          <w:szCs w:val="24"/>
          <w:lang w:val="bg-BG" w:eastAsia="bg-BG"/>
        </w:rPr>
        <w:t>* „Свързани лица“ са тези по смисъла на § 1, т. 13 и 14 от допълнителните разпоредби на Закона за публичното предлагане на ценни книжа.</w:t>
      </w:r>
    </w:p>
    <w:p w14:paraId="34929246" w14:textId="77777777" w:rsidR="00D62873" w:rsidRPr="00F756C0" w:rsidRDefault="00D62873" w:rsidP="00F756C0">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F756C0">
        <w:rPr>
          <w:rFonts w:ascii="Times New Roman" w:eastAsia="Calibri" w:hAnsi="Times New Roman" w:cs="Times New Roman"/>
          <w:b/>
          <w:sz w:val="24"/>
          <w:szCs w:val="24"/>
          <w:lang w:val="bg-BG"/>
        </w:rPr>
        <w:t>3.</w:t>
      </w:r>
      <w:r w:rsidRPr="00F756C0">
        <w:rPr>
          <w:rFonts w:ascii="Times New Roman" w:eastAsia="Calibri" w:hAnsi="Times New Roman" w:cs="Times New Roman"/>
          <w:sz w:val="24"/>
          <w:szCs w:val="24"/>
          <w:lang w:val="bg-BG"/>
        </w:rPr>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14:paraId="760251FB" w14:textId="77777777" w:rsidR="00D62873" w:rsidRPr="00F756C0" w:rsidRDefault="00D62873" w:rsidP="00F756C0">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F756C0">
        <w:rPr>
          <w:rFonts w:ascii="Times New Roman" w:eastAsia="Calibri" w:hAnsi="Times New Roman" w:cs="Times New Roman"/>
          <w:b/>
          <w:bCs/>
          <w:sz w:val="24"/>
          <w:szCs w:val="24"/>
          <w:lang w:val="bg-BG"/>
        </w:rPr>
        <w:t>3.1.</w:t>
      </w:r>
      <w:r w:rsidRPr="00F756C0">
        <w:rPr>
          <w:rFonts w:ascii="Times New Roman" w:eastAsia="Calibri" w:hAnsi="Times New Roman" w:cs="Times New Roman"/>
          <w:bCs/>
          <w:sz w:val="24"/>
          <w:szCs w:val="24"/>
          <w:lang w:val="bg-BG"/>
        </w:rPr>
        <w:t xml:space="preserve"> </w:t>
      </w:r>
      <w:r w:rsidRPr="00F756C0">
        <w:rPr>
          <w:rFonts w:ascii="Times New Roman" w:eastAsia="Calibri" w:hAnsi="Times New Roman" w:cs="Times New Roman"/>
          <w:iCs/>
          <w:sz w:val="24"/>
          <w:szCs w:val="24"/>
          <w:lang w:val="bg-BG"/>
        </w:rPr>
        <w:t xml:space="preserve">Участие в престъпна организация </w:t>
      </w:r>
      <w:r w:rsidRPr="00F756C0">
        <w:rPr>
          <w:rFonts w:ascii="Times New Roman" w:eastAsia="Calibri" w:hAnsi="Times New Roman" w:cs="Times New Roman"/>
          <w:sz w:val="24"/>
          <w:szCs w:val="24"/>
          <w:lang w:val="bg-BG"/>
        </w:rPr>
        <w:t>– по чл. 321 и 321а от НК;</w:t>
      </w:r>
    </w:p>
    <w:p w14:paraId="5210001F" w14:textId="77777777" w:rsidR="00D62873" w:rsidRPr="00F756C0" w:rsidRDefault="00D62873" w:rsidP="00F756C0">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F756C0">
        <w:rPr>
          <w:rFonts w:ascii="Times New Roman" w:eastAsia="Calibri" w:hAnsi="Times New Roman" w:cs="Times New Roman"/>
          <w:b/>
          <w:bCs/>
          <w:sz w:val="24"/>
          <w:szCs w:val="24"/>
          <w:lang w:val="bg-BG"/>
        </w:rPr>
        <w:t>3.2.</w:t>
      </w:r>
      <w:r w:rsidRPr="00F756C0">
        <w:rPr>
          <w:rFonts w:ascii="Times New Roman" w:eastAsia="Calibri" w:hAnsi="Times New Roman" w:cs="Times New Roman"/>
          <w:bCs/>
          <w:sz w:val="24"/>
          <w:szCs w:val="24"/>
          <w:lang w:val="bg-BG"/>
        </w:rPr>
        <w:t xml:space="preserve"> </w:t>
      </w:r>
      <w:r w:rsidRPr="00F756C0">
        <w:rPr>
          <w:rFonts w:ascii="Times New Roman" w:eastAsia="Calibri" w:hAnsi="Times New Roman" w:cs="Times New Roman"/>
          <w:iCs/>
          <w:sz w:val="24"/>
          <w:szCs w:val="24"/>
          <w:lang w:val="bg-BG"/>
        </w:rPr>
        <w:t xml:space="preserve">Корупция </w:t>
      </w:r>
      <w:r w:rsidRPr="00F756C0">
        <w:rPr>
          <w:rFonts w:ascii="Times New Roman" w:eastAsia="Calibri" w:hAnsi="Times New Roman" w:cs="Times New Roman"/>
          <w:sz w:val="24"/>
          <w:szCs w:val="24"/>
          <w:lang w:val="bg-BG"/>
        </w:rPr>
        <w:t>– по чл. 301 – 307 от НК;</w:t>
      </w:r>
    </w:p>
    <w:p w14:paraId="4AE17B81" w14:textId="77777777" w:rsidR="00D62873" w:rsidRPr="00F756C0" w:rsidRDefault="00D62873" w:rsidP="00F756C0">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F756C0">
        <w:rPr>
          <w:rFonts w:ascii="Times New Roman" w:eastAsia="Calibri" w:hAnsi="Times New Roman" w:cs="Times New Roman"/>
          <w:b/>
          <w:bCs/>
          <w:sz w:val="24"/>
          <w:szCs w:val="24"/>
          <w:lang w:val="bg-BG"/>
        </w:rPr>
        <w:t>3.3.</w:t>
      </w:r>
      <w:r w:rsidRPr="00F756C0">
        <w:rPr>
          <w:rFonts w:ascii="Times New Roman" w:eastAsia="Calibri" w:hAnsi="Times New Roman" w:cs="Times New Roman"/>
          <w:bCs/>
          <w:sz w:val="24"/>
          <w:szCs w:val="24"/>
          <w:lang w:val="bg-BG"/>
        </w:rPr>
        <w:t xml:space="preserve"> </w:t>
      </w:r>
      <w:r w:rsidRPr="00F756C0">
        <w:rPr>
          <w:rFonts w:ascii="Times New Roman" w:eastAsia="Calibri" w:hAnsi="Times New Roman" w:cs="Times New Roman"/>
          <w:iCs/>
          <w:sz w:val="24"/>
          <w:szCs w:val="24"/>
          <w:lang w:val="bg-BG"/>
        </w:rPr>
        <w:t xml:space="preserve">Измама </w:t>
      </w:r>
      <w:r w:rsidRPr="00F756C0">
        <w:rPr>
          <w:rFonts w:ascii="Times New Roman" w:eastAsia="Calibri" w:hAnsi="Times New Roman" w:cs="Times New Roman"/>
          <w:sz w:val="24"/>
          <w:szCs w:val="24"/>
          <w:lang w:val="bg-BG"/>
        </w:rPr>
        <w:t>– по чл. 209 – 213 от НК;</w:t>
      </w:r>
    </w:p>
    <w:p w14:paraId="474BE053" w14:textId="77777777" w:rsidR="00D62873" w:rsidRPr="00F756C0" w:rsidRDefault="00D62873" w:rsidP="00F756C0">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F756C0">
        <w:rPr>
          <w:rFonts w:ascii="Times New Roman" w:eastAsia="Calibri" w:hAnsi="Times New Roman" w:cs="Times New Roman"/>
          <w:b/>
          <w:bCs/>
          <w:sz w:val="24"/>
          <w:szCs w:val="24"/>
          <w:lang w:val="bg-BG"/>
        </w:rPr>
        <w:t>3.4.</w:t>
      </w:r>
      <w:r w:rsidRPr="00F756C0">
        <w:rPr>
          <w:rFonts w:ascii="Times New Roman" w:eastAsia="Calibri" w:hAnsi="Times New Roman" w:cs="Times New Roman"/>
          <w:bCs/>
          <w:sz w:val="24"/>
          <w:szCs w:val="24"/>
          <w:lang w:val="bg-BG"/>
        </w:rPr>
        <w:t xml:space="preserve"> </w:t>
      </w:r>
      <w:r w:rsidRPr="00F756C0">
        <w:rPr>
          <w:rFonts w:ascii="Times New Roman" w:eastAsia="Calibri" w:hAnsi="Times New Roman" w:cs="Times New Roman"/>
          <w:iCs/>
          <w:sz w:val="24"/>
          <w:szCs w:val="24"/>
          <w:lang w:val="bg-BG"/>
        </w:rPr>
        <w:t xml:space="preserve">Терористични престъпления или престъпления, които са свързани с терористични дейности - </w:t>
      </w:r>
      <w:r w:rsidRPr="00F756C0">
        <w:rPr>
          <w:rFonts w:ascii="Times New Roman" w:eastAsia="Calibri" w:hAnsi="Times New Roman" w:cs="Times New Roman"/>
          <w:sz w:val="24"/>
          <w:szCs w:val="24"/>
          <w:lang w:val="bg-BG"/>
        </w:rPr>
        <w:t>по чл. 108а, ал. 1 от НК;</w:t>
      </w:r>
    </w:p>
    <w:p w14:paraId="44E9AF89" w14:textId="77777777" w:rsidR="00D62873" w:rsidRPr="00F756C0" w:rsidRDefault="00D62873" w:rsidP="00F756C0">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F756C0">
        <w:rPr>
          <w:rFonts w:ascii="Times New Roman" w:eastAsia="Calibri" w:hAnsi="Times New Roman" w:cs="Times New Roman"/>
          <w:b/>
          <w:bCs/>
          <w:sz w:val="24"/>
          <w:szCs w:val="24"/>
          <w:lang w:val="bg-BG"/>
        </w:rPr>
        <w:t xml:space="preserve">3.5. </w:t>
      </w:r>
      <w:r w:rsidRPr="00F756C0">
        <w:rPr>
          <w:rFonts w:ascii="Times New Roman" w:eastAsia="Calibri" w:hAnsi="Times New Roman" w:cs="Times New Roman"/>
          <w:iCs/>
          <w:sz w:val="24"/>
          <w:szCs w:val="24"/>
          <w:lang w:val="bg-BG"/>
        </w:rPr>
        <w:t xml:space="preserve">Изпиране на пари или финансиране на тероризъм </w:t>
      </w:r>
      <w:r w:rsidRPr="00F756C0">
        <w:rPr>
          <w:rFonts w:ascii="Times New Roman" w:eastAsia="Calibri" w:hAnsi="Times New Roman" w:cs="Times New Roman"/>
          <w:sz w:val="24"/>
          <w:szCs w:val="24"/>
          <w:lang w:val="bg-BG"/>
        </w:rPr>
        <w:t>– по чл. 253, 253а, или 253б от НК и по чл. 108а, ал. 2 от НК;</w:t>
      </w:r>
    </w:p>
    <w:p w14:paraId="53FFFD60" w14:textId="77777777" w:rsidR="00D62873" w:rsidRPr="00F756C0" w:rsidRDefault="00D62873" w:rsidP="00F756C0">
      <w:pPr>
        <w:spacing w:after="0" w:line="240" w:lineRule="auto"/>
        <w:ind w:firstLine="567"/>
        <w:jc w:val="both"/>
        <w:rPr>
          <w:rFonts w:ascii="Times New Roman" w:eastAsia="Times New Roman" w:hAnsi="Times New Roman" w:cs="Times New Roman"/>
          <w:bCs/>
          <w:iCs/>
          <w:sz w:val="24"/>
          <w:szCs w:val="24"/>
          <w:lang w:val="bg-BG" w:eastAsia="bg-BG"/>
        </w:rPr>
      </w:pPr>
      <w:r w:rsidRPr="00F756C0">
        <w:rPr>
          <w:rFonts w:ascii="Times New Roman" w:eastAsia="Calibri" w:hAnsi="Times New Roman" w:cs="Times New Roman"/>
          <w:b/>
          <w:bCs/>
          <w:sz w:val="24"/>
          <w:szCs w:val="24"/>
          <w:lang w:val="bg-BG"/>
        </w:rPr>
        <w:t>3.6.</w:t>
      </w:r>
      <w:r w:rsidRPr="00F756C0">
        <w:rPr>
          <w:rFonts w:ascii="Times New Roman" w:eastAsia="Calibri" w:hAnsi="Times New Roman" w:cs="Times New Roman"/>
          <w:bCs/>
          <w:sz w:val="24"/>
          <w:szCs w:val="24"/>
          <w:lang w:val="bg-BG"/>
        </w:rPr>
        <w:t xml:space="preserve"> </w:t>
      </w:r>
      <w:r w:rsidRPr="00F756C0">
        <w:rPr>
          <w:rFonts w:ascii="Times New Roman" w:eastAsia="Calibri" w:hAnsi="Times New Roman" w:cs="Times New Roman"/>
          <w:iCs/>
          <w:sz w:val="24"/>
          <w:szCs w:val="24"/>
          <w:lang w:val="bg-BG"/>
        </w:rPr>
        <w:t xml:space="preserve">Детски труд и други форми на трафик на хора </w:t>
      </w:r>
      <w:r w:rsidRPr="00F756C0">
        <w:rPr>
          <w:rFonts w:ascii="Times New Roman" w:eastAsia="Calibri" w:hAnsi="Times New Roman" w:cs="Times New Roman"/>
          <w:sz w:val="24"/>
          <w:szCs w:val="24"/>
          <w:lang w:val="bg-BG"/>
        </w:rPr>
        <w:t>– по чл. 192а или 159а - 159г от НК.</w:t>
      </w:r>
    </w:p>
    <w:p w14:paraId="1EA82737" w14:textId="0E241BA2"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4.</w:t>
      </w:r>
      <w:r w:rsidRPr="00F756C0">
        <w:rPr>
          <w:rFonts w:ascii="Times New Roman" w:eastAsia="Times New Roman" w:hAnsi="Times New Roman" w:cs="Times New Roman"/>
          <w:sz w:val="24"/>
          <w:szCs w:val="24"/>
          <w:lang w:val="bg-BG" w:eastAsia="bg-BG"/>
        </w:rPr>
        <w:t xml:space="preserve"> </w:t>
      </w:r>
      <w:r w:rsidRPr="00F756C0">
        <w:rPr>
          <w:rFonts w:ascii="Times New Roman" w:eastAsia="Times New Roman" w:hAnsi="Times New Roman" w:cs="Times New Roman"/>
          <w:b/>
          <w:sz w:val="24"/>
          <w:szCs w:val="24"/>
          <w:lang w:val="bg-BG" w:eastAsia="bg-BG"/>
        </w:rPr>
        <w:t>Други основания за изключване</w:t>
      </w:r>
      <w:r w:rsidR="008F5A72">
        <w:rPr>
          <w:rFonts w:ascii="Times New Roman" w:eastAsia="Times New Roman" w:hAnsi="Times New Roman" w:cs="Times New Roman"/>
          <w:b/>
          <w:sz w:val="24"/>
          <w:szCs w:val="24"/>
          <w:lang w:val="bg-BG" w:eastAsia="bg-BG"/>
        </w:rPr>
        <w:t>:</w:t>
      </w:r>
    </w:p>
    <w:p w14:paraId="33F52C91"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4.1.</w:t>
      </w:r>
      <w:r w:rsidRPr="00F756C0">
        <w:rPr>
          <w:rFonts w:ascii="Times New Roman" w:eastAsia="Times New Roman" w:hAnsi="Times New Roman" w:cs="Times New Roman"/>
          <w:sz w:val="24"/>
          <w:szCs w:val="24"/>
          <w:lang w:val="bg-B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14:paraId="5FBB8A5E" w14:textId="4195C19D" w:rsidR="00D62873" w:rsidRPr="00F756C0" w:rsidRDefault="00D62873" w:rsidP="00F756C0">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F756C0">
        <w:rPr>
          <w:rFonts w:ascii="Times New Roman" w:eastAsia="Calibri" w:hAnsi="Times New Roman" w:cs="Times New Roman"/>
          <w:b/>
          <w:sz w:val="24"/>
          <w:szCs w:val="24"/>
          <w:lang w:val="bg-BG"/>
        </w:rPr>
        <w:t>4.2.</w:t>
      </w:r>
      <w:r w:rsidRPr="00F756C0">
        <w:rPr>
          <w:rFonts w:ascii="Times New Roman" w:eastAsia="Calibri" w:hAnsi="Times New Roman" w:cs="Times New Roman"/>
          <w:sz w:val="24"/>
          <w:szCs w:val="24"/>
          <w:lang w:val="bg-BG"/>
        </w:rPr>
        <w:t xml:space="preserve"> </w:t>
      </w:r>
      <w:r w:rsidRPr="00F756C0">
        <w:rPr>
          <w:rFonts w:ascii="Times New Roman" w:eastAsia="Times New Roman" w:hAnsi="Times New Roman" w:cs="Times New Roman"/>
          <w:sz w:val="24"/>
          <w:szCs w:val="24"/>
          <w:lang w:val="bg-BG" w:eastAsia="bg-BG"/>
        </w:rPr>
        <w:t>Не може да бъде учас</w:t>
      </w:r>
      <w:r w:rsidR="00244E0F">
        <w:rPr>
          <w:rFonts w:ascii="Times New Roman" w:eastAsia="Times New Roman" w:hAnsi="Times New Roman" w:cs="Times New Roman"/>
          <w:sz w:val="24"/>
          <w:szCs w:val="24"/>
          <w:lang w:val="bg-BG" w:eastAsia="bg-BG"/>
        </w:rPr>
        <w:t>тник в процедурата и съответно щ</w:t>
      </w:r>
      <w:r w:rsidRPr="00F756C0">
        <w:rPr>
          <w:rFonts w:ascii="Times New Roman" w:eastAsia="Times New Roman" w:hAnsi="Times New Roman" w:cs="Times New Roman"/>
          <w:sz w:val="24"/>
          <w:szCs w:val="24"/>
          <w:lang w:val="bg-BG" w:eastAsia="bg-BG"/>
        </w:rPr>
        <w:t xml:space="preserve">е бъде отстранен, когато е осъден с влязла в сила присъда, освен ако е реабилитиран, за престъпление по </w:t>
      </w:r>
      <w:r w:rsidR="00451451" w:rsidRPr="00F756C0">
        <w:rPr>
          <w:rFonts w:ascii="Times New Roman" w:eastAsia="Calibri" w:hAnsi="Times New Roman" w:cs="Times New Roman"/>
          <w:sz w:val="24"/>
          <w:szCs w:val="24"/>
          <w:lang w:val="bg-BG"/>
        </w:rPr>
        <w:t>чл. 172, чл. 194 – 208, чл. 213</w:t>
      </w:r>
      <w:r w:rsidRPr="00F756C0">
        <w:rPr>
          <w:rFonts w:ascii="Times New Roman" w:eastAsia="Calibri" w:hAnsi="Times New Roman" w:cs="Times New Roman"/>
          <w:sz w:val="24"/>
          <w:szCs w:val="24"/>
          <w:lang w:val="bg-BG"/>
        </w:rPr>
        <w:t xml:space="preserve">а – 217, чл. 219 – 252 и чл. 254а – 260 от НК. В Част ІІІ, Раздел Г от ЕЕДОП участникът следва да предостави информация относно наличието или липсата на окончателни присъди, </w:t>
      </w:r>
      <w:r w:rsidRPr="00F756C0">
        <w:rPr>
          <w:rFonts w:ascii="Times New Roman" w:eastAsia="Times New Roman" w:hAnsi="Times New Roman" w:cs="Times New Roman"/>
          <w:sz w:val="24"/>
          <w:szCs w:val="24"/>
          <w:lang w:val="bg-BG" w:eastAsia="bg-BG"/>
        </w:rPr>
        <w:t>освен ако е реабилитиран,</w:t>
      </w:r>
      <w:r w:rsidRPr="00F756C0">
        <w:rPr>
          <w:rFonts w:ascii="Times New Roman" w:eastAsia="Calibri" w:hAnsi="Times New Roman" w:cs="Times New Roman"/>
          <w:sz w:val="24"/>
          <w:szCs w:val="24"/>
          <w:lang w:val="bg-BG"/>
        </w:rPr>
        <w:t xml:space="preserve"> за престъпления по чл. 172, чл. 194 – 208, чл. 213 а – 217, чл. 219 – 252 и чл. 254а </w:t>
      </w:r>
      <w:r w:rsidRPr="00410C1C">
        <w:rPr>
          <w:rFonts w:ascii="Times New Roman" w:eastAsia="Calibri" w:hAnsi="Times New Roman" w:cs="Times New Roman"/>
          <w:sz w:val="24"/>
          <w:szCs w:val="24"/>
          <w:lang w:val="bg-BG"/>
        </w:rPr>
        <w:t>– 260 от НК</w:t>
      </w:r>
      <w:r w:rsidR="00243876" w:rsidRPr="00410C1C">
        <w:rPr>
          <w:rFonts w:ascii="Times New Roman" w:eastAsia="Calibri" w:hAnsi="Times New Roman" w:cs="Times New Roman"/>
          <w:sz w:val="24"/>
          <w:szCs w:val="24"/>
          <w:lang w:val="bg-BG"/>
        </w:rPr>
        <w:t>,  чл. 352 - 353е</w:t>
      </w:r>
      <w:r w:rsidRPr="00410C1C">
        <w:rPr>
          <w:rFonts w:ascii="Times New Roman" w:eastAsia="Calibri" w:hAnsi="Times New Roman" w:cs="Times New Roman"/>
          <w:sz w:val="24"/>
          <w:szCs w:val="24"/>
          <w:lang w:val="bg-BG"/>
        </w:rPr>
        <w:t>.</w:t>
      </w:r>
    </w:p>
    <w:p w14:paraId="38B8343B" w14:textId="77777777" w:rsidR="00D62873" w:rsidRPr="00F756C0" w:rsidRDefault="00D62873" w:rsidP="00F756C0">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F756C0">
        <w:rPr>
          <w:rFonts w:ascii="Times New Roman" w:eastAsia="Calibri" w:hAnsi="Times New Roman" w:cs="Times New Roman"/>
          <w:sz w:val="24"/>
          <w:szCs w:val="24"/>
          <w:lang w:val="bg-BG"/>
        </w:rPr>
        <w:t>Участниците посочват информация за престъпления, аналогични на посочените в т. 4.2 при наличие на присъда, освен ако е реабилитиран, в друга държава членка или трета страна.</w:t>
      </w:r>
    </w:p>
    <w:p w14:paraId="5923E700" w14:textId="6EC5EE64" w:rsidR="00E40BB9" w:rsidRDefault="00D62873" w:rsidP="00F756C0">
      <w:pPr>
        <w:spacing w:after="0" w:line="240" w:lineRule="auto"/>
        <w:ind w:right="68" w:firstLine="567"/>
        <w:jc w:val="both"/>
        <w:rPr>
          <w:rFonts w:ascii="Times New Roman" w:eastAsia="Times New Roman" w:hAnsi="Times New Roman" w:cs="Times New Roman"/>
          <w:bCs/>
          <w:kern w:val="2"/>
          <w:sz w:val="24"/>
          <w:szCs w:val="24"/>
          <w:lang w:val="bg-BG" w:eastAsia="zh-CN"/>
        </w:rPr>
      </w:pPr>
      <w:r w:rsidRPr="00F756C0">
        <w:rPr>
          <w:rFonts w:ascii="Times New Roman" w:eastAsia="Times New Roman" w:hAnsi="Times New Roman" w:cs="Times New Roman"/>
          <w:b/>
          <w:sz w:val="24"/>
          <w:szCs w:val="24"/>
          <w:lang w:val="bg-BG" w:eastAsia="bg-BG"/>
        </w:rPr>
        <w:t>4.3.</w:t>
      </w:r>
      <w:r w:rsidR="009C65A6">
        <w:rPr>
          <w:rFonts w:ascii="Times New Roman" w:eastAsia="Times New Roman" w:hAnsi="Times New Roman" w:cs="Times New Roman"/>
          <w:b/>
          <w:sz w:val="24"/>
          <w:szCs w:val="24"/>
          <w:lang w:val="bg-BG" w:eastAsia="bg-BG"/>
        </w:rPr>
        <w:t>1</w:t>
      </w:r>
      <w:r w:rsidRPr="00F756C0">
        <w:rPr>
          <w:rFonts w:ascii="Times New Roman" w:eastAsia="Times New Roman" w:hAnsi="Times New Roman" w:cs="Times New Roman"/>
          <w:sz w:val="24"/>
          <w:szCs w:val="24"/>
          <w:lang w:val="bg-B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F756C0">
        <w:rPr>
          <w:rFonts w:ascii="Times New Roman" w:eastAsia="Times New Roman" w:hAnsi="Times New Roman" w:cs="Times New Roman"/>
          <w:bCs/>
          <w:kern w:val="2"/>
          <w:sz w:val="24"/>
          <w:szCs w:val="24"/>
          <w:lang w:val="bg-BG" w:eastAsia="zh-CN"/>
        </w:rPr>
        <w:t>че не е свързано лице с друг участник в процедурата.</w:t>
      </w:r>
    </w:p>
    <w:p w14:paraId="2C5873AB" w14:textId="615F74BE" w:rsidR="00C96034" w:rsidRPr="00C96034" w:rsidRDefault="009C65A6" w:rsidP="00C96034">
      <w:pPr>
        <w:spacing w:after="0" w:line="240" w:lineRule="auto"/>
        <w:ind w:right="68" w:firstLine="567"/>
        <w:jc w:val="both"/>
        <w:rPr>
          <w:rFonts w:ascii="Times New Roman" w:eastAsia="Times New Roman" w:hAnsi="Times New Roman" w:cs="Times New Roman"/>
          <w:bCs/>
          <w:kern w:val="2"/>
          <w:sz w:val="24"/>
          <w:szCs w:val="24"/>
          <w:lang w:val="bg-BG" w:eastAsia="zh-CN"/>
        </w:rPr>
      </w:pPr>
      <w:r>
        <w:rPr>
          <w:rFonts w:ascii="Times New Roman" w:eastAsia="Times New Roman" w:hAnsi="Times New Roman" w:cs="Times New Roman"/>
          <w:b/>
          <w:bCs/>
          <w:kern w:val="2"/>
          <w:sz w:val="24"/>
          <w:szCs w:val="24"/>
          <w:lang w:val="bg-BG" w:eastAsia="zh-CN"/>
        </w:rPr>
        <w:t>4.3.2</w:t>
      </w:r>
      <w:r w:rsidR="00E40BB9">
        <w:rPr>
          <w:rFonts w:ascii="Times New Roman" w:eastAsia="Times New Roman" w:hAnsi="Times New Roman" w:cs="Times New Roman"/>
          <w:b/>
          <w:bCs/>
          <w:kern w:val="2"/>
          <w:sz w:val="24"/>
          <w:szCs w:val="24"/>
          <w:lang w:val="bg-BG" w:eastAsia="zh-CN"/>
        </w:rPr>
        <w:t>.</w:t>
      </w:r>
      <w:r w:rsidR="00C96034">
        <w:rPr>
          <w:rFonts w:ascii="Times New Roman" w:eastAsia="Times New Roman" w:hAnsi="Times New Roman" w:cs="Times New Roman"/>
          <w:b/>
          <w:bCs/>
          <w:kern w:val="2"/>
          <w:sz w:val="24"/>
          <w:szCs w:val="24"/>
          <w:lang w:val="bg-BG" w:eastAsia="zh-CN"/>
        </w:rPr>
        <w:t xml:space="preserve"> </w:t>
      </w:r>
      <w:r w:rsidR="00C96034">
        <w:rPr>
          <w:rFonts w:ascii="Times New Roman" w:eastAsia="Times New Roman" w:hAnsi="Times New Roman" w:cs="Times New Roman"/>
          <w:bCs/>
          <w:kern w:val="2"/>
          <w:sz w:val="24"/>
          <w:szCs w:val="24"/>
          <w:lang w:val="bg-BG" w:eastAsia="zh-CN"/>
        </w:rPr>
        <w:t>Н</w:t>
      </w:r>
      <w:r w:rsidR="00C96034" w:rsidRPr="00C96034">
        <w:rPr>
          <w:rFonts w:ascii="Times New Roman" w:eastAsia="Times New Roman" w:hAnsi="Times New Roman" w:cs="Times New Roman"/>
          <w:bCs/>
          <w:kern w:val="2"/>
          <w:sz w:val="24"/>
          <w:szCs w:val="24"/>
          <w:lang w:val="bg-BG" w:eastAsia="zh-CN"/>
        </w:rPr>
        <w:t>е може да подав</w:t>
      </w:r>
      <w:r w:rsidR="00C96034">
        <w:rPr>
          <w:rFonts w:ascii="Times New Roman" w:eastAsia="Times New Roman" w:hAnsi="Times New Roman" w:cs="Times New Roman"/>
          <w:bCs/>
          <w:kern w:val="2"/>
          <w:sz w:val="24"/>
          <w:szCs w:val="24"/>
          <w:lang w:val="bg-BG" w:eastAsia="zh-CN"/>
        </w:rPr>
        <w:t>а самостоятелно</w:t>
      </w:r>
      <w:r w:rsidR="00C96034" w:rsidRPr="00C96034">
        <w:rPr>
          <w:rFonts w:ascii="Times New Roman" w:eastAsia="Times New Roman" w:hAnsi="Times New Roman" w:cs="Times New Roman"/>
          <w:bCs/>
          <w:kern w:val="2"/>
          <w:sz w:val="24"/>
          <w:szCs w:val="24"/>
          <w:lang w:val="bg-BG" w:eastAsia="zh-CN"/>
        </w:rPr>
        <w:t xml:space="preserve"> оферта </w:t>
      </w:r>
      <w:r w:rsidR="00C96034">
        <w:rPr>
          <w:rFonts w:ascii="Times New Roman" w:eastAsia="Times New Roman" w:hAnsi="Times New Roman" w:cs="Times New Roman"/>
          <w:bCs/>
          <w:kern w:val="2"/>
          <w:sz w:val="24"/>
          <w:szCs w:val="24"/>
          <w:lang w:val="bg-BG" w:eastAsia="zh-CN"/>
        </w:rPr>
        <w:t>л</w:t>
      </w:r>
      <w:r w:rsidR="00C96034" w:rsidRPr="00C96034">
        <w:rPr>
          <w:rFonts w:ascii="Times New Roman" w:eastAsia="Times New Roman" w:hAnsi="Times New Roman" w:cs="Times New Roman"/>
          <w:bCs/>
          <w:kern w:val="2"/>
          <w:sz w:val="24"/>
          <w:szCs w:val="24"/>
          <w:lang w:val="bg-BG" w:eastAsia="zh-CN"/>
        </w:rPr>
        <w:t>ице, което участва в обединение или е дало съгласие да бъде подизпълните</w:t>
      </w:r>
      <w:r w:rsidR="00C96034">
        <w:rPr>
          <w:rFonts w:ascii="Times New Roman" w:eastAsia="Times New Roman" w:hAnsi="Times New Roman" w:cs="Times New Roman"/>
          <w:bCs/>
          <w:kern w:val="2"/>
          <w:sz w:val="24"/>
          <w:szCs w:val="24"/>
          <w:lang w:val="bg-BG" w:eastAsia="zh-CN"/>
        </w:rPr>
        <w:t>л на друг участник</w:t>
      </w:r>
      <w:r w:rsidR="00C96034" w:rsidRPr="00C96034">
        <w:rPr>
          <w:rFonts w:ascii="Times New Roman" w:eastAsia="Times New Roman" w:hAnsi="Times New Roman" w:cs="Times New Roman"/>
          <w:bCs/>
          <w:kern w:val="2"/>
          <w:sz w:val="24"/>
          <w:szCs w:val="24"/>
          <w:lang w:val="bg-BG" w:eastAsia="zh-CN"/>
        </w:rPr>
        <w:t>.</w:t>
      </w:r>
    </w:p>
    <w:p w14:paraId="67B2F14D" w14:textId="55207474" w:rsidR="00C96034" w:rsidRPr="00C96034" w:rsidRDefault="009C65A6" w:rsidP="00C96034">
      <w:pPr>
        <w:spacing w:after="0" w:line="240" w:lineRule="auto"/>
        <w:ind w:right="68" w:firstLine="567"/>
        <w:jc w:val="both"/>
        <w:rPr>
          <w:rFonts w:ascii="Times New Roman" w:eastAsia="Times New Roman" w:hAnsi="Times New Roman" w:cs="Times New Roman"/>
          <w:bCs/>
          <w:kern w:val="2"/>
          <w:sz w:val="24"/>
          <w:szCs w:val="24"/>
          <w:lang w:val="bg-BG" w:eastAsia="zh-CN"/>
        </w:rPr>
      </w:pPr>
      <w:r>
        <w:rPr>
          <w:rFonts w:ascii="Times New Roman" w:eastAsia="Times New Roman" w:hAnsi="Times New Roman" w:cs="Times New Roman"/>
          <w:b/>
          <w:bCs/>
          <w:kern w:val="2"/>
          <w:sz w:val="24"/>
          <w:szCs w:val="24"/>
          <w:lang w:val="bg-BG" w:eastAsia="zh-CN"/>
        </w:rPr>
        <w:t>4.3.3</w:t>
      </w:r>
      <w:r w:rsidR="00C96034" w:rsidRPr="00C96034">
        <w:rPr>
          <w:rFonts w:ascii="Times New Roman" w:eastAsia="Times New Roman" w:hAnsi="Times New Roman" w:cs="Times New Roman"/>
          <w:b/>
          <w:bCs/>
          <w:kern w:val="2"/>
          <w:sz w:val="24"/>
          <w:szCs w:val="24"/>
          <w:lang w:val="bg-BG" w:eastAsia="zh-CN"/>
        </w:rPr>
        <w:t>.</w:t>
      </w:r>
      <w:r w:rsidR="00C96034">
        <w:rPr>
          <w:rFonts w:ascii="Times New Roman" w:eastAsia="Times New Roman" w:hAnsi="Times New Roman" w:cs="Times New Roman"/>
          <w:bCs/>
          <w:kern w:val="2"/>
          <w:sz w:val="24"/>
          <w:szCs w:val="24"/>
          <w:lang w:val="bg-BG" w:eastAsia="zh-CN"/>
        </w:rPr>
        <w:t xml:space="preserve"> </w:t>
      </w:r>
      <w:r w:rsidR="00C96034" w:rsidRPr="00C96034">
        <w:rPr>
          <w:rFonts w:ascii="Times New Roman" w:eastAsia="Times New Roman" w:hAnsi="Times New Roman" w:cs="Times New Roman"/>
          <w:bCs/>
          <w:kern w:val="2"/>
          <w:sz w:val="24"/>
          <w:szCs w:val="24"/>
          <w:lang w:val="bg-BG" w:eastAsia="zh-CN"/>
        </w:rPr>
        <w:t>В процедура за възлагане на обществена поръчка едно физическо или юридическо лице може да участва само в едно обединение.</w:t>
      </w:r>
    </w:p>
    <w:p w14:paraId="7C187D8C" w14:textId="7D19DB12" w:rsidR="00D62873" w:rsidRPr="00F756C0" w:rsidRDefault="00D62873" w:rsidP="00F756C0">
      <w:pPr>
        <w:tabs>
          <w:tab w:val="left" w:pos="851"/>
        </w:tabs>
        <w:spacing w:after="0" w:line="240" w:lineRule="auto"/>
        <w:ind w:right="35" w:firstLine="567"/>
        <w:jc w:val="both"/>
        <w:rPr>
          <w:rFonts w:ascii="Times New Roman" w:eastAsia="Times New Roman" w:hAnsi="Times New Roman" w:cs="Times New Roman"/>
          <w:i/>
          <w:sz w:val="24"/>
          <w:szCs w:val="24"/>
          <w:lang w:val="bg-BG" w:eastAsia="bg-BG"/>
        </w:rPr>
      </w:pPr>
      <w:r w:rsidRPr="00F756C0">
        <w:rPr>
          <w:rFonts w:ascii="Times New Roman" w:eastAsia="Times New Roman" w:hAnsi="Times New Roman" w:cs="Times New Roman"/>
          <w:i/>
          <w:sz w:val="24"/>
          <w:szCs w:val="24"/>
          <w:lang w:val="bg-BG" w:eastAsia="bg-BG"/>
        </w:rPr>
        <w:lastRenderedPageBreak/>
        <w:t>Необходимо е в част III.,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 участникът да посочи дали са налице спрямо него основанията по т. 4 „Други основания з</w:t>
      </w:r>
      <w:r w:rsidR="00E40BB9">
        <w:rPr>
          <w:rFonts w:ascii="Times New Roman" w:eastAsia="Times New Roman" w:hAnsi="Times New Roman" w:cs="Times New Roman"/>
          <w:i/>
          <w:sz w:val="24"/>
          <w:szCs w:val="24"/>
          <w:lang w:val="bg-BG" w:eastAsia="bg-BG"/>
        </w:rPr>
        <w:t xml:space="preserve">а изключване“ (т. </w:t>
      </w:r>
      <w:r w:rsidR="009C65A6">
        <w:rPr>
          <w:rFonts w:ascii="Times New Roman" w:eastAsia="Times New Roman" w:hAnsi="Times New Roman" w:cs="Times New Roman"/>
          <w:i/>
          <w:sz w:val="24"/>
          <w:szCs w:val="24"/>
          <w:lang w:val="bg-BG" w:eastAsia="bg-BG"/>
        </w:rPr>
        <w:t>4.1., т. 4.2.,</w:t>
      </w:r>
      <w:r w:rsidRPr="00F756C0">
        <w:rPr>
          <w:rFonts w:ascii="Times New Roman" w:eastAsia="Times New Roman" w:hAnsi="Times New Roman" w:cs="Times New Roman"/>
          <w:i/>
          <w:sz w:val="24"/>
          <w:szCs w:val="24"/>
          <w:lang w:val="bg-BG" w:eastAsia="bg-BG"/>
        </w:rPr>
        <w:t xml:space="preserve"> т. 4.3</w:t>
      </w:r>
      <w:r w:rsidR="009C65A6">
        <w:rPr>
          <w:rFonts w:ascii="Times New Roman" w:eastAsia="Times New Roman" w:hAnsi="Times New Roman" w:cs="Times New Roman"/>
          <w:i/>
          <w:sz w:val="24"/>
          <w:szCs w:val="24"/>
          <w:lang w:val="bg-BG" w:eastAsia="bg-BG"/>
        </w:rPr>
        <w:t>.1, 4.3.2. и 4.3.3.</w:t>
      </w:r>
      <w:r w:rsidRPr="00F756C0">
        <w:rPr>
          <w:rFonts w:ascii="Times New Roman" w:eastAsia="Times New Roman" w:hAnsi="Times New Roman" w:cs="Times New Roman"/>
          <w:i/>
          <w:sz w:val="24"/>
          <w:szCs w:val="24"/>
          <w:lang w:val="bg-BG" w:eastAsia="bg-BG"/>
        </w:rPr>
        <w:t>) от настоящата документация, чрез посочване на отговор, съгласно образеца на ЕЕДОП.</w:t>
      </w:r>
    </w:p>
    <w:p w14:paraId="52956A34" w14:textId="2F06F303" w:rsidR="00D62873" w:rsidRDefault="00D62873" w:rsidP="00F756C0">
      <w:pPr>
        <w:tabs>
          <w:tab w:val="left" w:pos="851"/>
        </w:tabs>
        <w:spacing w:after="0" w:line="240" w:lineRule="auto"/>
        <w:ind w:right="35" w:firstLine="567"/>
        <w:jc w:val="both"/>
        <w:rPr>
          <w:rFonts w:ascii="Times New Roman" w:eastAsia="Times New Roman" w:hAnsi="Times New Roman" w:cs="Times New Roman"/>
          <w:i/>
          <w:sz w:val="24"/>
          <w:szCs w:val="24"/>
          <w:lang w:val="bg-BG" w:eastAsia="bg-BG"/>
        </w:rPr>
      </w:pPr>
      <w:r w:rsidRPr="00F756C0">
        <w:rPr>
          <w:rFonts w:ascii="Times New Roman" w:eastAsia="Times New Roman" w:hAnsi="Times New Roman" w:cs="Times New Roman"/>
          <w:i/>
          <w:sz w:val="24"/>
          <w:szCs w:val="24"/>
          <w:lang w:val="bg-B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14:paraId="43F227B8" w14:textId="77777777" w:rsidR="00E24E55" w:rsidRPr="00410C1C" w:rsidRDefault="00E24E55" w:rsidP="00E24E55">
      <w:pPr>
        <w:spacing w:line="240" w:lineRule="auto"/>
        <w:ind w:firstLine="567"/>
        <w:jc w:val="both"/>
        <w:rPr>
          <w:rFonts w:ascii="Times New Roman" w:hAnsi="Times New Roman"/>
          <w:sz w:val="24"/>
          <w:szCs w:val="24"/>
          <w:shd w:val="clear" w:color="auto" w:fill="FEFEFE"/>
          <w:lang w:val="bg-BG"/>
        </w:rPr>
      </w:pPr>
      <w:r w:rsidRPr="00410C1C">
        <w:rPr>
          <w:rFonts w:ascii="Times New Roman" w:eastAsia="Times New Roman" w:hAnsi="Times New Roman"/>
          <w:b/>
          <w:bCs/>
          <w:iCs/>
          <w:sz w:val="24"/>
          <w:szCs w:val="24"/>
          <w:lang w:val="bg-BG" w:eastAsia="bg-BG"/>
        </w:rPr>
        <w:t>4.4.</w:t>
      </w:r>
      <w:r w:rsidRPr="00410C1C">
        <w:rPr>
          <w:rFonts w:ascii="Times New Roman" w:eastAsia="Times New Roman" w:hAnsi="Times New Roman"/>
          <w:bCs/>
          <w:iCs/>
          <w:sz w:val="24"/>
          <w:szCs w:val="24"/>
          <w:lang w:val="bg-BG" w:eastAsia="bg-BG"/>
        </w:rPr>
        <w:t xml:space="preserve"> </w:t>
      </w:r>
      <w:r w:rsidRPr="00410C1C">
        <w:rPr>
          <w:rFonts w:ascii="Times New Roman" w:hAnsi="Times New Roman"/>
          <w:sz w:val="24"/>
          <w:szCs w:val="24"/>
          <w:shd w:val="clear" w:color="auto" w:fill="FEFEFE"/>
          <w:lang w:val="bg-BG"/>
        </w:rPr>
        <w:t>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предоставят услугите, и които са приложими към предоставяните услуги.</w:t>
      </w:r>
    </w:p>
    <w:p w14:paraId="3BEA858D" w14:textId="77777777" w:rsidR="00E24E55" w:rsidRPr="00410C1C" w:rsidRDefault="00E24E55" w:rsidP="00E24E55">
      <w:pPr>
        <w:autoSpaceDE w:val="0"/>
        <w:autoSpaceDN w:val="0"/>
        <w:adjustRightInd w:val="0"/>
        <w:spacing w:after="0" w:line="240" w:lineRule="auto"/>
        <w:ind w:firstLine="567"/>
        <w:jc w:val="both"/>
        <w:rPr>
          <w:rFonts w:ascii="Times New Roman" w:eastAsia="Times New Roman" w:hAnsi="Times New Roman"/>
          <w:sz w:val="24"/>
          <w:szCs w:val="24"/>
          <w:lang w:val="bg-BG" w:eastAsia="bg-BG"/>
        </w:rPr>
      </w:pPr>
      <w:r w:rsidRPr="00410C1C">
        <w:rPr>
          <w:rFonts w:ascii="Times New Roman" w:eastAsia="Times New Roman" w:hAnsi="Times New Roman"/>
          <w:sz w:val="24"/>
          <w:szCs w:val="24"/>
          <w:lang w:val="bg-BG" w:eastAsia="bg-BG"/>
        </w:rPr>
        <w:t>Съгласно чл. 47, ал. 4 от ЗОП, участниците могат да получат необходимата информация за приложимите правила и изисквания от:</w:t>
      </w:r>
    </w:p>
    <w:p w14:paraId="2F12458B" w14:textId="77777777" w:rsidR="00E24E55" w:rsidRPr="00410C1C" w:rsidRDefault="00E24E55" w:rsidP="00E24E55">
      <w:pPr>
        <w:numPr>
          <w:ilvl w:val="0"/>
          <w:numId w:val="20"/>
        </w:numPr>
        <w:autoSpaceDE w:val="0"/>
        <w:autoSpaceDN w:val="0"/>
        <w:adjustRightInd w:val="0"/>
        <w:spacing w:after="0" w:line="240" w:lineRule="auto"/>
        <w:jc w:val="both"/>
        <w:rPr>
          <w:rFonts w:ascii="Times New Roman" w:eastAsia="Times New Roman" w:hAnsi="Times New Roman"/>
          <w:sz w:val="24"/>
          <w:szCs w:val="24"/>
          <w:lang w:val="bg-BG" w:eastAsia="bg-BG"/>
        </w:rPr>
      </w:pPr>
      <w:r w:rsidRPr="00410C1C">
        <w:rPr>
          <w:rFonts w:ascii="Times New Roman" w:eastAsia="Times New Roman" w:hAnsi="Times New Roman"/>
          <w:sz w:val="24"/>
          <w:szCs w:val="24"/>
          <w:lang w:val="bg-BG" w:eastAsia="bg-BG"/>
        </w:rPr>
        <w:t>НАП:</w:t>
      </w:r>
      <w:r w:rsidRPr="00410C1C">
        <w:rPr>
          <w:rFonts w:ascii="Times New Roman" w:hAnsi="Times New Roman"/>
          <w:sz w:val="24"/>
          <w:szCs w:val="24"/>
          <w:lang w:val="bg-BG"/>
        </w:rPr>
        <w:t xml:space="preserve">  адрес: гр. София, ул. „Аксаков“ № 21, тел.: </w:t>
      </w:r>
      <w:r w:rsidRPr="00410C1C">
        <w:rPr>
          <w:rStyle w:val="value"/>
          <w:rFonts w:ascii="Times New Roman" w:hAnsi="Times New Roman"/>
          <w:sz w:val="24"/>
          <w:szCs w:val="24"/>
          <w:lang w:val="bg-BG"/>
        </w:rPr>
        <w:t>02/ 98593821</w:t>
      </w:r>
      <w:r w:rsidRPr="00410C1C">
        <w:rPr>
          <w:rStyle w:val="value"/>
          <w:sz w:val="24"/>
          <w:szCs w:val="24"/>
          <w:lang w:val="bg-BG"/>
        </w:rPr>
        <w:t xml:space="preserve">, </w:t>
      </w:r>
      <w:r w:rsidRPr="00410C1C">
        <w:rPr>
          <w:rFonts w:ascii="Times New Roman" w:eastAsia="Times New Roman" w:hAnsi="Times New Roman"/>
          <w:sz w:val="24"/>
          <w:szCs w:val="24"/>
          <w:lang w:val="bg-BG" w:eastAsia="bg-BG"/>
        </w:rPr>
        <w:t>http://nap.bg/.</w:t>
      </w:r>
    </w:p>
    <w:p w14:paraId="6B02BEBC" w14:textId="77777777" w:rsidR="00E24E55" w:rsidRPr="00410C1C" w:rsidRDefault="00E24E55" w:rsidP="00E24E55">
      <w:pPr>
        <w:numPr>
          <w:ilvl w:val="0"/>
          <w:numId w:val="20"/>
        </w:numPr>
        <w:autoSpaceDE w:val="0"/>
        <w:autoSpaceDN w:val="0"/>
        <w:adjustRightInd w:val="0"/>
        <w:spacing w:after="0" w:line="240" w:lineRule="auto"/>
        <w:jc w:val="both"/>
        <w:rPr>
          <w:rFonts w:ascii="Times New Roman" w:eastAsia="Times New Roman" w:hAnsi="Times New Roman"/>
          <w:sz w:val="24"/>
          <w:szCs w:val="24"/>
          <w:lang w:val="bg-BG" w:eastAsia="bg-BG"/>
        </w:rPr>
      </w:pPr>
      <w:r w:rsidRPr="00410C1C">
        <w:rPr>
          <w:rFonts w:ascii="Times New Roman" w:eastAsia="Times New Roman" w:hAnsi="Times New Roman"/>
          <w:sz w:val="24"/>
          <w:szCs w:val="24"/>
          <w:lang w:val="bg-BG" w:eastAsia="bg-BG"/>
        </w:rPr>
        <w:t>Изпълнителна агенция „Главна инспекция по труда“:</w:t>
      </w:r>
      <w:r w:rsidRPr="00410C1C">
        <w:rPr>
          <w:rFonts w:ascii="Times New Roman" w:hAnsi="Times New Roman"/>
          <w:sz w:val="24"/>
          <w:szCs w:val="24"/>
          <w:lang w:val="bg-BG"/>
        </w:rPr>
        <w:t xml:space="preserve"> адрес: гр. София, бул. „Дондуков“ № 3, тел. : </w:t>
      </w:r>
      <w:r w:rsidRPr="00410C1C">
        <w:rPr>
          <w:rStyle w:val="af5"/>
          <w:rFonts w:ascii="Times New Roman" w:hAnsi="Times New Roman"/>
          <w:sz w:val="24"/>
          <w:szCs w:val="24"/>
          <w:lang w:val="bg-BG"/>
        </w:rPr>
        <w:t xml:space="preserve">0700 17 670, </w:t>
      </w:r>
      <w:r w:rsidRPr="00410C1C">
        <w:rPr>
          <w:rFonts w:ascii="Times New Roman" w:eastAsia="Times New Roman" w:hAnsi="Times New Roman"/>
          <w:sz w:val="24"/>
          <w:szCs w:val="24"/>
          <w:lang w:val="bg-BG" w:eastAsia="bg-BG"/>
        </w:rPr>
        <w:t>http://www.gli.government.bg/.</w:t>
      </w:r>
    </w:p>
    <w:p w14:paraId="635C18F2" w14:textId="77777777" w:rsidR="00E24E55" w:rsidRPr="00410C1C" w:rsidRDefault="00E24E55" w:rsidP="00E24E55">
      <w:pPr>
        <w:numPr>
          <w:ilvl w:val="0"/>
          <w:numId w:val="20"/>
        </w:numPr>
        <w:autoSpaceDE w:val="0"/>
        <w:autoSpaceDN w:val="0"/>
        <w:adjustRightInd w:val="0"/>
        <w:spacing w:after="0" w:line="240" w:lineRule="auto"/>
        <w:jc w:val="both"/>
        <w:rPr>
          <w:rFonts w:ascii="Times New Roman" w:eastAsia="Times New Roman" w:hAnsi="Times New Roman"/>
          <w:sz w:val="24"/>
          <w:szCs w:val="24"/>
          <w:lang w:val="bg-BG" w:eastAsia="bg-BG"/>
        </w:rPr>
      </w:pPr>
      <w:r w:rsidRPr="00410C1C">
        <w:rPr>
          <w:rFonts w:ascii="Times New Roman" w:eastAsia="Times New Roman" w:hAnsi="Times New Roman"/>
          <w:sz w:val="24"/>
          <w:szCs w:val="24"/>
          <w:lang w:val="bg-BG" w:eastAsia="bg-BG"/>
        </w:rPr>
        <w:t xml:space="preserve"> Министерство на труда и социалната политика:</w:t>
      </w:r>
      <w:r w:rsidRPr="00410C1C">
        <w:rPr>
          <w:rFonts w:ascii="Times New Roman" w:hAnsi="Times New Roman"/>
          <w:lang w:val="bg-BG"/>
        </w:rPr>
        <w:t xml:space="preserve"> </w:t>
      </w:r>
      <w:r w:rsidRPr="00410C1C">
        <w:rPr>
          <w:rFonts w:ascii="Times New Roman" w:hAnsi="Times New Roman"/>
          <w:sz w:val="24"/>
          <w:szCs w:val="24"/>
          <w:lang w:val="bg-BG"/>
        </w:rPr>
        <w:t xml:space="preserve">адрес: гр. София, ул. „Триадица“ № 2, тел.: </w:t>
      </w:r>
      <w:r w:rsidRPr="00410C1C">
        <w:rPr>
          <w:rFonts w:ascii="Times New Roman" w:hAnsi="Times New Roman"/>
          <w:bCs/>
          <w:sz w:val="24"/>
          <w:szCs w:val="24"/>
          <w:lang w:val="bg-BG"/>
        </w:rPr>
        <w:t>02 8119 443</w:t>
      </w:r>
      <w:r w:rsidRPr="00410C1C">
        <w:rPr>
          <w:rFonts w:ascii="Arial" w:hAnsi="Arial" w:cs="Arial"/>
          <w:b/>
          <w:bCs/>
          <w:sz w:val="24"/>
          <w:szCs w:val="24"/>
          <w:lang w:val="bg-BG"/>
        </w:rPr>
        <w:t xml:space="preserve">, </w:t>
      </w:r>
      <w:hyperlink r:id="rId10" w:history="1">
        <w:r w:rsidRPr="00410C1C">
          <w:rPr>
            <w:rStyle w:val="a8"/>
            <w:rFonts w:ascii="Times New Roman" w:eastAsia="Times New Roman" w:hAnsi="Times New Roman"/>
            <w:color w:val="auto"/>
            <w:sz w:val="24"/>
            <w:szCs w:val="24"/>
            <w:lang w:val="bg-BG" w:eastAsia="bg-BG"/>
          </w:rPr>
          <w:t>https://www.mlsp.government.bg/</w:t>
        </w:r>
      </w:hyperlink>
      <w:r w:rsidRPr="00410C1C">
        <w:rPr>
          <w:rFonts w:ascii="Times New Roman" w:eastAsia="Times New Roman" w:hAnsi="Times New Roman"/>
          <w:sz w:val="24"/>
          <w:szCs w:val="24"/>
          <w:lang w:val="bg-BG" w:eastAsia="bg-BG"/>
        </w:rPr>
        <w:t>.</w:t>
      </w:r>
    </w:p>
    <w:p w14:paraId="38A5992D" w14:textId="77777777" w:rsidR="00E24E55" w:rsidRPr="00F756C0" w:rsidRDefault="00E24E55" w:rsidP="00F756C0">
      <w:pPr>
        <w:tabs>
          <w:tab w:val="left" w:pos="851"/>
        </w:tabs>
        <w:spacing w:after="0" w:line="240" w:lineRule="auto"/>
        <w:ind w:right="35" w:firstLine="567"/>
        <w:jc w:val="both"/>
        <w:rPr>
          <w:rFonts w:ascii="Times New Roman" w:eastAsia="Times New Roman" w:hAnsi="Times New Roman" w:cs="Times New Roman"/>
          <w:i/>
          <w:sz w:val="24"/>
          <w:szCs w:val="24"/>
          <w:lang w:val="bg-BG" w:eastAsia="bg-BG"/>
        </w:rPr>
      </w:pPr>
    </w:p>
    <w:p w14:paraId="491840F4" w14:textId="77777777" w:rsidR="00D62873" w:rsidRPr="00F756C0" w:rsidRDefault="00D62873" w:rsidP="00F756C0">
      <w:pPr>
        <w:spacing w:after="0" w:line="240" w:lineRule="auto"/>
        <w:jc w:val="both"/>
        <w:rPr>
          <w:rFonts w:ascii="Times New Roman" w:eastAsia="Times New Roman" w:hAnsi="Times New Roman" w:cs="Times New Roman"/>
          <w:b/>
          <w:sz w:val="24"/>
          <w:szCs w:val="24"/>
          <w:lang w:val="bg-BG" w:eastAsia="bg-BG"/>
        </w:rPr>
      </w:pPr>
    </w:p>
    <w:p w14:paraId="4280B857" w14:textId="77777777" w:rsidR="00D62873" w:rsidRPr="00F756C0" w:rsidRDefault="00D62873" w:rsidP="00F756C0">
      <w:pPr>
        <w:spacing w:after="0" w:line="240" w:lineRule="auto"/>
        <w:ind w:firstLine="567"/>
        <w:jc w:val="both"/>
        <w:rPr>
          <w:rFonts w:ascii="Times New Roman" w:eastAsia="Times New Roman" w:hAnsi="Times New Roman" w:cs="Times New Roman"/>
          <w:b/>
          <w:bCs/>
          <w:sz w:val="24"/>
          <w:szCs w:val="24"/>
          <w:lang w:val="bg-BG" w:eastAsia="bg-BG"/>
        </w:rPr>
      </w:pPr>
      <w:r w:rsidRPr="00F756C0">
        <w:rPr>
          <w:rFonts w:ascii="Times New Roman" w:eastAsia="Times New Roman" w:hAnsi="Times New Roman" w:cs="Times New Roman"/>
          <w:b/>
          <w:sz w:val="24"/>
          <w:szCs w:val="24"/>
          <w:lang w:val="bg-BG" w:eastAsia="bg-BG"/>
        </w:rPr>
        <w:t>5.</w:t>
      </w:r>
      <w:r w:rsidRPr="00F756C0">
        <w:rPr>
          <w:rFonts w:ascii="Times New Roman" w:eastAsia="Times New Roman" w:hAnsi="Times New Roman" w:cs="Times New Roman"/>
          <w:sz w:val="24"/>
          <w:szCs w:val="24"/>
          <w:lang w:val="bg-BG" w:eastAsia="bg-BG"/>
        </w:rPr>
        <w:t xml:space="preserve"> </w:t>
      </w:r>
      <w:r w:rsidRPr="00F756C0">
        <w:rPr>
          <w:rFonts w:ascii="Times New Roman" w:eastAsia="Times New Roman" w:hAnsi="Times New Roman" w:cs="Times New Roman"/>
          <w:b/>
          <w:bCs/>
          <w:sz w:val="24"/>
          <w:szCs w:val="24"/>
          <w:lang w:val="bg-BG" w:eastAsia="bg-BG"/>
        </w:rPr>
        <w:t>Критерии за подбор</w:t>
      </w:r>
    </w:p>
    <w:p w14:paraId="5F2CCA6E"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4614154A" w14:textId="77777777" w:rsidR="0015311B" w:rsidRPr="00F756C0" w:rsidRDefault="0015311B" w:rsidP="00F756C0">
      <w:pPr>
        <w:spacing w:after="0" w:line="240" w:lineRule="auto"/>
        <w:ind w:firstLine="567"/>
        <w:jc w:val="both"/>
        <w:rPr>
          <w:rFonts w:ascii="Times New Roman" w:eastAsia="Times New Roman" w:hAnsi="Times New Roman" w:cs="Times New Roman"/>
          <w:b/>
          <w:sz w:val="24"/>
          <w:szCs w:val="24"/>
          <w:lang w:val="bg-BG" w:eastAsia="bg-BG"/>
        </w:rPr>
      </w:pPr>
    </w:p>
    <w:p w14:paraId="545EBC38" w14:textId="2637CF2F" w:rsidR="00D62873" w:rsidRPr="00F756C0" w:rsidRDefault="00D62873" w:rsidP="00F756C0">
      <w:pPr>
        <w:spacing w:after="0" w:line="240" w:lineRule="auto"/>
        <w:ind w:firstLine="567"/>
        <w:jc w:val="both"/>
        <w:rPr>
          <w:rFonts w:ascii="Times New Roman" w:hAnsi="Times New Roman" w:cs="Times New Roman"/>
          <w:bCs/>
          <w:sz w:val="24"/>
          <w:szCs w:val="24"/>
          <w:lang w:val="bg-BG"/>
        </w:rPr>
      </w:pPr>
      <w:r w:rsidRPr="00F756C0">
        <w:rPr>
          <w:rFonts w:ascii="Times New Roman" w:eastAsia="Times New Roman" w:hAnsi="Times New Roman" w:cs="Times New Roman"/>
          <w:b/>
          <w:sz w:val="24"/>
          <w:szCs w:val="24"/>
          <w:lang w:val="bg-BG" w:eastAsia="bg-BG"/>
        </w:rPr>
        <w:t>5.1.  Годност (правоспособност) за упражняване на професионална дейност</w:t>
      </w: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bCs/>
          <w:sz w:val="24"/>
          <w:szCs w:val="24"/>
          <w:lang w:val="bg-BG" w:eastAsia="bg-BG"/>
        </w:rPr>
        <w:t xml:space="preserve"> </w:t>
      </w:r>
    </w:p>
    <w:p w14:paraId="07389B6E" w14:textId="77777777" w:rsidR="0015311B" w:rsidRPr="00F756C0" w:rsidRDefault="0015311B" w:rsidP="00F756C0">
      <w:pPr>
        <w:spacing w:after="0" w:line="240" w:lineRule="auto"/>
        <w:ind w:firstLine="567"/>
        <w:jc w:val="both"/>
        <w:rPr>
          <w:rFonts w:ascii="Times New Roman" w:hAnsi="Times New Roman" w:cs="Times New Roman"/>
          <w:b/>
          <w:bCs/>
          <w:sz w:val="24"/>
          <w:szCs w:val="24"/>
          <w:lang w:val="bg-BG"/>
        </w:rPr>
      </w:pPr>
    </w:p>
    <w:p w14:paraId="23BF0531" w14:textId="5D489A77" w:rsidR="006770B8" w:rsidRPr="006770B8" w:rsidRDefault="006770B8" w:rsidP="006770B8">
      <w:pPr>
        <w:spacing w:after="0" w:line="240" w:lineRule="auto"/>
        <w:ind w:firstLine="709"/>
        <w:jc w:val="both"/>
        <w:rPr>
          <w:rFonts w:ascii="Times New Roman" w:hAnsi="Times New Roman" w:cs="Times New Roman"/>
          <w:bCs/>
          <w:sz w:val="24"/>
          <w:szCs w:val="24"/>
          <w:lang w:val="bg-BG"/>
        </w:rPr>
      </w:pPr>
      <w:r w:rsidRPr="006770B8">
        <w:rPr>
          <w:rFonts w:ascii="Times New Roman" w:hAnsi="Times New Roman" w:cs="Times New Roman"/>
          <w:bCs/>
          <w:sz w:val="24"/>
          <w:szCs w:val="24"/>
          <w:lang w:val="bg-BG"/>
        </w:rPr>
        <w:t>Участ</w:t>
      </w:r>
      <w:r w:rsidR="00F27EC2">
        <w:rPr>
          <w:rFonts w:ascii="Times New Roman" w:hAnsi="Times New Roman" w:cs="Times New Roman"/>
          <w:bCs/>
          <w:sz w:val="24"/>
          <w:szCs w:val="24"/>
          <w:lang w:val="bg-BG"/>
        </w:rPr>
        <w:t>никът трябва да притежава</w:t>
      </w:r>
      <w:r w:rsidRPr="006770B8">
        <w:rPr>
          <w:rFonts w:ascii="Times New Roman" w:hAnsi="Times New Roman" w:cs="Times New Roman"/>
          <w:bCs/>
          <w:sz w:val="24"/>
          <w:szCs w:val="24"/>
          <w:lang w:val="bg-BG"/>
        </w:rPr>
        <w:t xml:space="preserve"> валидна регистрация за извършване на туроператорска и/или туристическа агентска дейност в съответствие с чл. 61, ал. 3 от Закона за туризма (ЗТ) и да са вписани в Регистъра на туроператорите и туристическите агенти или да са лица по чл. 62 от Закона за туризма, а за чуждестранни лица – в аналогични регистри съгласно законодателството на държавата членка, в която са установени или да притежават аналогично разрешение или членство в определена организация, съгласно законодателството на държавата, в която участникът е установен.</w:t>
      </w:r>
    </w:p>
    <w:p w14:paraId="3CF66C84" w14:textId="77777777" w:rsidR="006770B8" w:rsidRPr="006770B8" w:rsidRDefault="006770B8" w:rsidP="006770B8">
      <w:pPr>
        <w:spacing w:after="0" w:line="240" w:lineRule="auto"/>
        <w:ind w:firstLine="709"/>
        <w:jc w:val="both"/>
        <w:rPr>
          <w:rFonts w:ascii="Times New Roman" w:hAnsi="Times New Roman" w:cs="Times New Roman"/>
          <w:bCs/>
          <w:sz w:val="24"/>
          <w:szCs w:val="24"/>
          <w:lang w:val="bg-BG"/>
        </w:rPr>
      </w:pPr>
      <w:r w:rsidRPr="006770B8">
        <w:rPr>
          <w:rFonts w:ascii="Times New Roman" w:eastAsia="Calibri" w:hAnsi="Times New Roman" w:cs="Times New Roman"/>
          <w:b/>
          <w:color w:val="000000"/>
          <w:sz w:val="24"/>
          <w:szCs w:val="24"/>
          <w:lang w:val="bg-BG"/>
        </w:rPr>
        <w:t xml:space="preserve">Съответствието си с поставения критерий за подбор, участниците декларират както следва: </w:t>
      </w:r>
      <w:r w:rsidRPr="006770B8">
        <w:rPr>
          <w:rFonts w:ascii="Times New Roman" w:hAnsi="Times New Roman" w:cs="Times New Roman"/>
          <w:bCs/>
          <w:sz w:val="24"/>
          <w:szCs w:val="24"/>
          <w:lang w:val="bg-BG"/>
        </w:rPr>
        <w:t xml:space="preserve">За наличие на упражняване на професионална дейност участникът попълва съответната част от ЕЕДОП: част IV, раздел А „Годност“, в който описва посочените обстоятелства и документи: посочва номер в Регистъра на туроператорите и туристическите агенти или аналогичен регистър в държавата, в която чуждестранният участник е установен или </w:t>
      </w:r>
      <w:r w:rsidRPr="006770B8">
        <w:rPr>
          <w:rFonts w:ascii="Times New Roman" w:hAnsi="Times New Roman" w:cs="Times New Roman"/>
          <w:bCs/>
          <w:sz w:val="24"/>
          <w:szCs w:val="24"/>
          <w:lang w:val="bg-BG"/>
        </w:rPr>
        <w:lastRenderedPageBreak/>
        <w:t>посочва номер, дата, орган-издател на съответното разрешение или членство в определена организация, когато за осъществяване на дейността се изисква разрешение или членство в определена организация.</w:t>
      </w:r>
    </w:p>
    <w:p w14:paraId="352DAB7B" w14:textId="187B52D0" w:rsidR="005E31EF" w:rsidRPr="003F30EE" w:rsidRDefault="003F30EE" w:rsidP="003F30EE">
      <w:pPr>
        <w:spacing w:after="0" w:line="240" w:lineRule="auto"/>
        <w:ind w:firstLine="567"/>
        <w:jc w:val="both"/>
        <w:rPr>
          <w:rFonts w:ascii="Times New Roman" w:eastAsia="Calibri" w:hAnsi="Times New Roman" w:cs="Times New Roman"/>
          <w:color w:val="000000"/>
          <w:sz w:val="24"/>
          <w:szCs w:val="24"/>
          <w:lang w:val="bg-BG"/>
        </w:rPr>
      </w:pPr>
      <w:r w:rsidRPr="003F30EE">
        <w:rPr>
          <w:rFonts w:ascii="Times New Roman" w:eastAsia="Calibri" w:hAnsi="Times New Roman" w:cs="Times New Roman"/>
          <w:b/>
          <w:color w:val="000000"/>
          <w:sz w:val="24"/>
          <w:szCs w:val="24"/>
          <w:lang w:val="bg-BG"/>
        </w:rPr>
        <w:t xml:space="preserve">В случаите на чл. 67, ал. 5 и ал. 6 от ЗОП, документ за доказване на съответствието с поставения критерий за подбор: </w:t>
      </w:r>
      <w:r w:rsidRPr="003F30EE">
        <w:rPr>
          <w:rFonts w:ascii="Times New Roman" w:eastAsia="Calibri" w:hAnsi="Times New Roman" w:cs="Times New Roman"/>
          <w:color w:val="000000"/>
          <w:sz w:val="24"/>
          <w:szCs w:val="24"/>
          <w:lang w:val="bg-BG"/>
        </w:rPr>
        <w:t xml:space="preserve">Поставеното изискване се доказва със заверено копие от валидно удостоверение за регистрация по Закона за туризма за осъществяване на туроператорска/туристическа агентска дейност или еквивалентен документ за чуждестранните лица. В случай че избраният изпълнител е </w:t>
      </w:r>
      <w:r w:rsidR="006A12E6" w:rsidRPr="003F30EE">
        <w:rPr>
          <w:rFonts w:ascii="Times New Roman" w:eastAsia="Calibri" w:hAnsi="Times New Roman" w:cs="Times New Roman"/>
          <w:color w:val="000000"/>
          <w:sz w:val="24"/>
          <w:szCs w:val="24"/>
          <w:lang w:val="bg-BG"/>
        </w:rPr>
        <w:t>чуждестранно</w:t>
      </w:r>
      <w:r w:rsidRPr="003F30EE">
        <w:rPr>
          <w:rFonts w:ascii="Times New Roman" w:eastAsia="Calibri" w:hAnsi="Times New Roman" w:cs="Times New Roman"/>
          <w:color w:val="000000"/>
          <w:sz w:val="24"/>
          <w:szCs w:val="24"/>
          <w:lang w:val="bg-BG"/>
        </w:rPr>
        <w:t xml:space="preserve"> лице, преди подписване на договора за обществена поръчка, същият следва да е извършил действията по чл. 62, във връзка с чл. 65 от Закона за туризма и и съответната информация да е вписана в регистъра по чл. 61, ал. 3 от ЗТ.</w:t>
      </w:r>
    </w:p>
    <w:p w14:paraId="41DAF8E2" w14:textId="77777777" w:rsidR="003F30EE" w:rsidRPr="00F756C0" w:rsidRDefault="003F30EE" w:rsidP="005A0788">
      <w:pPr>
        <w:spacing w:after="0" w:line="240" w:lineRule="auto"/>
        <w:jc w:val="both"/>
        <w:rPr>
          <w:rFonts w:ascii="Times New Roman" w:hAnsi="Times New Roman" w:cs="Times New Roman"/>
          <w:b/>
          <w:bCs/>
          <w:sz w:val="24"/>
          <w:szCs w:val="24"/>
          <w:lang w:val="bg-BG"/>
        </w:rPr>
      </w:pPr>
    </w:p>
    <w:p w14:paraId="51679D83" w14:textId="7F95F149" w:rsidR="00D62873" w:rsidRPr="00F756C0" w:rsidRDefault="00D62873" w:rsidP="00F756C0">
      <w:pPr>
        <w:spacing w:after="0" w:line="240" w:lineRule="auto"/>
        <w:ind w:firstLine="567"/>
        <w:jc w:val="both"/>
        <w:rPr>
          <w:rFonts w:ascii="Times New Roman" w:hAnsi="Times New Roman" w:cs="Times New Roman"/>
          <w:bCs/>
          <w:sz w:val="24"/>
          <w:szCs w:val="24"/>
          <w:lang w:val="bg-BG"/>
        </w:rPr>
      </w:pPr>
      <w:r w:rsidRPr="00F756C0">
        <w:rPr>
          <w:rFonts w:ascii="Times New Roman" w:eastAsia="Times New Roman" w:hAnsi="Times New Roman" w:cs="Times New Roman"/>
          <w:b/>
          <w:bCs/>
          <w:sz w:val="24"/>
          <w:szCs w:val="24"/>
          <w:lang w:val="bg-BG" w:eastAsia="bg-BG"/>
        </w:rPr>
        <w:t xml:space="preserve">5.2. Икономическо и финансово състояние: </w:t>
      </w:r>
    </w:p>
    <w:p w14:paraId="6F2BEE49" w14:textId="45C7544A" w:rsidR="00301AF5" w:rsidRPr="00301AF5" w:rsidRDefault="00301AF5" w:rsidP="00301AF5">
      <w:pPr>
        <w:spacing w:after="0" w:line="240" w:lineRule="auto"/>
        <w:ind w:firstLine="567"/>
        <w:jc w:val="both"/>
        <w:rPr>
          <w:rFonts w:ascii="Times New Roman" w:hAnsi="Times New Roman" w:cs="Times New Roman"/>
          <w:bCs/>
          <w:sz w:val="24"/>
          <w:szCs w:val="24"/>
          <w:lang w:val="bg-BG"/>
        </w:rPr>
      </w:pPr>
      <w:r w:rsidRPr="00301AF5">
        <w:rPr>
          <w:rFonts w:ascii="Times New Roman" w:hAnsi="Times New Roman" w:cs="Times New Roman"/>
          <w:bCs/>
          <w:sz w:val="24"/>
          <w:szCs w:val="24"/>
          <w:lang w:val="bg-BG"/>
        </w:rPr>
        <w:t xml:space="preserve">Участникът да има застраховка "Професионална отговорност" с покритие, съответстващо </w:t>
      </w:r>
      <w:r w:rsidRPr="00301AF5">
        <w:rPr>
          <w:rFonts w:ascii="Times New Roman" w:hAnsi="Times New Roman" w:cs="Times New Roman"/>
          <w:bCs/>
          <w:color w:val="000000" w:themeColor="text1"/>
          <w:sz w:val="24"/>
          <w:szCs w:val="24"/>
          <w:lang w:val="bg-BG"/>
        </w:rPr>
        <w:t xml:space="preserve">на обема и характера на поръчката и </w:t>
      </w:r>
      <w:r w:rsidRPr="00301AF5">
        <w:rPr>
          <w:rFonts w:ascii="Times New Roman" w:hAnsi="Times New Roman" w:cs="Times New Roman"/>
          <w:bCs/>
          <w:sz w:val="24"/>
          <w:szCs w:val="24"/>
          <w:lang w:val="bg-BG"/>
        </w:rPr>
        <w:t xml:space="preserve">произтичащо от нормативен акт </w:t>
      </w:r>
      <w:r w:rsidRPr="00301AF5">
        <w:rPr>
          <w:rFonts w:ascii="Times New Roman" w:eastAsia="Times New Roman" w:hAnsi="Times New Roman" w:cs="Times New Roman"/>
          <w:b/>
          <w:sz w:val="24"/>
          <w:szCs w:val="24"/>
          <w:lang w:val="bg-BG" w:eastAsia="bg-BG"/>
        </w:rPr>
        <w:t>(чл. 6</w:t>
      </w:r>
      <w:r w:rsidRPr="00301AF5">
        <w:rPr>
          <w:rFonts w:ascii="Times New Roman" w:hAnsi="Times New Roman" w:cs="Times New Roman"/>
          <w:b/>
          <w:sz w:val="24"/>
          <w:szCs w:val="24"/>
          <w:lang w:val="bg-BG"/>
        </w:rPr>
        <w:t>1</w:t>
      </w:r>
      <w:r w:rsidRPr="00301AF5">
        <w:rPr>
          <w:rFonts w:ascii="Times New Roman" w:eastAsia="Times New Roman" w:hAnsi="Times New Roman" w:cs="Times New Roman"/>
          <w:b/>
          <w:sz w:val="24"/>
          <w:szCs w:val="24"/>
          <w:lang w:val="bg-BG" w:eastAsia="bg-BG"/>
        </w:rPr>
        <w:t xml:space="preserve">, ал. 1, т. </w:t>
      </w:r>
      <w:r w:rsidRPr="00301AF5">
        <w:rPr>
          <w:rFonts w:ascii="Times New Roman" w:hAnsi="Times New Roman" w:cs="Times New Roman"/>
          <w:b/>
          <w:sz w:val="24"/>
          <w:szCs w:val="24"/>
          <w:lang w:val="bg-BG"/>
        </w:rPr>
        <w:t>2</w:t>
      </w:r>
      <w:r w:rsidRPr="00301AF5">
        <w:rPr>
          <w:rFonts w:ascii="Times New Roman" w:eastAsia="Times New Roman" w:hAnsi="Times New Roman" w:cs="Times New Roman"/>
          <w:b/>
          <w:sz w:val="24"/>
          <w:szCs w:val="24"/>
          <w:lang w:val="bg-BG" w:eastAsia="bg-BG"/>
        </w:rPr>
        <w:t xml:space="preserve"> от ЗОП).</w:t>
      </w:r>
    </w:p>
    <w:p w14:paraId="03615C63" w14:textId="53413CA9" w:rsidR="00301AF5" w:rsidRPr="00301AF5" w:rsidRDefault="00301AF5" w:rsidP="00301AF5">
      <w:pPr>
        <w:spacing w:after="0" w:line="240" w:lineRule="auto"/>
        <w:ind w:firstLine="567"/>
        <w:jc w:val="both"/>
        <w:rPr>
          <w:rFonts w:ascii="Times New Roman" w:hAnsi="Times New Roman" w:cs="Times New Roman"/>
          <w:bCs/>
          <w:sz w:val="24"/>
          <w:szCs w:val="24"/>
          <w:lang w:val="bg-BG"/>
        </w:rPr>
      </w:pPr>
      <w:r w:rsidRPr="00301AF5">
        <w:rPr>
          <w:rFonts w:ascii="Times New Roman" w:eastAsia="Calibri" w:hAnsi="Times New Roman" w:cs="Times New Roman"/>
          <w:b/>
          <w:sz w:val="24"/>
          <w:szCs w:val="24"/>
          <w:lang w:val="bg-BG"/>
        </w:rPr>
        <w:t>Минимално изискване:</w:t>
      </w:r>
      <w:r w:rsidRPr="00301AF5">
        <w:rPr>
          <w:rFonts w:ascii="Times New Roman" w:eastAsia="Times New Roman" w:hAnsi="Times New Roman" w:cs="Times New Roman"/>
          <w:sz w:val="24"/>
          <w:szCs w:val="24"/>
          <w:lang w:val="bg-BG" w:eastAsia="bg-BG"/>
        </w:rPr>
        <w:t xml:space="preserve"> </w:t>
      </w:r>
      <w:r w:rsidRPr="00301AF5">
        <w:rPr>
          <w:rFonts w:ascii="Times New Roman" w:hAnsi="Times New Roman" w:cs="Times New Roman"/>
          <w:bCs/>
          <w:sz w:val="24"/>
          <w:szCs w:val="24"/>
          <w:lang w:val="bg-BG"/>
        </w:rPr>
        <w:t>Участникът  да притежава валидна застраховка „Отговорност на туроператора” по чл. 97 от Закона за туризма или еквивалент (за чуждестранните лица)</w:t>
      </w:r>
      <w:r w:rsidR="0072728F">
        <w:rPr>
          <w:rFonts w:ascii="Times New Roman" w:hAnsi="Times New Roman" w:cs="Times New Roman"/>
          <w:bCs/>
          <w:sz w:val="24"/>
          <w:szCs w:val="24"/>
          <w:lang w:val="bg-BG"/>
        </w:rPr>
        <w:t>.</w:t>
      </w:r>
      <w:r w:rsidRPr="00301AF5">
        <w:rPr>
          <w:rFonts w:ascii="Times New Roman" w:hAnsi="Times New Roman" w:cs="Times New Roman"/>
          <w:bCs/>
          <w:sz w:val="24"/>
          <w:szCs w:val="24"/>
          <w:lang w:val="bg-BG"/>
        </w:rPr>
        <w:t xml:space="preserve"> </w:t>
      </w:r>
    </w:p>
    <w:p w14:paraId="4921EACD" w14:textId="77777777" w:rsidR="00301AF5" w:rsidRPr="00301AF5" w:rsidRDefault="00301AF5" w:rsidP="00301AF5">
      <w:pPr>
        <w:spacing w:after="0" w:line="240" w:lineRule="auto"/>
        <w:ind w:firstLine="567"/>
        <w:jc w:val="both"/>
        <w:rPr>
          <w:rFonts w:ascii="Times New Roman" w:eastAsia="Calibri" w:hAnsi="Times New Roman" w:cs="Times New Roman"/>
          <w:b/>
          <w:color w:val="000000"/>
          <w:sz w:val="24"/>
          <w:szCs w:val="24"/>
          <w:lang w:val="bg-BG"/>
        </w:rPr>
      </w:pPr>
      <w:r w:rsidRPr="00301AF5">
        <w:rPr>
          <w:rFonts w:ascii="Times New Roman" w:eastAsia="Calibri" w:hAnsi="Times New Roman" w:cs="Times New Roman"/>
          <w:b/>
          <w:color w:val="000000"/>
          <w:sz w:val="24"/>
          <w:szCs w:val="24"/>
          <w:lang w:val="bg-BG"/>
        </w:rPr>
        <w:t>Съответствието си с поставения критерий за подбор, участниците декларират както следва:</w:t>
      </w:r>
      <w:r w:rsidRPr="00301AF5">
        <w:rPr>
          <w:rFonts w:ascii="Times New Roman" w:eastAsia="Calibri" w:hAnsi="Times New Roman" w:cs="Times New Roman"/>
          <w:color w:val="000000"/>
          <w:sz w:val="24"/>
          <w:szCs w:val="24"/>
          <w:lang w:val="bg-BG"/>
        </w:rPr>
        <w:t xml:space="preserve"> При подаване на оферта участниците декларират съответствието с минималното изискване, чрез посочване на съответната информация в Част IV: „Критерии за подбор“, раздел „Б“ – „Икономическо и финансово състояние“, т.5 от </w:t>
      </w:r>
      <w:r w:rsidRPr="00301AF5">
        <w:rPr>
          <w:rFonts w:ascii="Times New Roman" w:hAnsi="Times New Roman" w:cs="Times New Roman"/>
          <w:sz w:val="24"/>
          <w:szCs w:val="24"/>
          <w:lang w:val="bg-BG"/>
        </w:rPr>
        <w:t>Единния европейски документ за обществени поръчки (ЕЕДОП)</w:t>
      </w:r>
      <w:r w:rsidRPr="00301AF5">
        <w:rPr>
          <w:rFonts w:ascii="Times New Roman" w:eastAsia="Calibri" w:hAnsi="Times New Roman" w:cs="Times New Roman"/>
          <w:color w:val="000000"/>
          <w:sz w:val="24"/>
          <w:szCs w:val="24"/>
          <w:lang w:val="bg-BG"/>
        </w:rPr>
        <w:t>.</w:t>
      </w:r>
    </w:p>
    <w:p w14:paraId="35399416" w14:textId="743E6668" w:rsidR="00301AF5" w:rsidRPr="00301AF5" w:rsidRDefault="00301AF5" w:rsidP="00301AF5">
      <w:pPr>
        <w:spacing w:after="0" w:line="240" w:lineRule="auto"/>
        <w:ind w:firstLine="567"/>
        <w:jc w:val="both"/>
        <w:rPr>
          <w:rFonts w:ascii="Times New Roman" w:eastAsia="Times New Roman" w:hAnsi="Times New Roman" w:cs="Times New Roman"/>
          <w:bCs/>
          <w:sz w:val="24"/>
          <w:szCs w:val="24"/>
          <w:lang w:val="bg-BG" w:eastAsia="bg-BG"/>
        </w:rPr>
      </w:pPr>
      <w:r w:rsidRPr="00301AF5">
        <w:rPr>
          <w:rFonts w:ascii="Times New Roman" w:eastAsia="Calibri" w:hAnsi="Times New Roman" w:cs="Times New Roman"/>
          <w:b/>
          <w:color w:val="000000"/>
          <w:sz w:val="24"/>
          <w:szCs w:val="24"/>
          <w:lang w:val="bg-BG"/>
        </w:rPr>
        <w:t xml:space="preserve">В случаите на чл. 67, ал. 5 и ал. 6 от ЗОП, документ за доказване на съответствието с </w:t>
      </w:r>
      <w:r w:rsidRPr="004F4709">
        <w:rPr>
          <w:rFonts w:ascii="Times New Roman" w:hAnsi="Times New Roman" w:cs="Times New Roman"/>
          <w:sz w:val="24"/>
          <w:szCs w:val="24"/>
          <w:shd w:val="clear" w:color="auto" w:fill="FFFFFF"/>
          <w:lang w:val="bg-BG"/>
        </w:rPr>
        <w:t xml:space="preserve">поставения критерий за подбор: За доказване на поставеното изискване участниците представят </w:t>
      </w:r>
      <w:r w:rsidR="004F4709" w:rsidRPr="004F4709">
        <w:rPr>
          <w:rFonts w:ascii="Times New Roman" w:hAnsi="Times New Roman" w:cs="Times New Roman"/>
          <w:sz w:val="24"/>
          <w:szCs w:val="24"/>
          <w:shd w:val="clear" w:color="auto" w:fill="FFFFFF"/>
          <w:lang w:val="bg-BG"/>
        </w:rPr>
        <w:t>доказателства за наличие на застраховка "Професионална отговорност".</w:t>
      </w:r>
      <w:r w:rsidR="004F4709" w:rsidRPr="00301AF5">
        <w:rPr>
          <w:rFonts w:ascii="Times New Roman" w:hAnsi="Times New Roman" w:cs="Times New Roman"/>
          <w:bCs/>
          <w:sz w:val="24"/>
          <w:szCs w:val="24"/>
          <w:lang w:val="bg-BG"/>
        </w:rPr>
        <w:t xml:space="preserve"> </w:t>
      </w:r>
    </w:p>
    <w:p w14:paraId="67F338B0" w14:textId="0AF9728D" w:rsidR="0015311B" w:rsidRPr="00F756C0" w:rsidRDefault="0015311B" w:rsidP="005A0788">
      <w:pPr>
        <w:spacing w:after="0" w:line="240" w:lineRule="auto"/>
        <w:jc w:val="both"/>
        <w:rPr>
          <w:rFonts w:ascii="Times New Roman" w:eastAsia="Times New Roman" w:hAnsi="Times New Roman" w:cs="Times New Roman"/>
          <w:b/>
          <w:sz w:val="24"/>
          <w:szCs w:val="24"/>
          <w:lang w:val="bg-BG" w:eastAsia="bg-BG"/>
        </w:rPr>
      </w:pPr>
    </w:p>
    <w:p w14:paraId="4681D3AA" w14:textId="53EAC84C" w:rsidR="0015311B" w:rsidRDefault="00D62873" w:rsidP="005A0788">
      <w:pPr>
        <w:spacing w:after="0" w:line="240" w:lineRule="auto"/>
        <w:ind w:firstLine="567"/>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5.3. Техническ</w:t>
      </w:r>
      <w:r w:rsidR="005A0788">
        <w:rPr>
          <w:rFonts w:ascii="Times New Roman" w:eastAsia="Times New Roman" w:hAnsi="Times New Roman" w:cs="Times New Roman"/>
          <w:b/>
          <w:sz w:val="24"/>
          <w:szCs w:val="24"/>
          <w:lang w:val="bg-BG" w:eastAsia="bg-BG"/>
        </w:rPr>
        <w:t xml:space="preserve">и и професионални способности: </w:t>
      </w:r>
    </w:p>
    <w:p w14:paraId="7D2AB6E4" w14:textId="77777777" w:rsidR="00F27EC2" w:rsidRPr="00F27EC2" w:rsidRDefault="00F27EC2" w:rsidP="00F27EC2">
      <w:pPr>
        <w:spacing w:after="0" w:line="240" w:lineRule="auto"/>
        <w:ind w:firstLine="708"/>
        <w:jc w:val="both"/>
        <w:rPr>
          <w:rFonts w:ascii="Times New Roman" w:hAnsi="Times New Roman" w:cs="Times New Roman"/>
          <w:sz w:val="24"/>
          <w:szCs w:val="24"/>
          <w:shd w:val="clear" w:color="auto" w:fill="FFFFFF"/>
          <w:lang w:val="bg-BG"/>
        </w:rPr>
      </w:pPr>
      <w:r w:rsidRPr="00F27EC2">
        <w:rPr>
          <w:rFonts w:ascii="Times New Roman" w:hAnsi="Times New Roman" w:cs="Times New Roman"/>
          <w:sz w:val="24"/>
          <w:szCs w:val="24"/>
          <w:shd w:val="clear" w:color="auto" w:fill="FFFFFF"/>
          <w:lang w:val="bg-BG"/>
        </w:rPr>
        <w:t>Възложителят определя по отношение на участниците критерии за подбор, които се отнасят до техническите и професионалните им способности, както следва:</w:t>
      </w:r>
    </w:p>
    <w:p w14:paraId="116BACD5" w14:textId="3B7B1072" w:rsidR="00F27EC2" w:rsidRPr="00176627" w:rsidRDefault="00176627" w:rsidP="00176627">
      <w:pPr>
        <w:spacing w:after="0" w:line="240" w:lineRule="auto"/>
        <w:ind w:firstLine="709"/>
        <w:jc w:val="both"/>
        <w:rPr>
          <w:rFonts w:ascii="Times New Roman" w:eastAsia="Times New Roman" w:hAnsi="Times New Roman" w:cs="Times New Roman"/>
          <w:b/>
          <w:sz w:val="24"/>
          <w:szCs w:val="24"/>
          <w:lang w:val="bg-BG" w:eastAsia="bg-BG"/>
        </w:rPr>
      </w:pPr>
      <w:r w:rsidRPr="00176627">
        <w:rPr>
          <w:rFonts w:ascii="Times New Roman" w:eastAsia="Times New Roman" w:hAnsi="Times New Roman" w:cs="Times New Roman"/>
          <w:b/>
          <w:sz w:val="24"/>
          <w:szCs w:val="24"/>
          <w:lang w:val="bg-BG" w:eastAsia="bg-BG"/>
        </w:rPr>
        <w:t>5.3.1.</w:t>
      </w:r>
      <w:r>
        <w:rPr>
          <w:rFonts w:ascii="Times New Roman" w:eastAsia="Times New Roman" w:hAnsi="Times New Roman" w:cs="Times New Roman"/>
          <w:sz w:val="24"/>
          <w:szCs w:val="24"/>
          <w:lang w:val="bg-BG" w:eastAsia="bg-BG"/>
        </w:rPr>
        <w:t xml:space="preserve"> </w:t>
      </w:r>
      <w:r w:rsidR="00F27EC2" w:rsidRPr="00176627">
        <w:rPr>
          <w:rFonts w:ascii="Times New Roman" w:eastAsia="Times New Roman" w:hAnsi="Times New Roman" w:cs="Times New Roman"/>
          <w:sz w:val="24"/>
          <w:szCs w:val="24"/>
          <w:lang w:val="bg-BG" w:eastAsia="bg-BG"/>
        </w:rPr>
        <w:t>Участникът да е изпълн</w:t>
      </w:r>
      <w:r w:rsidR="00F27EC2" w:rsidRPr="00176627">
        <w:rPr>
          <w:rFonts w:ascii="Times New Roman" w:hAnsi="Times New Roman" w:cs="Times New Roman"/>
          <w:sz w:val="24"/>
          <w:szCs w:val="24"/>
          <w:lang w:val="bg-BG"/>
        </w:rPr>
        <w:t>ил дейности с предмет и обем, идентични или сходни</w:t>
      </w:r>
      <w:r w:rsidR="00F27EC2" w:rsidRPr="00176627">
        <w:rPr>
          <w:rFonts w:ascii="Times New Roman" w:eastAsia="Times New Roman" w:hAnsi="Times New Roman" w:cs="Times New Roman"/>
          <w:sz w:val="24"/>
          <w:szCs w:val="24"/>
          <w:lang w:val="bg-BG" w:eastAsia="bg-BG"/>
        </w:rPr>
        <w:t xml:space="preserve"> с този на поръчката за последните три години от датата на подаване на офертата. </w:t>
      </w:r>
      <w:r w:rsidR="00F27EC2" w:rsidRPr="00176627">
        <w:rPr>
          <w:rFonts w:ascii="Times New Roman" w:eastAsia="Times New Roman" w:hAnsi="Times New Roman" w:cs="Times New Roman"/>
          <w:b/>
          <w:sz w:val="24"/>
          <w:szCs w:val="24"/>
          <w:lang w:val="bg-BG" w:eastAsia="bg-BG"/>
        </w:rPr>
        <w:t xml:space="preserve">(чл. 63, ал. 1, т. 1 от ЗОП). </w:t>
      </w:r>
    </w:p>
    <w:p w14:paraId="6AD229C3" w14:textId="77777777" w:rsidR="00F27EC2" w:rsidRPr="00F27EC2" w:rsidRDefault="00F27EC2" w:rsidP="00F27EC2">
      <w:pPr>
        <w:spacing w:after="0" w:line="240" w:lineRule="auto"/>
        <w:ind w:firstLine="567"/>
        <w:jc w:val="both"/>
        <w:rPr>
          <w:rFonts w:ascii="Times New Roman" w:eastAsia="Times New Roman" w:hAnsi="Times New Roman" w:cs="Times New Roman"/>
          <w:b/>
          <w:sz w:val="24"/>
          <w:szCs w:val="24"/>
          <w:lang w:val="bg-BG" w:eastAsia="bg-BG"/>
        </w:rPr>
      </w:pPr>
      <w:r w:rsidRPr="00F27EC2">
        <w:rPr>
          <w:rFonts w:ascii="Times New Roman" w:eastAsia="Calibri" w:hAnsi="Times New Roman" w:cs="Times New Roman"/>
          <w:b/>
          <w:sz w:val="24"/>
          <w:szCs w:val="24"/>
          <w:lang w:val="bg-BG"/>
        </w:rPr>
        <w:t>Минимално изискване:</w:t>
      </w:r>
      <w:r w:rsidRPr="00F27EC2">
        <w:rPr>
          <w:rFonts w:ascii="Times New Roman" w:eastAsia="Times New Roman" w:hAnsi="Times New Roman" w:cs="Times New Roman"/>
          <w:sz w:val="24"/>
          <w:szCs w:val="24"/>
          <w:lang w:val="bg-BG" w:eastAsia="bg-BG"/>
        </w:rPr>
        <w:t xml:space="preserve"> Участникът да е изпълнил, минимум </w:t>
      </w:r>
      <w:r w:rsidRPr="00F27EC2">
        <w:rPr>
          <w:rFonts w:ascii="Times New Roman" w:hAnsi="Times New Roman" w:cs="Times New Roman"/>
          <w:sz w:val="24"/>
          <w:szCs w:val="24"/>
          <w:lang w:val="bg-BG"/>
        </w:rPr>
        <w:t>1</w:t>
      </w:r>
      <w:r w:rsidRPr="00F27EC2">
        <w:rPr>
          <w:rFonts w:ascii="Times New Roman" w:eastAsia="Times New Roman" w:hAnsi="Times New Roman" w:cs="Times New Roman"/>
          <w:sz w:val="24"/>
          <w:szCs w:val="24"/>
          <w:lang w:val="bg-BG" w:eastAsia="bg-BG"/>
        </w:rPr>
        <w:t xml:space="preserve"> (</w:t>
      </w:r>
      <w:r w:rsidRPr="00F27EC2">
        <w:rPr>
          <w:rFonts w:ascii="Times New Roman" w:hAnsi="Times New Roman" w:cs="Times New Roman"/>
          <w:sz w:val="24"/>
          <w:szCs w:val="24"/>
          <w:lang w:val="bg-BG"/>
        </w:rPr>
        <w:t>една</w:t>
      </w:r>
      <w:r w:rsidRPr="00F27EC2">
        <w:rPr>
          <w:rFonts w:ascii="Times New Roman" w:eastAsia="Times New Roman" w:hAnsi="Times New Roman" w:cs="Times New Roman"/>
          <w:sz w:val="24"/>
          <w:szCs w:val="24"/>
          <w:lang w:val="bg-BG" w:eastAsia="bg-BG"/>
        </w:rPr>
        <w:t>) дейност през последните 3 (три) години</w:t>
      </w:r>
      <w:r w:rsidRPr="00F27EC2">
        <w:rPr>
          <w:rFonts w:ascii="Times New Roman" w:hAnsi="Times New Roman" w:cs="Times New Roman"/>
          <w:sz w:val="24"/>
          <w:szCs w:val="24"/>
          <w:lang w:val="bg-BG"/>
        </w:rPr>
        <w:t xml:space="preserve"> </w:t>
      </w:r>
      <w:r w:rsidRPr="00F27EC2">
        <w:rPr>
          <w:rFonts w:ascii="Times New Roman" w:eastAsia="Times New Roman" w:hAnsi="Times New Roman" w:cs="Times New Roman"/>
          <w:sz w:val="24"/>
          <w:szCs w:val="24"/>
          <w:lang w:val="bg-BG" w:eastAsia="bg-BG"/>
        </w:rPr>
        <w:t>считано от датата на подаване на офертата, чийто предмет</w:t>
      </w:r>
      <w:r w:rsidRPr="00F27EC2">
        <w:rPr>
          <w:rFonts w:ascii="Times New Roman" w:hAnsi="Times New Roman" w:cs="Times New Roman"/>
          <w:sz w:val="24"/>
          <w:szCs w:val="24"/>
          <w:lang w:val="bg-BG"/>
        </w:rPr>
        <w:t xml:space="preserve"> и обем</w:t>
      </w:r>
      <w:r w:rsidRPr="00F27EC2">
        <w:rPr>
          <w:rFonts w:ascii="Times New Roman" w:eastAsia="Times New Roman" w:hAnsi="Times New Roman" w:cs="Times New Roman"/>
          <w:sz w:val="24"/>
          <w:szCs w:val="24"/>
          <w:lang w:val="bg-BG" w:eastAsia="bg-BG"/>
        </w:rPr>
        <w:t xml:space="preserve"> </w:t>
      </w:r>
      <w:r w:rsidRPr="00F27EC2">
        <w:rPr>
          <w:rFonts w:ascii="Times New Roman" w:hAnsi="Times New Roman" w:cs="Times New Roman"/>
          <w:sz w:val="24"/>
          <w:szCs w:val="24"/>
          <w:lang w:val="bg-BG"/>
        </w:rPr>
        <w:t>са</w:t>
      </w:r>
      <w:r w:rsidRPr="00F27EC2">
        <w:rPr>
          <w:rFonts w:ascii="Times New Roman" w:eastAsia="Times New Roman" w:hAnsi="Times New Roman" w:cs="Times New Roman"/>
          <w:sz w:val="24"/>
          <w:szCs w:val="24"/>
          <w:lang w:val="bg-BG" w:eastAsia="bg-BG"/>
        </w:rPr>
        <w:t xml:space="preserve"> идентич</w:t>
      </w:r>
      <w:r w:rsidRPr="00F27EC2">
        <w:rPr>
          <w:rFonts w:ascii="Times New Roman" w:hAnsi="Times New Roman" w:cs="Times New Roman"/>
          <w:sz w:val="24"/>
          <w:szCs w:val="24"/>
          <w:lang w:val="bg-BG"/>
        </w:rPr>
        <w:t>ни</w:t>
      </w:r>
      <w:r w:rsidRPr="00F27EC2">
        <w:rPr>
          <w:rFonts w:ascii="Times New Roman" w:eastAsia="Times New Roman" w:hAnsi="Times New Roman" w:cs="Times New Roman"/>
          <w:sz w:val="24"/>
          <w:szCs w:val="24"/>
          <w:lang w:val="bg-BG" w:eastAsia="bg-BG"/>
        </w:rPr>
        <w:t xml:space="preserve"> или сход</w:t>
      </w:r>
      <w:r w:rsidRPr="00F27EC2">
        <w:rPr>
          <w:rFonts w:ascii="Times New Roman" w:hAnsi="Times New Roman" w:cs="Times New Roman"/>
          <w:sz w:val="24"/>
          <w:szCs w:val="24"/>
          <w:lang w:val="bg-BG"/>
        </w:rPr>
        <w:t>ни</w:t>
      </w:r>
      <w:r w:rsidRPr="00F27EC2">
        <w:rPr>
          <w:rFonts w:ascii="Times New Roman" w:eastAsia="Times New Roman" w:hAnsi="Times New Roman" w:cs="Times New Roman"/>
          <w:sz w:val="24"/>
          <w:szCs w:val="24"/>
          <w:lang w:val="bg-BG" w:eastAsia="bg-BG"/>
        </w:rPr>
        <w:t xml:space="preserve"> с п</w:t>
      </w:r>
      <w:r w:rsidRPr="00F27EC2">
        <w:rPr>
          <w:rFonts w:ascii="Times New Roman" w:hAnsi="Times New Roman" w:cs="Times New Roman"/>
          <w:sz w:val="24"/>
          <w:szCs w:val="24"/>
          <w:lang w:val="bg-BG"/>
        </w:rPr>
        <w:t>редмета на обществената поръчка</w:t>
      </w:r>
      <w:r w:rsidRPr="00F27EC2">
        <w:rPr>
          <w:rFonts w:ascii="Times New Roman" w:eastAsia="Times New Roman" w:hAnsi="Times New Roman" w:cs="Times New Roman"/>
          <w:sz w:val="24"/>
          <w:szCs w:val="24"/>
          <w:lang w:val="bg-BG" w:eastAsia="bg-BG"/>
        </w:rPr>
        <w:t xml:space="preserve">. </w:t>
      </w:r>
    </w:p>
    <w:p w14:paraId="1B991B7F" w14:textId="77777777" w:rsidR="00F27EC2" w:rsidRPr="00F27EC2" w:rsidRDefault="00F27EC2" w:rsidP="00F27EC2">
      <w:pPr>
        <w:spacing w:after="0" w:line="240" w:lineRule="auto"/>
        <w:ind w:firstLine="567"/>
        <w:jc w:val="both"/>
        <w:rPr>
          <w:rFonts w:ascii="Times New Roman" w:eastAsia="Times New Roman" w:hAnsi="Times New Roman" w:cs="Times New Roman"/>
          <w:bCs/>
          <w:color w:val="000000"/>
          <w:sz w:val="24"/>
          <w:szCs w:val="24"/>
          <w:lang w:val="bg-BG" w:eastAsia="bg-BG"/>
        </w:rPr>
      </w:pPr>
      <w:r w:rsidRPr="00F27EC2">
        <w:rPr>
          <w:rFonts w:ascii="Times New Roman" w:eastAsia="Times New Roman" w:hAnsi="Times New Roman" w:cs="Times New Roman"/>
          <w:bCs/>
          <w:color w:val="000000"/>
          <w:sz w:val="24"/>
          <w:szCs w:val="24"/>
          <w:lang w:val="bg-BG" w:eastAsia="bg-BG"/>
        </w:rPr>
        <w:t>Под „изпълнени дейности“ се разбират такива, които независимо от датата на сключването им, са приключили в посочения по – горе период.</w:t>
      </w:r>
    </w:p>
    <w:p w14:paraId="5BC0A223" w14:textId="165A31E0" w:rsidR="00F27EC2" w:rsidRPr="00F27EC2" w:rsidRDefault="00F27EC2" w:rsidP="00F27EC2">
      <w:pPr>
        <w:spacing w:after="0" w:line="240" w:lineRule="auto"/>
        <w:ind w:firstLine="567"/>
        <w:jc w:val="both"/>
        <w:rPr>
          <w:rFonts w:ascii="Times New Roman" w:hAnsi="Times New Roman" w:cs="Times New Roman"/>
          <w:bCs/>
          <w:color w:val="000000"/>
          <w:sz w:val="24"/>
          <w:szCs w:val="24"/>
          <w:lang w:val="bg-BG"/>
        </w:rPr>
      </w:pPr>
      <w:r w:rsidRPr="00F27EC2">
        <w:rPr>
          <w:rFonts w:ascii="Times New Roman" w:hAnsi="Times New Roman" w:cs="Times New Roman"/>
          <w:bCs/>
          <w:color w:val="000000"/>
          <w:sz w:val="24"/>
          <w:szCs w:val="24"/>
          <w:lang w:val="bg-BG"/>
        </w:rPr>
        <w:t xml:space="preserve">Под </w:t>
      </w:r>
      <w:r w:rsidR="005F507B">
        <w:rPr>
          <w:rFonts w:ascii="Times New Roman" w:hAnsi="Times New Roman" w:cs="Times New Roman"/>
          <w:bCs/>
          <w:color w:val="000000"/>
          <w:sz w:val="24"/>
          <w:szCs w:val="24"/>
          <w:lang w:val="bg-BG"/>
        </w:rPr>
        <w:t>дейности</w:t>
      </w:r>
      <w:r w:rsidRPr="00F27EC2">
        <w:rPr>
          <w:rFonts w:ascii="Times New Roman" w:hAnsi="Times New Roman" w:cs="Times New Roman"/>
          <w:bCs/>
          <w:color w:val="000000"/>
          <w:sz w:val="24"/>
          <w:szCs w:val="24"/>
          <w:lang w:val="bg-BG"/>
        </w:rPr>
        <w:t xml:space="preserve"> сходни с предмета на поръчката следва да се разбира осигуряване на логистика при провеждане на събития (обучения, работни срещи, пресконференции и пр.). </w:t>
      </w:r>
    </w:p>
    <w:p w14:paraId="0819121A" w14:textId="36FB20A6" w:rsidR="00F27EC2" w:rsidRPr="00F27EC2" w:rsidRDefault="00F27EC2" w:rsidP="00F27EC2">
      <w:pPr>
        <w:spacing w:after="0" w:line="240" w:lineRule="auto"/>
        <w:ind w:firstLine="567"/>
        <w:jc w:val="both"/>
        <w:rPr>
          <w:rFonts w:ascii="Times New Roman" w:hAnsi="Times New Roman" w:cs="Times New Roman"/>
          <w:bCs/>
          <w:color w:val="000000"/>
          <w:sz w:val="24"/>
          <w:szCs w:val="24"/>
          <w:lang w:val="bg-BG"/>
        </w:rPr>
      </w:pPr>
      <w:r w:rsidRPr="00F27EC2">
        <w:rPr>
          <w:rFonts w:ascii="Times New Roman" w:hAnsi="Times New Roman" w:cs="Times New Roman"/>
          <w:bCs/>
          <w:color w:val="000000"/>
          <w:sz w:val="24"/>
          <w:szCs w:val="24"/>
          <w:lang w:val="bg-BG"/>
        </w:rPr>
        <w:t>Под сходен „обем на дейностите“ на поръчката следва да се разбира осигуряване на логистика при провеждане на събитие, в което са взели участие минимум 50 участни</w:t>
      </w:r>
      <w:r w:rsidR="00176627">
        <w:rPr>
          <w:rFonts w:ascii="Times New Roman" w:hAnsi="Times New Roman" w:cs="Times New Roman"/>
          <w:bCs/>
          <w:color w:val="000000"/>
          <w:sz w:val="24"/>
          <w:szCs w:val="24"/>
          <w:lang w:val="bg-BG"/>
        </w:rPr>
        <w:t>ци</w:t>
      </w:r>
      <w:r w:rsidRPr="00F27EC2">
        <w:rPr>
          <w:rFonts w:ascii="Times New Roman" w:hAnsi="Times New Roman" w:cs="Times New Roman"/>
          <w:bCs/>
          <w:color w:val="000000"/>
          <w:sz w:val="24"/>
          <w:szCs w:val="24"/>
          <w:lang w:val="bg-BG"/>
        </w:rPr>
        <w:t>.</w:t>
      </w:r>
    </w:p>
    <w:p w14:paraId="44D82CD0" w14:textId="3699327A" w:rsidR="00F27EC2" w:rsidRPr="00F27EC2" w:rsidRDefault="00F27EC2" w:rsidP="00F27EC2">
      <w:pPr>
        <w:spacing w:after="0" w:line="240" w:lineRule="auto"/>
        <w:ind w:firstLine="567"/>
        <w:jc w:val="both"/>
        <w:rPr>
          <w:rFonts w:ascii="Times New Roman" w:eastAsia="Calibri" w:hAnsi="Times New Roman" w:cs="Times New Roman"/>
          <w:b/>
          <w:color w:val="000000"/>
          <w:sz w:val="24"/>
          <w:szCs w:val="24"/>
          <w:lang w:val="bg-BG"/>
        </w:rPr>
      </w:pPr>
      <w:r w:rsidRPr="00F27EC2">
        <w:rPr>
          <w:rFonts w:ascii="Times New Roman" w:eastAsia="Calibri" w:hAnsi="Times New Roman" w:cs="Times New Roman"/>
          <w:b/>
          <w:color w:val="000000"/>
          <w:sz w:val="24"/>
          <w:szCs w:val="24"/>
          <w:lang w:val="bg-BG"/>
        </w:rPr>
        <w:t xml:space="preserve">Съответствието си с поставения критерий за подбор, участниците декларират както следва: </w:t>
      </w:r>
      <w:r w:rsidRPr="00F27EC2">
        <w:rPr>
          <w:rFonts w:ascii="Times New Roman" w:eastAsia="Calibri" w:hAnsi="Times New Roman" w:cs="Times New Roman"/>
          <w:color w:val="000000"/>
          <w:sz w:val="24"/>
          <w:szCs w:val="24"/>
          <w:lang w:val="bg-BG"/>
        </w:rPr>
        <w:t xml:space="preserve">При подаване на оферта участниците декларират съответствието с минималното изискване, чрез посочване на </w:t>
      </w:r>
      <w:r w:rsidR="00176627">
        <w:rPr>
          <w:rFonts w:ascii="Times New Roman" w:eastAsia="Calibri" w:hAnsi="Times New Roman" w:cs="Times New Roman"/>
          <w:color w:val="000000"/>
          <w:sz w:val="24"/>
          <w:szCs w:val="24"/>
          <w:lang w:val="bg-BG"/>
        </w:rPr>
        <w:t>дейностите</w:t>
      </w:r>
      <w:r w:rsidRPr="00F27EC2">
        <w:rPr>
          <w:rFonts w:ascii="Times New Roman" w:eastAsia="Calibri" w:hAnsi="Times New Roman" w:cs="Times New Roman"/>
          <w:color w:val="000000"/>
          <w:sz w:val="24"/>
          <w:szCs w:val="24"/>
          <w:lang w:val="bg-BG"/>
        </w:rPr>
        <w:t xml:space="preserve">, които са идентични или сходни с предмета на </w:t>
      </w:r>
      <w:r w:rsidRPr="00F27EC2">
        <w:rPr>
          <w:rFonts w:ascii="Times New Roman" w:eastAsia="Calibri" w:hAnsi="Times New Roman" w:cs="Times New Roman"/>
          <w:color w:val="000000"/>
          <w:sz w:val="24"/>
          <w:szCs w:val="24"/>
          <w:lang w:val="bg-BG"/>
        </w:rPr>
        <w:lastRenderedPageBreak/>
        <w:t xml:space="preserve">обществената поръчка, за която се участва, с посочване на описание на </w:t>
      </w:r>
      <w:r w:rsidR="00176627">
        <w:rPr>
          <w:rFonts w:ascii="Times New Roman" w:eastAsia="Calibri" w:hAnsi="Times New Roman" w:cs="Times New Roman"/>
          <w:color w:val="000000"/>
          <w:sz w:val="24"/>
          <w:szCs w:val="24"/>
          <w:lang w:val="bg-BG"/>
        </w:rPr>
        <w:t>дейностите</w:t>
      </w:r>
      <w:r w:rsidRPr="00F27EC2">
        <w:rPr>
          <w:rFonts w:ascii="Times New Roman" w:eastAsia="Calibri" w:hAnsi="Times New Roman" w:cs="Times New Roman"/>
          <w:color w:val="000000"/>
          <w:sz w:val="24"/>
          <w:szCs w:val="24"/>
          <w:lang w:val="bg-BG"/>
        </w:rPr>
        <w:t xml:space="preserve">,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т.1б от </w:t>
      </w:r>
      <w:r w:rsidRPr="00F27EC2">
        <w:rPr>
          <w:rFonts w:ascii="Times New Roman" w:hAnsi="Times New Roman" w:cs="Times New Roman"/>
          <w:sz w:val="24"/>
          <w:szCs w:val="24"/>
          <w:lang w:val="bg-BG"/>
        </w:rPr>
        <w:t>Единния европейски документ за обществени поръчки (ЕЕДОП)</w:t>
      </w:r>
      <w:r w:rsidRPr="00F27EC2">
        <w:rPr>
          <w:rFonts w:ascii="Times New Roman" w:eastAsia="Calibri" w:hAnsi="Times New Roman" w:cs="Times New Roman"/>
          <w:color w:val="000000"/>
          <w:sz w:val="24"/>
          <w:szCs w:val="24"/>
          <w:lang w:val="bg-BG"/>
        </w:rPr>
        <w:t>.</w:t>
      </w:r>
    </w:p>
    <w:p w14:paraId="343BF856" w14:textId="77777777" w:rsidR="00F27EC2" w:rsidRPr="00F27EC2" w:rsidRDefault="00F27EC2" w:rsidP="00F27EC2">
      <w:pPr>
        <w:spacing w:after="0" w:line="240" w:lineRule="auto"/>
        <w:ind w:firstLine="567"/>
        <w:jc w:val="both"/>
        <w:rPr>
          <w:rFonts w:ascii="Times New Roman" w:eastAsia="Calibri" w:hAnsi="Times New Roman" w:cs="Times New Roman"/>
          <w:b/>
          <w:color w:val="000000"/>
          <w:sz w:val="24"/>
          <w:szCs w:val="24"/>
          <w:lang w:val="bg-BG"/>
        </w:rPr>
      </w:pPr>
      <w:r w:rsidRPr="00F27EC2">
        <w:rPr>
          <w:rFonts w:ascii="Times New Roman" w:eastAsia="Calibri" w:hAnsi="Times New Roman" w:cs="Times New Roman"/>
          <w:b/>
          <w:color w:val="000000"/>
          <w:sz w:val="24"/>
          <w:szCs w:val="24"/>
          <w:lang w:val="bg-BG"/>
        </w:rPr>
        <w:t xml:space="preserve">В случаите на чл. 67, ал. 5 и ал. 6 от ЗОП, документ за доказване на съответствието с поставения критерий за подбор: </w:t>
      </w:r>
      <w:r w:rsidRPr="00F27EC2">
        <w:rPr>
          <w:rFonts w:ascii="Times New Roman" w:eastAsia="Calibri" w:hAnsi="Times New Roman" w:cs="Times New Roman"/>
          <w:color w:val="000000"/>
          <w:sz w:val="24"/>
          <w:szCs w:val="24"/>
          <w:lang w:val="bg-BG"/>
        </w:rPr>
        <w:t xml:space="preserve">Поставеното изискване се доказва с документи по чл. 64, ал. 1, т. 2 от ЗОП -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w:t>
      </w:r>
    </w:p>
    <w:p w14:paraId="7BB2CDBC" w14:textId="77777777" w:rsidR="00F27EC2" w:rsidRPr="00F27EC2" w:rsidRDefault="00F27EC2" w:rsidP="00F27EC2">
      <w:pPr>
        <w:spacing w:after="0" w:line="240" w:lineRule="auto"/>
        <w:ind w:firstLine="567"/>
        <w:jc w:val="both"/>
        <w:rPr>
          <w:rFonts w:ascii="Times New Roman" w:eastAsia="Times New Roman" w:hAnsi="Times New Roman" w:cs="Times New Roman"/>
          <w:sz w:val="24"/>
          <w:szCs w:val="24"/>
          <w:lang w:val="bg-BG" w:eastAsia="bg-BG"/>
        </w:rPr>
      </w:pPr>
    </w:p>
    <w:p w14:paraId="158BA4FA" w14:textId="469BE7A5" w:rsidR="00F27EC2" w:rsidRPr="00176627" w:rsidRDefault="00176627" w:rsidP="00176627">
      <w:pPr>
        <w:spacing w:after="0" w:line="240" w:lineRule="auto"/>
        <w:ind w:firstLine="567"/>
        <w:jc w:val="both"/>
        <w:rPr>
          <w:rFonts w:ascii="Times New Roman" w:eastAsia="Times New Roman" w:hAnsi="Times New Roman" w:cs="Times New Roman"/>
          <w:sz w:val="24"/>
          <w:szCs w:val="24"/>
          <w:lang w:val="bg-BG" w:eastAsia="bg-BG"/>
        </w:rPr>
      </w:pPr>
      <w:r w:rsidRPr="00176627">
        <w:rPr>
          <w:rFonts w:ascii="Times New Roman" w:eastAsia="Times New Roman" w:hAnsi="Times New Roman" w:cs="Times New Roman"/>
          <w:b/>
          <w:sz w:val="24"/>
          <w:szCs w:val="24"/>
          <w:lang w:val="bg-BG" w:eastAsia="bg-BG"/>
        </w:rPr>
        <w:t>5.3.2.</w:t>
      </w:r>
      <w:r w:rsidR="00F27EC2" w:rsidRPr="00176627">
        <w:rPr>
          <w:rFonts w:ascii="Times New Roman" w:eastAsia="Times New Roman" w:hAnsi="Times New Roman" w:cs="Times New Roman"/>
          <w:sz w:val="24"/>
          <w:szCs w:val="24"/>
          <w:lang w:val="bg-BG" w:eastAsia="bg-BG"/>
        </w:rPr>
        <w:t xml:space="preserve">Участникът да разполага с персонал и/или с ръководен състав с определена професионална компетентност за изпълнението на поръчката (чл.63, ал.1, т.5 от ЗОП). </w:t>
      </w:r>
    </w:p>
    <w:p w14:paraId="2944D214" w14:textId="77777777" w:rsidR="00F27EC2" w:rsidRPr="00F27EC2" w:rsidRDefault="00F27EC2" w:rsidP="00F27EC2">
      <w:pPr>
        <w:spacing w:after="0" w:line="240" w:lineRule="auto"/>
        <w:ind w:firstLine="567"/>
        <w:jc w:val="both"/>
        <w:rPr>
          <w:rFonts w:ascii="Times New Roman" w:hAnsi="Times New Roman" w:cs="Times New Roman"/>
          <w:bCs/>
          <w:sz w:val="24"/>
          <w:szCs w:val="24"/>
          <w:lang w:val="bg-BG"/>
        </w:rPr>
      </w:pPr>
      <w:r w:rsidRPr="00F27EC2">
        <w:rPr>
          <w:rFonts w:ascii="Times New Roman" w:eastAsia="Calibri" w:hAnsi="Times New Roman" w:cs="Times New Roman"/>
          <w:b/>
          <w:sz w:val="24"/>
          <w:szCs w:val="24"/>
          <w:lang w:val="bg-BG"/>
        </w:rPr>
        <w:t xml:space="preserve">Минимално изискване: </w:t>
      </w:r>
      <w:r w:rsidRPr="00F27EC2">
        <w:rPr>
          <w:rFonts w:ascii="Times New Roman" w:eastAsia="Calibri" w:hAnsi="Times New Roman" w:cs="Times New Roman"/>
          <w:color w:val="000000"/>
          <w:sz w:val="24"/>
          <w:szCs w:val="24"/>
          <w:lang w:val="bg-BG"/>
        </w:rPr>
        <w:t xml:space="preserve">Участникът да разполага с </w:t>
      </w:r>
      <w:r w:rsidRPr="00F27EC2">
        <w:rPr>
          <w:rFonts w:ascii="Times New Roman" w:hAnsi="Times New Roman" w:cs="Times New Roman"/>
          <w:bCs/>
          <w:sz w:val="24"/>
          <w:szCs w:val="24"/>
          <w:lang w:val="bg-BG" w:eastAsia="x-none"/>
        </w:rPr>
        <w:t xml:space="preserve">експерт, който ще изпълнява функциите на </w:t>
      </w:r>
      <w:r w:rsidRPr="00F27EC2">
        <w:rPr>
          <w:rFonts w:ascii="Times New Roman" w:hAnsi="Times New Roman" w:cs="Times New Roman"/>
          <w:sz w:val="24"/>
          <w:szCs w:val="24"/>
          <w:lang w:val="bg-BG"/>
        </w:rPr>
        <w:t xml:space="preserve">организатор – логистика с висше образование, образователно-квалификационна степен „магистър“ или еквивалент с професионално направление „Икономика“ или „Туризъм“ или „Обществени комуникации и информационни науки“ или „Администрация и управление“ или еквивалентни, както и професионален опит, минимум 3 години в организиране и провеждане на събития. </w:t>
      </w:r>
    </w:p>
    <w:p w14:paraId="503C1923" w14:textId="470DCF5B" w:rsidR="00F27EC2" w:rsidRPr="003F68F7" w:rsidRDefault="00F27EC2" w:rsidP="003F68F7">
      <w:pPr>
        <w:spacing w:after="0" w:line="240" w:lineRule="auto"/>
        <w:ind w:firstLine="567"/>
        <w:jc w:val="both"/>
        <w:rPr>
          <w:rFonts w:ascii="Times New Roman" w:hAnsi="Times New Roman" w:cs="Times New Roman"/>
          <w:sz w:val="23"/>
          <w:szCs w:val="23"/>
          <w:lang w:val="bg-BG"/>
        </w:rPr>
      </w:pPr>
      <w:r w:rsidRPr="00F27EC2">
        <w:rPr>
          <w:rFonts w:ascii="Times New Roman" w:eastAsia="Calibri" w:hAnsi="Times New Roman" w:cs="Times New Roman"/>
          <w:b/>
          <w:color w:val="000000"/>
          <w:sz w:val="24"/>
          <w:szCs w:val="24"/>
          <w:lang w:val="bg-BG"/>
        </w:rPr>
        <w:t xml:space="preserve">Съответствието си с поставения критерий за подбор, участниците декларират </w:t>
      </w:r>
      <w:r w:rsidRPr="00F25711">
        <w:rPr>
          <w:rFonts w:ascii="Times New Roman" w:eastAsia="Calibri" w:hAnsi="Times New Roman" w:cs="Times New Roman"/>
          <w:b/>
          <w:color w:val="000000"/>
          <w:sz w:val="24"/>
          <w:szCs w:val="24"/>
          <w:lang w:val="bg-BG"/>
        </w:rPr>
        <w:t xml:space="preserve">както следва: </w:t>
      </w:r>
      <w:r w:rsidRPr="00F25711">
        <w:rPr>
          <w:rFonts w:ascii="Times New Roman" w:eastAsia="Calibri" w:hAnsi="Times New Roman" w:cs="Times New Roman"/>
          <w:color w:val="000000"/>
          <w:sz w:val="24"/>
          <w:szCs w:val="24"/>
          <w:lang w:val="bg-BG"/>
        </w:rPr>
        <w:t xml:space="preserve">При подаване на оферта участниците декларират съответствието с минималното изискване, чрез посочване на </w:t>
      </w:r>
      <w:r w:rsidR="00176627" w:rsidRPr="00F25711">
        <w:rPr>
          <w:rFonts w:ascii="Times New Roman" w:eastAsia="Calibri" w:hAnsi="Times New Roman" w:cs="Times New Roman"/>
          <w:color w:val="000000"/>
          <w:sz w:val="24"/>
          <w:szCs w:val="24"/>
          <w:lang w:val="bg-BG"/>
        </w:rPr>
        <w:t>професионална компетентност на лица</w:t>
      </w:r>
      <w:r w:rsidR="00ED3509" w:rsidRPr="00F25711">
        <w:rPr>
          <w:rFonts w:ascii="Times New Roman" w:eastAsia="Calibri" w:hAnsi="Times New Roman" w:cs="Times New Roman"/>
          <w:color w:val="000000"/>
          <w:sz w:val="24"/>
          <w:szCs w:val="24"/>
          <w:lang w:val="bg-BG"/>
        </w:rPr>
        <w:t>та, които ще вземат участие при</w:t>
      </w:r>
      <w:r w:rsidR="00176627" w:rsidRPr="00F25711">
        <w:rPr>
          <w:rFonts w:ascii="Times New Roman" w:eastAsia="Calibri" w:hAnsi="Times New Roman" w:cs="Times New Roman"/>
          <w:color w:val="000000"/>
          <w:sz w:val="24"/>
          <w:szCs w:val="24"/>
          <w:lang w:val="bg-BG"/>
        </w:rPr>
        <w:t xml:space="preserve"> изпълнение на поръчката.</w:t>
      </w:r>
      <w:r w:rsidR="00274F15" w:rsidRPr="00274F15">
        <w:rPr>
          <w:rFonts w:ascii="Times New Roman" w:hAnsi="Times New Roman" w:cs="Times New Roman"/>
          <w:sz w:val="23"/>
          <w:szCs w:val="23"/>
          <w:lang w:val="bg-BG"/>
        </w:rPr>
        <w:t xml:space="preserve"> </w:t>
      </w:r>
      <w:r w:rsidR="00274F15" w:rsidRPr="00017744">
        <w:rPr>
          <w:rFonts w:ascii="Times New Roman" w:hAnsi="Times New Roman" w:cs="Times New Roman"/>
          <w:sz w:val="23"/>
          <w:szCs w:val="23"/>
          <w:lang w:val="bg-BG"/>
        </w:rPr>
        <w:t>В Част ІV, Раздел В, т. 6 от ЕЕДОП участник</w:t>
      </w:r>
      <w:r w:rsidR="003F68F7">
        <w:rPr>
          <w:rFonts w:ascii="Times New Roman" w:hAnsi="Times New Roman" w:cs="Times New Roman"/>
          <w:sz w:val="23"/>
          <w:szCs w:val="23"/>
          <w:lang w:val="bg-BG"/>
        </w:rPr>
        <w:t>ът следва да предостави за предложеното лице</w:t>
      </w:r>
      <w:r w:rsidR="00274F15" w:rsidRPr="00017744">
        <w:rPr>
          <w:rFonts w:ascii="Times New Roman" w:hAnsi="Times New Roman" w:cs="Times New Roman"/>
          <w:sz w:val="23"/>
          <w:szCs w:val="23"/>
          <w:lang w:val="bg-BG"/>
        </w:rPr>
        <w:t xml:space="preserve"> информацията, необходима да се установи съответствие с изискванията, поставени от Възложителя.</w:t>
      </w:r>
    </w:p>
    <w:p w14:paraId="2C9D45AF" w14:textId="77777777" w:rsidR="00F27EC2" w:rsidRPr="00F27EC2" w:rsidRDefault="00F27EC2" w:rsidP="00F27EC2">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bg-BG"/>
        </w:rPr>
      </w:pPr>
      <w:r w:rsidRPr="00F27EC2">
        <w:rPr>
          <w:rFonts w:ascii="Times New Roman" w:eastAsia="Calibri" w:hAnsi="Times New Roman" w:cs="Times New Roman"/>
          <w:b/>
          <w:color w:val="000000"/>
          <w:sz w:val="24"/>
          <w:szCs w:val="24"/>
          <w:lang w:val="bg-BG"/>
        </w:rPr>
        <w:t xml:space="preserve">В случаите на чл. 67, ал. 5 и ал. 6 от ЗОП, документ за доказване на съответствието с поставения критерий за подбор: </w:t>
      </w:r>
      <w:r w:rsidRPr="00F27EC2">
        <w:rPr>
          <w:rFonts w:ascii="Times New Roman" w:eastAsia="Calibri" w:hAnsi="Times New Roman" w:cs="Times New Roman"/>
          <w:color w:val="000000"/>
          <w:sz w:val="24"/>
          <w:szCs w:val="24"/>
          <w:lang w:val="bg-BG"/>
        </w:rPr>
        <w:t>Поставеното изискване се доказва с документ по чл. 64, ал. 1, т. 6 от ЗОП -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14:paraId="2887089E" w14:textId="77777777" w:rsidR="00F27EC2" w:rsidRPr="00F27EC2" w:rsidRDefault="00F27EC2" w:rsidP="00F27EC2">
      <w:pPr>
        <w:spacing w:after="0" w:line="240" w:lineRule="auto"/>
        <w:jc w:val="both"/>
        <w:rPr>
          <w:rFonts w:ascii="Times New Roman" w:hAnsi="Times New Roman" w:cs="Times New Roman"/>
          <w:sz w:val="24"/>
          <w:szCs w:val="24"/>
          <w:shd w:val="clear" w:color="auto" w:fill="FFFFFF"/>
          <w:lang w:val="bg-BG"/>
        </w:rPr>
      </w:pPr>
      <w:r w:rsidRPr="00F27EC2">
        <w:rPr>
          <w:rFonts w:ascii="Times New Roman" w:hAnsi="Times New Roman" w:cs="Times New Roman"/>
          <w:sz w:val="24"/>
          <w:szCs w:val="24"/>
          <w:shd w:val="clear" w:color="auto" w:fill="FFFFFF"/>
          <w:lang w:val="bg-BG"/>
        </w:rPr>
        <w:tab/>
      </w:r>
    </w:p>
    <w:p w14:paraId="5F625828" w14:textId="217424B3" w:rsidR="00F27EC2" w:rsidRPr="00176627" w:rsidRDefault="00176627" w:rsidP="00176627">
      <w:pPr>
        <w:spacing w:after="0" w:line="240" w:lineRule="auto"/>
        <w:ind w:firstLine="708"/>
        <w:jc w:val="both"/>
        <w:rPr>
          <w:rFonts w:ascii="Times New Roman" w:eastAsia="Times New Roman" w:hAnsi="Times New Roman" w:cs="Times New Roman"/>
          <w:sz w:val="24"/>
          <w:szCs w:val="24"/>
          <w:lang w:val="bg-BG" w:eastAsia="bg-BG"/>
        </w:rPr>
      </w:pPr>
      <w:r w:rsidRPr="001336C8">
        <w:rPr>
          <w:rFonts w:ascii="Times New Roman" w:eastAsia="Times New Roman" w:hAnsi="Times New Roman" w:cs="Times New Roman"/>
          <w:b/>
          <w:sz w:val="24"/>
          <w:szCs w:val="24"/>
          <w:lang w:val="bg-BG" w:eastAsia="bg-BG"/>
        </w:rPr>
        <w:t>5.3.3.</w:t>
      </w:r>
      <w:r>
        <w:rPr>
          <w:rFonts w:ascii="Times New Roman" w:eastAsia="Times New Roman" w:hAnsi="Times New Roman" w:cs="Times New Roman"/>
          <w:sz w:val="24"/>
          <w:szCs w:val="24"/>
          <w:lang w:val="bg-BG" w:eastAsia="bg-BG"/>
        </w:rPr>
        <w:t xml:space="preserve"> </w:t>
      </w:r>
      <w:r w:rsidR="00F27EC2" w:rsidRPr="00176627">
        <w:rPr>
          <w:rFonts w:ascii="Times New Roman" w:eastAsia="Times New Roman" w:hAnsi="Times New Roman" w:cs="Times New Roman"/>
          <w:sz w:val="24"/>
          <w:szCs w:val="24"/>
          <w:lang w:val="bg-BG" w:eastAsia="bg-BG"/>
        </w:rPr>
        <w:t xml:space="preserve">Участникът да прилага системи за управление на качеството. (чл. 63, ал. 1, т. 10 от ЗОП). </w:t>
      </w:r>
    </w:p>
    <w:p w14:paraId="5ADCF0AA" w14:textId="77777777" w:rsidR="00F27EC2" w:rsidRPr="00F27EC2" w:rsidRDefault="00F27EC2" w:rsidP="00F27EC2">
      <w:pPr>
        <w:spacing w:after="0" w:line="240" w:lineRule="auto"/>
        <w:ind w:firstLine="708"/>
        <w:jc w:val="both"/>
        <w:rPr>
          <w:rFonts w:ascii="Times New Roman" w:hAnsi="Times New Roman" w:cs="Times New Roman"/>
          <w:sz w:val="24"/>
          <w:szCs w:val="24"/>
          <w:shd w:val="clear" w:color="auto" w:fill="FFFFFF"/>
          <w:lang w:val="bg-BG"/>
        </w:rPr>
      </w:pPr>
      <w:r w:rsidRPr="00F27EC2">
        <w:rPr>
          <w:rFonts w:ascii="Times New Roman" w:hAnsi="Times New Roman" w:cs="Times New Roman"/>
          <w:b/>
          <w:sz w:val="24"/>
          <w:szCs w:val="24"/>
          <w:shd w:val="clear" w:color="auto" w:fill="FFFFFF"/>
          <w:lang w:val="bg-BG"/>
        </w:rPr>
        <w:t>Минимално изискване:</w:t>
      </w:r>
      <w:r w:rsidRPr="00F27EC2">
        <w:rPr>
          <w:rFonts w:ascii="Times New Roman" w:hAnsi="Times New Roman" w:cs="Times New Roman"/>
          <w:sz w:val="24"/>
          <w:szCs w:val="24"/>
          <w:shd w:val="clear" w:color="auto" w:fill="FFFFFF"/>
          <w:lang w:val="bg-BG"/>
        </w:rPr>
        <w:t xml:space="preserve"> Участникът трябва да прилага внедрена и сертифицирана система за управление на качеството, съгласно стандарта EN ISO 9001:2008 или еквивалентен, или EN ISO 9001:2015 или еквивалентен, с обхват туроператорска/туристическа агентска или организиране на обучения и семинари .</w:t>
      </w:r>
    </w:p>
    <w:p w14:paraId="69098671" w14:textId="77777777" w:rsidR="00F27EC2" w:rsidRPr="00F27EC2" w:rsidRDefault="00F27EC2" w:rsidP="00F27EC2">
      <w:pPr>
        <w:spacing w:after="0" w:line="240" w:lineRule="auto"/>
        <w:ind w:firstLine="708"/>
        <w:jc w:val="both"/>
        <w:rPr>
          <w:rFonts w:ascii="Times New Roman" w:hAnsi="Times New Roman" w:cs="Times New Roman"/>
          <w:sz w:val="24"/>
          <w:szCs w:val="24"/>
          <w:shd w:val="clear" w:color="auto" w:fill="FFFFFF"/>
          <w:lang w:val="bg-BG"/>
        </w:rPr>
      </w:pPr>
      <w:r w:rsidRPr="00F27EC2">
        <w:rPr>
          <w:rFonts w:ascii="Times New Roman" w:hAnsi="Times New Roman" w:cs="Times New Roman"/>
          <w:b/>
          <w:sz w:val="24"/>
          <w:szCs w:val="24"/>
          <w:shd w:val="clear" w:color="auto" w:fill="FFFFFF"/>
          <w:lang w:val="bg-BG"/>
        </w:rPr>
        <w:t xml:space="preserve">Съответствието си с поставения критерий за подбор, участниците декларират както следва: </w:t>
      </w:r>
      <w:r w:rsidRPr="00F27EC2">
        <w:rPr>
          <w:rFonts w:ascii="Times New Roman" w:hAnsi="Times New Roman" w:cs="Times New Roman"/>
          <w:sz w:val="24"/>
          <w:szCs w:val="24"/>
          <w:shd w:val="clear" w:color="auto" w:fill="FFFFFF"/>
          <w:lang w:val="bg-BG"/>
        </w:rPr>
        <w:t>При подаване на оферта участниците декларират съответствието с минималното</w:t>
      </w:r>
      <w:r w:rsidRPr="00F27EC2">
        <w:rPr>
          <w:rFonts w:ascii="Times New Roman" w:hAnsi="Times New Roman" w:cs="Times New Roman"/>
          <w:b/>
          <w:sz w:val="24"/>
          <w:szCs w:val="24"/>
          <w:shd w:val="clear" w:color="auto" w:fill="FFFFFF"/>
          <w:lang w:val="bg-BG"/>
        </w:rPr>
        <w:t xml:space="preserve"> </w:t>
      </w:r>
      <w:r w:rsidRPr="00F27EC2">
        <w:rPr>
          <w:rFonts w:ascii="Times New Roman" w:hAnsi="Times New Roman" w:cs="Times New Roman"/>
          <w:sz w:val="24"/>
          <w:szCs w:val="24"/>
          <w:shd w:val="clear" w:color="auto" w:fill="FFFFFF"/>
          <w:lang w:val="bg-BG"/>
        </w:rPr>
        <w:t>изискване, чрез посочване на стандарта, съгласно който прилагат внедрена и</w:t>
      </w:r>
      <w:r w:rsidRPr="00F27EC2">
        <w:rPr>
          <w:rFonts w:ascii="Times New Roman" w:hAnsi="Times New Roman" w:cs="Times New Roman"/>
          <w:b/>
          <w:sz w:val="24"/>
          <w:szCs w:val="24"/>
          <w:shd w:val="clear" w:color="auto" w:fill="FFFFFF"/>
          <w:lang w:val="bg-BG"/>
        </w:rPr>
        <w:t xml:space="preserve"> </w:t>
      </w:r>
      <w:r w:rsidRPr="00F27EC2">
        <w:rPr>
          <w:rFonts w:ascii="Times New Roman" w:hAnsi="Times New Roman" w:cs="Times New Roman"/>
          <w:sz w:val="24"/>
          <w:szCs w:val="24"/>
          <w:shd w:val="clear" w:color="auto" w:fill="FFFFFF"/>
          <w:lang w:val="bg-BG"/>
        </w:rPr>
        <w:t xml:space="preserve">сертифицирана система за управление на качеството с обхват туроператорска/туристическа агентска дейност или организиране на обучения и семинари. Данните се представят чрез попълване на информацията в  </w:t>
      </w:r>
      <w:r w:rsidRPr="00F27EC2">
        <w:rPr>
          <w:rFonts w:ascii="Times New Roman" w:eastAsia="Calibri" w:hAnsi="Times New Roman" w:cs="Times New Roman"/>
          <w:color w:val="000000"/>
          <w:sz w:val="24"/>
          <w:szCs w:val="24"/>
          <w:lang w:val="bg-BG"/>
        </w:rPr>
        <w:t xml:space="preserve">Част IV: „Критерии за подбор“, раздел „Г“ – „Стандарти за осигуряване на качеството“ </w:t>
      </w:r>
      <w:r w:rsidRPr="00F27EC2">
        <w:rPr>
          <w:rFonts w:ascii="Times New Roman" w:hAnsi="Times New Roman" w:cs="Times New Roman"/>
          <w:sz w:val="24"/>
          <w:szCs w:val="24"/>
          <w:shd w:val="clear" w:color="auto" w:fill="FFFFFF"/>
          <w:lang w:val="bg-BG"/>
        </w:rPr>
        <w:t>Единния европейски документ за обществени поръчки (ЕЕДОП).</w:t>
      </w:r>
    </w:p>
    <w:p w14:paraId="2D779157" w14:textId="77777777" w:rsidR="00F27EC2" w:rsidRPr="00F27EC2" w:rsidRDefault="00F27EC2" w:rsidP="00F27EC2">
      <w:pPr>
        <w:spacing w:after="0" w:line="240" w:lineRule="auto"/>
        <w:ind w:firstLine="708"/>
        <w:jc w:val="both"/>
        <w:rPr>
          <w:rFonts w:ascii="Times New Roman" w:hAnsi="Times New Roman" w:cs="Times New Roman"/>
          <w:sz w:val="24"/>
          <w:szCs w:val="24"/>
          <w:shd w:val="clear" w:color="auto" w:fill="FFFFFF"/>
          <w:lang w:val="bg-BG"/>
        </w:rPr>
      </w:pPr>
      <w:r w:rsidRPr="00F27EC2">
        <w:rPr>
          <w:rFonts w:ascii="Times New Roman" w:hAnsi="Times New Roman" w:cs="Times New Roman"/>
          <w:b/>
          <w:sz w:val="24"/>
          <w:szCs w:val="24"/>
          <w:shd w:val="clear" w:color="auto" w:fill="FFFFFF"/>
          <w:lang w:val="bg-BG"/>
        </w:rPr>
        <w:lastRenderedPageBreak/>
        <w:t xml:space="preserve">Документ за доказване на съответствието с поставения критерий за подбор: </w:t>
      </w:r>
      <w:r w:rsidRPr="00F27EC2">
        <w:rPr>
          <w:rFonts w:ascii="Times New Roman" w:hAnsi="Times New Roman" w:cs="Times New Roman"/>
          <w:sz w:val="24"/>
          <w:szCs w:val="24"/>
          <w:shd w:val="clear" w:color="auto" w:fill="FFFFFF"/>
          <w:lang w:val="bg-BG"/>
        </w:rPr>
        <w:t>Заверено "вярно с оригинала" копие на сертификат за съответствие на системата за управление на качеството</w:t>
      </w:r>
      <w:r w:rsidRPr="00F27EC2">
        <w:rPr>
          <w:rFonts w:ascii="Times New Roman" w:hAnsi="Times New Roman" w:cs="Times New Roman"/>
          <w:b/>
          <w:sz w:val="24"/>
          <w:szCs w:val="24"/>
          <w:shd w:val="clear" w:color="auto" w:fill="FFFFFF"/>
          <w:lang w:val="bg-BG"/>
        </w:rPr>
        <w:t xml:space="preserve"> </w:t>
      </w:r>
      <w:r w:rsidRPr="00F27EC2">
        <w:rPr>
          <w:rFonts w:ascii="Times New Roman" w:hAnsi="Times New Roman" w:cs="Times New Roman"/>
          <w:sz w:val="24"/>
          <w:szCs w:val="24"/>
          <w:shd w:val="clear" w:color="auto" w:fill="FFFFFF"/>
          <w:lang w:val="bg-BG"/>
        </w:rPr>
        <w:t>на участника със стандарта ISO 9001:2008 или еквивалентен или със стандарта</w:t>
      </w:r>
      <w:r w:rsidRPr="00F27EC2">
        <w:rPr>
          <w:rFonts w:ascii="Times New Roman" w:hAnsi="Times New Roman" w:cs="Times New Roman"/>
          <w:b/>
          <w:sz w:val="24"/>
          <w:szCs w:val="24"/>
          <w:shd w:val="clear" w:color="auto" w:fill="FFFFFF"/>
          <w:lang w:val="bg-BG"/>
        </w:rPr>
        <w:t xml:space="preserve"> </w:t>
      </w:r>
      <w:r w:rsidRPr="00F27EC2">
        <w:rPr>
          <w:rFonts w:ascii="Times New Roman" w:hAnsi="Times New Roman" w:cs="Times New Roman"/>
          <w:sz w:val="24"/>
          <w:szCs w:val="24"/>
          <w:shd w:val="clear" w:color="auto" w:fill="FFFFFF"/>
          <w:lang w:val="bg-BG"/>
        </w:rPr>
        <w:t>ISO 9001:2015 или еквивалентен, с обхват туроператорска/туристическа агентска или организиране на обучения и семинари.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5F0F8CD9" w14:textId="77777777" w:rsidR="00F27EC2" w:rsidRPr="00F27EC2" w:rsidRDefault="00F27EC2" w:rsidP="00F27EC2">
      <w:pPr>
        <w:spacing w:after="0" w:line="240" w:lineRule="auto"/>
        <w:ind w:firstLine="567"/>
        <w:jc w:val="both"/>
        <w:rPr>
          <w:rFonts w:ascii="Times New Roman" w:hAnsi="Times New Roman" w:cs="Times New Roman"/>
          <w:sz w:val="24"/>
          <w:szCs w:val="24"/>
          <w:shd w:val="clear" w:color="auto" w:fill="FFFFFF"/>
          <w:lang w:val="bg-BG"/>
        </w:rPr>
      </w:pPr>
      <w:r w:rsidRPr="00F27EC2">
        <w:rPr>
          <w:rFonts w:ascii="Times New Roman" w:hAnsi="Times New Roman" w:cs="Times New Roman"/>
          <w:sz w:val="24"/>
          <w:szCs w:val="24"/>
          <w:shd w:val="clear" w:color="auto" w:fill="FFFFFF"/>
          <w:lang w:val="bg-BG"/>
        </w:rPr>
        <w:t>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14:paraId="331DF2B6" w14:textId="7112F555" w:rsidR="00D62873" w:rsidRPr="00F756C0" w:rsidRDefault="00D62873" w:rsidP="00F756C0">
      <w:pPr>
        <w:autoSpaceDE w:val="0"/>
        <w:autoSpaceDN w:val="0"/>
        <w:adjustRightInd w:val="0"/>
        <w:spacing w:after="0" w:line="240" w:lineRule="auto"/>
        <w:jc w:val="both"/>
        <w:rPr>
          <w:rFonts w:ascii="Times New Roman" w:eastAsia="Calibri" w:hAnsi="Times New Roman" w:cs="Times New Roman"/>
          <w:color w:val="000000"/>
          <w:sz w:val="24"/>
          <w:szCs w:val="24"/>
          <w:lang w:val="bg-BG"/>
        </w:rPr>
      </w:pPr>
      <w:bookmarkStart w:id="0" w:name="_Toc442393006"/>
      <w:bookmarkStart w:id="1" w:name="_Toc442393344"/>
      <w:bookmarkStart w:id="2" w:name="_Toc442426955"/>
    </w:p>
    <w:bookmarkEnd w:id="0"/>
    <w:bookmarkEnd w:id="1"/>
    <w:bookmarkEnd w:id="2"/>
    <w:p w14:paraId="1EF4F979" w14:textId="0B109C52" w:rsidR="00D62873"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Съответствието, с посочените от Възложителя критерии за подбор в Раздел III от настоящата документация, се удостоверява от участника в ЕЕДОП – </w:t>
      </w:r>
      <w:hyperlink r:id="rId11" w:history="1">
        <w:r w:rsidRPr="00F756C0">
          <w:rPr>
            <w:rStyle w:val="a8"/>
            <w:rFonts w:ascii="Times New Roman" w:eastAsia="Times New Roman" w:hAnsi="Times New Roman" w:cs="Times New Roman"/>
            <w:color w:val="0000FF"/>
            <w:sz w:val="24"/>
            <w:szCs w:val="24"/>
            <w:lang w:val="bg-BG" w:eastAsia="bg-BG"/>
          </w:rPr>
          <w:t>http://www.aop.bg/fckedit2/user/File/bg/obraztzi/ESPD-BG1.doc</w:t>
        </w:r>
      </w:hyperlink>
      <w:r w:rsidRPr="00F756C0">
        <w:rPr>
          <w:rFonts w:ascii="Times New Roman" w:eastAsia="Times New Roman" w:hAnsi="Times New Roman" w:cs="Times New Roman"/>
          <w:sz w:val="24"/>
          <w:szCs w:val="24"/>
          <w:lang w:val="bg-BG" w:eastAsia="bg-BG"/>
        </w:rPr>
        <w:t>.</w:t>
      </w:r>
      <w:r w:rsidR="00405B19">
        <w:rPr>
          <w:rFonts w:ascii="Times New Roman" w:eastAsia="Times New Roman" w:hAnsi="Times New Roman" w:cs="Times New Roman"/>
          <w:sz w:val="24"/>
          <w:szCs w:val="24"/>
          <w:lang w:val="bg-BG" w:eastAsia="bg-BG"/>
        </w:rPr>
        <w:t xml:space="preserve"> </w:t>
      </w:r>
    </w:p>
    <w:p w14:paraId="55CE0F5C" w14:textId="77777777" w:rsidR="00E60519" w:rsidRDefault="00E60519" w:rsidP="00F756C0">
      <w:pPr>
        <w:spacing w:after="0" w:line="240" w:lineRule="auto"/>
        <w:ind w:firstLine="567"/>
        <w:jc w:val="both"/>
        <w:rPr>
          <w:rFonts w:ascii="Times New Roman" w:eastAsia="Times New Roman" w:hAnsi="Times New Roman" w:cs="Times New Roman"/>
          <w:color w:val="FF0000"/>
          <w:sz w:val="24"/>
          <w:szCs w:val="24"/>
          <w:lang w:val="bg-BG" w:eastAsia="bg-BG"/>
        </w:rPr>
      </w:pPr>
    </w:p>
    <w:p w14:paraId="37136A21" w14:textId="77777777" w:rsidR="00D62873" w:rsidRPr="00F756C0" w:rsidRDefault="00D62873"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EDB3F4A" w14:textId="1E4D5D22" w:rsidR="00D62873" w:rsidRPr="00F756C0" w:rsidRDefault="00D62873" w:rsidP="00F756C0">
      <w:pPr>
        <w:spacing w:after="0" w:line="240" w:lineRule="auto"/>
        <w:ind w:firstLine="567"/>
        <w:jc w:val="both"/>
        <w:rPr>
          <w:rFonts w:ascii="Times New Roman" w:hAnsi="Times New Roman" w:cs="Times New Roman"/>
          <w:sz w:val="24"/>
          <w:szCs w:val="24"/>
          <w:lang w:val="bg-BG"/>
        </w:rPr>
      </w:pPr>
      <w:r w:rsidRPr="00F756C0">
        <w:rPr>
          <w:rFonts w:ascii="Times New Roman" w:eastAsia="Times New Roman" w:hAnsi="Times New Roman" w:cs="Times New Roman"/>
          <w:sz w:val="24"/>
          <w:szCs w:val="24"/>
          <w:lang w:val="bg-B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72BD73BD" w14:textId="0DBA19D9" w:rsidR="005B6D6C" w:rsidRDefault="00BD7614" w:rsidP="00397153">
      <w:pPr>
        <w:pStyle w:val="1"/>
        <w:pageBreakBefore w:val="0"/>
        <w:rPr>
          <w:rFonts w:eastAsia="Times New Roman"/>
          <w:lang w:val="bg-BG"/>
        </w:rPr>
      </w:pPr>
      <w:r w:rsidRPr="00F756C0">
        <w:rPr>
          <w:rFonts w:eastAsia="Times New Roman"/>
          <w:lang w:val="bg-BG"/>
        </w:rPr>
        <w:t xml:space="preserve">IV. КРИТЕРИЙ ЗА ВЪЗЛАГАНЕ НА ПОРЪЧКАТА. </w:t>
      </w:r>
    </w:p>
    <w:p w14:paraId="5A78E2A5" w14:textId="77777777" w:rsidR="005B6D6C" w:rsidRDefault="005B6D6C" w:rsidP="005B6D6C">
      <w:pPr>
        <w:spacing w:after="0" w:line="240" w:lineRule="auto"/>
        <w:ind w:firstLine="709"/>
        <w:rPr>
          <w:rFonts w:ascii="Times New Roman" w:eastAsia="Times New Roman" w:hAnsi="Times New Roman" w:cs="Times New Roman"/>
          <w:sz w:val="24"/>
          <w:szCs w:val="24"/>
          <w:lang w:val="bg-BG"/>
        </w:rPr>
      </w:pPr>
    </w:p>
    <w:p w14:paraId="1E57512F" w14:textId="5A340DB8" w:rsidR="009A3EA2" w:rsidRPr="005A0788" w:rsidRDefault="005B6D6C" w:rsidP="005A0788">
      <w:pPr>
        <w:spacing w:after="0" w:line="240" w:lineRule="auto"/>
        <w:ind w:firstLine="709"/>
        <w:jc w:val="both"/>
        <w:rPr>
          <w:rFonts w:ascii="Times New Roman" w:eastAsia="Times New Roman" w:hAnsi="Times New Roman" w:cs="Times New Roman"/>
          <w:sz w:val="24"/>
          <w:szCs w:val="24"/>
          <w:lang w:val="bg-BG"/>
        </w:rPr>
      </w:pPr>
      <w:r w:rsidRPr="005B6D6C">
        <w:rPr>
          <w:rFonts w:ascii="Times New Roman" w:eastAsia="Times New Roman" w:hAnsi="Times New Roman" w:cs="Times New Roman"/>
          <w:sz w:val="24"/>
          <w:szCs w:val="24"/>
          <w:lang w:val="bg-BG"/>
        </w:rPr>
        <w:t xml:space="preserve">Поръчката се  възлага въз основа на икономически най-изгодната оферта. Икономически най-изгодната оферта се определя въз основа на критерий </w:t>
      </w:r>
      <w:r w:rsidRPr="00B45AFA">
        <w:rPr>
          <w:rFonts w:ascii="Times New Roman" w:eastAsia="Times New Roman" w:hAnsi="Times New Roman" w:cs="Times New Roman"/>
          <w:b/>
          <w:sz w:val="24"/>
          <w:szCs w:val="24"/>
          <w:lang w:val="bg-BG"/>
        </w:rPr>
        <w:t>„най-ни</w:t>
      </w:r>
      <w:r w:rsidR="005A0788" w:rsidRPr="00B45AFA">
        <w:rPr>
          <w:rFonts w:ascii="Times New Roman" w:eastAsia="Times New Roman" w:hAnsi="Times New Roman" w:cs="Times New Roman"/>
          <w:b/>
          <w:sz w:val="24"/>
          <w:szCs w:val="24"/>
          <w:lang w:val="bg-BG"/>
        </w:rPr>
        <w:t>ска цена“.</w:t>
      </w:r>
    </w:p>
    <w:p w14:paraId="2476D149" w14:textId="0467D4B2" w:rsidR="00672489" w:rsidRPr="00F756C0" w:rsidRDefault="00BD7614" w:rsidP="005A0788">
      <w:pPr>
        <w:pStyle w:val="1"/>
        <w:pageBreakBefore w:val="0"/>
        <w:rPr>
          <w:rFonts w:eastAsia="Times New Roman"/>
          <w:lang w:val="bg-BG"/>
        </w:rPr>
      </w:pPr>
      <w:r w:rsidRPr="00F756C0">
        <w:rPr>
          <w:rFonts w:eastAsia="Times New Roman"/>
          <w:lang w:val="bg-BG"/>
        </w:rPr>
        <w:t>V. Указания за подготовка и подаване на оферти</w:t>
      </w:r>
    </w:p>
    <w:p w14:paraId="679E1ACA" w14:textId="77777777" w:rsidR="00672489" w:rsidRPr="00F756C0" w:rsidRDefault="00672489" w:rsidP="00F756C0">
      <w:pPr>
        <w:spacing w:after="0" w:line="240" w:lineRule="auto"/>
        <w:ind w:firstLine="567"/>
        <w:jc w:val="both"/>
        <w:rPr>
          <w:rFonts w:ascii="Times New Roman" w:eastAsia="Times New Roman" w:hAnsi="Times New Roman" w:cs="Times New Roman"/>
          <w:sz w:val="24"/>
          <w:szCs w:val="24"/>
          <w:lang w:val="bg-BG" w:eastAsia="bg-BG"/>
        </w:rPr>
      </w:pPr>
    </w:p>
    <w:p w14:paraId="7190952B" w14:textId="1DB94523" w:rsidR="00672489" w:rsidRPr="00F756C0" w:rsidRDefault="00672489"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Възложителят поддържа „Профил на купувача” на ел. адрес: http://www.prb.bg/bg/obshestveni-porchki/elektronni-prepiski/,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14:paraId="52B78CE7" w14:textId="77777777" w:rsidR="00672489" w:rsidRPr="00F756C0" w:rsidRDefault="00672489"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В деня на  публикуване на Решението и Обявлението в Регистъра на обществените поръчки (РОП),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14:paraId="66A5648A" w14:textId="77777777" w:rsidR="00672489" w:rsidRPr="00F756C0" w:rsidRDefault="00672489" w:rsidP="00F756C0">
      <w:pPr>
        <w:spacing w:after="0" w:line="240" w:lineRule="auto"/>
        <w:ind w:firstLine="567"/>
        <w:jc w:val="both"/>
        <w:rPr>
          <w:rFonts w:ascii="Times New Roman" w:eastAsia="Times New Roman" w:hAnsi="Times New Roman" w:cs="Times New Roman"/>
          <w:b/>
          <w:sz w:val="24"/>
          <w:szCs w:val="24"/>
          <w:u w:val="single"/>
          <w:lang w:val="bg-BG" w:eastAsia="bg-BG"/>
        </w:rPr>
      </w:pPr>
      <w:r w:rsidRPr="00F756C0">
        <w:rPr>
          <w:rFonts w:ascii="Times New Roman" w:eastAsia="Times New Roman" w:hAnsi="Times New Roman" w:cs="Times New Roman"/>
          <w:b/>
          <w:sz w:val="24"/>
          <w:szCs w:val="24"/>
          <w:u w:val="single"/>
          <w:lang w:val="bg-BG" w:eastAsia="bg-BG"/>
        </w:rPr>
        <w:lastRenderedPageBreak/>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14:paraId="41D431B4" w14:textId="77777777" w:rsidR="00672489" w:rsidRPr="00F756C0" w:rsidRDefault="00672489" w:rsidP="00F756C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F756C0">
        <w:rPr>
          <w:rFonts w:ascii="Times New Roman" w:eastAsia="Times New Roman" w:hAnsi="Times New Roman" w:cs="Times New Roman"/>
          <w:b/>
          <w:bCs/>
          <w:sz w:val="24"/>
          <w:szCs w:val="24"/>
          <w:lang w:val="bg-BG" w:eastAsia="ar-SA"/>
        </w:rPr>
        <w:t>Общи изисквания и условия</w:t>
      </w:r>
      <w:r w:rsidRPr="00F756C0">
        <w:rPr>
          <w:rFonts w:ascii="Times New Roman" w:eastAsia="Times New Roman" w:hAnsi="Times New Roman" w:cs="Times New Roman"/>
          <w:sz w:val="24"/>
          <w:szCs w:val="24"/>
          <w:lang w:val="bg-BG" w:eastAsia="ar-SA"/>
        </w:rPr>
        <w:t>:</w:t>
      </w:r>
    </w:p>
    <w:p w14:paraId="04839BE3" w14:textId="4B0B436E" w:rsidR="00672489" w:rsidRPr="00F756C0" w:rsidRDefault="00672489"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sz w:val="24"/>
          <w:szCs w:val="24"/>
          <w:lang w:val="bg-BG" w:eastAsia="bg-BG"/>
        </w:rPr>
        <w:t>1.</w:t>
      </w:r>
      <w:r w:rsidRPr="00F756C0">
        <w:rPr>
          <w:rFonts w:ascii="Times New Roman" w:eastAsia="Times New Roman" w:hAnsi="Times New Roman" w:cs="Times New Roman"/>
          <w:sz w:val="24"/>
          <w:szCs w:val="24"/>
          <w:lang w:val="bg-BG" w:eastAsia="bg-BG"/>
        </w:rPr>
        <w:t xml:space="preserve">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4800109B" w14:textId="77777777" w:rsidR="00672489" w:rsidRPr="00F756C0" w:rsidRDefault="00672489" w:rsidP="00F756C0">
      <w:pPr>
        <w:spacing w:after="0" w:line="240" w:lineRule="auto"/>
        <w:ind w:firstLine="567"/>
        <w:jc w:val="both"/>
        <w:rPr>
          <w:rFonts w:ascii="Times New Roman" w:eastAsia="Times New Roman" w:hAnsi="Times New Roman" w:cs="Times New Roman"/>
          <w:sz w:val="24"/>
          <w:szCs w:val="24"/>
          <w:lang w:val="bg-BG"/>
        </w:rPr>
      </w:pPr>
      <w:r w:rsidRPr="00F756C0">
        <w:rPr>
          <w:rFonts w:ascii="Times New Roman" w:eastAsia="Times New Roman" w:hAnsi="Times New Roman" w:cs="Times New Roman"/>
          <w:b/>
          <w:bCs/>
          <w:sz w:val="24"/>
          <w:szCs w:val="24"/>
          <w:lang w:val="bg-BG"/>
        </w:rPr>
        <w:t xml:space="preserve">2. </w:t>
      </w:r>
      <w:r w:rsidRPr="00F756C0">
        <w:rPr>
          <w:rFonts w:ascii="Times New Roman" w:eastAsia="Times New Roman" w:hAnsi="Times New Roman" w:cs="Times New Roman"/>
          <w:bCs/>
          <w:sz w:val="24"/>
          <w:szCs w:val="24"/>
          <w:lang w:val="bg-BG"/>
        </w:rPr>
        <w:t>В публичното състезание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доставки и услуги съгласно законодателството на държавата, в която то е установено</w:t>
      </w:r>
      <w:r w:rsidRPr="00F756C0">
        <w:rPr>
          <w:rFonts w:ascii="Times New Roman" w:eastAsia="Times New Roman" w:hAnsi="Times New Roman" w:cs="Times New Roman"/>
          <w:sz w:val="24"/>
          <w:szCs w:val="24"/>
          <w:lang w:val="bg-BG"/>
        </w:rPr>
        <w:t>.</w:t>
      </w:r>
    </w:p>
    <w:p w14:paraId="4589EC8A"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rPr>
      </w:pPr>
      <w:r w:rsidRPr="00F756C0">
        <w:rPr>
          <w:rFonts w:ascii="Times New Roman" w:eastAsia="Times New Roman" w:hAnsi="Times New Roman" w:cs="Times New Roman"/>
          <w:b/>
          <w:sz w:val="24"/>
          <w:szCs w:val="24"/>
          <w:lang w:val="bg-BG"/>
        </w:rPr>
        <w:t>3.</w:t>
      </w:r>
      <w:r w:rsidRPr="00F756C0">
        <w:rPr>
          <w:rFonts w:ascii="Times New Roman" w:eastAsia="Times New Roman" w:hAnsi="Times New Roman" w:cs="Times New Roman"/>
          <w:sz w:val="24"/>
          <w:szCs w:val="24"/>
          <w:lang w:val="bg-BG"/>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574448FE" w14:textId="77777777" w:rsidR="00672489" w:rsidRPr="00F756C0" w:rsidRDefault="00672489" w:rsidP="00F756C0">
      <w:pPr>
        <w:spacing w:after="0" w:line="240" w:lineRule="auto"/>
        <w:ind w:firstLine="567"/>
        <w:jc w:val="both"/>
        <w:rPr>
          <w:rFonts w:ascii="Times New Roman" w:eastAsia="Times New Roman" w:hAnsi="Times New Roman" w:cs="Times New Roman"/>
          <w:sz w:val="24"/>
          <w:szCs w:val="24"/>
          <w:lang w:val="bg-BG"/>
        </w:rPr>
      </w:pPr>
      <w:r w:rsidRPr="00F756C0">
        <w:rPr>
          <w:rFonts w:ascii="Times New Roman" w:eastAsia="Times New Roman" w:hAnsi="Times New Roman" w:cs="Times New Roman"/>
          <w:b/>
          <w:sz w:val="24"/>
          <w:szCs w:val="24"/>
          <w:lang w:val="bg-BG"/>
        </w:rPr>
        <w:t xml:space="preserve">4. </w:t>
      </w:r>
      <w:r w:rsidRPr="00F756C0">
        <w:rPr>
          <w:rFonts w:ascii="Times New Roman" w:eastAsia="Times New Roman" w:hAnsi="Times New Roman" w:cs="Times New Roman"/>
          <w:sz w:val="24"/>
          <w:szCs w:val="24"/>
          <w:lang w:val="bg-BG"/>
        </w:rPr>
        <w:t xml:space="preserve">Всеки участник в процедурата има право да представи само една оферта. </w:t>
      </w:r>
      <w:r w:rsidRPr="00F756C0">
        <w:rPr>
          <w:rFonts w:ascii="Times New Roman" w:eastAsia="Times New Roman" w:hAnsi="Times New Roman" w:cs="Times New Roman"/>
          <w:noProof/>
          <w:sz w:val="24"/>
          <w:szCs w:val="24"/>
          <w:lang w:val="bg-BG"/>
        </w:rPr>
        <w:t xml:space="preserve">Не се допуска представяне на варианти на техническа и/или ценова оферта. </w:t>
      </w:r>
      <w:r w:rsidRPr="00F756C0">
        <w:rPr>
          <w:rFonts w:ascii="Times New Roman" w:eastAsia="Times New Roman" w:hAnsi="Times New Roman" w:cs="Times New Roman"/>
          <w:sz w:val="24"/>
          <w:szCs w:val="24"/>
          <w:lang w:val="bg-BG"/>
        </w:rPr>
        <w:t xml:space="preserve"> </w:t>
      </w:r>
    </w:p>
    <w:p w14:paraId="71B11076" w14:textId="77777777" w:rsidR="00672489" w:rsidRPr="00F756C0" w:rsidRDefault="00672489" w:rsidP="00F756C0">
      <w:pPr>
        <w:spacing w:after="0" w:line="240" w:lineRule="auto"/>
        <w:ind w:firstLine="567"/>
        <w:jc w:val="both"/>
        <w:rPr>
          <w:rFonts w:ascii="Times New Roman" w:eastAsia="Times New Roman" w:hAnsi="Times New Roman" w:cs="Times New Roman"/>
          <w:noProof/>
          <w:sz w:val="24"/>
          <w:szCs w:val="24"/>
          <w:lang w:val="bg-BG"/>
        </w:rPr>
      </w:pPr>
      <w:r w:rsidRPr="00F756C0">
        <w:rPr>
          <w:rFonts w:ascii="Times New Roman" w:eastAsia="Times New Roman" w:hAnsi="Times New Roman" w:cs="Times New Roman"/>
          <w:b/>
          <w:noProof/>
          <w:sz w:val="24"/>
          <w:szCs w:val="24"/>
          <w:lang w:val="bg-BG"/>
        </w:rPr>
        <w:t xml:space="preserve">5. </w:t>
      </w:r>
      <w:r w:rsidRPr="00F756C0">
        <w:rPr>
          <w:rFonts w:ascii="Times New Roman" w:eastAsia="Times New Roman" w:hAnsi="Times New Roman" w:cs="Times New Roman"/>
          <w:noProof/>
          <w:sz w:val="24"/>
          <w:szCs w:val="24"/>
          <w:lang w:val="bg-BG"/>
        </w:rPr>
        <w:t xml:space="preserve">Офертите следва да отговарят на изискванията, посочени в настоящите указания и да бъдат оформени по приложените към документацията образци (приложения). </w:t>
      </w:r>
    </w:p>
    <w:p w14:paraId="30D1770E" w14:textId="77777777" w:rsidR="00672489" w:rsidRPr="00F756C0" w:rsidRDefault="00672489" w:rsidP="00F756C0">
      <w:pPr>
        <w:spacing w:after="0" w:line="240" w:lineRule="auto"/>
        <w:ind w:firstLine="567"/>
        <w:jc w:val="both"/>
        <w:rPr>
          <w:rFonts w:ascii="Times New Roman" w:eastAsia="Times New Roman" w:hAnsi="Times New Roman" w:cs="Times New Roman"/>
          <w:b/>
          <w:noProof/>
          <w:sz w:val="24"/>
          <w:szCs w:val="24"/>
          <w:lang w:val="bg-BG"/>
        </w:rPr>
      </w:pPr>
      <w:r w:rsidRPr="00F756C0">
        <w:rPr>
          <w:rFonts w:ascii="Times New Roman" w:eastAsia="Times New Roman" w:hAnsi="Times New Roman" w:cs="Times New Roman"/>
          <w:b/>
          <w:noProof/>
          <w:sz w:val="24"/>
          <w:szCs w:val="24"/>
          <w:lang w:val="bg-BG"/>
        </w:rPr>
        <w:t xml:space="preserve">6. </w:t>
      </w:r>
      <w:r w:rsidRPr="00F756C0">
        <w:rPr>
          <w:rFonts w:ascii="Times New Roman" w:eastAsia="Times New Roman" w:hAnsi="Times New Roman" w:cs="Times New Roman"/>
          <w:noProof/>
          <w:sz w:val="24"/>
          <w:szCs w:val="24"/>
          <w:lang w:val="bg-BG"/>
        </w:rPr>
        <w:t>Всички разходи по подготовката и представянето на офертата са за сметка на участниците</w:t>
      </w:r>
      <w:r w:rsidRPr="00F756C0">
        <w:rPr>
          <w:rFonts w:ascii="Times New Roman" w:eastAsia="Times New Roman" w:hAnsi="Times New Roman" w:cs="Times New Roman"/>
          <w:sz w:val="24"/>
          <w:szCs w:val="24"/>
          <w:lang w:val="bg-BG"/>
        </w:rPr>
        <w:t xml:space="preserve"> в процедурата</w:t>
      </w:r>
      <w:r w:rsidRPr="00F756C0">
        <w:rPr>
          <w:rFonts w:ascii="Times New Roman" w:eastAsia="Times New Roman" w:hAnsi="Times New Roman" w:cs="Times New Roman"/>
          <w:noProof/>
          <w:sz w:val="24"/>
          <w:szCs w:val="24"/>
          <w:lang w:val="bg-BG"/>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r w:rsidRPr="00F756C0">
        <w:rPr>
          <w:rFonts w:ascii="Times New Roman" w:eastAsia="Times New Roman" w:hAnsi="Times New Roman" w:cs="Times New Roman"/>
          <w:b/>
          <w:noProof/>
          <w:sz w:val="24"/>
          <w:szCs w:val="24"/>
          <w:lang w:val="bg-BG"/>
        </w:rPr>
        <w:t xml:space="preserve"> </w:t>
      </w:r>
    </w:p>
    <w:p w14:paraId="6ED1150C" w14:textId="77777777" w:rsidR="00672489" w:rsidRPr="00F756C0" w:rsidRDefault="00672489" w:rsidP="00F756C0">
      <w:pPr>
        <w:spacing w:after="0" w:line="240" w:lineRule="auto"/>
        <w:ind w:firstLine="567"/>
        <w:jc w:val="both"/>
        <w:rPr>
          <w:rFonts w:ascii="Times New Roman" w:eastAsia="Times New Roman" w:hAnsi="Times New Roman" w:cs="Times New Roman"/>
          <w:b/>
          <w:noProof/>
          <w:sz w:val="24"/>
          <w:szCs w:val="24"/>
          <w:lang w:val="bg-BG"/>
        </w:rPr>
      </w:pPr>
      <w:r w:rsidRPr="00F756C0">
        <w:rPr>
          <w:rFonts w:ascii="Times New Roman" w:eastAsia="Times New Roman" w:hAnsi="Times New Roman" w:cs="Times New Roman"/>
          <w:b/>
          <w:noProof/>
          <w:sz w:val="24"/>
          <w:szCs w:val="24"/>
          <w:lang w:val="bg-BG"/>
        </w:rPr>
        <w:t xml:space="preserve">7. </w:t>
      </w:r>
      <w:r w:rsidRPr="00F756C0">
        <w:rPr>
          <w:rFonts w:ascii="Times New Roman" w:eastAsia="Times New Roman" w:hAnsi="Times New Roman" w:cs="Times New Roman"/>
          <w:noProof/>
          <w:sz w:val="24"/>
          <w:szCs w:val="24"/>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14:paraId="662159B4" w14:textId="77777777" w:rsidR="00672489" w:rsidRPr="00F756C0" w:rsidRDefault="00672489" w:rsidP="00F756C0">
      <w:pPr>
        <w:spacing w:after="0" w:line="240" w:lineRule="auto"/>
        <w:ind w:firstLine="567"/>
        <w:jc w:val="both"/>
        <w:rPr>
          <w:rFonts w:ascii="Times New Roman" w:eastAsia="Times New Roman" w:hAnsi="Times New Roman" w:cs="Times New Roman"/>
          <w:noProof/>
          <w:sz w:val="24"/>
          <w:szCs w:val="24"/>
          <w:lang w:val="bg-BG"/>
        </w:rPr>
      </w:pPr>
      <w:r w:rsidRPr="00F756C0">
        <w:rPr>
          <w:rFonts w:ascii="Times New Roman" w:eastAsia="Times New Roman" w:hAnsi="Times New Roman" w:cs="Times New Roman"/>
          <w:b/>
          <w:noProof/>
          <w:sz w:val="24"/>
          <w:szCs w:val="24"/>
          <w:lang w:val="bg-BG"/>
        </w:rPr>
        <w:t xml:space="preserve">8. </w:t>
      </w:r>
      <w:r w:rsidRPr="00F756C0">
        <w:rPr>
          <w:rFonts w:ascii="Times New Roman" w:eastAsia="Times New Roman" w:hAnsi="Times New Roman" w:cs="Times New Roman"/>
          <w:noProof/>
          <w:sz w:val="24"/>
          <w:szCs w:val="24"/>
          <w:lang w:val="bg-BG"/>
        </w:rPr>
        <w:t>Офертата се представя в писмен вид на хартиен носител.</w:t>
      </w:r>
    </w:p>
    <w:p w14:paraId="3947E1E5" w14:textId="1ED7C70F" w:rsidR="00A02CAB" w:rsidRPr="00A02CAB" w:rsidRDefault="00672489" w:rsidP="00B32956">
      <w:pPr>
        <w:spacing w:after="0" w:line="240" w:lineRule="auto"/>
        <w:ind w:firstLine="567"/>
        <w:jc w:val="both"/>
        <w:rPr>
          <w:rFonts w:ascii="Times New Roman" w:eastAsia="Times New Roman" w:hAnsi="Times New Roman" w:cs="Times New Roman"/>
          <w:noProof/>
          <w:sz w:val="24"/>
          <w:szCs w:val="24"/>
          <w:lang w:val="bg-BG"/>
        </w:rPr>
      </w:pPr>
      <w:r w:rsidRPr="00A02CAB">
        <w:rPr>
          <w:rFonts w:ascii="Times New Roman" w:eastAsia="Times New Roman" w:hAnsi="Times New Roman" w:cs="Times New Roman"/>
          <w:b/>
          <w:noProof/>
          <w:sz w:val="24"/>
          <w:szCs w:val="24"/>
          <w:lang w:val="bg-BG"/>
        </w:rPr>
        <w:t>9.</w:t>
      </w:r>
      <w:r w:rsidRPr="00A02CAB">
        <w:rPr>
          <w:rFonts w:ascii="Times New Roman" w:eastAsia="Times New Roman" w:hAnsi="Times New Roman" w:cs="Times New Roman"/>
          <w:noProof/>
          <w:sz w:val="24"/>
          <w:szCs w:val="24"/>
          <w:lang w:val="bg-BG"/>
        </w:rPr>
        <w:t xml:space="preserve"> </w:t>
      </w:r>
      <w:r w:rsidR="00A02CAB" w:rsidRPr="00A02CAB">
        <w:rPr>
          <w:rFonts w:ascii="Times New Roman" w:eastAsia="Times New Roman" w:hAnsi="Times New Roman" w:cs="Times New Roman"/>
          <w:noProof/>
          <w:sz w:val="24"/>
          <w:szCs w:val="24"/>
          <w:lang w:val="bg-BG"/>
        </w:rPr>
        <w:t>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w:t>
      </w:r>
    </w:p>
    <w:p w14:paraId="1B8905A8" w14:textId="77777777" w:rsidR="00672489" w:rsidRPr="00F756C0" w:rsidRDefault="00672489" w:rsidP="00F756C0">
      <w:pPr>
        <w:spacing w:after="0" w:line="240" w:lineRule="auto"/>
        <w:ind w:firstLine="567"/>
        <w:jc w:val="both"/>
        <w:rPr>
          <w:rFonts w:ascii="Times New Roman" w:eastAsia="Times New Roman" w:hAnsi="Times New Roman" w:cs="Times New Roman"/>
          <w:b/>
          <w:noProof/>
          <w:sz w:val="24"/>
          <w:szCs w:val="24"/>
          <w:lang w:val="bg-BG"/>
        </w:rPr>
      </w:pPr>
      <w:r w:rsidRPr="00F756C0">
        <w:rPr>
          <w:rFonts w:ascii="Times New Roman" w:eastAsia="Times New Roman" w:hAnsi="Times New Roman" w:cs="Times New Roman"/>
          <w:b/>
          <w:sz w:val="24"/>
          <w:szCs w:val="24"/>
          <w:lang w:val="bg-BG"/>
        </w:rPr>
        <w:t xml:space="preserve">10. </w:t>
      </w:r>
      <w:r w:rsidRPr="00F756C0">
        <w:rPr>
          <w:rFonts w:ascii="Times New Roman" w:eastAsia="Times New Roman" w:hAnsi="Times New Roman" w:cs="Times New Roman"/>
          <w:sz w:val="24"/>
          <w:szCs w:val="24"/>
          <w:lang w:val="bg-BG"/>
        </w:rPr>
        <w:t>Спрямо участниците трябва да не са налице обстоятелствата по чл. 54 и чл. 55 от ЗОП.</w:t>
      </w:r>
      <w:r w:rsidRPr="00F756C0">
        <w:rPr>
          <w:rFonts w:ascii="Times New Roman" w:eastAsia="Times New Roman" w:hAnsi="Times New Roman" w:cs="Times New Roman"/>
          <w:b/>
          <w:noProof/>
          <w:sz w:val="24"/>
          <w:szCs w:val="24"/>
          <w:lang w:val="bg-BG"/>
        </w:rPr>
        <w:t xml:space="preserve"> </w:t>
      </w:r>
      <w:r w:rsidRPr="00F756C0">
        <w:rPr>
          <w:rFonts w:ascii="Times New Roman" w:eastAsia="Times New Roman" w:hAnsi="Times New Roman" w:cs="Times New Roman"/>
          <w:sz w:val="24"/>
          <w:szCs w:val="24"/>
          <w:lang w:val="bg-BG"/>
        </w:rPr>
        <w:t xml:space="preserve">При подаване на офертата участникът удостоверява липсата на тези обстоятелства с представяне на ЕЕДОП. </w:t>
      </w:r>
    </w:p>
    <w:p w14:paraId="72AAAD75" w14:textId="77777777" w:rsidR="00672489" w:rsidRPr="00F756C0" w:rsidRDefault="00672489" w:rsidP="00F756C0">
      <w:pPr>
        <w:spacing w:after="0" w:line="240" w:lineRule="auto"/>
        <w:ind w:firstLine="567"/>
        <w:jc w:val="both"/>
        <w:rPr>
          <w:rFonts w:ascii="Times New Roman" w:eastAsia="Times New Roman" w:hAnsi="Times New Roman" w:cs="Times New Roman"/>
          <w:b/>
          <w:noProof/>
          <w:sz w:val="24"/>
          <w:szCs w:val="24"/>
          <w:lang w:val="bg-BG"/>
        </w:rPr>
      </w:pPr>
      <w:r w:rsidRPr="00F756C0">
        <w:rPr>
          <w:rFonts w:ascii="Times New Roman" w:eastAsia="Times New Roman" w:hAnsi="Times New Roman" w:cs="Times New Roman"/>
          <w:b/>
          <w:sz w:val="24"/>
          <w:szCs w:val="24"/>
          <w:lang w:val="bg-BG"/>
        </w:rPr>
        <w:t xml:space="preserve">11. </w:t>
      </w:r>
      <w:r w:rsidRPr="00F756C0">
        <w:rPr>
          <w:rFonts w:ascii="Times New Roman" w:eastAsia="Times New Roman" w:hAnsi="Times New Roman" w:cs="Times New Roman"/>
          <w:sz w:val="24"/>
          <w:szCs w:val="24"/>
          <w:lang w:val="bg-BG"/>
        </w:rPr>
        <w:t xml:space="preserve">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 </w:t>
      </w:r>
    </w:p>
    <w:p w14:paraId="18CD60E2" w14:textId="77777777" w:rsidR="00672489" w:rsidRPr="00F756C0" w:rsidRDefault="00672489" w:rsidP="00F756C0">
      <w:pPr>
        <w:spacing w:after="0" w:line="240" w:lineRule="auto"/>
        <w:ind w:firstLine="567"/>
        <w:jc w:val="both"/>
        <w:rPr>
          <w:rFonts w:ascii="Times New Roman" w:eastAsia="Times New Roman" w:hAnsi="Times New Roman" w:cs="Times New Roman"/>
          <w:b/>
          <w:noProof/>
          <w:sz w:val="24"/>
          <w:szCs w:val="24"/>
          <w:lang w:val="bg-BG"/>
        </w:rPr>
      </w:pPr>
      <w:r w:rsidRPr="00F756C0">
        <w:rPr>
          <w:rFonts w:ascii="Times New Roman" w:eastAsia="Times New Roman" w:hAnsi="Times New Roman" w:cs="Times New Roman"/>
          <w:b/>
          <w:sz w:val="24"/>
          <w:szCs w:val="24"/>
          <w:lang w:val="bg-BG"/>
        </w:rPr>
        <w:t xml:space="preserve">12. </w:t>
      </w:r>
      <w:r w:rsidRPr="00F756C0">
        <w:rPr>
          <w:rFonts w:ascii="Times New Roman" w:eastAsia="Times New Roman" w:hAnsi="Times New Roman" w:cs="Times New Roman"/>
          <w:sz w:val="24"/>
          <w:szCs w:val="24"/>
          <w:lang w:val="bg-BG"/>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14:paraId="223D5831" w14:textId="53D698AF" w:rsidR="00672489" w:rsidRPr="00F756C0" w:rsidRDefault="00672489" w:rsidP="00F756C0">
      <w:pPr>
        <w:spacing w:after="0" w:line="240" w:lineRule="auto"/>
        <w:ind w:firstLine="567"/>
        <w:jc w:val="both"/>
        <w:rPr>
          <w:rFonts w:ascii="Times New Roman" w:eastAsia="Times New Roman" w:hAnsi="Times New Roman" w:cs="Times New Roman"/>
          <w:b/>
          <w:noProof/>
          <w:sz w:val="24"/>
          <w:szCs w:val="24"/>
          <w:lang w:val="bg-BG"/>
        </w:rPr>
      </w:pPr>
      <w:r w:rsidRPr="00F756C0">
        <w:rPr>
          <w:rFonts w:ascii="Times New Roman" w:eastAsia="Times New Roman" w:hAnsi="Times New Roman" w:cs="Times New Roman"/>
          <w:b/>
          <w:sz w:val="24"/>
          <w:szCs w:val="24"/>
          <w:lang w:val="bg-BG"/>
        </w:rPr>
        <w:t xml:space="preserve">13. </w:t>
      </w:r>
      <w:r w:rsidRPr="00F756C0">
        <w:rPr>
          <w:rFonts w:ascii="Times New Roman" w:eastAsia="Times New Roman" w:hAnsi="Times New Roman" w:cs="Times New Roman"/>
          <w:sz w:val="24"/>
          <w:szCs w:val="24"/>
          <w:lang w:val="bg-BG"/>
        </w:rPr>
        <w:t xml:space="preserve">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 </w:t>
      </w:r>
    </w:p>
    <w:p w14:paraId="6AAC5633" w14:textId="77777777" w:rsidR="00672489" w:rsidRPr="00F756C0" w:rsidRDefault="00672489" w:rsidP="00F756C0">
      <w:pPr>
        <w:spacing w:after="0" w:line="240" w:lineRule="auto"/>
        <w:ind w:firstLine="567"/>
        <w:jc w:val="both"/>
        <w:rPr>
          <w:rFonts w:ascii="Times New Roman" w:eastAsia="Times New Roman" w:hAnsi="Times New Roman" w:cs="Times New Roman"/>
          <w:b/>
          <w:noProof/>
          <w:sz w:val="24"/>
          <w:szCs w:val="24"/>
          <w:lang w:val="bg-BG"/>
        </w:rPr>
      </w:pPr>
    </w:p>
    <w:p w14:paraId="266D19E8" w14:textId="77777777" w:rsidR="00672489" w:rsidRPr="00F756C0" w:rsidRDefault="00672489" w:rsidP="00F756C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F756C0">
        <w:rPr>
          <w:rFonts w:ascii="Times New Roman" w:eastAsia="Times New Roman" w:hAnsi="Times New Roman" w:cs="Times New Roman"/>
          <w:sz w:val="24"/>
          <w:szCs w:val="24"/>
          <w:lang w:val="bg-BG" w:eastAsia="ar-SA"/>
        </w:rPr>
        <w:t>Документите се представят в запечатана непрозрачна опаковка, върху която се посочват:</w:t>
      </w:r>
    </w:p>
    <w:p w14:paraId="4287A569"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lastRenderedPageBreak/>
        <w:t>-  наименованието на участника, включително участниците в обединението, когато е приложимо;</w:t>
      </w:r>
    </w:p>
    <w:p w14:paraId="68E17599"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адрес за кореспонденция, телефон и по възможност – факс и електронен адрес;</w:t>
      </w:r>
    </w:p>
    <w:p w14:paraId="2C696139"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наименованието на поръчката и обособените позиции (когато е приложимо), за които се подават документите.</w:t>
      </w:r>
    </w:p>
    <w:p w14:paraId="61C39E19" w14:textId="75963FAF"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Опаковката включва:</w:t>
      </w:r>
    </w:p>
    <w:p w14:paraId="28950F7B" w14:textId="026757F3" w:rsidR="00672489" w:rsidRPr="00F756C0" w:rsidRDefault="00672489" w:rsidP="00F756C0">
      <w:pPr>
        <w:pStyle w:val="a7"/>
        <w:widowControl w:val="0"/>
        <w:numPr>
          <w:ilvl w:val="0"/>
          <w:numId w:val="10"/>
        </w:numPr>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val="bg-BG" w:eastAsia="ar-SA"/>
        </w:rPr>
      </w:pPr>
      <w:r w:rsidRPr="00F756C0">
        <w:rPr>
          <w:rFonts w:ascii="Times New Roman" w:eastAsia="Times New Roman" w:hAnsi="Times New Roman" w:cs="Times New Roman"/>
          <w:b/>
          <w:sz w:val="24"/>
          <w:szCs w:val="24"/>
          <w:u w:val="single"/>
          <w:lang w:val="bg-BG" w:eastAsia="ar-SA"/>
        </w:rPr>
        <w:t>Заявление за участие, което съдържа:</w:t>
      </w:r>
    </w:p>
    <w:p w14:paraId="797FB8D2" w14:textId="20162339" w:rsidR="00672489" w:rsidRPr="00F756C0" w:rsidRDefault="00672489" w:rsidP="00F756C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F756C0">
        <w:rPr>
          <w:rFonts w:ascii="Times New Roman" w:eastAsia="Times New Roman" w:hAnsi="Times New Roman" w:cs="Times New Roman"/>
          <w:sz w:val="24"/>
          <w:szCs w:val="24"/>
          <w:lang w:val="bg-BG" w:eastAsia="ar-SA"/>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003C6A15" w:rsidRPr="00F756C0">
        <w:rPr>
          <w:rFonts w:ascii="Times New Roman" w:eastAsia="Times New Roman" w:hAnsi="Times New Roman" w:cs="Times New Roman"/>
          <w:sz w:val="24"/>
          <w:szCs w:val="24"/>
          <w:lang w:val="bg-BG" w:eastAsia="ar-SA"/>
        </w:rPr>
        <w:t>.</w:t>
      </w:r>
    </w:p>
    <w:p w14:paraId="33E25A02" w14:textId="77777777" w:rsidR="00672489" w:rsidRPr="00F756C0" w:rsidRDefault="00672489" w:rsidP="00F756C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F756C0">
        <w:rPr>
          <w:rFonts w:ascii="Times New Roman" w:eastAsia="Times New Roman" w:hAnsi="Times New Roman" w:cs="Times New Roman"/>
          <w:sz w:val="24"/>
          <w:szCs w:val="24"/>
          <w:lang w:val="bg-BG" w:eastAsia="ar-SA"/>
        </w:rPr>
        <w:t>Документи за доказване на предприетите мерки за надеждност</w:t>
      </w:r>
      <w:r w:rsidRPr="00F756C0">
        <w:rPr>
          <w:rFonts w:ascii="Times New Roman" w:eastAsia="Times New Roman" w:hAnsi="Times New Roman" w:cs="Times New Roman"/>
          <w:sz w:val="24"/>
          <w:szCs w:val="24"/>
          <w:vertAlign w:val="superscript"/>
          <w:lang w:val="bg-BG" w:eastAsia="ar-SA"/>
        </w:rPr>
        <w:footnoteReference w:id="1"/>
      </w:r>
      <w:r w:rsidRPr="00F756C0">
        <w:rPr>
          <w:rFonts w:ascii="Times New Roman" w:eastAsia="Times New Roman" w:hAnsi="Times New Roman" w:cs="Times New Roman"/>
          <w:sz w:val="24"/>
          <w:szCs w:val="24"/>
          <w:lang w:val="bg-BG" w:eastAsia="ar-SA"/>
        </w:rPr>
        <w:t>, когато е приложимо;</w:t>
      </w:r>
    </w:p>
    <w:p w14:paraId="0DA3D32D" w14:textId="77777777" w:rsidR="00672489" w:rsidRPr="00F756C0" w:rsidRDefault="00672489" w:rsidP="00F756C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ar-SA"/>
        </w:rPr>
      </w:pPr>
      <w:r w:rsidRPr="00F756C0">
        <w:rPr>
          <w:rFonts w:ascii="Times New Roman" w:eastAsia="Times New Roman" w:hAnsi="Times New Roman" w:cs="Times New Roman"/>
          <w:sz w:val="24"/>
          <w:szCs w:val="24"/>
          <w:lang w:val="bg-BG" w:eastAsia="ar-SA"/>
        </w:rPr>
        <w:t xml:space="preserve">Документите по чл. 37, ал. 4 ППЗОП, когато е приложимо. </w:t>
      </w:r>
    </w:p>
    <w:p w14:paraId="60E90DA8" w14:textId="77777777" w:rsidR="00672489" w:rsidRPr="00F756C0" w:rsidRDefault="00672489" w:rsidP="00F756C0">
      <w:pPr>
        <w:autoSpaceDE w:val="0"/>
        <w:autoSpaceDN w:val="0"/>
        <w:adjustRightInd w:val="0"/>
        <w:spacing w:after="0" w:line="240" w:lineRule="auto"/>
        <w:rPr>
          <w:rFonts w:ascii="Times New Roman" w:eastAsia="Times New Roman" w:hAnsi="Times New Roman" w:cs="Times New Roman"/>
          <w:sz w:val="24"/>
          <w:szCs w:val="24"/>
          <w:lang w:val="bg-BG" w:eastAsia="bg-BG"/>
        </w:rPr>
      </w:pPr>
    </w:p>
    <w:p w14:paraId="67BDDB97" w14:textId="77777777" w:rsidR="00672489" w:rsidRPr="00F756C0" w:rsidRDefault="00672489" w:rsidP="00F756C0">
      <w:pPr>
        <w:pStyle w:val="a7"/>
        <w:widowControl w:val="0"/>
        <w:numPr>
          <w:ilvl w:val="0"/>
          <w:numId w:val="10"/>
        </w:numPr>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val="bg-BG" w:eastAsia="ar-SA"/>
        </w:rPr>
      </w:pPr>
      <w:r w:rsidRPr="00F756C0">
        <w:rPr>
          <w:rFonts w:ascii="Times New Roman" w:eastAsia="Times New Roman" w:hAnsi="Times New Roman" w:cs="Times New Roman"/>
          <w:b/>
          <w:sz w:val="24"/>
          <w:szCs w:val="24"/>
          <w:u w:val="single"/>
          <w:lang w:val="bg-BG" w:eastAsia="ar-SA"/>
        </w:rPr>
        <w:t>Оферта, съдържаща:</w:t>
      </w:r>
    </w:p>
    <w:p w14:paraId="799E2FD4" w14:textId="77777777" w:rsidR="00672489" w:rsidRPr="00F756C0" w:rsidRDefault="00672489" w:rsidP="00F756C0">
      <w:pPr>
        <w:autoSpaceDE w:val="0"/>
        <w:autoSpaceDN w:val="0"/>
        <w:adjustRightInd w:val="0"/>
        <w:spacing w:after="0" w:line="240" w:lineRule="auto"/>
        <w:ind w:firstLine="567"/>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 Техническо предложение, съдържащо:   </w:t>
      </w:r>
    </w:p>
    <w:p w14:paraId="449DE182"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а) документ за упълномощаване, когато лицето, което подава офертата, не е законният представител на участника;</w:t>
      </w:r>
    </w:p>
    <w:p w14:paraId="77E11E0D" w14:textId="35E16FAE" w:rsidR="00672489" w:rsidRPr="000147F1" w:rsidRDefault="00672489" w:rsidP="00F756C0">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F756C0">
        <w:rPr>
          <w:rFonts w:ascii="Times New Roman" w:eastAsia="Times New Roman" w:hAnsi="Times New Roman" w:cs="Times New Roman"/>
          <w:sz w:val="24"/>
          <w:szCs w:val="24"/>
          <w:lang w:val="bg-BG" w:eastAsia="bg-BG"/>
        </w:rPr>
        <w:t xml:space="preserve">б) Предложение за изпълнение на поръчката в съответствие с техническите спецификации </w:t>
      </w:r>
      <w:r w:rsidRPr="000147F1">
        <w:rPr>
          <w:rFonts w:ascii="Times New Roman" w:eastAsia="Times New Roman" w:hAnsi="Times New Roman" w:cs="Times New Roman"/>
          <w:sz w:val="24"/>
          <w:szCs w:val="24"/>
          <w:lang w:val="bg-BG" w:eastAsia="bg-BG"/>
        </w:rPr>
        <w:t xml:space="preserve">и изискванията на възложителя (Приложение № </w:t>
      </w:r>
      <w:r w:rsidR="005A0788" w:rsidRPr="000147F1">
        <w:rPr>
          <w:rFonts w:ascii="Times New Roman" w:eastAsia="Times New Roman" w:hAnsi="Times New Roman" w:cs="Times New Roman"/>
          <w:sz w:val="24"/>
          <w:szCs w:val="24"/>
          <w:lang w:val="bg-BG" w:eastAsia="bg-BG"/>
        </w:rPr>
        <w:t>2.</w:t>
      </w:r>
      <w:r w:rsidRPr="000147F1">
        <w:rPr>
          <w:rFonts w:ascii="Times New Roman" w:eastAsia="Times New Roman" w:hAnsi="Times New Roman" w:cs="Times New Roman"/>
          <w:sz w:val="24"/>
          <w:szCs w:val="24"/>
          <w:lang w:val="bg-BG" w:eastAsia="bg-BG"/>
        </w:rPr>
        <w:t>).</w:t>
      </w:r>
      <w:r w:rsidRPr="000147F1">
        <w:rPr>
          <w:rFonts w:ascii="Times New Roman" w:eastAsia="Calibri" w:hAnsi="Times New Roman" w:cs="Times New Roman"/>
          <w:sz w:val="24"/>
          <w:szCs w:val="24"/>
          <w:lang w:val="bg-BG"/>
        </w:rPr>
        <w:t xml:space="preserve"> </w:t>
      </w:r>
    </w:p>
    <w:p w14:paraId="248639AF" w14:textId="286DCE1E" w:rsidR="00EE6CD2" w:rsidRPr="000147F1" w:rsidRDefault="00EE6CD2" w:rsidP="00EE6CD2">
      <w:pPr>
        <w:autoSpaceDE w:val="0"/>
        <w:autoSpaceDN w:val="0"/>
        <w:adjustRightInd w:val="0"/>
        <w:spacing w:after="0" w:line="240" w:lineRule="auto"/>
        <w:ind w:firstLine="567"/>
        <w:jc w:val="both"/>
        <w:rPr>
          <w:rFonts w:ascii="Times New Roman" w:eastAsia="Times New Roman" w:hAnsi="Times New Roman"/>
          <w:sz w:val="24"/>
          <w:szCs w:val="24"/>
          <w:lang w:val="bg-BG" w:eastAsia="bg-BG"/>
        </w:rPr>
      </w:pPr>
      <w:r w:rsidRPr="000147F1">
        <w:rPr>
          <w:rFonts w:ascii="Times New Roman" w:eastAsia="Times New Roman" w:hAnsi="Times New Roman"/>
          <w:sz w:val="24"/>
          <w:szCs w:val="24"/>
          <w:lang w:val="bg-BG" w:eastAsia="bg-BG"/>
        </w:rPr>
        <w:t xml:space="preserve">в) </w:t>
      </w:r>
      <w:r w:rsidRPr="000147F1">
        <w:rPr>
          <w:rFonts w:ascii="Times New Roman" w:eastAsia="Times New Roman" w:hAnsi="Times New Roman"/>
          <w:b/>
          <w:i/>
          <w:sz w:val="24"/>
          <w:szCs w:val="24"/>
          <w:lang w:val="bg-BG" w:eastAsia="bg-BG"/>
        </w:rPr>
        <w:t xml:space="preserve"> </w:t>
      </w:r>
      <w:r w:rsidRPr="000147F1">
        <w:rPr>
          <w:rFonts w:ascii="Times New Roman" w:eastAsia="Times New Roman" w:hAnsi="Times New Roman"/>
          <w:sz w:val="24"/>
          <w:szCs w:val="24"/>
          <w:lang w:val="bg-BG" w:eastAsia="bg-BG"/>
        </w:rPr>
        <w:t xml:space="preserve">декларация, </w:t>
      </w:r>
      <w:r w:rsidRPr="000147F1">
        <w:rPr>
          <w:rFonts w:ascii="Times New Roman" w:hAnsi="Times New Roman"/>
          <w:sz w:val="24"/>
          <w:szCs w:val="24"/>
          <w:lang w:val="bg-BG"/>
        </w:rPr>
        <w:t xml:space="preserve">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попълва се </w:t>
      </w:r>
      <w:r w:rsidRPr="000147F1">
        <w:rPr>
          <w:rFonts w:ascii="Times New Roman" w:eastAsia="Times New Roman" w:hAnsi="Times New Roman"/>
          <w:sz w:val="24"/>
          <w:szCs w:val="24"/>
          <w:lang w:val="bg-BG" w:eastAsia="bg-BG"/>
        </w:rPr>
        <w:t>Приложение № 1.4 /чл.47, ал.3 от ЗОП/.</w:t>
      </w:r>
    </w:p>
    <w:p w14:paraId="5B9377E0" w14:textId="619E081F" w:rsidR="00672489" w:rsidRPr="00F756C0" w:rsidRDefault="00AD2684"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г</w:t>
      </w:r>
      <w:r w:rsidR="00672489" w:rsidRPr="00F756C0">
        <w:rPr>
          <w:rFonts w:ascii="Times New Roman" w:eastAsia="Times New Roman" w:hAnsi="Times New Roman" w:cs="Times New Roman"/>
          <w:sz w:val="24"/>
          <w:szCs w:val="24"/>
          <w:lang w:val="bg-BG" w:eastAsia="bg-BG"/>
        </w:rPr>
        <w:t xml:space="preserve">) </w:t>
      </w:r>
      <w:r w:rsidR="00672489" w:rsidRPr="00F756C0">
        <w:rPr>
          <w:rFonts w:ascii="Times New Roman" w:eastAsia="Times New Roman" w:hAnsi="Times New Roman" w:cs="Times New Roman"/>
          <w:b/>
          <w:i/>
          <w:sz w:val="24"/>
          <w:szCs w:val="24"/>
          <w:lang w:val="bg-BG" w:eastAsia="bg-BG"/>
        </w:rPr>
        <w:t xml:space="preserve"> </w:t>
      </w:r>
      <w:r w:rsidR="00672489" w:rsidRPr="00F756C0">
        <w:rPr>
          <w:rFonts w:ascii="Times New Roman" w:eastAsia="Times New Roman" w:hAnsi="Times New Roman" w:cs="Times New Roman"/>
          <w:sz w:val="24"/>
          <w:szCs w:val="24"/>
          <w:lang w:val="bg-BG" w:eastAsia="bg-BG"/>
        </w:rPr>
        <w:t>декларация за съгласие с клаузите на приложения проект на договор</w:t>
      </w:r>
      <w:r w:rsidR="00672489" w:rsidRPr="00F756C0">
        <w:rPr>
          <w:rFonts w:ascii="Times New Roman" w:eastAsia="Times New Roman" w:hAnsi="Times New Roman" w:cs="Times New Roman"/>
          <w:color w:val="FF0000"/>
          <w:sz w:val="24"/>
          <w:szCs w:val="24"/>
          <w:lang w:val="bg-BG" w:eastAsia="bg-BG"/>
        </w:rPr>
        <w:t xml:space="preserve"> </w:t>
      </w:r>
      <w:r w:rsidR="00672489" w:rsidRPr="00F756C0">
        <w:rPr>
          <w:rFonts w:ascii="Times New Roman" w:eastAsia="Times New Roman" w:hAnsi="Times New Roman" w:cs="Times New Roman"/>
          <w:sz w:val="24"/>
          <w:szCs w:val="24"/>
          <w:lang w:val="bg-BG" w:eastAsia="bg-BG"/>
        </w:rPr>
        <w:t xml:space="preserve">попълва се Приложение № </w:t>
      </w:r>
      <w:r w:rsidR="006B424C">
        <w:rPr>
          <w:rFonts w:ascii="Times New Roman" w:eastAsia="Times New Roman" w:hAnsi="Times New Roman" w:cs="Times New Roman"/>
          <w:sz w:val="24"/>
          <w:szCs w:val="24"/>
          <w:lang w:val="bg-BG" w:eastAsia="bg-BG"/>
        </w:rPr>
        <w:t>1.1.</w:t>
      </w:r>
    </w:p>
    <w:p w14:paraId="436ABE1E" w14:textId="561935E3" w:rsidR="00672489" w:rsidRPr="00F756C0" w:rsidRDefault="00AD2684"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w:t>
      </w:r>
      <w:r w:rsidR="00672489" w:rsidRPr="00F756C0">
        <w:rPr>
          <w:rFonts w:ascii="Times New Roman" w:eastAsia="Times New Roman" w:hAnsi="Times New Roman" w:cs="Times New Roman"/>
          <w:sz w:val="24"/>
          <w:szCs w:val="24"/>
          <w:lang w:val="bg-BG" w:eastAsia="bg-BG"/>
        </w:rPr>
        <w:t>) декларация за срока на валидност на офертата</w:t>
      </w:r>
      <w:r w:rsidR="00672489" w:rsidRPr="00F756C0">
        <w:rPr>
          <w:rFonts w:ascii="Times New Roman" w:eastAsia="Times New Roman" w:hAnsi="Times New Roman" w:cs="Times New Roman"/>
          <w:color w:val="FF0000"/>
          <w:sz w:val="24"/>
          <w:szCs w:val="24"/>
          <w:lang w:val="bg-BG" w:eastAsia="bg-BG"/>
        </w:rPr>
        <w:t xml:space="preserve"> </w:t>
      </w:r>
      <w:r w:rsidR="00672489" w:rsidRPr="00F756C0">
        <w:rPr>
          <w:rFonts w:ascii="Times New Roman" w:eastAsia="Times New Roman" w:hAnsi="Times New Roman" w:cs="Times New Roman"/>
          <w:sz w:val="24"/>
          <w:szCs w:val="24"/>
          <w:lang w:val="bg-BG" w:eastAsia="bg-BG"/>
        </w:rPr>
        <w:t xml:space="preserve">попълва се Приложение № </w:t>
      </w:r>
      <w:r w:rsidR="00390055">
        <w:rPr>
          <w:rFonts w:ascii="Times New Roman" w:eastAsia="Times New Roman" w:hAnsi="Times New Roman" w:cs="Times New Roman"/>
          <w:sz w:val="24"/>
          <w:szCs w:val="24"/>
          <w:lang w:val="bg-BG" w:eastAsia="bg-BG"/>
        </w:rPr>
        <w:t>1.2.</w:t>
      </w:r>
    </w:p>
    <w:p w14:paraId="7605E84D" w14:textId="77777777" w:rsidR="00CE6E4B" w:rsidRPr="00F756C0" w:rsidRDefault="00CE6E4B"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14:paraId="45168FFA" w14:textId="6F5F3476" w:rsidR="003C6A15" w:rsidRPr="00F756C0" w:rsidRDefault="003C6A15" w:rsidP="00F756C0">
      <w:pPr>
        <w:autoSpaceDE w:val="0"/>
        <w:autoSpaceDN w:val="0"/>
        <w:adjustRightInd w:val="0"/>
        <w:spacing w:after="0" w:line="240" w:lineRule="auto"/>
        <w:ind w:firstLine="567"/>
        <w:jc w:val="both"/>
        <w:rPr>
          <w:rFonts w:ascii="Times New Roman" w:eastAsia="Calibri" w:hAnsi="Times New Roman" w:cs="Times New Roman"/>
          <w:b/>
          <w:i/>
          <w:sz w:val="24"/>
          <w:szCs w:val="24"/>
          <w:lang w:val="bg-BG"/>
        </w:rPr>
      </w:pPr>
      <w:r w:rsidRPr="00F756C0">
        <w:rPr>
          <w:rFonts w:ascii="Times New Roman" w:eastAsia="Calibri" w:hAnsi="Times New Roman" w:cs="Times New Roman"/>
          <w:b/>
          <w:i/>
          <w:sz w:val="24"/>
          <w:szCs w:val="24"/>
          <w:lang w:val="bg-BG"/>
        </w:rPr>
        <w:t>*Не се допускат промени, изтриване или допълване на образците.</w:t>
      </w:r>
    </w:p>
    <w:p w14:paraId="010E9C2F"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14:paraId="288A635C" w14:textId="77777777" w:rsidR="00672489" w:rsidRPr="00F756C0" w:rsidRDefault="00672489"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lastRenderedPageBreak/>
        <w:t>-  Ценовото предложение се поставя в запечатан непрозрачен плик с надпис "Предлагани ценови параметри", който съдържа ценовото предложение по чл. 39, ал. 3, т. 2 от ППЗОП.</w:t>
      </w:r>
    </w:p>
    <w:p w14:paraId="6012814F" w14:textId="3566FF40" w:rsidR="00672489" w:rsidRPr="00BC657F" w:rsidRDefault="00672489" w:rsidP="00F756C0">
      <w:pPr>
        <w:spacing w:after="0" w:line="240" w:lineRule="auto"/>
        <w:ind w:firstLine="567"/>
        <w:jc w:val="both"/>
        <w:rPr>
          <w:rFonts w:ascii="Times New Roman" w:eastAsia="Times New Roman" w:hAnsi="Times New Roman" w:cs="Times New Roman"/>
          <w:i/>
          <w:sz w:val="24"/>
          <w:szCs w:val="24"/>
          <w:lang w:val="bg-BG" w:eastAsia="bg-BG"/>
        </w:rPr>
      </w:pPr>
      <w:r w:rsidRPr="00BC657F">
        <w:rPr>
          <w:rFonts w:ascii="Times New Roman" w:eastAsia="Times New Roman" w:hAnsi="Times New Roman" w:cs="Times New Roman"/>
          <w:i/>
          <w:sz w:val="24"/>
          <w:szCs w:val="24"/>
          <w:lang w:val="bg-BG" w:eastAsia="bg-BG"/>
        </w:rPr>
        <w:t>Предвид факта, че на основание чл. 181, ал. 2 от ЗОП, комисията ще извърши оценка на техническите и ценовите предложения на участниците преди провеждане на предварителен подбор, ценовите предложения могат да не се представят в запечатан плик.</w:t>
      </w:r>
    </w:p>
    <w:p w14:paraId="40F7A494" w14:textId="5970DDBE" w:rsidR="00672489" w:rsidRPr="00F756C0" w:rsidRDefault="00672489" w:rsidP="00F756C0">
      <w:pPr>
        <w:spacing w:after="0" w:line="240" w:lineRule="auto"/>
        <w:ind w:firstLine="567"/>
        <w:jc w:val="both"/>
        <w:rPr>
          <w:rFonts w:ascii="Times New Roman" w:eastAsia="Calibri" w:hAnsi="Times New Roman" w:cs="Times New Roman"/>
          <w:sz w:val="24"/>
          <w:szCs w:val="24"/>
          <w:lang w:val="bg-BG"/>
        </w:rPr>
      </w:pPr>
      <w:r w:rsidRPr="00F756C0">
        <w:rPr>
          <w:rFonts w:ascii="Times New Roman" w:eastAsia="Times New Roman" w:hAnsi="Times New Roman" w:cs="Times New Roman"/>
          <w:bCs/>
          <w:sz w:val="24"/>
          <w:szCs w:val="24"/>
          <w:lang w:val="bg-BG" w:eastAsia="bg-BG"/>
        </w:rPr>
        <w:t xml:space="preserve">Образец на </w:t>
      </w:r>
      <w:r w:rsidRPr="00F756C0">
        <w:rPr>
          <w:rFonts w:ascii="Times New Roman" w:eastAsia="Times New Roman" w:hAnsi="Times New Roman" w:cs="Times New Roman"/>
          <w:sz w:val="24"/>
          <w:szCs w:val="24"/>
          <w:lang w:val="bg-BG" w:eastAsia="bg-BG"/>
        </w:rPr>
        <w:t>ценово предложение</w:t>
      </w:r>
      <w:r w:rsidRPr="00F756C0">
        <w:rPr>
          <w:rFonts w:ascii="Times New Roman" w:eastAsia="Times New Roman" w:hAnsi="Times New Roman" w:cs="Times New Roman"/>
          <w:bCs/>
          <w:sz w:val="24"/>
          <w:szCs w:val="24"/>
          <w:lang w:val="bg-BG" w:eastAsia="bg-BG"/>
        </w:rPr>
        <w:t xml:space="preserve"> (Приложение №</w:t>
      </w:r>
      <w:r w:rsidR="005A0788">
        <w:rPr>
          <w:rFonts w:ascii="Times New Roman" w:eastAsia="Times New Roman" w:hAnsi="Times New Roman" w:cs="Times New Roman"/>
          <w:bCs/>
          <w:sz w:val="24"/>
          <w:szCs w:val="24"/>
          <w:lang w:val="bg-BG" w:eastAsia="bg-BG"/>
        </w:rPr>
        <w:t xml:space="preserve"> 3.</w:t>
      </w:r>
      <w:r w:rsidRPr="00F756C0">
        <w:rPr>
          <w:rFonts w:ascii="Times New Roman" w:eastAsia="Times New Roman" w:hAnsi="Times New Roman" w:cs="Times New Roman"/>
          <w:bCs/>
          <w:sz w:val="24"/>
          <w:szCs w:val="24"/>
          <w:lang w:val="bg-BG" w:eastAsia="bg-BG"/>
        </w:rPr>
        <w:t xml:space="preserve">). </w:t>
      </w:r>
      <w:r w:rsidRPr="00F756C0">
        <w:rPr>
          <w:rFonts w:ascii="Times New Roman" w:eastAsia="Calibri" w:hAnsi="Times New Roman" w:cs="Times New Roman"/>
          <w:sz w:val="24"/>
          <w:szCs w:val="24"/>
          <w:lang w:val="bg-BG"/>
        </w:rPr>
        <w:t>Не се допускат промени, изтриване или допълване на образеца.</w:t>
      </w:r>
    </w:p>
    <w:p w14:paraId="7771A112" w14:textId="77777777" w:rsidR="00672489" w:rsidRPr="00F756C0" w:rsidRDefault="00672489" w:rsidP="00F756C0">
      <w:pPr>
        <w:pStyle w:val="a7"/>
        <w:widowControl w:val="0"/>
        <w:numPr>
          <w:ilvl w:val="0"/>
          <w:numId w:val="10"/>
        </w:numPr>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val="bg-BG" w:eastAsia="ar-SA"/>
        </w:rPr>
      </w:pPr>
      <w:r w:rsidRPr="00F756C0">
        <w:rPr>
          <w:rFonts w:ascii="Times New Roman" w:eastAsia="Times New Roman" w:hAnsi="Times New Roman" w:cs="Times New Roman"/>
          <w:b/>
          <w:sz w:val="24"/>
          <w:szCs w:val="24"/>
          <w:u w:val="single"/>
          <w:lang w:val="bg-BG" w:eastAsia="ar-SA"/>
        </w:rPr>
        <w:t>Опис на представените документи</w:t>
      </w:r>
    </w:p>
    <w:p w14:paraId="5D3D318A"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14:paraId="0FA25AAB" w14:textId="7A2EB33E" w:rsidR="00672489" w:rsidRPr="00F756C0" w:rsidRDefault="00672489" w:rsidP="00F756C0">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bg-BG" w:eastAsia="bg-BG"/>
        </w:rPr>
      </w:pPr>
      <w:r w:rsidRPr="00F756C0">
        <w:rPr>
          <w:rFonts w:ascii="Times New Roman" w:eastAsia="Calibri" w:hAnsi="Times New Roman" w:cs="Times New Roman"/>
          <w:bCs/>
          <w:color w:val="000000"/>
          <w:sz w:val="24"/>
          <w:szCs w:val="24"/>
          <w:lang w:val="bg-B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14:paraId="627D1C4C" w14:textId="32BB0740" w:rsidR="00672489" w:rsidRPr="00F756C0" w:rsidRDefault="003C6A15" w:rsidP="00F756C0">
      <w:pPr>
        <w:autoSpaceDE w:val="0"/>
        <w:autoSpaceDN w:val="0"/>
        <w:adjustRightInd w:val="0"/>
        <w:spacing w:after="0" w:line="240" w:lineRule="auto"/>
        <w:ind w:firstLine="567"/>
        <w:jc w:val="both"/>
        <w:rPr>
          <w:rFonts w:ascii="Times New Roman" w:eastAsia="Calibri" w:hAnsi="Times New Roman" w:cs="Times New Roman"/>
          <w:bCs/>
          <w:color w:val="FF0000"/>
          <w:sz w:val="24"/>
          <w:szCs w:val="24"/>
          <w:lang w:val="bg-BG" w:eastAsia="bg-BG"/>
        </w:rPr>
      </w:pPr>
      <w:r w:rsidRPr="00F756C0">
        <w:rPr>
          <w:rFonts w:ascii="Times New Roman" w:eastAsia="Calibri" w:hAnsi="Times New Roman" w:cs="Times New Roman"/>
          <w:bCs/>
          <w:color w:val="000000"/>
          <w:sz w:val="24"/>
          <w:szCs w:val="24"/>
          <w:lang w:val="bg-BG" w:eastAsia="bg-BG"/>
        </w:rPr>
        <w:t>Участник, който не представи Ценово предложение</w:t>
      </w:r>
      <w:r w:rsidR="00672489" w:rsidRPr="00F756C0">
        <w:rPr>
          <w:rFonts w:ascii="Times New Roman" w:eastAsia="Calibri" w:hAnsi="Times New Roman" w:cs="Times New Roman"/>
          <w:bCs/>
          <w:color w:val="000000"/>
          <w:sz w:val="24"/>
          <w:szCs w:val="24"/>
          <w:lang w:val="bg-BG" w:eastAsia="bg-BG"/>
        </w:rPr>
        <w:t xml:space="preserve"> или то не отговаря на обявените условия на поръчката ще бъде отстранен от участие в процедурата по възлагане на обществената поръчка. </w:t>
      </w:r>
    </w:p>
    <w:p w14:paraId="74B38911" w14:textId="1CB854EF" w:rsidR="00672489" w:rsidRPr="00F756C0" w:rsidRDefault="00672489" w:rsidP="00F756C0">
      <w:pPr>
        <w:widowControl w:val="0"/>
        <w:suppressAutoHyphens/>
        <w:spacing w:after="0" w:line="240" w:lineRule="auto"/>
        <w:ind w:firstLine="567"/>
        <w:jc w:val="both"/>
        <w:rPr>
          <w:rFonts w:ascii="Times New Roman" w:eastAsia="Times New Roman" w:hAnsi="Times New Roman" w:cs="Times New Roman"/>
          <w:sz w:val="24"/>
          <w:szCs w:val="24"/>
          <w:lang w:val="bg-BG" w:eastAsia="ar-SA"/>
        </w:rPr>
      </w:pPr>
      <w:r w:rsidRPr="00F756C0">
        <w:rPr>
          <w:rFonts w:ascii="Times New Roman" w:eastAsia="Times New Roman" w:hAnsi="Times New Roman" w:cs="Times New Roman"/>
          <w:sz w:val="24"/>
          <w:szCs w:val="24"/>
          <w:lang w:val="bg-BG" w:eastAsia="ar-SA"/>
        </w:rPr>
        <w:t>При получаване на офертата върху опаковката по чл. 47, ал. 2 ППЗОП се отбелязват номер, дата и час на получаване,  причините за връщане на офертата, когато е приложимо.</w:t>
      </w:r>
    </w:p>
    <w:p w14:paraId="269E3BE0" w14:textId="30BBE535"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 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w:t>
      </w:r>
    </w:p>
    <w:p w14:paraId="1F6BCD07" w14:textId="2156264B"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BC657F">
        <w:rPr>
          <w:rFonts w:ascii="Times New Roman" w:eastAsia="Times New Roman" w:hAnsi="Times New Roman" w:cs="Times New Roman"/>
          <w:sz w:val="24"/>
          <w:szCs w:val="24"/>
          <w:lang w:val="bg-BG" w:eastAsia="bg-BG"/>
        </w:rPr>
        <w:t xml:space="preserve">Заявленията за участие или </w:t>
      </w:r>
      <w:r w:rsidR="003E0175">
        <w:rPr>
          <w:rFonts w:ascii="Times New Roman" w:eastAsia="Times New Roman" w:hAnsi="Times New Roman" w:cs="Times New Roman"/>
          <w:sz w:val="24"/>
          <w:szCs w:val="24"/>
          <w:lang w:val="bg-BG" w:eastAsia="bg-BG"/>
        </w:rPr>
        <w:t>О</w:t>
      </w:r>
      <w:r w:rsidRPr="00F756C0">
        <w:rPr>
          <w:rFonts w:ascii="Times New Roman" w:eastAsia="Times New Roman" w:hAnsi="Times New Roman" w:cs="Times New Roman"/>
          <w:sz w:val="24"/>
          <w:szCs w:val="24"/>
          <w:lang w:val="bg-BG" w:eastAsia="bg-BG"/>
        </w:rPr>
        <w:t>фертите на лицата от списъка се завеждат в регистъра на получените оферти.</w:t>
      </w:r>
    </w:p>
    <w:p w14:paraId="05A5586B" w14:textId="002439CD"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До изтичането на срока за подаване на офертите всеки  участник може да промени, да допълни или да оттегли офертата си.</w:t>
      </w:r>
    </w:p>
    <w:p w14:paraId="333DB04D"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Всеки участник в процедура за възлагане на обществена поръчка има право да представи само една оферта.</w:t>
      </w:r>
      <w:r w:rsidRPr="00F756C0">
        <w:rPr>
          <w:rFonts w:ascii="Times New Roman" w:eastAsia="Calibri" w:hAnsi="Times New Roman" w:cs="Times New Roman"/>
          <w:lang w:val="bg-BG"/>
        </w:rPr>
        <w:t xml:space="preserve"> </w:t>
      </w:r>
      <w:r w:rsidRPr="00F756C0">
        <w:rPr>
          <w:rFonts w:ascii="Times New Roman" w:eastAsia="Times New Roman" w:hAnsi="Times New Roman" w:cs="Times New Roman"/>
          <w:sz w:val="24"/>
          <w:szCs w:val="24"/>
          <w:lang w:val="bg-BG" w:eastAsia="bg-BG"/>
        </w:rPr>
        <w:t>Няма възможност за представяне на варианти в офертите.</w:t>
      </w:r>
    </w:p>
    <w:p w14:paraId="60A152FC"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14:paraId="27F985A9" w14:textId="7D322822" w:rsidR="00672489" w:rsidRPr="009869B0" w:rsidRDefault="00672489" w:rsidP="00F756C0">
      <w:pPr>
        <w:spacing w:after="0" w:line="240" w:lineRule="auto"/>
        <w:ind w:firstLine="567"/>
        <w:jc w:val="both"/>
        <w:rPr>
          <w:rFonts w:ascii="Times New Roman" w:eastAsia="Times New Roman" w:hAnsi="Times New Roman" w:cs="Times New Roman"/>
          <w:sz w:val="24"/>
          <w:szCs w:val="24"/>
          <w:lang w:eastAsia="bg-BG"/>
        </w:rPr>
      </w:pPr>
      <w:r w:rsidRPr="009869B0">
        <w:rPr>
          <w:rFonts w:ascii="Times New Roman" w:eastAsia="Times New Roman" w:hAnsi="Times New Roman" w:cs="Times New Roman"/>
          <w:sz w:val="24"/>
          <w:szCs w:val="24"/>
          <w:lang w:val="bg-BG" w:eastAsia="bg-BG"/>
        </w:rPr>
        <w:t xml:space="preserve">За допълнителна информация и въпроси се обръщайте към </w:t>
      </w:r>
      <w:r w:rsidR="00F652AB" w:rsidRPr="009869B0">
        <w:rPr>
          <w:rFonts w:ascii="Times New Roman" w:eastAsia="Times New Roman" w:hAnsi="Times New Roman" w:cs="Times New Roman"/>
          <w:sz w:val="24"/>
          <w:szCs w:val="24"/>
          <w:lang w:val="bg-BG" w:eastAsia="bg-BG"/>
        </w:rPr>
        <w:t>Мариан Вачевски</w:t>
      </w:r>
      <w:r w:rsidRPr="009869B0">
        <w:rPr>
          <w:rFonts w:ascii="Times New Roman" w:eastAsia="Times New Roman" w:hAnsi="Times New Roman" w:cs="Times New Roman"/>
          <w:sz w:val="24"/>
          <w:szCs w:val="24"/>
          <w:lang w:val="bg-BG" w:eastAsia="bg-BG"/>
        </w:rPr>
        <w:t xml:space="preserve">, тел. </w:t>
      </w:r>
      <w:r w:rsidR="00F652AB" w:rsidRPr="009869B0">
        <w:rPr>
          <w:rFonts w:ascii="Times New Roman" w:eastAsia="Times New Roman" w:hAnsi="Times New Roman" w:cs="Times New Roman"/>
          <w:sz w:val="24"/>
          <w:szCs w:val="24"/>
          <w:lang w:val="bg-BG" w:eastAsia="bg-BG"/>
        </w:rPr>
        <w:t>02 8036024</w:t>
      </w:r>
      <w:r w:rsidRPr="009869B0">
        <w:rPr>
          <w:rFonts w:ascii="Times New Roman" w:eastAsia="Times New Roman" w:hAnsi="Times New Roman" w:cs="Times New Roman"/>
          <w:sz w:val="24"/>
          <w:szCs w:val="24"/>
          <w:lang w:val="bg-BG" w:eastAsia="bg-BG"/>
        </w:rPr>
        <w:t xml:space="preserve">, адрес на електронна поща: </w:t>
      </w:r>
      <w:r w:rsidR="00F652AB" w:rsidRPr="009869B0">
        <w:rPr>
          <w:rFonts w:ascii="Times New Roman" w:eastAsia="Times New Roman" w:hAnsi="Times New Roman" w:cs="Times New Roman"/>
          <w:sz w:val="24"/>
          <w:szCs w:val="24"/>
          <w:lang w:eastAsia="bg-BG"/>
        </w:rPr>
        <w:t>mvachevski@prb.bg</w:t>
      </w:r>
    </w:p>
    <w:p w14:paraId="2A895E64" w14:textId="77777777" w:rsidR="00672489" w:rsidRPr="009869B0" w:rsidRDefault="00672489" w:rsidP="00F756C0">
      <w:pPr>
        <w:autoSpaceDE w:val="0"/>
        <w:autoSpaceDN w:val="0"/>
        <w:adjustRightInd w:val="0"/>
        <w:spacing w:after="0" w:line="240" w:lineRule="auto"/>
        <w:ind w:firstLine="567"/>
        <w:jc w:val="both"/>
        <w:rPr>
          <w:rFonts w:ascii="Times New Roman" w:eastAsia="Times New Roman" w:hAnsi="Times New Roman" w:cs="Times New Roman"/>
          <w:b/>
          <w:i/>
          <w:sz w:val="24"/>
          <w:szCs w:val="24"/>
          <w:lang w:val="bg-BG" w:eastAsia="bg-BG"/>
        </w:rPr>
      </w:pPr>
    </w:p>
    <w:p w14:paraId="72F6EC6E" w14:textId="041CF08C"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b/>
          <w:i/>
          <w:sz w:val="24"/>
          <w:szCs w:val="24"/>
          <w:lang w:val="bg-BG" w:eastAsia="bg-BG"/>
        </w:rPr>
      </w:pPr>
      <w:r w:rsidRPr="009869B0">
        <w:rPr>
          <w:rFonts w:ascii="Times New Roman" w:eastAsia="Times New Roman" w:hAnsi="Times New Roman" w:cs="Times New Roman"/>
          <w:b/>
          <w:i/>
          <w:sz w:val="24"/>
          <w:szCs w:val="24"/>
          <w:lang w:val="bg-BG" w:eastAsia="bg-BG"/>
        </w:rPr>
        <w:t xml:space="preserve">Срокът на валидност на офертите следва да е до </w:t>
      </w:r>
      <w:r w:rsidR="00595DD7" w:rsidRPr="009869B0">
        <w:rPr>
          <w:rFonts w:ascii="Times New Roman" w:eastAsia="Times New Roman" w:hAnsi="Times New Roman" w:cs="Times New Roman"/>
          <w:b/>
          <w:i/>
          <w:sz w:val="24"/>
          <w:szCs w:val="24"/>
          <w:lang w:val="bg-BG" w:eastAsia="bg-BG"/>
        </w:rPr>
        <w:t>06.11.</w:t>
      </w:r>
      <w:r w:rsidRPr="009869B0">
        <w:rPr>
          <w:rFonts w:ascii="Times New Roman" w:eastAsia="Times New Roman" w:hAnsi="Times New Roman" w:cs="Times New Roman"/>
          <w:b/>
          <w:i/>
          <w:sz w:val="24"/>
          <w:szCs w:val="24"/>
          <w:lang w:val="bg-BG" w:eastAsia="bg-BG"/>
        </w:rPr>
        <w:t>2017г.</w:t>
      </w:r>
    </w:p>
    <w:p w14:paraId="05D92A75"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val="bg-BG"/>
        </w:rPr>
      </w:pPr>
      <w:r w:rsidRPr="00F756C0">
        <w:rPr>
          <w:rFonts w:ascii="Times New Roman" w:eastAsia="Times New Roman" w:hAnsi="Times New Roman" w:cs="Times New Roman"/>
          <w:b/>
          <w:i/>
          <w:sz w:val="24"/>
          <w:szCs w:val="24"/>
          <w:lang w:val="bg-BG" w:eastAsia="bg-BG"/>
        </w:rPr>
        <w:t xml:space="preserve"> </w:t>
      </w:r>
      <w:r w:rsidRPr="00F756C0">
        <w:rPr>
          <w:rFonts w:ascii="Times New Roman" w:eastAsia="Times New Roman" w:hAnsi="Times New Roman" w:cs="Times New Roman"/>
          <w:sz w:val="24"/>
          <w:szCs w:val="24"/>
          <w:lang w:val="bg-BG"/>
        </w:rPr>
        <w:t xml:space="preserve">Срокът на валидност на офертите е времето, през което участниците са обвързани с представените от тях оферти. </w:t>
      </w:r>
    </w:p>
    <w:p w14:paraId="773E6C98" w14:textId="217BD9AD" w:rsidR="00672489" w:rsidRPr="00F756C0" w:rsidRDefault="00672489" w:rsidP="00F756C0">
      <w:pPr>
        <w:spacing w:after="0" w:line="240" w:lineRule="auto"/>
        <w:ind w:firstLine="567"/>
        <w:jc w:val="both"/>
        <w:rPr>
          <w:rFonts w:ascii="Times New Roman" w:eastAsia="Times New Roman" w:hAnsi="Times New Roman" w:cs="Times New Roman"/>
          <w:noProof/>
          <w:sz w:val="24"/>
          <w:szCs w:val="24"/>
          <w:lang w:val="bg-BG"/>
        </w:rPr>
      </w:pPr>
      <w:r w:rsidRPr="00F756C0">
        <w:rPr>
          <w:rFonts w:ascii="Times New Roman" w:eastAsia="Times New Roman" w:hAnsi="Times New Roman" w:cs="Times New Roman"/>
          <w:sz w:val="24"/>
          <w:szCs w:val="24"/>
          <w:lang w:val="bg-BG"/>
        </w:rPr>
        <w:t xml:space="preserve"> Участник</w:t>
      </w:r>
      <w:r w:rsidR="003C6A15" w:rsidRPr="00F756C0">
        <w:rPr>
          <w:rFonts w:ascii="Times New Roman" w:eastAsia="Times New Roman" w:hAnsi="Times New Roman" w:cs="Times New Roman"/>
          <w:sz w:val="24"/>
          <w:szCs w:val="24"/>
          <w:lang w:val="bg-BG"/>
        </w:rPr>
        <w:t>,</w:t>
      </w:r>
      <w:r w:rsidRPr="00F756C0">
        <w:rPr>
          <w:rFonts w:ascii="Times New Roman" w:eastAsia="Times New Roman" w:hAnsi="Times New Roman" w:cs="Times New Roman"/>
          <w:noProof/>
          <w:sz w:val="24"/>
          <w:szCs w:val="24"/>
          <w:lang w:val="bg-BG"/>
        </w:rPr>
        <w:t xml:space="preserve"> предложил по-кратък срок на валидност на офертата си</w:t>
      </w:r>
      <w:r w:rsidR="003C6A15" w:rsidRPr="00F756C0">
        <w:rPr>
          <w:rFonts w:ascii="Times New Roman" w:eastAsia="Times New Roman" w:hAnsi="Times New Roman" w:cs="Times New Roman"/>
          <w:noProof/>
          <w:sz w:val="24"/>
          <w:szCs w:val="24"/>
          <w:lang w:val="bg-BG"/>
        </w:rPr>
        <w:t>,</w:t>
      </w:r>
      <w:r w:rsidRPr="00F756C0">
        <w:rPr>
          <w:rFonts w:ascii="Times New Roman" w:eastAsia="Times New Roman" w:hAnsi="Times New Roman" w:cs="Times New Roman"/>
          <w:noProof/>
          <w:sz w:val="24"/>
          <w:szCs w:val="24"/>
          <w:lang w:val="bg-BG"/>
        </w:rPr>
        <w:t xml:space="preserve"> ще бъде отстранен от процедурата.</w:t>
      </w:r>
    </w:p>
    <w:p w14:paraId="30D8F5DC"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rPr>
      </w:pPr>
      <w:r w:rsidRPr="00F756C0">
        <w:rPr>
          <w:rFonts w:ascii="Times New Roman" w:eastAsia="Times New Roman" w:hAnsi="Times New Roman" w:cs="Times New Roman"/>
          <w:sz w:val="24"/>
          <w:szCs w:val="24"/>
          <w:lang w:val="bg-BG"/>
        </w:rPr>
        <w:t xml:space="preserve"> Възложителят може да поиска от участниците да удължат срока на валидност на офертите до сключване на договора за обществена поръчка. </w:t>
      </w:r>
    </w:p>
    <w:p w14:paraId="0E5CCF78" w14:textId="77777777" w:rsidR="00672489" w:rsidRPr="00F756C0" w:rsidRDefault="00672489" w:rsidP="00F756C0">
      <w:pPr>
        <w:autoSpaceDE w:val="0"/>
        <w:autoSpaceDN w:val="0"/>
        <w:adjustRightInd w:val="0"/>
        <w:spacing w:after="0" w:line="240" w:lineRule="auto"/>
        <w:jc w:val="both"/>
        <w:rPr>
          <w:rFonts w:ascii="Times New Roman" w:eastAsia="Times New Roman" w:hAnsi="Times New Roman" w:cs="Times New Roman"/>
          <w:b/>
          <w:i/>
          <w:sz w:val="24"/>
          <w:szCs w:val="24"/>
          <w:lang w:val="bg-BG" w:eastAsia="bg-BG"/>
        </w:rPr>
      </w:pPr>
    </w:p>
    <w:p w14:paraId="198FDA34" w14:textId="129D5499"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b/>
          <w:i/>
          <w:sz w:val="24"/>
          <w:szCs w:val="24"/>
          <w:lang w:val="bg-BG" w:eastAsia="bg-BG"/>
        </w:rPr>
      </w:pPr>
      <w:r w:rsidRPr="00F756C0">
        <w:rPr>
          <w:rFonts w:ascii="Times New Roman" w:eastAsia="Times New Roman" w:hAnsi="Times New Roman" w:cs="Times New Roman"/>
          <w:b/>
          <w:i/>
          <w:sz w:val="24"/>
          <w:szCs w:val="24"/>
          <w:lang w:val="bg-BG" w:eastAsia="bg-BG"/>
        </w:rPr>
        <w:t xml:space="preserve">Офертите се подават всеки работен ден от 08.30 до 12.00 и от 13.00 до 17.00 часа, в срок </w:t>
      </w:r>
      <w:r w:rsidRPr="002310BA">
        <w:rPr>
          <w:rFonts w:ascii="Times New Roman" w:eastAsia="Times New Roman" w:hAnsi="Times New Roman" w:cs="Times New Roman"/>
          <w:b/>
          <w:i/>
          <w:sz w:val="24"/>
          <w:szCs w:val="24"/>
          <w:lang w:val="bg-BG" w:eastAsia="bg-BG"/>
        </w:rPr>
        <w:t>до</w:t>
      </w:r>
      <w:r w:rsidRPr="002310BA">
        <w:rPr>
          <w:rFonts w:ascii="Times New Roman" w:eastAsia="Times New Roman" w:hAnsi="Times New Roman" w:cs="Times New Roman"/>
          <w:b/>
          <w:bCs/>
          <w:i/>
          <w:sz w:val="24"/>
          <w:szCs w:val="24"/>
          <w:lang w:val="bg-BG" w:eastAsia="bg-BG"/>
        </w:rPr>
        <w:t xml:space="preserve"> </w:t>
      </w:r>
      <w:r w:rsidR="00166AAD" w:rsidRPr="002310BA">
        <w:rPr>
          <w:rFonts w:ascii="Times New Roman" w:eastAsia="Times New Roman" w:hAnsi="Times New Roman" w:cs="Times New Roman"/>
          <w:b/>
          <w:bCs/>
          <w:i/>
          <w:sz w:val="24"/>
          <w:szCs w:val="24"/>
          <w:lang w:val="bg-BG" w:eastAsia="bg-BG"/>
        </w:rPr>
        <w:t>30</w:t>
      </w:r>
      <w:r w:rsidR="00C95E90" w:rsidRPr="002310BA">
        <w:rPr>
          <w:rFonts w:ascii="Times New Roman" w:eastAsia="Times New Roman" w:hAnsi="Times New Roman" w:cs="Times New Roman"/>
          <w:b/>
          <w:bCs/>
          <w:i/>
          <w:sz w:val="24"/>
          <w:szCs w:val="24"/>
          <w:lang w:val="bg-BG" w:eastAsia="bg-BG"/>
        </w:rPr>
        <w:t>.05.2017 г.</w:t>
      </w:r>
      <w:bookmarkStart w:id="3" w:name="_GoBack"/>
      <w:bookmarkEnd w:id="3"/>
      <w:r w:rsidRPr="00F756C0">
        <w:rPr>
          <w:rFonts w:ascii="Times New Roman" w:eastAsia="Times New Roman" w:hAnsi="Times New Roman" w:cs="Times New Roman"/>
          <w:b/>
          <w:bCs/>
          <w:i/>
          <w:color w:val="FF0000"/>
          <w:sz w:val="24"/>
          <w:szCs w:val="24"/>
          <w:lang w:val="bg-BG" w:eastAsia="bg-BG"/>
        </w:rPr>
        <w:t xml:space="preserve"> </w:t>
      </w:r>
      <w:r w:rsidRPr="00F756C0">
        <w:rPr>
          <w:rFonts w:ascii="Times New Roman" w:eastAsia="Times New Roman" w:hAnsi="Times New Roman" w:cs="Times New Roman"/>
          <w:b/>
          <w:i/>
          <w:sz w:val="24"/>
          <w:szCs w:val="24"/>
          <w:lang w:val="bg-BG" w:eastAsia="bg-BG"/>
        </w:rPr>
        <w:t xml:space="preserve">включително, до 17.00 часа в гр. София, „Информационен център“ на  </w:t>
      </w:r>
      <w:r w:rsidRPr="00F756C0">
        <w:rPr>
          <w:rFonts w:ascii="Times New Roman" w:eastAsia="Times New Roman" w:hAnsi="Times New Roman" w:cs="Times New Roman"/>
          <w:b/>
          <w:i/>
          <w:sz w:val="24"/>
          <w:szCs w:val="24"/>
          <w:lang w:val="bg-BG" w:eastAsia="bg-BG"/>
        </w:rPr>
        <w:lastRenderedPageBreak/>
        <w:t>Прокуратурата на Република България, бул.”Витоша” № 2, Съдебна палата, партер, стая № 79, Регистратура на главен прокурор.</w:t>
      </w:r>
    </w:p>
    <w:p w14:paraId="3EB2CBCA" w14:textId="77777777" w:rsidR="00672489" w:rsidRPr="00F756C0" w:rsidRDefault="00672489" w:rsidP="00F756C0">
      <w:pPr>
        <w:spacing w:after="0" w:line="240" w:lineRule="auto"/>
        <w:jc w:val="both"/>
        <w:rPr>
          <w:rFonts w:ascii="Times New Roman" w:eastAsia="Times New Roman" w:hAnsi="Times New Roman" w:cs="Times New Roman"/>
          <w:b/>
          <w:sz w:val="24"/>
          <w:szCs w:val="24"/>
          <w:lang w:val="bg-BG"/>
        </w:rPr>
      </w:pPr>
    </w:p>
    <w:p w14:paraId="6C40E87C" w14:textId="77777777" w:rsidR="00672489" w:rsidRPr="00F756C0" w:rsidRDefault="00672489" w:rsidP="00397153">
      <w:pPr>
        <w:pStyle w:val="1"/>
        <w:pageBreakBefore w:val="0"/>
        <w:rPr>
          <w:rFonts w:eastAsia="Times New Roman"/>
          <w:lang w:val="bg-BG"/>
        </w:rPr>
      </w:pPr>
      <w:r w:rsidRPr="00F756C0">
        <w:rPr>
          <w:rFonts w:eastAsia="Times New Roman"/>
          <w:lang w:val="bg-BG"/>
        </w:rPr>
        <w:t>VI. ГАРАНЦИИ</w:t>
      </w:r>
    </w:p>
    <w:p w14:paraId="0B944656" w14:textId="77777777" w:rsidR="00630E32" w:rsidRDefault="00630E32" w:rsidP="00630E32">
      <w:pPr>
        <w:spacing w:after="0" w:line="240" w:lineRule="auto"/>
        <w:ind w:firstLine="567"/>
        <w:jc w:val="both"/>
        <w:rPr>
          <w:rFonts w:ascii="Times New Roman" w:eastAsia="Times New Roman" w:hAnsi="Times New Roman" w:cs="Times New Roman"/>
          <w:b/>
          <w:color w:val="FF0000"/>
          <w:sz w:val="24"/>
          <w:szCs w:val="24"/>
          <w:lang w:val="bg-BG"/>
        </w:rPr>
      </w:pPr>
    </w:p>
    <w:p w14:paraId="2608C7BA" w14:textId="277EEE82" w:rsidR="00672489" w:rsidRPr="00630E32" w:rsidRDefault="005A0788" w:rsidP="00630E32">
      <w:pPr>
        <w:spacing w:after="0" w:line="240" w:lineRule="auto"/>
        <w:ind w:firstLine="567"/>
        <w:jc w:val="both"/>
        <w:rPr>
          <w:rFonts w:ascii="Times New Roman" w:eastAsia="Times New Roman" w:hAnsi="Times New Roman" w:cs="Times New Roman"/>
          <w:b/>
          <w:color w:val="FF0000"/>
          <w:sz w:val="24"/>
          <w:szCs w:val="24"/>
          <w:lang w:val="bg-BG"/>
        </w:rPr>
      </w:pPr>
      <w:r>
        <w:rPr>
          <w:rFonts w:ascii="Times New Roman" w:eastAsia="Times New Roman" w:hAnsi="Times New Roman" w:cs="Times New Roman"/>
          <w:b/>
          <w:bCs/>
          <w:sz w:val="24"/>
          <w:szCs w:val="24"/>
          <w:lang w:val="bg-BG" w:eastAsia="bg-BG"/>
        </w:rPr>
        <w:t>Г</w:t>
      </w:r>
      <w:r w:rsidR="00672489" w:rsidRPr="00F756C0">
        <w:rPr>
          <w:rFonts w:ascii="Times New Roman" w:eastAsia="Times New Roman" w:hAnsi="Times New Roman" w:cs="Times New Roman"/>
          <w:b/>
          <w:bCs/>
          <w:sz w:val="24"/>
          <w:szCs w:val="24"/>
          <w:lang w:val="bg-BG" w:eastAsia="bg-BG"/>
        </w:rPr>
        <w:t xml:space="preserve">аранцията за изпълнение на договора </w:t>
      </w:r>
      <w:r w:rsidR="00672489" w:rsidRPr="00F756C0">
        <w:rPr>
          <w:rFonts w:ascii="Times New Roman" w:eastAsia="Times New Roman" w:hAnsi="Times New Roman" w:cs="Times New Roman"/>
          <w:sz w:val="24"/>
          <w:szCs w:val="24"/>
          <w:lang w:val="bg-BG" w:eastAsia="bg-BG"/>
        </w:rPr>
        <w:t>е в размер на 4% (</w:t>
      </w:r>
      <w:r w:rsidR="00672489" w:rsidRPr="00F756C0">
        <w:rPr>
          <w:rFonts w:ascii="Times New Roman" w:eastAsia="Times New Roman" w:hAnsi="Times New Roman" w:cs="Times New Roman"/>
          <w:i/>
          <w:iCs/>
          <w:sz w:val="24"/>
          <w:szCs w:val="24"/>
          <w:lang w:val="bg-BG" w:eastAsia="bg-BG"/>
        </w:rPr>
        <w:t>четири процента</w:t>
      </w:r>
      <w:r w:rsidR="00672489" w:rsidRPr="00F756C0">
        <w:rPr>
          <w:rFonts w:ascii="Times New Roman" w:eastAsia="Times New Roman" w:hAnsi="Times New Roman" w:cs="Times New Roman"/>
          <w:sz w:val="24"/>
          <w:szCs w:val="24"/>
          <w:lang w:val="bg-BG" w:eastAsia="bg-BG"/>
        </w:rPr>
        <w:t>) от</w:t>
      </w:r>
      <w:r w:rsidR="003C6A15" w:rsidRPr="00F756C0">
        <w:rPr>
          <w:rFonts w:ascii="Times New Roman" w:eastAsia="Times New Roman" w:hAnsi="Times New Roman" w:cs="Times New Roman"/>
          <w:sz w:val="24"/>
          <w:szCs w:val="24"/>
          <w:lang w:val="bg-BG" w:eastAsia="bg-BG"/>
        </w:rPr>
        <w:t xml:space="preserve"> стойността на договора без ДДС</w:t>
      </w:r>
      <w:r w:rsidR="00672489" w:rsidRPr="00F756C0">
        <w:rPr>
          <w:rFonts w:ascii="Times New Roman" w:eastAsia="Times New Roman" w:hAnsi="Times New Roman" w:cs="Times New Roman"/>
          <w:sz w:val="24"/>
          <w:szCs w:val="24"/>
          <w:lang w:val="bg-BG" w:eastAsia="bg-BG"/>
        </w:rPr>
        <w:t>.</w:t>
      </w:r>
    </w:p>
    <w:p w14:paraId="39E2E65D" w14:textId="753FB07F"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Гаранцията може да бъде представена в една от следните форми:</w:t>
      </w:r>
    </w:p>
    <w:p w14:paraId="50AC55AD"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b/>
          <w:bCs/>
          <w:sz w:val="24"/>
          <w:szCs w:val="24"/>
          <w:lang w:val="bg-BG" w:eastAsia="bg-BG"/>
        </w:rPr>
        <w:t>а)</w:t>
      </w:r>
      <w:r w:rsidRPr="00F756C0">
        <w:rPr>
          <w:rFonts w:ascii="Times New Roman" w:eastAsia="Times New Roman" w:hAnsi="Times New Roman" w:cs="Times New Roman"/>
          <w:sz w:val="24"/>
          <w:szCs w:val="24"/>
          <w:lang w:val="bg-BG" w:eastAsia="bg-BG"/>
        </w:rPr>
        <w:t xml:space="preserve"> парична сума, платима по следната банкова сметка на Прокуратура на Република България:</w:t>
      </w:r>
    </w:p>
    <w:p w14:paraId="7E5FAA28" w14:textId="77777777" w:rsidR="00672489" w:rsidRPr="00F756C0" w:rsidRDefault="00672489"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Българска народна банка,</w:t>
      </w:r>
    </w:p>
    <w:p w14:paraId="370FB858" w14:textId="77777777" w:rsidR="00672489" w:rsidRPr="00F756C0" w:rsidRDefault="00672489"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Банков код  </w:t>
      </w:r>
      <w:r w:rsidRPr="00F756C0">
        <w:rPr>
          <w:rFonts w:ascii="Times New Roman" w:eastAsia="Times New Roman" w:hAnsi="Times New Roman" w:cs="Times New Roman"/>
          <w:b/>
          <w:bCs/>
          <w:sz w:val="24"/>
          <w:szCs w:val="24"/>
          <w:lang w:val="bg-BG" w:eastAsia="bg-BG"/>
        </w:rPr>
        <w:t>BIC</w:t>
      </w:r>
      <w:r w:rsidRPr="00F756C0">
        <w:rPr>
          <w:rFonts w:ascii="Times New Roman" w:eastAsia="Times New Roman" w:hAnsi="Times New Roman" w:cs="Times New Roman"/>
          <w:sz w:val="24"/>
          <w:szCs w:val="24"/>
          <w:lang w:val="bg-BG" w:eastAsia="bg-BG"/>
        </w:rPr>
        <w:t>: BNBGBGSD,</w:t>
      </w:r>
    </w:p>
    <w:p w14:paraId="711FCC87" w14:textId="77777777" w:rsidR="00672489" w:rsidRPr="00F756C0" w:rsidRDefault="00672489" w:rsidP="00F756C0">
      <w:pPr>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Банкова сметка </w:t>
      </w:r>
      <w:r w:rsidRPr="00F756C0">
        <w:rPr>
          <w:rFonts w:ascii="Times New Roman" w:eastAsia="Times New Roman" w:hAnsi="Times New Roman" w:cs="Times New Roman"/>
          <w:b/>
          <w:bCs/>
          <w:sz w:val="24"/>
          <w:szCs w:val="24"/>
          <w:lang w:val="bg-BG" w:eastAsia="bg-BG"/>
        </w:rPr>
        <w:t>IBAN</w:t>
      </w: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b/>
          <w:bCs/>
          <w:sz w:val="24"/>
          <w:szCs w:val="24"/>
          <w:lang w:val="bg-BG" w:eastAsia="bg-BG"/>
        </w:rPr>
        <w:t xml:space="preserve"> </w:t>
      </w:r>
      <w:r w:rsidRPr="00F756C0">
        <w:rPr>
          <w:rFonts w:ascii="Times New Roman" w:eastAsia="Times New Roman" w:hAnsi="Times New Roman" w:cs="Times New Roman"/>
          <w:sz w:val="24"/>
          <w:szCs w:val="24"/>
          <w:lang w:val="bg-BG" w:eastAsia="bg-BG"/>
        </w:rPr>
        <w:t>BG 37 BNBG 9661 3300 1391 01.</w:t>
      </w:r>
    </w:p>
    <w:p w14:paraId="6BF63899"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14:paraId="5FE6329A" w14:textId="6F35F2E9" w:rsidR="00672489" w:rsidRPr="00F756C0" w:rsidRDefault="00672489" w:rsidP="00F756C0">
      <w:pPr>
        <w:autoSpaceDE w:val="0"/>
        <w:autoSpaceDN w:val="0"/>
        <w:adjustRightInd w:val="0"/>
        <w:spacing w:after="0"/>
        <w:ind w:firstLine="567"/>
        <w:jc w:val="both"/>
        <w:rPr>
          <w:rFonts w:ascii="Times New Roman" w:eastAsia="Calibri" w:hAnsi="Times New Roman" w:cs="Times New Roman"/>
          <w:color w:val="FF0000"/>
          <w:sz w:val="24"/>
          <w:szCs w:val="24"/>
          <w:lang w:val="bg-BG"/>
        </w:rPr>
      </w:pPr>
      <w:r w:rsidRPr="00F756C0">
        <w:rPr>
          <w:rFonts w:ascii="Times New Roman" w:eastAsia="Times New Roman" w:hAnsi="Times New Roman" w:cs="Times New Roman"/>
          <w:b/>
          <w:bCs/>
          <w:sz w:val="24"/>
          <w:szCs w:val="24"/>
          <w:lang w:val="bg-BG" w:eastAsia="bg-BG"/>
        </w:rPr>
        <w:t>б)</w:t>
      </w:r>
      <w:r w:rsidRPr="00F756C0">
        <w:rPr>
          <w:rFonts w:ascii="Times New Roman" w:eastAsia="Times New Roman" w:hAnsi="Times New Roman" w:cs="Times New Roman"/>
          <w:sz w:val="24"/>
          <w:szCs w:val="24"/>
          <w:lang w:val="bg-BG" w:eastAsia="bg-BG"/>
        </w:rPr>
        <w:t xml:space="preserve"> оригинал на безусловна и неотменима</w:t>
      </w:r>
      <w:r w:rsidRPr="00F756C0">
        <w:rPr>
          <w:rFonts w:ascii="Times New Roman" w:eastAsia="Times New Roman" w:hAnsi="Times New Roman" w:cs="Times New Roman"/>
          <w:color w:val="FF0000"/>
          <w:sz w:val="24"/>
          <w:szCs w:val="24"/>
          <w:lang w:val="bg-BG" w:eastAsia="bg-BG"/>
        </w:rPr>
        <w:t xml:space="preserve"> </w:t>
      </w:r>
      <w:r w:rsidRPr="00F756C0">
        <w:rPr>
          <w:rFonts w:ascii="Times New Roman" w:eastAsia="Times New Roman" w:hAnsi="Times New Roman" w:cs="Times New Roman"/>
          <w:sz w:val="24"/>
          <w:szCs w:val="24"/>
          <w:lang w:val="bg-BG" w:eastAsia="bg-BG"/>
        </w:rPr>
        <w:t xml:space="preserve">банкова гаранция за изпълнение на договор, издадена в полза на Възложителя, съгласно Приложение № </w:t>
      </w:r>
      <w:r w:rsidR="005E38B5">
        <w:rPr>
          <w:rFonts w:ascii="Times New Roman" w:eastAsia="Times New Roman" w:hAnsi="Times New Roman" w:cs="Times New Roman"/>
          <w:sz w:val="24"/>
          <w:szCs w:val="24"/>
          <w:lang w:val="bg-BG" w:eastAsia="bg-BG"/>
        </w:rPr>
        <w:t>1.3</w:t>
      </w:r>
      <w:r w:rsidRPr="00F756C0">
        <w:rPr>
          <w:rFonts w:ascii="Times New Roman" w:eastAsia="Times New Roman" w:hAnsi="Times New Roman" w:cs="Times New Roman"/>
          <w:b/>
          <w:bCs/>
          <w:i/>
          <w:iCs/>
          <w:sz w:val="24"/>
          <w:szCs w:val="24"/>
          <w:lang w:val="bg-BG" w:eastAsia="bg-BG"/>
        </w:rPr>
        <w:t>,</w:t>
      </w:r>
      <w:r w:rsidRPr="00F756C0">
        <w:rPr>
          <w:rFonts w:ascii="Times New Roman" w:eastAsia="Times New Roman" w:hAnsi="Times New Roman" w:cs="Times New Roman"/>
          <w:sz w:val="24"/>
          <w:szCs w:val="24"/>
          <w:lang w:val="bg-BG" w:eastAsia="bg-BG"/>
        </w:rPr>
        <w:t xml:space="preserve"> представен към настоящата документация, със срок на валидност </w:t>
      </w:r>
      <w:r w:rsidRPr="00F756C0">
        <w:rPr>
          <w:rFonts w:ascii="Times New Roman" w:eastAsia="Calibri" w:hAnsi="Times New Roman" w:cs="Times New Roman"/>
          <w:sz w:val="24"/>
          <w:szCs w:val="24"/>
          <w:lang w:val="bg-BG"/>
        </w:rPr>
        <w:t xml:space="preserve">най-малко </w:t>
      </w:r>
      <w:r w:rsidRPr="00F756C0">
        <w:rPr>
          <w:rFonts w:ascii="Times New Roman" w:eastAsia="Calibri" w:hAnsi="Times New Roman" w:cs="Times New Roman"/>
          <w:bCs/>
          <w:sz w:val="24"/>
          <w:szCs w:val="24"/>
          <w:lang w:val="bg-BG"/>
        </w:rPr>
        <w:t>30 (</w:t>
      </w:r>
      <w:r w:rsidRPr="00F756C0">
        <w:rPr>
          <w:rFonts w:ascii="Times New Roman" w:eastAsia="Calibri" w:hAnsi="Times New Roman" w:cs="Times New Roman"/>
          <w:bCs/>
          <w:i/>
          <w:iCs/>
          <w:sz w:val="24"/>
          <w:szCs w:val="24"/>
          <w:lang w:val="bg-BG"/>
        </w:rPr>
        <w:t>тридесет</w:t>
      </w:r>
      <w:r w:rsidRPr="00F756C0">
        <w:rPr>
          <w:rFonts w:ascii="Times New Roman" w:eastAsia="Calibri" w:hAnsi="Times New Roman" w:cs="Times New Roman"/>
          <w:bCs/>
          <w:sz w:val="24"/>
          <w:szCs w:val="24"/>
          <w:lang w:val="bg-BG"/>
        </w:rPr>
        <w:t>) дни</w:t>
      </w:r>
      <w:r w:rsidRPr="00F756C0">
        <w:rPr>
          <w:rFonts w:ascii="Times New Roman" w:eastAsia="Calibri" w:hAnsi="Times New Roman" w:cs="Times New Roman"/>
          <w:sz w:val="24"/>
          <w:szCs w:val="24"/>
          <w:lang w:val="bg-BG"/>
        </w:rPr>
        <w:t xml:space="preserve"> след изтичане срока на договора</w:t>
      </w:r>
      <w:r w:rsidRPr="00F756C0">
        <w:rPr>
          <w:rFonts w:ascii="Times New Roman" w:eastAsia="Calibri" w:hAnsi="Times New Roman" w:cs="Times New Roman"/>
          <w:i/>
          <w:iCs/>
          <w:sz w:val="24"/>
          <w:szCs w:val="24"/>
          <w:lang w:val="bg-BG"/>
        </w:rPr>
        <w:t>.</w:t>
      </w:r>
    </w:p>
    <w:p w14:paraId="1D3022E0" w14:textId="77777777" w:rsidR="00672489" w:rsidRPr="00F756C0" w:rsidRDefault="00672489" w:rsidP="00F756C0">
      <w:pPr>
        <w:spacing w:after="0"/>
        <w:ind w:firstLine="567"/>
        <w:jc w:val="both"/>
        <w:rPr>
          <w:rFonts w:ascii="Times New Roman" w:eastAsia="Times New Roman" w:hAnsi="Times New Roman" w:cs="Times New Roman"/>
          <w:bCs/>
          <w:sz w:val="24"/>
          <w:szCs w:val="24"/>
          <w:lang w:val="bg-BG" w:eastAsia="bg-BG"/>
        </w:rPr>
      </w:pPr>
      <w:r w:rsidRPr="00F756C0">
        <w:rPr>
          <w:rFonts w:ascii="Times New Roman" w:eastAsia="Times New Roman" w:hAnsi="Times New Roman" w:cs="Times New Roman"/>
          <w:bCs/>
          <w:sz w:val="24"/>
          <w:szCs w:val="24"/>
          <w:lang w:val="bg-B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14:paraId="5AB6B88D" w14:textId="77777777" w:rsidR="00672489" w:rsidRPr="00F756C0" w:rsidRDefault="00672489" w:rsidP="00F756C0">
      <w:pPr>
        <w:autoSpaceDE w:val="0"/>
        <w:autoSpaceDN w:val="0"/>
        <w:adjustRightInd w:val="0"/>
        <w:spacing w:after="0"/>
        <w:ind w:firstLine="567"/>
        <w:jc w:val="both"/>
        <w:rPr>
          <w:rFonts w:ascii="Times New Roman" w:eastAsia="Calibri" w:hAnsi="Times New Roman" w:cs="Times New Roman"/>
          <w:i/>
          <w:iCs/>
          <w:sz w:val="24"/>
          <w:szCs w:val="24"/>
          <w:lang w:val="bg-BG"/>
        </w:rPr>
      </w:pPr>
      <w:r w:rsidRPr="00F756C0">
        <w:rPr>
          <w:rFonts w:ascii="Times New Roman" w:eastAsia="Times New Roman" w:hAnsi="Times New Roman" w:cs="Times New Roman"/>
          <w:b/>
          <w:sz w:val="24"/>
          <w:szCs w:val="24"/>
          <w:lang w:val="bg-BG" w:eastAsia="bg-BG"/>
        </w:rPr>
        <w:t>в)</w:t>
      </w:r>
      <w:r w:rsidRPr="00F756C0">
        <w:rPr>
          <w:rFonts w:ascii="Times New Roman" w:eastAsia="Times New Roman" w:hAnsi="Times New Roman" w:cs="Times New Roman"/>
          <w:sz w:val="24"/>
          <w:szCs w:val="24"/>
          <w:lang w:val="bg-BG" w:eastAsia="bg-BG"/>
        </w:rPr>
        <w:t xml:space="preserve"> застраховка (застрахователна полица), която обезпечава изпълнението чрез покритие на отговорността на изпълнителя, със срок на валидност </w:t>
      </w:r>
      <w:r w:rsidRPr="00F756C0">
        <w:rPr>
          <w:rFonts w:ascii="Times New Roman" w:eastAsia="Calibri" w:hAnsi="Times New Roman" w:cs="Times New Roman"/>
          <w:sz w:val="24"/>
          <w:szCs w:val="24"/>
          <w:lang w:val="bg-BG"/>
        </w:rPr>
        <w:t xml:space="preserve">най-малко </w:t>
      </w:r>
      <w:r w:rsidRPr="00F756C0">
        <w:rPr>
          <w:rFonts w:ascii="Times New Roman" w:eastAsia="Calibri" w:hAnsi="Times New Roman" w:cs="Times New Roman"/>
          <w:bCs/>
          <w:sz w:val="24"/>
          <w:szCs w:val="24"/>
          <w:lang w:val="bg-BG"/>
        </w:rPr>
        <w:t>30 (</w:t>
      </w:r>
      <w:r w:rsidRPr="00F756C0">
        <w:rPr>
          <w:rFonts w:ascii="Times New Roman" w:eastAsia="Calibri" w:hAnsi="Times New Roman" w:cs="Times New Roman"/>
          <w:bCs/>
          <w:i/>
          <w:iCs/>
          <w:sz w:val="24"/>
          <w:szCs w:val="24"/>
          <w:lang w:val="bg-BG"/>
        </w:rPr>
        <w:t>тридесет</w:t>
      </w:r>
      <w:r w:rsidRPr="00F756C0">
        <w:rPr>
          <w:rFonts w:ascii="Times New Roman" w:eastAsia="Calibri" w:hAnsi="Times New Roman" w:cs="Times New Roman"/>
          <w:bCs/>
          <w:sz w:val="24"/>
          <w:szCs w:val="24"/>
          <w:lang w:val="bg-BG"/>
        </w:rPr>
        <w:t>) дни</w:t>
      </w:r>
      <w:r w:rsidRPr="00F756C0">
        <w:rPr>
          <w:rFonts w:ascii="Times New Roman" w:eastAsia="Calibri" w:hAnsi="Times New Roman" w:cs="Times New Roman"/>
          <w:sz w:val="24"/>
          <w:szCs w:val="24"/>
          <w:lang w:val="bg-BG"/>
        </w:rPr>
        <w:t xml:space="preserve"> след изтичане срока на договора</w:t>
      </w:r>
      <w:r w:rsidRPr="00F756C0">
        <w:rPr>
          <w:rFonts w:ascii="Times New Roman" w:eastAsia="Calibri" w:hAnsi="Times New Roman" w:cs="Times New Roman"/>
          <w:i/>
          <w:iCs/>
          <w:sz w:val="24"/>
          <w:szCs w:val="24"/>
          <w:lang w:val="bg-BG"/>
        </w:rPr>
        <w:t xml:space="preserve">. </w:t>
      </w:r>
    </w:p>
    <w:p w14:paraId="2ED2D682" w14:textId="77777777" w:rsidR="00672489" w:rsidRPr="00F756C0" w:rsidRDefault="00672489" w:rsidP="00F756C0">
      <w:pPr>
        <w:autoSpaceDE w:val="0"/>
        <w:autoSpaceDN w:val="0"/>
        <w:adjustRightInd w:val="0"/>
        <w:spacing w:after="0" w:line="240" w:lineRule="auto"/>
        <w:ind w:firstLine="567"/>
        <w:jc w:val="both"/>
        <w:rPr>
          <w:rFonts w:ascii="Times New Roman" w:eastAsia="Calibri" w:hAnsi="Times New Roman" w:cs="Times New Roman"/>
          <w:color w:val="FF0000"/>
          <w:sz w:val="24"/>
          <w:szCs w:val="24"/>
          <w:lang w:val="bg-BG"/>
        </w:rPr>
      </w:pPr>
      <w:r w:rsidRPr="00F756C0">
        <w:rPr>
          <w:rFonts w:ascii="Times New Roman" w:eastAsia="Times New Roman" w:hAnsi="Times New Roman" w:cs="Times New Roman"/>
          <w:sz w:val="24"/>
          <w:szCs w:val="24"/>
          <w:lang w:val="bg-BG" w:eastAsia="bg-BG"/>
        </w:rPr>
        <w:t>Застраховката следва да влиза в сила от датата на сключване на договора.</w:t>
      </w:r>
    </w:p>
    <w:p w14:paraId="697C1888"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14:paraId="58C61B68"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Паричната сума или банковата гаранция могат да се предоставят от името на изпълнителя за сметка на трето лице – гарант.</w:t>
      </w:r>
    </w:p>
    <w:p w14:paraId="4316443D"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Участникът, определен за изпълнител, избира сам формата на гаранцията за изпълнение. </w:t>
      </w:r>
    </w:p>
    <w:p w14:paraId="4844C1BC"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10C92084" w14:textId="77777777" w:rsidR="00672489" w:rsidRPr="00F756C0"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Документът за гаранцията за изпълнение се представя към момента на сключване на договора.</w:t>
      </w:r>
    </w:p>
    <w:p w14:paraId="0EF12BEB" w14:textId="6A677039" w:rsidR="00672489" w:rsidRDefault="00672489"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14:paraId="1D49384A" w14:textId="1D0132D8" w:rsidR="00CA07F0" w:rsidRDefault="00CA07F0"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14:paraId="552E802E" w14:textId="1A0970B7" w:rsidR="00672489" w:rsidRPr="00397153" w:rsidRDefault="00672489" w:rsidP="00397153">
      <w:pPr>
        <w:pStyle w:val="1"/>
      </w:pPr>
      <w:r w:rsidRPr="00397153">
        <w:lastRenderedPageBreak/>
        <w:t>VII. ПРИЛОЖЕНИЯ</w:t>
      </w:r>
    </w:p>
    <w:p w14:paraId="357BF93D" w14:textId="6C8E0B66" w:rsidR="00B900FD" w:rsidRPr="00397153" w:rsidRDefault="00B900FD" w:rsidP="00397153">
      <w:pPr>
        <w:pStyle w:val="2"/>
      </w:pPr>
      <w:proofErr w:type="spellStart"/>
      <w:r w:rsidRPr="00397153">
        <w:t>Приложение</w:t>
      </w:r>
      <w:proofErr w:type="spellEnd"/>
      <w:r w:rsidRPr="00397153">
        <w:t xml:space="preserve"> № </w:t>
      </w:r>
      <w:r w:rsidR="005B725B" w:rsidRPr="00397153">
        <w:t>1</w:t>
      </w:r>
      <w:r w:rsidR="00390055" w:rsidRPr="00397153">
        <w:t>.1.</w:t>
      </w:r>
    </w:p>
    <w:p w14:paraId="7015685B" w14:textId="58F9974D" w:rsidR="00B900FD" w:rsidRPr="00F756C0" w:rsidRDefault="00B900FD" w:rsidP="00F756C0">
      <w:pPr>
        <w:spacing w:after="0" w:line="240" w:lineRule="auto"/>
        <w:jc w:val="center"/>
        <w:rPr>
          <w:rFonts w:ascii="Times New Roman" w:hAnsi="Times New Roman" w:cs="Times New Roman"/>
          <w:b/>
          <w:sz w:val="24"/>
          <w:szCs w:val="24"/>
          <w:lang w:val="bg-BG" w:eastAsia="ar-SA"/>
        </w:rPr>
      </w:pPr>
      <w:bookmarkStart w:id="4" w:name="_ДЕКЛАРАЦИЯ"/>
      <w:bookmarkEnd w:id="4"/>
      <w:r w:rsidRPr="00F756C0">
        <w:rPr>
          <w:rFonts w:ascii="Times New Roman" w:hAnsi="Times New Roman" w:cs="Times New Roman"/>
          <w:b/>
          <w:sz w:val="24"/>
          <w:szCs w:val="24"/>
          <w:lang w:val="bg-BG" w:eastAsia="ar-SA"/>
        </w:rPr>
        <w:t>ДЕКЛАРАЦИЯ</w:t>
      </w:r>
    </w:p>
    <w:p w14:paraId="00516B0A" w14:textId="77777777" w:rsidR="00B900FD" w:rsidRPr="00F756C0" w:rsidRDefault="00B900FD" w:rsidP="00F756C0">
      <w:pPr>
        <w:spacing w:after="0" w:line="240" w:lineRule="auto"/>
        <w:jc w:val="center"/>
        <w:rPr>
          <w:rFonts w:ascii="Times New Roman" w:hAnsi="Times New Roman" w:cs="Times New Roman"/>
          <w:b/>
          <w:sz w:val="24"/>
          <w:szCs w:val="24"/>
          <w:lang w:val="bg-BG" w:eastAsia="ar-SA"/>
        </w:rPr>
      </w:pPr>
      <w:r w:rsidRPr="00F756C0">
        <w:rPr>
          <w:rFonts w:ascii="Times New Roman" w:hAnsi="Times New Roman" w:cs="Times New Roman"/>
          <w:b/>
          <w:sz w:val="24"/>
          <w:szCs w:val="24"/>
          <w:lang w:val="bg-BG" w:eastAsia="ar-SA"/>
        </w:rPr>
        <w:t>по чл. 39, ал.3 , т.1, буква „в” от ППЗОП</w:t>
      </w:r>
    </w:p>
    <w:p w14:paraId="3D1BFDCF" w14:textId="2274B75E" w:rsidR="00B900FD" w:rsidRPr="00C26D0E" w:rsidRDefault="00B900FD" w:rsidP="00C26D0E">
      <w:pPr>
        <w:spacing w:after="0" w:line="240" w:lineRule="auto"/>
        <w:jc w:val="center"/>
        <w:rPr>
          <w:rFonts w:ascii="Times New Roman" w:hAnsi="Times New Roman" w:cs="Times New Roman"/>
          <w:b/>
          <w:sz w:val="24"/>
          <w:szCs w:val="24"/>
          <w:lang w:val="bg-BG" w:eastAsia="ar-SA"/>
        </w:rPr>
      </w:pPr>
      <w:r w:rsidRPr="00F756C0">
        <w:rPr>
          <w:rFonts w:ascii="Times New Roman" w:hAnsi="Times New Roman" w:cs="Times New Roman"/>
          <w:b/>
          <w:sz w:val="24"/>
          <w:szCs w:val="24"/>
          <w:lang w:val="bg-BG" w:eastAsia="ar-SA"/>
        </w:rPr>
        <w:t xml:space="preserve">за съгласие с клаузите </w:t>
      </w:r>
      <w:r w:rsidR="00C26D0E">
        <w:rPr>
          <w:rFonts w:ascii="Times New Roman" w:hAnsi="Times New Roman" w:cs="Times New Roman"/>
          <w:b/>
          <w:sz w:val="24"/>
          <w:szCs w:val="24"/>
          <w:lang w:val="bg-BG" w:eastAsia="ar-SA"/>
        </w:rPr>
        <w:t>на приложения проект на договор</w:t>
      </w:r>
    </w:p>
    <w:p w14:paraId="75E4C9AF" w14:textId="77777777" w:rsidR="00B900FD" w:rsidRPr="00F756C0" w:rsidRDefault="00B900FD" w:rsidP="00F756C0">
      <w:pPr>
        <w:autoSpaceDE w:val="0"/>
        <w:autoSpaceDN w:val="0"/>
        <w:adjustRightInd w:val="0"/>
        <w:spacing w:after="0" w:line="240" w:lineRule="auto"/>
        <w:ind w:firstLine="567"/>
        <w:jc w:val="center"/>
        <w:rPr>
          <w:rFonts w:ascii="Times New Roman" w:eastAsia="Times New Roman" w:hAnsi="Times New Roman" w:cs="Times New Roman"/>
          <w:b/>
          <w:sz w:val="24"/>
          <w:szCs w:val="24"/>
          <w:lang w:val="bg-BG" w:eastAsia="bg-BG"/>
        </w:rPr>
      </w:pPr>
    </w:p>
    <w:p w14:paraId="651A3675"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Долуподписаният /ата/: ….............................................................................................</w:t>
      </w:r>
    </w:p>
    <w:p w14:paraId="39A81852"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i/>
          <w:sz w:val="24"/>
          <w:szCs w:val="24"/>
          <w:lang w:val="bg-BG" w:eastAsia="bg-BG"/>
        </w:rPr>
        <w:t xml:space="preserve">                                                              (собствено, бащино, фамилно име)</w:t>
      </w:r>
    </w:p>
    <w:p w14:paraId="0AAD402A" w14:textId="2C751C9A"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i/>
          <w:sz w:val="24"/>
          <w:szCs w:val="24"/>
          <w:lang w:val="bg-BG" w:eastAsia="bg-BG"/>
        </w:rPr>
      </w:pPr>
      <w:r w:rsidRPr="00F756C0">
        <w:rPr>
          <w:rFonts w:ascii="Times New Roman" w:eastAsia="Times New Roman" w:hAnsi="Times New Roman" w:cs="Times New Roman"/>
          <w:sz w:val="24"/>
          <w:szCs w:val="24"/>
          <w:lang w:val="bg-BG" w:eastAsia="bg-BG"/>
        </w:rPr>
        <w:t>в качеството си на ….................................................</w:t>
      </w:r>
      <w:r w:rsidR="00C95E9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i/>
          <w:sz w:val="24"/>
          <w:szCs w:val="24"/>
          <w:lang w:val="bg-BG" w:eastAsia="bg-BG"/>
        </w:rPr>
        <w:t xml:space="preserve">  </w:t>
      </w:r>
      <w:r w:rsidR="00C95E90">
        <w:rPr>
          <w:rFonts w:ascii="Times New Roman" w:eastAsia="Times New Roman" w:hAnsi="Times New Roman" w:cs="Times New Roman"/>
          <w:i/>
          <w:sz w:val="24"/>
          <w:szCs w:val="24"/>
          <w:lang w:val="bg-BG" w:eastAsia="bg-BG"/>
        </w:rPr>
        <w:t>.</w:t>
      </w:r>
    </w:p>
    <w:p w14:paraId="3383349F"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r w:rsidRPr="00F756C0">
        <w:rPr>
          <w:rFonts w:ascii="Times New Roman" w:eastAsia="Times New Roman" w:hAnsi="Times New Roman" w:cs="Times New Roman"/>
          <w:i/>
          <w:sz w:val="24"/>
          <w:szCs w:val="24"/>
          <w:lang w:val="bg-BG" w:eastAsia="bg-BG"/>
        </w:rPr>
        <w:t xml:space="preserve">                                                   (длъжност)</w:t>
      </w:r>
    </w:p>
    <w:p w14:paraId="4B86756D"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на участник ….......................................................ЕИК….......................................</w:t>
      </w:r>
    </w:p>
    <w:p w14:paraId="0053C33F"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r w:rsidRPr="00F756C0">
        <w:rPr>
          <w:rFonts w:ascii="Times New Roman" w:eastAsia="Times New Roman" w:hAnsi="Times New Roman" w:cs="Times New Roman"/>
          <w:i/>
          <w:sz w:val="24"/>
          <w:szCs w:val="24"/>
          <w:lang w:val="bg-BG" w:eastAsia="bg-BG"/>
        </w:rPr>
        <w:t xml:space="preserve">                        (наименование на участника)</w:t>
      </w:r>
    </w:p>
    <w:p w14:paraId="23D71345" w14:textId="77777777" w:rsidR="00C95E90" w:rsidRDefault="00C95E90" w:rsidP="00F756C0">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p>
    <w:p w14:paraId="287609E6" w14:textId="1C6DF954"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b/>
          <w:bCs/>
          <w:sz w:val="24"/>
          <w:szCs w:val="24"/>
          <w:lang w:val="bg-BG" w:eastAsia="bg-BG"/>
        </w:rPr>
      </w:pPr>
      <w:r w:rsidRPr="00F756C0">
        <w:rPr>
          <w:rFonts w:ascii="Times New Roman" w:eastAsia="Times New Roman" w:hAnsi="Times New Roman" w:cs="Times New Roman"/>
          <w:b/>
          <w:sz w:val="24"/>
          <w:szCs w:val="24"/>
          <w:lang w:val="bg-BG" w:eastAsia="bg-BG"/>
        </w:rPr>
        <w:t>в процедура на публично състезание от Закона за обществени поръчки (ЗОП) с предмет:</w:t>
      </w:r>
      <w:r w:rsidRPr="00F756C0">
        <w:rPr>
          <w:rFonts w:ascii="Times New Roman" w:eastAsia="Times New Roman" w:hAnsi="Times New Roman" w:cs="Times New Roman"/>
          <w:b/>
          <w:bCs/>
          <w:sz w:val="24"/>
          <w:szCs w:val="24"/>
          <w:lang w:val="bg-BG" w:eastAsia="bg-BG"/>
        </w:rPr>
        <w:t xml:space="preserve"> </w:t>
      </w:r>
      <w:r w:rsidR="00C95E90">
        <w:rPr>
          <w:rFonts w:ascii="Times New Roman" w:eastAsia="Times New Roman" w:hAnsi="Times New Roman" w:cs="Times New Roman"/>
          <w:b/>
          <w:bCs/>
          <w:sz w:val="24"/>
          <w:szCs w:val="24"/>
          <w:lang w:val="bg-BG" w:eastAsia="bg-BG"/>
        </w:rPr>
        <w:t>„</w:t>
      </w:r>
      <w:r w:rsidRPr="00F756C0">
        <w:rPr>
          <w:rFonts w:ascii="Times New Roman" w:eastAsia="Times New Roman" w:hAnsi="Times New Roman" w:cs="Times New Roman"/>
          <w:b/>
          <w:bCs/>
          <w:sz w:val="24"/>
          <w:szCs w:val="24"/>
          <w:lang w:val="bg-BG" w:eastAsia="bg-BG"/>
        </w:rPr>
        <w:t>...............</w:t>
      </w:r>
      <w:r w:rsidR="00C95E90">
        <w:rPr>
          <w:rFonts w:ascii="Times New Roman" w:eastAsia="Times New Roman" w:hAnsi="Times New Roman" w:cs="Times New Roman"/>
          <w:b/>
          <w:bCs/>
          <w:sz w:val="24"/>
          <w:szCs w:val="24"/>
          <w:lang w:val="bg-BG" w:eastAsia="bg-BG"/>
        </w:rPr>
        <w:t>...............................................................................“</w:t>
      </w:r>
    </w:p>
    <w:p w14:paraId="5366975E"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p>
    <w:p w14:paraId="21C9DF12" w14:textId="77777777" w:rsidR="00B900FD" w:rsidRPr="00F756C0" w:rsidRDefault="00B900FD" w:rsidP="00F756C0">
      <w:pPr>
        <w:autoSpaceDE w:val="0"/>
        <w:autoSpaceDN w:val="0"/>
        <w:adjustRightInd w:val="0"/>
        <w:spacing w:after="0" w:line="240" w:lineRule="auto"/>
        <w:ind w:firstLine="567"/>
        <w:jc w:val="center"/>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Д Е К Л А Р И Р А М, ЧЕ:</w:t>
      </w:r>
    </w:p>
    <w:p w14:paraId="587F7AEC"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14:paraId="2D9B9138" w14:textId="7CD5D4AA"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14:paraId="441ED0E2"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p>
    <w:p w14:paraId="6D404923"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p>
    <w:p w14:paraId="5642B827"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Дата: …...........................                                          Декларатор: …...................</w:t>
      </w:r>
    </w:p>
    <w:p w14:paraId="589F947F" w14:textId="77777777" w:rsidR="00B900FD" w:rsidRPr="00F756C0" w:rsidRDefault="00B900FD" w:rsidP="00F756C0">
      <w:pPr>
        <w:autoSpaceDE w:val="0"/>
        <w:autoSpaceDN w:val="0"/>
        <w:adjustRightInd w:val="0"/>
        <w:spacing w:after="0" w:line="240" w:lineRule="auto"/>
        <w:ind w:firstLine="567"/>
        <w:jc w:val="right"/>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i/>
          <w:sz w:val="24"/>
          <w:szCs w:val="24"/>
          <w:lang w:val="bg-BG" w:eastAsia="bg-BG"/>
        </w:rPr>
        <w:t xml:space="preserve">                                                                                                                /подпис и печат/</w:t>
      </w:r>
    </w:p>
    <w:p w14:paraId="7D10AE4A"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b/>
          <w:sz w:val="28"/>
          <w:szCs w:val="28"/>
          <w:lang w:val="bg-BG" w:eastAsia="bg-BG"/>
        </w:rPr>
      </w:pPr>
    </w:p>
    <w:p w14:paraId="03FB4B24" w14:textId="77777777" w:rsidR="00B900FD" w:rsidRPr="00F756C0" w:rsidRDefault="00B900FD" w:rsidP="00F756C0">
      <w:pPr>
        <w:spacing w:after="0"/>
        <w:rPr>
          <w:rFonts w:ascii="Times New Roman" w:eastAsia="Times New Roman" w:hAnsi="Times New Roman" w:cs="Times New Roman"/>
          <w:b/>
          <w:sz w:val="28"/>
          <w:szCs w:val="28"/>
          <w:lang w:val="bg-BG" w:eastAsia="bg-BG"/>
        </w:rPr>
      </w:pPr>
      <w:r w:rsidRPr="00F756C0">
        <w:rPr>
          <w:rFonts w:ascii="Times New Roman" w:eastAsia="Times New Roman" w:hAnsi="Times New Roman" w:cs="Times New Roman"/>
          <w:b/>
          <w:sz w:val="28"/>
          <w:szCs w:val="28"/>
          <w:lang w:val="bg-BG" w:eastAsia="bg-BG"/>
        </w:rPr>
        <w:br w:type="page"/>
      </w:r>
    </w:p>
    <w:p w14:paraId="3C536FDC" w14:textId="07145C28" w:rsidR="00B900FD" w:rsidRPr="00C26D0E" w:rsidRDefault="005B725B" w:rsidP="00C26D0E">
      <w:pPr>
        <w:pStyle w:val="2"/>
        <w:rPr>
          <w:lang w:val="bg-BG"/>
        </w:rPr>
      </w:pPr>
      <w:r w:rsidRPr="00F756C0">
        <w:rPr>
          <w:lang w:val="bg-BG"/>
        </w:rPr>
        <w:lastRenderedPageBreak/>
        <w:t xml:space="preserve">Приложение № </w:t>
      </w:r>
      <w:r w:rsidR="00B225C7">
        <w:rPr>
          <w:lang w:val="bg-BG"/>
        </w:rPr>
        <w:t>1.</w:t>
      </w:r>
      <w:r w:rsidRPr="00F756C0">
        <w:rPr>
          <w:lang w:val="bg-BG"/>
        </w:rPr>
        <w:t>2.</w:t>
      </w:r>
      <w:bookmarkStart w:id="5" w:name="_Д__Е"/>
      <w:bookmarkEnd w:id="5"/>
    </w:p>
    <w:p w14:paraId="67F731A5" w14:textId="38BA6FDF" w:rsidR="00B900FD" w:rsidRPr="00F756C0" w:rsidRDefault="005B725B" w:rsidP="00F756C0">
      <w:pPr>
        <w:widowControl w:val="0"/>
        <w:spacing w:after="0" w:line="240" w:lineRule="auto"/>
        <w:ind w:firstLine="720"/>
        <w:jc w:val="center"/>
        <w:rPr>
          <w:rFonts w:ascii="Times New Roman" w:eastAsia="Times New Roman" w:hAnsi="Times New Roman" w:cs="Times New Roman"/>
          <w:b/>
          <w:sz w:val="24"/>
          <w:szCs w:val="24"/>
          <w:lang w:val="bg-BG" w:eastAsia="ar-SA"/>
        </w:rPr>
      </w:pPr>
      <w:r w:rsidRPr="00F756C0">
        <w:rPr>
          <w:rFonts w:ascii="Times New Roman" w:eastAsia="Times New Roman" w:hAnsi="Times New Roman" w:cs="Times New Roman"/>
          <w:b/>
          <w:sz w:val="24"/>
          <w:szCs w:val="24"/>
          <w:lang w:val="bg-BG" w:eastAsia="ar-SA"/>
        </w:rPr>
        <w:t>ДЕКЛАРАЦИЯ</w:t>
      </w:r>
    </w:p>
    <w:p w14:paraId="11388845" w14:textId="77777777" w:rsidR="00B900FD" w:rsidRPr="00F756C0" w:rsidRDefault="00B900FD" w:rsidP="00F756C0">
      <w:pPr>
        <w:widowControl w:val="0"/>
        <w:spacing w:after="0" w:line="240" w:lineRule="auto"/>
        <w:ind w:firstLine="720"/>
        <w:jc w:val="center"/>
        <w:rPr>
          <w:rFonts w:ascii="Times New Roman" w:eastAsia="Times New Roman" w:hAnsi="Times New Roman" w:cs="Times New Roman"/>
          <w:b/>
          <w:sz w:val="24"/>
          <w:szCs w:val="24"/>
          <w:lang w:val="bg-BG" w:eastAsia="ar-SA"/>
        </w:rPr>
      </w:pPr>
      <w:r w:rsidRPr="00F756C0">
        <w:rPr>
          <w:rFonts w:ascii="Times New Roman" w:eastAsia="Times New Roman" w:hAnsi="Times New Roman" w:cs="Times New Roman"/>
          <w:b/>
          <w:sz w:val="24"/>
          <w:szCs w:val="24"/>
          <w:lang w:val="bg-BG" w:eastAsia="ar-SA"/>
        </w:rPr>
        <w:t>ЗА СРОК НА ВАЛИДНОСТ НА ОФЕРТАТА</w:t>
      </w:r>
    </w:p>
    <w:p w14:paraId="40D0862C" w14:textId="77777777" w:rsidR="00B900FD" w:rsidRPr="00F756C0" w:rsidRDefault="00B900FD" w:rsidP="00F756C0">
      <w:pPr>
        <w:autoSpaceDE w:val="0"/>
        <w:autoSpaceDN w:val="0"/>
        <w:adjustRightInd w:val="0"/>
        <w:spacing w:after="0" w:line="240" w:lineRule="auto"/>
        <w:ind w:firstLine="567"/>
        <w:jc w:val="center"/>
        <w:rPr>
          <w:rFonts w:ascii="Times New Roman" w:eastAsia="Times New Roman" w:hAnsi="Times New Roman" w:cs="Times New Roman"/>
          <w:b/>
          <w:sz w:val="24"/>
          <w:szCs w:val="24"/>
          <w:lang w:val="bg-BG" w:eastAsia="bg-BG"/>
        </w:rPr>
      </w:pPr>
    </w:p>
    <w:p w14:paraId="1AB82E4A"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Долуподписаният /ата/: ….............................................................................................</w:t>
      </w:r>
    </w:p>
    <w:p w14:paraId="26D47A5E"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i/>
          <w:sz w:val="24"/>
          <w:szCs w:val="24"/>
          <w:lang w:val="bg-BG" w:eastAsia="bg-BG"/>
        </w:rPr>
        <w:t xml:space="preserve">                                                              (собствено, бащино, фамилно име)</w:t>
      </w:r>
    </w:p>
    <w:p w14:paraId="1AB2D04A" w14:textId="76258E8B"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i/>
          <w:sz w:val="24"/>
          <w:szCs w:val="24"/>
          <w:lang w:val="bg-BG" w:eastAsia="bg-BG"/>
        </w:rPr>
      </w:pPr>
      <w:r w:rsidRPr="00F756C0">
        <w:rPr>
          <w:rFonts w:ascii="Times New Roman" w:eastAsia="Times New Roman" w:hAnsi="Times New Roman" w:cs="Times New Roman"/>
          <w:sz w:val="24"/>
          <w:szCs w:val="24"/>
          <w:lang w:val="bg-BG" w:eastAsia="bg-BG"/>
        </w:rPr>
        <w:t>в качеството си на ….................</w:t>
      </w:r>
      <w:r w:rsidR="004C72A5">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i/>
          <w:sz w:val="24"/>
          <w:szCs w:val="24"/>
          <w:lang w:val="bg-BG" w:eastAsia="bg-BG"/>
        </w:rPr>
        <w:t xml:space="preserve">  </w:t>
      </w:r>
    </w:p>
    <w:p w14:paraId="58ED71A9"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r w:rsidRPr="00F756C0">
        <w:rPr>
          <w:rFonts w:ascii="Times New Roman" w:eastAsia="Times New Roman" w:hAnsi="Times New Roman" w:cs="Times New Roman"/>
          <w:i/>
          <w:sz w:val="24"/>
          <w:szCs w:val="24"/>
          <w:lang w:val="bg-BG" w:eastAsia="bg-BG"/>
        </w:rPr>
        <w:t xml:space="preserve">                                                   (длъжност)</w:t>
      </w:r>
    </w:p>
    <w:p w14:paraId="282E44E0" w14:textId="67AFCFA4"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на участник ….......................................</w:t>
      </w:r>
      <w:r w:rsidR="004C72A5">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................ЕИК….......................</w:t>
      </w:r>
      <w:r w:rsidR="004C72A5">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w:t>
      </w:r>
    </w:p>
    <w:p w14:paraId="12150F1C"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r w:rsidRPr="00F756C0">
        <w:rPr>
          <w:rFonts w:ascii="Times New Roman" w:eastAsia="Times New Roman" w:hAnsi="Times New Roman" w:cs="Times New Roman"/>
          <w:i/>
          <w:sz w:val="24"/>
          <w:szCs w:val="24"/>
          <w:lang w:val="bg-BG" w:eastAsia="bg-BG"/>
        </w:rPr>
        <w:t xml:space="preserve">                        (наименование на участника)</w:t>
      </w:r>
    </w:p>
    <w:p w14:paraId="4CF14E75" w14:textId="3E9BD29D"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b/>
          <w:bCs/>
          <w:sz w:val="24"/>
          <w:szCs w:val="24"/>
          <w:lang w:val="bg-BG" w:eastAsia="bg-BG"/>
        </w:rPr>
      </w:pPr>
      <w:r w:rsidRPr="00F756C0">
        <w:rPr>
          <w:rFonts w:ascii="Times New Roman" w:eastAsia="Times New Roman" w:hAnsi="Times New Roman" w:cs="Times New Roman"/>
          <w:b/>
          <w:sz w:val="24"/>
          <w:szCs w:val="24"/>
          <w:lang w:val="bg-BG" w:eastAsia="bg-BG"/>
        </w:rPr>
        <w:t>в процедура на публично състезание по Закона за обществени поръчки (ЗОП) с предмет:</w:t>
      </w:r>
      <w:r w:rsidR="004C72A5">
        <w:rPr>
          <w:rFonts w:ascii="Times New Roman" w:eastAsia="Times New Roman" w:hAnsi="Times New Roman" w:cs="Times New Roman"/>
          <w:b/>
          <w:sz w:val="24"/>
          <w:szCs w:val="24"/>
          <w:lang w:val="bg-BG" w:eastAsia="bg-BG"/>
        </w:rPr>
        <w:t xml:space="preserve"> „</w:t>
      </w:r>
      <w:r w:rsidRPr="00F756C0">
        <w:rPr>
          <w:rFonts w:ascii="Times New Roman" w:eastAsia="Times New Roman" w:hAnsi="Times New Roman" w:cs="Times New Roman"/>
          <w:b/>
          <w:sz w:val="24"/>
          <w:szCs w:val="24"/>
          <w:lang w:val="bg-BG" w:eastAsia="bg-BG"/>
        </w:rPr>
        <w:t>………………</w:t>
      </w:r>
      <w:r w:rsidR="004C72A5">
        <w:rPr>
          <w:rFonts w:ascii="Times New Roman" w:eastAsia="Times New Roman" w:hAnsi="Times New Roman" w:cs="Times New Roman"/>
          <w:b/>
          <w:sz w:val="24"/>
          <w:szCs w:val="24"/>
          <w:lang w:val="bg-BG" w:eastAsia="bg-BG"/>
        </w:rPr>
        <w:t>………………………………..</w:t>
      </w:r>
      <w:r w:rsidR="004C72A5">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sz w:val="24"/>
          <w:szCs w:val="24"/>
          <w:lang w:val="bg-BG" w:eastAsia="bg-BG"/>
        </w:rPr>
        <w:t xml:space="preserve"> </w:t>
      </w:r>
      <w:r w:rsidRPr="00F756C0">
        <w:rPr>
          <w:rFonts w:ascii="Times New Roman" w:eastAsia="Times New Roman" w:hAnsi="Times New Roman" w:cs="Times New Roman"/>
          <w:b/>
          <w:bCs/>
          <w:sz w:val="24"/>
          <w:szCs w:val="24"/>
          <w:lang w:val="bg-BG" w:eastAsia="bg-BG"/>
        </w:rPr>
        <w:t xml:space="preserve"> </w:t>
      </w:r>
    </w:p>
    <w:p w14:paraId="605BBB90"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r w:rsidRPr="00F756C0">
        <w:rPr>
          <w:rFonts w:ascii="Times New Roman" w:eastAsia="Times New Roman" w:hAnsi="Times New Roman" w:cs="Times New Roman"/>
          <w:i/>
          <w:sz w:val="24"/>
          <w:szCs w:val="24"/>
          <w:lang w:val="bg-BG" w:eastAsia="bg-BG"/>
        </w:rPr>
        <w:t xml:space="preserve"> </w:t>
      </w:r>
    </w:p>
    <w:p w14:paraId="7AEBABFF" w14:textId="77777777" w:rsidR="004C72A5" w:rsidRDefault="004C72A5" w:rsidP="00F756C0">
      <w:pPr>
        <w:autoSpaceDE w:val="0"/>
        <w:autoSpaceDN w:val="0"/>
        <w:adjustRightInd w:val="0"/>
        <w:spacing w:after="0" w:line="240" w:lineRule="auto"/>
        <w:ind w:firstLine="567"/>
        <w:jc w:val="center"/>
        <w:rPr>
          <w:rFonts w:ascii="Times New Roman" w:eastAsia="Times New Roman" w:hAnsi="Times New Roman" w:cs="Times New Roman"/>
          <w:b/>
          <w:sz w:val="24"/>
          <w:szCs w:val="24"/>
          <w:lang w:val="bg-BG" w:eastAsia="bg-BG"/>
        </w:rPr>
      </w:pPr>
    </w:p>
    <w:p w14:paraId="3A377415" w14:textId="77777777" w:rsidR="00B900FD" w:rsidRPr="00F756C0" w:rsidRDefault="00B900FD" w:rsidP="00F756C0">
      <w:pPr>
        <w:autoSpaceDE w:val="0"/>
        <w:autoSpaceDN w:val="0"/>
        <w:adjustRightInd w:val="0"/>
        <w:spacing w:after="0" w:line="240" w:lineRule="auto"/>
        <w:ind w:firstLine="567"/>
        <w:jc w:val="center"/>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Д Е К Л А Р И Р А М, ЧЕ:</w:t>
      </w:r>
    </w:p>
    <w:p w14:paraId="7C6D0B43" w14:textId="77777777" w:rsidR="00B900FD" w:rsidRDefault="00B900FD"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14:paraId="3E32431B" w14:textId="77777777" w:rsidR="004C72A5" w:rsidRPr="00F756C0" w:rsidRDefault="004C72A5"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14:paraId="7E560E09" w14:textId="7FDA5D40"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i/>
          <w:sz w:val="24"/>
          <w:szCs w:val="24"/>
          <w:lang w:val="bg-BG" w:eastAsia="bg-BG"/>
        </w:rPr>
      </w:pPr>
      <w:r w:rsidRPr="00F756C0">
        <w:rPr>
          <w:rFonts w:ascii="Times New Roman" w:eastAsia="Times New Roman" w:hAnsi="Times New Roman" w:cs="Times New Roman"/>
          <w:sz w:val="24"/>
          <w:szCs w:val="24"/>
          <w:lang w:val="bg-BG" w:eastAsia="bg-BG"/>
        </w:rPr>
        <w:t xml:space="preserve">сме съгласни валидността на нашата </w:t>
      </w:r>
      <w:r w:rsidR="00595DD7">
        <w:rPr>
          <w:rFonts w:ascii="Times New Roman" w:eastAsia="Times New Roman" w:hAnsi="Times New Roman" w:cs="Times New Roman"/>
          <w:sz w:val="24"/>
          <w:szCs w:val="24"/>
          <w:lang w:val="bg-BG" w:eastAsia="bg-BG"/>
        </w:rPr>
        <w:t xml:space="preserve">оферта да бъде до </w:t>
      </w:r>
      <w:r w:rsidR="00595DD7" w:rsidRPr="007A74C3">
        <w:rPr>
          <w:rFonts w:ascii="Times New Roman" w:eastAsia="Times New Roman" w:hAnsi="Times New Roman" w:cs="Times New Roman"/>
          <w:sz w:val="24"/>
          <w:szCs w:val="24"/>
          <w:lang w:val="bg-BG" w:eastAsia="bg-BG"/>
        </w:rPr>
        <w:t>06.11.2017 г.</w:t>
      </w:r>
    </w:p>
    <w:p w14:paraId="4665637C"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sz w:val="24"/>
          <w:szCs w:val="24"/>
          <w:lang w:val="bg-BG" w:eastAsia="bg-BG"/>
        </w:rPr>
      </w:pPr>
    </w:p>
    <w:p w14:paraId="3AA65B66"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p>
    <w:p w14:paraId="1B0D193F"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p>
    <w:p w14:paraId="608E3A69"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p>
    <w:p w14:paraId="4B63B4A5"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b/>
          <w:sz w:val="24"/>
          <w:szCs w:val="24"/>
          <w:lang w:val="bg-BG" w:eastAsia="bg-BG"/>
        </w:rPr>
      </w:pPr>
      <w:r w:rsidRPr="00F756C0">
        <w:rPr>
          <w:rFonts w:ascii="Times New Roman" w:eastAsia="Times New Roman" w:hAnsi="Times New Roman" w:cs="Times New Roman"/>
          <w:b/>
          <w:sz w:val="24"/>
          <w:szCs w:val="24"/>
          <w:lang w:val="bg-BG" w:eastAsia="bg-BG"/>
        </w:rPr>
        <w:t>Дата: …...........................                                                 Декларатор: ….................</w:t>
      </w:r>
    </w:p>
    <w:p w14:paraId="4B160A5D" w14:textId="77777777" w:rsidR="00B900FD" w:rsidRPr="00F756C0" w:rsidRDefault="00B900FD" w:rsidP="00F756C0">
      <w:pPr>
        <w:autoSpaceDE w:val="0"/>
        <w:autoSpaceDN w:val="0"/>
        <w:adjustRightInd w:val="0"/>
        <w:spacing w:after="0" w:line="240" w:lineRule="auto"/>
        <w:ind w:firstLine="567"/>
        <w:jc w:val="right"/>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i/>
          <w:sz w:val="24"/>
          <w:szCs w:val="24"/>
          <w:lang w:val="bg-BG" w:eastAsia="bg-BG"/>
        </w:rPr>
        <w:t xml:space="preserve">                                                                                                                              /подпис и печат/</w:t>
      </w:r>
    </w:p>
    <w:p w14:paraId="27986542" w14:textId="77777777" w:rsidR="00B900FD" w:rsidRPr="00F756C0" w:rsidRDefault="00B900FD" w:rsidP="00F756C0">
      <w:pPr>
        <w:autoSpaceDE w:val="0"/>
        <w:autoSpaceDN w:val="0"/>
        <w:adjustRightInd w:val="0"/>
        <w:spacing w:after="0" w:line="240" w:lineRule="auto"/>
        <w:ind w:firstLine="567"/>
        <w:jc w:val="both"/>
        <w:rPr>
          <w:rFonts w:ascii="Times New Roman" w:eastAsia="Times New Roman" w:hAnsi="Times New Roman" w:cs="Times New Roman"/>
          <w:b/>
          <w:sz w:val="28"/>
          <w:szCs w:val="28"/>
          <w:lang w:val="bg-BG" w:eastAsia="bg-BG"/>
        </w:rPr>
      </w:pPr>
    </w:p>
    <w:p w14:paraId="1C7155CB" w14:textId="77777777" w:rsidR="00B900FD" w:rsidRPr="00F756C0" w:rsidRDefault="00B900FD" w:rsidP="00F756C0">
      <w:pPr>
        <w:spacing w:after="0"/>
        <w:rPr>
          <w:rFonts w:ascii="Times New Roman" w:eastAsia="Times New Roman" w:hAnsi="Times New Roman" w:cs="Times New Roman"/>
          <w:b/>
          <w:sz w:val="28"/>
          <w:szCs w:val="28"/>
          <w:lang w:val="bg-BG" w:eastAsia="bg-BG"/>
        </w:rPr>
      </w:pPr>
      <w:r w:rsidRPr="00F756C0">
        <w:rPr>
          <w:rFonts w:ascii="Times New Roman" w:eastAsia="Times New Roman" w:hAnsi="Times New Roman" w:cs="Times New Roman"/>
          <w:b/>
          <w:sz w:val="28"/>
          <w:szCs w:val="28"/>
          <w:lang w:val="bg-BG" w:eastAsia="bg-BG"/>
        </w:rPr>
        <w:br w:type="page"/>
      </w:r>
    </w:p>
    <w:p w14:paraId="42F504CB" w14:textId="13CE3608" w:rsidR="00B900FD" w:rsidRPr="00F756C0" w:rsidRDefault="00B900FD" w:rsidP="00397153">
      <w:pPr>
        <w:pStyle w:val="2"/>
        <w:rPr>
          <w:lang w:val="bg-BG"/>
        </w:rPr>
      </w:pPr>
      <w:bookmarkStart w:id="6" w:name="_ОБРАЗЕЦ_№_3"/>
      <w:bookmarkStart w:id="7" w:name="_ОБРАЗЕЦ_№_4"/>
      <w:bookmarkEnd w:id="6"/>
      <w:bookmarkEnd w:id="7"/>
      <w:r w:rsidRPr="00F756C0">
        <w:rPr>
          <w:lang w:val="bg-BG" w:eastAsia="bg-BG"/>
        </w:rPr>
        <w:lastRenderedPageBreak/>
        <w:t xml:space="preserve">Приложение № </w:t>
      </w:r>
      <w:r w:rsidR="00B225C7">
        <w:rPr>
          <w:lang w:val="bg-BG" w:eastAsia="bg-BG"/>
        </w:rPr>
        <w:t>1.</w:t>
      </w:r>
      <w:r w:rsidR="005B725B" w:rsidRPr="00F756C0">
        <w:rPr>
          <w:lang w:val="bg-BG" w:eastAsia="bg-BG"/>
        </w:rPr>
        <w:t>3</w:t>
      </w:r>
      <w:r w:rsidR="00C26D0E">
        <w:rPr>
          <w:lang w:val="bg-BG" w:eastAsia="bg-BG"/>
        </w:rPr>
        <w:t>.</w:t>
      </w:r>
    </w:p>
    <w:p w14:paraId="4CC5B47D" w14:textId="77777777" w:rsidR="00B900FD" w:rsidRPr="00F756C0" w:rsidRDefault="00B900FD" w:rsidP="00F756C0">
      <w:pPr>
        <w:autoSpaceDE w:val="0"/>
        <w:autoSpaceDN w:val="0"/>
        <w:adjustRightInd w:val="0"/>
        <w:spacing w:after="0" w:line="240" w:lineRule="auto"/>
        <w:jc w:val="center"/>
        <w:rPr>
          <w:rFonts w:ascii="Times New Roman" w:eastAsia="Times New Roman" w:hAnsi="Times New Roman" w:cs="Times New Roman"/>
          <w:sz w:val="24"/>
          <w:szCs w:val="24"/>
          <w:lang w:val="bg-BG" w:eastAsia="bg-BG"/>
        </w:rPr>
      </w:pPr>
    </w:p>
    <w:p w14:paraId="57AA09F5" w14:textId="77777777" w:rsidR="00B900FD" w:rsidRPr="00F756C0" w:rsidRDefault="00B900FD" w:rsidP="00F756C0">
      <w:pPr>
        <w:autoSpaceDE w:val="0"/>
        <w:autoSpaceDN w:val="0"/>
        <w:adjustRightInd w:val="0"/>
        <w:spacing w:after="0" w:line="240" w:lineRule="auto"/>
        <w:jc w:val="center"/>
        <w:rPr>
          <w:rFonts w:ascii="Times New Roman" w:eastAsia="Times New Roman" w:hAnsi="Times New Roman" w:cs="Times New Roman"/>
          <w:b/>
          <w:bCs/>
          <w:caps/>
          <w:sz w:val="24"/>
          <w:szCs w:val="24"/>
          <w:lang w:val="bg-BG" w:eastAsia="bg-BG"/>
        </w:rPr>
      </w:pPr>
      <w:r w:rsidRPr="00F756C0">
        <w:rPr>
          <w:rFonts w:ascii="Times New Roman" w:eastAsia="Times New Roman" w:hAnsi="Times New Roman" w:cs="Times New Roman"/>
          <w:b/>
          <w:bCs/>
          <w:sz w:val="24"/>
          <w:szCs w:val="24"/>
          <w:lang w:val="bg-BG" w:eastAsia="bg-BG"/>
        </w:rPr>
        <w:t xml:space="preserve">БАНКОВА ГАРАНЦИЯ </w:t>
      </w:r>
      <w:r w:rsidRPr="00F756C0">
        <w:rPr>
          <w:rFonts w:ascii="Times New Roman" w:eastAsia="Times New Roman" w:hAnsi="Times New Roman" w:cs="Times New Roman"/>
          <w:b/>
          <w:bCs/>
          <w:caps/>
          <w:sz w:val="24"/>
          <w:szCs w:val="24"/>
          <w:lang w:val="bg-BG" w:eastAsia="bg-BG"/>
        </w:rPr>
        <w:t>За ИЗПЪЛНЕНИЕ НА ДОГОВОР</w:t>
      </w:r>
    </w:p>
    <w:p w14:paraId="314CE115" w14:textId="77777777" w:rsidR="00B900FD" w:rsidRPr="00F756C0" w:rsidRDefault="00B900FD" w:rsidP="00F756C0">
      <w:pPr>
        <w:autoSpaceDE w:val="0"/>
        <w:autoSpaceDN w:val="0"/>
        <w:adjustRightInd w:val="0"/>
        <w:spacing w:after="0" w:line="240" w:lineRule="auto"/>
        <w:jc w:val="center"/>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b/>
          <w:bCs/>
          <w:i/>
          <w:iCs/>
          <w:sz w:val="24"/>
          <w:szCs w:val="24"/>
          <w:lang w:val="bg-BG" w:eastAsia="bg-BG"/>
        </w:rPr>
        <w:t>ОБРАЗЕЦ)</w:t>
      </w:r>
    </w:p>
    <w:p w14:paraId="6D63BDBD"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p>
    <w:p w14:paraId="2672F712"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t>ДО</w:t>
      </w:r>
    </w:p>
    <w:p w14:paraId="237D2750"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t xml:space="preserve">ПРОКУРАТУРА НА РЕПУБЛИКА БЪЛГАРИЯ </w:t>
      </w:r>
    </w:p>
    <w:p w14:paraId="1359DD44"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798A2BD4"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44C051B6"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ab/>
        <w:t xml:space="preserve">Известени сме, че нашият КЛИЕНТ, ………………………………….. </w:t>
      </w:r>
    </w:p>
    <w:p w14:paraId="210B89F6"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                                                                    /</w:t>
      </w:r>
      <w:r w:rsidRPr="00F756C0">
        <w:rPr>
          <w:rFonts w:ascii="Times New Roman" w:eastAsia="Times New Roman" w:hAnsi="Times New Roman" w:cs="Times New Roman"/>
          <w:i/>
          <w:iCs/>
          <w:sz w:val="24"/>
          <w:szCs w:val="24"/>
          <w:lang w:val="bg-BG" w:eastAsia="bg-BG"/>
        </w:rPr>
        <w:t>наименование и адрес на участника</w:t>
      </w:r>
      <w:r w:rsidRPr="00F756C0">
        <w:rPr>
          <w:rFonts w:ascii="Times New Roman" w:eastAsia="Times New Roman" w:hAnsi="Times New Roman" w:cs="Times New Roman"/>
          <w:sz w:val="24"/>
          <w:szCs w:val="24"/>
          <w:lang w:val="bg-BG" w:eastAsia="bg-BG"/>
        </w:rPr>
        <w:t>/</w:t>
      </w:r>
    </w:p>
    <w:p w14:paraId="52B869D9"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наричан за краткост по-долу </w:t>
      </w:r>
      <w:r w:rsidRPr="00F756C0">
        <w:rPr>
          <w:rFonts w:ascii="Times New Roman" w:eastAsia="Times New Roman" w:hAnsi="Times New Roman" w:cs="Times New Roman"/>
          <w:b/>
          <w:bCs/>
          <w:sz w:val="24"/>
          <w:szCs w:val="24"/>
          <w:lang w:val="bg-BG" w:eastAsia="bg-BG"/>
        </w:rPr>
        <w:t>ИЗПЪЛНИТЕЛ</w:t>
      </w:r>
      <w:r w:rsidRPr="00F756C0">
        <w:rPr>
          <w:rFonts w:ascii="Times New Roman" w:eastAsia="Times New Roman" w:hAnsi="Times New Roman" w:cs="Times New Roman"/>
          <w:sz w:val="24"/>
          <w:szCs w:val="24"/>
          <w:lang w:val="bg-BG" w:eastAsia="bg-BG"/>
        </w:rPr>
        <w:t xml:space="preserve">, с Ваше Решение № …................................/…..........................г. </w:t>
      </w:r>
    </w:p>
    <w:p w14:paraId="07C18E9D"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w:t>
      </w:r>
      <w:r w:rsidRPr="00F756C0">
        <w:rPr>
          <w:rFonts w:ascii="Times New Roman" w:eastAsia="Times New Roman" w:hAnsi="Times New Roman" w:cs="Times New Roman"/>
          <w:i/>
          <w:iCs/>
          <w:sz w:val="24"/>
          <w:szCs w:val="24"/>
          <w:lang w:val="bg-BG" w:eastAsia="bg-BG"/>
        </w:rPr>
        <w:t>посочва се № и дата на Решението за класиране</w:t>
      </w:r>
      <w:r w:rsidRPr="00F756C0">
        <w:rPr>
          <w:rFonts w:ascii="Times New Roman" w:eastAsia="Times New Roman" w:hAnsi="Times New Roman" w:cs="Times New Roman"/>
          <w:sz w:val="24"/>
          <w:szCs w:val="24"/>
          <w:lang w:val="bg-BG" w:eastAsia="bg-BG"/>
        </w:rPr>
        <w:t xml:space="preserve">/ е класиран на първо място в  процедурата за възлагане на обществена поръчка по ЗОП, с предмет: </w:t>
      </w:r>
      <w:r w:rsidRPr="00F756C0">
        <w:rPr>
          <w:rFonts w:ascii="Times New Roman" w:eastAsia="Times New Roman" w:hAnsi="Times New Roman" w:cs="Times New Roman"/>
          <w:b/>
          <w:sz w:val="24"/>
          <w:szCs w:val="24"/>
          <w:lang w:val="bg-BG" w:eastAsia="bg-BG"/>
        </w:rPr>
        <w:t xml:space="preserve">…………………………………….., </w:t>
      </w:r>
      <w:r w:rsidRPr="00F756C0">
        <w:rPr>
          <w:rFonts w:ascii="Times New Roman" w:eastAsia="Times New Roman" w:hAnsi="Times New Roman" w:cs="Times New Roman"/>
          <w:sz w:val="24"/>
          <w:szCs w:val="24"/>
          <w:lang w:val="bg-BG" w:eastAsia="bg-BG"/>
        </w:rPr>
        <w:t xml:space="preserve">с което е определен за </w:t>
      </w:r>
      <w:r w:rsidRPr="00F756C0">
        <w:rPr>
          <w:rFonts w:ascii="Times New Roman" w:eastAsia="Times New Roman" w:hAnsi="Times New Roman" w:cs="Times New Roman"/>
          <w:b/>
          <w:bCs/>
          <w:sz w:val="24"/>
          <w:szCs w:val="24"/>
          <w:lang w:val="bg-BG" w:eastAsia="bg-BG"/>
        </w:rPr>
        <w:t xml:space="preserve">ИЗПЪЛНИТЕЛ </w:t>
      </w:r>
      <w:r w:rsidRPr="00F756C0">
        <w:rPr>
          <w:rFonts w:ascii="Times New Roman" w:eastAsia="Times New Roman" w:hAnsi="Times New Roman" w:cs="Times New Roman"/>
          <w:sz w:val="24"/>
          <w:szCs w:val="24"/>
          <w:lang w:val="bg-BG" w:eastAsia="bg-BG"/>
        </w:rPr>
        <w:t xml:space="preserve">на посочената обществена поръчка, </w:t>
      </w:r>
    </w:p>
    <w:p w14:paraId="2788DC47" w14:textId="77777777" w:rsidR="00B900FD" w:rsidRPr="00F756C0" w:rsidRDefault="00B900FD" w:rsidP="00F756C0">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F756C0">
        <w:rPr>
          <w:rFonts w:ascii="Times New Roman" w:eastAsia="Times New Roman" w:hAnsi="Times New Roman" w:cs="Times New Roman"/>
          <w:b/>
          <w:bCs/>
          <w:sz w:val="24"/>
          <w:szCs w:val="24"/>
          <w:lang w:val="bg-BG" w:eastAsia="bg-BG"/>
        </w:rPr>
        <w:t>ИЗПЪЛНИТЕЛЯТ</w:t>
      </w:r>
      <w:r w:rsidRPr="00F756C0">
        <w:rPr>
          <w:rFonts w:ascii="Times New Roman" w:eastAsia="Times New Roman" w:hAnsi="Times New Roman" w:cs="Times New Roman"/>
          <w:sz w:val="24"/>
          <w:szCs w:val="24"/>
          <w:lang w:val="bg-BG" w:eastAsia="bg-BG"/>
        </w:rPr>
        <w:t xml:space="preserve"> следва да представи на Вас, в качеството Ви на </w:t>
      </w:r>
      <w:r w:rsidRPr="00F756C0">
        <w:rPr>
          <w:rFonts w:ascii="Times New Roman" w:eastAsia="Times New Roman" w:hAnsi="Times New Roman" w:cs="Times New Roman"/>
          <w:b/>
          <w:bCs/>
          <w:sz w:val="24"/>
          <w:szCs w:val="24"/>
          <w:lang w:val="bg-BG" w:eastAsia="bg-BG"/>
        </w:rPr>
        <w:t>ВЪЗЛОЖИТЕЛ</w:t>
      </w:r>
      <w:r w:rsidRPr="00F756C0">
        <w:rPr>
          <w:rFonts w:ascii="Times New Roman" w:eastAsia="Times New Roman" w:hAnsi="Times New Roman" w:cs="Times New Roman"/>
          <w:sz w:val="24"/>
          <w:szCs w:val="24"/>
          <w:lang w:val="bg-BG" w:eastAsia="bg-BG"/>
        </w:rPr>
        <w:t xml:space="preserve"> на горепосочената поръчка, банкова гаранция за изпълнение, открита във Ваша полза, за сумата в размер на 4 % (четири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 </w:t>
      </w:r>
    </w:p>
    <w:p w14:paraId="48774EF5" w14:textId="77777777" w:rsidR="00B900FD" w:rsidRPr="00F756C0" w:rsidRDefault="00B900FD" w:rsidP="00F756C0">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Като се има предвид гореспоменатото, ние (банка) …............................. ………………………………………………..                                                </w:t>
      </w:r>
    </w:p>
    <w:p w14:paraId="241CEB91"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                                 (</w:t>
      </w:r>
      <w:r w:rsidRPr="00F756C0">
        <w:rPr>
          <w:rFonts w:ascii="Times New Roman" w:eastAsia="Times New Roman" w:hAnsi="Times New Roman" w:cs="Times New Roman"/>
          <w:i/>
          <w:iCs/>
          <w:sz w:val="24"/>
          <w:szCs w:val="24"/>
          <w:lang w:val="bg-BG" w:eastAsia="bg-BG"/>
        </w:rPr>
        <w:t>наименование и адрес на банката</w:t>
      </w:r>
      <w:r w:rsidRPr="00F756C0">
        <w:rPr>
          <w:rFonts w:ascii="Times New Roman" w:eastAsia="Times New Roman" w:hAnsi="Times New Roman" w:cs="Times New Roman"/>
          <w:sz w:val="24"/>
          <w:szCs w:val="24"/>
          <w:lang w:val="bg-BG" w:eastAsia="bg-BG"/>
        </w:rPr>
        <w:t>)</w:t>
      </w:r>
    </w:p>
    <w:p w14:paraId="0485D5FF"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14:paraId="1D6F5395"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       (</w:t>
      </w:r>
      <w:r w:rsidRPr="00F756C0">
        <w:rPr>
          <w:rFonts w:ascii="Times New Roman" w:eastAsia="Times New Roman" w:hAnsi="Times New Roman" w:cs="Times New Roman"/>
          <w:i/>
          <w:iCs/>
          <w:sz w:val="24"/>
          <w:szCs w:val="24"/>
          <w:lang w:val="bg-BG" w:eastAsia="bg-BG"/>
        </w:rPr>
        <w:t>посочва се цифром и словом стойността и валутата на гаранцията</w:t>
      </w:r>
      <w:r w:rsidRPr="00F756C0">
        <w:rPr>
          <w:rFonts w:ascii="Times New Roman" w:eastAsia="Times New Roman" w:hAnsi="Times New Roman" w:cs="Times New Roman"/>
          <w:sz w:val="24"/>
          <w:szCs w:val="24"/>
          <w:lang w:val="bg-BG" w:eastAsia="bg-BG"/>
        </w:rPr>
        <w:t>)</w:t>
      </w:r>
    </w:p>
    <w:p w14:paraId="52E63A98"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в срок до 3 /три/ работни дни след получаването на първо Ваше писмено искане, съдържащо Вашата декларация, че </w:t>
      </w:r>
      <w:r w:rsidRPr="00F756C0">
        <w:rPr>
          <w:rFonts w:ascii="Times New Roman" w:eastAsia="Times New Roman" w:hAnsi="Times New Roman" w:cs="Times New Roman"/>
          <w:b/>
          <w:bCs/>
          <w:sz w:val="24"/>
          <w:szCs w:val="24"/>
          <w:lang w:val="bg-BG" w:eastAsia="bg-BG"/>
        </w:rPr>
        <w:t>ИЗПЪЛНИТЕЛЯТ</w:t>
      </w:r>
      <w:r w:rsidRPr="00F756C0">
        <w:rPr>
          <w:rFonts w:ascii="Times New Roman" w:eastAsia="Times New Roman" w:hAnsi="Times New Roman" w:cs="Times New Roman"/>
          <w:sz w:val="24"/>
          <w:szCs w:val="24"/>
          <w:lang w:val="bg-BG" w:eastAsia="bg-BG"/>
        </w:rPr>
        <w:t xml:space="preserve"> не е изпълнил някое от договорните си задължения.</w:t>
      </w:r>
    </w:p>
    <w:p w14:paraId="6562AD49" w14:textId="77777777" w:rsidR="00B900FD" w:rsidRPr="00F756C0" w:rsidRDefault="00B900FD" w:rsidP="00F756C0">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14:paraId="159EC215" w14:textId="77777777" w:rsidR="00B900FD" w:rsidRPr="00F756C0" w:rsidRDefault="00B900FD" w:rsidP="00F756C0">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Настоящата банкова гаранция влиза в сила от  ….................. и е валидна до ….................... и изтича изцяло и автоматично, в случай че до …...... часа на …..................... (</w:t>
      </w:r>
      <w:r w:rsidRPr="00F756C0">
        <w:rPr>
          <w:rFonts w:ascii="Times New Roman" w:eastAsia="Times New Roman" w:hAnsi="Times New Roman" w:cs="Times New Roman"/>
          <w:i/>
          <w:iCs/>
          <w:sz w:val="24"/>
          <w:szCs w:val="24"/>
          <w:lang w:val="bg-BG" w:eastAsia="bg-BG"/>
        </w:rPr>
        <w:t>дата</w:t>
      </w:r>
      <w:r w:rsidRPr="00F756C0">
        <w:rPr>
          <w:rFonts w:ascii="Times New Roman" w:eastAsia="Times New Roman" w:hAnsi="Times New Roman" w:cs="Times New Roman"/>
          <w:sz w:val="24"/>
          <w:szCs w:val="24"/>
          <w:lang w:val="bg-BG" w:eastAsia="bg-BG"/>
        </w:rPr>
        <w:t>) искането Ви, предявено при горепосочените условия, не е постъпило в …........................ (</w:t>
      </w:r>
      <w:r w:rsidRPr="00F756C0">
        <w:rPr>
          <w:rFonts w:ascii="Times New Roman" w:eastAsia="Times New Roman" w:hAnsi="Times New Roman" w:cs="Times New Roman"/>
          <w:i/>
          <w:iCs/>
          <w:sz w:val="24"/>
          <w:szCs w:val="24"/>
          <w:lang w:val="bg-BG" w:eastAsia="bg-BG"/>
        </w:rPr>
        <w:t>банка</w:t>
      </w:r>
      <w:r w:rsidRPr="00F756C0">
        <w:rPr>
          <w:rFonts w:ascii="Times New Roman" w:eastAsia="Times New Roman" w:hAnsi="Times New Roman" w:cs="Times New Roman"/>
          <w:sz w:val="24"/>
          <w:szCs w:val="24"/>
          <w:lang w:val="bg-BG" w:eastAsia="bg-BG"/>
        </w:rPr>
        <w:t>). След тази дата ангажиментът ни се обезсилва, независимо дали оригиналът на банковата гаранция ни е върнат или не.</w:t>
      </w:r>
    </w:p>
    <w:p w14:paraId="06885D13" w14:textId="77777777" w:rsidR="00B900FD" w:rsidRPr="00F756C0" w:rsidRDefault="00B900FD" w:rsidP="00F756C0">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lastRenderedPageBreak/>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38675348" w14:textId="77777777" w:rsidR="00B900FD" w:rsidRPr="00F756C0" w:rsidRDefault="00B900FD" w:rsidP="00F756C0">
      <w:pPr>
        <w:autoSpaceDE w:val="0"/>
        <w:autoSpaceDN w:val="0"/>
        <w:adjustRightInd w:val="0"/>
        <w:spacing w:after="0" w:line="240" w:lineRule="auto"/>
        <w:ind w:firstLine="708"/>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 xml:space="preserve">Гаранцията е лично за Вас и не може да бъде прехвърляна. </w:t>
      </w:r>
    </w:p>
    <w:p w14:paraId="6EF2BF87"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71AA9E18"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397FE8E5"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14:paraId="7B165B80" w14:textId="77777777" w:rsidR="00B900FD" w:rsidRPr="00F756C0" w:rsidRDefault="00B900FD" w:rsidP="00F756C0">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F756C0">
        <w:rPr>
          <w:rFonts w:ascii="Times New Roman" w:eastAsia="Times New Roman" w:hAnsi="Times New Roman" w:cs="Times New Roman"/>
          <w:sz w:val="24"/>
          <w:szCs w:val="24"/>
          <w:lang w:val="bg-BG" w:eastAsia="bg-BG"/>
        </w:rPr>
        <w:t>Дата:……………201... г.</w:t>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r>
      <w:r w:rsidRPr="00F756C0">
        <w:rPr>
          <w:rFonts w:ascii="Times New Roman" w:eastAsia="Times New Roman" w:hAnsi="Times New Roman" w:cs="Times New Roman"/>
          <w:sz w:val="24"/>
          <w:szCs w:val="24"/>
          <w:lang w:val="bg-BG" w:eastAsia="bg-BG"/>
        </w:rPr>
        <w:tab/>
        <w:t>Подпис и печат:…......................</w:t>
      </w:r>
    </w:p>
    <w:p w14:paraId="6B795B16" w14:textId="40A84E3C" w:rsidR="00B900FD" w:rsidRPr="00C26D0E" w:rsidRDefault="00B900FD" w:rsidP="00C26D0E">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roofErr w:type="spellStart"/>
      <w:r w:rsidRPr="00F756C0">
        <w:rPr>
          <w:rFonts w:ascii="Times New Roman" w:eastAsia="Times New Roman" w:hAnsi="Times New Roman" w:cs="Times New Roman"/>
          <w:sz w:val="24"/>
          <w:szCs w:val="24"/>
          <w:lang w:val="bg-BG" w:eastAsia="bg-BG"/>
        </w:rPr>
        <w:t>гр</w:t>
      </w:r>
      <w:proofErr w:type="spellEnd"/>
      <w:r w:rsidRPr="00F756C0">
        <w:rPr>
          <w:rFonts w:ascii="Times New Roman" w:eastAsia="Times New Roman" w:hAnsi="Times New Roman" w:cs="Times New Roman"/>
          <w:sz w:val="24"/>
          <w:szCs w:val="24"/>
          <w:lang w:val="bg-BG" w:eastAsia="bg-BG"/>
        </w:rPr>
        <w:t xml:space="preserve">…....................                                                          </w:t>
      </w:r>
      <w:r w:rsidR="00C26D0E">
        <w:rPr>
          <w:rFonts w:ascii="Times New Roman" w:eastAsia="Times New Roman" w:hAnsi="Times New Roman" w:cs="Times New Roman"/>
          <w:sz w:val="24"/>
          <w:szCs w:val="24"/>
          <w:lang w:val="bg-BG" w:eastAsia="bg-BG"/>
        </w:rPr>
        <w:t xml:space="preserve">                  (на банката) </w:t>
      </w:r>
    </w:p>
    <w:p w14:paraId="29A8465E" w14:textId="77777777" w:rsidR="00B900FD" w:rsidRPr="00F756C0" w:rsidRDefault="00B900FD" w:rsidP="00F756C0">
      <w:pPr>
        <w:spacing w:after="0" w:line="240" w:lineRule="auto"/>
        <w:ind w:left="6372" w:firstLine="708"/>
        <w:jc w:val="right"/>
        <w:rPr>
          <w:rFonts w:ascii="Times New Roman" w:eastAsia="Times New Roman" w:hAnsi="Times New Roman" w:cs="Times New Roman"/>
          <w:b/>
          <w:sz w:val="24"/>
          <w:szCs w:val="24"/>
          <w:u w:val="single"/>
          <w:lang w:val="bg-BG"/>
        </w:rPr>
      </w:pPr>
    </w:p>
    <w:p w14:paraId="5F78CA31" w14:textId="716CB976" w:rsidR="00EE6CD2" w:rsidRPr="004C48F5" w:rsidRDefault="004F299C" w:rsidP="00EE6CD2">
      <w:pPr>
        <w:pStyle w:val="2"/>
        <w:pageBreakBefore/>
        <w:rPr>
          <w:rFonts w:eastAsia="Times New Roman"/>
          <w:lang w:val="bg-BG" w:eastAsia="bg-BG"/>
        </w:rPr>
      </w:pPr>
      <w:r>
        <w:rPr>
          <w:rFonts w:eastAsia="Times New Roman"/>
          <w:color w:val="4472C4" w:themeColor="accent1"/>
          <w:lang w:val="bg-BG" w:eastAsia="bg-BG"/>
        </w:rPr>
        <w:lastRenderedPageBreak/>
        <w:t xml:space="preserve"> </w:t>
      </w:r>
      <w:r w:rsidR="00EE6CD2" w:rsidRPr="004C48F5">
        <w:rPr>
          <w:rFonts w:eastAsia="Times New Roman"/>
          <w:lang w:val="bg-BG" w:eastAsia="bg-BG"/>
        </w:rPr>
        <w:t>Приложение № 1.4</w:t>
      </w:r>
    </w:p>
    <w:p w14:paraId="37F19A29" w14:textId="77777777" w:rsidR="00EE6CD2" w:rsidRPr="004C48F5" w:rsidRDefault="00EE6CD2" w:rsidP="00EE6CD2">
      <w:pPr>
        <w:spacing w:after="0"/>
        <w:jc w:val="center"/>
        <w:rPr>
          <w:rFonts w:ascii="Times New Roman" w:eastAsia="Times New Roman" w:hAnsi="Times New Roman"/>
          <w:b/>
          <w:sz w:val="24"/>
          <w:szCs w:val="24"/>
          <w:lang w:val="bg-BG"/>
        </w:rPr>
      </w:pPr>
    </w:p>
    <w:p w14:paraId="4AB3F800" w14:textId="77777777" w:rsidR="00EE6CD2" w:rsidRPr="004C48F5" w:rsidRDefault="00EE6CD2" w:rsidP="00EE6CD2">
      <w:pPr>
        <w:spacing w:after="0"/>
        <w:jc w:val="center"/>
        <w:rPr>
          <w:rFonts w:ascii="Times New Roman" w:eastAsia="Times New Roman" w:hAnsi="Times New Roman"/>
          <w:b/>
          <w:sz w:val="24"/>
          <w:szCs w:val="24"/>
          <w:lang w:val="bg-BG"/>
        </w:rPr>
      </w:pPr>
      <w:r w:rsidRPr="004C48F5">
        <w:rPr>
          <w:rFonts w:ascii="Times New Roman" w:eastAsia="Times New Roman" w:hAnsi="Times New Roman"/>
          <w:b/>
          <w:sz w:val="24"/>
          <w:szCs w:val="24"/>
          <w:lang w:val="bg-BG"/>
        </w:rPr>
        <w:t>Д Е К Л А Р А Ц И Я</w:t>
      </w:r>
    </w:p>
    <w:p w14:paraId="753E016C" w14:textId="77777777" w:rsidR="00EE6CD2" w:rsidRPr="004C48F5" w:rsidRDefault="00EE6CD2" w:rsidP="00EE6CD2">
      <w:pPr>
        <w:spacing w:after="0"/>
        <w:jc w:val="center"/>
        <w:rPr>
          <w:rFonts w:ascii="Times New Roman" w:eastAsia="Times New Roman" w:hAnsi="Times New Roman"/>
          <w:b/>
          <w:sz w:val="24"/>
          <w:szCs w:val="24"/>
          <w:lang w:val="bg-BG"/>
        </w:rPr>
      </w:pPr>
    </w:p>
    <w:p w14:paraId="66C97BE0" w14:textId="77777777" w:rsidR="00EE6CD2" w:rsidRPr="004C48F5" w:rsidRDefault="00EE6CD2" w:rsidP="00EE6CD2">
      <w:pPr>
        <w:spacing w:after="0"/>
        <w:jc w:val="center"/>
        <w:rPr>
          <w:rFonts w:ascii="Times New Roman" w:eastAsia="Times New Roman" w:hAnsi="Times New Roman"/>
          <w:b/>
          <w:sz w:val="24"/>
          <w:szCs w:val="24"/>
          <w:lang w:val="bg-BG"/>
        </w:rPr>
      </w:pPr>
    </w:p>
    <w:p w14:paraId="5AA23317" w14:textId="77777777" w:rsidR="00EE6CD2" w:rsidRPr="004C48F5" w:rsidRDefault="00EE6CD2" w:rsidP="00EE6CD2">
      <w:pPr>
        <w:spacing w:after="0"/>
        <w:ind w:left="1416" w:firstLine="708"/>
        <w:jc w:val="both"/>
        <w:rPr>
          <w:rFonts w:ascii="Times New Roman" w:eastAsia="Times New Roman" w:hAnsi="Times New Roman"/>
          <w:b/>
          <w:sz w:val="24"/>
          <w:szCs w:val="24"/>
          <w:lang w:val="bg-BG"/>
        </w:rPr>
      </w:pPr>
      <w:r w:rsidRPr="004C48F5">
        <w:rPr>
          <w:rFonts w:ascii="Times New Roman" w:eastAsia="Times New Roman" w:hAnsi="Times New Roman"/>
          <w:b/>
          <w:sz w:val="24"/>
          <w:szCs w:val="24"/>
          <w:lang w:val="bg-BG"/>
        </w:rPr>
        <w:t xml:space="preserve">По чл. 47, ал. 3 от Закона за обществените поръчки </w:t>
      </w:r>
    </w:p>
    <w:p w14:paraId="1B8ED6B8" w14:textId="77777777" w:rsidR="00EE6CD2" w:rsidRPr="004C48F5" w:rsidRDefault="00EE6CD2" w:rsidP="00EE6CD2">
      <w:pPr>
        <w:spacing w:after="0"/>
        <w:ind w:left="1416" w:firstLine="708"/>
        <w:jc w:val="both"/>
        <w:rPr>
          <w:rFonts w:ascii="Times New Roman" w:eastAsia="Times New Roman" w:hAnsi="Times New Roman"/>
          <w:b/>
          <w:sz w:val="24"/>
          <w:szCs w:val="24"/>
          <w:lang w:val="bg-BG"/>
        </w:rPr>
      </w:pPr>
    </w:p>
    <w:p w14:paraId="51D010C2" w14:textId="77777777" w:rsidR="00EE6CD2" w:rsidRPr="004C48F5" w:rsidRDefault="00EE6CD2" w:rsidP="00EE6CD2">
      <w:pPr>
        <w:spacing w:before="60" w:after="60" w:line="360" w:lineRule="auto"/>
        <w:jc w:val="both"/>
        <w:rPr>
          <w:rFonts w:ascii="Times New Roman" w:eastAsia="Times New Roman" w:hAnsi="Times New Roman"/>
          <w:sz w:val="24"/>
          <w:szCs w:val="24"/>
          <w:lang w:val="bg-BG"/>
        </w:rPr>
      </w:pPr>
      <w:r w:rsidRPr="004C48F5">
        <w:rPr>
          <w:rFonts w:ascii="Times New Roman" w:eastAsia="Times New Roman" w:hAnsi="Times New Roman"/>
          <w:sz w:val="24"/>
          <w:szCs w:val="24"/>
          <w:lang w:val="bg-BG"/>
        </w:rPr>
        <w:t>Долуподписаният/-</w:t>
      </w:r>
      <w:proofErr w:type="spellStart"/>
      <w:r w:rsidRPr="004C48F5">
        <w:rPr>
          <w:rFonts w:ascii="Times New Roman" w:eastAsia="Times New Roman" w:hAnsi="Times New Roman"/>
          <w:sz w:val="24"/>
          <w:szCs w:val="24"/>
          <w:lang w:val="bg-BG"/>
        </w:rPr>
        <w:t>ната</w:t>
      </w:r>
      <w:proofErr w:type="spellEnd"/>
      <w:r w:rsidRPr="004C48F5">
        <w:rPr>
          <w:rFonts w:ascii="Times New Roman" w:eastAsia="Times New Roman" w:hAnsi="Times New Roman"/>
          <w:sz w:val="24"/>
          <w:szCs w:val="24"/>
          <w:lang w:val="bg-BG"/>
        </w:rPr>
        <w:t>/ …...................................................................................................................</w:t>
      </w:r>
    </w:p>
    <w:p w14:paraId="361FB9FE" w14:textId="77777777" w:rsidR="00EE6CD2" w:rsidRPr="004C48F5" w:rsidRDefault="00EE6CD2" w:rsidP="00EE6CD2">
      <w:pPr>
        <w:spacing w:after="0" w:line="240" w:lineRule="auto"/>
        <w:jc w:val="both"/>
        <w:rPr>
          <w:rFonts w:ascii="Times New Roman" w:eastAsia="Times New Roman" w:hAnsi="Times New Roman"/>
          <w:sz w:val="24"/>
          <w:szCs w:val="24"/>
          <w:lang w:val="bg-BG"/>
        </w:rPr>
      </w:pPr>
      <w:r w:rsidRPr="004C48F5">
        <w:rPr>
          <w:rFonts w:ascii="Times New Roman" w:eastAsia="Times New Roman" w:hAnsi="Times New Roman"/>
          <w:sz w:val="24"/>
          <w:szCs w:val="24"/>
          <w:lang w:val="bg-BG"/>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процедура за възлагане на обществена поръчка, с предмет:</w:t>
      </w:r>
      <w:r w:rsidRPr="004C48F5">
        <w:rPr>
          <w:rFonts w:ascii="Times New Roman" w:eastAsia="Times New Roman" w:hAnsi="Times New Roman"/>
          <w:b/>
          <w:sz w:val="24"/>
          <w:szCs w:val="24"/>
          <w:lang w:val="bg-BG"/>
        </w:rPr>
        <w:t xml:space="preserve"> „………………………………….”.</w:t>
      </w:r>
    </w:p>
    <w:p w14:paraId="7A2F251A" w14:textId="77777777" w:rsidR="00EE6CD2" w:rsidRPr="004C48F5" w:rsidRDefault="00EE6CD2" w:rsidP="00EE6CD2">
      <w:pPr>
        <w:spacing w:after="0" w:line="240" w:lineRule="auto"/>
        <w:jc w:val="both"/>
        <w:rPr>
          <w:rFonts w:ascii="Times New Roman" w:eastAsia="Times New Roman" w:hAnsi="Times New Roman"/>
          <w:sz w:val="24"/>
          <w:szCs w:val="24"/>
          <w:lang w:val="bg-BG"/>
        </w:rPr>
      </w:pPr>
    </w:p>
    <w:p w14:paraId="7DAF62DC" w14:textId="77777777" w:rsidR="00EE6CD2" w:rsidRPr="004C48F5" w:rsidRDefault="00EE6CD2" w:rsidP="00EE6CD2">
      <w:pPr>
        <w:spacing w:after="0" w:line="240" w:lineRule="auto"/>
        <w:jc w:val="both"/>
        <w:rPr>
          <w:rFonts w:ascii="Times New Roman" w:eastAsia="Times New Roman" w:hAnsi="Times New Roman"/>
          <w:b/>
          <w:sz w:val="24"/>
          <w:szCs w:val="24"/>
          <w:lang w:val="bg-BG"/>
        </w:rPr>
      </w:pPr>
    </w:p>
    <w:p w14:paraId="4C707B0C" w14:textId="77777777" w:rsidR="00EE6CD2" w:rsidRPr="004C48F5" w:rsidRDefault="00EE6CD2" w:rsidP="00EE6CD2">
      <w:pPr>
        <w:jc w:val="center"/>
        <w:rPr>
          <w:rFonts w:ascii="Times New Roman" w:eastAsia="Times New Roman" w:hAnsi="Times New Roman"/>
          <w:b/>
          <w:sz w:val="24"/>
          <w:szCs w:val="24"/>
          <w:lang w:val="bg-BG"/>
        </w:rPr>
      </w:pPr>
      <w:r w:rsidRPr="004C48F5">
        <w:rPr>
          <w:rFonts w:ascii="Times New Roman" w:eastAsia="Times New Roman" w:hAnsi="Times New Roman"/>
          <w:b/>
          <w:sz w:val="24"/>
          <w:szCs w:val="24"/>
          <w:lang w:val="bg-BG"/>
        </w:rPr>
        <w:t>Д Е К Л А Р И Р А М, че:</w:t>
      </w:r>
    </w:p>
    <w:p w14:paraId="122D4F35" w14:textId="77777777" w:rsidR="00EE6CD2" w:rsidRPr="004C48F5" w:rsidRDefault="00EE6CD2" w:rsidP="00EE6CD2">
      <w:pPr>
        <w:ind w:firstLine="567"/>
        <w:jc w:val="both"/>
        <w:rPr>
          <w:rFonts w:ascii="Times New Roman" w:eastAsia="Times New Roman" w:hAnsi="Times New Roman"/>
          <w:b/>
          <w:sz w:val="24"/>
          <w:szCs w:val="24"/>
          <w:lang w:val="bg-BG"/>
        </w:rPr>
      </w:pPr>
      <w:r w:rsidRPr="004C48F5">
        <w:rPr>
          <w:rFonts w:ascii="Times New Roman" w:eastAsia="Times New Roman" w:hAnsi="Times New Roman"/>
          <w:sz w:val="24"/>
          <w:szCs w:val="24"/>
          <w:lang w:val="bg-BG"/>
        </w:rPr>
        <w:t>При изготвяне на офертата са спазени задълженията, свързани с данъци и осигуровки,</w:t>
      </w:r>
      <w:r w:rsidRPr="004C48F5">
        <w:rPr>
          <w:rFonts w:ascii="Times New Roman" w:eastAsia="Times New Roman" w:hAnsi="Times New Roman"/>
          <w:sz w:val="24"/>
          <w:szCs w:val="24"/>
          <w:lang w:val="bg-BG" w:eastAsia="bg-BG"/>
        </w:rPr>
        <w:t xml:space="preserve"> опазване на околната среда,</w:t>
      </w:r>
      <w:r w:rsidRPr="004C48F5">
        <w:rPr>
          <w:rFonts w:ascii="Times New Roman" w:eastAsia="Times New Roman" w:hAnsi="Times New Roman"/>
          <w:sz w:val="24"/>
          <w:szCs w:val="24"/>
          <w:lang w:val="bg-BG"/>
        </w:rPr>
        <w:t xml:space="preserve"> закрила на заетостта и условията на труд, които са в сила в страната. </w:t>
      </w:r>
    </w:p>
    <w:p w14:paraId="6F44618B" w14:textId="77777777" w:rsidR="00EE6CD2" w:rsidRPr="004C48F5" w:rsidRDefault="00EE6CD2" w:rsidP="00EE6CD2">
      <w:pPr>
        <w:jc w:val="both"/>
        <w:rPr>
          <w:rFonts w:ascii="Times New Roman" w:eastAsia="Times New Roman" w:hAnsi="Times New Roman"/>
          <w:b/>
          <w:i/>
          <w:sz w:val="24"/>
          <w:szCs w:val="24"/>
          <w:lang w:val="bg-BG"/>
        </w:rPr>
      </w:pPr>
    </w:p>
    <w:p w14:paraId="2D5F01AA" w14:textId="77777777" w:rsidR="00EE6CD2" w:rsidRPr="004C48F5" w:rsidRDefault="00EE6CD2" w:rsidP="00EE6CD2">
      <w:pPr>
        <w:jc w:val="both"/>
        <w:rPr>
          <w:rFonts w:ascii="Times New Roman" w:eastAsia="Times New Roman" w:hAnsi="Times New Roman"/>
          <w:b/>
          <w:i/>
          <w:sz w:val="24"/>
          <w:szCs w:val="24"/>
          <w:lang w:val="bg-BG"/>
        </w:rPr>
      </w:pPr>
    </w:p>
    <w:p w14:paraId="30CFAD73" w14:textId="7447822E" w:rsidR="00EE6CD2" w:rsidRPr="004C48F5" w:rsidRDefault="00EE6CD2" w:rsidP="00EE6CD2">
      <w:pPr>
        <w:spacing w:after="0" w:line="240" w:lineRule="auto"/>
        <w:jc w:val="both"/>
        <w:rPr>
          <w:rFonts w:ascii="Times New Roman" w:eastAsia="Times New Roman" w:hAnsi="Times New Roman"/>
          <w:b/>
          <w:bCs/>
          <w:sz w:val="24"/>
          <w:szCs w:val="24"/>
          <w:lang w:val="bg-BG"/>
        </w:rPr>
      </w:pPr>
      <w:r w:rsidRPr="004C48F5">
        <w:rPr>
          <w:rFonts w:ascii="Times New Roman" w:eastAsia="Times New Roman" w:hAnsi="Times New Roman"/>
          <w:b/>
          <w:bCs/>
          <w:sz w:val="24"/>
          <w:szCs w:val="24"/>
          <w:lang w:val="bg-BG"/>
        </w:rPr>
        <w:t>Дата:….................201</w:t>
      </w:r>
      <w:r w:rsidR="00E73E1C" w:rsidRPr="004C48F5">
        <w:rPr>
          <w:rFonts w:ascii="Times New Roman" w:eastAsia="Times New Roman" w:hAnsi="Times New Roman"/>
          <w:b/>
          <w:bCs/>
          <w:sz w:val="24"/>
          <w:szCs w:val="24"/>
          <w:lang w:val="bg-BG"/>
        </w:rPr>
        <w:t>7</w:t>
      </w:r>
      <w:r w:rsidRPr="004C48F5">
        <w:rPr>
          <w:rFonts w:ascii="Times New Roman" w:eastAsia="Times New Roman" w:hAnsi="Times New Roman"/>
          <w:b/>
          <w:bCs/>
          <w:sz w:val="24"/>
          <w:szCs w:val="24"/>
          <w:lang w:val="bg-BG"/>
        </w:rPr>
        <w:t xml:space="preserve"> г.                                             Декларатор: ….............................</w:t>
      </w:r>
    </w:p>
    <w:p w14:paraId="2A3DF4B0" w14:textId="77777777" w:rsidR="00EE6CD2" w:rsidRPr="004C48F5" w:rsidRDefault="00EE6CD2" w:rsidP="00EE6CD2">
      <w:pPr>
        <w:spacing w:after="0" w:line="240" w:lineRule="auto"/>
        <w:jc w:val="both"/>
        <w:rPr>
          <w:rFonts w:ascii="Times New Roman" w:eastAsia="Times New Roman" w:hAnsi="Times New Roman"/>
          <w:b/>
          <w:bCs/>
          <w:sz w:val="24"/>
          <w:szCs w:val="24"/>
          <w:lang w:val="bg-BG"/>
        </w:rPr>
      </w:pPr>
    </w:p>
    <w:p w14:paraId="37A042DD" w14:textId="5ECFF30B" w:rsidR="00B900FD" w:rsidRPr="00F756C0" w:rsidRDefault="00B900FD" w:rsidP="00397153">
      <w:pPr>
        <w:pStyle w:val="2"/>
        <w:pageBreakBefore/>
        <w:rPr>
          <w:rFonts w:eastAsia="Times New Roman"/>
          <w:lang w:val="bg-BG"/>
        </w:rPr>
      </w:pPr>
      <w:r w:rsidRPr="00F756C0">
        <w:rPr>
          <w:rFonts w:eastAsia="Times New Roman"/>
          <w:lang w:val="bg-BG"/>
        </w:rPr>
        <w:lastRenderedPageBreak/>
        <w:t xml:space="preserve">Приложение № </w:t>
      </w:r>
      <w:r w:rsidR="00B225C7">
        <w:rPr>
          <w:rFonts w:eastAsia="Times New Roman"/>
          <w:lang w:val="bg-BG"/>
        </w:rPr>
        <w:t>2</w:t>
      </w:r>
      <w:r w:rsidR="005A0788">
        <w:rPr>
          <w:rFonts w:eastAsia="Times New Roman"/>
          <w:lang w:val="bg-BG"/>
        </w:rPr>
        <w:t>.</w:t>
      </w:r>
    </w:p>
    <w:p w14:paraId="0953651A" w14:textId="77777777" w:rsidR="00B900FD" w:rsidRPr="00F756C0" w:rsidRDefault="00B900FD" w:rsidP="00F756C0">
      <w:pPr>
        <w:spacing w:after="0" w:line="240" w:lineRule="auto"/>
        <w:ind w:left="6663"/>
        <w:rPr>
          <w:rFonts w:ascii="Times New Roman" w:eastAsia="Times New Roman" w:hAnsi="Times New Roman" w:cs="Times New Roman"/>
          <w:sz w:val="24"/>
          <w:szCs w:val="24"/>
          <w:lang w:val="bg-BG"/>
        </w:rPr>
      </w:pPr>
      <w:r w:rsidRPr="00F756C0">
        <w:rPr>
          <w:rFonts w:ascii="Times New Roman" w:eastAsia="Times New Roman" w:hAnsi="Times New Roman" w:cs="Times New Roman"/>
          <w:sz w:val="24"/>
          <w:szCs w:val="24"/>
          <w:lang w:val="bg-BG"/>
        </w:rPr>
        <w:t>До</w:t>
      </w:r>
    </w:p>
    <w:p w14:paraId="5F5A5023" w14:textId="77777777" w:rsidR="00B900FD" w:rsidRPr="00F756C0" w:rsidRDefault="00B900FD" w:rsidP="00F756C0">
      <w:pPr>
        <w:spacing w:after="0" w:line="240" w:lineRule="auto"/>
        <w:ind w:left="6660"/>
        <w:jc w:val="both"/>
        <w:rPr>
          <w:rFonts w:ascii="Times New Roman" w:eastAsia="Times New Roman" w:hAnsi="Times New Roman" w:cs="Times New Roman"/>
          <w:sz w:val="24"/>
          <w:szCs w:val="24"/>
          <w:lang w:val="bg-BG"/>
        </w:rPr>
      </w:pPr>
      <w:r w:rsidRPr="00F756C0">
        <w:rPr>
          <w:rFonts w:ascii="Times New Roman" w:eastAsia="Times New Roman" w:hAnsi="Times New Roman" w:cs="Times New Roman"/>
          <w:sz w:val="24"/>
          <w:szCs w:val="24"/>
          <w:lang w:val="bg-BG"/>
        </w:rPr>
        <w:t>Прокуратура на Република България</w:t>
      </w:r>
    </w:p>
    <w:p w14:paraId="26C149AD" w14:textId="77777777" w:rsidR="00B900FD" w:rsidRPr="00F756C0" w:rsidRDefault="00B900FD" w:rsidP="00F756C0">
      <w:pPr>
        <w:spacing w:after="0" w:line="240" w:lineRule="auto"/>
        <w:ind w:left="6660"/>
        <w:jc w:val="both"/>
        <w:rPr>
          <w:rFonts w:ascii="Times New Roman" w:eastAsia="Times New Roman" w:hAnsi="Times New Roman" w:cs="Times New Roman"/>
          <w:sz w:val="24"/>
          <w:szCs w:val="24"/>
          <w:lang w:val="bg-BG"/>
        </w:rPr>
      </w:pPr>
      <w:r w:rsidRPr="00F756C0">
        <w:rPr>
          <w:rFonts w:ascii="Times New Roman" w:eastAsia="Times New Roman" w:hAnsi="Times New Roman" w:cs="Times New Roman"/>
          <w:sz w:val="24"/>
          <w:szCs w:val="24"/>
          <w:lang w:val="bg-BG"/>
        </w:rPr>
        <w:t>гр. София, бул. „Витоша ” № 2</w:t>
      </w:r>
    </w:p>
    <w:p w14:paraId="60342818" w14:textId="77777777" w:rsidR="00B900FD" w:rsidRPr="00F756C0" w:rsidRDefault="00B900FD" w:rsidP="00F756C0">
      <w:pPr>
        <w:spacing w:after="0" w:line="240" w:lineRule="auto"/>
        <w:ind w:left="5103" w:firstLine="720"/>
        <w:jc w:val="both"/>
        <w:rPr>
          <w:rFonts w:ascii="Times New Roman" w:eastAsia="Times New Roman" w:hAnsi="Times New Roman" w:cs="Times New Roman"/>
          <w:sz w:val="24"/>
          <w:szCs w:val="24"/>
          <w:lang w:val="bg-BG"/>
        </w:rPr>
      </w:pPr>
    </w:p>
    <w:p w14:paraId="4BF30E0A" w14:textId="77777777" w:rsidR="00B900FD" w:rsidRPr="00F756C0" w:rsidRDefault="00B900FD" w:rsidP="00F756C0">
      <w:pPr>
        <w:spacing w:after="0" w:line="240" w:lineRule="auto"/>
        <w:ind w:firstLine="567"/>
        <w:jc w:val="center"/>
        <w:rPr>
          <w:rFonts w:ascii="Times New Roman" w:eastAsia="Times New Roman" w:hAnsi="Times New Roman" w:cs="Times New Roman"/>
          <w:b/>
          <w:caps/>
          <w:sz w:val="24"/>
          <w:szCs w:val="24"/>
          <w:lang w:val="bg-BG"/>
        </w:rPr>
      </w:pPr>
      <w:r w:rsidRPr="00F756C0">
        <w:rPr>
          <w:rFonts w:ascii="Times New Roman" w:eastAsia="Times New Roman" w:hAnsi="Times New Roman" w:cs="Times New Roman"/>
          <w:b/>
          <w:caps/>
          <w:sz w:val="24"/>
          <w:szCs w:val="24"/>
          <w:lang w:val="bg-BG"/>
        </w:rPr>
        <w:t>Предложение  за  изпълнение на обществена поръчка</w:t>
      </w:r>
    </w:p>
    <w:p w14:paraId="466E6FFF" w14:textId="77777777" w:rsidR="00B900FD" w:rsidRPr="00F756C0" w:rsidRDefault="00B900FD" w:rsidP="00F756C0">
      <w:pPr>
        <w:tabs>
          <w:tab w:val="left" w:pos="708"/>
          <w:tab w:val="center" w:pos="4153"/>
          <w:tab w:val="right" w:pos="8306"/>
        </w:tabs>
        <w:spacing w:after="0" w:line="240" w:lineRule="auto"/>
        <w:ind w:firstLine="567"/>
        <w:jc w:val="both"/>
        <w:rPr>
          <w:rFonts w:ascii="Times New Roman" w:eastAsia="Times New Roman" w:hAnsi="Times New Roman" w:cs="Times New Roman"/>
          <w:b/>
          <w:sz w:val="24"/>
          <w:szCs w:val="24"/>
          <w:u w:val="single"/>
          <w:lang w:val="bg-BG"/>
        </w:rPr>
      </w:pPr>
    </w:p>
    <w:p w14:paraId="15CB65BA" w14:textId="77777777" w:rsidR="00B900FD" w:rsidRPr="00F756C0" w:rsidRDefault="00B900FD" w:rsidP="00F756C0">
      <w:pPr>
        <w:spacing w:after="0" w:line="240" w:lineRule="auto"/>
        <w:ind w:firstLine="567"/>
        <w:jc w:val="center"/>
        <w:rPr>
          <w:rFonts w:ascii="Times New Roman" w:eastAsia="Times New Roman" w:hAnsi="Times New Roman" w:cs="Times New Roman"/>
          <w:sz w:val="24"/>
          <w:szCs w:val="24"/>
          <w:lang w:val="bg-BG"/>
        </w:rPr>
      </w:pPr>
      <w:r w:rsidRPr="00F756C0">
        <w:rPr>
          <w:rFonts w:ascii="Times New Roman" w:eastAsia="Times New Roman" w:hAnsi="Times New Roman" w:cs="Times New Roman"/>
          <w:sz w:val="24"/>
          <w:szCs w:val="24"/>
          <w:lang w:val="bg-BG"/>
        </w:rPr>
        <w:t>от</w:t>
      </w:r>
    </w:p>
    <w:p w14:paraId="370A4D1D" w14:textId="77777777" w:rsidR="00B900FD" w:rsidRPr="00F756C0" w:rsidRDefault="00B900FD" w:rsidP="00F756C0">
      <w:pPr>
        <w:shd w:val="clear" w:color="auto" w:fill="FFFFFF"/>
        <w:spacing w:after="0" w:line="240" w:lineRule="auto"/>
        <w:ind w:left="567"/>
        <w:jc w:val="both"/>
        <w:rPr>
          <w:rFonts w:ascii="Times New Roman" w:eastAsia="Times New Roman" w:hAnsi="Times New Roman" w:cs="Times New Roman"/>
          <w:sz w:val="24"/>
          <w:szCs w:val="24"/>
          <w:lang w:val="bg-BG"/>
        </w:rPr>
      </w:pPr>
      <w:r w:rsidRPr="00F756C0">
        <w:rPr>
          <w:rFonts w:ascii="Times New Roman" w:eastAsia="Times New Roman" w:hAnsi="Times New Roman" w:cs="Times New Roman"/>
          <w:sz w:val="24"/>
          <w:szCs w:val="24"/>
          <w:lang w:val="bg-BG"/>
        </w:rPr>
        <w:t>Участник: …......................................................................................</w:t>
      </w:r>
      <w:r w:rsidRPr="00F756C0">
        <w:rPr>
          <w:rFonts w:ascii="Times New Roman" w:eastAsia="Times New Roman" w:hAnsi="Times New Roman" w:cs="Times New Roman"/>
          <w:i/>
          <w:sz w:val="24"/>
          <w:szCs w:val="24"/>
          <w:lang w:val="bg-BG"/>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14:paraId="213D2263" w14:textId="77777777" w:rsidR="00B900FD" w:rsidRPr="00F756C0" w:rsidRDefault="00B900FD" w:rsidP="00F756C0">
      <w:pPr>
        <w:shd w:val="clear" w:color="auto" w:fill="FFFFFF"/>
        <w:spacing w:after="0" w:line="240" w:lineRule="auto"/>
        <w:ind w:firstLine="567"/>
        <w:jc w:val="both"/>
        <w:rPr>
          <w:rFonts w:ascii="Times New Roman" w:eastAsia="Times New Roman" w:hAnsi="Times New Roman" w:cs="Times New Roman"/>
          <w:sz w:val="24"/>
          <w:szCs w:val="24"/>
          <w:lang w:val="bg-BG"/>
        </w:rPr>
      </w:pPr>
      <w:r w:rsidRPr="00F756C0">
        <w:rPr>
          <w:rFonts w:ascii="Times New Roman" w:eastAsia="Times New Roman" w:hAnsi="Times New Roman" w:cs="Times New Roman"/>
          <w:sz w:val="24"/>
          <w:szCs w:val="24"/>
          <w:lang w:val="bg-BG"/>
        </w:rPr>
        <w:t>Адрес: …...................................................................................................................................................;</w:t>
      </w:r>
    </w:p>
    <w:p w14:paraId="415CE311" w14:textId="77777777" w:rsidR="00B900FD" w:rsidRPr="00F756C0" w:rsidRDefault="00B900FD" w:rsidP="00F756C0">
      <w:pPr>
        <w:shd w:val="clear" w:color="auto" w:fill="FFFFFF"/>
        <w:spacing w:after="0" w:line="240" w:lineRule="auto"/>
        <w:ind w:firstLine="567"/>
        <w:jc w:val="both"/>
        <w:rPr>
          <w:rFonts w:ascii="Times New Roman" w:eastAsia="Times New Roman" w:hAnsi="Times New Roman" w:cs="Times New Roman"/>
          <w:sz w:val="24"/>
          <w:szCs w:val="24"/>
          <w:lang w:val="bg-BG"/>
        </w:rPr>
      </w:pPr>
      <w:r w:rsidRPr="00F756C0">
        <w:rPr>
          <w:rFonts w:ascii="Times New Roman" w:eastAsia="Times New Roman" w:hAnsi="Times New Roman" w:cs="Times New Roman"/>
          <w:sz w:val="24"/>
          <w:szCs w:val="24"/>
          <w:lang w:val="bg-BG"/>
        </w:rPr>
        <w:t>Тел.: …................, факс: …......................................................................................................................;</w:t>
      </w:r>
    </w:p>
    <w:p w14:paraId="237FD85F" w14:textId="77777777" w:rsidR="00B900FD" w:rsidRPr="00F756C0" w:rsidRDefault="00B900FD" w:rsidP="00F756C0">
      <w:pPr>
        <w:shd w:val="clear" w:color="auto" w:fill="FFFFFF"/>
        <w:spacing w:after="0" w:line="240" w:lineRule="auto"/>
        <w:ind w:firstLine="567"/>
        <w:jc w:val="both"/>
        <w:rPr>
          <w:rFonts w:ascii="Times New Roman" w:eastAsia="Times New Roman" w:hAnsi="Times New Roman" w:cs="Times New Roman"/>
          <w:sz w:val="24"/>
          <w:szCs w:val="24"/>
          <w:lang w:val="bg-BG"/>
        </w:rPr>
      </w:pPr>
      <w:r w:rsidRPr="00F756C0">
        <w:rPr>
          <w:rFonts w:ascii="Times New Roman" w:eastAsia="Times New Roman" w:hAnsi="Times New Roman" w:cs="Times New Roman"/>
          <w:sz w:val="24"/>
          <w:szCs w:val="24"/>
          <w:lang w:val="bg-BG"/>
        </w:rPr>
        <w:t>ЕИК по БУЛСТАТ …..............................................................................................................................;</w:t>
      </w:r>
    </w:p>
    <w:p w14:paraId="7A9C7C24" w14:textId="7D68A0FA" w:rsidR="00B900FD" w:rsidRPr="00F756C0" w:rsidRDefault="00B900FD" w:rsidP="00F756C0">
      <w:pPr>
        <w:shd w:val="clear" w:color="auto" w:fill="FFFFFF"/>
        <w:spacing w:after="0" w:line="240" w:lineRule="auto"/>
        <w:ind w:firstLine="567"/>
        <w:jc w:val="both"/>
        <w:rPr>
          <w:rFonts w:ascii="Times New Roman" w:eastAsia="Times New Roman" w:hAnsi="Times New Roman" w:cs="Times New Roman"/>
          <w:sz w:val="24"/>
          <w:szCs w:val="24"/>
          <w:lang w:val="bg-BG"/>
        </w:rPr>
      </w:pPr>
      <w:r w:rsidRPr="00F756C0">
        <w:rPr>
          <w:rFonts w:ascii="Times New Roman" w:eastAsia="Times New Roman" w:hAnsi="Times New Roman" w:cs="Times New Roman"/>
          <w:sz w:val="24"/>
          <w:szCs w:val="24"/>
          <w:lang w:val="bg-BG"/>
        </w:rPr>
        <w:t>Представлявано от</w:t>
      </w:r>
      <w:r w:rsidR="00F477A0">
        <w:rPr>
          <w:rFonts w:ascii="Times New Roman" w:eastAsia="Times New Roman" w:hAnsi="Times New Roman" w:cs="Times New Roman"/>
          <w:sz w:val="24"/>
          <w:szCs w:val="24"/>
          <w:lang w:val="bg-BG"/>
        </w:rPr>
        <w:t xml:space="preserve"> ………………………………………..</w:t>
      </w:r>
      <w:r w:rsidRPr="00F756C0">
        <w:rPr>
          <w:rFonts w:ascii="Times New Roman" w:eastAsia="Times New Roman" w:hAnsi="Times New Roman" w:cs="Times New Roman"/>
          <w:sz w:val="24"/>
          <w:szCs w:val="24"/>
          <w:lang w:val="bg-BG"/>
        </w:rPr>
        <w:t>.</w:t>
      </w:r>
    </w:p>
    <w:p w14:paraId="605363CB" w14:textId="77777777" w:rsidR="00B900FD" w:rsidRPr="00F756C0" w:rsidRDefault="00B900FD" w:rsidP="00F756C0">
      <w:pPr>
        <w:keepNext/>
        <w:spacing w:after="0" w:line="240" w:lineRule="auto"/>
        <w:ind w:firstLine="720"/>
        <w:jc w:val="both"/>
        <w:rPr>
          <w:rFonts w:ascii="Times New Roman" w:eastAsia="Times New Roman" w:hAnsi="Times New Roman" w:cs="Times New Roman"/>
          <w:b/>
          <w:sz w:val="24"/>
          <w:szCs w:val="24"/>
          <w:lang w:val="bg-BG"/>
        </w:rPr>
      </w:pPr>
    </w:p>
    <w:p w14:paraId="7A28402E" w14:textId="77777777" w:rsidR="00B900FD" w:rsidRPr="00F756C0" w:rsidRDefault="00B900FD" w:rsidP="00F756C0">
      <w:pPr>
        <w:keepNext/>
        <w:spacing w:after="0" w:line="240" w:lineRule="auto"/>
        <w:ind w:firstLine="567"/>
        <w:jc w:val="both"/>
        <w:rPr>
          <w:rFonts w:ascii="Times New Roman" w:eastAsia="Times New Roman" w:hAnsi="Times New Roman" w:cs="Times New Roman"/>
          <w:b/>
          <w:sz w:val="24"/>
          <w:szCs w:val="24"/>
          <w:lang w:val="bg-BG"/>
        </w:rPr>
      </w:pPr>
      <w:r w:rsidRPr="00F756C0">
        <w:rPr>
          <w:rFonts w:ascii="Times New Roman" w:eastAsia="Times New Roman" w:hAnsi="Times New Roman" w:cs="Times New Roman"/>
          <w:b/>
          <w:sz w:val="24"/>
          <w:szCs w:val="24"/>
          <w:lang w:val="bg-BG"/>
        </w:rPr>
        <w:t>УВАЖАЕМИ ДАМИ И ГОСПОДА,</w:t>
      </w:r>
    </w:p>
    <w:p w14:paraId="753311F4" w14:textId="77777777" w:rsidR="00B900FD" w:rsidRPr="00F756C0" w:rsidRDefault="00B900FD" w:rsidP="00F756C0">
      <w:pPr>
        <w:keepNext/>
        <w:spacing w:after="0" w:line="240" w:lineRule="auto"/>
        <w:ind w:firstLine="720"/>
        <w:jc w:val="both"/>
        <w:rPr>
          <w:rFonts w:ascii="Times New Roman" w:eastAsia="Times New Roman" w:hAnsi="Times New Roman" w:cs="Times New Roman"/>
          <w:b/>
          <w:sz w:val="24"/>
          <w:szCs w:val="24"/>
          <w:lang w:val="bg-BG"/>
        </w:rPr>
      </w:pPr>
    </w:p>
    <w:p w14:paraId="5BD6776F" w14:textId="77777777" w:rsidR="004332EB" w:rsidRPr="00F756C0" w:rsidRDefault="00B900FD" w:rsidP="00F756C0">
      <w:pPr>
        <w:spacing w:after="0" w:line="240" w:lineRule="auto"/>
        <w:ind w:firstLine="567"/>
        <w:jc w:val="both"/>
        <w:rPr>
          <w:rFonts w:ascii="Times New Roman" w:eastAsia="Times New Roman" w:hAnsi="Times New Roman" w:cs="Times New Roman"/>
          <w:sz w:val="24"/>
          <w:szCs w:val="24"/>
          <w:lang w:val="bg-BG"/>
        </w:rPr>
      </w:pPr>
      <w:r w:rsidRPr="00F756C0">
        <w:rPr>
          <w:rFonts w:ascii="Times New Roman" w:eastAsia="Times New Roman" w:hAnsi="Times New Roman" w:cs="Times New Roman"/>
          <w:sz w:val="24"/>
          <w:szCs w:val="24"/>
          <w:lang w:val="bg-BG"/>
        </w:rPr>
        <w:t xml:space="preserve">Съгласно публикувано в електронната страница на Агенция по обществени поръчки обявление на Прокуратура на Република България, за процедура на публично състезание за възлагане на обществена поръчка с предмет: …................., открита с Решение № …....... от …......201.. г. на …........................ и след като се запознахме с условията за участие, съгласно утвърдената документация, </w:t>
      </w:r>
      <w:r w:rsidR="004332EB" w:rsidRPr="00F756C0">
        <w:rPr>
          <w:rFonts w:ascii="Times New Roman" w:eastAsia="Times New Roman" w:hAnsi="Times New Roman" w:cs="Times New Roman"/>
          <w:sz w:val="24"/>
          <w:szCs w:val="24"/>
          <w:lang w:val="bg-BG"/>
        </w:rPr>
        <w:t>предлагаме да изпълним поръчката съгласно Техническата спецификация, неразделна част от документацията, точно, качествено и в посочените срокове.</w:t>
      </w:r>
    </w:p>
    <w:p w14:paraId="4DB0D44F" w14:textId="77777777" w:rsidR="004332EB" w:rsidRPr="00F756C0" w:rsidRDefault="004332EB" w:rsidP="00F756C0">
      <w:pPr>
        <w:spacing w:after="0" w:line="240" w:lineRule="auto"/>
        <w:ind w:firstLine="567"/>
        <w:jc w:val="both"/>
        <w:rPr>
          <w:rFonts w:ascii="Times New Roman" w:eastAsia="Times New Roman" w:hAnsi="Times New Roman" w:cs="Times New Roman"/>
          <w:sz w:val="24"/>
          <w:szCs w:val="24"/>
          <w:lang w:val="bg-BG"/>
        </w:rPr>
      </w:pPr>
    </w:p>
    <w:p w14:paraId="13CDC5A0" w14:textId="77777777" w:rsidR="004332EB" w:rsidRPr="00F756C0" w:rsidRDefault="004332EB" w:rsidP="00F756C0">
      <w:pPr>
        <w:spacing w:after="0" w:line="240" w:lineRule="auto"/>
        <w:ind w:firstLine="567"/>
        <w:jc w:val="both"/>
        <w:rPr>
          <w:rFonts w:ascii="Times New Roman" w:eastAsia="Times New Roman" w:hAnsi="Times New Roman" w:cs="Times New Roman"/>
          <w:sz w:val="24"/>
          <w:szCs w:val="24"/>
          <w:lang w:val="bg-BG"/>
        </w:rPr>
      </w:pPr>
      <w:r w:rsidRPr="00F756C0">
        <w:rPr>
          <w:rFonts w:ascii="Times New Roman" w:eastAsia="Times New Roman" w:hAnsi="Times New Roman" w:cs="Times New Roman"/>
          <w:sz w:val="24"/>
          <w:szCs w:val="24"/>
          <w:lang w:val="bg-BG"/>
        </w:rPr>
        <w:t>Съгласни сме с поставените от Вас условия в документацията и ги приемаме без възражения.</w:t>
      </w:r>
    </w:p>
    <w:p w14:paraId="0517C15F" w14:textId="77777777" w:rsidR="0065698B" w:rsidRDefault="004332EB" w:rsidP="00F756C0">
      <w:pPr>
        <w:spacing w:after="0" w:line="240" w:lineRule="auto"/>
        <w:ind w:firstLine="567"/>
        <w:jc w:val="both"/>
        <w:rPr>
          <w:rFonts w:ascii="Times New Roman" w:eastAsia="Times New Roman" w:hAnsi="Times New Roman" w:cs="Times New Roman"/>
          <w:sz w:val="24"/>
          <w:szCs w:val="24"/>
          <w:lang w:val="bg-BG"/>
        </w:rPr>
      </w:pPr>
      <w:r w:rsidRPr="00F756C0">
        <w:rPr>
          <w:rFonts w:ascii="Times New Roman" w:eastAsia="Times New Roman" w:hAnsi="Times New Roman" w:cs="Times New Roman"/>
          <w:sz w:val="24"/>
          <w:szCs w:val="24"/>
          <w:lang w:val="bg-BG"/>
        </w:rPr>
        <w:t xml:space="preserve">    </w:t>
      </w:r>
    </w:p>
    <w:p w14:paraId="77690EEA" w14:textId="77777777" w:rsidR="0065698B" w:rsidRPr="00F756C0" w:rsidRDefault="0065698B" w:rsidP="00F756C0">
      <w:pPr>
        <w:spacing w:after="0" w:line="240" w:lineRule="auto"/>
        <w:ind w:firstLine="567"/>
        <w:jc w:val="both"/>
        <w:rPr>
          <w:rFonts w:ascii="Times New Roman" w:eastAsia="Times New Roman" w:hAnsi="Times New Roman" w:cs="Times New Roman"/>
          <w:sz w:val="24"/>
          <w:szCs w:val="24"/>
          <w:lang w:val="bg-BG"/>
        </w:rPr>
      </w:pPr>
    </w:p>
    <w:p w14:paraId="4D19C9AD" w14:textId="62C4954D" w:rsidR="00B900FD" w:rsidRPr="00F756C0" w:rsidRDefault="004332EB" w:rsidP="00F756C0">
      <w:pPr>
        <w:spacing w:after="0" w:line="240" w:lineRule="auto"/>
        <w:ind w:firstLine="567"/>
        <w:jc w:val="both"/>
        <w:rPr>
          <w:rFonts w:ascii="Times New Roman" w:eastAsia="Times New Roman" w:hAnsi="Times New Roman" w:cs="Times New Roman"/>
          <w:sz w:val="24"/>
          <w:szCs w:val="24"/>
          <w:lang w:val="bg-BG"/>
        </w:rPr>
      </w:pPr>
      <w:r w:rsidRPr="00F756C0">
        <w:rPr>
          <w:rFonts w:ascii="Times New Roman" w:eastAsia="Times New Roman" w:hAnsi="Times New Roman" w:cs="Times New Roman"/>
          <w:sz w:val="24"/>
          <w:szCs w:val="24"/>
          <w:lang w:val="bg-BG"/>
        </w:rPr>
        <w:t xml:space="preserve">Приемаме срокът за изпълнение на обществената поръчка да е </w:t>
      </w:r>
      <w:r w:rsidRPr="00F756C0">
        <w:rPr>
          <w:rFonts w:ascii="Times New Roman" w:eastAsia="Times New Roman" w:hAnsi="Times New Roman"/>
          <w:sz w:val="24"/>
          <w:szCs w:val="24"/>
          <w:lang w:val="bg-BG"/>
        </w:rPr>
        <w:t>до изпълнение на всички поети от Страните задължения по Договора за обществена поръчка, но не по-късно от 31.12.2018</w:t>
      </w:r>
      <w:r w:rsidR="0065698B">
        <w:rPr>
          <w:rFonts w:ascii="Times New Roman" w:eastAsia="Times New Roman" w:hAnsi="Times New Roman"/>
          <w:sz w:val="24"/>
          <w:szCs w:val="24"/>
          <w:lang w:val="bg-BG"/>
        </w:rPr>
        <w:t xml:space="preserve"> </w:t>
      </w:r>
      <w:r w:rsidRPr="00F756C0">
        <w:rPr>
          <w:rFonts w:ascii="Times New Roman" w:eastAsia="Times New Roman" w:hAnsi="Times New Roman"/>
          <w:sz w:val="24"/>
          <w:szCs w:val="24"/>
          <w:lang w:val="bg-BG"/>
        </w:rPr>
        <w:t xml:space="preserve">г. </w:t>
      </w:r>
      <w:r w:rsidR="00F477A0">
        <w:rPr>
          <w:rFonts w:ascii="Times New Roman" w:eastAsia="Times New Roman" w:hAnsi="Times New Roman"/>
          <w:sz w:val="24"/>
          <w:szCs w:val="24"/>
          <w:lang w:val="bg-BG"/>
        </w:rPr>
        <w:t>Съгласни сме п</w:t>
      </w:r>
      <w:r w:rsidR="00F477A0" w:rsidRPr="00F477A0">
        <w:rPr>
          <w:rFonts w:ascii="Times New Roman" w:eastAsia="Times New Roman" w:hAnsi="Times New Roman"/>
          <w:sz w:val="24"/>
          <w:szCs w:val="24"/>
          <w:lang w:val="bg-BG"/>
        </w:rPr>
        <w:t xml:space="preserve">ри удължаване изпълнението на проекта </w:t>
      </w:r>
      <w:r w:rsidR="00F477A0">
        <w:rPr>
          <w:rFonts w:ascii="Times New Roman" w:eastAsia="Times New Roman" w:hAnsi="Times New Roman"/>
          <w:sz w:val="24"/>
          <w:szCs w:val="24"/>
          <w:lang w:val="bg-BG"/>
        </w:rPr>
        <w:t>Възложителят да ни  уведоми</w:t>
      </w:r>
      <w:r w:rsidR="00F477A0" w:rsidRPr="00F477A0">
        <w:rPr>
          <w:rFonts w:ascii="Times New Roman" w:eastAsia="Times New Roman" w:hAnsi="Times New Roman"/>
          <w:sz w:val="24"/>
          <w:szCs w:val="24"/>
          <w:lang w:val="bg-BG"/>
        </w:rPr>
        <w:t xml:space="preserve"> писмено и ако е необходимо, </w:t>
      </w:r>
      <w:r w:rsidR="00F477A0">
        <w:rPr>
          <w:rFonts w:ascii="Times New Roman" w:eastAsia="Times New Roman" w:hAnsi="Times New Roman"/>
          <w:sz w:val="24"/>
          <w:szCs w:val="24"/>
          <w:lang w:val="bg-BG"/>
        </w:rPr>
        <w:t xml:space="preserve">ще </w:t>
      </w:r>
      <w:r w:rsidR="00F477A0" w:rsidRPr="00F477A0">
        <w:rPr>
          <w:rFonts w:ascii="Times New Roman" w:eastAsia="Times New Roman" w:hAnsi="Times New Roman"/>
          <w:sz w:val="24"/>
          <w:szCs w:val="24"/>
          <w:lang w:val="bg-BG"/>
        </w:rPr>
        <w:t>сключ</w:t>
      </w:r>
      <w:r w:rsidR="00F477A0">
        <w:rPr>
          <w:rFonts w:ascii="Times New Roman" w:eastAsia="Times New Roman" w:hAnsi="Times New Roman"/>
          <w:sz w:val="24"/>
          <w:szCs w:val="24"/>
          <w:lang w:val="bg-BG"/>
        </w:rPr>
        <w:t>им</w:t>
      </w:r>
      <w:r w:rsidR="00F477A0" w:rsidRPr="00F477A0">
        <w:rPr>
          <w:rFonts w:ascii="Times New Roman" w:eastAsia="Times New Roman" w:hAnsi="Times New Roman"/>
          <w:sz w:val="24"/>
          <w:szCs w:val="24"/>
          <w:lang w:val="bg-BG"/>
        </w:rPr>
        <w:t xml:space="preserve"> допълнително споразумение за удължаване срока на договора.</w:t>
      </w:r>
    </w:p>
    <w:p w14:paraId="6215745D" w14:textId="5C2893AF" w:rsidR="00B900FD" w:rsidRDefault="00B900FD" w:rsidP="00F756C0">
      <w:pPr>
        <w:spacing w:after="0" w:line="240" w:lineRule="auto"/>
        <w:rPr>
          <w:rFonts w:ascii="Times New Roman" w:eastAsia="Calibri" w:hAnsi="Times New Roman" w:cs="Times New Roman"/>
          <w:sz w:val="24"/>
          <w:szCs w:val="24"/>
          <w:lang w:val="bg-BG"/>
        </w:rPr>
      </w:pPr>
    </w:p>
    <w:p w14:paraId="624A641F" w14:textId="77777777" w:rsidR="0065698B" w:rsidRPr="00F756C0" w:rsidRDefault="0065698B" w:rsidP="00F756C0">
      <w:pPr>
        <w:spacing w:after="0" w:line="240" w:lineRule="auto"/>
        <w:rPr>
          <w:rFonts w:ascii="Times New Roman" w:eastAsia="Calibri" w:hAnsi="Times New Roman" w:cs="Times New Roman"/>
          <w:sz w:val="24"/>
          <w:szCs w:val="24"/>
          <w:lang w:val="bg-BG"/>
        </w:rPr>
      </w:pPr>
    </w:p>
    <w:p w14:paraId="5AEFE89B" w14:textId="77777777" w:rsidR="0065698B" w:rsidRPr="0065698B" w:rsidRDefault="0065698B" w:rsidP="0065698B">
      <w:pPr>
        <w:autoSpaceDE w:val="0"/>
        <w:autoSpaceDN w:val="0"/>
        <w:adjustRightInd w:val="0"/>
        <w:spacing w:after="0" w:line="240" w:lineRule="auto"/>
        <w:ind w:firstLine="567"/>
        <w:jc w:val="both"/>
        <w:rPr>
          <w:rFonts w:ascii="Times New Roman" w:eastAsia="Times New Roman" w:hAnsi="Times New Roman"/>
          <w:b/>
          <w:bCs/>
          <w:sz w:val="24"/>
          <w:szCs w:val="24"/>
          <w:lang w:val="bg-BG" w:eastAsia="bg-BG"/>
        </w:rPr>
      </w:pPr>
      <w:r w:rsidRPr="0065698B">
        <w:rPr>
          <w:rFonts w:ascii="Times New Roman" w:eastAsia="Times New Roman" w:hAnsi="Times New Roman"/>
          <w:b/>
          <w:bCs/>
          <w:sz w:val="24"/>
          <w:szCs w:val="24"/>
          <w:lang w:val="bg-BG" w:eastAsia="bg-BG"/>
        </w:rPr>
        <w:t xml:space="preserve">Декларираме, че сме запознати с техническата спецификация и условията за изпълнение на обществената поръчка, като заявяваме, че приемаме всички нейни условия и предложението ни за изпълнение е съобразено с всички изисквания на </w:t>
      </w:r>
      <w:r w:rsidRPr="0065698B">
        <w:rPr>
          <w:rFonts w:ascii="Times New Roman" w:eastAsia="Times New Roman" w:hAnsi="Times New Roman"/>
          <w:b/>
          <w:bCs/>
          <w:sz w:val="24"/>
          <w:szCs w:val="24"/>
          <w:lang w:val="bg-BG" w:eastAsia="bg-BG"/>
        </w:rPr>
        <w:lastRenderedPageBreak/>
        <w:t>възложителя. В случай, че бъдем избрани за изпълнител, ще спазваме утвърдените характеристики, които са задължителни и са съобразени с предмета на поръчката, съгласно нуждите и потребностите на възложителя.</w:t>
      </w:r>
    </w:p>
    <w:p w14:paraId="6C1DEE25" w14:textId="77777777" w:rsidR="00B900FD" w:rsidRDefault="00B900FD" w:rsidP="00F756C0">
      <w:pPr>
        <w:spacing w:after="0" w:line="240" w:lineRule="auto"/>
        <w:ind w:firstLine="567"/>
        <w:jc w:val="both"/>
        <w:rPr>
          <w:rFonts w:ascii="Times New Roman" w:eastAsia="Arial Unicode MS" w:hAnsi="Times New Roman" w:cs="Times New Roman"/>
          <w:color w:val="000000"/>
          <w:sz w:val="24"/>
          <w:szCs w:val="24"/>
          <w:lang w:val="bg-BG"/>
        </w:rPr>
      </w:pPr>
    </w:p>
    <w:p w14:paraId="40BB5900" w14:textId="77777777" w:rsidR="0065698B" w:rsidRDefault="0065698B" w:rsidP="00F756C0">
      <w:pPr>
        <w:spacing w:after="0" w:line="240" w:lineRule="auto"/>
        <w:ind w:firstLine="567"/>
        <w:jc w:val="both"/>
        <w:rPr>
          <w:rFonts w:ascii="Times New Roman" w:eastAsia="Arial Unicode MS" w:hAnsi="Times New Roman" w:cs="Times New Roman"/>
          <w:color w:val="000000"/>
          <w:sz w:val="24"/>
          <w:szCs w:val="24"/>
          <w:lang w:val="bg-BG"/>
        </w:rPr>
      </w:pPr>
    </w:p>
    <w:p w14:paraId="6E5234E8" w14:textId="77777777" w:rsidR="0065698B" w:rsidRPr="00F756C0" w:rsidRDefault="0065698B" w:rsidP="00F756C0">
      <w:pPr>
        <w:spacing w:after="0" w:line="240" w:lineRule="auto"/>
        <w:ind w:firstLine="567"/>
        <w:jc w:val="both"/>
        <w:rPr>
          <w:rFonts w:ascii="Times New Roman" w:eastAsia="Arial Unicode MS" w:hAnsi="Times New Roman" w:cs="Times New Roman"/>
          <w:color w:val="000000"/>
          <w:sz w:val="24"/>
          <w:szCs w:val="24"/>
          <w:lang w:val="bg-BG"/>
        </w:rPr>
      </w:pPr>
    </w:p>
    <w:p w14:paraId="534603E4" w14:textId="77777777" w:rsidR="00B900FD" w:rsidRPr="00F756C0" w:rsidRDefault="00B900FD" w:rsidP="00F756C0">
      <w:pPr>
        <w:suppressAutoHyphens/>
        <w:spacing w:after="0" w:line="240" w:lineRule="auto"/>
        <w:jc w:val="both"/>
        <w:rPr>
          <w:rFonts w:ascii="Times New Roman" w:eastAsia="Times New Roman" w:hAnsi="Times New Roman" w:cs="Times New Roman"/>
          <w:sz w:val="24"/>
          <w:szCs w:val="24"/>
          <w:lang w:val="bg-BG" w:eastAsia="ar-SA"/>
        </w:rPr>
      </w:pPr>
      <w:r w:rsidRPr="00F756C0">
        <w:rPr>
          <w:rFonts w:ascii="Times New Roman" w:eastAsia="Times New Roman" w:hAnsi="Times New Roman" w:cs="Times New Roman"/>
          <w:sz w:val="24"/>
          <w:szCs w:val="24"/>
          <w:lang w:val="bg-BG" w:eastAsia="ar-SA"/>
        </w:rPr>
        <w:t>Дата :................</w:t>
      </w:r>
      <w:r w:rsidRPr="00F756C0">
        <w:rPr>
          <w:rFonts w:ascii="Times New Roman" w:eastAsia="Times New Roman" w:hAnsi="Times New Roman" w:cs="Times New Roman"/>
          <w:sz w:val="24"/>
          <w:szCs w:val="24"/>
          <w:lang w:val="bg-BG" w:eastAsia="ar-SA"/>
        </w:rPr>
        <w:tab/>
      </w:r>
      <w:r w:rsidRPr="00F756C0">
        <w:rPr>
          <w:rFonts w:ascii="Times New Roman" w:eastAsia="Times New Roman" w:hAnsi="Times New Roman" w:cs="Times New Roman"/>
          <w:sz w:val="24"/>
          <w:szCs w:val="24"/>
          <w:lang w:val="bg-BG" w:eastAsia="ar-SA"/>
        </w:rPr>
        <w:tab/>
      </w:r>
      <w:r w:rsidRPr="00F756C0">
        <w:rPr>
          <w:rFonts w:ascii="Times New Roman" w:eastAsia="Times New Roman" w:hAnsi="Times New Roman" w:cs="Times New Roman"/>
          <w:sz w:val="24"/>
          <w:szCs w:val="24"/>
          <w:lang w:val="bg-BG" w:eastAsia="ar-SA"/>
        </w:rPr>
        <w:tab/>
        <w:t>Подпис и печат: .....................................</w:t>
      </w:r>
    </w:p>
    <w:p w14:paraId="401024CF" w14:textId="77777777" w:rsidR="00B900FD" w:rsidRPr="00F756C0" w:rsidRDefault="00B900FD" w:rsidP="00F756C0">
      <w:pPr>
        <w:suppressAutoHyphens/>
        <w:spacing w:after="0" w:line="240" w:lineRule="auto"/>
        <w:jc w:val="both"/>
        <w:rPr>
          <w:rFonts w:ascii="Times New Roman" w:eastAsia="Times New Roman" w:hAnsi="Times New Roman" w:cs="Times New Roman"/>
          <w:sz w:val="24"/>
          <w:szCs w:val="24"/>
          <w:lang w:val="bg-BG" w:eastAsia="ar-SA"/>
        </w:rPr>
      </w:pPr>
      <w:r w:rsidRPr="00F756C0">
        <w:rPr>
          <w:rFonts w:ascii="Times New Roman" w:eastAsia="Times New Roman" w:hAnsi="Times New Roman" w:cs="Times New Roman"/>
          <w:sz w:val="24"/>
          <w:szCs w:val="24"/>
          <w:lang w:val="bg-BG" w:eastAsia="ar-SA"/>
        </w:rPr>
        <w:tab/>
      </w:r>
      <w:r w:rsidRPr="00F756C0">
        <w:rPr>
          <w:rFonts w:ascii="Times New Roman" w:eastAsia="Times New Roman" w:hAnsi="Times New Roman" w:cs="Times New Roman"/>
          <w:sz w:val="24"/>
          <w:szCs w:val="24"/>
          <w:lang w:val="bg-BG" w:eastAsia="ar-SA"/>
        </w:rPr>
        <w:tab/>
      </w:r>
      <w:r w:rsidRPr="00F756C0">
        <w:rPr>
          <w:rFonts w:ascii="Times New Roman" w:eastAsia="Times New Roman" w:hAnsi="Times New Roman" w:cs="Times New Roman"/>
          <w:sz w:val="24"/>
          <w:szCs w:val="24"/>
          <w:lang w:val="bg-BG" w:eastAsia="ar-SA"/>
        </w:rPr>
        <w:tab/>
      </w:r>
      <w:r w:rsidRPr="00F756C0">
        <w:rPr>
          <w:rFonts w:ascii="Times New Roman" w:eastAsia="Times New Roman" w:hAnsi="Times New Roman" w:cs="Times New Roman"/>
          <w:sz w:val="24"/>
          <w:szCs w:val="24"/>
          <w:lang w:val="bg-BG" w:eastAsia="ar-SA"/>
        </w:rPr>
        <w:tab/>
      </w:r>
      <w:r w:rsidRPr="00F756C0">
        <w:rPr>
          <w:rFonts w:ascii="Times New Roman" w:eastAsia="Times New Roman" w:hAnsi="Times New Roman" w:cs="Times New Roman"/>
          <w:sz w:val="24"/>
          <w:szCs w:val="24"/>
          <w:lang w:val="bg-BG" w:eastAsia="ar-SA"/>
        </w:rPr>
        <w:tab/>
        <w:t>Име и фамилия:.......................................</w:t>
      </w:r>
    </w:p>
    <w:p w14:paraId="70C2A927" w14:textId="3DDC6310" w:rsidR="00B900FD" w:rsidRPr="00B225C7" w:rsidRDefault="00B900FD" w:rsidP="00B225C7">
      <w:pPr>
        <w:suppressAutoHyphens/>
        <w:spacing w:after="0" w:line="240" w:lineRule="auto"/>
        <w:jc w:val="both"/>
        <w:rPr>
          <w:rFonts w:ascii="Times New Roman" w:eastAsia="Times New Roman" w:hAnsi="Times New Roman" w:cs="Times New Roman"/>
          <w:sz w:val="24"/>
          <w:szCs w:val="24"/>
          <w:lang w:val="bg-BG" w:eastAsia="ar-SA"/>
        </w:rPr>
      </w:pPr>
      <w:r w:rsidRPr="00F756C0">
        <w:rPr>
          <w:rFonts w:ascii="Times New Roman" w:eastAsia="Times New Roman" w:hAnsi="Times New Roman" w:cs="Times New Roman"/>
          <w:sz w:val="24"/>
          <w:szCs w:val="24"/>
          <w:lang w:val="bg-BG" w:eastAsia="ar-SA"/>
        </w:rPr>
        <w:tab/>
      </w:r>
      <w:r w:rsidRPr="00F756C0">
        <w:rPr>
          <w:rFonts w:ascii="Times New Roman" w:eastAsia="Times New Roman" w:hAnsi="Times New Roman" w:cs="Times New Roman"/>
          <w:sz w:val="24"/>
          <w:szCs w:val="24"/>
          <w:lang w:val="bg-BG" w:eastAsia="ar-SA"/>
        </w:rPr>
        <w:tab/>
      </w:r>
      <w:r w:rsidRPr="00F756C0">
        <w:rPr>
          <w:rFonts w:ascii="Times New Roman" w:eastAsia="Times New Roman" w:hAnsi="Times New Roman" w:cs="Times New Roman"/>
          <w:sz w:val="24"/>
          <w:szCs w:val="24"/>
          <w:lang w:val="bg-BG" w:eastAsia="ar-SA"/>
        </w:rPr>
        <w:tab/>
      </w:r>
      <w:r w:rsidRPr="00F756C0">
        <w:rPr>
          <w:rFonts w:ascii="Times New Roman" w:eastAsia="Times New Roman" w:hAnsi="Times New Roman" w:cs="Times New Roman"/>
          <w:sz w:val="24"/>
          <w:szCs w:val="24"/>
          <w:lang w:val="bg-BG" w:eastAsia="ar-SA"/>
        </w:rPr>
        <w:tab/>
      </w:r>
      <w:r w:rsidRPr="00F756C0">
        <w:rPr>
          <w:rFonts w:ascii="Times New Roman" w:eastAsia="Times New Roman" w:hAnsi="Times New Roman" w:cs="Times New Roman"/>
          <w:sz w:val="24"/>
          <w:szCs w:val="24"/>
          <w:lang w:val="bg-BG" w:eastAsia="ar-SA"/>
        </w:rPr>
        <w:tab/>
        <w:t>(представляващ по регистрация или упълномощено лице)</w:t>
      </w:r>
      <w:r w:rsidRPr="00F756C0">
        <w:rPr>
          <w:rFonts w:ascii="Times New Roman" w:eastAsia="Times New Roman" w:hAnsi="Times New Roman" w:cs="Times New Roman"/>
          <w:sz w:val="24"/>
          <w:szCs w:val="24"/>
          <w:lang w:val="bg-BG" w:eastAsia="ar-SA"/>
        </w:rPr>
        <w:br w:type="page"/>
      </w:r>
    </w:p>
    <w:p w14:paraId="1C7A74C4" w14:textId="49854353" w:rsidR="00D46EAF" w:rsidRDefault="00D46EAF" w:rsidP="00397153">
      <w:pPr>
        <w:pStyle w:val="2"/>
        <w:rPr>
          <w:rFonts w:eastAsia="Times New Roman"/>
          <w:snapToGrid w:val="0"/>
          <w:lang w:val="bg-BG"/>
        </w:rPr>
      </w:pPr>
      <w:r>
        <w:rPr>
          <w:rFonts w:eastAsia="Arial Unicode MS"/>
          <w:lang w:val="ru-RU"/>
        </w:rPr>
        <w:lastRenderedPageBreak/>
        <w:t xml:space="preserve">Приложение № </w:t>
      </w:r>
      <w:r>
        <w:rPr>
          <w:rFonts w:eastAsia="Arial Unicode MS"/>
          <w:lang w:val="bg-BG"/>
        </w:rPr>
        <w:t>3</w:t>
      </w:r>
      <w:r w:rsidR="005A0788">
        <w:rPr>
          <w:rFonts w:eastAsia="Times New Roman"/>
          <w:lang w:val="bg-BG" w:eastAsia="bg-BG"/>
        </w:rPr>
        <w:t>.</w:t>
      </w:r>
    </w:p>
    <w:p w14:paraId="20DE38A1" w14:textId="77777777" w:rsidR="00D46EAF" w:rsidRDefault="00D46EAF" w:rsidP="00D46EAF">
      <w:pPr>
        <w:spacing w:after="0" w:line="240" w:lineRule="auto"/>
        <w:ind w:left="4734" w:firstLine="369"/>
        <w:rPr>
          <w:rFonts w:ascii="Times New Roman" w:eastAsia="Times New Roman" w:hAnsi="Times New Roman" w:cs="Times New Roman"/>
          <w:sz w:val="24"/>
          <w:szCs w:val="24"/>
          <w:lang w:val="bg-BG"/>
        </w:rPr>
      </w:pPr>
    </w:p>
    <w:p w14:paraId="082F3F86" w14:textId="77777777" w:rsidR="00D46EAF" w:rsidRDefault="00D46EAF" w:rsidP="00D46EAF">
      <w:pPr>
        <w:spacing w:after="0" w:line="240" w:lineRule="auto"/>
        <w:ind w:left="5103"/>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До</w:t>
      </w:r>
    </w:p>
    <w:p w14:paraId="17A4B2A7" w14:textId="77777777" w:rsidR="00D46EAF" w:rsidRDefault="00D46EAF" w:rsidP="00D46EAF">
      <w:pPr>
        <w:spacing w:after="0" w:line="240" w:lineRule="auto"/>
        <w:ind w:left="510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Прокуратура на Република България</w:t>
      </w:r>
    </w:p>
    <w:p w14:paraId="24666246" w14:textId="77777777" w:rsidR="00D46EAF" w:rsidRDefault="00D46EAF" w:rsidP="00D46EAF">
      <w:pPr>
        <w:spacing w:after="0" w:line="240" w:lineRule="auto"/>
        <w:ind w:left="5103"/>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гр. София, бул. „Витоша ” № 2</w:t>
      </w:r>
    </w:p>
    <w:p w14:paraId="06D4D45A" w14:textId="77777777" w:rsidR="00D46EAF" w:rsidRPr="00053F5D" w:rsidRDefault="00D46EAF" w:rsidP="00D46EAF">
      <w:pPr>
        <w:jc w:val="center"/>
        <w:rPr>
          <w:rFonts w:ascii="Times New Roman" w:hAnsi="Times New Roman" w:cs="Times New Roman"/>
          <w:lang w:val="bg-BG"/>
        </w:rPr>
      </w:pPr>
    </w:p>
    <w:p w14:paraId="2DE327A9" w14:textId="77777777" w:rsidR="00D46EAF" w:rsidRPr="00053F5D" w:rsidRDefault="00D46EAF" w:rsidP="00D46EAF">
      <w:pPr>
        <w:jc w:val="center"/>
        <w:rPr>
          <w:rFonts w:ascii="Times New Roman" w:hAnsi="Times New Roman" w:cs="Times New Roman"/>
          <w:b/>
          <w:caps/>
          <w:lang w:val="bg-BG" w:eastAsia="bg-BG"/>
        </w:rPr>
      </w:pPr>
      <w:r w:rsidRPr="00053F5D">
        <w:rPr>
          <w:rFonts w:ascii="Times New Roman" w:hAnsi="Times New Roman" w:cs="Times New Roman"/>
          <w:b/>
          <w:caps/>
          <w:lang w:val="bg-BG" w:eastAsia="bg-BG"/>
        </w:rPr>
        <w:t>Ценово предложение за  изпълнение на обществена поръчка</w:t>
      </w:r>
    </w:p>
    <w:p w14:paraId="7E754340" w14:textId="77777777" w:rsidR="00D46EAF" w:rsidRDefault="00D46EAF" w:rsidP="00D46EAF">
      <w:pPr>
        <w:shd w:val="clear" w:color="auto" w:fill="FFFFFF"/>
        <w:spacing w:after="0" w:line="240" w:lineRule="auto"/>
        <w:jc w:val="both"/>
        <w:rPr>
          <w:rFonts w:ascii="Times New Roman" w:eastAsia="Times New Roman" w:hAnsi="Times New Roman" w:cs="Times New Roman"/>
          <w:b/>
          <w:sz w:val="24"/>
          <w:szCs w:val="24"/>
          <w:lang w:val="bg-BG" w:eastAsia="bg-BG"/>
        </w:rPr>
      </w:pPr>
    </w:p>
    <w:p w14:paraId="73A1EBAD" w14:textId="77777777" w:rsidR="00D46EAF" w:rsidRDefault="00D46EAF" w:rsidP="00D46EAF">
      <w:pPr>
        <w:shd w:val="clear" w:color="auto" w:fill="FFFFFF"/>
        <w:spacing w:after="0" w:line="240" w:lineRule="auto"/>
        <w:jc w:val="both"/>
        <w:rPr>
          <w:rFonts w:ascii="Times New Roman" w:eastAsia="Times New Roman" w:hAnsi="Times New Roman" w:cs="Times New Roman"/>
          <w:b/>
          <w:sz w:val="24"/>
          <w:szCs w:val="24"/>
          <w:lang w:val="bg-BG" w:eastAsia="bg-BG"/>
        </w:rPr>
      </w:pPr>
    </w:p>
    <w:p w14:paraId="25DB4EC0" w14:textId="77777777" w:rsidR="00D46EAF" w:rsidRDefault="00D46EAF" w:rsidP="00D46EAF">
      <w:pPr>
        <w:shd w:val="clear" w:color="auto" w:fill="FFFFFF"/>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Участник: …....................................................................................../когато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14:paraId="6968DBD0" w14:textId="77777777" w:rsidR="00D46EAF" w:rsidRDefault="00D46EAF" w:rsidP="00D46EAF">
      <w:pPr>
        <w:shd w:val="clear" w:color="auto" w:fill="FFFFFF"/>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Адрес: ....................................................................................................................................................;</w:t>
      </w:r>
    </w:p>
    <w:p w14:paraId="76C5A003" w14:textId="77777777" w:rsidR="00D46EAF" w:rsidRDefault="00D46EAF" w:rsidP="00D46EAF">
      <w:pPr>
        <w:shd w:val="clear" w:color="auto" w:fill="FFFFFF"/>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Тел.: ..................., факс: ..........................................................................................................................;</w:t>
      </w:r>
    </w:p>
    <w:p w14:paraId="1698910C" w14:textId="77777777" w:rsidR="00D46EAF" w:rsidRDefault="00D46EAF" w:rsidP="00D46EAF">
      <w:pPr>
        <w:shd w:val="clear" w:color="auto" w:fill="FFFFFF"/>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ЕИК по БУЛСТАТ ..................................................................................................................................;</w:t>
      </w:r>
    </w:p>
    <w:p w14:paraId="760139DF" w14:textId="77777777" w:rsidR="00D46EAF" w:rsidRDefault="00D46EAF" w:rsidP="00D46EAF">
      <w:pPr>
        <w:shd w:val="clear" w:color="auto" w:fill="FFFFFF"/>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Представлявано от ...................................................................................................................................</w:t>
      </w:r>
    </w:p>
    <w:p w14:paraId="281608EA" w14:textId="77777777" w:rsidR="00D46EAF" w:rsidRDefault="00D46EAF" w:rsidP="00D46EAF">
      <w:pPr>
        <w:keepNext/>
        <w:spacing w:after="0" w:line="240" w:lineRule="auto"/>
        <w:ind w:firstLine="720"/>
        <w:jc w:val="both"/>
        <w:rPr>
          <w:rFonts w:ascii="Times New Roman" w:eastAsia="Times New Roman" w:hAnsi="Times New Roman" w:cs="Times New Roman"/>
          <w:b/>
          <w:sz w:val="24"/>
          <w:szCs w:val="24"/>
          <w:lang w:val="bg-BG"/>
        </w:rPr>
      </w:pPr>
    </w:p>
    <w:p w14:paraId="7060B7DF" w14:textId="77777777" w:rsidR="00D46EAF" w:rsidRDefault="00D46EAF" w:rsidP="00D46EAF">
      <w:pPr>
        <w:keepNext/>
        <w:spacing w:after="0" w:line="240" w:lineRule="auto"/>
        <w:ind w:firstLine="720"/>
        <w:jc w:val="both"/>
        <w:rPr>
          <w:rFonts w:ascii="Times New Roman" w:eastAsia="Times New Roman" w:hAnsi="Times New Roman" w:cs="Times New Roman"/>
          <w:b/>
          <w:sz w:val="24"/>
          <w:szCs w:val="24"/>
          <w:lang w:val="bg-BG"/>
        </w:rPr>
      </w:pPr>
    </w:p>
    <w:p w14:paraId="497ACF10" w14:textId="77777777" w:rsidR="00D46EAF" w:rsidRDefault="00D46EAF" w:rsidP="00D46EAF">
      <w:pPr>
        <w:keepNext/>
        <w:spacing w:after="0" w:line="240" w:lineRule="auto"/>
        <w:ind w:firstLine="567"/>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УВАЖАЕМИ ДАМИ И ГОСПОДА,</w:t>
      </w:r>
    </w:p>
    <w:p w14:paraId="076665C5" w14:textId="77777777" w:rsidR="00D46EAF" w:rsidRDefault="00D46EAF" w:rsidP="00D46EAF">
      <w:pPr>
        <w:keepNext/>
        <w:spacing w:after="0" w:line="240" w:lineRule="auto"/>
        <w:ind w:firstLine="720"/>
        <w:jc w:val="both"/>
        <w:rPr>
          <w:rFonts w:ascii="Times New Roman" w:eastAsia="Times New Roman" w:hAnsi="Times New Roman" w:cs="Times New Roman"/>
          <w:b/>
          <w:sz w:val="24"/>
          <w:szCs w:val="24"/>
          <w:lang w:val="bg-BG"/>
        </w:rPr>
      </w:pPr>
    </w:p>
    <w:p w14:paraId="7E5AD895" w14:textId="77777777" w:rsidR="00D46EAF" w:rsidRDefault="00D46EAF" w:rsidP="00D46EAF">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Съгласно публикувано в електронната страница на Агенция по обществени поръчки обявление на Прокуратура на Република България, за процедура по публично състезание, за възлагане на обществена поръчка с предмет: ...................., открита с Решение № .......... от .........2017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14:paraId="7E33B7CC" w14:textId="77777777" w:rsidR="00D46EAF" w:rsidRDefault="00D46EAF" w:rsidP="00D46EAF">
      <w:pPr>
        <w:spacing w:after="0" w:line="240" w:lineRule="auto"/>
        <w:ind w:firstLine="567"/>
        <w:jc w:val="both"/>
        <w:rPr>
          <w:rFonts w:ascii="Times New Roman" w:eastAsia="Times New Roman" w:hAnsi="Times New Roman" w:cs="Times New Roman"/>
          <w:sz w:val="24"/>
          <w:szCs w:val="24"/>
          <w:lang w:val="bg-BG"/>
        </w:rPr>
      </w:pPr>
    </w:p>
    <w:p w14:paraId="211F0E10" w14:textId="77777777" w:rsidR="00D46EAF" w:rsidRDefault="00D46EAF" w:rsidP="00D46EAF">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Обща стойност за изпълнение на поръчката</w:t>
      </w:r>
    </w:p>
    <w:p w14:paraId="3F6B4684" w14:textId="77777777" w:rsidR="00D46EAF" w:rsidRDefault="00D46EAF" w:rsidP="00D46EAF">
      <w:pPr>
        <w:spacing w:after="0" w:line="240" w:lineRule="auto"/>
        <w:ind w:firstLine="567"/>
        <w:jc w:val="both"/>
        <w:rPr>
          <w:rFonts w:ascii="Times New Roman" w:eastAsia="Times New Roman" w:hAnsi="Times New Roman" w:cs="Times New Roman"/>
          <w:sz w:val="24"/>
          <w:szCs w:val="24"/>
          <w:lang w:val="bg-BG"/>
        </w:rPr>
      </w:pPr>
    </w:p>
    <w:p w14:paraId="117D1378" w14:textId="77777777" w:rsidR="00D46EAF" w:rsidRPr="00A01053" w:rsidRDefault="00D46EAF" w:rsidP="00D46EAF">
      <w:pPr>
        <w:spacing w:after="0" w:line="240" w:lineRule="auto"/>
        <w:ind w:firstLine="567"/>
        <w:jc w:val="both"/>
        <w:rPr>
          <w:rFonts w:ascii="Times New Roman" w:eastAsia="Times New Roman" w:hAnsi="Times New Roman" w:cs="Times New Roman"/>
          <w:sz w:val="24"/>
          <w:szCs w:val="24"/>
          <w:lang w:val="bg-BG"/>
        </w:rPr>
      </w:pPr>
      <w:r w:rsidRPr="00A01053">
        <w:rPr>
          <w:rFonts w:ascii="Times New Roman" w:eastAsia="Times New Roman" w:hAnsi="Times New Roman" w:cs="Times New Roman"/>
          <w:sz w:val="24"/>
          <w:szCs w:val="24"/>
          <w:lang w:val="bg-BG"/>
        </w:rPr>
        <w:t>........................ (словом:  .......................................................................) лв. без ДДС,</w:t>
      </w:r>
    </w:p>
    <w:p w14:paraId="06608A16" w14:textId="77777777" w:rsidR="00D46EAF" w:rsidRPr="00A01053" w:rsidRDefault="00D46EAF" w:rsidP="00D46EAF">
      <w:pPr>
        <w:spacing w:after="0" w:line="240" w:lineRule="auto"/>
        <w:ind w:firstLine="567"/>
        <w:jc w:val="both"/>
        <w:rPr>
          <w:rFonts w:ascii="Times New Roman" w:eastAsia="Times New Roman" w:hAnsi="Times New Roman" w:cs="Times New Roman"/>
          <w:sz w:val="24"/>
          <w:szCs w:val="24"/>
          <w:lang w:val="bg-BG"/>
        </w:rPr>
      </w:pPr>
      <w:r w:rsidRPr="00A01053">
        <w:rPr>
          <w:rFonts w:ascii="Times New Roman" w:eastAsia="Times New Roman" w:hAnsi="Times New Roman" w:cs="Times New Roman"/>
          <w:sz w:val="24"/>
          <w:szCs w:val="24"/>
          <w:lang w:val="bg-BG"/>
        </w:rPr>
        <w:t>........................ (словом:  ..........................................................................) лв. с ДДС.</w:t>
      </w:r>
    </w:p>
    <w:p w14:paraId="409E16E7" w14:textId="77777777" w:rsidR="00D46EAF" w:rsidRPr="00A01053" w:rsidRDefault="00D46EAF" w:rsidP="00D46EAF">
      <w:pPr>
        <w:spacing w:after="0" w:line="240" w:lineRule="auto"/>
        <w:ind w:firstLine="567"/>
        <w:jc w:val="both"/>
        <w:rPr>
          <w:rFonts w:ascii="Times New Roman" w:eastAsia="Times New Roman" w:hAnsi="Times New Roman" w:cs="Times New Roman"/>
          <w:sz w:val="24"/>
          <w:szCs w:val="24"/>
          <w:lang w:val="bg-BG"/>
        </w:rPr>
      </w:pPr>
    </w:p>
    <w:p w14:paraId="0BE17C81" w14:textId="77777777" w:rsidR="00D46EAF" w:rsidRPr="00A01053" w:rsidRDefault="00D46EAF" w:rsidP="00D46EAF">
      <w:pPr>
        <w:spacing w:after="0" w:line="240" w:lineRule="auto"/>
        <w:ind w:firstLine="567"/>
        <w:jc w:val="both"/>
        <w:rPr>
          <w:rFonts w:ascii="Times New Roman" w:eastAsia="Times New Roman" w:hAnsi="Times New Roman" w:cs="Times New Roman"/>
          <w:sz w:val="24"/>
          <w:szCs w:val="24"/>
          <w:lang w:val="bg-BG"/>
        </w:rPr>
      </w:pPr>
      <w:r w:rsidRPr="00A01053">
        <w:rPr>
          <w:rFonts w:ascii="Times New Roman" w:eastAsia="Times New Roman" w:hAnsi="Times New Roman" w:cs="Times New Roman"/>
          <w:sz w:val="24"/>
          <w:szCs w:val="24"/>
          <w:lang w:val="bg-BG"/>
        </w:rPr>
        <w:t>Общата стойност е сборът на цените от т.1 до т.</w:t>
      </w:r>
      <w:r>
        <w:rPr>
          <w:rFonts w:ascii="Times New Roman" w:eastAsia="Times New Roman" w:hAnsi="Times New Roman" w:cs="Times New Roman"/>
          <w:sz w:val="24"/>
          <w:szCs w:val="24"/>
          <w:lang w:val="bg-BG"/>
        </w:rPr>
        <w:t>11</w:t>
      </w:r>
    </w:p>
    <w:p w14:paraId="64721982" w14:textId="77777777" w:rsidR="00D46EAF" w:rsidRPr="00A01053" w:rsidRDefault="00D46EAF" w:rsidP="00D46EAF">
      <w:pPr>
        <w:spacing w:after="0" w:line="240" w:lineRule="auto"/>
        <w:ind w:firstLine="567"/>
        <w:jc w:val="both"/>
        <w:rPr>
          <w:rFonts w:ascii="Times New Roman" w:eastAsia="Times New Roman" w:hAnsi="Times New Roman" w:cs="Times New Roman"/>
          <w:sz w:val="24"/>
          <w:szCs w:val="24"/>
          <w:lang w:val="bg-BG"/>
        </w:rPr>
      </w:pPr>
    </w:p>
    <w:p w14:paraId="0849765C" w14:textId="77777777" w:rsidR="00D46EAF" w:rsidRPr="00A01053" w:rsidRDefault="00D46EAF" w:rsidP="00D46EAF">
      <w:pPr>
        <w:spacing w:after="0" w:line="240" w:lineRule="auto"/>
        <w:ind w:firstLine="567"/>
        <w:jc w:val="both"/>
        <w:rPr>
          <w:rFonts w:ascii="Times New Roman" w:eastAsia="Times New Roman" w:hAnsi="Times New Roman" w:cs="Times New Roman"/>
          <w:sz w:val="24"/>
          <w:szCs w:val="24"/>
          <w:lang w:val="bg-BG"/>
        </w:rPr>
      </w:pPr>
      <w:r w:rsidRPr="00A01053">
        <w:rPr>
          <w:rFonts w:ascii="Times New Roman" w:eastAsia="Times New Roman" w:hAnsi="Times New Roman" w:cs="Times New Roman"/>
          <w:sz w:val="24"/>
          <w:szCs w:val="24"/>
          <w:lang w:val="bg-BG"/>
        </w:rPr>
        <w:t xml:space="preserve">1. Цена за провеждане на </w:t>
      </w:r>
      <w:r>
        <w:rPr>
          <w:rFonts w:ascii="Times New Roman" w:eastAsia="Times New Roman" w:hAnsi="Times New Roman" w:cs="Times New Roman"/>
          <w:sz w:val="24"/>
          <w:szCs w:val="24"/>
          <w:lang w:val="bg-BG"/>
        </w:rPr>
        <w:t>тридневно обучение в гр. Варна</w:t>
      </w:r>
      <w:r w:rsidRPr="00A01053">
        <w:rPr>
          <w:rFonts w:ascii="Times New Roman" w:eastAsia="Times New Roman" w:hAnsi="Times New Roman" w:cs="Times New Roman"/>
          <w:sz w:val="24"/>
          <w:szCs w:val="24"/>
          <w:lang w:val="bg-BG"/>
        </w:rPr>
        <w:t xml:space="preserve"> е на стойност .......... /словом.........../ лв. без ДДС, като единичните цени са както следва:</w:t>
      </w:r>
    </w:p>
    <w:p w14:paraId="054E4AA4" w14:textId="77777777" w:rsidR="00D46EAF" w:rsidRDefault="00D46EAF" w:rsidP="00D46EAF">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
        <w:gridCol w:w="4860"/>
        <w:gridCol w:w="1713"/>
        <w:gridCol w:w="1701"/>
      </w:tblGrid>
      <w:tr w:rsidR="00D46EAF" w:rsidRPr="00F67B0A" w14:paraId="214C4D3D" w14:textId="77777777" w:rsidTr="00CF58AC">
        <w:trPr>
          <w:trHeight w:val="270"/>
        </w:trPr>
        <w:tc>
          <w:tcPr>
            <w:tcW w:w="515" w:type="dxa"/>
            <w:shd w:val="clear" w:color="auto" w:fill="FFFF99"/>
          </w:tcPr>
          <w:p w14:paraId="2792374B"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lastRenderedPageBreak/>
              <w:t>№</w:t>
            </w:r>
          </w:p>
        </w:tc>
        <w:tc>
          <w:tcPr>
            <w:tcW w:w="4860" w:type="dxa"/>
            <w:shd w:val="clear" w:color="auto" w:fill="FFFF99"/>
            <w:noWrap/>
          </w:tcPr>
          <w:p w14:paraId="2F5FF730"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Наименование</w:t>
            </w:r>
          </w:p>
        </w:tc>
        <w:tc>
          <w:tcPr>
            <w:tcW w:w="1713" w:type="dxa"/>
            <w:shd w:val="clear" w:color="auto" w:fill="FFFF99"/>
          </w:tcPr>
          <w:p w14:paraId="0F9AB618"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Ед. цена в лв. без ДДС</w:t>
            </w:r>
          </w:p>
        </w:tc>
        <w:tc>
          <w:tcPr>
            <w:tcW w:w="1701" w:type="dxa"/>
            <w:shd w:val="clear" w:color="auto" w:fill="FFFF99"/>
          </w:tcPr>
          <w:p w14:paraId="3D487F66"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Обща цена в лв. без ДДС</w:t>
            </w:r>
          </w:p>
        </w:tc>
      </w:tr>
      <w:tr w:rsidR="00D46EAF" w:rsidRPr="00F67B0A" w14:paraId="7A43C6A7" w14:textId="77777777" w:rsidTr="00CF58AC">
        <w:trPr>
          <w:trHeight w:val="787"/>
        </w:trPr>
        <w:tc>
          <w:tcPr>
            <w:tcW w:w="515" w:type="dxa"/>
          </w:tcPr>
          <w:p w14:paraId="073BE731"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1.</w:t>
            </w:r>
          </w:p>
        </w:tc>
        <w:tc>
          <w:tcPr>
            <w:tcW w:w="4860" w:type="dxa"/>
            <w:shd w:val="clear" w:color="auto" w:fill="auto"/>
            <w:vAlign w:val="center"/>
          </w:tcPr>
          <w:p w14:paraId="202107F6" w14:textId="77777777" w:rsidR="00D46EAF" w:rsidRPr="00F67B0A" w:rsidRDefault="00D46EAF" w:rsidP="00CF58AC">
            <w:pP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Осигуряване за </w:t>
            </w:r>
            <w:r>
              <w:rPr>
                <w:rFonts w:ascii="Times New Roman" w:hAnsi="Times New Roman" w:cs="Times New Roman"/>
                <w:sz w:val="24"/>
                <w:szCs w:val="24"/>
                <w:lang w:val="bg-BG"/>
              </w:rPr>
              <w:t xml:space="preserve">29 човека - </w:t>
            </w:r>
            <w:r w:rsidRPr="00F67B0A">
              <w:rPr>
                <w:rFonts w:ascii="Times New Roman" w:hAnsi="Times New Roman" w:cs="Times New Roman"/>
                <w:sz w:val="24"/>
                <w:szCs w:val="24"/>
                <w:lang w:val="bg-BG"/>
              </w:rPr>
              <w:t xml:space="preserve"> </w:t>
            </w:r>
            <w:r>
              <w:rPr>
                <w:rFonts w:ascii="Times New Roman" w:hAnsi="Times New Roman" w:cs="Times New Roman"/>
                <w:sz w:val="24"/>
                <w:szCs w:val="24"/>
                <w:lang w:val="bg-BG"/>
              </w:rPr>
              <w:t>2</w:t>
            </w:r>
            <w:r w:rsidRPr="00F67B0A">
              <w:rPr>
                <w:rFonts w:ascii="Times New Roman" w:hAnsi="Times New Roman" w:cs="Times New Roman"/>
                <w:sz w:val="24"/>
                <w:szCs w:val="24"/>
                <w:lang w:val="bg-BG"/>
              </w:rPr>
              <w:t xml:space="preserve"> нощув</w:t>
            </w:r>
            <w:r>
              <w:rPr>
                <w:rFonts w:ascii="Times New Roman" w:hAnsi="Times New Roman" w:cs="Times New Roman"/>
                <w:sz w:val="24"/>
                <w:szCs w:val="24"/>
                <w:lang w:val="bg-BG"/>
              </w:rPr>
              <w:t>ки с включена  храна (закуска и вечеря) и пътни разходи до мястото на обучението и обратно</w:t>
            </w:r>
          </w:p>
        </w:tc>
        <w:tc>
          <w:tcPr>
            <w:tcW w:w="1713" w:type="dxa"/>
            <w:vAlign w:val="center"/>
          </w:tcPr>
          <w:p w14:paraId="2E3B34F2"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306AF3D1"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c>
          <w:tcPr>
            <w:tcW w:w="1701" w:type="dxa"/>
            <w:vAlign w:val="center"/>
          </w:tcPr>
          <w:p w14:paraId="121872D8"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4EFA7ABF"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29</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r>
      <w:tr w:rsidR="00D46EAF" w:rsidRPr="00F67B0A" w14:paraId="19E0CDD7" w14:textId="77777777" w:rsidTr="00CF58AC">
        <w:trPr>
          <w:trHeight w:val="375"/>
        </w:trPr>
        <w:tc>
          <w:tcPr>
            <w:tcW w:w="515" w:type="dxa"/>
          </w:tcPr>
          <w:p w14:paraId="1528E9A2" w14:textId="77777777" w:rsidR="00D46EAF" w:rsidRPr="00F67B0A" w:rsidRDefault="00D46EAF" w:rsidP="00CF58AC">
            <w:pPr>
              <w:jc w:val="center"/>
              <w:rPr>
                <w:rFonts w:ascii="Times New Roman" w:hAnsi="Times New Roman" w:cs="Times New Roman"/>
                <w:sz w:val="24"/>
                <w:szCs w:val="24"/>
                <w:lang w:val="bg-BG"/>
              </w:rPr>
            </w:pPr>
            <w:r>
              <w:rPr>
                <w:rFonts w:ascii="Times New Roman" w:hAnsi="Times New Roman" w:cs="Times New Roman"/>
                <w:sz w:val="24"/>
                <w:szCs w:val="24"/>
                <w:lang w:val="bg-BG"/>
              </w:rPr>
              <w:t>2.</w:t>
            </w:r>
          </w:p>
        </w:tc>
        <w:tc>
          <w:tcPr>
            <w:tcW w:w="4860" w:type="dxa"/>
            <w:shd w:val="clear" w:color="auto" w:fill="auto"/>
            <w:vAlign w:val="center"/>
          </w:tcPr>
          <w:p w14:paraId="5D97B428" w14:textId="77777777" w:rsidR="00D46EAF" w:rsidRPr="00F67B0A" w:rsidRDefault="00D46EAF" w:rsidP="00CF58AC">
            <w:pPr>
              <w:rPr>
                <w:rFonts w:ascii="Times New Roman" w:hAnsi="Times New Roman" w:cs="Times New Roman"/>
                <w:sz w:val="24"/>
                <w:szCs w:val="24"/>
                <w:lang w:val="bg-BG"/>
              </w:rPr>
            </w:pPr>
            <w:r>
              <w:rPr>
                <w:rFonts w:ascii="Times New Roman" w:hAnsi="Times New Roman" w:cs="Times New Roman"/>
                <w:sz w:val="24"/>
                <w:szCs w:val="24"/>
                <w:lang w:val="bg-BG"/>
              </w:rPr>
              <w:t>Осигуряване за 4 лектори -  2 нощувки с включена  храна (закуска и вечеря) и осигурен транспорт от гр. София до мястото на обучението и обратно</w:t>
            </w:r>
          </w:p>
        </w:tc>
        <w:tc>
          <w:tcPr>
            <w:tcW w:w="1713" w:type="dxa"/>
            <w:vAlign w:val="center"/>
          </w:tcPr>
          <w:p w14:paraId="1FE7473D"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06A4A76F"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c>
          <w:tcPr>
            <w:tcW w:w="1701" w:type="dxa"/>
            <w:vAlign w:val="center"/>
          </w:tcPr>
          <w:p w14:paraId="75B8109B"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31620EDC"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4</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r>
      <w:tr w:rsidR="00D46EAF" w:rsidRPr="00F67B0A" w14:paraId="0A38A603" w14:textId="77777777" w:rsidTr="00CF58AC">
        <w:trPr>
          <w:trHeight w:val="375"/>
        </w:trPr>
        <w:tc>
          <w:tcPr>
            <w:tcW w:w="515" w:type="dxa"/>
          </w:tcPr>
          <w:p w14:paraId="60456242" w14:textId="77777777" w:rsidR="00D46EAF" w:rsidRPr="00F67B0A" w:rsidRDefault="00D46EAF" w:rsidP="00CF58AC">
            <w:pPr>
              <w:jc w:val="center"/>
              <w:rPr>
                <w:rFonts w:ascii="Times New Roman" w:hAnsi="Times New Roman" w:cs="Times New Roman"/>
                <w:b/>
                <w:sz w:val="24"/>
                <w:szCs w:val="24"/>
                <w:lang w:val="bg-BG"/>
              </w:rPr>
            </w:pPr>
            <w:r>
              <w:rPr>
                <w:rFonts w:ascii="Times New Roman" w:hAnsi="Times New Roman" w:cs="Times New Roman"/>
                <w:sz w:val="24"/>
                <w:szCs w:val="24"/>
                <w:lang w:val="bg-BG"/>
              </w:rPr>
              <w:t>3</w:t>
            </w:r>
            <w:r w:rsidRPr="00F67B0A">
              <w:rPr>
                <w:rFonts w:ascii="Times New Roman" w:hAnsi="Times New Roman" w:cs="Times New Roman"/>
                <w:sz w:val="24"/>
                <w:szCs w:val="24"/>
                <w:lang w:val="bg-BG"/>
              </w:rPr>
              <w:t>.</w:t>
            </w:r>
          </w:p>
        </w:tc>
        <w:tc>
          <w:tcPr>
            <w:tcW w:w="4860" w:type="dxa"/>
            <w:shd w:val="clear" w:color="auto" w:fill="auto"/>
            <w:vAlign w:val="center"/>
          </w:tcPr>
          <w:p w14:paraId="60D75DCF" w14:textId="77777777" w:rsidR="00D46EAF" w:rsidRPr="00F67B0A" w:rsidRDefault="00D46EAF" w:rsidP="00CF58AC">
            <w:pP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Осигуряване </w:t>
            </w:r>
            <w:r>
              <w:rPr>
                <w:rFonts w:ascii="Times New Roman" w:hAnsi="Times New Roman" w:cs="Times New Roman"/>
                <w:sz w:val="24"/>
                <w:szCs w:val="24"/>
                <w:lang w:val="bg-BG"/>
              </w:rPr>
              <w:t>за 45 човека - наем на зала/зали, кафе паузи, обяд</w:t>
            </w:r>
          </w:p>
        </w:tc>
        <w:tc>
          <w:tcPr>
            <w:tcW w:w="1713" w:type="dxa"/>
            <w:vAlign w:val="center"/>
          </w:tcPr>
          <w:p w14:paraId="4136B440"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6AADE439"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3</w:t>
            </w:r>
            <w:r w:rsidRPr="00F67B0A">
              <w:rPr>
                <w:rFonts w:ascii="Times New Roman" w:hAnsi="Times New Roman" w:cs="Times New Roman"/>
                <w:i/>
                <w:sz w:val="24"/>
                <w:szCs w:val="24"/>
                <w:lang w:val="bg-BG"/>
              </w:rPr>
              <w:t xml:space="preserve"> </w:t>
            </w:r>
            <w:r>
              <w:rPr>
                <w:rFonts w:ascii="Times New Roman" w:hAnsi="Times New Roman" w:cs="Times New Roman"/>
                <w:i/>
                <w:sz w:val="24"/>
                <w:szCs w:val="24"/>
                <w:lang w:val="bg-BG"/>
              </w:rPr>
              <w:t>дни</w:t>
            </w:r>
          </w:p>
        </w:tc>
        <w:tc>
          <w:tcPr>
            <w:tcW w:w="1701" w:type="dxa"/>
            <w:vAlign w:val="center"/>
          </w:tcPr>
          <w:p w14:paraId="2C194AE8"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615B64D8"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45</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3 дни</w:t>
            </w:r>
          </w:p>
        </w:tc>
      </w:tr>
      <w:tr w:rsidR="00D46EAF" w:rsidRPr="00F67B0A" w14:paraId="33D333C3" w14:textId="77777777" w:rsidTr="00CF58AC">
        <w:trPr>
          <w:trHeight w:val="375"/>
        </w:trPr>
        <w:tc>
          <w:tcPr>
            <w:tcW w:w="515" w:type="dxa"/>
          </w:tcPr>
          <w:p w14:paraId="3A457803" w14:textId="77777777" w:rsidR="00D46EAF" w:rsidRPr="00F67B0A" w:rsidRDefault="00D46EAF" w:rsidP="00CF58AC">
            <w:pPr>
              <w:jc w:val="center"/>
              <w:rPr>
                <w:rFonts w:ascii="Times New Roman" w:hAnsi="Times New Roman" w:cs="Times New Roman"/>
                <w:b/>
                <w:sz w:val="24"/>
                <w:szCs w:val="24"/>
                <w:lang w:val="bg-BG"/>
              </w:rPr>
            </w:pPr>
          </w:p>
        </w:tc>
        <w:tc>
          <w:tcPr>
            <w:tcW w:w="6573" w:type="dxa"/>
            <w:gridSpan w:val="2"/>
            <w:shd w:val="clear" w:color="auto" w:fill="auto"/>
            <w:vAlign w:val="center"/>
          </w:tcPr>
          <w:p w14:paraId="1619EA67" w14:textId="77777777" w:rsidR="00D46EAF" w:rsidRPr="00F67B0A" w:rsidRDefault="00D46EAF" w:rsidP="00CF58AC">
            <w:pPr>
              <w:jc w:val="right"/>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Обща стойност в лв. без ДДС:</w:t>
            </w:r>
          </w:p>
        </w:tc>
        <w:tc>
          <w:tcPr>
            <w:tcW w:w="1701" w:type="dxa"/>
            <w:vAlign w:val="center"/>
          </w:tcPr>
          <w:p w14:paraId="7B4226B0" w14:textId="77777777" w:rsidR="00D46EAF" w:rsidRPr="00F67B0A" w:rsidRDefault="00D46EAF" w:rsidP="00CF58AC">
            <w:pPr>
              <w:jc w:val="center"/>
              <w:rPr>
                <w:rFonts w:ascii="Times New Roman" w:hAnsi="Times New Roman" w:cs="Times New Roman"/>
                <w:b/>
                <w:sz w:val="24"/>
                <w:szCs w:val="24"/>
                <w:lang w:val="bg-BG"/>
              </w:rPr>
            </w:pPr>
          </w:p>
        </w:tc>
      </w:tr>
    </w:tbl>
    <w:p w14:paraId="48758333" w14:textId="77777777" w:rsidR="00D46EAF" w:rsidRDefault="00D46EAF" w:rsidP="00D46EAF">
      <w:pPr>
        <w:spacing w:after="0" w:line="240" w:lineRule="auto"/>
        <w:jc w:val="both"/>
        <w:rPr>
          <w:rFonts w:ascii="Times New Roman" w:eastAsia="Times New Roman" w:hAnsi="Times New Roman" w:cs="Times New Roman"/>
          <w:sz w:val="24"/>
          <w:szCs w:val="24"/>
          <w:lang w:val="bg-BG"/>
        </w:rPr>
      </w:pPr>
    </w:p>
    <w:p w14:paraId="5F3720AE" w14:textId="77777777" w:rsidR="00D46EAF" w:rsidRDefault="00D46EAF" w:rsidP="00D46EAF">
      <w:pPr>
        <w:spacing w:after="0" w:line="240" w:lineRule="auto"/>
        <w:ind w:firstLine="567"/>
        <w:jc w:val="both"/>
        <w:rPr>
          <w:rFonts w:ascii="Times New Roman" w:eastAsia="Times New Roman" w:hAnsi="Times New Roman" w:cs="Times New Roman"/>
          <w:sz w:val="24"/>
          <w:szCs w:val="24"/>
          <w:lang w:val="bg-BG"/>
        </w:rPr>
      </w:pPr>
    </w:p>
    <w:p w14:paraId="60ED954A" w14:textId="77777777" w:rsidR="00D46EAF" w:rsidRPr="00A01053" w:rsidRDefault="00D46EAF" w:rsidP="00D46EAF">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2</w:t>
      </w:r>
      <w:r w:rsidRPr="00A01053">
        <w:rPr>
          <w:rFonts w:ascii="Times New Roman" w:eastAsia="Times New Roman" w:hAnsi="Times New Roman" w:cs="Times New Roman"/>
          <w:sz w:val="24"/>
          <w:szCs w:val="24"/>
          <w:lang w:val="bg-BG"/>
        </w:rPr>
        <w:t xml:space="preserve">. Цена за провеждане на </w:t>
      </w:r>
      <w:r>
        <w:rPr>
          <w:rFonts w:ascii="Times New Roman" w:eastAsia="Times New Roman" w:hAnsi="Times New Roman" w:cs="Times New Roman"/>
          <w:sz w:val="24"/>
          <w:szCs w:val="24"/>
          <w:lang w:val="bg-BG"/>
        </w:rPr>
        <w:t>тридневно обучение в гр. Бургас</w:t>
      </w:r>
      <w:r w:rsidRPr="00A01053">
        <w:rPr>
          <w:rFonts w:ascii="Times New Roman" w:eastAsia="Times New Roman" w:hAnsi="Times New Roman" w:cs="Times New Roman"/>
          <w:sz w:val="24"/>
          <w:szCs w:val="24"/>
          <w:lang w:val="bg-BG"/>
        </w:rPr>
        <w:t xml:space="preserve"> е на стойност .......... /словом.........../ лв. без ДДС, като единичните цени са както следва:</w:t>
      </w:r>
    </w:p>
    <w:p w14:paraId="15852F2C" w14:textId="77777777" w:rsidR="00D46EAF" w:rsidRDefault="00D46EAF" w:rsidP="00D46EAF">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
        <w:gridCol w:w="4860"/>
        <w:gridCol w:w="1713"/>
        <w:gridCol w:w="1701"/>
      </w:tblGrid>
      <w:tr w:rsidR="00D46EAF" w:rsidRPr="00F67B0A" w14:paraId="2C4BEF82" w14:textId="77777777" w:rsidTr="00CF58AC">
        <w:trPr>
          <w:trHeight w:val="270"/>
        </w:trPr>
        <w:tc>
          <w:tcPr>
            <w:tcW w:w="515" w:type="dxa"/>
            <w:shd w:val="clear" w:color="auto" w:fill="FFFF99"/>
          </w:tcPr>
          <w:p w14:paraId="316F650E"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w:t>
            </w:r>
          </w:p>
        </w:tc>
        <w:tc>
          <w:tcPr>
            <w:tcW w:w="4860" w:type="dxa"/>
            <w:shd w:val="clear" w:color="auto" w:fill="FFFF99"/>
            <w:noWrap/>
          </w:tcPr>
          <w:p w14:paraId="19849B29"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Наименование</w:t>
            </w:r>
          </w:p>
        </w:tc>
        <w:tc>
          <w:tcPr>
            <w:tcW w:w="1713" w:type="dxa"/>
            <w:shd w:val="clear" w:color="auto" w:fill="FFFF99"/>
          </w:tcPr>
          <w:p w14:paraId="0F413BE7"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Ед. цена в лв. без ДДС</w:t>
            </w:r>
          </w:p>
        </w:tc>
        <w:tc>
          <w:tcPr>
            <w:tcW w:w="1701" w:type="dxa"/>
            <w:shd w:val="clear" w:color="auto" w:fill="FFFF99"/>
          </w:tcPr>
          <w:p w14:paraId="54A3D5BF"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Обща цена в лв. без ДДС</w:t>
            </w:r>
          </w:p>
        </w:tc>
      </w:tr>
      <w:tr w:rsidR="00D46EAF" w:rsidRPr="00F67B0A" w14:paraId="17888791" w14:textId="77777777" w:rsidTr="00CF58AC">
        <w:trPr>
          <w:trHeight w:val="787"/>
        </w:trPr>
        <w:tc>
          <w:tcPr>
            <w:tcW w:w="515" w:type="dxa"/>
          </w:tcPr>
          <w:p w14:paraId="78301003"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1.</w:t>
            </w:r>
          </w:p>
        </w:tc>
        <w:tc>
          <w:tcPr>
            <w:tcW w:w="4860" w:type="dxa"/>
            <w:shd w:val="clear" w:color="auto" w:fill="auto"/>
            <w:vAlign w:val="center"/>
          </w:tcPr>
          <w:p w14:paraId="66E32F5C" w14:textId="77777777" w:rsidR="00D46EAF" w:rsidRPr="00F67B0A" w:rsidRDefault="00D46EAF" w:rsidP="00CF58AC">
            <w:pP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Осигуряване за </w:t>
            </w:r>
            <w:r>
              <w:rPr>
                <w:rFonts w:ascii="Times New Roman" w:hAnsi="Times New Roman" w:cs="Times New Roman"/>
                <w:sz w:val="24"/>
                <w:szCs w:val="24"/>
                <w:lang w:val="bg-BG"/>
              </w:rPr>
              <w:t xml:space="preserve">18 човека - </w:t>
            </w:r>
            <w:r w:rsidRPr="00F67B0A">
              <w:rPr>
                <w:rFonts w:ascii="Times New Roman" w:hAnsi="Times New Roman" w:cs="Times New Roman"/>
                <w:sz w:val="24"/>
                <w:szCs w:val="24"/>
                <w:lang w:val="bg-BG"/>
              </w:rPr>
              <w:t xml:space="preserve"> </w:t>
            </w:r>
            <w:r>
              <w:rPr>
                <w:rFonts w:ascii="Times New Roman" w:hAnsi="Times New Roman" w:cs="Times New Roman"/>
                <w:sz w:val="24"/>
                <w:szCs w:val="24"/>
                <w:lang w:val="bg-BG"/>
              </w:rPr>
              <w:t>2</w:t>
            </w:r>
            <w:r w:rsidRPr="00F67B0A">
              <w:rPr>
                <w:rFonts w:ascii="Times New Roman" w:hAnsi="Times New Roman" w:cs="Times New Roman"/>
                <w:sz w:val="24"/>
                <w:szCs w:val="24"/>
                <w:lang w:val="bg-BG"/>
              </w:rPr>
              <w:t xml:space="preserve"> нощув</w:t>
            </w:r>
            <w:r>
              <w:rPr>
                <w:rFonts w:ascii="Times New Roman" w:hAnsi="Times New Roman" w:cs="Times New Roman"/>
                <w:sz w:val="24"/>
                <w:szCs w:val="24"/>
                <w:lang w:val="bg-BG"/>
              </w:rPr>
              <w:t>ки с включена  храна (закуска и вечеря) и пътни разходи до мястото на обучението и обратно</w:t>
            </w:r>
          </w:p>
        </w:tc>
        <w:tc>
          <w:tcPr>
            <w:tcW w:w="1713" w:type="dxa"/>
            <w:vAlign w:val="center"/>
          </w:tcPr>
          <w:p w14:paraId="349CC865"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7DC09AB6"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c>
          <w:tcPr>
            <w:tcW w:w="1701" w:type="dxa"/>
            <w:vAlign w:val="center"/>
          </w:tcPr>
          <w:p w14:paraId="60FC3805"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46FDF40E"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18</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r>
      <w:tr w:rsidR="00D46EAF" w:rsidRPr="00F67B0A" w14:paraId="3EAA389D" w14:textId="77777777" w:rsidTr="00CF58AC">
        <w:trPr>
          <w:trHeight w:val="375"/>
        </w:trPr>
        <w:tc>
          <w:tcPr>
            <w:tcW w:w="515" w:type="dxa"/>
          </w:tcPr>
          <w:p w14:paraId="6BC58E47" w14:textId="77777777" w:rsidR="00D46EAF" w:rsidRPr="00F67B0A" w:rsidRDefault="00D46EAF" w:rsidP="00CF58AC">
            <w:pPr>
              <w:jc w:val="center"/>
              <w:rPr>
                <w:rFonts w:ascii="Times New Roman" w:hAnsi="Times New Roman" w:cs="Times New Roman"/>
                <w:sz w:val="24"/>
                <w:szCs w:val="24"/>
                <w:lang w:val="bg-BG"/>
              </w:rPr>
            </w:pPr>
            <w:r>
              <w:rPr>
                <w:rFonts w:ascii="Times New Roman" w:hAnsi="Times New Roman" w:cs="Times New Roman"/>
                <w:sz w:val="24"/>
                <w:szCs w:val="24"/>
                <w:lang w:val="bg-BG"/>
              </w:rPr>
              <w:t>2.</w:t>
            </w:r>
          </w:p>
        </w:tc>
        <w:tc>
          <w:tcPr>
            <w:tcW w:w="4860" w:type="dxa"/>
            <w:shd w:val="clear" w:color="auto" w:fill="auto"/>
            <w:vAlign w:val="center"/>
          </w:tcPr>
          <w:p w14:paraId="14F03A5F" w14:textId="77777777" w:rsidR="00D46EAF" w:rsidRPr="00F67B0A" w:rsidRDefault="00D46EAF" w:rsidP="00CF58AC">
            <w:pPr>
              <w:rPr>
                <w:rFonts w:ascii="Times New Roman" w:hAnsi="Times New Roman" w:cs="Times New Roman"/>
                <w:sz w:val="24"/>
                <w:szCs w:val="24"/>
                <w:lang w:val="bg-BG"/>
              </w:rPr>
            </w:pPr>
            <w:r>
              <w:rPr>
                <w:rFonts w:ascii="Times New Roman" w:hAnsi="Times New Roman" w:cs="Times New Roman"/>
                <w:sz w:val="24"/>
                <w:szCs w:val="24"/>
                <w:lang w:val="bg-BG"/>
              </w:rPr>
              <w:t>Осигуряване за 4 лектори -  2 нощувки с включена  храна (закуска и вечеря) и осигурен транспорт от гр. София до мястото на обучението и обратно</w:t>
            </w:r>
          </w:p>
        </w:tc>
        <w:tc>
          <w:tcPr>
            <w:tcW w:w="1713" w:type="dxa"/>
            <w:vAlign w:val="center"/>
          </w:tcPr>
          <w:p w14:paraId="5EFC1CA9"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08E46A8C"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c>
          <w:tcPr>
            <w:tcW w:w="1701" w:type="dxa"/>
            <w:vAlign w:val="center"/>
          </w:tcPr>
          <w:p w14:paraId="3DD82698"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284D75BA"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4</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r>
      <w:tr w:rsidR="00D46EAF" w:rsidRPr="00F67B0A" w14:paraId="6A0A7DAC" w14:textId="77777777" w:rsidTr="00CF58AC">
        <w:trPr>
          <w:trHeight w:val="375"/>
        </w:trPr>
        <w:tc>
          <w:tcPr>
            <w:tcW w:w="515" w:type="dxa"/>
          </w:tcPr>
          <w:p w14:paraId="234AA2EC" w14:textId="77777777" w:rsidR="00D46EAF" w:rsidRPr="00F67B0A" w:rsidRDefault="00D46EAF" w:rsidP="00CF58AC">
            <w:pPr>
              <w:jc w:val="center"/>
              <w:rPr>
                <w:rFonts w:ascii="Times New Roman" w:hAnsi="Times New Roman" w:cs="Times New Roman"/>
                <w:b/>
                <w:sz w:val="24"/>
                <w:szCs w:val="24"/>
                <w:lang w:val="bg-BG"/>
              </w:rPr>
            </w:pPr>
            <w:r>
              <w:rPr>
                <w:rFonts w:ascii="Times New Roman" w:hAnsi="Times New Roman" w:cs="Times New Roman"/>
                <w:sz w:val="24"/>
                <w:szCs w:val="24"/>
                <w:lang w:val="bg-BG"/>
              </w:rPr>
              <w:t>3</w:t>
            </w:r>
            <w:r w:rsidRPr="00F67B0A">
              <w:rPr>
                <w:rFonts w:ascii="Times New Roman" w:hAnsi="Times New Roman" w:cs="Times New Roman"/>
                <w:sz w:val="24"/>
                <w:szCs w:val="24"/>
                <w:lang w:val="bg-BG"/>
              </w:rPr>
              <w:t>.</w:t>
            </w:r>
          </w:p>
        </w:tc>
        <w:tc>
          <w:tcPr>
            <w:tcW w:w="4860" w:type="dxa"/>
            <w:shd w:val="clear" w:color="auto" w:fill="auto"/>
            <w:vAlign w:val="center"/>
          </w:tcPr>
          <w:p w14:paraId="015900F2" w14:textId="77777777" w:rsidR="00D46EAF" w:rsidRPr="00F67B0A" w:rsidRDefault="00D46EAF" w:rsidP="00CF58AC">
            <w:pP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Осигуряване </w:t>
            </w:r>
            <w:r>
              <w:rPr>
                <w:rFonts w:ascii="Times New Roman" w:hAnsi="Times New Roman" w:cs="Times New Roman"/>
                <w:sz w:val="24"/>
                <w:szCs w:val="24"/>
                <w:lang w:val="bg-BG"/>
              </w:rPr>
              <w:t>за 33 човека - наем на зала/зали, кафе паузи, обяд</w:t>
            </w:r>
          </w:p>
        </w:tc>
        <w:tc>
          <w:tcPr>
            <w:tcW w:w="1713" w:type="dxa"/>
            <w:vAlign w:val="center"/>
          </w:tcPr>
          <w:p w14:paraId="4E85E2C9"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015A0C92"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3</w:t>
            </w:r>
            <w:r w:rsidRPr="00F67B0A">
              <w:rPr>
                <w:rFonts w:ascii="Times New Roman" w:hAnsi="Times New Roman" w:cs="Times New Roman"/>
                <w:i/>
                <w:sz w:val="24"/>
                <w:szCs w:val="24"/>
                <w:lang w:val="bg-BG"/>
              </w:rPr>
              <w:t xml:space="preserve"> </w:t>
            </w:r>
            <w:r>
              <w:rPr>
                <w:rFonts w:ascii="Times New Roman" w:hAnsi="Times New Roman" w:cs="Times New Roman"/>
                <w:i/>
                <w:sz w:val="24"/>
                <w:szCs w:val="24"/>
                <w:lang w:val="bg-BG"/>
              </w:rPr>
              <w:t>дни</w:t>
            </w:r>
          </w:p>
        </w:tc>
        <w:tc>
          <w:tcPr>
            <w:tcW w:w="1701" w:type="dxa"/>
            <w:vAlign w:val="center"/>
          </w:tcPr>
          <w:p w14:paraId="76A0E9EB"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163AD502"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33</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3 дни</w:t>
            </w:r>
          </w:p>
        </w:tc>
      </w:tr>
      <w:tr w:rsidR="00D46EAF" w:rsidRPr="00F67B0A" w14:paraId="5729465E" w14:textId="77777777" w:rsidTr="00CF58AC">
        <w:trPr>
          <w:trHeight w:val="375"/>
        </w:trPr>
        <w:tc>
          <w:tcPr>
            <w:tcW w:w="515" w:type="dxa"/>
          </w:tcPr>
          <w:p w14:paraId="2F84286C" w14:textId="77777777" w:rsidR="00D46EAF" w:rsidRPr="00F67B0A" w:rsidRDefault="00D46EAF" w:rsidP="00CF58AC">
            <w:pPr>
              <w:jc w:val="center"/>
              <w:rPr>
                <w:rFonts w:ascii="Times New Roman" w:hAnsi="Times New Roman" w:cs="Times New Roman"/>
                <w:b/>
                <w:sz w:val="24"/>
                <w:szCs w:val="24"/>
                <w:lang w:val="bg-BG"/>
              </w:rPr>
            </w:pPr>
          </w:p>
        </w:tc>
        <w:tc>
          <w:tcPr>
            <w:tcW w:w="6573" w:type="dxa"/>
            <w:gridSpan w:val="2"/>
            <w:shd w:val="clear" w:color="auto" w:fill="auto"/>
            <w:vAlign w:val="center"/>
          </w:tcPr>
          <w:p w14:paraId="7C0F7127" w14:textId="77777777" w:rsidR="00D46EAF" w:rsidRPr="00F67B0A" w:rsidRDefault="00D46EAF" w:rsidP="00CF58AC">
            <w:pPr>
              <w:jc w:val="right"/>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Обща стойност в лв. без ДДС:</w:t>
            </w:r>
          </w:p>
        </w:tc>
        <w:tc>
          <w:tcPr>
            <w:tcW w:w="1701" w:type="dxa"/>
            <w:vAlign w:val="center"/>
          </w:tcPr>
          <w:p w14:paraId="7774CEAA" w14:textId="77777777" w:rsidR="00D46EAF" w:rsidRPr="00F67B0A" w:rsidRDefault="00D46EAF" w:rsidP="00CF58AC">
            <w:pPr>
              <w:jc w:val="center"/>
              <w:rPr>
                <w:rFonts w:ascii="Times New Roman" w:hAnsi="Times New Roman" w:cs="Times New Roman"/>
                <w:b/>
                <w:sz w:val="24"/>
                <w:szCs w:val="24"/>
                <w:lang w:val="bg-BG"/>
              </w:rPr>
            </w:pPr>
          </w:p>
        </w:tc>
      </w:tr>
    </w:tbl>
    <w:p w14:paraId="657D72AA" w14:textId="77777777" w:rsidR="00D46EAF" w:rsidRDefault="00D46EAF" w:rsidP="00D46EAF">
      <w:pPr>
        <w:spacing w:after="0" w:line="240" w:lineRule="auto"/>
        <w:ind w:firstLine="567"/>
        <w:jc w:val="both"/>
        <w:rPr>
          <w:rFonts w:ascii="Times New Roman" w:eastAsia="Times New Roman" w:hAnsi="Times New Roman" w:cs="Times New Roman"/>
          <w:sz w:val="24"/>
          <w:szCs w:val="24"/>
          <w:lang w:val="bg-BG"/>
        </w:rPr>
      </w:pPr>
    </w:p>
    <w:p w14:paraId="18A4E0E4" w14:textId="77777777" w:rsidR="00D46EAF" w:rsidRPr="00A01053" w:rsidRDefault="00D46EAF" w:rsidP="00D46EAF">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w:t>
      </w:r>
      <w:r w:rsidRPr="00A01053">
        <w:rPr>
          <w:rFonts w:ascii="Times New Roman" w:eastAsia="Times New Roman" w:hAnsi="Times New Roman" w:cs="Times New Roman"/>
          <w:sz w:val="24"/>
          <w:szCs w:val="24"/>
          <w:lang w:val="bg-BG"/>
        </w:rPr>
        <w:t xml:space="preserve">. Цена за провеждане на </w:t>
      </w:r>
      <w:r>
        <w:rPr>
          <w:rFonts w:ascii="Times New Roman" w:eastAsia="Times New Roman" w:hAnsi="Times New Roman" w:cs="Times New Roman"/>
          <w:sz w:val="24"/>
          <w:szCs w:val="24"/>
          <w:lang w:val="bg-BG"/>
        </w:rPr>
        <w:t>тридневно обучение в гр. Велико Търново</w:t>
      </w:r>
      <w:r w:rsidRPr="00A01053">
        <w:rPr>
          <w:rFonts w:ascii="Times New Roman" w:eastAsia="Times New Roman" w:hAnsi="Times New Roman" w:cs="Times New Roman"/>
          <w:sz w:val="24"/>
          <w:szCs w:val="24"/>
          <w:lang w:val="bg-BG"/>
        </w:rPr>
        <w:t xml:space="preserve"> е на стойност .......... /словом.........../ лв. без ДДС, като единичните цени са както следва:</w:t>
      </w:r>
    </w:p>
    <w:p w14:paraId="08544B58" w14:textId="77777777" w:rsidR="00D46EAF" w:rsidRDefault="00D46EAF" w:rsidP="00D46EAF">
      <w:pPr>
        <w:spacing w:after="0" w:line="240" w:lineRule="auto"/>
        <w:ind w:firstLine="567"/>
        <w:jc w:val="both"/>
        <w:rPr>
          <w:rFonts w:ascii="Times New Roman" w:eastAsia="Times New Roman" w:hAnsi="Times New Roman" w:cs="Times New Roman"/>
          <w:sz w:val="24"/>
          <w:szCs w:val="24"/>
          <w:lang w:val="bg-BG"/>
        </w:rPr>
      </w:pPr>
    </w:p>
    <w:p w14:paraId="24DB3182" w14:textId="77777777" w:rsidR="00D46EAF" w:rsidRDefault="00D46EAF" w:rsidP="00D46EAF">
      <w:pPr>
        <w:spacing w:after="0" w:line="240" w:lineRule="auto"/>
        <w:ind w:firstLine="567"/>
        <w:jc w:val="both"/>
        <w:rPr>
          <w:rFonts w:ascii="Times New Roman" w:eastAsia="Times New Roman" w:hAnsi="Times New Roman" w:cs="Times New Roman"/>
          <w:sz w:val="24"/>
          <w:szCs w:val="24"/>
          <w:lang w:val="bg-BG"/>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
        <w:gridCol w:w="4860"/>
        <w:gridCol w:w="1713"/>
        <w:gridCol w:w="1701"/>
      </w:tblGrid>
      <w:tr w:rsidR="00D46EAF" w:rsidRPr="00F67B0A" w14:paraId="1D4D18BE" w14:textId="77777777" w:rsidTr="00CF58AC">
        <w:trPr>
          <w:trHeight w:val="270"/>
        </w:trPr>
        <w:tc>
          <w:tcPr>
            <w:tcW w:w="515" w:type="dxa"/>
            <w:shd w:val="clear" w:color="auto" w:fill="FFFF99"/>
          </w:tcPr>
          <w:p w14:paraId="08070718"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w:t>
            </w:r>
          </w:p>
        </w:tc>
        <w:tc>
          <w:tcPr>
            <w:tcW w:w="4860" w:type="dxa"/>
            <w:shd w:val="clear" w:color="auto" w:fill="FFFF99"/>
            <w:noWrap/>
          </w:tcPr>
          <w:p w14:paraId="10A7E668"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Наименование</w:t>
            </w:r>
          </w:p>
        </w:tc>
        <w:tc>
          <w:tcPr>
            <w:tcW w:w="1713" w:type="dxa"/>
            <w:shd w:val="clear" w:color="auto" w:fill="FFFF99"/>
          </w:tcPr>
          <w:p w14:paraId="143EF096"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Ед. цена в лв. без ДДС</w:t>
            </w:r>
          </w:p>
        </w:tc>
        <w:tc>
          <w:tcPr>
            <w:tcW w:w="1701" w:type="dxa"/>
            <w:shd w:val="clear" w:color="auto" w:fill="FFFF99"/>
          </w:tcPr>
          <w:p w14:paraId="4DA064F0"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Обща цена в лв. без ДДС</w:t>
            </w:r>
          </w:p>
        </w:tc>
      </w:tr>
      <w:tr w:rsidR="00D46EAF" w:rsidRPr="00F67B0A" w14:paraId="1C269898" w14:textId="77777777" w:rsidTr="00CF58AC">
        <w:trPr>
          <w:trHeight w:val="787"/>
        </w:trPr>
        <w:tc>
          <w:tcPr>
            <w:tcW w:w="515" w:type="dxa"/>
          </w:tcPr>
          <w:p w14:paraId="31BAE46D"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1.</w:t>
            </w:r>
          </w:p>
        </w:tc>
        <w:tc>
          <w:tcPr>
            <w:tcW w:w="4860" w:type="dxa"/>
            <w:shd w:val="clear" w:color="auto" w:fill="auto"/>
            <w:vAlign w:val="center"/>
          </w:tcPr>
          <w:p w14:paraId="69D9F44D" w14:textId="77777777" w:rsidR="00D46EAF" w:rsidRPr="00F67B0A" w:rsidRDefault="00D46EAF" w:rsidP="00CF58AC">
            <w:pP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Осигуряване за </w:t>
            </w:r>
            <w:r>
              <w:rPr>
                <w:rFonts w:ascii="Times New Roman" w:hAnsi="Times New Roman" w:cs="Times New Roman"/>
                <w:sz w:val="24"/>
                <w:szCs w:val="24"/>
                <w:lang w:val="bg-BG"/>
              </w:rPr>
              <w:t xml:space="preserve">28 човека - </w:t>
            </w:r>
            <w:r w:rsidRPr="00F67B0A">
              <w:rPr>
                <w:rFonts w:ascii="Times New Roman" w:hAnsi="Times New Roman" w:cs="Times New Roman"/>
                <w:sz w:val="24"/>
                <w:szCs w:val="24"/>
                <w:lang w:val="bg-BG"/>
              </w:rPr>
              <w:t xml:space="preserve"> </w:t>
            </w:r>
            <w:r>
              <w:rPr>
                <w:rFonts w:ascii="Times New Roman" w:hAnsi="Times New Roman" w:cs="Times New Roman"/>
                <w:sz w:val="24"/>
                <w:szCs w:val="24"/>
                <w:lang w:val="bg-BG"/>
              </w:rPr>
              <w:t>2</w:t>
            </w:r>
            <w:r w:rsidRPr="00F67B0A">
              <w:rPr>
                <w:rFonts w:ascii="Times New Roman" w:hAnsi="Times New Roman" w:cs="Times New Roman"/>
                <w:sz w:val="24"/>
                <w:szCs w:val="24"/>
                <w:lang w:val="bg-BG"/>
              </w:rPr>
              <w:t xml:space="preserve"> нощув</w:t>
            </w:r>
            <w:r>
              <w:rPr>
                <w:rFonts w:ascii="Times New Roman" w:hAnsi="Times New Roman" w:cs="Times New Roman"/>
                <w:sz w:val="24"/>
                <w:szCs w:val="24"/>
                <w:lang w:val="bg-BG"/>
              </w:rPr>
              <w:t>ки с включена  храна (закуска и вечеря) и пътни разходи до мястото на обучението и обратно</w:t>
            </w:r>
          </w:p>
        </w:tc>
        <w:tc>
          <w:tcPr>
            <w:tcW w:w="1713" w:type="dxa"/>
            <w:vAlign w:val="center"/>
          </w:tcPr>
          <w:p w14:paraId="697E0B7B"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238B61E6"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c>
          <w:tcPr>
            <w:tcW w:w="1701" w:type="dxa"/>
            <w:vAlign w:val="center"/>
          </w:tcPr>
          <w:p w14:paraId="353783D4"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2DC93C9A"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28</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r>
      <w:tr w:rsidR="00D46EAF" w:rsidRPr="00F67B0A" w14:paraId="4DD234F5" w14:textId="77777777" w:rsidTr="00CF58AC">
        <w:trPr>
          <w:trHeight w:val="375"/>
        </w:trPr>
        <w:tc>
          <w:tcPr>
            <w:tcW w:w="515" w:type="dxa"/>
          </w:tcPr>
          <w:p w14:paraId="0FB8BEFC" w14:textId="77777777" w:rsidR="00D46EAF" w:rsidRPr="00F67B0A" w:rsidRDefault="00D46EAF" w:rsidP="00CF58AC">
            <w:pPr>
              <w:jc w:val="center"/>
              <w:rPr>
                <w:rFonts w:ascii="Times New Roman" w:hAnsi="Times New Roman" w:cs="Times New Roman"/>
                <w:sz w:val="24"/>
                <w:szCs w:val="24"/>
                <w:lang w:val="bg-BG"/>
              </w:rPr>
            </w:pPr>
            <w:r>
              <w:rPr>
                <w:rFonts w:ascii="Times New Roman" w:hAnsi="Times New Roman" w:cs="Times New Roman"/>
                <w:sz w:val="24"/>
                <w:szCs w:val="24"/>
                <w:lang w:val="bg-BG"/>
              </w:rPr>
              <w:t>2.</w:t>
            </w:r>
          </w:p>
        </w:tc>
        <w:tc>
          <w:tcPr>
            <w:tcW w:w="4860" w:type="dxa"/>
            <w:shd w:val="clear" w:color="auto" w:fill="auto"/>
            <w:vAlign w:val="center"/>
          </w:tcPr>
          <w:p w14:paraId="3D839320" w14:textId="77777777" w:rsidR="00D46EAF" w:rsidRPr="00F67B0A" w:rsidRDefault="00D46EAF" w:rsidP="00CF58AC">
            <w:pPr>
              <w:rPr>
                <w:rFonts w:ascii="Times New Roman" w:hAnsi="Times New Roman" w:cs="Times New Roman"/>
                <w:sz w:val="24"/>
                <w:szCs w:val="24"/>
                <w:lang w:val="bg-BG"/>
              </w:rPr>
            </w:pPr>
            <w:r>
              <w:rPr>
                <w:rFonts w:ascii="Times New Roman" w:hAnsi="Times New Roman" w:cs="Times New Roman"/>
                <w:sz w:val="24"/>
                <w:szCs w:val="24"/>
                <w:lang w:val="bg-BG"/>
              </w:rPr>
              <w:t>Осигуряване за 4 лектори -  2 нощувки с включена  храна (закуска и вечеря) и осигурен транспорт от гр. София до мястото на обучението и обратно</w:t>
            </w:r>
          </w:p>
        </w:tc>
        <w:tc>
          <w:tcPr>
            <w:tcW w:w="1713" w:type="dxa"/>
            <w:vAlign w:val="center"/>
          </w:tcPr>
          <w:p w14:paraId="7BB01AB2"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2DFD2A55"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c>
          <w:tcPr>
            <w:tcW w:w="1701" w:type="dxa"/>
            <w:vAlign w:val="center"/>
          </w:tcPr>
          <w:p w14:paraId="644DC888"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1712F874"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4</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r>
      <w:tr w:rsidR="00D46EAF" w:rsidRPr="00F67B0A" w14:paraId="77DA803C" w14:textId="77777777" w:rsidTr="00CF58AC">
        <w:trPr>
          <w:trHeight w:val="375"/>
        </w:trPr>
        <w:tc>
          <w:tcPr>
            <w:tcW w:w="515" w:type="dxa"/>
          </w:tcPr>
          <w:p w14:paraId="14468B66" w14:textId="77777777" w:rsidR="00D46EAF" w:rsidRPr="00F67B0A" w:rsidRDefault="00D46EAF" w:rsidP="00CF58AC">
            <w:pPr>
              <w:jc w:val="center"/>
              <w:rPr>
                <w:rFonts w:ascii="Times New Roman" w:hAnsi="Times New Roman" w:cs="Times New Roman"/>
                <w:b/>
                <w:sz w:val="24"/>
                <w:szCs w:val="24"/>
                <w:lang w:val="bg-BG"/>
              </w:rPr>
            </w:pPr>
            <w:r>
              <w:rPr>
                <w:rFonts w:ascii="Times New Roman" w:hAnsi="Times New Roman" w:cs="Times New Roman"/>
                <w:sz w:val="24"/>
                <w:szCs w:val="24"/>
                <w:lang w:val="bg-BG"/>
              </w:rPr>
              <w:t>3</w:t>
            </w:r>
            <w:r w:rsidRPr="00F67B0A">
              <w:rPr>
                <w:rFonts w:ascii="Times New Roman" w:hAnsi="Times New Roman" w:cs="Times New Roman"/>
                <w:sz w:val="24"/>
                <w:szCs w:val="24"/>
                <w:lang w:val="bg-BG"/>
              </w:rPr>
              <w:t>.</w:t>
            </w:r>
          </w:p>
        </w:tc>
        <w:tc>
          <w:tcPr>
            <w:tcW w:w="4860" w:type="dxa"/>
            <w:shd w:val="clear" w:color="auto" w:fill="auto"/>
            <w:vAlign w:val="center"/>
          </w:tcPr>
          <w:p w14:paraId="715E8D36" w14:textId="77777777" w:rsidR="00D46EAF" w:rsidRPr="00F67B0A" w:rsidRDefault="00D46EAF" w:rsidP="00CF58AC">
            <w:pP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Осигуряване </w:t>
            </w:r>
            <w:r>
              <w:rPr>
                <w:rFonts w:ascii="Times New Roman" w:hAnsi="Times New Roman" w:cs="Times New Roman"/>
                <w:sz w:val="24"/>
                <w:szCs w:val="24"/>
                <w:lang w:val="bg-BG"/>
              </w:rPr>
              <w:t>за 40 човека - наем на зала/зали, кафе паузи, обяд</w:t>
            </w:r>
          </w:p>
        </w:tc>
        <w:tc>
          <w:tcPr>
            <w:tcW w:w="1713" w:type="dxa"/>
            <w:vAlign w:val="center"/>
          </w:tcPr>
          <w:p w14:paraId="535C438E"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15989101"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3</w:t>
            </w:r>
            <w:r w:rsidRPr="00F67B0A">
              <w:rPr>
                <w:rFonts w:ascii="Times New Roman" w:hAnsi="Times New Roman" w:cs="Times New Roman"/>
                <w:i/>
                <w:sz w:val="24"/>
                <w:szCs w:val="24"/>
                <w:lang w:val="bg-BG"/>
              </w:rPr>
              <w:t xml:space="preserve"> </w:t>
            </w:r>
            <w:r>
              <w:rPr>
                <w:rFonts w:ascii="Times New Roman" w:hAnsi="Times New Roman" w:cs="Times New Roman"/>
                <w:i/>
                <w:sz w:val="24"/>
                <w:szCs w:val="24"/>
                <w:lang w:val="bg-BG"/>
              </w:rPr>
              <w:t>дни</w:t>
            </w:r>
          </w:p>
        </w:tc>
        <w:tc>
          <w:tcPr>
            <w:tcW w:w="1701" w:type="dxa"/>
            <w:vAlign w:val="center"/>
          </w:tcPr>
          <w:p w14:paraId="18FF94DA"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1FFE3F98"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40</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3 дни</w:t>
            </w:r>
          </w:p>
        </w:tc>
      </w:tr>
      <w:tr w:rsidR="00D46EAF" w:rsidRPr="00F67B0A" w14:paraId="7277AA03" w14:textId="77777777" w:rsidTr="00CF58AC">
        <w:trPr>
          <w:trHeight w:val="375"/>
        </w:trPr>
        <w:tc>
          <w:tcPr>
            <w:tcW w:w="515" w:type="dxa"/>
          </w:tcPr>
          <w:p w14:paraId="14766BB8" w14:textId="77777777" w:rsidR="00D46EAF" w:rsidRPr="00F67B0A" w:rsidRDefault="00D46EAF" w:rsidP="00CF58AC">
            <w:pPr>
              <w:jc w:val="center"/>
              <w:rPr>
                <w:rFonts w:ascii="Times New Roman" w:hAnsi="Times New Roman" w:cs="Times New Roman"/>
                <w:b/>
                <w:sz w:val="24"/>
                <w:szCs w:val="24"/>
                <w:lang w:val="bg-BG"/>
              </w:rPr>
            </w:pPr>
          </w:p>
        </w:tc>
        <w:tc>
          <w:tcPr>
            <w:tcW w:w="6573" w:type="dxa"/>
            <w:gridSpan w:val="2"/>
            <w:shd w:val="clear" w:color="auto" w:fill="auto"/>
            <w:vAlign w:val="center"/>
          </w:tcPr>
          <w:p w14:paraId="1E0F374E" w14:textId="77777777" w:rsidR="00D46EAF" w:rsidRPr="00F67B0A" w:rsidRDefault="00D46EAF" w:rsidP="00CF58AC">
            <w:pPr>
              <w:jc w:val="right"/>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Обща стойност в лв. без ДДС:</w:t>
            </w:r>
          </w:p>
        </w:tc>
        <w:tc>
          <w:tcPr>
            <w:tcW w:w="1701" w:type="dxa"/>
            <w:vAlign w:val="center"/>
          </w:tcPr>
          <w:p w14:paraId="48C96D6C" w14:textId="77777777" w:rsidR="00D46EAF" w:rsidRPr="00F67B0A" w:rsidRDefault="00D46EAF" w:rsidP="00CF58AC">
            <w:pPr>
              <w:jc w:val="center"/>
              <w:rPr>
                <w:rFonts w:ascii="Times New Roman" w:hAnsi="Times New Roman" w:cs="Times New Roman"/>
                <w:b/>
                <w:sz w:val="24"/>
                <w:szCs w:val="24"/>
                <w:lang w:val="bg-BG"/>
              </w:rPr>
            </w:pPr>
          </w:p>
        </w:tc>
      </w:tr>
    </w:tbl>
    <w:p w14:paraId="73C236DD" w14:textId="77777777" w:rsidR="00D46EAF" w:rsidRDefault="00D46EAF" w:rsidP="00D46EAF">
      <w:pPr>
        <w:spacing w:after="0" w:line="240" w:lineRule="auto"/>
        <w:ind w:firstLine="567"/>
        <w:jc w:val="both"/>
        <w:rPr>
          <w:rFonts w:ascii="Times New Roman" w:eastAsia="Times New Roman" w:hAnsi="Times New Roman" w:cs="Times New Roman"/>
          <w:sz w:val="24"/>
          <w:szCs w:val="24"/>
          <w:lang w:val="bg-BG"/>
        </w:rPr>
      </w:pPr>
    </w:p>
    <w:p w14:paraId="7CBFAD33" w14:textId="77777777" w:rsidR="00D46EAF" w:rsidRPr="00A01053" w:rsidRDefault="00D46EAF" w:rsidP="00D46EAF">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4. </w:t>
      </w:r>
      <w:r w:rsidRPr="00A01053">
        <w:rPr>
          <w:rFonts w:ascii="Times New Roman" w:eastAsia="Times New Roman" w:hAnsi="Times New Roman" w:cs="Times New Roman"/>
          <w:sz w:val="24"/>
          <w:szCs w:val="24"/>
          <w:lang w:val="bg-BG"/>
        </w:rPr>
        <w:t xml:space="preserve">Цена за провеждане на </w:t>
      </w:r>
      <w:r>
        <w:rPr>
          <w:rFonts w:ascii="Times New Roman" w:eastAsia="Times New Roman" w:hAnsi="Times New Roman" w:cs="Times New Roman"/>
          <w:sz w:val="24"/>
          <w:szCs w:val="24"/>
          <w:lang w:val="bg-BG"/>
        </w:rPr>
        <w:t>тридневно обучение в гр. Пловдив</w:t>
      </w:r>
      <w:r w:rsidRPr="00A01053">
        <w:rPr>
          <w:rFonts w:ascii="Times New Roman" w:eastAsia="Times New Roman" w:hAnsi="Times New Roman" w:cs="Times New Roman"/>
          <w:sz w:val="24"/>
          <w:szCs w:val="24"/>
          <w:lang w:val="bg-BG"/>
        </w:rPr>
        <w:t xml:space="preserve"> е на стойност .......... /словом.........../ лв. без ДДС, като единичните цени са както следва:</w:t>
      </w:r>
    </w:p>
    <w:p w14:paraId="6064738A" w14:textId="77777777" w:rsidR="00D46EAF" w:rsidRDefault="00D46EAF" w:rsidP="00D46EAF">
      <w:pPr>
        <w:spacing w:after="0" w:line="240" w:lineRule="auto"/>
        <w:ind w:firstLine="567"/>
        <w:jc w:val="both"/>
        <w:rPr>
          <w:rFonts w:ascii="Times New Roman" w:eastAsia="Times New Roman" w:hAnsi="Times New Roman" w:cs="Times New Roman"/>
          <w:sz w:val="24"/>
          <w:szCs w:val="24"/>
          <w:lang w:val="bg-BG"/>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
        <w:gridCol w:w="4860"/>
        <w:gridCol w:w="1713"/>
        <w:gridCol w:w="1701"/>
      </w:tblGrid>
      <w:tr w:rsidR="00D46EAF" w:rsidRPr="00F67B0A" w14:paraId="6720FB37" w14:textId="77777777" w:rsidTr="00CF58AC">
        <w:trPr>
          <w:trHeight w:val="270"/>
        </w:trPr>
        <w:tc>
          <w:tcPr>
            <w:tcW w:w="515" w:type="dxa"/>
            <w:shd w:val="clear" w:color="auto" w:fill="FFFF99"/>
          </w:tcPr>
          <w:p w14:paraId="08B15246"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w:t>
            </w:r>
          </w:p>
        </w:tc>
        <w:tc>
          <w:tcPr>
            <w:tcW w:w="4860" w:type="dxa"/>
            <w:shd w:val="clear" w:color="auto" w:fill="FFFF99"/>
            <w:noWrap/>
          </w:tcPr>
          <w:p w14:paraId="15ADF271"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Наименование</w:t>
            </w:r>
          </w:p>
        </w:tc>
        <w:tc>
          <w:tcPr>
            <w:tcW w:w="1713" w:type="dxa"/>
            <w:shd w:val="clear" w:color="auto" w:fill="FFFF99"/>
          </w:tcPr>
          <w:p w14:paraId="4D3A9691"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Ед. цена в лв. без ДДС</w:t>
            </w:r>
          </w:p>
        </w:tc>
        <w:tc>
          <w:tcPr>
            <w:tcW w:w="1701" w:type="dxa"/>
            <w:shd w:val="clear" w:color="auto" w:fill="FFFF99"/>
          </w:tcPr>
          <w:p w14:paraId="5BAF1762"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Обща цена в лв. без ДДС</w:t>
            </w:r>
          </w:p>
        </w:tc>
      </w:tr>
      <w:tr w:rsidR="00D46EAF" w:rsidRPr="00F67B0A" w14:paraId="70DFF9AA" w14:textId="77777777" w:rsidTr="00CF58AC">
        <w:trPr>
          <w:trHeight w:val="787"/>
        </w:trPr>
        <w:tc>
          <w:tcPr>
            <w:tcW w:w="515" w:type="dxa"/>
          </w:tcPr>
          <w:p w14:paraId="77526D68"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1.</w:t>
            </w:r>
          </w:p>
        </w:tc>
        <w:tc>
          <w:tcPr>
            <w:tcW w:w="4860" w:type="dxa"/>
            <w:shd w:val="clear" w:color="auto" w:fill="auto"/>
            <w:vAlign w:val="center"/>
          </w:tcPr>
          <w:p w14:paraId="303C155C" w14:textId="77777777" w:rsidR="00D46EAF" w:rsidRPr="00F67B0A" w:rsidRDefault="00D46EAF" w:rsidP="00CF58AC">
            <w:pP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Осигуряване за </w:t>
            </w:r>
            <w:r>
              <w:rPr>
                <w:rFonts w:ascii="Times New Roman" w:hAnsi="Times New Roman" w:cs="Times New Roman"/>
                <w:sz w:val="24"/>
                <w:szCs w:val="24"/>
                <w:lang w:val="bg-BG"/>
              </w:rPr>
              <w:t xml:space="preserve">34 човека - </w:t>
            </w:r>
            <w:r w:rsidRPr="00F67B0A">
              <w:rPr>
                <w:rFonts w:ascii="Times New Roman" w:hAnsi="Times New Roman" w:cs="Times New Roman"/>
                <w:sz w:val="24"/>
                <w:szCs w:val="24"/>
                <w:lang w:val="bg-BG"/>
              </w:rPr>
              <w:t xml:space="preserve"> </w:t>
            </w:r>
            <w:r>
              <w:rPr>
                <w:rFonts w:ascii="Times New Roman" w:hAnsi="Times New Roman" w:cs="Times New Roman"/>
                <w:sz w:val="24"/>
                <w:szCs w:val="24"/>
                <w:lang w:val="bg-BG"/>
              </w:rPr>
              <w:t>2</w:t>
            </w:r>
            <w:r w:rsidRPr="00F67B0A">
              <w:rPr>
                <w:rFonts w:ascii="Times New Roman" w:hAnsi="Times New Roman" w:cs="Times New Roman"/>
                <w:sz w:val="24"/>
                <w:szCs w:val="24"/>
                <w:lang w:val="bg-BG"/>
              </w:rPr>
              <w:t xml:space="preserve"> нощув</w:t>
            </w:r>
            <w:r>
              <w:rPr>
                <w:rFonts w:ascii="Times New Roman" w:hAnsi="Times New Roman" w:cs="Times New Roman"/>
                <w:sz w:val="24"/>
                <w:szCs w:val="24"/>
                <w:lang w:val="bg-BG"/>
              </w:rPr>
              <w:t>ки с включена  храна (закуска и вечеря) и пътни разходи до мястото на обучението и обратно</w:t>
            </w:r>
          </w:p>
        </w:tc>
        <w:tc>
          <w:tcPr>
            <w:tcW w:w="1713" w:type="dxa"/>
            <w:vAlign w:val="center"/>
          </w:tcPr>
          <w:p w14:paraId="0C0C3787"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4BBAE5FF"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c>
          <w:tcPr>
            <w:tcW w:w="1701" w:type="dxa"/>
            <w:vAlign w:val="center"/>
          </w:tcPr>
          <w:p w14:paraId="5C164B11"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5E4AA670"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34</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r>
      <w:tr w:rsidR="00D46EAF" w:rsidRPr="00F67B0A" w14:paraId="66199A81" w14:textId="77777777" w:rsidTr="00CF58AC">
        <w:trPr>
          <w:trHeight w:val="375"/>
        </w:trPr>
        <w:tc>
          <w:tcPr>
            <w:tcW w:w="515" w:type="dxa"/>
          </w:tcPr>
          <w:p w14:paraId="5B79ECF0" w14:textId="77777777" w:rsidR="00D46EAF" w:rsidRPr="00F67B0A" w:rsidRDefault="00D46EAF" w:rsidP="00CF58AC">
            <w:pPr>
              <w:jc w:val="center"/>
              <w:rPr>
                <w:rFonts w:ascii="Times New Roman" w:hAnsi="Times New Roman" w:cs="Times New Roman"/>
                <w:sz w:val="24"/>
                <w:szCs w:val="24"/>
                <w:lang w:val="bg-BG"/>
              </w:rPr>
            </w:pPr>
            <w:r>
              <w:rPr>
                <w:rFonts w:ascii="Times New Roman" w:hAnsi="Times New Roman" w:cs="Times New Roman"/>
                <w:sz w:val="24"/>
                <w:szCs w:val="24"/>
                <w:lang w:val="bg-BG"/>
              </w:rPr>
              <w:t>2.</w:t>
            </w:r>
          </w:p>
        </w:tc>
        <w:tc>
          <w:tcPr>
            <w:tcW w:w="4860" w:type="dxa"/>
            <w:shd w:val="clear" w:color="auto" w:fill="auto"/>
            <w:vAlign w:val="center"/>
          </w:tcPr>
          <w:p w14:paraId="6F838887" w14:textId="77777777" w:rsidR="00D46EAF" w:rsidRPr="00F67B0A" w:rsidRDefault="00D46EAF" w:rsidP="00CF58AC">
            <w:pPr>
              <w:rPr>
                <w:rFonts w:ascii="Times New Roman" w:hAnsi="Times New Roman" w:cs="Times New Roman"/>
                <w:sz w:val="24"/>
                <w:szCs w:val="24"/>
                <w:lang w:val="bg-BG"/>
              </w:rPr>
            </w:pPr>
            <w:r>
              <w:rPr>
                <w:rFonts w:ascii="Times New Roman" w:hAnsi="Times New Roman" w:cs="Times New Roman"/>
                <w:sz w:val="24"/>
                <w:szCs w:val="24"/>
                <w:lang w:val="bg-BG"/>
              </w:rPr>
              <w:t xml:space="preserve">Осигуряване за 4 лектори -  2 нощувки с включена  храна (закуска и вечеря) и осигурен транспорт от гр. София до мястото </w:t>
            </w:r>
            <w:r>
              <w:rPr>
                <w:rFonts w:ascii="Times New Roman" w:hAnsi="Times New Roman" w:cs="Times New Roman"/>
                <w:sz w:val="24"/>
                <w:szCs w:val="24"/>
                <w:lang w:val="bg-BG"/>
              </w:rPr>
              <w:lastRenderedPageBreak/>
              <w:t>на обучението и обратно</w:t>
            </w:r>
          </w:p>
        </w:tc>
        <w:tc>
          <w:tcPr>
            <w:tcW w:w="1713" w:type="dxa"/>
            <w:vAlign w:val="center"/>
          </w:tcPr>
          <w:p w14:paraId="24199EFA"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lastRenderedPageBreak/>
              <w:t xml:space="preserve">............ лв. </w:t>
            </w:r>
          </w:p>
          <w:p w14:paraId="05F4A115"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c>
          <w:tcPr>
            <w:tcW w:w="1701" w:type="dxa"/>
            <w:vAlign w:val="center"/>
          </w:tcPr>
          <w:p w14:paraId="14D46851"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33B29C0E"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4</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r>
      <w:tr w:rsidR="00D46EAF" w:rsidRPr="00F67B0A" w14:paraId="4E3A2E1F" w14:textId="77777777" w:rsidTr="00CF58AC">
        <w:trPr>
          <w:trHeight w:val="375"/>
        </w:trPr>
        <w:tc>
          <w:tcPr>
            <w:tcW w:w="515" w:type="dxa"/>
          </w:tcPr>
          <w:p w14:paraId="7F492365" w14:textId="77777777" w:rsidR="00D46EAF" w:rsidRPr="00F67B0A" w:rsidRDefault="00D46EAF" w:rsidP="00CF58AC">
            <w:pPr>
              <w:jc w:val="center"/>
              <w:rPr>
                <w:rFonts w:ascii="Times New Roman" w:hAnsi="Times New Roman" w:cs="Times New Roman"/>
                <w:b/>
                <w:sz w:val="24"/>
                <w:szCs w:val="24"/>
                <w:lang w:val="bg-BG"/>
              </w:rPr>
            </w:pPr>
            <w:r>
              <w:rPr>
                <w:rFonts w:ascii="Times New Roman" w:hAnsi="Times New Roman" w:cs="Times New Roman"/>
                <w:sz w:val="24"/>
                <w:szCs w:val="24"/>
                <w:lang w:val="bg-BG"/>
              </w:rPr>
              <w:lastRenderedPageBreak/>
              <w:t>3</w:t>
            </w:r>
            <w:r w:rsidRPr="00F67B0A">
              <w:rPr>
                <w:rFonts w:ascii="Times New Roman" w:hAnsi="Times New Roman" w:cs="Times New Roman"/>
                <w:sz w:val="24"/>
                <w:szCs w:val="24"/>
                <w:lang w:val="bg-BG"/>
              </w:rPr>
              <w:t>.</w:t>
            </w:r>
          </w:p>
        </w:tc>
        <w:tc>
          <w:tcPr>
            <w:tcW w:w="4860" w:type="dxa"/>
            <w:shd w:val="clear" w:color="auto" w:fill="auto"/>
            <w:vAlign w:val="center"/>
          </w:tcPr>
          <w:p w14:paraId="33DFE668" w14:textId="77777777" w:rsidR="00D46EAF" w:rsidRPr="00F67B0A" w:rsidRDefault="00D46EAF" w:rsidP="00CF58AC">
            <w:pP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Осигуряване </w:t>
            </w:r>
            <w:r>
              <w:rPr>
                <w:rFonts w:ascii="Times New Roman" w:hAnsi="Times New Roman" w:cs="Times New Roman"/>
                <w:sz w:val="24"/>
                <w:szCs w:val="24"/>
                <w:lang w:val="bg-BG"/>
              </w:rPr>
              <w:t>за 51 човека - наем на зала/зали, кафе паузи, обяд</w:t>
            </w:r>
          </w:p>
        </w:tc>
        <w:tc>
          <w:tcPr>
            <w:tcW w:w="1713" w:type="dxa"/>
            <w:vAlign w:val="center"/>
          </w:tcPr>
          <w:p w14:paraId="2F97026B"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4F448628"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3</w:t>
            </w:r>
            <w:r w:rsidRPr="00F67B0A">
              <w:rPr>
                <w:rFonts w:ascii="Times New Roman" w:hAnsi="Times New Roman" w:cs="Times New Roman"/>
                <w:i/>
                <w:sz w:val="24"/>
                <w:szCs w:val="24"/>
                <w:lang w:val="bg-BG"/>
              </w:rPr>
              <w:t xml:space="preserve"> </w:t>
            </w:r>
            <w:r>
              <w:rPr>
                <w:rFonts w:ascii="Times New Roman" w:hAnsi="Times New Roman" w:cs="Times New Roman"/>
                <w:i/>
                <w:sz w:val="24"/>
                <w:szCs w:val="24"/>
                <w:lang w:val="bg-BG"/>
              </w:rPr>
              <w:t>дни</w:t>
            </w:r>
          </w:p>
        </w:tc>
        <w:tc>
          <w:tcPr>
            <w:tcW w:w="1701" w:type="dxa"/>
            <w:vAlign w:val="center"/>
          </w:tcPr>
          <w:p w14:paraId="12DB8AB8"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0B6574B0"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51</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3 дни</w:t>
            </w:r>
          </w:p>
        </w:tc>
      </w:tr>
      <w:tr w:rsidR="00D46EAF" w:rsidRPr="00F67B0A" w14:paraId="467EE07B" w14:textId="77777777" w:rsidTr="00CF58AC">
        <w:trPr>
          <w:trHeight w:val="375"/>
        </w:trPr>
        <w:tc>
          <w:tcPr>
            <w:tcW w:w="515" w:type="dxa"/>
          </w:tcPr>
          <w:p w14:paraId="29083F38" w14:textId="77777777" w:rsidR="00D46EAF" w:rsidRPr="00F67B0A" w:rsidRDefault="00D46EAF" w:rsidP="00CF58AC">
            <w:pPr>
              <w:jc w:val="center"/>
              <w:rPr>
                <w:rFonts w:ascii="Times New Roman" w:hAnsi="Times New Roman" w:cs="Times New Roman"/>
                <w:b/>
                <w:sz w:val="24"/>
                <w:szCs w:val="24"/>
                <w:lang w:val="bg-BG"/>
              </w:rPr>
            </w:pPr>
          </w:p>
        </w:tc>
        <w:tc>
          <w:tcPr>
            <w:tcW w:w="6573" w:type="dxa"/>
            <w:gridSpan w:val="2"/>
            <w:shd w:val="clear" w:color="auto" w:fill="auto"/>
            <w:vAlign w:val="center"/>
          </w:tcPr>
          <w:p w14:paraId="3C6E06A9" w14:textId="77777777" w:rsidR="00D46EAF" w:rsidRPr="00F67B0A" w:rsidRDefault="00D46EAF" w:rsidP="00CF58AC">
            <w:pPr>
              <w:jc w:val="right"/>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Обща стойност в лв. без ДДС:</w:t>
            </w:r>
          </w:p>
        </w:tc>
        <w:tc>
          <w:tcPr>
            <w:tcW w:w="1701" w:type="dxa"/>
            <w:vAlign w:val="center"/>
          </w:tcPr>
          <w:p w14:paraId="64024787" w14:textId="77777777" w:rsidR="00D46EAF" w:rsidRPr="00F67B0A" w:rsidRDefault="00D46EAF" w:rsidP="00CF58AC">
            <w:pPr>
              <w:jc w:val="center"/>
              <w:rPr>
                <w:rFonts w:ascii="Times New Roman" w:hAnsi="Times New Roman" w:cs="Times New Roman"/>
                <w:b/>
                <w:sz w:val="24"/>
                <w:szCs w:val="24"/>
                <w:lang w:val="bg-BG"/>
              </w:rPr>
            </w:pPr>
          </w:p>
        </w:tc>
      </w:tr>
    </w:tbl>
    <w:p w14:paraId="0C76B1BE" w14:textId="77777777" w:rsidR="00D46EAF" w:rsidRDefault="00D46EAF" w:rsidP="00D46EAF">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cs="Times New Roman"/>
          <w:color w:val="C00000"/>
          <w:spacing w:val="6"/>
          <w:sz w:val="24"/>
          <w:szCs w:val="24"/>
          <w:lang w:val="bg-BG" w:eastAsia="bg-BG"/>
        </w:rPr>
      </w:pPr>
    </w:p>
    <w:p w14:paraId="408D7E72"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p>
    <w:p w14:paraId="0F38ACA4" w14:textId="77777777" w:rsidR="00D46EAF" w:rsidRPr="00A01053" w:rsidRDefault="00D46EAF" w:rsidP="00D46EAF">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5. </w:t>
      </w:r>
      <w:r w:rsidRPr="00A01053">
        <w:rPr>
          <w:rFonts w:ascii="Times New Roman" w:eastAsia="Times New Roman" w:hAnsi="Times New Roman" w:cs="Times New Roman"/>
          <w:sz w:val="24"/>
          <w:szCs w:val="24"/>
          <w:lang w:val="bg-BG"/>
        </w:rPr>
        <w:t xml:space="preserve">Цена за провеждане на </w:t>
      </w:r>
      <w:r>
        <w:rPr>
          <w:rFonts w:ascii="Times New Roman" w:eastAsia="Times New Roman" w:hAnsi="Times New Roman" w:cs="Times New Roman"/>
          <w:sz w:val="24"/>
          <w:szCs w:val="24"/>
          <w:lang w:val="bg-BG"/>
        </w:rPr>
        <w:t>тридневно обучение в гр. София</w:t>
      </w:r>
      <w:r w:rsidRPr="00A01053">
        <w:rPr>
          <w:rFonts w:ascii="Times New Roman" w:eastAsia="Times New Roman" w:hAnsi="Times New Roman" w:cs="Times New Roman"/>
          <w:sz w:val="24"/>
          <w:szCs w:val="24"/>
          <w:lang w:val="bg-BG"/>
        </w:rPr>
        <w:t xml:space="preserve"> е на стойност .......... /словом.........../ лв. без ДДС, като единичните цени са както следва:</w:t>
      </w:r>
    </w:p>
    <w:p w14:paraId="0C43BF29"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
        <w:gridCol w:w="4860"/>
        <w:gridCol w:w="1713"/>
        <w:gridCol w:w="1701"/>
      </w:tblGrid>
      <w:tr w:rsidR="00D46EAF" w:rsidRPr="00F67B0A" w14:paraId="681439D4" w14:textId="77777777" w:rsidTr="00CF58AC">
        <w:trPr>
          <w:trHeight w:val="270"/>
        </w:trPr>
        <w:tc>
          <w:tcPr>
            <w:tcW w:w="515" w:type="dxa"/>
            <w:shd w:val="clear" w:color="auto" w:fill="FFFF99"/>
          </w:tcPr>
          <w:p w14:paraId="1E09487C"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w:t>
            </w:r>
          </w:p>
        </w:tc>
        <w:tc>
          <w:tcPr>
            <w:tcW w:w="4860" w:type="dxa"/>
            <w:shd w:val="clear" w:color="auto" w:fill="FFFF99"/>
            <w:noWrap/>
          </w:tcPr>
          <w:p w14:paraId="652E868D"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Наименование</w:t>
            </w:r>
          </w:p>
        </w:tc>
        <w:tc>
          <w:tcPr>
            <w:tcW w:w="1713" w:type="dxa"/>
            <w:shd w:val="clear" w:color="auto" w:fill="FFFF99"/>
          </w:tcPr>
          <w:p w14:paraId="44ECB054"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Ед. цена в лв. без ДДС</w:t>
            </w:r>
          </w:p>
        </w:tc>
        <w:tc>
          <w:tcPr>
            <w:tcW w:w="1701" w:type="dxa"/>
            <w:shd w:val="clear" w:color="auto" w:fill="FFFF99"/>
          </w:tcPr>
          <w:p w14:paraId="47356FF1"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Обща цена в лв. без ДДС</w:t>
            </w:r>
          </w:p>
        </w:tc>
      </w:tr>
      <w:tr w:rsidR="00D46EAF" w:rsidRPr="00F67B0A" w14:paraId="1006DB9B" w14:textId="77777777" w:rsidTr="00CF58AC">
        <w:trPr>
          <w:trHeight w:val="787"/>
        </w:trPr>
        <w:tc>
          <w:tcPr>
            <w:tcW w:w="515" w:type="dxa"/>
          </w:tcPr>
          <w:p w14:paraId="6AFB6C94"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1.</w:t>
            </w:r>
          </w:p>
        </w:tc>
        <w:tc>
          <w:tcPr>
            <w:tcW w:w="4860" w:type="dxa"/>
            <w:shd w:val="clear" w:color="auto" w:fill="auto"/>
            <w:vAlign w:val="center"/>
          </w:tcPr>
          <w:p w14:paraId="4A815F8D" w14:textId="77777777" w:rsidR="00D46EAF" w:rsidRPr="00F67B0A" w:rsidRDefault="00D46EAF" w:rsidP="00CF58AC">
            <w:pP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Осигуряване за </w:t>
            </w:r>
            <w:r>
              <w:rPr>
                <w:rFonts w:ascii="Times New Roman" w:hAnsi="Times New Roman" w:cs="Times New Roman"/>
                <w:sz w:val="24"/>
                <w:szCs w:val="24"/>
                <w:lang w:val="bg-BG"/>
              </w:rPr>
              <w:t xml:space="preserve">28 човека - </w:t>
            </w:r>
            <w:r w:rsidRPr="00F67B0A">
              <w:rPr>
                <w:rFonts w:ascii="Times New Roman" w:hAnsi="Times New Roman" w:cs="Times New Roman"/>
                <w:sz w:val="24"/>
                <w:szCs w:val="24"/>
                <w:lang w:val="bg-BG"/>
              </w:rPr>
              <w:t xml:space="preserve"> </w:t>
            </w:r>
            <w:r>
              <w:rPr>
                <w:rFonts w:ascii="Times New Roman" w:hAnsi="Times New Roman" w:cs="Times New Roman"/>
                <w:sz w:val="24"/>
                <w:szCs w:val="24"/>
                <w:lang w:val="bg-BG"/>
              </w:rPr>
              <w:t>кафе паузи, обеди, наем на зала, осигуряване на транспорт на лекторите</w:t>
            </w:r>
          </w:p>
        </w:tc>
        <w:tc>
          <w:tcPr>
            <w:tcW w:w="1713" w:type="dxa"/>
            <w:vAlign w:val="center"/>
          </w:tcPr>
          <w:p w14:paraId="603B92BE"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687959CA"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3 дни</w:t>
            </w:r>
          </w:p>
        </w:tc>
        <w:tc>
          <w:tcPr>
            <w:tcW w:w="1701" w:type="dxa"/>
            <w:vAlign w:val="center"/>
          </w:tcPr>
          <w:p w14:paraId="12768143"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6749A9E0"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28</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3</w:t>
            </w:r>
            <w:r w:rsidRPr="00F67B0A">
              <w:rPr>
                <w:rFonts w:ascii="Times New Roman" w:hAnsi="Times New Roman" w:cs="Times New Roman"/>
                <w:i/>
                <w:sz w:val="24"/>
                <w:szCs w:val="24"/>
                <w:lang w:val="bg-BG"/>
              </w:rPr>
              <w:t xml:space="preserve">  </w:t>
            </w:r>
            <w:r>
              <w:rPr>
                <w:rFonts w:ascii="Times New Roman" w:hAnsi="Times New Roman" w:cs="Times New Roman"/>
                <w:i/>
                <w:sz w:val="24"/>
                <w:szCs w:val="24"/>
                <w:lang w:val="bg-BG"/>
              </w:rPr>
              <w:t>дни</w:t>
            </w:r>
          </w:p>
        </w:tc>
      </w:tr>
      <w:tr w:rsidR="00D46EAF" w:rsidRPr="00F67B0A" w14:paraId="2D8D2C8F" w14:textId="77777777" w:rsidTr="00CF58AC">
        <w:trPr>
          <w:trHeight w:val="375"/>
        </w:trPr>
        <w:tc>
          <w:tcPr>
            <w:tcW w:w="515" w:type="dxa"/>
          </w:tcPr>
          <w:p w14:paraId="72238BFE" w14:textId="77777777" w:rsidR="00D46EAF" w:rsidRPr="00F67B0A" w:rsidRDefault="00D46EAF" w:rsidP="00CF58AC">
            <w:pPr>
              <w:jc w:val="center"/>
              <w:rPr>
                <w:rFonts w:ascii="Times New Roman" w:hAnsi="Times New Roman" w:cs="Times New Roman"/>
                <w:b/>
                <w:sz w:val="24"/>
                <w:szCs w:val="24"/>
                <w:lang w:val="bg-BG"/>
              </w:rPr>
            </w:pPr>
          </w:p>
        </w:tc>
        <w:tc>
          <w:tcPr>
            <w:tcW w:w="6573" w:type="dxa"/>
            <w:gridSpan w:val="2"/>
            <w:shd w:val="clear" w:color="auto" w:fill="auto"/>
            <w:vAlign w:val="center"/>
          </w:tcPr>
          <w:p w14:paraId="58BE8270" w14:textId="77777777" w:rsidR="00D46EAF" w:rsidRPr="00F67B0A" w:rsidRDefault="00D46EAF" w:rsidP="00CF58AC">
            <w:pPr>
              <w:jc w:val="right"/>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Обща стойност в лв. без ДДС:</w:t>
            </w:r>
          </w:p>
        </w:tc>
        <w:tc>
          <w:tcPr>
            <w:tcW w:w="1701" w:type="dxa"/>
            <w:vAlign w:val="center"/>
          </w:tcPr>
          <w:p w14:paraId="1F9EE392" w14:textId="77777777" w:rsidR="00D46EAF" w:rsidRPr="00F67B0A" w:rsidRDefault="00D46EAF" w:rsidP="00CF58AC">
            <w:pPr>
              <w:jc w:val="center"/>
              <w:rPr>
                <w:rFonts w:ascii="Times New Roman" w:hAnsi="Times New Roman" w:cs="Times New Roman"/>
                <w:b/>
                <w:sz w:val="24"/>
                <w:szCs w:val="24"/>
                <w:lang w:val="bg-BG"/>
              </w:rPr>
            </w:pPr>
          </w:p>
        </w:tc>
      </w:tr>
    </w:tbl>
    <w:p w14:paraId="1BF33F98"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p>
    <w:p w14:paraId="5DDB754C" w14:textId="77777777" w:rsidR="00D46EAF" w:rsidRPr="00A01053" w:rsidRDefault="00D46EAF" w:rsidP="00D46EAF">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6. </w:t>
      </w:r>
      <w:r w:rsidRPr="00A01053">
        <w:rPr>
          <w:rFonts w:ascii="Times New Roman" w:eastAsia="Times New Roman" w:hAnsi="Times New Roman" w:cs="Times New Roman"/>
          <w:sz w:val="24"/>
          <w:szCs w:val="24"/>
          <w:lang w:val="bg-BG"/>
        </w:rPr>
        <w:t xml:space="preserve">Цена за провеждане на </w:t>
      </w:r>
      <w:r>
        <w:rPr>
          <w:rFonts w:ascii="Times New Roman" w:eastAsia="Times New Roman" w:hAnsi="Times New Roman" w:cs="Times New Roman"/>
          <w:sz w:val="24"/>
          <w:szCs w:val="24"/>
          <w:lang w:val="bg-BG"/>
        </w:rPr>
        <w:t>тридневно обучение в гр. София</w:t>
      </w:r>
      <w:r w:rsidRPr="00A01053">
        <w:rPr>
          <w:rFonts w:ascii="Times New Roman" w:eastAsia="Times New Roman" w:hAnsi="Times New Roman" w:cs="Times New Roman"/>
          <w:sz w:val="24"/>
          <w:szCs w:val="24"/>
          <w:lang w:val="bg-BG"/>
        </w:rPr>
        <w:t xml:space="preserve"> е на стойност .......... /словом.........../ лв. без ДДС, като единичните цени са както следва:</w:t>
      </w:r>
    </w:p>
    <w:p w14:paraId="472FBE99"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
        <w:gridCol w:w="4860"/>
        <w:gridCol w:w="1713"/>
        <w:gridCol w:w="1701"/>
      </w:tblGrid>
      <w:tr w:rsidR="00D46EAF" w:rsidRPr="00F67B0A" w14:paraId="0A623F49" w14:textId="77777777" w:rsidTr="00CF58AC">
        <w:trPr>
          <w:trHeight w:val="270"/>
        </w:trPr>
        <w:tc>
          <w:tcPr>
            <w:tcW w:w="515" w:type="dxa"/>
            <w:shd w:val="clear" w:color="auto" w:fill="FFFF99"/>
          </w:tcPr>
          <w:p w14:paraId="0DAFD332"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w:t>
            </w:r>
          </w:p>
        </w:tc>
        <w:tc>
          <w:tcPr>
            <w:tcW w:w="4860" w:type="dxa"/>
            <w:shd w:val="clear" w:color="auto" w:fill="FFFF99"/>
            <w:noWrap/>
          </w:tcPr>
          <w:p w14:paraId="2D45CFF3"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Наименование</w:t>
            </w:r>
          </w:p>
        </w:tc>
        <w:tc>
          <w:tcPr>
            <w:tcW w:w="1713" w:type="dxa"/>
            <w:shd w:val="clear" w:color="auto" w:fill="FFFF99"/>
          </w:tcPr>
          <w:p w14:paraId="6A476C40"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Ед. цена в лв. без ДДС</w:t>
            </w:r>
          </w:p>
        </w:tc>
        <w:tc>
          <w:tcPr>
            <w:tcW w:w="1701" w:type="dxa"/>
            <w:shd w:val="clear" w:color="auto" w:fill="FFFF99"/>
          </w:tcPr>
          <w:p w14:paraId="5110BE52"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Обща цена в лв. без ДДС</w:t>
            </w:r>
          </w:p>
        </w:tc>
      </w:tr>
      <w:tr w:rsidR="00D46EAF" w:rsidRPr="00F67B0A" w14:paraId="624A2C20" w14:textId="77777777" w:rsidTr="00CF58AC">
        <w:trPr>
          <w:trHeight w:val="787"/>
        </w:trPr>
        <w:tc>
          <w:tcPr>
            <w:tcW w:w="515" w:type="dxa"/>
          </w:tcPr>
          <w:p w14:paraId="762291C8"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1.</w:t>
            </w:r>
          </w:p>
        </w:tc>
        <w:tc>
          <w:tcPr>
            <w:tcW w:w="4860" w:type="dxa"/>
            <w:shd w:val="clear" w:color="auto" w:fill="auto"/>
            <w:vAlign w:val="center"/>
          </w:tcPr>
          <w:p w14:paraId="273FA3B0" w14:textId="77777777" w:rsidR="00D46EAF" w:rsidRPr="00F67B0A" w:rsidRDefault="00D46EAF" w:rsidP="00CF58AC">
            <w:pP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Осигуряване за </w:t>
            </w:r>
            <w:r>
              <w:rPr>
                <w:rFonts w:ascii="Times New Roman" w:hAnsi="Times New Roman" w:cs="Times New Roman"/>
                <w:sz w:val="24"/>
                <w:szCs w:val="24"/>
                <w:lang w:val="bg-BG"/>
              </w:rPr>
              <w:t xml:space="preserve">42 човека - </w:t>
            </w:r>
            <w:r w:rsidRPr="00F67B0A">
              <w:rPr>
                <w:rFonts w:ascii="Times New Roman" w:hAnsi="Times New Roman" w:cs="Times New Roman"/>
                <w:sz w:val="24"/>
                <w:szCs w:val="24"/>
                <w:lang w:val="bg-BG"/>
              </w:rPr>
              <w:t xml:space="preserve"> </w:t>
            </w:r>
            <w:r>
              <w:rPr>
                <w:rFonts w:ascii="Times New Roman" w:hAnsi="Times New Roman" w:cs="Times New Roman"/>
                <w:sz w:val="24"/>
                <w:szCs w:val="24"/>
                <w:lang w:val="bg-BG"/>
              </w:rPr>
              <w:t>2</w:t>
            </w:r>
            <w:r w:rsidRPr="00F67B0A">
              <w:rPr>
                <w:rFonts w:ascii="Times New Roman" w:hAnsi="Times New Roman" w:cs="Times New Roman"/>
                <w:sz w:val="24"/>
                <w:szCs w:val="24"/>
                <w:lang w:val="bg-BG"/>
              </w:rPr>
              <w:t xml:space="preserve"> нощув</w:t>
            </w:r>
            <w:r>
              <w:rPr>
                <w:rFonts w:ascii="Times New Roman" w:hAnsi="Times New Roman" w:cs="Times New Roman"/>
                <w:sz w:val="24"/>
                <w:szCs w:val="24"/>
                <w:lang w:val="bg-BG"/>
              </w:rPr>
              <w:t>ки с включена  храна (закуска и вечеря) и пътни разходи до мястото на обучението и обратно</w:t>
            </w:r>
          </w:p>
        </w:tc>
        <w:tc>
          <w:tcPr>
            <w:tcW w:w="1713" w:type="dxa"/>
            <w:vAlign w:val="center"/>
          </w:tcPr>
          <w:p w14:paraId="4F775E7E"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3170F386"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c>
          <w:tcPr>
            <w:tcW w:w="1701" w:type="dxa"/>
            <w:vAlign w:val="center"/>
          </w:tcPr>
          <w:p w14:paraId="553B16CC"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56E67603"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42</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r>
      <w:tr w:rsidR="00D46EAF" w:rsidRPr="00F67B0A" w14:paraId="01865DBE" w14:textId="77777777" w:rsidTr="00CF58AC">
        <w:trPr>
          <w:trHeight w:val="375"/>
        </w:trPr>
        <w:tc>
          <w:tcPr>
            <w:tcW w:w="515" w:type="dxa"/>
          </w:tcPr>
          <w:p w14:paraId="528BBC10" w14:textId="77777777" w:rsidR="00D46EAF" w:rsidRPr="004C72A5" w:rsidRDefault="00D46EAF" w:rsidP="00CF58AC">
            <w:pPr>
              <w:jc w:val="center"/>
              <w:rPr>
                <w:rFonts w:ascii="Times New Roman" w:hAnsi="Times New Roman" w:cs="Times New Roman"/>
                <w:b/>
                <w:sz w:val="24"/>
                <w:szCs w:val="24"/>
                <w:lang w:val="bg-BG"/>
              </w:rPr>
            </w:pPr>
            <w:r w:rsidRPr="004C72A5">
              <w:rPr>
                <w:rFonts w:ascii="Times New Roman" w:hAnsi="Times New Roman" w:cs="Times New Roman"/>
                <w:sz w:val="24"/>
                <w:szCs w:val="24"/>
                <w:lang w:val="bg-BG"/>
              </w:rPr>
              <w:t>2.</w:t>
            </w:r>
          </w:p>
        </w:tc>
        <w:tc>
          <w:tcPr>
            <w:tcW w:w="4860" w:type="dxa"/>
            <w:shd w:val="clear" w:color="auto" w:fill="auto"/>
            <w:vAlign w:val="center"/>
          </w:tcPr>
          <w:p w14:paraId="55BA95FE" w14:textId="77777777" w:rsidR="00D46EAF" w:rsidRPr="004C72A5" w:rsidRDefault="00D46EAF" w:rsidP="00CF58AC">
            <w:pPr>
              <w:rPr>
                <w:rFonts w:ascii="Times New Roman" w:hAnsi="Times New Roman" w:cs="Times New Roman"/>
                <w:b/>
                <w:sz w:val="24"/>
                <w:szCs w:val="24"/>
                <w:lang w:val="bg-BG"/>
              </w:rPr>
            </w:pPr>
            <w:r w:rsidRPr="004C72A5">
              <w:rPr>
                <w:rFonts w:ascii="Times New Roman" w:hAnsi="Times New Roman" w:cs="Times New Roman"/>
                <w:sz w:val="24"/>
                <w:szCs w:val="24"/>
                <w:lang w:val="bg-BG"/>
              </w:rPr>
              <w:t>Осигуряване за 46 човека - наем на зала, кафе паузи, обяд, осигуряване на транспорт на лекторите</w:t>
            </w:r>
          </w:p>
        </w:tc>
        <w:tc>
          <w:tcPr>
            <w:tcW w:w="1713" w:type="dxa"/>
            <w:vAlign w:val="center"/>
          </w:tcPr>
          <w:p w14:paraId="7219057D"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44F492E8"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3</w:t>
            </w:r>
            <w:r w:rsidRPr="00F67B0A">
              <w:rPr>
                <w:rFonts w:ascii="Times New Roman" w:hAnsi="Times New Roman" w:cs="Times New Roman"/>
                <w:i/>
                <w:sz w:val="24"/>
                <w:szCs w:val="24"/>
                <w:lang w:val="bg-BG"/>
              </w:rPr>
              <w:t xml:space="preserve"> </w:t>
            </w:r>
            <w:r>
              <w:rPr>
                <w:rFonts w:ascii="Times New Roman" w:hAnsi="Times New Roman" w:cs="Times New Roman"/>
                <w:i/>
                <w:sz w:val="24"/>
                <w:szCs w:val="24"/>
                <w:lang w:val="bg-BG"/>
              </w:rPr>
              <w:t>дни</w:t>
            </w:r>
          </w:p>
        </w:tc>
        <w:tc>
          <w:tcPr>
            <w:tcW w:w="1701" w:type="dxa"/>
            <w:vAlign w:val="center"/>
          </w:tcPr>
          <w:p w14:paraId="75B4A9EA"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2EE77BD5"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46</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3 дни</w:t>
            </w:r>
          </w:p>
        </w:tc>
      </w:tr>
      <w:tr w:rsidR="00D46EAF" w:rsidRPr="00F67B0A" w14:paraId="181891D5" w14:textId="77777777" w:rsidTr="00CF58AC">
        <w:trPr>
          <w:trHeight w:val="375"/>
        </w:trPr>
        <w:tc>
          <w:tcPr>
            <w:tcW w:w="515" w:type="dxa"/>
          </w:tcPr>
          <w:p w14:paraId="1AC700D1" w14:textId="77777777" w:rsidR="00D46EAF" w:rsidRPr="00F67B0A" w:rsidRDefault="00D46EAF" w:rsidP="00CF58AC">
            <w:pPr>
              <w:jc w:val="center"/>
              <w:rPr>
                <w:rFonts w:ascii="Times New Roman" w:hAnsi="Times New Roman" w:cs="Times New Roman"/>
                <w:b/>
                <w:sz w:val="24"/>
                <w:szCs w:val="24"/>
                <w:lang w:val="bg-BG"/>
              </w:rPr>
            </w:pPr>
          </w:p>
        </w:tc>
        <w:tc>
          <w:tcPr>
            <w:tcW w:w="6573" w:type="dxa"/>
            <w:gridSpan w:val="2"/>
            <w:shd w:val="clear" w:color="auto" w:fill="auto"/>
            <w:vAlign w:val="center"/>
          </w:tcPr>
          <w:p w14:paraId="5F770DA5" w14:textId="77777777" w:rsidR="00D46EAF" w:rsidRPr="00F67B0A" w:rsidRDefault="00D46EAF" w:rsidP="00CF58AC">
            <w:pPr>
              <w:jc w:val="right"/>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Обща стойност в лв. без ДДС:</w:t>
            </w:r>
          </w:p>
        </w:tc>
        <w:tc>
          <w:tcPr>
            <w:tcW w:w="1701" w:type="dxa"/>
            <w:vAlign w:val="center"/>
          </w:tcPr>
          <w:p w14:paraId="75534F5D" w14:textId="77777777" w:rsidR="00D46EAF" w:rsidRPr="00F67B0A" w:rsidRDefault="00D46EAF" w:rsidP="00CF58AC">
            <w:pPr>
              <w:jc w:val="center"/>
              <w:rPr>
                <w:rFonts w:ascii="Times New Roman" w:hAnsi="Times New Roman" w:cs="Times New Roman"/>
                <w:b/>
                <w:sz w:val="24"/>
                <w:szCs w:val="24"/>
                <w:lang w:val="bg-BG"/>
              </w:rPr>
            </w:pPr>
          </w:p>
        </w:tc>
      </w:tr>
    </w:tbl>
    <w:p w14:paraId="019F535A"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p>
    <w:p w14:paraId="584D554C" w14:textId="77777777" w:rsidR="00D46EAF" w:rsidRPr="00A01053" w:rsidRDefault="00D46EAF" w:rsidP="00D46EAF">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7. </w:t>
      </w:r>
      <w:r w:rsidRPr="00A01053">
        <w:rPr>
          <w:rFonts w:ascii="Times New Roman" w:eastAsia="Times New Roman" w:hAnsi="Times New Roman" w:cs="Times New Roman"/>
          <w:sz w:val="24"/>
          <w:szCs w:val="24"/>
          <w:lang w:val="bg-BG"/>
        </w:rPr>
        <w:t xml:space="preserve">Цена за провеждане на </w:t>
      </w:r>
      <w:r>
        <w:rPr>
          <w:rFonts w:ascii="Times New Roman" w:eastAsia="Times New Roman" w:hAnsi="Times New Roman" w:cs="Times New Roman"/>
          <w:sz w:val="24"/>
          <w:szCs w:val="24"/>
          <w:lang w:val="bg-BG"/>
        </w:rPr>
        <w:t>двудневно обучение в гр. Велико Търново</w:t>
      </w:r>
      <w:r w:rsidRPr="00A01053">
        <w:rPr>
          <w:rFonts w:ascii="Times New Roman" w:eastAsia="Times New Roman" w:hAnsi="Times New Roman" w:cs="Times New Roman"/>
          <w:sz w:val="24"/>
          <w:szCs w:val="24"/>
          <w:lang w:val="bg-BG"/>
        </w:rPr>
        <w:t xml:space="preserve"> е на стойност .......... /словом.........../ лв. без ДДС, като единичните цени са както следва:</w:t>
      </w:r>
    </w:p>
    <w:p w14:paraId="29CE27E4"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
        <w:gridCol w:w="4860"/>
        <w:gridCol w:w="1713"/>
        <w:gridCol w:w="1701"/>
      </w:tblGrid>
      <w:tr w:rsidR="00D46EAF" w:rsidRPr="00F67B0A" w14:paraId="6D2A3F23" w14:textId="77777777" w:rsidTr="00CF58AC">
        <w:trPr>
          <w:trHeight w:val="270"/>
        </w:trPr>
        <w:tc>
          <w:tcPr>
            <w:tcW w:w="515" w:type="dxa"/>
            <w:shd w:val="clear" w:color="auto" w:fill="FFFF99"/>
          </w:tcPr>
          <w:p w14:paraId="64DD2E9E"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w:t>
            </w:r>
          </w:p>
        </w:tc>
        <w:tc>
          <w:tcPr>
            <w:tcW w:w="4860" w:type="dxa"/>
            <w:shd w:val="clear" w:color="auto" w:fill="FFFF99"/>
            <w:noWrap/>
          </w:tcPr>
          <w:p w14:paraId="1452469B"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Наименование</w:t>
            </w:r>
          </w:p>
        </w:tc>
        <w:tc>
          <w:tcPr>
            <w:tcW w:w="1713" w:type="dxa"/>
            <w:shd w:val="clear" w:color="auto" w:fill="FFFF99"/>
          </w:tcPr>
          <w:p w14:paraId="336B6EAB"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Ед. цена в лв. без ДДС</w:t>
            </w:r>
          </w:p>
        </w:tc>
        <w:tc>
          <w:tcPr>
            <w:tcW w:w="1701" w:type="dxa"/>
            <w:shd w:val="clear" w:color="auto" w:fill="FFFF99"/>
          </w:tcPr>
          <w:p w14:paraId="3B815F1A"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Обща цена в лв. без ДДС</w:t>
            </w:r>
          </w:p>
        </w:tc>
      </w:tr>
      <w:tr w:rsidR="00D46EAF" w:rsidRPr="00F67B0A" w14:paraId="4C130F62" w14:textId="77777777" w:rsidTr="00CF58AC">
        <w:trPr>
          <w:trHeight w:val="787"/>
        </w:trPr>
        <w:tc>
          <w:tcPr>
            <w:tcW w:w="515" w:type="dxa"/>
          </w:tcPr>
          <w:p w14:paraId="08C501A0"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1.</w:t>
            </w:r>
          </w:p>
        </w:tc>
        <w:tc>
          <w:tcPr>
            <w:tcW w:w="4860" w:type="dxa"/>
            <w:shd w:val="clear" w:color="auto" w:fill="auto"/>
            <w:vAlign w:val="center"/>
          </w:tcPr>
          <w:p w14:paraId="08DC1DC9" w14:textId="77777777" w:rsidR="00D46EAF" w:rsidRPr="00F67B0A" w:rsidRDefault="00D46EAF" w:rsidP="00CF58AC">
            <w:pP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Осигуряване за </w:t>
            </w:r>
            <w:r>
              <w:rPr>
                <w:rFonts w:ascii="Times New Roman" w:hAnsi="Times New Roman" w:cs="Times New Roman"/>
                <w:sz w:val="24"/>
                <w:szCs w:val="24"/>
                <w:lang w:val="bg-BG"/>
              </w:rPr>
              <w:t xml:space="preserve">9 човека - </w:t>
            </w:r>
            <w:r w:rsidRPr="00F67B0A">
              <w:rPr>
                <w:rFonts w:ascii="Times New Roman" w:hAnsi="Times New Roman" w:cs="Times New Roman"/>
                <w:sz w:val="24"/>
                <w:szCs w:val="24"/>
                <w:lang w:val="bg-BG"/>
              </w:rPr>
              <w:t xml:space="preserve"> </w:t>
            </w:r>
            <w:r>
              <w:rPr>
                <w:rFonts w:ascii="Times New Roman" w:hAnsi="Times New Roman" w:cs="Times New Roman"/>
                <w:sz w:val="24"/>
                <w:szCs w:val="24"/>
                <w:lang w:val="bg-BG"/>
              </w:rPr>
              <w:t>1</w:t>
            </w:r>
            <w:r w:rsidRPr="00F67B0A">
              <w:rPr>
                <w:rFonts w:ascii="Times New Roman" w:hAnsi="Times New Roman" w:cs="Times New Roman"/>
                <w:sz w:val="24"/>
                <w:szCs w:val="24"/>
                <w:lang w:val="bg-BG"/>
              </w:rPr>
              <w:t xml:space="preserve"> нощув</w:t>
            </w:r>
            <w:r>
              <w:rPr>
                <w:rFonts w:ascii="Times New Roman" w:hAnsi="Times New Roman" w:cs="Times New Roman"/>
                <w:sz w:val="24"/>
                <w:szCs w:val="24"/>
                <w:lang w:val="bg-BG"/>
              </w:rPr>
              <w:t>ка с включена  храна (закуска и вечеря) и пътни разходи до мястото на обучението и обратно</w:t>
            </w:r>
          </w:p>
        </w:tc>
        <w:tc>
          <w:tcPr>
            <w:tcW w:w="1713" w:type="dxa"/>
            <w:vAlign w:val="center"/>
          </w:tcPr>
          <w:p w14:paraId="7F6F6682"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6FBC75CC"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 xml:space="preserve">1 </w:t>
            </w:r>
            <w:r w:rsidRPr="00F67B0A">
              <w:rPr>
                <w:rFonts w:ascii="Times New Roman" w:hAnsi="Times New Roman" w:cs="Times New Roman"/>
                <w:i/>
                <w:sz w:val="24"/>
                <w:szCs w:val="24"/>
                <w:lang w:val="bg-BG"/>
              </w:rPr>
              <w:t>нощувк</w:t>
            </w:r>
            <w:r>
              <w:rPr>
                <w:rFonts w:ascii="Times New Roman" w:hAnsi="Times New Roman" w:cs="Times New Roman"/>
                <w:i/>
                <w:sz w:val="24"/>
                <w:szCs w:val="24"/>
                <w:lang w:val="bg-BG"/>
              </w:rPr>
              <w:t>а</w:t>
            </w:r>
          </w:p>
        </w:tc>
        <w:tc>
          <w:tcPr>
            <w:tcW w:w="1701" w:type="dxa"/>
            <w:vAlign w:val="center"/>
          </w:tcPr>
          <w:p w14:paraId="2BFFF498"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15572AD6"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9</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1  нощувка</w:t>
            </w:r>
          </w:p>
        </w:tc>
      </w:tr>
      <w:tr w:rsidR="00D46EAF" w:rsidRPr="00F67B0A" w14:paraId="00698D7E" w14:textId="77777777" w:rsidTr="00CF58AC">
        <w:trPr>
          <w:trHeight w:val="375"/>
        </w:trPr>
        <w:tc>
          <w:tcPr>
            <w:tcW w:w="515" w:type="dxa"/>
          </w:tcPr>
          <w:p w14:paraId="124212EC" w14:textId="77777777" w:rsidR="00D46EAF" w:rsidRPr="00F67B0A" w:rsidRDefault="00D46EAF" w:rsidP="00CF58AC">
            <w:pPr>
              <w:jc w:val="center"/>
              <w:rPr>
                <w:rFonts w:ascii="Times New Roman" w:hAnsi="Times New Roman" w:cs="Times New Roman"/>
                <w:sz w:val="24"/>
                <w:szCs w:val="24"/>
                <w:lang w:val="bg-BG"/>
              </w:rPr>
            </w:pPr>
            <w:r>
              <w:rPr>
                <w:rFonts w:ascii="Times New Roman" w:hAnsi="Times New Roman" w:cs="Times New Roman"/>
                <w:sz w:val="24"/>
                <w:szCs w:val="24"/>
                <w:lang w:val="bg-BG"/>
              </w:rPr>
              <w:t>2.</w:t>
            </w:r>
          </w:p>
        </w:tc>
        <w:tc>
          <w:tcPr>
            <w:tcW w:w="4860" w:type="dxa"/>
            <w:shd w:val="clear" w:color="auto" w:fill="auto"/>
            <w:vAlign w:val="center"/>
          </w:tcPr>
          <w:p w14:paraId="0BDCA5EE" w14:textId="77777777" w:rsidR="00D46EAF" w:rsidRPr="00F67B0A" w:rsidRDefault="00D46EAF" w:rsidP="00CF58AC">
            <w:pPr>
              <w:rPr>
                <w:rFonts w:ascii="Times New Roman" w:hAnsi="Times New Roman" w:cs="Times New Roman"/>
                <w:sz w:val="24"/>
                <w:szCs w:val="24"/>
                <w:lang w:val="bg-BG"/>
              </w:rPr>
            </w:pPr>
            <w:r>
              <w:rPr>
                <w:rFonts w:ascii="Times New Roman" w:hAnsi="Times New Roman" w:cs="Times New Roman"/>
                <w:sz w:val="24"/>
                <w:szCs w:val="24"/>
                <w:lang w:val="bg-BG"/>
              </w:rPr>
              <w:t>Осигуряване за 4 лектори -  2 нощувки с включена  храна (закуска и вечеря) и осигурен транспорт от гр. София до мястото на обучението и обратно</w:t>
            </w:r>
          </w:p>
        </w:tc>
        <w:tc>
          <w:tcPr>
            <w:tcW w:w="1713" w:type="dxa"/>
            <w:vAlign w:val="center"/>
          </w:tcPr>
          <w:p w14:paraId="2AD645CC"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79406EA2"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c>
          <w:tcPr>
            <w:tcW w:w="1701" w:type="dxa"/>
            <w:vAlign w:val="center"/>
          </w:tcPr>
          <w:p w14:paraId="37E140A7"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577A0DA0"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4</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2</w:t>
            </w:r>
            <w:r w:rsidRPr="00F67B0A">
              <w:rPr>
                <w:rFonts w:ascii="Times New Roman" w:hAnsi="Times New Roman" w:cs="Times New Roman"/>
                <w:i/>
                <w:sz w:val="24"/>
                <w:szCs w:val="24"/>
                <w:lang w:val="bg-BG"/>
              </w:rPr>
              <w:t xml:space="preserve">  нощувки</w:t>
            </w:r>
          </w:p>
        </w:tc>
      </w:tr>
      <w:tr w:rsidR="00D46EAF" w:rsidRPr="00F67B0A" w14:paraId="05A837FB" w14:textId="77777777" w:rsidTr="00CF58AC">
        <w:trPr>
          <w:trHeight w:val="375"/>
        </w:trPr>
        <w:tc>
          <w:tcPr>
            <w:tcW w:w="515" w:type="dxa"/>
          </w:tcPr>
          <w:p w14:paraId="6C65D07F" w14:textId="77777777" w:rsidR="00D46EAF" w:rsidRPr="00F67B0A" w:rsidRDefault="00D46EAF" w:rsidP="00CF58AC">
            <w:pPr>
              <w:jc w:val="center"/>
              <w:rPr>
                <w:rFonts w:ascii="Times New Roman" w:hAnsi="Times New Roman" w:cs="Times New Roman"/>
                <w:b/>
                <w:sz w:val="24"/>
                <w:szCs w:val="24"/>
                <w:lang w:val="bg-BG"/>
              </w:rPr>
            </w:pPr>
            <w:r>
              <w:rPr>
                <w:rFonts w:ascii="Times New Roman" w:hAnsi="Times New Roman" w:cs="Times New Roman"/>
                <w:sz w:val="24"/>
                <w:szCs w:val="24"/>
                <w:lang w:val="bg-BG"/>
              </w:rPr>
              <w:t>3</w:t>
            </w:r>
            <w:r w:rsidRPr="00F67B0A">
              <w:rPr>
                <w:rFonts w:ascii="Times New Roman" w:hAnsi="Times New Roman" w:cs="Times New Roman"/>
                <w:sz w:val="24"/>
                <w:szCs w:val="24"/>
                <w:lang w:val="bg-BG"/>
              </w:rPr>
              <w:t>.</w:t>
            </w:r>
          </w:p>
        </w:tc>
        <w:tc>
          <w:tcPr>
            <w:tcW w:w="4860" w:type="dxa"/>
            <w:shd w:val="clear" w:color="auto" w:fill="auto"/>
            <w:vAlign w:val="center"/>
          </w:tcPr>
          <w:p w14:paraId="18FC7B0C" w14:textId="77777777" w:rsidR="00D46EAF" w:rsidRPr="004C72A5" w:rsidRDefault="00D46EAF" w:rsidP="00CF58AC">
            <w:pPr>
              <w:rPr>
                <w:rFonts w:ascii="Times New Roman" w:hAnsi="Times New Roman" w:cs="Times New Roman"/>
                <w:b/>
                <w:sz w:val="24"/>
                <w:szCs w:val="24"/>
                <w:lang w:val="bg-BG"/>
              </w:rPr>
            </w:pPr>
            <w:r w:rsidRPr="004C72A5">
              <w:rPr>
                <w:rFonts w:ascii="Times New Roman" w:hAnsi="Times New Roman" w:cs="Times New Roman"/>
                <w:sz w:val="24"/>
                <w:szCs w:val="24"/>
                <w:lang w:val="bg-BG"/>
              </w:rPr>
              <w:t>Осигуряване за 24 човека - наем на зала/зали, кафе паузи, обяд</w:t>
            </w:r>
          </w:p>
        </w:tc>
        <w:tc>
          <w:tcPr>
            <w:tcW w:w="1713" w:type="dxa"/>
            <w:vAlign w:val="center"/>
          </w:tcPr>
          <w:p w14:paraId="2909343B" w14:textId="77777777" w:rsidR="00D46EAF" w:rsidRPr="004C72A5" w:rsidRDefault="00D46EAF" w:rsidP="00CF58AC">
            <w:pPr>
              <w:jc w:val="center"/>
              <w:rPr>
                <w:rFonts w:ascii="Times New Roman" w:hAnsi="Times New Roman" w:cs="Times New Roman"/>
                <w:b/>
                <w:sz w:val="24"/>
                <w:szCs w:val="24"/>
                <w:lang w:val="bg-BG"/>
              </w:rPr>
            </w:pPr>
            <w:r w:rsidRPr="004C72A5">
              <w:rPr>
                <w:rFonts w:ascii="Times New Roman" w:hAnsi="Times New Roman" w:cs="Times New Roman"/>
                <w:sz w:val="24"/>
                <w:szCs w:val="24"/>
                <w:lang w:val="bg-BG"/>
              </w:rPr>
              <w:t xml:space="preserve">............ лв. </w:t>
            </w:r>
          </w:p>
          <w:p w14:paraId="6125901A" w14:textId="77777777" w:rsidR="00D46EAF" w:rsidRPr="004C72A5" w:rsidRDefault="00D46EAF" w:rsidP="00CF58AC">
            <w:pPr>
              <w:jc w:val="center"/>
              <w:rPr>
                <w:rFonts w:ascii="Times New Roman" w:hAnsi="Times New Roman" w:cs="Times New Roman"/>
                <w:b/>
                <w:sz w:val="24"/>
                <w:szCs w:val="24"/>
                <w:lang w:val="bg-BG"/>
              </w:rPr>
            </w:pPr>
            <w:r w:rsidRPr="004C72A5">
              <w:rPr>
                <w:rFonts w:ascii="Times New Roman" w:hAnsi="Times New Roman" w:cs="Times New Roman"/>
                <w:i/>
                <w:sz w:val="24"/>
                <w:szCs w:val="24"/>
                <w:lang w:val="bg-BG"/>
              </w:rPr>
              <w:t>на човек за 2 дни</w:t>
            </w:r>
          </w:p>
        </w:tc>
        <w:tc>
          <w:tcPr>
            <w:tcW w:w="1701" w:type="dxa"/>
            <w:vAlign w:val="center"/>
          </w:tcPr>
          <w:p w14:paraId="79161906" w14:textId="77777777" w:rsidR="00D46EAF" w:rsidRPr="004C72A5" w:rsidRDefault="00D46EAF" w:rsidP="00CF58AC">
            <w:pPr>
              <w:jc w:val="center"/>
              <w:rPr>
                <w:rFonts w:ascii="Times New Roman" w:hAnsi="Times New Roman" w:cs="Times New Roman"/>
                <w:b/>
                <w:sz w:val="24"/>
                <w:szCs w:val="24"/>
                <w:lang w:val="bg-BG"/>
              </w:rPr>
            </w:pPr>
            <w:r w:rsidRPr="004C72A5">
              <w:rPr>
                <w:rFonts w:ascii="Times New Roman" w:hAnsi="Times New Roman" w:cs="Times New Roman"/>
                <w:sz w:val="24"/>
                <w:szCs w:val="24"/>
                <w:lang w:val="bg-BG"/>
              </w:rPr>
              <w:t xml:space="preserve">............ лв. </w:t>
            </w:r>
          </w:p>
          <w:p w14:paraId="5FCAE461" w14:textId="77777777" w:rsidR="00D46EAF" w:rsidRPr="004C72A5" w:rsidRDefault="00D46EAF" w:rsidP="00CF58AC">
            <w:pPr>
              <w:jc w:val="center"/>
              <w:rPr>
                <w:rFonts w:ascii="Times New Roman" w:hAnsi="Times New Roman" w:cs="Times New Roman"/>
                <w:b/>
                <w:sz w:val="24"/>
                <w:szCs w:val="24"/>
                <w:lang w:val="bg-BG"/>
              </w:rPr>
            </w:pPr>
            <w:r w:rsidRPr="004C72A5">
              <w:rPr>
                <w:rFonts w:ascii="Times New Roman" w:hAnsi="Times New Roman" w:cs="Times New Roman"/>
                <w:i/>
                <w:sz w:val="24"/>
                <w:szCs w:val="24"/>
                <w:lang w:val="bg-BG"/>
              </w:rPr>
              <w:t>за 24 човека за 2 дни</w:t>
            </w:r>
          </w:p>
        </w:tc>
      </w:tr>
      <w:tr w:rsidR="00D46EAF" w:rsidRPr="00F67B0A" w14:paraId="08DC6A75" w14:textId="77777777" w:rsidTr="00CF58AC">
        <w:trPr>
          <w:trHeight w:val="375"/>
        </w:trPr>
        <w:tc>
          <w:tcPr>
            <w:tcW w:w="515" w:type="dxa"/>
          </w:tcPr>
          <w:p w14:paraId="21784A63" w14:textId="77777777" w:rsidR="00D46EAF" w:rsidRPr="00F67B0A" w:rsidRDefault="00D46EAF" w:rsidP="00CF58AC">
            <w:pPr>
              <w:jc w:val="center"/>
              <w:rPr>
                <w:rFonts w:ascii="Times New Roman" w:hAnsi="Times New Roman" w:cs="Times New Roman"/>
                <w:b/>
                <w:sz w:val="24"/>
                <w:szCs w:val="24"/>
                <w:lang w:val="bg-BG"/>
              </w:rPr>
            </w:pPr>
          </w:p>
        </w:tc>
        <w:tc>
          <w:tcPr>
            <w:tcW w:w="6573" w:type="dxa"/>
            <w:gridSpan w:val="2"/>
            <w:shd w:val="clear" w:color="auto" w:fill="auto"/>
            <w:vAlign w:val="center"/>
          </w:tcPr>
          <w:p w14:paraId="1ECA8644" w14:textId="77777777" w:rsidR="00D46EAF" w:rsidRPr="00F67B0A" w:rsidRDefault="00D46EAF" w:rsidP="00CF58AC">
            <w:pPr>
              <w:jc w:val="right"/>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Обща стойност в лв. без ДДС:</w:t>
            </w:r>
          </w:p>
        </w:tc>
        <w:tc>
          <w:tcPr>
            <w:tcW w:w="1701" w:type="dxa"/>
            <w:vAlign w:val="center"/>
          </w:tcPr>
          <w:p w14:paraId="5A8DB16C" w14:textId="77777777" w:rsidR="00D46EAF" w:rsidRPr="00F67B0A" w:rsidRDefault="00D46EAF" w:rsidP="00CF58AC">
            <w:pPr>
              <w:jc w:val="center"/>
              <w:rPr>
                <w:rFonts w:ascii="Times New Roman" w:hAnsi="Times New Roman" w:cs="Times New Roman"/>
                <w:b/>
                <w:sz w:val="24"/>
                <w:szCs w:val="24"/>
                <w:lang w:val="bg-BG"/>
              </w:rPr>
            </w:pPr>
          </w:p>
        </w:tc>
      </w:tr>
    </w:tbl>
    <w:p w14:paraId="642788BB" w14:textId="77777777" w:rsidR="00D46EAF" w:rsidRDefault="00D46EAF" w:rsidP="00D46EAF">
      <w:pPr>
        <w:spacing w:after="0" w:line="240" w:lineRule="auto"/>
        <w:ind w:firstLine="567"/>
        <w:jc w:val="both"/>
        <w:rPr>
          <w:rFonts w:ascii="Times New Roman" w:eastAsia="Times New Roman" w:hAnsi="Times New Roman" w:cs="Times New Roman"/>
          <w:sz w:val="24"/>
          <w:szCs w:val="24"/>
          <w:lang w:val="bg-BG"/>
        </w:rPr>
      </w:pPr>
    </w:p>
    <w:p w14:paraId="0AECC567" w14:textId="732B6DFD" w:rsidR="00D46EAF" w:rsidRPr="00A01053" w:rsidRDefault="00D46EAF" w:rsidP="00D46EAF">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8. </w:t>
      </w:r>
      <w:r w:rsidRPr="00A01053">
        <w:rPr>
          <w:rFonts w:ascii="Times New Roman" w:eastAsia="Times New Roman" w:hAnsi="Times New Roman" w:cs="Times New Roman"/>
          <w:sz w:val="24"/>
          <w:szCs w:val="24"/>
          <w:lang w:val="bg-BG"/>
        </w:rPr>
        <w:t xml:space="preserve">Цена за провеждане на </w:t>
      </w:r>
      <w:r>
        <w:rPr>
          <w:rFonts w:ascii="Times New Roman" w:eastAsia="Times New Roman" w:hAnsi="Times New Roman" w:cs="Times New Roman"/>
          <w:sz w:val="24"/>
          <w:szCs w:val="24"/>
          <w:lang w:val="bg-BG"/>
        </w:rPr>
        <w:t>двудневно обучение в гр. Велико Търново</w:t>
      </w:r>
      <w:r w:rsidRPr="00A01053">
        <w:rPr>
          <w:rFonts w:ascii="Times New Roman" w:eastAsia="Times New Roman" w:hAnsi="Times New Roman" w:cs="Times New Roman"/>
          <w:sz w:val="24"/>
          <w:szCs w:val="24"/>
          <w:lang w:val="bg-BG"/>
        </w:rPr>
        <w:t xml:space="preserve"> е на стойност .......... /словом.........../ лв. без ДДС, като единичните цени са както следва:</w:t>
      </w:r>
    </w:p>
    <w:p w14:paraId="385DAB0E"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
        <w:gridCol w:w="4860"/>
        <w:gridCol w:w="1713"/>
        <w:gridCol w:w="1701"/>
      </w:tblGrid>
      <w:tr w:rsidR="00D46EAF" w:rsidRPr="00F67B0A" w14:paraId="56013EF0" w14:textId="77777777" w:rsidTr="00CF58AC">
        <w:trPr>
          <w:trHeight w:val="270"/>
        </w:trPr>
        <w:tc>
          <w:tcPr>
            <w:tcW w:w="515" w:type="dxa"/>
            <w:shd w:val="clear" w:color="auto" w:fill="FFFF99"/>
          </w:tcPr>
          <w:p w14:paraId="7C77F91F"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w:t>
            </w:r>
          </w:p>
        </w:tc>
        <w:tc>
          <w:tcPr>
            <w:tcW w:w="4860" w:type="dxa"/>
            <w:shd w:val="clear" w:color="auto" w:fill="FFFF99"/>
            <w:noWrap/>
          </w:tcPr>
          <w:p w14:paraId="219D0D94"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Наименование</w:t>
            </w:r>
          </w:p>
        </w:tc>
        <w:tc>
          <w:tcPr>
            <w:tcW w:w="1713" w:type="dxa"/>
            <w:shd w:val="clear" w:color="auto" w:fill="FFFF99"/>
          </w:tcPr>
          <w:p w14:paraId="211EAF39"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Ед. цена в лв. без ДДС</w:t>
            </w:r>
          </w:p>
        </w:tc>
        <w:tc>
          <w:tcPr>
            <w:tcW w:w="1701" w:type="dxa"/>
            <w:shd w:val="clear" w:color="auto" w:fill="FFFF99"/>
          </w:tcPr>
          <w:p w14:paraId="3134E9FC"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Обща цена в лв. без ДДС</w:t>
            </w:r>
          </w:p>
        </w:tc>
      </w:tr>
      <w:tr w:rsidR="00D46EAF" w:rsidRPr="00F67B0A" w14:paraId="61D47A36" w14:textId="77777777" w:rsidTr="00CF58AC">
        <w:trPr>
          <w:trHeight w:val="787"/>
        </w:trPr>
        <w:tc>
          <w:tcPr>
            <w:tcW w:w="515" w:type="dxa"/>
          </w:tcPr>
          <w:p w14:paraId="08D86797"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1.</w:t>
            </w:r>
          </w:p>
        </w:tc>
        <w:tc>
          <w:tcPr>
            <w:tcW w:w="4860" w:type="dxa"/>
            <w:shd w:val="clear" w:color="auto" w:fill="auto"/>
            <w:vAlign w:val="center"/>
          </w:tcPr>
          <w:p w14:paraId="710ABCA2" w14:textId="77777777" w:rsidR="00D46EAF" w:rsidRPr="00F67B0A" w:rsidRDefault="00D46EAF" w:rsidP="00CF58AC">
            <w:pP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Осигуряване за </w:t>
            </w:r>
            <w:r>
              <w:rPr>
                <w:rFonts w:ascii="Times New Roman" w:hAnsi="Times New Roman" w:cs="Times New Roman"/>
                <w:sz w:val="24"/>
                <w:szCs w:val="24"/>
                <w:lang w:val="bg-BG"/>
              </w:rPr>
              <w:t xml:space="preserve">10 човека - </w:t>
            </w:r>
            <w:r w:rsidRPr="00F67B0A">
              <w:rPr>
                <w:rFonts w:ascii="Times New Roman" w:hAnsi="Times New Roman" w:cs="Times New Roman"/>
                <w:sz w:val="24"/>
                <w:szCs w:val="24"/>
                <w:lang w:val="bg-BG"/>
              </w:rPr>
              <w:t xml:space="preserve"> </w:t>
            </w:r>
            <w:r>
              <w:rPr>
                <w:rFonts w:ascii="Times New Roman" w:hAnsi="Times New Roman" w:cs="Times New Roman"/>
                <w:sz w:val="24"/>
                <w:szCs w:val="24"/>
                <w:lang w:val="bg-BG"/>
              </w:rPr>
              <w:t>1</w:t>
            </w:r>
            <w:r w:rsidRPr="00F67B0A">
              <w:rPr>
                <w:rFonts w:ascii="Times New Roman" w:hAnsi="Times New Roman" w:cs="Times New Roman"/>
                <w:sz w:val="24"/>
                <w:szCs w:val="24"/>
                <w:lang w:val="bg-BG"/>
              </w:rPr>
              <w:t xml:space="preserve"> нощув</w:t>
            </w:r>
            <w:r>
              <w:rPr>
                <w:rFonts w:ascii="Times New Roman" w:hAnsi="Times New Roman" w:cs="Times New Roman"/>
                <w:sz w:val="24"/>
                <w:szCs w:val="24"/>
                <w:lang w:val="bg-BG"/>
              </w:rPr>
              <w:t>ка с включена  храна (закуска и вечеря) и пътни разходи до мястото на обучението и обратно</w:t>
            </w:r>
          </w:p>
        </w:tc>
        <w:tc>
          <w:tcPr>
            <w:tcW w:w="1713" w:type="dxa"/>
            <w:vAlign w:val="center"/>
          </w:tcPr>
          <w:p w14:paraId="43F37635"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6E0AA3B2"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 xml:space="preserve">1 </w:t>
            </w:r>
            <w:r w:rsidRPr="00F67B0A">
              <w:rPr>
                <w:rFonts w:ascii="Times New Roman" w:hAnsi="Times New Roman" w:cs="Times New Roman"/>
                <w:i/>
                <w:sz w:val="24"/>
                <w:szCs w:val="24"/>
                <w:lang w:val="bg-BG"/>
              </w:rPr>
              <w:t>нощувк</w:t>
            </w:r>
            <w:r>
              <w:rPr>
                <w:rFonts w:ascii="Times New Roman" w:hAnsi="Times New Roman" w:cs="Times New Roman"/>
                <w:i/>
                <w:sz w:val="24"/>
                <w:szCs w:val="24"/>
                <w:lang w:val="bg-BG"/>
              </w:rPr>
              <w:t>а</w:t>
            </w:r>
          </w:p>
        </w:tc>
        <w:tc>
          <w:tcPr>
            <w:tcW w:w="1701" w:type="dxa"/>
            <w:vAlign w:val="center"/>
          </w:tcPr>
          <w:p w14:paraId="2936D8B4"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382440BE"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10</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1  нощувка</w:t>
            </w:r>
          </w:p>
        </w:tc>
      </w:tr>
      <w:tr w:rsidR="00D46EAF" w:rsidRPr="00F67B0A" w14:paraId="329A04C4" w14:textId="77777777" w:rsidTr="00CF58AC">
        <w:trPr>
          <w:trHeight w:val="375"/>
        </w:trPr>
        <w:tc>
          <w:tcPr>
            <w:tcW w:w="515" w:type="dxa"/>
          </w:tcPr>
          <w:p w14:paraId="2F614482" w14:textId="77777777" w:rsidR="00D46EAF" w:rsidRPr="00F67B0A" w:rsidRDefault="00D46EAF" w:rsidP="00CF58AC">
            <w:pPr>
              <w:jc w:val="center"/>
              <w:rPr>
                <w:rFonts w:ascii="Times New Roman" w:hAnsi="Times New Roman" w:cs="Times New Roman"/>
                <w:sz w:val="24"/>
                <w:szCs w:val="24"/>
                <w:lang w:val="bg-BG"/>
              </w:rPr>
            </w:pPr>
            <w:r>
              <w:rPr>
                <w:rFonts w:ascii="Times New Roman" w:hAnsi="Times New Roman" w:cs="Times New Roman"/>
                <w:sz w:val="24"/>
                <w:szCs w:val="24"/>
                <w:lang w:val="bg-BG"/>
              </w:rPr>
              <w:t>2.</w:t>
            </w:r>
          </w:p>
        </w:tc>
        <w:tc>
          <w:tcPr>
            <w:tcW w:w="4860" w:type="dxa"/>
            <w:shd w:val="clear" w:color="auto" w:fill="auto"/>
            <w:vAlign w:val="center"/>
          </w:tcPr>
          <w:p w14:paraId="418DEF5E" w14:textId="77777777" w:rsidR="00D46EAF" w:rsidRPr="00F67B0A" w:rsidRDefault="00D46EAF" w:rsidP="00CF58AC">
            <w:pPr>
              <w:rPr>
                <w:rFonts w:ascii="Times New Roman" w:hAnsi="Times New Roman" w:cs="Times New Roman"/>
                <w:sz w:val="24"/>
                <w:szCs w:val="24"/>
                <w:lang w:val="bg-BG"/>
              </w:rPr>
            </w:pPr>
            <w:r>
              <w:rPr>
                <w:rFonts w:ascii="Times New Roman" w:hAnsi="Times New Roman" w:cs="Times New Roman"/>
                <w:sz w:val="24"/>
                <w:szCs w:val="24"/>
                <w:lang w:val="bg-BG"/>
              </w:rPr>
              <w:t>Осигуряване за 4 лектори -  1 нощувка с включена  храна (закуска и вечеря)</w:t>
            </w:r>
          </w:p>
        </w:tc>
        <w:tc>
          <w:tcPr>
            <w:tcW w:w="1713" w:type="dxa"/>
            <w:vAlign w:val="center"/>
          </w:tcPr>
          <w:p w14:paraId="7D24AF34"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036257BA"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1 нощувка</w:t>
            </w:r>
          </w:p>
        </w:tc>
        <w:tc>
          <w:tcPr>
            <w:tcW w:w="1701" w:type="dxa"/>
            <w:vAlign w:val="center"/>
          </w:tcPr>
          <w:p w14:paraId="6ECC3B88"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2C14BCC1"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4</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1  нощувка</w:t>
            </w:r>
          </w:p>
        </w:tc>
      </w:tr>
      <w:tr w:rsidR="00D46EAF" w:rsidRPr="00F67B0A" w14:paraId="7F5CCFB1" w14:textId="77777777" w:rsidTr="00CF58AC">
        <w:trPr>
          <w:trHeight w:val="375"/>
        </w:trPr>
        <w:tc>
          <w:tcPr>
            <w:tcW w:w="515" w:type="dxa"/>
          </w:tcPr>
          <w:p w14:paraId="59B5A613" w14:textId="77777777" w:rsidR="00D46EAF" w:rsidRPr="004C72A5" w:rsidRDefault="00D46EAF" w:rsidP="00CF58AC">
            <w:pPr>
              <w:jc w:val="center"/>
              <w:rPr>
                <w:rFonts w:ascii="Times New Roman" w:hAnsi="Times New Roman" w:cs="Times New Roman"/>
                <w:b/>
                <w:sz w:val="24"/>
                <w:szCs w:val="24"/>
                <w:lang w:val="bg-BG"/>
              </w:rPr>
            </w:pPr>
            <w:r w:rsidRPr="004C72A5">
              <w:rPr>
                <w:rFonts w:ascii="Times New Roman" w:hAnsi="Times New Roman" w:cs="Times New Roman"/>
                <w:sz w:val="24"/>
                <w:szCs w:val="24"/>
                <w:lang w:val="bg-BG"/>
              </w:rPr>
              <w:t>3.</w:t>
            </w:r>
          </w:p>
        </w:tc>
        <w:tc>
          <w:tcPr>
            <w:tcW w:w="4860" w:type="dxa"/>
            <w:shd w:val="clear" w:color="auto" w:fill="auto"/>
            <w:vAlign w:val="center"/>
          </w:tcPr>
          <w:p w14:paraId="28B0FCB2" w14:textId="77777777" w:rsidR="00D46EAF" w:rsidRPr="004C72A5" w:rsidRDefault="00D46EAF" w:rsidP="00CF58AC">
            <w:pPr>
              <w:rPr>
                <w:rFonts w:ascii="Times New Roman" w:hAnsi="Times New Roman" w:cs="Times New Roman"/>
                <w:b/>
                <w:sz w:val="24"/>
                <w:szCs w:val="24"/>
                <w:lang w:val="bg-BG"/>
              </w:rPr>
            </w:pPr>
            <w:r w:rsidRPr="004C72A5">
              <w:rPr>
                <w:rFonts w:ascii="Times New Roman" w:hAnsi="Times New Roman" w:cs="Times New Roman"/>
                <w:sz w:val="24"/>
                <w:szCs w:val="24"/>
                <w:lang w:val="bg-BG"/>
              </w:rPr>
              <w:t>Осигуряване за 26 човека - наем на зала/зали, кафе паузи, обяд</w:t>
            </w:r>
          </w:p>
        </w:tc>
        <w:tc>
          <w:tcPr>
            <w:tcW w:w="1713" w:type="dxa"/>
            <w:vAlign w:val="center"/>
          </w:tcPr>
          <w:p w14:paraId="28DB11AE" w14:textId="77777777" w:rsidR="00D46EAF" w:rsidRPr="004C72A5" w:rsidRDefault="00D46EAF" w:rsidP="00CF58AC">
            <w:pPr>
              <w:jc w:val="center"/>
              <w:rPr>
                <w:rFonts w:ascii="Times New Roman" w:hAnsi="Times New Roman" w:cs="Times New Roman"/>
                <w:b/>
                <w:sz w:val="24"/>
                <w:szCs w:val="24"/>
                <w:lang w:val="bg-BG"/>
              </w:rPr>
            </w:pPr>
            <w:r w:rsidRPr="004C72A5">
              <w:rPr>
                <w:rFonts w:ascii="Times New Roman" w:hAnsi="Times New Roman" w:cs="Times New Roman"/>
                <w:sz w:val="24"/>
                <w:szCs w:val="24"/>
                <w:lang w:val="bg-BG"/>
              </w:rPr>
              <w:t xml:space="preserve">............ лв. </w:t>
            </w:r>
          </w:p>
          <w:p w14:paraId="774211F4" w14:textId="77777777" w:rsidR="00D46EAF" w:rsidRPr="004C72A5" w:rsidRDefault="00D46EAF" w:rsidP="00CF58AC">
            <w:pPr>
              <w:jc w:val="center"/>
              <w:rPr>
                <w:rFonts w:ascii="Times New Roman" w:hAnsi="Times New Roman" w:cs="Times New Roman"/>
                <w:b/>
                <w:sz w:val="24"/>
                <w:szCs w:val="24"/>
                <w:lang w:val="bg-BG"/>
              </w:rPr>
            </w:pPr>
            <w:r w:rsidRPr="004C72A5">
              <w:rPr>
                <w:rFonts w:ascii="Times New Roman" w:hAnsi="Times New Roman" w:cs="Times New Roman"/>
                <w:i/>
                <w:sz w:val="24"/>
                <w:szCs w:val="24"/>
                <w:lang w:val="bg-BG"/>
              </w:rPr>
              <w:t xml:space="preserve">на човек за 2 </w:t>
            </w:r>
            <w:r w:rsidRPr="004C72A5">
              <w:rPr>
                <w:rFonts w:ascii="Times New Roman" w:hAnsi="Times New Roman" w:cs="Times New Roman"/>
                <w:i/>
                <w:sz w:val="24"/>
                <w:szCs w:val="24"/>
                <w:lang w:val="bg-BG"/>
              </w:rPr>
              <w:lastRenderedPageBreak/>
              <w:t>дни</w:t>
            </w:r>
          </w:p>
        </w:tc>
        <w:tc>
          <w:tcPr>
            <w:tcW w:w="1701" w:type="dxa"/>
            <w:vAlign w:val="center"/>
          </w:tcPr>
          <w:p w14:paraId="3CB7C45D" w14:textId="77777777" w:rsidR="00D46EAF" w:rsidRPr="004C72A5" w:rsidRDefault="00D46EAF" w:rsidP="00CF58AC">
            <w:pPr>
              <w:jc w:val="center"/>
              <w:rPr>
                <w:rFonts w:ascii="Times New Roman" w:hAnsi="Times New Roman" w:cs="Times New Roman"/>
                <w:b/>
                <w:sz w:val="24"/>
                <w:szCs w:val="24"/>
                <w:lang w:val="bg-BG"/>
              </w:rPr>
            </w:pPr>
            <w:r w:rsidRPr="004C72A5">
              <w:rPr>
                <w:rFonts w:ascii="Times New Roman" w:hAnsi="Times New Roman" w:cs="Times New Roman"/>
                <w:sz w:val="24"/>
                <w:szCs w:val="24"/>
                <w:lang w:val="bg-BG"/>
              </w:rPr>
              <w:lastRenderedPageBreak/>
              <w:t xml:space="preserve">............ лв. </w:t>
            </w:r>
          </w:p>
          <w:p w14:paraId="70F4EE09" w14:textId="77777777" w:rsidR="00D46EAF" w:rsidRPr="004C72A5" w:rsidRDefault="00D46EAF" w:rsidP="00CF58AC">
            <w:pPr>
              <w:jc w:val="center"/>
              <w:rPr>
                <w:rFonts w:ascii="Times New Roman" w:hAnsi="Times New Roman" w:cs="Times New Roman"/>
                <w:b/>
                <w:sz w:val="24"/>
                <w:szCs w:val="24"/>
                <w:lang w:val="bg-BG"/>
              </w:rPr>
            </w:pPr>
            <w:r w:rsidRPr="004C72A5">
              <w:rPr>
                <w:rFonts w:ascii="Times New Roman" w:hAnsi="Times New Roman" w:cs="Times New Roman"/>
                <w:i/>
                <w:sz w:val="24"/>
                <w:szCs w:val="24"/>
                <w:lang w:val="bg-BG"/>
              </w:rPr>
              <w:t xml:space="preserve">за 26 човека за </w:t>
            </w:r>
            <w:r w:rsidRPr="004C72A5">
              <w:rPr>
                <w:rFonts w:ascii="Times New Roman" w:hAnsi="Times New Roman" w:cs="Times New Roman"/>
                <w:i/>
                <w:sz w:val="24"/>
                <w:szCs w:val="24"/>
                <w:lang w:val="bg-BG"/>
              </w:rPr>
              <w:lastRenderedPageBreak/>
              <w:t>2 дни</w:t>
            </w:r>
          </w:p>
        </w:tc>
      </w:tr>
      <w:tr w:rsidR="00D46EAF" w:rsidRPr="00F67B0A" w14:paraId="7EF4EFE2" w14:textId="77777777" w:rsidTr="00CF58AC">
        <w:trPr>
          <w:trHeight w:val="375"/>
        </w:trPr>
        <w:tc>
          <w:tcPr>
            <w:tcW w:w="515" w:type="dxa"/>
          </w:tcPr>
          <w:p w14:paraId="2698C665" w14:textId="77777777" w:rsidR="00D46EAF" w:rsidRPr="00F67B0A" w:rsidRDefault="00D46EAF" w:rsidP="00CF58AC">
            <w:pPr>
              <w:jc w:val="center"/>
              <w:rPr>
                <w:rFonts w:ascii="Times New Roman" w:hAnsi="Times New Roman" w:cs="Times New Roman"/>
                <w:b/>
                <w:sz w:val="24"/>
                <w:szCs w:val="24"/>
                <w:lang w:val="bg-BG"/>
              </w:rPr>
            </w:pPr>
          </w:p>
        </w:tc>
        <w:tc>
          <w:tcPr>
            <w:tcW w:w="6573" w:type="dxa"/>
            <w:gridSpan w:val="2"/>
            <w:shd w:val="clear" w:color="auto" w:fill="auto"/>
            <w:vAlign w:val="center"/>
          </w:tcPr>
          <w:p w14:paraId="4DFFC55E" w14:textId="77777777" w:rsidR="00D46EAF" w:rsidRPr="00F67B0A" w:rsidRDefault="00D46EAF" w:rsidP="00CF58AC">
            <w:pPr>
              <w:jc w:val="right"/>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Обща стойност в лв. без ДДС:</w:t>
            </w:r>
          </w:p>
        </w:tc>
        <w:tc>
          <w:tcPr>
            <w:tcW w:w="1701" w:type="dxa"/>
            <w:vAlign w:val="center"/>
          </w:tcPr>
          <w:p w14:paraId="68437539" w14:textId="77777777" w:rsidR="00D46EAF" w:rsidRPr="00F67B0A" w:rsidRDefault="00D46EAF" w:rsidP="00CF58AC">
            <w:pPr>
              <w:jc w:val="center"/>
              <w:rPr>
                <w:rFonts w:ascii="Times New Roman" w:hAnsi="Times New Roman" w:cs="Times New Roman"/>
                <w:b/>
                <w:sz w:val="24"/>
                <w:szCs w:val="24"/>
                <w:lang w:val="bg-BG"/>
              </w:rPr>
            </w:pPr>
          </w:p>
        </w:tc>
      </w:tr>
    </w:tbl>
    <w:p w14:paraId="15A3ABB0"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p>
    <w:p w14:paraId="42FE38B5" w14:textId="77777777" w:rsidR="00D46EAF" w:rsidRDefault="00D46EAF" w:rsidP="00D46EAF">
      <w:pPr>
        <w:suppressAutoHyphens/>
        <w:spacing w:after="0" w:line="240" w:lineRule="auto"/>
        <w:jc w:val="both"/>
        <w:rPr>
          <w:rFonts w:ascii="Times New Roman" w:eastAsia="Times New Roman" w:hAnsi="Times New Roman" w:cs="Times New Roman"/>
          <w:i/>
          <w:sz w:val="24"/>
          <w:szCs w:val="24"/>
          <w:lang w:val="bg-BG" w:eastAsia="ar-SA"/>
        </w:rPr>
      </w:pPr>
      <w:r>
        <w:rPr>
          <w:rFonts w:ascii="Times New Roman" w:eastAsia="Times New Roman" w:hAnsi="Times New Roman" w:cs="Times New Roman"/>
          <w:sz w:val="24"/>
          <w:szCs w:val="24"/>
          <w:lang w:val="bg-BG" w:eastAsia="ar-SA"/>
        </w:rPr>
        <w:tab/>
      </w:r>
      <w:r w:rsidRPr="00CA1DEA">
        <w:rPr>
          <w:rFonts w:ascii="Times New Roman" w:eastAsia="Times New Roman" w:hAnsi="Times New Roman" w:cs="Times New Roman"/>
          <w:b/>
          <w:i/>
          <w:sz w:val="24"/>
          <w:szCs w:val="24"/>
          <w:lang w:val="bg-BG" w:eastAsia="ar-SA"/>
        </w:rPr>
        <w:t>Забележка:</w:t>
      </w:r>
      <w:r w:rsidRPr="00CA1DEA">
        <w:rPr>
          <w:rFonts w:ascii="Times New Roman" w:eastAsia="Times New Roman" w:hAnsi="Times New Roman" w:cs="Times New Roman"/>
          <w:i/>
          <w:sz w:val="24"/>
          <w:szCs w:val="24"/>
          <w:lang w:val="bg-BG" w:eastAsia="ar-SA"/>
        </w:rPr>
        <w:t xml:space="preserve"> Двете двудневни обучения в гр. Велико Търново ще бъдат проведени в 4 последователни дни. За тези обучения лекторите ще бъдат в гр. Велико Търново общо четири дни с три нощувки, като трябва да им бъдат осигурени 3 бр. закуски и 3 бр. вечери. Транспортът на лекторите в посока гр. София -  гр. В. Търново ще бъде в първия ден на първото двудневно обучение, а в обратна посока от гр. В. Търново – гр. София – втория ден на второто двудневно обучение.</w:t>
      </w:r>
      <w:r>
        <w:rPr>
          <w:rFonts w:ascii="Times New Roman" w:eastAsia="Times New Roman" w:hAnsi="Times New Roman" w:cs="Times New Roman"/>
          <w:i/>
          <w:sz w:val="24"/>
          <w:szCs w:val="24"/>
          <w:lang w:val="bg-BG" w:eastAsia="ar-SA"/>
        </w:rPr>
        <w:t xml:space="preserve"> Предвид това при формирането на цената на първото обучение участниците следва да оферират цена за две нощувки на лекторите и осигуряване на транспорт от гр. София до мястото на обучението и обратно </w:t>
      </w:r>
      <w:r w:rsidRPr="00EE220B">
        <w:rPr>
          <w:rFonts w:ascii="Times New Roman" w:eastAsia="Times New Roman" w:hAnsi="Times New Roman" w:cs="Times New Roman"/>
          <w:i/>
          <w:sz w:val="24"/>
          <w:szCs w:val="24"/>
          <w:lang w:val="bg-BG" w:eastAsia="ar-SA"/>
        </w:rPr>
        <w:t>За тези обучения следва да бъде осигурена зала за три дни.</w:t>
      </w:r>
      <w:r>
        <w:rPr>
          <w:rFonts w:ascii="Times New Roman" w:eastAsia="Times New Roman" w:hAnsi="Times New Roman" w:cs="Times New Roman"/>
          <w:i/>
          <w:sz w:val="24"/>
          <w:szCs w:val="24"/>
          <w:lang w:val="bg-BG" w:eastAsia="ar-SA"/>
        </w:rPr>
        <w:t>.</w:t>
      </w:r>
    </w:p>
    <w:p w14:paraId="2DD25351" w14:textId="77777777" w:rsidR="00D46EAF" w:rsidRDefault="00D46EAF" w:rsidP="00D46EAF">
      <w:pPr>
        <w:suppressAutoHyphens/>
        <w:spacing w:after="0" w:line="240" w:lineRule="auto"/>
        <w:jc w:val="both"/>
        <w:rPr>
          <w:rFonts w:ascii="Times New Roman" w:eastAsia="Times New Roman" w:hAnsi="Times New Roman" w:cs="Times New Roman"/>
          <w:i/>
          <w:sz w:val="24"/>
          <w:szCs w:val="24"/>
          <w:lang w:val="bg-BG" w:eastAsia="ar-SA"/>
        </w:rPr>
      </w:pPr>
      <w:r>
        <w:rPr>
          <w:rFonts w:ascii="Times New Roman" w:eastAsia="Times New Roman" w:hAnsi="Times New Roman" w:cs="Times New Roman"/>
          <w:i/>
          <w:sz w:val="24"/>
          <w:szCs w:val="24"/>
          <w:lang w:val="bg-BG" w:eastAsia="ar-SA"/>
        </w:rPr>
        <w:tab/>
      </w:r>
    </w:p>
    <w:p w14:paraId="78D322EA" w14:textId="0E9A9D41" w:rsidR="00D46EAF" w:rsidRPr="00B1560D" w:rsidRDefault="00D46EAF" w:rsidP="00D46EAF">
      <w:pPr>
        <w:suppressAutoHyphens/>
        <w:spacing w:after="0" w:line="240" w:lineRule="auto"/>
        <w:ind w:firstLine="567"/>
        <w:jc w:val="both"/>
        <w:rPr>
          <w:rFonts w:ascii="Times New Roman" w:eastAsia="Times New Roman" w:hAnsi="Times New Roman" w:cs="Times New Roman"/>
          <w:i/>
          <w:sz w:val="24"/>
          <w:szCs w:val="24"/>
          <w:lang w:val="bg-BG" w:eastAsia="ar-SA"/>
        </w:rPr>
      </w:pPr>
      <w:r w:rsidRPr="00B1560D">
        <w:rPr>
          <w:rFonts w:ascii="Times New Roman" w:eastAsia="Times New Roman" w:hAnsi="Times New Roman" w:cs="Times New Roman"/>
          <w:b/>
          <w:i/>
          <w:sz w:val="24"/>
          <w:szCs w:val="24"/>
          <w:lang w:val="bg-BG" w:eastAsia="ar-SA"/>
        </w:rPr>
        <w:t>Забележка:</w:t>
      </w:r>
      <w:r w:rsidRPr="00B1560D">
        <w:rPr>
          <w:rFonts w:ascii="Times New Roman" w:eastAsia="Times New Roman" w:hAnsi="Times New Roman" w:cs="Times New Roman"/>
          <w:i/>
          <w:sz w:val="24"/>
          <w:szCs w:val="24"/>
          <w:lang w:val="bg-BG" w:eastAsia="ar-SA"/>
        </w:rPr>
        <w:t xml:space="preserve"> Общата предлагана цена за провеждане на обученията не трябва да </w:t>
      </w:r>
      <w:r w:rsidRPr="004C72A5">
        <w:rPr>
          <w:rFonts w:ascii="Times New Roman" w:eastAsia="Times New Roman" w:hAnsi="Times New Roman" w:cs="Times New Roman"/>
          <w:i/>
          <w:sz w:val="24"/>
          <w:szCs w:val="24"/>
          <w:lang w:val="bg-BG" w:eastAsia="ar-SA"/>
        </w:rPr>
        <w:t xml:space="preserve">надхвърля </w:t>
      </w:r>
      <w:r w:rsidR="006028A1" w:rsidRPr="004C72A5">
        <w:rPr>
          <w:rFonts w:ascii="Times New Roman" w:hAnsi="Times New Roman" w:cs="Times New Roman"/>
          <w:b/>
          <w:i/>
          <w:sz w:val="24"/>
          <w:szCs w:val="24"/>
          <w:shd w:val="clear" w:color="auto" w:fill="FFFFFF"/>
        </w:rPr>
        <w:t>54 816,6</w:t>
      </w:r>
      <w:r w:rsidR="006028A1" w:rsidRPr="004C72A5">
        <w:rPr>
          <w:rFonts w:ascii="Times New Roman" w:hAnsi="Times New Roman" w:cs="Times New Roman"/>
          <w:b/>
          <w:i/>
          <w:sz w:val="24"/>
          <w:szCs w:val="24"/>
          <w:shd w:val="clear" w:color="auto" w:fill="FFFFFF"/>
          <w:lang w:val="bg-BG"/>
        </w:rPr>
        <w:t>7</w:t>
      </w:r>
      <w:r w:rsidR="00B1560D" w:rsidRPr="004C72A5">
        <w:rPr>
          <w:rFonts w:ascii="Times New Roman" w:hAnsi="Times New Roman" w:cs="Times New Roman"/>
          <w:b/>
          <w:i/>
          <w:sz w:val="24"/>
          <w:szCs w:val="24"/>
          <w:shd w:val="clear" w:color="auto" w:fill="FFFFFF"/>
        </w:rPr>
        <w:t xml:space="preserve"> </w:t>
      </w:r>
      <w:proofErr w:type="spellStart"/>
      <w:r w:rsidR="00B1560D" w:rsidRPr="004C72A5">
        <w:rPr>
          <w:rFonts w:ascii="Times New Roman" w:hAnsi="Times New Roman" w:cs="Times New Roman"/>
          <w:b/>
          <w:i/>
          <w:sz w:val="24"/>
          <w:szCs w:val="24"/>
          <w:shd w:val="clear" w:color="auto" w:fill="FFFFFF"/>
        </w:rPr>
        <w:t>лв</w:t>
      </w:r>
      <w:proofErr w:type="spellEnd"/>
      <w:r w:rsidR="00B1560D" w:rsidRPr="004C72A5">
        <w:rPr>
          <w:rFonts w:ascii="Times New Roman" w:hAnsi="Times New Roman" w:cs="Times New Roman"/>
          <w:b/>
          <w:i/>
          <w:sz w:val="24"/>
          <w:szCs w:val="24"/>
          <w:shd w:val="clear" w:color="auto" w:fill="FFFFFF"/>
        </w:rPr>
        <w:t xml:space="preserve">. </w:t>
      </w:r>
      <w:proofErr w:type="spellStart"/>
      <w:r w:rsidR="00B1560D" w:rsidRPr="004C72A5">
        <w:rPr>
          <w:rFonts w:ascii="Times New Roman" w:hAnsi="Times New Roman" w:cs="Times New Roman"/>
          <w:b/>
          <w:i/>
          <w:sz w:val="24"/>
          <w:szCs w:val="24"/>
          <w:shd w:val="clear" w:color="auto" w:fill="FFFFFF"/>
        </w:rPr>
        <w:t>без</w:t>
      </w:r>
      <w:proofErr w:type="spellEnd"/>
      <w:r w:rsidR="00B1560D" w:rsidRPr="004C72A5">
        <w:rPr>
          <w:rFonts w:ascii="Times New Roman" w:hAnsi="Times New Roman" w:cs="Times New Roman"/>
          <w:b/>
          <w:i/>
          <w:sz w:val="24"/>
          <w:szCs w:val="24"/>
          <w:shd w:val="clear" w:color="auto" w:fill="FFFFFF"/>
        </w:rPr>
        <w:t xml:space="preserve"> </w:t>
      </w:r>
      <w:proofErr w:type="spellStart"/>
      <w:r w:rsidR="00B1560D" w:rsidRPr="004C72A5">
        <w:rPr>
          <w:rFonts w:ascii="Times New Roman" w:hAnsi="Times New Roman" w:cs="Times New Roman"/>
          <w:b/>
          <w:i/>
          <w:sz w:val="24"/>
          <w:szCs w:val="24"/>
          <w:shd w:val="clear" w:color="auto" w:fill="FFFFFF"/>
        </w:rPr>
        <w:t>вкл</w:t>
      </w:r>
      <w:proofErr w:type="spellEnd"/>
      <w:r w:rsidR="00B1560D" w:rsidRPr="004C72A5">
        <w:rPr>
          <w:rFonts w:ascii="Times New Roman" w:hAnsi="Times New Roman" w:cs="Times New Roman"/>
          <w:b/>
          <w:i/>
          <w:sz w:val="24"/>
          <w:szCs w:val="24"/>
          <w:shd w:val="clear" w:color="auto" w:fill="FFFFFF"/>
        </w:rPr>
        <w:t>. ДДС</w:t>
      </w:r>
      <w:r w:rsidRPr="004C72A5">
        <w:rPr>
          <w:rFonts w:ascii="Times New Roman" w:eastAsia="Times New Roman" w:hAnsi="Times New Roman" w:cs="Times New Roman"/>
          <w:i/>
          <w:sz w:val="24"/>
          <w:szCs w:val="24"/>
          <w:lang w:val="bg-BG" w:eastAsia="ar-SA"/>
        </w:rPr>
        <w:t>. В</w:t>
      </w:r>
      <w:r w:rsidRPr="00B1560D">
        <w:rPr>
          <w:rFonts w:ascii="Times New Roman" w:eastAsia="Times New Roman" w:hAnsi="Times New Roman" w:cs="Times New Roman"/>
          <w:i/>
          <w:sz w:val="24"/>
          <w:szCs w:val="24"/>
          <w:lang w:val="bg-BG" w:eastAsia="ar-SA"/>
        </w:rPr>
        <w:t xml:space="preserve"> противен случай участникът ще бъде отстранен от участие в процедурата за избор на Изпълнител.</w:t>
      </w:r>
    </w:p>
    <w:p w14:paraId="56EF58B4" w14:textId="77777777" w:rsidR="00D46EAF" w:rsidRPr="00B1560D" w:rsidRDefault="00D46EAF" w:rsidP="00D46EAF">
      <w:pPr>
        <w:suppressAutoHyphens/>
        <w:spacing w:after="0" w:line="240" w:lineRule="auto"/>
        <w:jc w:val="both"/>
        <w:rPr>
          <w:rFonts w:ascii="Times New Roman" w:eastAsia="Times New Roman" w:hAnsi="Times New Roman" w:cs="Times New Roman"/>
          <w:i/>
          <w:sz w:val="24"/>
          <w:szCs w:val="24"/>
          <w:lang w:val="bg-BG" w:eastAsia="ar-SA"/>
        </w:rPr>
      </w:pPr>
    </w:p>
    <w:p w14:paraId="372AC83C" w14:textId="77777777" w:rsidR="00D46EAF" w:rsidRPr="00A01053" w:rsidRDefault="00D46EAF" w:rsidP="00D46EAF">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eastAsia="ar-SA"/>
        </w:rPr>
        <w:tab/>
        <w:t xml:space="preserve">9. </w:t>
      </w:r>
      <w:r>
        <w:rPr>
          <w:rFonts w:ascii="Times New Roman" w:eastAsia="Times New Roman" w:hAnsi="Times New Roman" w:cs="Times New Roman"/>
          <w:sz w:val="24"/>
          <w:szCs w:val="24"/>
          <w:lang w:val="bg-BG"/>
        </w:rPr>
        <w:t xml:space="preserve"> </w:t>
      </w:r>
      <w:r w:rsidRPr="00A01053">
        <w:rPr>
          <w:rFonts w:ascii="Times New Roman" w:eastAsia="Times New Roman" w:hAnsi="Times New Roman" w:cs="Times New Roman"/>
          <w:sz w:val="24"/>
          <w:szCs w:val="24"/>
          <w:lang w:val="bg-BG"/>
        </w:rPr>
        <w:t xml:space="preserve">Цена за провеждане на </w:t>
      </w:r>
      <w:r>
        <w:rPr>
          <w:rFonts w:ascii="Times New Roman" w:eastAsia="Times New Roman" w:hAnsi="Times New Roman" w:cs="Times New Roman"/>
          <w:sz w:val="24"/>
          <w:szCs w:val="24"/>
          <w:lang w:val="bg-BG"/>
        </w:rPr>
        <w:t>конференция за публично обсъждане</w:t>
      </w:r>
      <w:r w:rsidRPr="00A01053">
        <w:rPr>
          <w:rFonts w:ascii="Times New Roman" w:eastAsia="Times New Roman" w:hAnsi="Times New Roman" w:cs="Times New Roman"/>
          <w:sz w:val="24"/>
          <w:szCs w:val="24"/>
          <w:lang w:val="bg-BG"/>
        </w:rPr>
        <w:t xml:space="preserve"> е на стойност .......... /словом.........../ лв. без ДДС, като единичните цени са както следва:</w:t>
      </w:r>
    </w:p>
    <w:p w14:paraId="7F506D46"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
        <w:gridCol w:w="4860"/>
        <w:gridCol w:w="1713"/>
        <w:gridCol w:w="1701"/>
      </w:tblGrid>
      <w:tr w:rsidR="00D46EAF" w:rsidRPr="00F67B0A" w14:paraId="35D61B08" w14:textId="77777777" w:rsidTr="00CF58AC">
        <w:trPr>
          <w:trHeight w:val="270"/>
        </w:trPr>
        <w:tc>
          <w:tcPr>
            <w:tcW w:w="515" w:type="dxa"/>
            <w:shd w:val="clear" w:color="auto" w:fill="FFFF99"/>
          </w:tcPr>
          <w:p w14:paraId="4B7D2192"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w:t>
            </w:r>
          </w:p>
        </w:tc>
        <w:tc>
          <w:tcPr>
            <w:tcW w:w="4860" w:type="dxa"/>
            <w:shd w:val="clear" w:color="auto" w:fill="FFFF99"/>
            <w:noWrap/>
          </w:tcPr>
          <w:p w14:paraId="1A7DC3B8"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Наименование</w:t>
            </w:r>
          </w:p>
        </w:tc>
        <w:tc>
          <w:tcPr>
            <w:tcW w:w="1713" w:type="dxa"/>
            <w:shd w:val="clear" w:color="auto" w:fill="FFFF99"/>
          </w:tcPr>
          <w:p w14:paraId="65CA2FFA"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Ед. цена в лв. без ДДС</w:t>
            </w:r>
          </w:p>
        </w:tc>
        <w:tc>
          <w:tcPr>
            <w:tcW w:w="1701" w:type="dxa"/>
            <w:shd w:val="clear" w:color="auto" w:fill="FFFF99"/>
          </w:tcPr>
          <w:p w14:paraId="189F6443"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Обща цена в лв. без ДДС</w:t>
            </w:r>
          </w:p>
        </w:tc>
      </w:tr>
      <w:tr w:rsidR="00D46EAF" w:rsidRPr="00F67B0A" w14:paraId="04783488" w14:textId="77777777" w:rsidTr="00CF58AC">
        <w:trPr>
          <w:trHeight w:val="787"/>
        </w:trPr>
        <w:tc>
          <w:tcPr>
            <w:tcW w:w="515" w:type="dxa"/>
          </w:tcPr>
          <w:p w14:paraId="71D7E0B0"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1.</w:t>
            </w:r>
          </w:p>
        </w:tc>
        <w:tc>
          <w:tcPr>
            <w:tcW w:w="4860" w:type="dxa"/>
            <w:shd w:val="clear" w:color="auto" w:fill="auto"/>
            <w:vAlign w:val="center"/>
          </w:tcPr>
          <w:p w14:paraId="01D3B787" w14:textId="77777777" w:rsidR="00D46EAF" w:rsidRPr="00F67B0A" w:rsidRDefault="00D46EAF" w:rsidP="00CF58AC">
            <w:pP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Осигуряване за </w:t>
            </w:r>
            <w:r>
              <w:rPr>
                <w:rFonts w:ascii="Times New Roman" w:hAnsi="Times New Roman" w:cs="Times New Roman"/>
                <w:sz w:val="24"/>
                <w:szCs w:val="24"/>
                <w:lang w:val="bg-BG"/>
              </w:rPr>
              <w:t xml:space="preserve">20 човека - </w:t>
            </w:r>
            <w:r w:rsidRPr="00F67B0A">
              <w:rPr>
                <w:rFonts w:ascii="Times New Roman" w:hAnsi="Times New Roman" w:cs="Times New Roman"/>
                <w:sz w:val="24"/>
                <w:szCs w:val="24"/>
                <w:lang w:val="bg-BG"/>
              </w:rPr>
              <w:t xml:space="preserve"> </w:t>
            </w:r>
            <w:r>
              <w:rPr>
                <w:rFonts w:ascii="Times New Roman" w:hAnsi="Times New Roman" w:cs="Times New Roman"/>
                <w:sz w:val="24"/>
                <w:szCs w:val="24"/>
                <w:lang w:val="bg-BG"/>
              </w:rPr>
              <w:t>1</w:t>
            </w:r>
            <w:r w:rsidRPr="00F67B0A">
              <w:rPr>
                <w:rFonts w:ascii="Times New Roman" w:hAnsi="Times New Roman" w:cs="Times New Roman"/>
                <w:sz w:val="24"/>
                <w:szCs w:val="24"/>
                <w:lang w:val="bg-BG"/>
              </w:rPr>
              <w:t xml:space="preserve"> нощув</w:t>
            </w:r>
            <w:r>
              <w:rPr>
                <w:rFonts w:ascii="Times New Roman" w:hAnsi="Times New Roman" w:cs="Times New Roman"/>
                <w:sz w:val="24"/>
                <w:szCs w:val="24"/>
                <w:lang w:val="bg-BG"/>
              </w:rPr>
              <w:t xml:space="preserve">ка с включена  храна (закуска и вечеря) и пътни разходи до мястото на провеждане на </w:t>
            </w:r>
            <w:proofErr w:type="spellStart"/>
            <w:r>
              <w:rPr>
                <w:rFonts w:ascii="Times New Roman" w:hAnsi="Times New Roman" w:cs="Times New Roman"/>
                <w:sz w:val="24"/>
                <w:szCs w:val="24"/>
                <w:lang w:val="bg-BG"/>
              </w:rPr>
              <w:t>конференцита</w:t>
            </w:r>
            <w:proofErr w:type="spellEnd"/>
            <w:r>
              <w:rPr>
                <w:rFonts w:ascii="Times New Roman" w:hAnsi="Times New Roman" w:cs="Times New Roman"/>
                <w:sz w:val="24"/>
                <w:szCs w:val="24"/>
                <w:lang w:val="bg-BG"/>
              </w:rPr>
              <w:t xml:space="preserve"> и обратно</w:t>
            </w:r>
          </w:p>
        </w:tc>
        <w:tc>
          <w:tcPr>
            <w:tcW w:w="1713" w:type="dxa"/>
            <w:vAlign w:val="center"/>
          </w:tcPr>
          <w:p w14:paraId="323465A0"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1F2B6BB8"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 xml:space="preserve">1 </w:t>
            </w:r>
            <w:r w:rsidRPr="00F67B0A">
              <w:rPr>
                <w:rFonts w:ascii="Times New Roman" w:hAnsi="Times New Roman" w:cs="Times New Roman"/>
                <w:i/>
                <w:sz w:val="24"/>
                <w:szCs w:val="24"/>
                <w:lang w:val="bg-BG"/>
              </w:rPr>
              <w:t>нощувк</w:t>
            </w:r>
            <w:r>
              <w:rPr>
                <w:rFonts w:ascii="Times New Roman" w:hAnsi="Times New Roman" w:cs="Times New Roman"/>
                <w:i/>
                <w:sz w:val="24"/>
                <w:szCs w:val="24"/>
                <w:lang w:val="bg-BG"/>
              </w:rPr>
              <w:t>а</w:t>
            </w:r>
          </w:p>
        </w:tc>
        <w:tc>
          <w:tcPr>
            <w:tcW w:w="1701" w:type="dxa"/>
            <w:vAlign w:val="center"/>
          </w:tcPr>
          <w:p w14:paraId="5FD02BFD"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503460F3"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20</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1  нощувка</w:t>
            </w:r>
          </w:p>
        </w:tc>
      </w:tr>
      <w:tr w:rsidR="00D46EAF" w:rsidRPr="00F67B0A" w14:paraId="5E595406" w14:textId="77777777" w:rsidTr="00CF58AC">
        <w:trPr>
          <w:trHeight w:val="375"/>
        </w:trPr>
        <w:tc>
          <w:tcPr>
            <w:tcW w:w="515" w:type="dxa"/>
          </w:tcPr>
          <w:p w14:paraId="1283E840" w14:textId="77777777" w:rsidR="00D46EAF" w:rsidRPr="00F67B0A" w:rsidRDefault="00D46EAF" w:rsidP="00CF58AC">
            <w:pPr>
              <w:jc w:val="center"/>
              <w:rPr>
                <w:rFonts w:ascii="Times New Roman" w:hAnsi="Times New Roman" w:cs="Times New Roman"/>
                <w:b/>
                <w:sz w:val="24"/>
                <w:szCs w:val="24"/>
                <w:lang w:val="bg-BG"/>
              </w:rPr>
            </w:pPr>
            <w:r>
              <w:rPr>
                <w:rFonts w:ascii="Times New Roman" w:hAnsi="Times New Roman" w:cs="Times New Roman"/>
                <w:sz w:val="24"/>
                <w:szCs w:val="24"/>
                <w:lang w:val="bg-BG"/>
              </w:rPr>
              <w:t>2</w:t>
            </w:r>
            <w:r w:rsidRPr="00F67B0A">
              <w:rPr>
                <w:rFonts w:ascii="Times New Roman" w:hAnsi="Times New Roman" w:cs="Times New Roman"/>
                <w:sz w:val="24"/>
                <w:szCs w:val="24"/>
                <w:lang w:val="bg-BG"/>
              </w:rPr>
              <w:t>.</w:t>
            </w:r>
          </w:p>
        </w:tc>
        <w:tc>
          <w:tcPr>
            <w:tcW w:w="4860" w:type="dxa"/>
            <w:shd w:val="clear" w:color="auto" w:fill="auto"/>
            <w:vAlign w:val="center"/>
          </w:tcPr>
          <w:p w14:paraId="6971A47B" w14:textId="77777777" w:rsidR="00D46EAF" w:rsidRPr="00F67B0A" w:rsidRDefault="00D46EAF" w:rsidP="00CF58AC">
            <w:pP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Осигуряване </w:t>
            </w:r>
            <w:r>
              <w:rPr>
                <w:rFonts w:ascii="Times New Roman" w:hAnsi="Times New Roman" w:cs="Times New Roman"/>
                <w:sz w:val="24"/>
                <w:szCs w:val="24"/>
                <w:lang w:val="bg-BG"/>
              </w:rPr>
              <w:t>за 60 човека - наем на зала, кетъринг</w:t>
            </w:r>
          </w:p>
        </w:tc>
        <w:tc>
          <w:tcPr>
            <w:tcW w:w="1713" w:type="dxa"/>
            <w:vAlign w:val="center"/>
          </w:tcPr>
          <w:p w14:paraId="47BFFC97"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2B4A1B00"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1 ден</w:t>
            </w:r>
          </w:p>
        </w:tc>
        <w:tc>
          <w:tcPr>
            <w:tcW w:w="1701" w:type="dxa"/>
            <w:vAlign w:val="center"/>
          </w:tcPr>
          <w:p w14:paraId="54FAA94A"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2F3D5101"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60</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1 ден</w:t>
            </w:r>
          </w:p>
        </w:tc>
      </w:tr>
      <w:tr w:rsidR="00D46EAF" w:rsidRPr="00F67B0A" w14:paraId="0FABB62C" w14:textId="77777777" w:rsidTr="00CF58AC">
        <w:trPr>
          <w:trHeight w:val="375"/>
        </w:trPr>
        <w:tc>
          <w:tcPr>
            <w:tcW w:w="515" w:type="dxa"/>
          </w:tcPr>
          <w:p w14:paraId="23F96105" w14:textId="77777777" w:rsidR="00D46EAF" w:rsidRPr="00F67B0A" w:rsidRDefault="00D46EAF" w:rsidP="00CF58AC">
            <w:pPr>
              <w:jc w:val="center"/>
              <w:rPr>
                <w:rFonts w:ascii="Times New Roman" w:hAnsi="Times New Roman" w:cs="Times New Roman"/>
                <w:b/>
                <w:sz w:val="24"/>
                <w:szCs w:val="24"/>
                <w:lang w:val="bg-BG"/>
              </w:rPr>
            </w:pPr>
          </w:p>
        </w:tc>
        <w:tc>
          <w:tcPr>
            <w:tcW w:w="6573" w:type="dxa"/>
            <w:gridSpan w:val="2"/>
            <w:shd w:val="clear" w:color="auto" w:fill="auto"/>
            <w:vAlign w:val="center"/>
          </w:tcPr>
          <w:p w14:paraId="310BB371" w14:textId="77777777" w:rsidR="00D46EAF" w:rsidRPr="00F67B0A" w:rsidRDefault="00D46EAF" w:rsidP="00CF58AC">
            <w:pPr>
              <w:jc w:val="right"/>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Обща стойност в лв. без ДДС:</w:t>
            </w:r>
          </w:p>
        </w:tc>
        <w:tc>
          <w:tcPr>
            <w:tcW w:w="1701" w:type="dxa"/>
            <w:vAlign w:val="center"/>
          </w:tcPr>
          <w:p w14:paraId="28EFB97D" w14:textId="77777777" w:rsidR="00D46EAF" w:rsidRPr="00F67B0A" w:rsidRDefault="00D46EAF" w:rsidP="00CF58AC">
            <w:pPr>
              <w:jc w:val="center"/>
              <w:rPr>
                <w:rFonts w:ascii="Times New Roman" w:hAnsi="Times New Roman" w:cs="Times New Roman"/>
                <w:b/>
                <w:sz w:val="24"/>
                <w:szCs w:val="24"/>
                <w:lang w:val="bg-BG"/>
              </w:rPr>
            </w:pPr>
          </w:p>
        </w:tc>
      </w:tr>
    </w:tbl>
    <w:p w14:paraId="49786D95"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p>
    <w:p w14:paraId="2C10BE6D" w14:textId="77777777" w:rsidR="00D46EAF" w:rsidRPr="00A01053" w:rsidRDefault="00D46EAF" w:rsidP="00D46EAF">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eastAsia="ar-SA"/>
        </w:rPr>
        <w:tab/>
        <w:t xml:space="preserve">10. </w:t>
      </w:r>
      <w:r>
        <w:rPr>
          <w:rFonts w:ascii="Times New Roman" w:eastAsia="Times New Roman" w:hAnsi="Times New Roman" w:cs="Times New Roman"/>
          <w:sz w:val="24"/>
          <w:szCs w:val="24"/>
          <w:lang w:val="bg-BG"/>
        </w:rPr>
        <w:t xml:space="preserve"> </w:t>
      </w:r>
      <w:r w:rsidRPr="00A01053">
        <w:rPr>
          <w:rFonts w:ascii="Times New Roman" w:eastAsia="Times New Roman" w:hAnsi="Times New Roman" w:cs="Times New Roman"/>
          <w:sz w:val="24"/>
          <w:szCs w:val="24"/>
          <w:lang w:val="bg-BG"/>
        </w:rPr>
        <w:t xml:space="preserve">Цена за провеждане на </w:t>
      </w:r>
      <w:r>
        <w:rPr>
          <w:rFonts w:ascii="Times New Roman" w:eastAsia="Times New Roman" w:hAnsi="Times New Roman" w:cs="Times New Roman"/>
          <w:sz w:val="24"/>
          <w:szCs w:val="24"/>
          <w:lang w:val="bg-BG"/>
        </w:rPr>
        <w:t>работна среща</w:t>
      </w:r>
      <w:r w:rsidRPr="00A01053">
        <w:rPr>
          <w:rFonts w:ascii="Times New Roman" w:eastAsia="Times New Roman" w:hAnsi="Times New Roman" w:cs="Times New Roman"/>
          <w:sz w:val="24"/>
          <w:szCs w:val="24"/>
          <w:lang w:val="bg-BG"/>
        </w:rPr>
        <w:t xml:space="preserve"> е на стойност .......... /словом.........../ лв. без ДДС, като единичните цени са както следва:</w:t>
      </w:r>
    </w:p>
    <w:p w14:paraId="19663883"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
        <w:gridCol w:w="4860"/>
        <w:gridCol w:w="1713"/>
        <w:gridCol w:w="1701"/>
      </w:tblGrid>
      <w:tr w:rsidR="00D46EAF" w:rsidRPr="00F67B0A" w14:paraId="4C77F0D0" w14:textId="77777777" w:rsidTr="00CF58AC">
        <w:trPr>
          <w:trHeight w:val="270"/>
        </w:trPr>
        <w:tc>
          <w:tcPr>
            <w:tcW w:w="515" w:type="dxa"/>
            <w:shd w:val="clear" w:color="auto" w:fill="FFFF99"/>
          </w:tcPr>
          <w:p w14:paraId="0192B610"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w:t>
            </w:r>
          </w:p>
        </w:tc>
        <w:tc>
          <w:tcPr>
            <w:tcW w:w="4860" w:type="dxa"/>
            <w:shd w:val="clear" w:color="auto" w:fill="FFFF99"/>
            <w:noWrap/>
          </w:tcPr>
          <w:p w14:paraId="745F2753"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Наименование</w:t>
            </w:r>
          </w:p>
        </w:tc>
        <w:tc>
          <w:tcPr>
            <w:tcW w:w="1713" w:type="dxa"/>
            <w:shd w:val="clear" w:color="auto" w:fill="FFFF99"/>
          </w:tcPr>
          <w:p w14:paraId="01749F1B"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Ед. цена в лв. без ДДС</w:t>
            </w:r>
          </w:p>
        </w:tc>
        <w:tc>
          <w:tcPr>
            <w:tcW w:w="1701" w:type="dxa"/>
            <w:shd w:val="clear" w:color="auto" w:fill="FFFF99"/>
          </w:tcPr>
          <w:p w14:paraId="720888E0"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Обща цена в лв. без ДДС</w:t>
            </w:r>
          </w:p>
        </w:tc>
      </w:tr>
      <w:tr w:rsidR="00D46EAF" w:rsidRPr="00F67B0A" w14:paraId="601DE254" w14:textId="77777777" w:rsidTr="00CF58AC">
        <w:trPr>
          <w:trHeight w:val="787"/>
        </w:trPr>
        <w:tc>
          <w:tcPr>
            <w:tcW w:w="515" w:type="dxa"/>
          </w:tcPr>
          <w:p w14:paraId="305E2F1C"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lastRenderedPageBreak/>
              <w:t>1.</w:t>
            </w:r>
          </w:p>
        </w:tc>
        <w:tc>
          <w:tcPr>
            <w:tcW w:w="4860" w:type="dxa"/>
            <w:shd w:val="clear" w:color="auto" w:fill="auto"/>
            <w:vAlign w:val="center"/>
          </w:tcPr>
          <w:p w14:paraId="28420CF4" w14:textId="77777777" w:rsidR="00D46EAF" w:rsidRPr="00F67B0A" w:rsidRDefault="00D46EAF" w:rsidP="00CF58AC">
            <w:pP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Осигуряване за </w:t>
            </w:r>
            <w:r>
              <w:rPr>
                <w:rFonts w:ascii="Times New Roman" w:hAnsi="Times New Roman" w:cs="Times New Roman"/>
                <w:sz w:val="24"/>
                <w:szCs w:val="24"/>
                <w:lang w:val="bg-BG"/>
              </w:rPr>
              <w:t xml:space="preserve">30 човека - </w:t>
            </w:r>
            <w:r w:rsidRPr="00F67B0A">
              <w:rPr>
                <w:rFonts w:ascii="Times New Roman" w:hAnsi="Times New Roman" w:cs="Times New Roman"/>
                <w:sz w:val="24"/>
                <w:szCs w:val="24"/>
                <w:lang w:val="bg-BG"/>
              </w:rPr>
              <w:t xml:space="preserve"> </w:t>
            </w:r>
            <w:r>
              <w:rPr>
                <w:rFonts w:ascii="Times New Roman" w:hAnsi="Times New Roman" w:cs="Times New Roman"/>
                <w:sz w:val="24"/>
                <w:szCs w:val="24"/>
                <w:lang w:val="bg-BG"/>
              </w:rPr>
              <w:t>1</w:t>
            </w:r>
            <w:r w:rsidRPr="00F67B0A">
              <w:rPr>
                <w:rFonts w:ascii="Times New Roman" w:hAnsi="Times New Roman" w:cs="Times New Roman"/>
                <w:sz w:val="24"/>
                <w:szCs w:val="24"/>
                <w:lang w:val="bg-BG"/>
              </w:rPr>
              <w:t xml:space="preserve"> нощув</w:t>
            </w:r>
            <w:r>
              <w:rPr>
                <w:rFonts w:ascii="Times New Roman" w:hAnsi="Times New Roman" w:cs="Times New Roman"/>
                <w:sz w:val="24"/>
                <w:szCs w:val="24"/>
                <w:lang w:val="bg-BG"/>
              </w:rPr>
              <w:t>ка с включена  храна (закуска, обяд, вечеря), кафе паузи, наем на зала и пътни разходи до мястото на провеждане на работната среща и обратно</w:t>
            </w:r>
          </w:p>
        </w:tc>
        <w:tc>
          <w:tcPr>
            <w:tcW w:w="1713" w:type="dxa"/>
            <w:vAlign w:val="center"/>
          </w:tcPr>
          <w:p w14:paraId="08F7C6EF"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24976D95"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 xml:space="preserve">1 </w:t>
            </w:r>
            <w:r w:rsidRPr="00F67B0A">
              <w:rPr>
                <w:rFonts w:ascii="Times New Roman" w:hAnsi="Times New Roman" w:cs="Times New Roman"/>
                <w:i/>
                <w:sz w:val="24"/>
                <w:szCs w:val="24"/>
                <w:lang w:val="bg-BG"/>
              </w:rPr>
              <w:t>нощувк</w:t>
            </w:r>
            <w:r>
              <w:rPr>
                <w:rFonts w:ascii="Times New Roman" w:hAnsi="Times New Roman" w:cs="Times New Roman"/>
                <w:i/>
                <w:sz w:val="24"/>
                <w:szCs w:val="24"/>
                <w:lang w:val="bg-BG"/>
              </w:rPr>
              <w:t>а, 2 дни</w:t>
            </w:r>
          </w:p>
        </w:tc>
        <w:tc>
          <w:tcPr>
            <w:tcW w:w="1701" w:type="dxa"/>
            <w:vAlign w:val="center"/>
          </w:tcPr>
          <w:p w14:paraId="6053ADCA"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053F1539"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30</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1  нощувка, 2 дни</w:t>
            </w:r>
          </w:p>
        </w:tc>
      </w:tr>
      <w:tr w:rsidR="00D46EAF" w:rsidRPr="00F67B0A" w14:paraId="1949A271" w14:textId="77777777" w:rsidTr="00CF58AC">
        <w:trPr>
          <w:trHeight w:val="375"/>
        </w:trPr>
        <w:tc>
          <w:tcPr>
            <w:tcW w:w="515" w:type="dxa"/>
          </w:tcPr>
          <w:p w14:paraId="75809A50" w14:textId="77777777" w:rsidR="00D46EAF" w:rsidRPr="00F67B0A" w:rsidRDefault="00D46EAF" w:rsidP="00CF58AC">
            <w:pPr>
              <w:jc w:val="center"/>
              <w:rPr>
                <w:rFonts w:ascii="Times New Roman" w:hAnsi="Times New Roman" w:cs="Times New Roman"/>
                <w:b/>
                <w:sz w:val="24"/>
                <w:szCs w:val="24"/>
                <w:lang w:val="bg-BG"/>
              </w:rPr>
            </w:pPr>
          </w:p>
        </w:tc>
        <w:tc>
          <w:tcPr>
            <w:tcW w:w="6573" w:type="dxa"/>
            <w:gridSpan w:val="2"/>
            <w:shd w:val="clear" w:color="auto" w:fill="auto"/>
            <w:vAlign w:val="center"/>
          </w:tcPr>
          <w:p w14:paraId="61ACDB2F" w14:textId="77777777" w:rsidR="00D46EAF" w:rsidRPr="00F67B0A" w:rsidRDefault="00D46EAF" w:rsidP="00CF58AC">
            <w:pPr>
              <w:jc w:val="right"/>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Обща стойност в лв. без ДДС:</w:t>
            </w:r>
          </w:p>
        </w:tc>
        <w:tc>
          <w:tcPr>
            <w:tcW w:w="1701" w:type="dxa"/>
            <w:vAlign w:val="center"/>
          </w:tcPr>
          <w:p w14:paraId="3F61781C" w14:textId="77777777" w:rsidR="00D46EAF" w:rsidRPr="00F67B0A" w:rsidRDefault="00D46EAF" w:rsidP="00CF58AC">
            <w:pPr>
              <w:jc w:val="center"/>
              <w:rPr>
                <w:rFonts w:ascii="Times New Roman" w:hAnsi="Times New Roman" w:cs="Times New Roman"/>
                <w:b/>
                <w:sz w:val="24"/>
                <w:szCs w:val="24"/>
                <w:lang w:val="bg-BG"/>
              </w:rPr>
            </w:pPr>
          </w:p>
        </w:tc>
      </w:tr>
    </w:tbl>
    <w:p w14:paraId="38E97B7A"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p>
    <w:p w14:paraId="7032DA86" w14:textId="4091D5F5" w:rsidR="00D46EAF" w:rsidRDefault="00D46EAF" w:rsidP="00D46EAF">
      <w:pPr>
        <w:suppressAutoHyphens/>
        <w:spacing w:after="0" w:line="240" w:lineRule="auto"/>
        <w:ind w:firstLine="567"/>
        <w:jc w:val="both"/>
        <w:rPr>
          <w:rFonts w:ascii="Times New Roman" w:eastAsia="Times New Roman" w:hAnsi="Times New Roman" w:cs="Times New Roman"/>
          <w:sz w:val="24"/>
          <w:szCs w:val="24"/>
          <w:lang w:val="bg-BG" w:eastAsia="ar-SA"/>
        </w:rPr>
      </w:pPr>
      <w:r w:rsidRPr="00032579">
        <w:rPr>
          <w:rFonts w:ascii="Times New Roman" w:eastAsia="Times New Roman" w:hAnsi="Times New Roman" w:cs="Times New Roman"/>
          <w:b/>
          <w:i/>
          <w:sz w:val="24"/>
          <w:szCs w:val="24"/>
          <w:lang w:val="bg-BG" w:eastAsia="ar-SA"/>
        </w:rPr>
        <w:t>Забележка:</w:t>
      </w:r>
      <w:r>
        <w:rPr>
          <w:rFonts w:ascii="Times New Roman" w:eastAsia="Times New Roman" w:hAnsi="Times New Roman" w:cs="Times New Roman"/>
          <w:b/>
          <w:i/>
          <w:sz w:val="24"/>
          <w:szCs w:val="24"/>
          <w:lang w:val="bg-BG" w:eastAsia="ar-SA"/>
        </w:rPr>
        <w:t xml:space="preserve"> </w:t>
      </w:r>
      <w:r>
        <w:rPr>
          <w:rFonts w:ascii="Times New Roman" w:eastAsia="Times New Roman" w:hAnsi="Times New Roman" w:cs="Times New Roman"/>
          <w:i/>
          <w:sz w:val="24"/>
          <w:szCs w:val="24"/>
          <w:lang w:val="bg-BG" w:eastAsia="ar-SA"/>
        </w:rPr>
        <w:t xml:space="preserve">Общата предлагана </w:t>
      </w:r>
      <w:r w:rsidRPr="004C72A5">
        <w:rPr>
          <w:rFonts w:ascii="Times New Roman" w:eastAsia="Times New Roman" w:hAnsi="Times New Roman" w:cs="Times New Roman"/>
          <w:i/>
          <w:sz w:val="24"/>
          <w:szCs w:val="24"/>
          <w:lang w:val="bg-BG" w:eastAsia="ar-SA"/>
        </w:rPr>
        <w:t xml:space="preserve">цена за провеждане на конференцията за публично обсъждане и работната среща не трябва да надхвърля </w:t>
      </w:r>
      <w:r w:rsidR="00B1560D" w:rsidRPr="004C72A5">
        <w:rPr>
          <w:rFonts w:ascii="Times New Roman" w:eastAsia="Times New Roman" w:hAnsi="Times New Roman" w:cs="Times New Roman"/>
          <w:b/>
          <w:i/>
          <w:sz w:val="24"/>
          <w:szCs w:val="24"/>
          <w:lang w:val="bg-BG" w:eastAsia="ar-SA"/>
        </w:rPr>
        <w:t xml:space="preserve">21 733, 33 </w:t>
      </w:r>
      <w:r w:rsidRPr="004C72A5">
        <w:rPr>
          <w:rFonts w:ascii="Times New Roman" w:eastAsia="Times New Roman" w:hAnsi="Times New Roman" w:cs="Times New Roman"/>
          <w:b/>
          <w:i/>
          <w:sz w:val="24"/>
          <w:szCs w:val="24"/>
          <w:lang w:val="bg-BG" w:eastAsia="ar-SA"/>
        </w:rPr>
        <w:t xml:space="preserve"> лв. без </w:t>
      </w:r>
      <w:r w:rsidR="00B1560D" w:rsidRPr="004C72A5">
        <w:rPr>
          <w:rFonts w:ascii="Times New Roman" w:eastAsia="Times New Roman" w:hAnsi="Times New Roman" w:cs="Times New Roman"/>
          <w:b/>
          <w:i/>
          <w:sz w:val="24"/>
          <w:szCs w:val="24"/>
          <w:lang w:val="bg-BG" w:eastAsia="ar-SA"/>
        </w:rPr>
        <w:t xml:space="preserve">вкл. </w:t>
      </w:r>
      <w:r w:rsidRPr="004C72A5">
        <w:rPr>
          <w:rFonts w:ascii="Times New Roman" w:eastAsia="Times New Roman" w:hAnsi="Times New Roman" w:cs="Times New Roman"/>
          <w:b/>
          <w:i/>
          <w:sz w:val="24"/>
          <w:szCs w:val="24"/>
          <w:lang w:val="bg-BG" w:eastAsia="ar-SA"/>
        </w:rPr>
        <w:t>ДДС</w:t>
      </w:r>
      <w:r w:rsidRPr="004C72A5">
        <w:rPr>
          <w:rFonts w:ascii="Times New Roman" w:eastAsia="Times New Roman" w:hAnsi="Times New Roman" w:cs="Times New Roman"/>
          <w:i/>
          <w:sz w:val="24"/>
          <w:szCs w:val="24"/>
          <w:lang w:val="bg-BG" w:eastAsia="ar-SA"/>
        </w:rPr>
        <w:t>. В противен случай участникът ще бъде отстранен от участие в процедурата за избор на Изпълнител.</w:t>
      </w:r>
    </w:p>
    <w:p w14:paraId="69F63366" w14:textId="77777777" w:rsidR="00D46EAF" w:rsidRPr="00032579" w:rsidRDefault="00D46EAF" w:rsidP="00D46EAF">
      <w:pPr>
        <w:suppressAutoHyphens/>
        <w:spacing w:after="0" w:line="240" w:lineRule="auto"/>
        <w:ind w:firstLine="708"/>
        <w:jc w:val="both"/>
        <w:rPr>
          <w:rFonts w:ascii="Times New Roman" w:eastAsia="Times New Roman" w:hAnsi="Times New Roman" w:cs="Times New Roman"/>
          <w:b/>
          <w:i/>
          <w:sz w:val="24"/>
          <w:szCs w:val="24"/>
          <w:lang w:val="bg-BG" w:eastAsia="ar-SA"/>
        </w:rPr>
      </w:pPr>
    </w:p>
    <w:p w14:paraId="251EBF7A" w14:textId="77777777" w:rsidR="00D46EAF" w:rsidRPr="00A01053" w:rsidRDefault="00D46EAF" w:rsidP="00D46EAF">
      <w:pPr>
        <w:spacing w:after="0" w:line="240" w:lineRule="auto"/>
        <w:ind w:firstLine="567"/>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eastAsia="ar-SA"/>
        </w:rPr>
        <w:tab/>
        <w:t xml:space="preserve">10. </w:t>
      </w:r>
      <w:r>
        <w:rPr>
          <w:rFonts w:ascii="Times New Roman" w:eastAsia="Times New Roman" w:hAnsi="Times New Roman" w:cs="Times New Roman"/>
          <w:sz w:val="24"/>
          <w:szCs w:val="24"/>
          <w:lang w:val="bg-BG"/>
        </w:rPr>
        <w:t xml:space="preserve"> </w:t>
      </w:r>
      <w:r w:rsidRPr="00A01053">
        <w:rPr>
          <w:rFonts w:ascii="Times New Roman" w:eastAsia="Times New Roman" w:hAnsi="Times New Roman" w:cs="Times New Roman"/>
          <w:sz w:val="24"/>
          <w:szCs w:val="24"/>
          <w:lang w:val="bg-BG"/>
        </w:rPr>
        <w:t xml:space="preserve">Цена за провеждане на </w:t>
      </w:r>
      <w:r>
        <w:rPr>
          <w:rFonts w:ascii="Times New Roman" w:eastAsia="Times New Roman" w:hAnsi="Times New Roman" w:cs="Times New Roman"/>
          <w:sz w:val="24"/>
          <w:szCs w:val="24"/>
          <w:lang w:val="bg-BG"/>
        </w:rPr>
        <w:t>заключителна пресконференция</w:t>
      </w:r>
      <w:r w:rsidRPr="00A01053">
        <w:rPr>
          <w:rFonts w:ascii="Times New Roman" w:eastAsia="Times New Roman" w:hAnsi="Times New Roman" w:cs="Times New Roman"/>
          <w:sz w:val="24"/>
          <w:szCs w:val="24"/>
          <w:lang w:val="bg-BG"/>
        </w:rPr>
        <w:t xml:space="preserve"> е на стойност .......... /словом.........../ лв. без ДДС, като единичните цени са както следва:</w:t>
      </w:r>
    </w:p>
    <w:p w14:paraId="27A4629F"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
        <w:gridCol w:w="4860"/>
        <w:gridCol w:w="1713"/>
        <w:gridCol w:w="1701"/>
      </w:tblGrid>
      <w:tr w:rsidR="00D46EAF" w:rsidRPr="00F67B0A" w14:paraId="6D2FBBF6" w14:textId="77777777" w:rsidTr="00CF58AC">
        <w:trPr>
          <w:trHeight w:val="270"/>
        </w:trPr>
        <w:tc>
          <w:tcPr>
            <w:tcW w:w="515" w:type="dxa"/>
            <w:shd w:val="clear" w:color="auto" w:fill="FFFF99"/>
          </w:tcPr>
          <w:p w14:paraId="6868232F"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w:t>
            </w:r>
          </w:p>
        </w:tc>
        <w:tc>
          <w:tcPr>
            <w:tcW w:w="4860" w:type="dxa"/>
            <w:shd w:val="clear" w:color="auto" w:fill="FFFF99"/>
            <w:noWrap/>
          </w:tcPr>
          <w:p w14:paraId="7E1AAF77"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Наименование</w:t>
            </w:r>
          </w:p>
        </w:tc>
        <w:tc>
          <w:tcPr>
            <w:tcW w:w="1713" w:type="dxa"/>
            <w:shd w:val="clear" w:color="auto" w:fill="FFFF99"/>
          </w:tcPr>
          <w:p w14:paraId="60CA6FED"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Ед. цена в лв. без ДДС</w:t>
            </w:r>
          </w:p>
        </w:tc>
        <w:tc>
          <w:tcPr>
            <w:tcW w:w="1701" w:type="dxa"/>
            <w:shd w:val="clear" w:color="auto" w:fill="FFFF99"/>
          </w:tcPr>
          <w:p w14:paraId="5134AF23" w14:textId="77777777" w:rsidR="00D46EAF" w:rsidRPr="00F67B0A" w:rsidRDefault="00D46EAF" w:rsidP="00CF58AC">
            <w:pPr>
              <w:jc w:val="center"/>
              <w:rPr>
                <w:rFonts w:ascii="Times New Roman" w:hAnsi="Times New Roman" w:cs="Times New Roman"/>
                <w:sz w:val="24"/>
                <w:szCs w:val="24"/>
                <w:lang w:val="bg-BG"/>
              </w:rPr>
            </w:pPr>
            <w:r w:rsidRPr="00F67B0A">
              <w:rPr>
                <w:rFonts w:ascii="Times New Roman" w:hAnsi="Times New Roman" w:cs="Times New Roman"/>
                <w:sz w:val="24"/>
                <w:szCs w:val="24"/>
                <w:lang w:val="bg-BG"/>
              </w:rPr>
              <w:t>Обща цена в лв. без ДДС</w:t>
            </w:r>
          </w:p>
        </w:tc>
      </w:tr>
      <w:tr w:rsidR="00D46EAF" w:rsidRPr="00F67B0A" w14:paraId="08994320" w14:textId="77777777" w:rsidTr="00CF58AC">
        <w:trPr>
          <w:trHeight w:val="787"/>
        </w:trPr>
        <w:tc>
          <w:tcPr>
            <w:tcW w:w="515" w:type="dxa"/>
          </w:tcPr>
          <w:p w14:paraId="5B4ABBEF"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1.</w:t>
            </w:r>
          </w:p>
        </w:tc>
        <w:tc>
          <w:tcPr>
            <w:tcW w:w="4860" w:type="dxa"/>
            <w:shd w:val="clear" w:color="auto" w:fill="auto"/>
            <w:vAlign w:val="center"/>
          </w:tcPr>
          <w:p w14:paraId="5D18AB7F" w14:textId="77777777" w:rsidR="00D46EAF" w:rsidRPr="00F67B0A" w:rsidRDefault="00D46EAF" w:rsidP="00CF58AC">
            <w:pP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Осигуряване за </w:t>
            </w:r>
            <w:r>
              <w:rPr>
                <w:rFonts w:ascii="Times New Roman" w:hAnsi="Times New Roman" w:cs="Times New Roman"/>
                <w:sz w:val="24"/>
                <w:szCs w:val="24"/>
                <w:lang w:val="bg-BG"/>
              </w:rPr>
              <w:t xml:space="preserve">20 човека - </w:t>
            </w:r>
            <w:r w:rsidRPr="00F67B0A">
              <w:rPr>
                <w:rFonts w:ascii="Times New Roman" w:hAnsi="Times New Roman" w:cs="Times New Roman"/>
                <w:sz w:val="24"/>
                <w:szCs w:val="24"/>
                <w:lang w:val="bg-BG"/>
              </w:rPr>
              <w:t xml:space="preserve"> </w:t>
            </w:r>
            <w:r>
              <w:rPr>
                <w:rFonts w:ascii="Times New Roman" w:hAnsi="Times New Roman" w:cs="Times New Roman"/>
                <w:sz w:val="24"/>
                <w:szCs w:val="24"/>
                <w:lang w:val="bg-BG"/>
              </w:rPr>
              <w:t>1</w:t>
            </w:r>
            <w:r w:rsidRPr="00F67B0A">
              <w:rPr>
                <w:rFonts w:ascii="Times New Roman" w:hAnsi="Times New Roman" w:cs="Times New Roman"/>
                <w:sz w:val="24"/>
                <w:szCs w:val="24"/>
                <w:lang w:val="bg-BG"/>
              </w:rPr>
              <w:t xml:space="preserve"> нощув</w:t>
            </w:r>
            <w:r>
              <w:rPr>
                <w:rFonts w:ascii="Times New Roman" w:hAnsi="Times New Roman" w:cs="Times New Roman"/>
                <w:sz w:val="24"/>
                <w:szCs w:val="24"/>
                <w:lang w:val="bg-BG"/>
              </w:rPr>
              <w:t>ка с включена  храна (закуска и вечеря) и пътни разходи до мястото на провеждане на пресконференцията и обратно</w:t>
            </w:r>
          </w:p>
        </w:tc>
        <w:tc>
          <w:tcPr>
            <w:tcW w:w="1713" w:type="dxa"/>
            <w:vAlign w:val="center"/>
          </w:tcPr>
          <w:p w14:paraId="167801A7"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14E42755"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 xml:space="preserve">1 </w:t>
            </w:r>
            <w:r w:rsidRPr="00F67B0A">
              <w:rPr>
                <w:rFonts w:ascii="Times New Roman" w:hAnsi="Times New Roman" w:cs="Times New Roman"/>
                <w:i/>
                <w:sz w:val="24"/>
                <w:szCs w:val="24"/>
                <w:lang w:val="bg-BG"/>
              </w:rPr>
              <w:t>нощувк</w:t>
            </w:r>
            <w:r>
              <w:rPr>
                <w:rFonts w:ascii="Times New Roman" w:hAnsi="Times New Roman" w:cs="Times New Roman"/>
                <w:i/>
                <w:sz w:val="24"/>
                <w:szCs w:val="24"/>
                <w:lang w:val="bg-BG"/>
              </w:rPr>
              <w:t>а</w:t>
            </w:r>
          </w:p>
        </w:tc>
        <w:tc>
          <w:tcPr>
            <w:tcW w:w="1701" w:type="dxa"/>
            <w:vAlign w:val="center"/>
          </w:tcPr>
          <w:p w14:paraId="0FC59C2F"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2B05624F"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20</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1  нощувка</w:t>
            </w:r>
          </w:p>
        </w:tc>
      </w:tr>
      <w:tr w:rsidR="00D46EAF" w:rsidRPr="00F67B0A" w14:paraId="4502005B" w14:textId="77777777" w:rsidTr="00CF58AC">
        <w:trPr>
          <w:trHeight w:val="375"/>
        </w:trPr>
        <w:tc>
          <w:tcPr>
            <w:tcW w:w="515" w:type="dxa"/>
          </w:tcPr>
          <w:p w14:paraId="7AB0CE9B" w14:textId="77777777" w:rsidR="00D46EAF" w:rsidRPr="00F67B0A" w:rsidRDefault="00D46EAF" w:rsidP="00CF58AC">
            <w:pPr>
              <w:jc w:val="center"/>
              <w:rPr>
                <w:rFonts w:ascii="Times New Roman" w:hAnsi="Times New Roman" w:cs="Times New Roman"/>
                <w:b/>
                <w:sz w:val="24"/>
                <w:szCs w:val="24"/>
                <w:lang w:val="bg-BG"/>
              </w:rPr>
            </w:pPr>
            <w:r>
              <w:rPr>
                <w:rFonts w:ascii="Times New Roman" w:hAnsi="Times New Roman" w:cs="Times New Roman"/>
                <w:sz w:val="24"/>
                <w:szCs w:val="24"/>
                <w:lang w:val="bg-BG"/>
              </w:rPr>
              <w:t>2</w:t>
            </w:r>
            <w:r w:rsidRPr="00F67B0A">
              <w:rPr>
                <w:rFonts w:ascii="Times New Roman" w:hAnsi="Times New Roman" w:cs="Times New Roman"/>
                <w:sz w:val="24"/>
                <w:szCs w:val="24"/>
                <w:lang w:val="bg-BG"/>
              </w:rPr>
              <w:t>.</w:t>
            </w:r>
          </w:p>
        </w:tc>
        <w:tc>
          <w:tcPr>
            <w:tcW w:w="4860" w:type="dxa"/>
            <w:shd w:val="clear" w:color="auto" w:fill="auto"/>
            <w:vAlign w:val="center"/>
          </w:tcPr>
          <w:p w14:paraId="6BF3020C" w14:textId="77777777" w:rsidR="00D46EAF" w:rsidRPr="00F67B0A" w:rsidRDefault="00D46EAF" w:rsidP="00CF58AC">
            <w:pP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Осигуряване </w:t>
            </w:r>
            <w:r>
              <w:rPr>
                <w:rFonts w:ascii="Times New Roman" w:hAnsi="Times New Roman" w:cs="Times New Roman"/>
                <w:sz w:val="24"/>
                <w:szCs w:val="24"/>
                <w:lang w:val="bg-BG"/>
              </w:rPr>
              <w:t>за 60 човека - наем на зала, кетъринг</w:t>
            </w:r>
          </w:p>
        </w:tc>
        <w:tc>
          <w:tcPr>
            <w:tcW w:w="1713" w:type="dxa"/>
            <w:vAlign w:val="center"/>
          </w:tcPr>
          <w:p w14:paraId="64A27C5F"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488A25A6"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на човек за </w:t>
            </w:r>
            <w:r>
              <w:rPr>
                <w:rFonts w:ascii="Times New Roman" w:hAnsi="Times New Roman" w:cs="Times New Roman"/>
                <w:i/>
                <w:sz w:val="24"/>
                <w:szCs w:val="24"/>
                <w:lang w:val="bg-BG"/>
              </w:rPr>
              <w:t>1 ден</w:t>
            </w:r>
          </w:p>
        </w:tc>
        <w:tc>
          <w:tcPr>
            <w:tcW w:w="1701" w:type="dxa"/>
            <w:vAlign w:val="center"/>
          </w:tcPr>
          <w:p w14:paraId="76D322AC"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лв. </w:t>
            </w:r>
          </w:p>
          <w:p w14:paraId="1CE62ABB" w14:textId="77777777" w:rsidR="00D46EAF" w:rsidRPr="00F67B0A" w:rsidRDefault="00D46EAF" w:rsidP="00CF58AC">
            <w:pPr>
              <w:jc w:val="center"/>
              <w:rPr>
                <w:rFonts w:ascii="Times New Roman" w:hAnsi="Times New Roman" w:cs="Times New Roman"/>
                <w:b/>
                <w:sz w:val="24"/>
                <w:szCs w:val="24"/>
                <w:lang w:val="bg-BG"/>
              </w:rPr>
            </w:pPr>
            <w:r w:rsidRPr="00F67B0A">
              <w:rPr>
                <w:rFonts w:ascii="Times New Roman" w:hAnsi="Times New Roman" w:cs="Times New Roman"/>
                <w:i/>
                <w:sz w:val="24"/>
                <w:szCs w:val="24"/>
                <w:lang w:val="bg-BG"/>
              </w:rPr>
              <w:t xml:space="preserve">за </w:t>
            </w:r>
            <w:r>
              <w:rPr>
                <w:rFonts w:ascii="Times New Roman" w:hAnsi="Times New Roman" w:cs="Times New Roman"/>
                <w:i/>
                <w:sz w:val="24"/>
                <w:szCs w:val="24"/>
                <w:lang w:val="bg-BG"/>
              </w:rPr>
              <w:t>60</w:t>
            </w:r>
            <w:r w:rsidRPr="00F67B0A">
              <w:rPr>
                <w:rFonts w:ascii="Times New Roman" w:hAnsi="Times New Roman" w:cs="Times New Roman"/>
                <w:i/>
                <w:sz w:val="24"/>
                <w:szCs w:val="24"/>
                <w:lang w:val="bg-BG"/>
              </w:rPr>
              <w:t xml:space="preserve"> човека за </w:t>
            </w:r>
            <w:r>
              <w:rPr>
                <w:rFonts w:ascii="Times New Roman" w:hAnsi="Times New Roman" w:cs="Times New Roman"/>
                <w:i/>
                <w:sz w:val="24"/>
                <w:szCs w:val="24"/>
                <w:lang w:val="bg-BG"/>
              </w:rPr>
              <w:t>1 ден</w:t>
            </w:r>
          </w:p>
        </w:tc>
      </w:tr>
      <w:tr w:rsidR="00D46EAF" w:rsidRPr="00F67B0A" w14:paraId="723434A4" w14:textId="77777777" w:rsidTr="00CF58AC">
        <w:trPr>
          <w:trHeight w:val="375"/>
        </w:trPr>
        <w:tc>
          <w:tcPr>
            <w:tcW w:w="515" w:type="dxa"/>
          </w:tcPr>
          <w:p w14:paraId="78D47447" w14:textId="77777777" w:rsidR="00D46EAF" w:rsidRPr="00F67B0A" w:rsidRDefault="00D46EAF" w:rsidP="00CF58AC">
            <w:pPr>
              <w:jc w:val="center"/>
              <w:rPr>
                <w:rFonts w:ascii="Times New Roman" w:hAnsi="Times New Roman" w:cs="Times New Roman"/>
                <w:b/>
                <w:sz w:val="24"/>
                <w:szCs w:val="24"/>
                <w:lang w:val="bg-BG"/>
              </w:rPr>
            </w:pPr>
          </w:p>
        </w:tc>
        <w:tc>
          <w:tcPr>
            <w:tcW w:w="6573" w:type="dxa"/>
            <w:gridSpan w:val="2"/>
            <w:shd w:val="clear" w:color="auto" w:fill="auto"/>
            <w:vAlign w:val="center"/>
          </w:tcPr>
          <w:p w14:paraId="097DC41A" w14:textId="77777777" w:rsidR="00D46EAF" w:rsidRPr="00F67B0A" w:rsidRDefault="00D46EAF" w:rsidP="00CF58AC">
            <w:pPr>
              <w:jc w:val="right"/>
              <w:rPr>
                <w:rFonts w:ascii="Times New Roman" w:hAnsi="Times New Roman" w:cs="Times New Roman"/>
                <w:b/>
                <w:sz w:val="24"/>
                <w:szCs w:val="24"/>
                <w:lang w:val="bg-BG"/>
              </w:rPr>
            </w:pPr>
            <w:r w:rsidRPr="00F67B0A">
              <w:rPr>
                <w:rFonts w:ascii="Times New Roman" w:hAnsi="Times New Roman" w:cs="Times New Roman"/>
                <w:sz w:val="24"/>
                <w:szCs w:val="24"/>
                <w:lang w:val="bg-BG"/>
              </w:rPr>
              <w:t xml:space="preserve"> Обща стойност в лв. без ДДС:</w:t>
            </w:r>
          </w:p>
        </w:tc>
        <w:tc>
          <w:tcPr>
            <w:tcW w:w="1701" w:type="dxa"/>
            <w:vAlign w:val="center"/>
          </w:tcPr>
          <w:p w14:paraId="38D8DA1C" w14:textId="77777777" w:rsidR="00D46EAF" w:rsidRPr="00F67B0A" w:rsidRDefault="00D46EAF" w:rsidP="00CF58AC">
            <w:pPr>
              <w:jc w:val="center"/>
              <w:rPr>
                <w:rFonts w:ascii="Times New Roman" w:hAnsi="Times New Roman" w:cs="Times New Roman"/>
                <w:b/>
                <w:sz w:val="24"/>
                <w:szCs w:val="24"/>
                <w:lang w:val="bg-BG"/>
              </w:rPr>
            </w:pPr>
          </w:p>
        </w:tc>
      </w:tr>
    </w:tbl>
    <w:p w14:paraId="57D47AED"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p>
    <w:p w14:paraId="0D7CBFFA" w14:textId="0979EA16" w:rsidR="00D46EAF" w:rsidRPr="006B1DCD" w:rsidRDefault="00D46EAF" w:rsidP="00D46EAF">
      <w:pPr>
        <w:suppressAutoHyphens/>
        <w:spacing w:after="0" w:line="240" w:lineRule="auto"/>
        <w:ind w:firstLine="567"/>
        <w:jc w:val="both"/>
        <w:rPr>
          <w:rFonts w:ascii="Times New Roman" w:eastAsia="Times New Roman" w:hAnsi="Times New Roman" w:cs="Times New Roman"/>
          <w:sz w:val="24"/>
          <w:szCs w:val="24"/>
          <w:lang w:val="bg-BG" w:eastAsia="ar-SA"/>
        </w:rPr>
      </w:pPr>
      <w:r w:rsidRPr="006B1DCD">
        <w:rPr>
          <w:rFonts w:ascii="Times New Roman" w:eastAsia="Times New Roman" w:hAnsi="Times New Roman" w:cs="Times New Roman"/>
          <w:b/>
          <w:i/>
          <w:sz w:val="24"/>
          <w:szCs w:val="24"/>
          <w:lang w:val="bg-BG" w:eastAsia="ar-SA"/>
        </w:rPr>
        <w:t xml:space="preserve">Забележка: </w:t>
      </w:r>
      <w:r w:rsidRPr="006B1DCD">
        <w:rPr>
          <w:rFonts w:ascii="Times New Roman" w:eastAsia="Times New Roman" w:hAnsi="Times New Roman" w:cs="Times New Roman"/>
          <w:i/>
          <w:sz w:val="24"/>
          <w:szCs w:val="24"/>
          <w:lang w:val="bg-BG" w:eastAsia="ar-SA"/>
        </w:rPr>
        <w:t xml:space="preserve">Общата предлагана цена за провеждане на заключителната пресконференция не трябва да надхвърля </w:t>
      </w:r>
      <w:r w:rsidR="0038678A" w:rsidRPr="006B1DCD">
        <w:rPr>
          <w:rFonts w:ascii="Times New Roman" w:eastAsia="Times New Roman" w:hAnsi="Times New Roman" w:cs="Times New Roman"/>
          <w:b/>
          <w:i/>
          <w:sz w:val="24"/>
          <w:szCs w:val="24"/>
          <w:lang w:val="bg-BG" w:eastAsia="ar-SA"/>
        </w:rPr>
        <w:t>9 416. 67</w:t>
      </w:r>
      <w:r w:rsidR="006D17C9" w:rsidRPr="006B1DCD">
        <w:rPr>
          <w:rFonts w:ascii="Times New Roman" w:eastAsia="Times New Roman" w:hAnsi="Times New Roman" w:cs="Times New Roman"/>
          <w:b/>
          <w:i/>
          <w:sz w:val="24"/>
          <w:szCs w:val="24"/>
          <w:lang w:val="bg-BG" w:eastAsia="ar-SA"/>
        </w:rPr>
        <w:t xml:space="preserve"> лв. без вкл. ДДС</w:t>
      </w:r>
      <w:r w:rsidRPr="006B1DCD">
        <w:rPr>
          <w:rFonts w:ascii="Times New Roman" w:eastAsia="Times New Roman" w:hAnsi="Times New Roman" w:cs="Times New Roman"/>
          <w:i/>
          <w:sz w:val="24"/>
          <w:szCs w:val="24"/>
          <w:lang w:val="bg-BG" w:eastAsia="ar-SA"/>
        </w:rPr>
        <w:t>. В противен случай участникът ще бъде отстранен от участие в процедурата за избор на Изпълнител.</w:t>
      </w:r>
    </w:p>
    <w:p w14:paraId="05DD8030" w14:textId="77777777" w:rsidR="00D46EAF" w:rsidRPr="006B1DCD"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p>
    <w:p w14:paraId="1D8B64EA" w14:textId="77777777" w:rsidR="00D46EAF" w:rsidRPr="006B1DCD" w:rsidRDefault="00D46EAF" w:rsidP="00D46EAF">
      <w:pPr>
        <w:spacing w:after="0" w:line="240" w:lineRule="auto"/>
        <w:ind w:firstLine="567"/>
        <w:jc w:val="both"/>
        <w:rPr>
          <w:rFonts w:ascii="Times New Roman" w:eastAsia="Times New Roman" w:hAnsi="Times New Roman" w:cs="Times New Roman"/>
          <w:b/>
          <w:sz w:val="24"/>
          <w:szCs w:val="24"/>
          <w:lang w:val="bg-BG"/>
        </w:rPr>
      </w:pPr>
      <w:r w:rsidRPr="006B1DCD">
        <w:rPr>
          <w:rFonts w:ascii="Times New Roman" w:eastAsia="Times New Roman" w:hAnsi="Times New Roman" w:cs="Times New Roman"/>
          <w:b/>
          <w:sz w:val="24"/>
          <w:szCs w:val="24"/>
          <w:lang w:val="bg-BG"/>
        </w:rPr>
        <w:t xml:space="preserve">Забележки: </w:t>
      </w:r>
    </w:p>
    <w:p w14:paraId="07AB36AF" w14:textId="77777777" w:rsidR="00D46EAF" w:rsidRPr="006B1DCD" w:rsidRDefault="00D46EAF" w:rsidP="00D46EAF">
      <w:pPr>
        <w:spacing w:after="0" w:line="240" w:lineRule="auto"/>
        <w:ind w:firstLine="567"/>
        <w:jc w:val="both"/>
        <w:rPr>
          <w:rFonts w:ascii="Times New Roman" w:eastAsia="Times New Roman" w:hAnsi="Times New Roman" w:cs="Times New Roman"/>
          <w:sz w:val="24"/>
          <w:szCs w:val="24"/>
          <w:lang w:val="bg-BG"/>
        </w:rPr>
      </w:pPr>
      <w:r w:rsidRPr="006B1DCD">
        <w:rPr>
          <w:rFonts w:ascii="Times New Roman" w:eastAsia="Times New Roman" w:hAnsi="Times New Roman" w:cs="Times New Roman"/>
          <w:sz w:val="24"/>
          <w:szCs w:val="24"/>
          <w:lang w:val="bg-BG"/>
        </w:rPr>
        <w:t>Ценовото предложение се попълва четливо и без зачерквания.</w:t>
      </w:r>
    </w:p>
    <w:p w14:paraId="4E5D8A9A" w14:textId="77777777" w:rsidR="00D46EAF" w:rsidRPr="006B1DCD" w:rsidRDefault="00D46EAF" w:rsidP="00D46EAF">
      <w:pPr>
        <w:spacing w:after="0" w:line="240" w:lineRule="auto"/>
        <w:ind w:firstLine="567"/>
        <w:jc w:val="both"/>
        <w:rPr>
          <w:rFonts w:ascii="Times New Roman" w:eastAsia="Times New Roman" w:hAnsi="Times New Roman" w:cs="Times New Roman"/>
          <w:sz w:val="24"/>
          <w:szCs w:val="24"/>
          <w:lang w:val="bg-BG"/>
        </w:rPr>
      </w:pPr>
      <w:r w:rsidRPr="006B1DCD">
        <w:rPr>
          <w:rFonts w:ascii="Times New Roman" w:eastAsia="Times New Roman" w:hAnsi="Times New Roman" w:cs="Times New Roman"/>
          <w:sz w:val="24"/>
          <w:szCs w:val="24"/>
          <w:lang w:val="bg-BG"/>
        </w:rPr>
        <w:t>Предлаганата цена следва да се посочва в лева, закръглена до втори знак след десетична запетая.</w:t>
      </w:r>
    </w:p>
    <w:p w14:paraId="759B042B" w14:textId="77777777" w:rsidR="00D46EAF" w:rsidRPr="006B1DCD" w:rsidRDefault="00D46EAF" w:rsidP="00D46EAF">
      <w:pPr>
        <w:spacing w:after="0" w:line="240" w:lineRule="auto"/>
        <w:ind w:firstLine="567"/>
        <w:jc w:val="both"/>
        <w:rPr>
          <w:rFonts w:ascii="Times New Roman" w:eastAsia="Times New Roman" w:hAnsi="Times New Roman" w:cs="Times New Roman"/>
          <w:sz w:val="24"/>
          <w:szCs w:val="24"/>
          <w:lang w:val="bg-BG"/>
        </w:rPr>
      </w:pPr>
      <w:r w:rsidRPr="006B1DCD">
        <w:rPr>
          <w:rFonts w:ascii="Times New Roman" w:eastAsia="Times New Roman" w:hAnsi="Times New Roman" w:cs="Times New Roman"/>
          <w:sz w:val="24"/>
          <w:szCs w:val="24"/>
          <w:lang w:val="bg-BG"/>
        </w:rPr>
        <w:t>При констатирането на аритметични грешки се спазват следните правила:</w:t>
      </w:r>
    </w:p>
    <w:p w14:paraId="56FBD7BC" w14:textId="77777777" w:rsidR="00D46EAF" w:rsidRPr="006B1DCD" w:rsidRDefault="00D46EAF" w:rsidP="00D46EAF">
      <w:pPr>
        <w:spacing w:after="0" w:line="240" w:lineRule="auto"/>
        <w:ind w:firstLine="567"/>
        <w:jc w:val="both"/>
        <w:rPr>
          <w:rFonts w:ascii="Times New Roman" w:eastAsia="Times New Roman" w:hAnsi="Times New Roman" w:cs="Times New Roman"/>
          <w:sz w:val="24"/>
          <w:szCs w:val="24"/>
          <w:lang w:val="bg-BG"/>
        </w:rPr>
      </w:pPr>
      <w:r w:rsidRPr="006B1DCD">
        <w:rPr>
          <w:rFonts w:ascii="Times New Roman" w:eastAsia="Times New Roman" w:hAnsi="Times New Roman" w:cs="Times New Roman"/>
          <w:sz w:val="24"/>
          <w:szCs w:val="24"/>
          <w:lang w:val="bg-BG"/>
        </w:rPr>
        <w:lastRenderedPageBreak/>
        <w:t>-</w:t>
      </w:r>
      <w:r w:rsidRPr="006B1DCD">
        <w:rPr>
          <w:rFonts w:ascii="Times New Roman" w:eastAsia="Times New Roman" w:hAnsi="Times New Roman" w:cs="Times New Roman"/>
          <w:sz w:val="24"/>
          <w:szCs w:val="24"/>
          <w:lang w:val="bg-BG"/>
        </w:rPr>
        <w:tab/>
        <w:t>При различия между сумите, изразени с цифри и думи, за вярно се приема словесното изражение на сумата;</w:t>
      </w:r>
    </w:p>
    <w:p w14:paraId="169039B7" w14:textId="77777777" w:rsidR="00D46EAF" w:rsidRPr="006B1DCD" w:rsidRDefault="00D46EAF" w:rsidP="00D46EAF">
      <w:pPr>
        <w:spacing w:after="0" w:line="240" w:lineRule="auto"/>
        <w:ind w:firstLine="567"/>
        <w:jc w:val="both"/>
        <w:rPr>
          <w:rFonts w:ascii="Times New Roman" w:eastAsia="Times New Roman" w:hAnsi="Times New Roman" w:cs="Times New Roman"/>
          <w:sz w:val="24"/>
          <w:szCs w:val="24"/>
          <w:lang w:val="bg-BG"/>
        </w:rPr>
      </w:pPr>
      <w:r w:rsidRPr="006B1DCD">
        <w:rPr>
          <w:rFonts w:ascii="Times New Roman" w:eastAsia="Times New Roman" w:hAnsi="Times New Roman" w:cs="Times New Roman"/>
          <w:sz w:val="24"/>
          <w:szCs w:val="24"/>
          <w:lang w:val="bg-BG"/>
        </w:rPr>
        <w:t>-</w:t>
      </w:r>
      <w:r w:rsidRPr="006B1DCD">
        <w:rPr>
          <w:rFonts w:ascii="Times New Roman" w:eastAsia="Times New Roman" w:hAnsi="Times New Roman" w:cs="Times New Roman"/>
          <w:sz w:val="24"/>
          <w:szCs w:val="24"/>
          <w:lang w:val="bg-BG"/>
        </w:rPr>
        <w:tab/>
        <w:t>В случай че общата цена не съответства на произведението от единичната цена и количеството, комисията преустановява разглеждането на офертата на участника;</w:t>
      </w:r>
    </w:p>
    <w:p w14:paraId="3602E2F8" w14:textId="77777777" w:rsidR="00D46EAF" w:rsidRPr="006B1DCD" w:rsidRDefault="00D46EAF" w:rsidP="00D46EAF">
      <w:pPr>
        <w:spacing w:after="0" w:line="240" w:lineRule="auto"/>
        <w:ind w:firstLine="567"/>
        <w:jc w:val="both"/>
        <w:rPr>
          <w:rFonts w:ascii="Times New Roman" w:eastAsia="Times New Roman" w:hAnsi="Times New Roman" w:cs="Times New Roman"/>
          <w:sz w:val="24"/>
          <w:szCs w:val="24"/>
          <w:lang w:val="bg-BG"/>
        </w:rPr>
      </w:pPr>
      <w:r w:rsidRPr="006B1DCD">
        <w:rPr>
          <w:rFonts w:ascii="Times New Roman" w:eastAsia="Times New Roman" w:hAnsi="Times New Roman" w:cs="Times New Roman"/>
          <w:sz w:val="24"/>
          <w:szCs w:val="24"/>
          <w:lang w:val="bg-BG"/>
        </w:rPr>
        <w:t>-</w:t>
      </w:r>
      <w:r w:rsidRPr="006B1DCD">
        <w:rPr>
          <w:rFonts w:ascii="Times New Roman" w:eastAsia="Times New Roman" w:hAnsi="Times New Roman" w:cs="Times New Roman"/>
          <w:sz w:val="24"/>
          <w:szCs w:val="24"/>
          <w:lang w:val="bg-BG"/>
        </w:rPr>
        <w:tab/>
        <w:t>В случай че общата предлагана цена не съответства на сбора от произведенията между единичната цена и количеството, комисията преустановява разглеждането на офертата на участника;</w:t>
      </w:r>
    </w:p>
    <w:p w14:paraId="27CA147E" w14:textId="77777777" w:rsidR="00D46EAF" w:rsidRDefault="00D46EAF" w:rsidP="00D46EAF">
      <w:pPr>
        <w:spacing w:after="0" w:line="240" w:lineRule="auto"/>
        <w:ind w:firstLine="567"/>
        <w:jc w:val="both"/>
        <w:rPr>
          <w:rFonts w:ascii="Times New Roman" w:eastAsia="Times New Roman" w:hAnsi="Times New Roman" w:cs="Times New Roman"/>
          <w:sz w:val="24"/>
          <w:szCs w:val="24"/>
          <w:lang w:val="bg-BG"/>
        </w:rPr>
      </w:pPr>
      <w:r w:rsidRPr="006B1DCD">
        <w:rPr>
          <w:rFonts w:ascii="Times New Roman" w:eastAsia="Times New Roman" w:hAnsi="Times New Roman" w:cs="Times New Roman"/>
          <w:sz w:val="24"/>
          <w:szCs w:val="24"/>
          <w:lang w:val="bg-BG"/>
        </w:rPr>
        <w:t>-</w:t>
      </w:r>
      <w:r w:rsidRPr="006B1DCD">
        <w:rPr>
          <w:rFonts w:ascii="Times New Roman" w:eastAsia="Times New Roman" w:hAnsi="Times New Roman" w:cs="Times New Roman"/>
          <w:sz w:val="24"/>
          <w:szCs w:val="24"/>
          <w:lang w:val="bg-BG"/>
        </w:rPr>
        <w:tab/>
        <w:t>В случай че има допусната грешка при изчисляване на цената с ДДС, за меродавна се приема цената без ДДС.</w:t>
      </w:r>
    </w:p>
    <w:p w14:paraId="0E80FBCB"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p>
    <w:p w14:paraId="0548624E"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p>
    <w:p w14:paraId="44F00FB8"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Дата :................</w:t>
      </w:r>
      <w:r>
        <w:rPr>
          <w:rFonts w:ascii="Times New Roman" w:eastAsia="Times New Roman" w:hAnsi="Times New Roman" w:cs="Times New Roman"/>
          <w:sz w:val="24"/>
          <w:szCs w:val="24"/>
          <w:lang w:val="bg-BG" w:eastAsia="ar-SA"/>
        </w:rPr>
        <w:tab/>
      </w:r>
      <w:r>
        <w:rPr>
          <w:rFonts w:ascii="Times New Roman" w:eastAsia="Times New Roman" w:hAnsi="Times New Roman" w:cs="Times New Roman"/>
          <w:sz w:val="24"/>
          <w:szCs w:val="24"/>
          <w:lang w:val="bg-BG" w:eastAsia="ar-SA"/>
        </w:rPr>
        <w:tab/>
      </w:r>
      <w:r>
        <w:rPr>
          <w:rFonts w:ascii="Times New Roman" w:eastAsia="Times New Roman" w:hAnsi="Times New Roman" w:cs="Times New Roman"/>
          <w:sz w:val="24"/>
          <w:szCs w:val="24"/>
          <w:lang w:val="bg-BG" w:eastAsia="ar-SA"/>
        </w:rPr>
        <w:tab/>
        <w:t>Подпис и печат: .....................................</w:t>
      </w:r>
    </w:p>
    <w:p w14:paraId="4897E753"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ab/>
      </w:r>
      <w:r>
        <w:rPr>
          <w:rFonts w:ascii="Times New Roman" w:eastAsia="Times New Roman" w:hAnsi="Times New Roman" w:cs="Times New Roman"/>
          <w:sz w:val="24"/>
          <w:szCs w:val="24"/>
          <w:lang w:val="bg-BG" w:eastAsia="ar-SA"/>
        </w:rPr>
        <w:tab/>
      </w:r>
      <w:r>
        <w:rPr>
          <w:rFonts w:ascii="Times New Roman" w:eastAsia="Times New Roman" w:hAnsi="Times New Roman" w:cs="Times New Roman"/>
          <w:sz w:val="24"/>
          <w:szCs w:val="24"/>
          <w:lang w:val="bg-BG" w:eastAsia="ar-SA"/>
        </w:rPr>
        <w:tab/>
      </w:r>
      <w:r>
        <w:rPr>
          <w:rFonts w:ascii="Times New Roman" w:eastAsia="Times New Roman" w:hAnsi="Times New Roman" w:cs="Times New Roman"/>
          <w:sz w:val="24"/>
          <w:szCs w:val="24"/>
          <w:lang w:val="bg-BG" w:eastAsia="ar-SA"/>
        </w:rPr>
        <w:tab/>
      </w:r>
      <w:r>
        <w:rPr>
          <w:rFonts w:ascii="Times New Roman" w:eastAsia="Times New Roman" w:hAnsi="Times New Roman" w:cs="Times New Roman"/>
          <w:sz w:val="24"/>
          <w:szCs w:val="24"/>
          <w:lang w:val="bg-BG" w:eastAsia="ar-SA"/>
        </w:rPr>
        <w:tab/>
        <w:t>Име и фамилия:.......................................</w:t>
      </w:r>
    </w:p>
    <w:p w14:paraId="0692410F" w14:textId="77777777" w:rsidR="00D46EAF" w:rsidRDefault="00D46EAF" w:rsidP="00D46EAF">
      <w:pPr>
        <w:suppressAutoHyphens/>
        <w:spacing w:after="0" w:line="24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ab/>
      </w:r>
      <w:r>
        <w:rPr>
          <w:rFonts w:ascii="Times New Roman" w:eastAsia="Times New Roman" w:hAnsi="Times New Roman" w:cs="Times New Roman"/>
          <w:sz w:val="24"/>
          <w:szCs w:val="24"/>
          <w:lang w:val="bg-BG" w:eastAsia="ar-SA"/>
        </w:rPr>
        <w:tab/>
      </w:r>
      <w:r>
        <w:rPr>
          <w:rFonts w:ascii="Times New Roman" w:eastAsia="Times New Roman" w:hAnsi="Times New Roman" w:cs="Times New Roman"/>
          <w:sz w:val="24"/>
          <w:szCs w:val="24"/>
          <w:lang w:val="bg-BG" w:eastAsia="ar-SA"/>
        </w:rPr>
        <w:tab/>
      </w:r>
      <w:r>
        <w:rPr>
          <w:rFonts w:ascii="Times New Roman" w:eastAsia="Times New Roman" w:hAnsi="Times New Roman" w:cs="Times New Roman"/>
          <w:sz w:val="24"/>
          <w:szCs w:val="24"/>
          <w:lang w:val="bg-BG" w:eastAsia="ar-SA"/>
        </w:rPr>
        <w:tab/>
      </w:r>
      <w:r>
        <w:rPr>
          <w:rFonts w:ascii="Times New Roman" w:eastAsia="Times New Roman" w:hAnsi="Times New Roman" w:cs="Times New Roman"/>
          <w:sz w:val="24"/>
          <w:szCs w:val="24"/>
          <w:lang w:val="bg-BG" w:eastAsia="ar-SA"/>
        </w:rPr>
        <w:tab/>
        <w:t>(представляващ по регистрация или упълномощено лице)</w:t>
      </w:r>
    </w:p>
    <w:p w14:paraId="33D69120" w14:textId="1383DBAC" w:rsidR="00D46EAF" w:rsidRDefault="00D46EAF" w:rsidP="00D46EAF">
      <w:pPr>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br w:type="page"/>
      </w:r>
    </w:p>
    <w:p w14:paraId="038ECBA6" w14:textId="1A44B2E4" w:rsidR="00CF58AC" w:rsidRPr="00C26D0E" w:rsidRDefault="005A0788" w:rsidP="00C26D0E">
      <w:pPr>
        <w:pStyle w:val="2"/>
        <w:pageBreakBefore/>
        <w:rPr>
          <w:rFonts w:eastAsia="Times New Roman" w:cs="Times New Roman"/>
          <w:szCs w:val="24"/>
          <w:lang w:val="bg-BG" w:eastAsia="ar-SA"/>
        </w:rPr>
      </w:pPr>
      <w:r>
        <w:rPr>
          <w:rFonts w:eastAsia="Times New Roman"/>
          <w:lang w:val="bg-BG" w:eastAsia="bg-BG"/>
        </w:rPr>
        <w:lastRenderedPageBreak/>
        <w:t>Приложение № 4.</w:t>
      </w:r>
    </w:p>
    <w:p w14:paraId="18274260" w14:textId="77777777" w:rsidR="00CF58AC" w:rsidRPr="00100399" w:rsidRDefault="00CF58AC" w:rsidP="00CF58AC">
      <w:pPr>
        <w:tabs>
          <w:tab w:val="center" w:pos="4153"/>
          <w:tab w:val="right" w:pos="8306"/>
        </w:tabs>
        <w:autoSpaceDE w:val="0"/>
        <w:autoSpaceDN w:val="0"/>
        <w:adjustRightInd w:val="0"/>
        <w:spacing w:after="0" w:line="240" w:lineRule="auto"/>
        <w:ind w:right="4" w:firstLine="567"/>
        <w:jc w:val="right"/>
        <w:rPr>
          <w:rFonts w:ascii="Times New Roman" w:eastAsia="Times New Roman" w:hAnsi="Times New Roman" w:cs="Times New Roman"/>
          <w:b/>
          <w:bCs/>
          <w:sz w:val="24"/>
          <w:szCs w:val="24"/>
          <w:lang w:val="bg-BG" w:eastAsia="bg-BG"/>
        </w:rPr>
      </w:pPr>
      <w:r w:rsidRPr="00100399">
        <w:rPr>
          <w:rFonts w:ascii="Times New Roman CYR" w:eastAsia="Times New Roman" w:hAnsi="Times New Roman CYR" w:cs="Times New Roman CYR"/>
          <w:b/>
          <w:bCs/>
          <w:sz w:val="24"/>
          <w:szCs w:val="24"/>
          <w:lang w:val="bg-BG" w:eastAsia="bg-BG"/>
        </w:rPr>
        <w:t>Проект на договор за възлагане на обществена поръчка</w:t>
      </w:r>
    </w:p>
    <w:p w14:paraId="352A10A7" w14:textId="77777777" w:rsidR="00CF58AC" w:rsidRPr="00100399" w:rsidRDefault="00CF58AC" w:rsidP="00CF58AC">
      <w:pPr>
        <w:widowControl w:val="0"/>
        <w:spacing w:after="54" w:line="260" w:lineRule="exact"/>
        <w:ind w:right="2"/>
        <w:jc w:val="center"/>
        <w:rPr>
          <w:rFonts w:ascii="Times New Roman" w:eastAsia="Times New Roman" w:hAnsi="Times New Roman" w:cs="Times New Roman"/>
          <w:color w:val="FF0000"/>
          <w:spacing w:val="10"/>
          <w:sz w:val="24"/>
          <w:szCs w:val="24"/>
          <w:shd w:val="clear" w:color="auto" w:fill="FFFFFF"/>
          <w:lang w:val="bg-BG" w:eastAsia="bg-BG"/>
        </w:rPr>
      </w:pPr>
    </w:p>
    <w:p w14:paraId="29CD9DDA" w14:textId="77777777" w:rsidR="00CF58AC" w:rsidRPr="00100399" w:rsidRDefault="00CF58AC" w:rsidP="00CF58AC">
      <w:pPr>
        <w:spacing w:after="0" w:line="240" w:lineRule="auto"/>
        <w:ind w:left="-360" w:firstLine="720"/>
        <w:jc w:val="center"/>
        <w:rPr>
          <w:rFonts w:ascii="Times New Roman" w:eastAsia="Times New Roman" w:hAnsi="Times New Roman" w:cs="Times New Roman"/>
          <w:sz w:val="24"/>
          <w:szCs w:val="24"/>
          <w:lang w:val="bg-BG"/>
        </w:rPr>
      </w:pPr>
      <w:r w:rsidRPr="00100399">
        <w:rPr>
          <w:rFonts w:ascii="Times New Roman" w:eastAsia="Times New Roman" w:hAnsi="Times New Roman" w:cs="Times New Roman"/>
          <w:b/>
          <w:sz w:val="24"/>
          <w:szCs w:val="24"/>
          <w:lang w:val="bg-BG"/>
        </w:rPr>
        <w:t>ДОГОВОР № ……</w:t>
      </w:r>
    </w:p>
    <w:p w14:paraId="502D7D1A" w14:textId="77777777" w:rsidR="00CF58AC" w:rsidRPr="00100399" w:rsidRDefault="00CF58AC" w:rsidP="00CF58AC">
      <w:pPr>
        <w:spacing w:after="0" w:line="240" w:lineRule="auto"/>
        <w:ind w:left="-360" w:firstLine="720"/>
        <w:jc w:val="center"/>
        <w:rPr>
          <w:rFonts w:ascii="Times New Roman" w:eastAsia="Times New Roman" w:hAnsi="Times New Roman" w:cs="Times New Roman"/>
          <w:b/>
          <w:sz w:val="24"/>
          <w:szCs w:val="24"/>
          <w:lang w:val="bg-BG"/>
        </w:rPr>
      </w:pPr>
      <w:r w:rsidRPr="00100399">
        <w:rPr>
          <w:rFonts w:ascii="Times New Roman" w:eastAsia="Times New Roman" w:hAnsi="Times New Roman" w:cs="Times New Roman"/>
          <w:b/>
          <w:sz w:val="24"/>
          <w:szCs w:val="24"/>
          <w:lang w:val="bg-BG"/>
        </w:rPr>
        <w:t>ЗА ВЪЗЛАГАНЕ НА ОБЩЕСТВЕНА ПОРЪЧКА</w:t>
      </w:r>
    </w:p>
    <w:p w14:paraId="7C251E2A" w14:textId="77777777" w:rsidR="00CF58AC" w:rsidRPr="00100399" w:rsidRDefault="00CF58AC" w:rsidP="00CF58AC">
      <w:pPr>
        <w:spacing w:after="0" w:line="240" w:lineRule="auto"/>
        <w:ind w:left="-360" w:firstLine="720"/>
        <w:jc w:val="center"/>
        <w:rPr>
          <w:rFonts w:ascii="Times New Roman" w:eastAsia="Times New Roman" w:hAnsi="Times New Roman" w:cs="Times New Roman"/>
          <w:b/>
          <w:sz w:val="24"/>
          <w:szCs w:val="24"/>
          <w:lang w:val="bg-BG"/>
        </w:rPr>
      </w:pPr>
    </w:p>
    <w:p w14:paraId="37033BA7" w14:textId="77777777" w:rsidR="00CF58AC" w:rsidRPr="00100399" w:rsidRDefault="00CF58AC" w:rsidP="00CF58AC">
      <w:pPr>
        <w:widowControl w:val="0"/>
        <w:spacing w:after="0" w:line="240" w:lineRule="auto"/>
        <w:ind w:firstLine="567"/>
        <w:jc w:val="both"/>
        <w:rPr>
          <w:rFonts w:ascii="Times New Roman" w:eastAsia="Times New Roman" w:hAnsi="Times New Roman" w:cs="Times New Roman"/>
          <w:sz w:val="24"/>
          <w:szCs w:val="24"/>
          <w:lang w:val="bg-BG"/>
        </w:rPr>
      </w:pPr>
      <w:r w:rsidRPr="00100399">
        <w:rPr>
          <w:rFonts w:ascii="Times New Roman" w:eastAsia="Times New Roman" w:hAnsi="Times New Roman" w:cs="Times New Roman"/>
          <w:sz w:val="24"/>
          <w:szCs w:val="24"/>
          <w:lang w:val="bg-BG"/>
        </w:rPr>
        <w:t>Днес,</w:t>
      </w:r>
      <w:r w:rsidRPr="00100399">
        <w:rPr>
          <w:rFonts w:ascii="Times New Roman" w:eastAsia="Times New Roman" w:hAnsi="Times New Roman" w:cs="Times New Roman"/>
          <w:sz w:val="24"/>
          <w:szCs w:val="24"/>
          <w:lang w:val="bg-BG"/>
        </w:rPr>
        <w:tab/>
        <w:t>[</w:t>
      </w:r>
      <w:r w:rsidRPr="00100399">
        <w:rPr>
          <w:rFonts w:ascii="Times New Roman" w:eastAsia="Times New Roman" w:hAnsi="Times New Roman" w:cs="Times New Roman"/>
          <w:i/>
          <w:sz w:val="24"/>
          <w:szCs w:val="24"/>
          <w:lang w:val="bg-BG"/>
        </w:rPr>
        <w:t xml:space="preserve">дата на сключване на договора във формат </w:t>
      </w:r>
      <w:proofErr w:type="spellStart"/>
      <w:r w:rsidRPr="00100399">
        <w:rPr>
          <w:rFonts w:ascii="Times New Roman" w:eastAsia="Times New Roman" w:hAnsi="Times New Roman" w:cs="Times New Roman"/>
          <w:i/>
          <w:sz w:val="24"/>
          <w:szCs w:val="24"/>
          <w:lang w:val="bg-BG"/>
        </w:rPr>
        <w:t>дд</w:t>
      </w:r>
      <w:proofErr w:type="spellEnd"/>
      <w:r w:rsidRPr="00100399">
        <w:rPr>
          <w:rFonts w:ascii="Times New Roman" w:eastAsia="Times New Roman" w:hAnsi="Times New Roman" w:cs="Times New Roman"/>
          <w:i/>
          <w:sz w:val="24"/>
          <w:szCs w:val="24"/>
          <w:lang w:val="bg-BG"/>
        </w:rPr>
        <w:t>.мм.</w:t>
      </w:r>
      <w:proofErr w:type="spellStart"/>
      <w:r w:rsidRPr="00100399">
        <w:rPr>
          <w:rFonts w:ascii="Times New Roman" w:eastAsia="Times New Roman" w:hAnsi="Times New Roman" w:cs="Times New Roman"/>
          <w:i/>
          <w:sz w:val="24"/>
          <w:szCs w:val="24"/>
          <w:lang w:val="bg-BG"/>
        </w:rPr>
        <w:t>гггг</w:t>
      </w:r>
      <w:proofErr w:type="spellEnd"/>
      <w:r w:rsidRPr="00100399">
        <w:rPr>
          <w:rFonts w:ascii="Times New Roman" w:eastAsia="Times New Roman" w:hAnsi="Times New Roman" w:cs="Times New Roman"/>
          <w:sz w:val="24"/>
          <w:szCs w:val="24"/>
          <w:lang w:val="bg-BG"/>
        </w:rPr>
        <w:t>], в гр. София, между:</w:t>
      </w:r>
    </w:p>
    <w:p w14:paraId="12143C07" w14:textId="77777777" w:rsidR="00CF58AC" w:rsidRPr="00100399" w:rsidRDefault="00CF58AC" w:rsidP="00CF58AC">
      <w:pPr>
        <w:widowControl w:val="0"/>
        <w:spacing w:after="0" w:line="240" w:lineRule="auto"/>
        <w:ind w:firstLine="567"/>
        <w:jc w:val="both"/>
        <w:rPr>
          <w:rFonts w:ascii="Times New Roman" w:eastAsia="Times New Roman" w:hAnsi="Times New Roman" w:cs="Times New Roman"/>
          <w:sz w:val="24"/>
          <w:szCs w:val="24"/>
          <w:lang w:val="bg-BG"/>
        </w:rPr>
      </w:pPr>
    </w:p>
    <w:p w14:paraId="2D4FA186" w14:textId="77777777" w:rsidR="00CF58AC" w:rsidRPr="00100399" w:rsidRDefault="00CF58AC" w:rsidP="00CF58AC">
      <w:pPr>
        <w:widowControl w:val="0"/>
        <w:autoSpaceDE w:val="0"/>
        <w:autoSpaceDN w:val="0"/>
        <w:adjustRightInd w:val="0"/>
        <w:spacing w:after="0" w:line="240" w:lineRule="auto"/>
        <w:ind w:firstLine="567"/>
        <w:jc w:val="both"/>
        <w:rPr>
          <w:rFonts w:ascii="Times New Roman" w:eastAsia="Times New Roman" w:hAnsi="Times New Roman"/>
          <w:sz w:val="24"/>
          <w:szCs w:val="24"/>
          <w:lang w:val="bg-BG" w:eastAsia="bg-BG"/>
        </w:rPr>
      </w:pPr>
      <w:r w:rsidRPr="00100399">
        <w:rPr>
          <w:rFonts w:ascii="Times New Roman" w:eastAsia="Times New Roman" w:hAnsi="Times New Roman" w:cs="Times New Roman"/>
          <w:b/>
          <w:sz w:val="24"/>
          <w:szCs w:val="24"/>
          <w:lang w:val="bg-BG" w:eastAsia="bg-BG"/>
        </w:rPr>
        <w:t>1.</w:t>
      </w:r>
      <w:r w:rsidRPr="00100399">
        <w:rPr>
          <w:rFonts w:ascii="Times New Roman" w:eastAsia="Times New Roman" w:hAnsi="Times New Roman" w:cs="Times New Roman"/>
          <w:sz w:val="24"/>
          <w:szCs w:val="24"/>
          <w:lang w:val="bg-BG" w:eastAsia="bg-BG"/>
        </w:rPr>
        <w:t xml:space="preserve"> </w:t>
      </w:r>
      <w:r w:rsidRPr="00100399">
        <w:rPr>
          <w:rFonts w:ascii="Times New Roman" w:eastAsia="Times New Roman" w:hAnsi="Times New Roman" w:cs="Times New Roman"/>
          <w:b/>
          <w:bCs/>
          <w:sz w:val="24"/>
          <w:szCs w:val="24"/>
          <w:lang w:val="bg-BG" w:eastAsia="bg-BG"/>
        </w:rPr>
        <w:t>ПРОКУРАТУРА НА РЕПУБЛИКА БЪЛГАРИЯ</w:t>
      </w:r>
      <w:r w:rsidRPr="00100399">
        <w:rPr>
          <w:rFonts w:ascii="Times New Roman" w:eastAsia="Times New Roman" w:hAnsi="Times New Roman" w:cs="Times New Roman"/>
          <w:sz w:val="24"/>
          <w:szCs w:val="24"/>
          <w:lang w:val="bg-BG" w:eastAsia="bg-BG"/>
        </w:rPr>
        <w:t xml:space="preserve">, гр. София, бул. „Витоша“ № 2, ЕИК по БУЛСТАТ................., представлявана от </w:t>
      </w:r>
      <w:r w:rsidRPr="00100399">
        <w:rPr>
          <w:rFonts w:ascii="Times New Roman" w:eastAsia="Times New Roman" w:hAnsi="Times New Roman" w:cs="Times New Roman"/>
          <w:b/>
          <w:sz w:val="24"/>
          <w:szCs w:val="24"/>
          <w:lang w:val="bg-BG" w:eastAsia="bg-BG"/>
        </w:rPr>
        <w:t>....................................</w:t>
      </w:r>
      <w:r w:rsidRPr="00100399">
        <w:rPr>
          <w:rFonts w:ascii="Times New Roman" w:eastAsia="Times New Roman" w:hAnsi="Times New Roman" w:cs="Times New Roman"/>
          <w:sz w:val="28"/>
          <w:szCs w:val="28"/>
          <w:lang w:val="bg-BG"/>
        </w:rPr>
        <w:t xml:space="preserve"> </w:t>
      </w:r>
      <w:r w:rsidRPr="00100399">
        <w:rPr>
          <w:rFonts w:ascii="Times New Roman" w:eastAsia="Times New Roman" w:hAnsi="Times New Roman" w:cs="Times New Roman"/>
          <w:sz w:val="24"/>
          <w:szCs w:val="24"/>
          <w:lang w:val="bg-BG"/>
        </w:rPr>
        <w:t>(законен представител - име и длъжност) или ..............................</w:t>
      </w:r>
      <w:r w:rsidRPr="00100399">
        <w:rPr>
          <w:rFonts w:ascii="Times New Roman" w:eastAsia="Times New Roman" w:hAnsi="Times New Roman" w:cs="Times New Roman"/>
          <w:sz w:val="28"/>
          <w:szCs w:val="28"/>
          <w:lang w:val="bg-BG"/>
        </w:rPr>
        <w:t xml:space="preserve"> </w:t>
      </w:r>
      <w:r w:rsidRPr="00100399">
        <w:rPr>
          <w:rFonts w:ascii="Times New Roman" w:eastAsia="Times New Roman" w:hAnsi="Times New Roman" w:cs="Times New Roman"/>
          <w:sz w:val="24"/>
          <w:szCs w:val="24"/>
          <w:lang w:val="bg-BG"/>
        </w:rPr>
        <w:t>(упълномощено лице - име, длъжност, акт на който се основава представителната му власт)</w:t>
      </w:r>
      <w:r w:rsidRPr="00100399">
        <w:rPr>
          <w:rFonts w:ascii="Times New Roman" w:eastAsia="Times New Roman" w:hAnsi="Times New Roman" w:cs="Times New Roman"/>
          <w:sz w:val="24"/>
          <w:szCs w:val="24"/>
          <w:lang w:val="bg-BG" w:eastAsia="bg-BG"/>
        </w:rPr>
        <w:t xml:space="preserve">, </w:t>
      </w:r>
      <w:r w:rsidRPr="00100399">
        <w:rPr>
          <w:rFonts w:ascii="Times New Roman" w:eastAsia="Times New Roman" w:hAnsi="Times New Roman"/>
          <w:sz w:val="24"/>
          <w:szCs w:val="24"/>
          <w:lang w:val="bg-BG" w:eastAsia="bg-BG"/>
        </w:rPr>
        <w:t xml:space="preserve">наричана за краткост </w:t>
      </w:r>
      <w:r w:rsidRPr="00100399">
        <w:rPr>
          <w:rFonts w:ascii="Times New Roman" w:eastAsia="Times New Roman" w:hAnsi="Times New Roman"/>
          <w:b/>
          <w:sz w:val="24"/>
          <w:szCs w:val="24"/>
          <w:lang w:val="bg-BG" w:eastAsia="bg-BG"/>
        </w:rPr>
        <w:t>ВЪЗЛОЖИТЕЛ</w:t>
      </w:r>
      <w:r w:rsidRPr="00100399">
        <w:rPr>
          <w:rFonts w:ascii="Times New Roman" w:eastAsia="Times New Roman" w:hAnsi="Times New Roman"/>
          <w:sz w:val="24"/>
          <w:szCs w:val="24"/>
          <w:lang w:val="bg-BG" w:eastAsia="bg-BG"/>
        </w:rPr>
        <w:t xml:space="preserve">, от една страна, и </w:t>
      </w:r>
    </w:p>
    <w:p w14:paraId="62F4685F" w14:textId="77777777" w:rsidR="00CF58AC" w:rsidRPr="00100399" w:rsidRDefault="00CF58AC" w:rsidP="00CF58A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bg-BG"/>
        </w:rPr>
      </w:pPr>
    </w:p>
    <w:p w14:paraId="5554E46B" w14:textId="77777777" w:rsidR="00CF58AC" w:rsidRPr="00100399" w:rsidRDefault="00CF58AC" w:rsidP="00CF58A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bg-BG"/>
        </w:rPr>
      </w:pPr>
      <w:r w:rsidRPr="00100399">
        <w:rPr>
          <w:rFonts w:ascii="Times New Roman" w:eastAsia="Times New Roman" w:hAnsi="Times New Roman" w:cs="Times New Roman"/>
          <w:b/>
          <w:sz w:val="24"/>
          <w:szCs w:val="24"/>
          <w:lang w:val="bg-BG"/>
        </w:rPr>
        <w:t>2.</w:t>
      </w:r>
      <w:r w:rsidRPr="00100399">
        <w:rPr>
          <w:rFonts w:ascii="Times New Roman" w:eastAsia="Times New Roman" w:hAnsi="Times New Roman" w:cs="Times New Roman"/>
          <w:sz w:val="24"/>
          <w:szCs w:val="24"/>
          <w:lang w:val="bg-BG"/>
        </w:rPr>
        <w:t>..............................................................................................................................., ЕИК/БУЛСТАТ</w:t>
      </w:r>
      <w:r w:rsidRPr="00100399">
        <w:rPr>
          <w:rFonts w:ascii="Times New Roman" w:eastAsia="Times New Roman" w:hAnsi="Times New Roman" w:cs="Times New Roman"/>
          <w:sz w:val="24"/>
          <w:szCs w:val="24"/>
          <w:vertAlign w:val="superscript"/>
          <w:lang w:val="bg-BG"/>
        </w:rPr>
        <w:footnoteReference w:id="2"/>
      </w:r>
      <w:r w:rsidRPr="00100399">
        <w:rPr>
          <w:rFonts w:ascii="Times New Roman" w:eastAsia="Times New Roman" w:hAnsi="Times New Roman" w:cs="Times New Roman"/>
          <w:sz w:val="24"/>
          <w:szCs w:val="24"/>
          <w:lang w:val="bg-BG"/>
        </w:rPr>
        <w:t>................. и ДДС № ………………, със седалище и адрес на управление гр. ..............................................................., представлявано от ........................................</w:t>
      </w:r>
      <w:r w:rsidRPr="00100399">
        <w:rPr>
          <w:rFonts w:ascii="Times New Roman" w:eastAsia="Times New Roman" w:hAnsi="Times New Roman" w:cs="Times New Roman"/>
          <w:i/>
          <w:iCs/>
          <w:color w:val="000000"/>
          <w:sz w:val="24"/>
          <w:szCs w:val="24"/>
          <w:lang w:val="bg-B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100399">
        <w:rPr>
          <w:rFonts w:ascii="Times New Roman" w:eastAsia="Times New Roman" w:hAnsi="Times New Roman" w:cs="Times New Roman"/>
          <w:sz w:val="24"/>
          <w:szCs w:val="24"/>
          <w:lang w:val="bg-BG"/>
        </w:rPr>
        <w:t xml:space="preserve">, </w:t>
      </w:r>
      <w:r w:rsidRPr="00100399">
        <w:rPr>
          <w:rFonts w:ascii="Times New Roman" w:eastAsia="Times New Roman" w:hAnsi="Times New Roman"/>
          <w:sz w:val="24"/>
          <w:szCs w:val="24"/>
          <w:lang w:val="bg-BG" w:eastAsia="bg-BG"/>
        </w:rPr>
        <w:t xml:space="preserve">наричан/а/о за краткост </w:t>
      </w:r>
      <w:r w:rsidRPr="00100399">
        <w:rPr>
          <w:rFonts w:ascii="Times New Roman" w:eastAsia="Times New Roman" w:hAnsi="Times New Roman" w:cs="Times New Roman"/>
          <w:b/>
          <w:caps/>
          <w:sz w:val="24"/>
          <w:szCs w:val="24"/>
          <w:lang w:val="bg-BG"/>
        </w:rPr>
        <w:t>Изпълнител</w:t>
      </w:r>
      <w:r w:rsidRPr="00100399">
        <w:rPr>
          <w:rFonts w:ascii="Times New Roman" w:eastAsia="Times New Roman" w:hAnsi="Times New Roman" w:cs="Times New Roman"/>
          <w:b/>
          <w:sz w:val="24"/>
          <w:szCs w:val="24"/>
          <w:vertAlign w:val="superscript"/>
          <w:lang w:val="bg-BG"/>
        </w:rPr>
        <w:footnoteReference w:id="3"/>
      </w:r>
      <w:r w:rsidRPr="00100399">
        <w:rPr>
          <w:rFonts w:ascii="Times New Roman" w:eastAsia="Times New Roman" w:hAnsi="Times New Roman" w:cs="Times New Roman"/>
          <w:sz w:val="24"/>
          <w:szCs w:val="24"/>
          <w:lang w:val="bg-BG"/>
        </w:rPr>
        <w:t>, от друга страна,</w:t>
      </w:r>
    </w:p>
    <w:p w14:paraId="34CBC9E5" w14:textId="77777777" w:rsidR="00CF58AC" w:rsidRPr="00100399" w:rsidRDefault="00CF58AC" w:rsidP="00CF58A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eastAsia="bg-BG"/>
        </w:rPr>
      </w:pPr>
    </w:p>
    <w:p w14:paraId="090D14AF" w14:textId="77777777" w:rsidR="00CF58AC" w:rsidRPr="00100399" w:rsidRDefault="00CF58AC" w:rsidP="00CF58AC">
      <w:pPr>
        <w:shd w:val="clear" w:color="auto" w:fill="FFFFFF"/>
        <w:spacing w:after="0" w:line="240" w:lineRule="auto"/>
        <w:jc w:val="both"/>
        <w:rPr>
          <w:rFonts w:ascii="Times New Roman" w:eastAsia="Times New Roman" w:hAnsi="Times New Roman"/>
          <w:sz w:val="24"/>
          <w:szCs w:val="24"/>
          <w:lang w:val="bg-BG" w:eastAsia="bg-BG"/>
        </w:rPr>
      </w:pPr>
      <w:r w:rsidRPr="00100399">
        <w:rPr>
          <w:rFonts w:ascii="Times New Roman" w:eastAsia="Times New Roman" w:hAnsi="Times New Roman"/>
          <w:sz w:val="24"/>
          <w:szCs w:val="24"/>
          <w:lang w:val="bg-BG" w:eastAsia="bg-BG"/>
        </w:rPr>
        <w:t>(</w:t>
      </w:r>
      <w:r w:rsidRPr="00100399">
        <w:rPr>
          <w:rFonts w:ascii="Times New Roman" w:eastAsia="Times New Roman" w:hAnsi="Times New Roman"/>
          <w:sz w:val="24"/>
          <w:szCs w:val="24"/>
          <w:lang w:val="bg-BG"/>
        </w:rPr>
        <w:t>ВЪЗЛОЖИТЕЛЯТ и ИЗПЪЛНИТЕЛЯТ наричани заедно „</w:t>
      </w:r>
      <w:r w:rsidRPr="00100399">
        <w:rPr>
          <w:rFonts w:ascii="Times New Roman" w:eastAsia="Times New Roman" w:hAnsi="Times New Roman"/>
          <w:b/>
          <w:sz w:val="24"/>
          <w:szCs w:val="24"/>
          <w:lang w:val="bg-BG"/>
        </w:rPr>
        <w:t>Страните</w:t>
      </w:r>
      <w:r w:rsidRPr="00100399">
        <w:rPr>
          <w:rFonts w:ascii="Times New Roman" w:eastAsia="Times New Roman" w:hAnsi="Times New Roman"/>
          <w:sz w:val="24"/>
          <w:szCs w:val="24"/>
          <w:lang w:val="bg-BG"/>
        </w:rPr>
        <w:t>“, а всеки от тях поотделно „</w:t>
      </w:r>
      <w:r w:rsidRPr="00100399">
        <w:rPr>
          <w:rFonts w:ascii="Times New Roman" w:eastAsia="Times New Roman" w:hAnsi="Times New Roman"/>
          <w:b/>
          <w:sz w:val="24"/>
          <w:szCs w:val="24"/>
          <w:lang w:val="bg-BG"/>
        </w:rPr>
        <w:t>Страна</w:t>
      </w:r>
      <w:r w:rsidRPr="00100399">
        <w:rPr>
          <w:rFonts w:ascii="Times New Roman" w:eastAsia="Times New Roman" w:hAnsi="Times New Roman"/>
          <w:sz w:val="24"/>
          <w:szCs w:val="24"/>
          <w:lang w:val="bg-BG"/>
        </w:rPr>
        <w:t>“</w:t>
      </w:r>
      <w:r w:rsidRPr="00100399">
        <w:rPr>
          <w:rFonts w:ascii="Times New Roman" w:eastAsia="Times New Roman" w:hAnsi="Times New Roman"/>
          <w:sz w:val="24"/>
          <w:szCs w:val="24"/>
          <w:lang w:val="bg-BG" w:eastAsia="bg-BG"/>
        </w:rPr>
        <w:t>);</w:t>
      </w:r>
    </w:p>
    <w:p w14:paraId="55DF43C8" w14:textId="77777777" w:rsidR="00CF58AC" w:rsidRPr="00100399" w:rsidRDefault="00CF58AC" w:rsidP="00CF58AC">
      <w:pPr>
        <w:widowControl w:val="0"/>
        <w:spacing w:after="0" w:line="240" w:lineRule="auto"/>
        <w:ind w:firstLine="567"/>
        <w:jc w:val="both"/>
        <w:rPr>
          <w:rFonts w:ascii="Times New Roman" w:eastAsia="Times New Roman" w:hAnsi="Times New Roman" w:cs="Times New Roman"/>
          <w:color w:val="000000"/>
          <w:sz w:val="24"/>
          <w:szCs w:val="24"/>
          <w:lang w:val="bg-BG" w:eastAsia="bg-BG"/>
        </w:rPr>
      </w:pPr>
    </w:p>
    <w:p w14:paraId="7138310F" w14:textId="77B81E86" w:rsidR="00CF58AC" w:rsidRPr="00100399" w:rsidRDefault="00CF58AC" w:rsidP="00CF58AC">
      <w:pPr>
        <w:tabs>
          <w:tab w:val="left" w:pos="-720"/>
        </w:tabs>
        <w:spacing w:after="0" w:line="240" w:lineRule="auto"/>
        <w:jc w:val="both"/>
        <w:rPr>
          <w:rFonts w:ascii="Times New Roman" w:eastAsia="Times New Roman" w:hAnsi="Times New Roman"/>
          <w:b/>
          <w:sz w:val="24"/>
          <w:szCs w:val="24"/>
          <w:lang w:val="bg-BG"/>
        </w:rPr>
      </w:pPr>
      <w:r w:rsidRPr="00100399">
        <w:rPr>
          <w:rFonts w:ascii="Times New Roman" w:eastAsia="Times New Roman" w:hAnsi="Times New Roman"/>
          <w:b/>
          <w:sz w:val="24"/>
          <w:szCs w:val="24"/>
          <w:lang w:val="bg-BG"/>
        </w:rPr>
        <w:t>на основание</w:t>
      </w:r>
      <w:r w:rsidRPr="00100399">
        <w:rPr>
          <w:rFonts w:ascii="Times New Roman" w:eastAsia="Times New Roman" w:hAnsi="Times New Roman"/>
          <w:sz w:val="24"/>
          <w:szCs w:val="24"/>
          <w:lang w:val="bg-BG"/>
        </w:rPr>
        <w:t xml:space="preserve"> чл. 112, ал. 1 от Закона за обществените поръчки (</w:t>
      </w:r>
      <w:r w:rsidRPr="00100399">
        <w:rPr>
          <w:rFonts w:ascii="Times New Roman" w:eastAsia="Times New Roman" w:hAnsi="Times New Roman"/>
          <w:b/>
          <w:sz w:val="24"/>
          <w:szCs w:val="24"/>
          <w:lang w:val="bg-BG"/>
        </w:rPr>
        <w:t>ЗОП</w:t>
      </w:r>
      <w:r w:rsidRPr="00100399">
        <w:rPr>
          <w:rFonts w:ascii="Times New Roman" w:eastAsia="Times New Roman" w:hAnsi="Times New Roman"/>
          <w:sz w:val="24"/>
          <w:szCs w:val="24"/>
          <w:lang w:val="bg-BG"/>
        </w:rPr>
        <w:t xml:space="preserve">) и Решение ………../………..г. </w:t>
      </w:r>
      <w:r w:rsidRPr="00100399">
        <w:rPr>
          <w:rFonts w:ascii="Times New Roman" w:eastAsia="Times New Roman" w:hAnsi="Times New Roman"/>
          <w:color w:val="000000"/>
          <w:sz w:val="24"/>
          <w:szCs w:val="24"/>
          <w:lang w:val="bg-BG"/>
        </w:rPr>
        <w:t xml:space="preserve">на </w:t>
      </w:r>
      <w:r w:rsidRPr="00100399">
        <w:rPr>
          <w:rFonts w:ascii="Times New Roman" w:eastAsia="Times New Roman" w:hAnsi="Times New Roman"/>
          <w:sz w:val="24"/>
          <w:szCs w:val="24"/>
          <w:lang w:val="bg-BG"/>
        </w:rPr>
        <w:t>ВЪЗЛОЖИТЕЛЯ</w:t>
      </w:r>
      <w:r w:rsidRPr="00100399">
        <w:rPr>
          <w:rFonts w:ascii="Times New Roman" w:eastAsia="Times New Roman" w:hAnsi="Times New Roman"/>
          <w:color w:val="000000"/>
          <w:sz w:val="24"/>
          <w:szCs w:val="24"/>
          <w:lang w:val="bg-BG"/>
        </w:rPr>
        <w:t xml:space="preserve"> за определяне на ИЗПЪЛНИТЕЛ </w:t>
      </w:r>
      <w:r w:rsidRPr="00100399">
        <w:rPr>
          <w:rFonts w:ascii="Times New Roman" w:eastAsia="Times New Roman" w:hAnsi="Times New Roman"/>
          <w:sz w:val="24"/>
          <w:szCs w:val="24"/>
          <w:lang w:val="bg-BG"/>
        </w:rPr>
        <w:t>на обществена поръчка с предмет:………………………………………..,</w:t>
      </w:r>
      <w:r w:rsidRPr="00100399">
        <w:rPr>
          <w:rFonts w:ascii="Times New Roman" w:eastAsia="Times New Roman" w:hAnsi="Times New Roman"/>
          <w:b/>
          <w:sz w:val="24"/>
          <w:szCs w:val="24"/>
          <w:lang w:val="bg-BG"/>
        </w:rPr>
        <w:t xml:space="preserve"> </w:t>
      </w:r>
    </w:p>
    <w:p w14:paraId="13BF11C0" w14:textId="77777777" w:rsidR="00CF58AC" w:rsidRPr="00100399" w:rsidRDefault="00CF58AC" w:rsidP="00CF58AC">
      <w:pPr>
        <w:tabs>
          <w:tab w:val="left" w:pos="-720"/>
        </w:tabs>
        <w:spacing w:after="0" w:line="240" w:lineRule="auto"/>
        <w:jc w:val="both"/>
        <w:rPr>
          <w:rFonts w:ascii="Times New Roman" w:eastAsia="Times New Roman" w:hAnsi="Times New Roman"/>
          <w:b/>
          <w:sz w:val="24"/>
          <w:szCs w:val="24"/>
          <w:lang w:val="bg-BG"/>
        </w:rPr>
      </w:pPr>
      <w:r w:rsidRPr="00100399">
        <w:rPr>
          <w:rFonts w:ascii="Times New Roman" w:eastAsia="Times New Roman" w:hAnsi="Times New Roman"/>
          <w:b/>
          <w:sz w:val="24"/>
          <w:szCs w:val="24"/>
          <w:lang w:val="bg-BG"/>
        </w:rPr>
        <w:tab/>
      </w:r>
    </w:p>
    <w:p w14:paraId="2418AB9F" w14:textId="2BD2A507" w:rsidR="00CF58AC" w:rsidRPr="00100399" w:rsidRDefault="00CF58AC" w:rsidP="00CF58AC">
      <w:pPr>
        <w:tabs>
          <w:tab w:val="left" w:pos="-720"/>
        </w:tabs>
        <w:spacing w:after="0" w:line="240" w:lineRule="auto"/>
        <w:jc w:val="both"/>
        <w:rPr>
          <w:rFonts w:ascii="Times New Roman" w:eastAsia="Times New Roman" w:hAnsi="Times New Roman"/>
          <w:sz w:val="24"/>
          <w:szCs w:val="24"/>
          <w:lang w:val="bg-BG"/>
        </w:rPr>
      </w:pPr>
      <w:r w:rsidRPr="00100399">
        <w:rPr>
          <w:rFonts w:ascii="Times New Roman" w:eastAsia="Times New Roman" w:hAnsi="Times New Roman"/>
          <w:sz w:val="24"/>
          <w:szCs w:val="24"/>
          <w:lang w:val="bg-BG"/>
        </w:rPr>
        <w:t>се сключи този договор (</w:t>
      </w:r>
      <w:r w:rsidRPr="00100399">
        <w:rPr>
          <w:rFonts w:ascii="Times New Roman" w:eastAsia="Times New Roman" w:hAnsi="Times New Roman"/>
          <w:b/>
          <w:sz w:val="24"/>
          <w:szCs w:val="24"/>
          <w:lang w:val="bg-BG"/>
        </w:rPr>
        <w:t>Договора</w:t>
      </w:r>
      <w:r w:rsidRPr="00100399">
        <w:rPr>
          <w:rFonts w:ascii="Times New Roman" w:eastAsia="Times New Roman" w:hAnsi="Times New Roman"/>
          <w:sz w:val="24"/>
          <w:szCs w:val="24"/>
          <w:lang w:val="bg-BG"/>
        </w:rPr>
        <w:t>/</w:t>
      </w:r>
      <w:r w:rsidRPr="00100399">
        <w:rPr>
          <w:rFonts w:ascii="Times New Roman" w:eastAsia="Times New Roman" w:hAnsi="Times New Roman"/>
          <w:b/>
          <w:sz w:val="24"/>
          <w:szCs w:val="24"/>
          <w:lang w:val="bg-BG"/>
        </w:rPr>
        <w:t>Договорът</w:t>
      </w:r>
      <w:r w:rsidRPr="00100399">
        <w:rPr>
          <w:rFonts w:ascii="Times New Roman" w:eastAsia="Times New Roman" w:hAnsi="Times New Roman"/>
          <w:sz w:val="24"/>
          <w:szCs w:val="24"/>
          <w:lang w:val="bg-BG"/>
        </w:rPr>
        <w:t>) за следното:</w:t>
      </w:r>
    </w:p>
    <w:p w14:paraId="617CC76E" w14:textId="77777777" w:rsidR="00CF58AC" w:rsidRPr="00100399" w:rsidRDefault="00CF58AC" w:rsidP="00CF58AC">
      <w:pPr>
        <w:widowControl w:val="0"/>
        <w:spacing w:after="0" w:line="240" w:lineRule="auto"/>
        <w:jc w:val="both"/>
        <w:rPr>
          <w:rFonts w:ascii="Times New Roman" w:eastAsia="Times New Roman" w:hAnsi="Times New Roman" w:cs="Times New Roman"/>
          <w:sz w:val="24"/>
          <w:szCs w:val="24"/>
          <w:lang w:val="bg-BG"/>
        </w:rPr>
      </w:pPr>
    </w:p>
    <w:p w14:paraId="0AFBAA8B" w14:textId="77777777" w:rsidR="00CF58AC" w:rsidRPr="00100399" w:rsidRDefault="00CF58AC" w:rsidP="00CF58AC">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100399">
        <w:rPr>
          <w:rFonts w:ascii="Times New Roman" w:eastAsia="Times New Roman" w:hAnsi="Times New Roman"/>
          <w:b/>
          <w:bCs/>
          <w:color w:val="000000"/>
          <w:sz w:val="24"/>
          <w:szCs w:val="26"/>
          <w:lang w:val="bg-BG"/>
        </w:rPr>
        <w:t>ПРЕДМЕТ НА ДОГОВОРА</w:t>
      </w:r>
    </w:p>
    <w:p w14:paraId="73CA5954" w14:textId="77777777" w:rsidR="00CF58AC" w:rsidRPr="008203C8" w:rsidRDefault="00CF58AC" w:rsidP="00CF58AC">
      <w:pPr>
        <w:spacing w:after="0" w:line="240" w:lineRule="auto"/>
        <w:ind w:firstLine="567"/>
        <w:jc w:val="both"/>
        <w:rPr>
          <w:rFonts w:ascii="Times New Roman" w:eastAsia="Times New Roman" w:hAnsi="Times New Roman" w:cs="Times New Roman"/>
          <w:b/>
          <w:sz w:val="24"/>
          <w:szCs w:val="24"/>
          <w:lang w:val="bg-BG"/>
        </w:rPr>
      </w:pPr>
      <w:r w:rsidRPr="00100399">
        <w:rPr>
          <w:rFonts w:ascii="Times New Roman" w:eastAsia="Times New Roman" w:hAnsi="Times New Roman"/>
          <w:b/>
          <w:sz w:val="24"/>
          <w:szCs w:val="24"/>
          <w:lang w:val="bg-BG"/>
        </w:rPr>
        <w:t>Чл. 1. (1)</w:t>
      </w:r>
      <w:r>
        <w:rPr>
          <w:rFonts w:ascii="Times New Roman" w:eastAsia="Times New Roman" w:hAnsi="Times New Roman"/>
          <w:sz w:val="24"/>
          <w:szCs w:val="24"/>
          <w:lang w:val="bg-BG"/>
        </w:rPr>
        <w:t xml:space="preserve"> </w:t>
      </w:r>
      <w:r w:rsidRPr="00100399">
        <w:rPr>
          <w:rFonts w:ascii="Times New Roman" w:eastAsia="Times New Roman" w:hAnsi="Times New Roman"/>
          <w:sz w:val="24"/>
          <w:szCs w:val="24"/>
          <w:lang w:val="bg-BG"/>
        </w:rPr>
        <w:t xml:space="preserve">ВЪЗЛОЖИТЕЛЯТ възлага, а ИЗПЪЛНИТЕЛЯТ приема да предоставя срещу възнаграждение и при условията на този Договор услуги по </w:t>
      </w:r>
      <w:r>
        <w:rPr>
          <w:rFonts w:ascii="Times New Roman" w:hAnsi="Times New Roman" w:cs="Times New Roman"/>
          <w:sz w:val="24"/>
          <w:szCs w:val="24"/>
          <w:lang w:val="bg-BG"/>
        </w:rPr>
        <w:t>„</w:t>
      </w:r>
      <w:r w:rsidRPr="00100399">
        <w:rPr>
          <w:rFonts w:ascii="Times New Roman" w:hAnsi="Times New Roman" w:cs="Times New Roman"/>
          <w:sz w:val="24"/>
          <w:szCs w:val="24"/>
          <w:lang w:val="bg-BG"/>
        </w:rPr>
        <w:t>Осигуряване на логистика при реализиране на предвидените в Дейност 1 обучения, както и при провеждане и участие в публични обсъждания, конференции, работни срещи и други мероп</w:t>
      </w:r>
      <w:r>
        <w:rPr>
          <w:rFonts w:ascii="Times New Roman" w:hAnsi="Times New Roman" w:cs="Times New Roman"/>
          <w:sz w:val="24"/>
          <w:szCs w:val="24"/>
          <w:lang w:val="bg-BG"/>
        </w:rPr>
        <w:t>риятия за изпълнение на проекта“</w:t>
      </w:r>
      <w:r w:rsidRPr="00100399">
        <w:rPr>
          <w:rFonts w:ascii="Times New Roman" w:eastAsia="Times New Roman" w:hAnsi="Times New Roman" w:cs="Times New Roman"/>
          <w:sz w:val="24"/>
          <w:szCs w:val="24"/>
          <w:lang w:val="bg-BG"/>
        </w:rPr>
        <w:t>,</w:t>
      </w:r>
      <w:r>
        <w:rPr>
          <w:rFonts w:ascii="Times New Roman" w:eastAsia="Times New Roman" w:hAnsi="Times New Roman" w:cs="Times New Roman"/>
          <w:b/>
          <w:sz w:val="24"/>
          <w:szCs w:val="24"/>
          <w:lang w:val="bg-BG"/>
        </w:rPr>
        <w:t xml:space="preserve"> </w:t>
      </w:r>
      <w:r w:rsidRPr="00100399">
        <w:rPr>
          <w:rFonts w:ascii="Times New Roman" w:eastAsia="Times New Roman" w:hAnsi="Times New Roman"/>
          <w:sz w:val="24"/>
          <w:szCs w:val="24"/>
          <w:lang w:val="bg-BG"/>
        </w:rPr>
        <w:t>наричани за краткост „</w:t>
      </w:r>
      <w:r w:rsidRPr="00100399">
        <w:rPr>
          <w:rFonts w:ascii="Times New Roman" w:eastAsia="Times New Roman" w:hAnsi="Times New Roman"/>
          <w:b/>
          <w:sz w:val="24"/>
          <w:szCs w:val="24"/>
          <w:lang w:val="bg-BG"/>
        </w:rPr>
        <w:t>Услугите</w:t>
      </w:r>
      <w:r w:rsidRPr="00100399">
        <w:rPr>
          <w:rFonts w:ascii="Times New Roman" w:eastAsia="Times New Roman" w:hAnsi="Times New Roman"/>
          <w:sz w:val="24"/>
          <w:szCs w:val="24"/>
          <w:lang w:val="bg-BG"/>
        </w:rPr>
        <w:t xml:space="preserve">“. </w:t>
      </w:r>
    </w:p>
    <w:p w14:paraId="34D1EC9E" w14:textId="77777777" w:rsidR="00CF58AC" w:rsidRPr="005D5F4D" w:rsidRDefault="00CF58AC" w:rsidP="00CF58AC">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ab/>
      </w:r>
      <w:r w:rsidRPr="005D5F4D">
        <w:rPr>
          <w:rFonts w:ascii="Times New Roman" w:eastAsia="Times New Roman" w:hAnsi="Times New Roman"/>
          <w:b/>
          <w:sz w:val="24"/>
          <w:szCs w:val="24"/>
          <w:lang w:val="bg-BG"/>
        </w:rPr>
        <w:t xml:space="preserve">(2) </w:t>
      </w:r>
      <w:r w:rsidRPr="005D5F4D">
        <w:rPr>
          <w:rFonts w:ascii="Times New Roman" w:eastAsia="Times New Roman" w:hAnsi="Times New Roman"/>
          <w:sz w:val="24"/>
          <w:szCs w:val="24"/>
          <w:lang w:val="bg-BG"/>
        </w:rPr>
        <w:t xml:space="preserve">В услугите, предмет на договора е включено осигуряването на логистика при провеждане на следните мероприятия, включени при изпълнението на проект „Въвеждане на </w:t>
      </w:r>
      <w:r w:rsidRPr="005D5F4D">
        <w:rPr>
          <w:rFonts w:ascii="Times New Roman" w:eastAsia="Times New Roman" w:hAnsi="Times New Roman"/>
          <w:sz w:val="24"/>
          <w:szCs w:val="24"/>
          <w:lang w:val="bg-BG"/>
        </w:rPr>
        <w:lastRenderedPageBreak/>
        <w:t>електронно правосъдие в ПРБ чрез електронен документооборот, предоставяне на отворени данни и електронни услуги  за КАО на гражданите и институциите“  финансиран от Оперативна програма „Добро управление“, съфинансирана от Европейския съюз чрез Европейския социален фонд.:</w:t>
      </w:r>
    </w:p>
    <w:p w14:paraId="746F4209" w14:textId="77777777" w:rsidR="00CF58AC" w:rsidRPr="005D5F4D" w:rsidRDefault="00CF58AC" w:rsidP="00CF58AC">
      <w:pPr>
        <w:widowControl w:val="0"/>
        <w:spacing w:after="0" w:line="240" w:lineRule="auto"/>
        <w:jc w:val="both"/>
        <w:rPr>
          <w:rFonts w:ascii="Times New Roman" w:eastAsia="Times New Roman" w:hAnsi="Times New Roman"/>
          <w:sz w:val="24"/>
          <w:szCs w:val="24"/>
          <w:lang w:val="bg-BG"/>
        </w:rPr>
      </w:pPr>
      <w:r w:rsidRPr="005D5F4D">
        <w:rPr>
          <w:rFonts w:ascii="Times New Roman" w:eastAsia="Times New Roman" w:hAnsi="Times New Roman"/>
          <w:sz w:val="24"/>
          <w:szCs w:val="24"/>
          <w:lang w:val="bg-BG"/>
        </w:rPr>
        <w:t>- тридневно обучение в гр. Варна;</w:t>
      </w:r>
    </w:p>
    <w:p w14:paraId="6B454EE6" w14:textId="77777777" w:rsidR="00CF58AC" w:rsidRPr="005D5F4D" w:rsidRDefault="00CF58AC" w:rsidP="00CF58AC">
      <w:pPr>
        <w:widowControl w:val="0"/>
        <w:spacing w:after="0" w:line="240" w:lineRule="auto"/>
        <w:jc w:val="both"/>
        <w:rPr>
          <w:rFonts w:ascii="Times New Roman" w:eastAsia="Times New Roman" w:hAnsi="Times New Roman"/>
          <w:sz w:val="24"/>
          <w:szCs w:val="24"/>
          <w:lang w:val="bg-BG"/>
        </w:rPr>
      </w:pPr>
      <w:r w:rsidRPr="005D5F4D">
        <w:rPr>
          <w:rFonts w:ascii="Times New Roman" w:eastAsia="Times New Roman" w:hAnsi="Times New Roman"/>
          <w:sz w:val="24"/>
          <w:szCs w:val="24"/>
          <w:lang w:val="bg-BG"/>
        </w:rPr>
        <w:t>- тридневно обучение в гр. Бургас;</w:t>
      </w:r>
    </w:p>
    <w:p w14:paraId="5CF0C2AB" w14:textId="77777777" w:rsidR="00CF58AC" w:rsidRPr="005D5F4D" w:rsidRDefault="00CF58AC" w:rsidP="00CF58AC">
      <w:pPr>
        <w:widowControl w:val="0"/>
        <w:spacing w:after="0" w:line="240" w:lineRule="auto"/>
        <w:jc w:val="both"/>
        <w:rPr>
          <w:rFonts w:ascii="Times New Roman" w:eastAsia="Times New Roman" w:hAnsi="Times New Roman"/>
          <w:sz w:val="24"/>
          <w:szCs w:val="24"/>
          <w:lang w:val="bg-BG"/>
        </w:rPr>
      </w:pPr>
      <w:r w:rsidRPr="005D5F4D">
        <w:rPr>
          <w:rFonts w:ascii="Times New Roman" w:eastAsia="Times New Roman" w:hAnsi="Times New Roman"/>
          <w:sz w:val="24"/>
          <w:szCs w:val="24"/>
          <w:lang w:val="bg-BG"/>
        </w:rPr>
        <w:t>- тридневно обучение в гр. Велико Търново;</w:t>
      </w:r>
    </w:p>
    <w:p w14:paraId="1B68F05E" w14:textId="77777777" w:rsidR="00CF58AC" w:rsidRPr="005D5F4D" w:rsidRDefault="00CF58AC" w:rsidP="00CF58AC">
      <w:pPr>
        <w:widowControl w:val="0"/>
        <w:spacing w:after="0" w:line="240" w:lineRule="auto"/>
        <w:jc w:val="both"/>
        <w:rPr>
          <w:rFonts w:ascii="Times New Roman" w:eastAsia="Times New Roman" w:hAnsi="Times New Roman"/>
          <w:sz w:val="24"/>
          <w:szCs w:val="24"/>
          <w:lang w:val="bg-BG"/>
        </w:rPr>
      </w:pPr>
      <w:r w:rsidRPr="005D5F4D">
        <w:rPr>
          <w:rFonts w:ascii="Times New Roman" w:eastAsia="Times New Roman" w:hAnsi="Times New Roman"/>
          <w:sz w:val="24"/>
          <w:szCs w:val="24"/>
          <w:lang w:val="bg-BG"/>
        </w:rPr>
        <w:t>- тридневно обучение в гр. Пловдив;</w:t>
      </w:r>
    </w:p>
    <w:p w14:paraId="23D9FC40" w14:textId="77777777" w:rsidR="00CF58AC" w:rsidRPr="005D5F4D" w:rsidRDefault="00CF58AC" w:rsidP="00CF58AC">
      <w:pPr>
        <w:widowControl w:val="0"/>
        <w:spacing w:after="0" w:line="240" w:lineRule="auto"/>
        <w:jc w:val="both"/>
        <w:rPr>
          <w:rFonts w:ascii="Times New Roman" w:eastAsia="Times New Roman" w:hAnsi="Times New Roman"/>
          <w:sz w:val="24"/>
          <w:szCs w:val="24"/>
          <w:lang w:val="bg-BG"/>
        </w:rPr>
      </w:pPr>
      <w:r w:rsidRPr="005D5F4D">
        <w:rPr>
          <w:rFonts w:ascii="Times New Roman" w:eastAsia="Times New Roman" w:hAnsi="Times New Roman"/>
          <w:sz w:val="24"/>
          <w:szCs w:val="24"/>
          <w:lang w:val="bg-BG"/>
        </w:rPr>
        <w:t>- тридневно обучение в гр. София – 1;</w:t>
      </w:r>
    </w:p>
    <w:p w14:paraId="7CAEDC44" w14:textId="77777777" w:rsidR="00CF58AC" w:rsidRPr="005D5F4D" w:rsidRDefault="00CF58AC" w:rsidP="00CF58AC">
      <w:pPr>
        <w:widowControl w:val="0"/>
        <w:spacing w:after="0" w:line="240" w:lineRule="auto"/>
        <w:jc w:val="both"/>
        <w:rPr>
          <w:rFonts w:ascii="Times New Roman" w:eastAsia="Times New Roman" w:hAnsi="Times New Roman"/>
          <w:sz w:val="24"/>
          <w:szCs w:val="24"/>
          <w:lang w:val="bg-BG"/>
        </w:rPr>
      </w:pPr>
      <w:r w:rsidRPr="005D5F4D">
        <w:rPr>
          <w:rFonts w:ascii="Times New Roman" w:eastAsia="Times New Roman" w:hAnsi="Times New Roman"/>
          <w:sz w:val="24"/>
          <w:szCs w:val="24"/>
          <w:lang w:val="bg-BG"/>
        </w:rPr>
        <w:t>- тридневно обучение в гр. София – 2;</w:t>
      </w:r>
    </w:p>
    <w:p w14:paraId="5B4525AC" w14:textId="77777777" w:rsidR="00CF58AC" w:rsidRPr="005D5F4D" w:rsidRDefault="00CF58AC" w:rsidP="00CF58AC">
      <w:pPr>
        <w:widowControl w:val="0"/>
        <w:spacing w:after="0" w:line="240" w:lineRule="auto"/>
        <w:jc w:val="both"/>
        <w:rPr>
          <w:rFonts w:ascii="Times New Roman" w:eastAsia="Times New Roman" w:hAnsi="Times New Roman"/>
          <w:sz w:val="24"/>
          <w:szCs w:val="24"/>
          <w:lang w:val="bg-BG"/>
        </w:rPr>
      </w:pPr>
      <w:r w:rsidRPr="005D5F4D">
        <w:rPr>
          <w:rFonts w:ascii="Times New Roman" w:eastAsia="Times New Roman" w:hAnsi="Times New Roman"/>
          <w:sz w:val="24"/>
          <w:szCs w:val="24"/>
          <w:lang w:val="bg-BG"/>
        </w:rPr>
        <w:t>- двудневно обучение в гр. Велико Търново - прокурори;</w:t>
      </w:r>
    </w:p>
    <w:p w14:paraId="06C312D3" w14:textId="77777777" w:rsidR="00CF58AC" w:rsidRPr="005D5F4D" w:rsidRDefault="00CF58AC" w:rsidP="00CF58AC">
      <w:pPr>
        <w:widowControl w:val="0"/>
        <w:spacing w:after="0" w:line="240" w:lineRule="auto"/>
        <w:jc w:val="both"/>
        <w:rPr>
          <w:rFonts w:ascii="Times New Roman" w:eastAsia="Times New Roman" w:hAnsi="Times New Roman"/>
          <w:sz w:val="24"/>
          <w:szCs w:val="24"/>
          <w:lang w:val="bg-BG"/>
        </w:rPr>
      </w:pPr>
      <w:r w:rsidRPr="005D5F4D">
        <w:rPr>
          <w:rFonts w:ascii="Times New Roman" w:eastAsia="Times New Roman" w:hAnsi="Times New Roman"/>
          <w:sz w:val="24"/>
          <w:szCs w:val="24"/>
          <w:lang w:val="bg-BG"/>
        </w:rPr>
        <w:t>- двудневно обучение в гр. Велико Търново – служители;</w:t>
      </w:r>
    </w:p>
    <w:p w14:paraId="04B5EC3E" w14:textId="77777777" w:rsidR="00CF58AC" w:rsidRPr="005D5F4D" w:rsidRDefault="00CF58AC" w:rsidP="00CF58AC">
      <w:pPr>
        <w:widowControl w:val="0"/>
        <w:spacing w:after="0" w:line="240" w:lineRule="auto"/>
        <w:jc w:val="both"/>
        <w:rPr>
          <w:rFonts w:ascii="Times New Roman" w:eastAsia="Times New Roman" w:hAnsi="Times New Roman"/>
          <w:sz w:val="24"/>
          <w:szCs w:val="24"/>
          <w:lang w:val="bg-BG"/>
        </w:rPr>
      </w:pPr>
      <w:r w:rsidRPr="005D5F4D">
        <w:rPr>
          <w:rFonts w:ascii="Times New Roman" w:eastAsia="Times New Roman" w:hAnsi="Times New Roman"/>
          <w:sz w:val="24"/>
          <w:szCs w:val="24"/>
          <w:lang w:val="bg-BG"/>
        </w:rPr>
        <w:t>- конференция за публично обсъждане изпълнението на проекта</w:t>
      </w:r>
    </w:p>
    <w:p w14:paraId="5234B3DB" w14:textId="77777777" w:rsidR="00CF58AC" w:rsidRPr="005D5F4D" w:rsidRDefault="00CF58AC" w:rsidP="00CF58AC">
      <w:pPr>
        <w:widowControl w:val="0"/>
        <w:spacing w:after="0" w:line="240" w:lineRule="auto"/>
        <w:jc w:val="both"/>
        <w:rPr>
          <w:rFonts w:ascii="Times New Roman" w:eastAsia="Times New Roman" w:hAnsi="Times New Roman"/>
          <w:sz w:val="24"/>
          <w:szCs w:val="24"/>
          <w:lang w:val="bg-BG"/>
        </w:rPr>
      </w:pPr>
      <w:r w:rsidRPr="005D5F4D">
        <w:rPr>
          <w:rFonts w:ascii="Times New Roman" w:eastAsia="Times New Roman" w:hAnsi="Times New Roman"/>
          <w:sz w:val="24"/>
          <w:szCs w:val="24"/>
          <w:lang w:val="bg-BG"/>
        </w:rPr>
        <w:t>- работна среща за напредъка на проекта;</w:t>
      </w:r>
    </w:p>
    <w:p w14:paraId="4AE4AE47" w14:textId="77777777" w:rsidR="00CF58AC" w:rsidRDefault="00CF58AC" w:rsidP="00CF58AC">
      <w:pPr>
        <w:widowControl w:val="0"/>
        <w:spacing w:after="0" w:line="240" w:lineRule="auto"/>
        <w:jc w:val="both"/>
        <w:rPr>
          <w:rFonts w:ascii="Times New Roman" w:eastAsia="Times New Roman" w:hAnsi="Times New Roman"/>
          <w:sz w:val="24"/>
          <w:szCs w:val="24"/>
          <w:lang w:val="bg-BG"/>
        </w:rPr>
      </w:pPr>
      <w:r w:rsidRPr="005D5F4D">
        <w:rPr>
          <w:rFonts w:ascii="Times New Roman" w:eastAsia="Times New Roman" w:hAnsi="Times New Roman"/>
          <w:sz w:val="24"/>
          <w:szCs w:val="24"/>
          <w:lang w:val="bg-BG"/>
        </w:rPr>
        <w:t>- заключителна пресконференция.</w:t>
      </w:r>
    </w:p>
    <w:p w14:paraId="4E038D0E" w14:textId="04F843E7" w:rsidR="007A74C3" w:rsidRPr="00A73BDB" w:rsidRDefault="00A73BDB" w:rsidP="00A73BDB">
      <w:pPr>
        <w:spacing w:after="0" w:line="240" w:lineRule="auto"/>
        <w:ind w:firstLine="708"/>
        <w:jc w:val="both"/>
        <w:rPr>
          <w:rFonts w:ascii="Times New Roman" w:eastAsia="Times New Roman" w:hAnsi="Times New Roman" w:cs="Times New Roman"/>
          <w:color w:val="00B0F0"/>
          <w:sz w:val="24"/>
          <w:szCs w:val="20"/>
          <w:lang w:val="bg-BG" w:eastAsia="bg-BG"/>
        </w:rPr>
      </w:pPr>
      <w:r w:rsidRPr="007A74C3">
        <w:rPr>
          <w:rFonts w:ascii="Times New Roman" w:eastAsia="Times New Roman" w:hAnsi="Times New Roman"/>
          <w:b/>
          <w:sz w:val="24"/>
          <w:szCs w:val="24"/>
          <w:lang w:val="bg-BG"/>
        </w:rPr>
        <w:t>(3)</w:t>
      </w:r>
      <w:r w:rsidRPr="007A74C3">
        <w:rPr>
          <w:rFonts w:ascii="Times New Roman" w:eastAsia="Times New Roman" w:hAnsi="Times New Roman"/>
          <w:sz w:val="24"/>
          <w:szCs w:val="24"/>
          <w:lang w:val="bg-BG"/>
        </w:rPr>
        <w:t xml:space="preserve"> </w:t>
      </w:r>
      <w:r w:rsidR="007A74C3" w:rsidRPr="007A74C3">
        <w:rPr>
          <w:rFonts w:ascii="Times New Roman" w:eastAsia="Times New Roman" w:hAnsi="Times New Roman" w:cs="Times New Roman"/>
          <w:sz w:val="24"/>
          <w:szCs w:val="20"/>
          <w:lang w:val="bg-BG" w:eastAsia="bg-BG"/>
        </w:rPr>
        <w:t>Възложителят си запазва правото да не провежда част и/или всички събития, предмет на настоящата обществена поръчка, в случай че не бъдат възложени предвидените обществените поръчки по Дейност 1 и/или Дейност 2 по проекта, по причини които възложителя не е могъл да предвиди.</w:t>
      </w:r>
    </w:p>
    <w:p w14:paraId="41FEABD7" w14:textId="77777777" w:rsidR="00CF58AC" w:rsidRPr="009F3311" w:rsidRDefault="00CF58AC" w:rsidP="00CF58AC">
      <w:pPr>
        <w:spacing w:after="0" w:line="240" w:lineRule="auto"/>
        <w:ind w:firstLine="708"/>
        <w:jc w:val="both"/>
        <w:rPr>
          <w:rFonts w:ascii="Times New Roman" w:eastAsia="Calibri" w:hAnsi="Times New Roman"/>
          <w:sz w:val="24"/>
          <w:lang w:val="bg-BG"/>
        </w:rPr>
      </w:pPr>
      <w:r w:rsidRPr="00100399">
        <w:rPr>
          <w:rFonts w:ascii="Times New Roman" w:hAnsi="Times New Roman"/>
          <w:b/>
          <w:sz w:val="24"/>
          <w:lang w:val="bg-BG"/>
        </w:rPr>
        <w:t>Чл. 2.</w:t>
      </w:r>
      <w:r w:rsidRPr="00100399">
        <w:rPr>
          <w:rFonts w:ascii="Times New Roman" w:hAnsi="Times New Roman"/>
          <w:sz w:val="24"/>
          <w:lang w:val="bg-BG"/>
        </w:rPr>
        <w:t xml:space="preserve"> ИЗПЪЛНИТЕЛЯТ</w:t>
      </w:r>
      <w:r>
        <w:rPr>
          <w:rFonts w:ascii="Times New Roman" w:hAnsi="Times New Roman"/>
          <w:bCs/>
          <w:sz w:val="24"/>
          <w:lang w:val="bg-BG"/>
        </w:rPr>
        <w:t xml:space="preserve"> се задължава да </w:t>
      </w:r>
      <w:r>
        <w:rPr>
          <w:rFonts w:ascii="Times New Roman" w:hAnsi="Times New Roman"/>
          <w:sz w:val="24"/>
          <w:lang w:val="bg-BG"/>
        </w:rPr>
        <w:t>предостави</w:t>
      </w:r>
      <w:r w:rsidRPr="00100399">
        <w:rPr>
          <w:rFonts w:ascii="Times New Roman" w:hAnsi="Times New Roman"/>
          <w:bCs/>
          <w:sz w:val="24"/>
          <w:lang w:val="bg-BG"/>
        </w:rPr>
        <w:t xml:space="preserve"> Услугите </w:t>
      </w:r>
      <w:r w:rsidRPr="00100399">
        <w:rPr>
          <w:rFonts w:ascii="Times New Roman" w:hAnsi="Times New Roman"/>
          <w:sz w:val="24"/>
          <w:lang w:val="bg-BG"/>
        </w:rPr>
        <w:t xml:space="preserve">в съответствие с Техническата спецификация, Техническото предложение </w:t>
      </w:r>
      <w:r>
        <w:rPr>
          <w:rFonts w:ascii="Times New Roman" w:hAnsi="Times New Roman"/>
          <w:sz w:val="24"/>
          <w:lang w:val="bg-BG"/>
        </w:rPr>
        <w:t xml:space="preserve">на ИЗПЪЛНИТЕЛЯ и Ценовото предложение на ИЗПЪЛНИТЕЛЯ, </w:t>
      </w:r>
      <w:r w:rsidRPr="00100399">
        <w:rPr>
          <w:rFonts w:ascii="Times New Roman" w:hAnsi="Times New Roman"/>
          <w:sz w:val="24"/>
          <w:lang w:val="bg-BG"/>
        </w:rPr>
        <w:t xml:space="preserve">и </w:t>
      </w:r>
      <w:r>
        <w:rPr>
          <w:rFonts w:ascii="Times New Roman" w:hAnsi="Times New Roman"/>
          <w:sz w:val="24"/>
          <w:lang w:val="bg-BG"/>
        </w:rPr>
        <w:t xml:space="preserve">чрез лицата, посочени в </w:t>
      </w:r>
      <w:r w:rsidRPr="005830B9">
        <w:rPr>
          <w:rFonts w:ascii="Times New Roman" w:hAnsi="Times New Roman"/>
          <w:sz w:val="24"/>
          <w:lang w:val="bg-BG"/>
        </w:rPr>
        <w:t>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r w:rsidRPr="00100399">
        <w:rPr>
          <w:rFonts w:ascii="Times New Roman" w:hAnsi="Times New Roman"/>
          <w:sz w:val="24"/>
          <w:lang w:val="bg-BG"/>
        </w:rPr>
        <w:t>, състав</w:t>
      </w:r>
      <w:r>
        <w:rPr>
          <w:rFonts w:ascii="Times New Roman" w:hAnsi="Times New Roman"/>
          <w:sz w:val="24"/>
          <w:lang w:val="bg-BG"/>
        </w:rPr>
        <w:t>ляващи съответно Приложения №№ 1, 2, 3 и 4</w:t>
      </w:r>
      <w:r w:rsidRPr="00100399">
        <w:rPr>
          <w:rFonts w:ascii="Times New Roman" w:hAnsi="Times New Roman"/>
          <w:sz w:val="24"/>
          <w:lang w:val="bg-BG"/>
        </w:rPr>
        <w:t xml:space="preserve"> към този Договор („</w:t>
      </w:r>
      <w:r w:rsidRPr="00100399">
        <w:rPr>
          <w:rFonts w:ascii="Times New Roman" w:hAnsi="Times New Roman"/>
          <w:b/>
          <w:sz w:val="24"/>
          <w:lang w:val="bg-BG"/>
        </w:rPr>
        <w:t>Приложенията</w:t>
      </w:r>
      <w:r w:rsidRPr="00100399">
        <w:rPr>
          <w:rFonts w:ascii="Times New Roman" w:hAnsi="Times New Roman"/>
          <w:sz w:val="24"/>
          <w:lang w:val="bg-BG"/>
        </w:rPr>
        <w:t>“) и предста</w:t>
      </w:r>
      <w:r>
        <w:rPr>
          <w:rFonts w:ascii="Times New Roman" w:hAnsi="Times New Roman"/>
          <w:sz w:val="24"/>
          <w:lang w:val="bg-BG"/>
        </w:rPr>
        <w:t>вляващи неразделна част от него.</w:t>
      </w:r>
    </w:p>
    <w:p w14:paraId="62132CF9" w14:textId="77777777" w:rsidR="00CF58AC" w:rsidRPr="00100399" w:rsidRDefault="00CF58AC" w:rsidP="00CF58AC">
      <w:pPr>
        <w:widowControl w:val="0"/>
        <w:spacing w:after="0" w:line="240" w:lineRule="auto"/>
        <w:ind w:firstLine="708"/>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w:t>
      </w:r>
      <w:r w:rsidRPr="00100399">
        <w:rPr>
          <w:rFonts w:ascii="Times New Roman" w:eastAsia="Times New Roman" w:hAnsi="Times New Roman"/>
          <w:b/>
          <w:sz w:val="24"/>
          <w:szCs w:val="24"/>
          <w:lang w:val="bg-BG"/>
        </w:rPr>
        <w:t>.</w:t>
      </w:r>
      <w:r>
        <w:rPr>
          <w:rFonts w:ascii="Times New Roman" w:eastAsia="Times New Roman" w:hAnsi="Times New Roman"/>
          <w:sz w:val="24"/>
          <w:szCs w:val="24"/>
          <w:lang w:val="bg-BG"/>
        </w:rPr>
        <w:t xml:space="preserve"> </w:t>
      </w:r>
      <w:r w:rsidRPr="00FE6F7C">
        <w:rPr>
          <w:rFonts w:ascii="Times New Roman" w:eastAsia="Times New Roman" w:hAnsi="Times New Roman"/>
          <w:sz w:val="24"/>
          <w:szCs w:val="24"/>
          <w:lang w:val="bg-BG"/>
        </w:rPr>
        <w:t>В срок до 3 (</w:t>
      </w:r>
      <w:r w:rsidRPr="00FE6F7C">
        <w:rPr>
          <w:rFonts w:ascii="Times New Roman" w:eastAsia="Times New Roman" w:hAnsi="Times New Roman"/>
          <w:i/>
          <w:sz w:val="24"/>
          <w:szCs w:val="24"/>
          <w:lang w:val="bg-BG"/>
        </w:rPr>
        <w:t>три</w:t>
      </w:r>
      <w:r w:rsidRPr="00FE6F7C">
        <w:rPr>
          <w:rFonts w:ascii="Times New Roman" w:eastAsia="Times New Roman" w:hAnsi="Times New Roman"/>
          <w:sz w:val="24"/>
          <w:szCs w:val="24"/>
          <w:lang w:val="bg-BG"/>
        </w:rPr>
        <w:t xml:space="preserve">) дни от датата на сключване на Договора, но  </w:t>
      </w:r>
      <w:r w:rsidRPr="00FE6F7C">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FE6F7C">
        <w:rPr>
          <w:rFonts w:ascii="Times New Roman" w:eastAsia="Times New Roman" w:hAnsi="Times New Roman"/>
          <w:sz w:val="24"/>
          <w:szCs w:val="24"/>
          <w:lang w:val="bg-BG"/>
        </w:rPr>
        <w:t xml:space="preserve"> в срок до 3 (</w:t>
      </w:r>
      <w:r w:rsidRPr="00FE6F7C">
        <w:rPr>
          <w:rFonts w:ascii="Times New Roman" w:eastAsia="Times New Roman" w:hAnsi="Times New Roman"/>
          <w:i/>
          <w:sz w:val="24"/>
          <w:szCs w:val="24"/>
          <w:lang w:val="bg-BG"/>
        </w:rPr>
        <w:t>три</w:t>
      </w:r>
      <w:r w:rsidRPr="00FE6F7C">
        <w:rPr>
          <w:rFonts w:ascii="Times New Roman" w:eastAsia="Times New Roman" w:hAnsi="Times New Roman"/>
          <w:sz w:val="24"/>
          <w:szCs w:val="24"/>
          <w:lang w:val="bg-BG"/>
        </w:rPr>
        <w:t>) дни от настъпване на съответното обстоятелство</w:t>
      </w:r>
      <w:r w:rsidRPr="00FE6F7C">
        <w:rPr>
          <w:rFonts w:ascii="Times New Roman" w:eastAsia="Times New Roman" w:hAnsi="Times New Roman"/>
          <w:sz w:val="24"/>
          <w:szCs w:val="24"/>
          <w:lang w:val="bg-BG" w:eastAsia="bg-BG"/>
        </w:rPr>
        <w:t>.</w:t>
      </w:r>
      <w:r w:rsidRPr="00FE6F7C">
        <w:rPr>
          <w:rFonts w:ascii="Times New Roman" w:eastAsia="Times New Roman" w:hAnsi="Times New Roman"/>
          <w:i/>
          <w:sz w:val="24"/>
          <w:szCs w:val="24"/>
          <w:lang w:val="bg-BG"/>
        </w:rPr>
        <w:t xml:space="preserve"> </w:t>
      </w:r>
      <w:r w:rsidRPr="00FE6F7C">
        <w:rPr>
          <w:rFonts w:ascii="Times New Roman" w:eastAsia="Times New Roman" w:hAnsi="Times New Roman"/>
          <w:sz w:val="24"/>
          <w:szCs w:val="24"/>
          <w:vertAlign w:val="superscript"/>
          <w:lang w:val="bg-BG"/>
        </w:rPr>
        <w:footnoteReference w:id="4"/>
      </w:r>
    </w:p>
    <w:p w14:paraId="14B12C71" w14:textId="77777777" w:rsidR="00CF58AC" w:rsidRPr="00100399" w:rsidRDefault="00CF58AC" w:rsidP="00CF58AC">
      <w:pPr>
        <w:keepNext/>
        <w:keepLines/>
        <w:spacing w:before="240" w:after="240" w:line="240" w:lineRule="auto"/>
        <w:ind w:firstLine="708"/>
        <w:jc w:val="both"/>
        <w:outlineLvl w:val="1"/>
        <w:rPr>
          <w:rFonts w:ascii="Times New Roman" w:eastAsia="Times New Roman" w:hAnsi="Times New Roman"/>
          <w:b/>
          <w:bCs/>
          <w:color w:val="000000"/>
          <w:sz w:val="24"/>
          <w:szCs w:val="26"/>
          <w:lang w:val="bg-BG"/>
        </w:rPr>
      </w:pPr>
      <w:r w:rsidRPr="00100399">
        <w:rPr>
          <w:rFonts w:ascii="Times New Roman" w:eastAsia="Times New Roman" w:hAnsi="Times New Roman"/>
          <w:b/>
          <w:bCs/>
          <w:color w:val="000000"/>
          <w:sz w:val="24"/>
          <w:szCs w:val="26"/>
          <w:lang w:val="bg-BG"/>
        </w:rPr>
        <w:t>СРОК  НА ДОГОВОРА. СРОК И МЯСТО НА ИЗПЪЛНЕНИЕ</w:t>
      </w:r>
    </w:p>
    <w:p w14:paraId="6C02B8AD" w14:textId="77777777" w:rsidR="00CF58AC" w:rsidRPr="00100399" w:rsidRDefault="00CF58AC" w:rsidP="00CF58AC">
      <w:pPr>
        <w:tabs>
          <w:tab w:val="left" w:pos="720"/>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ab/>
      </w:r>
      <w:r w:rsidRPr="00100399">
        <w:rPr>
          <w:rFonts w:ascii="Times New Roman" w:eastAsia="Times New Roman" w:hAnsi="Times New Roman"/>
          <w:b/>
          <w:sz w:val="24"/>
          <w:szCs w:val="24"/>
          <w:lang w:val="bg-BG"/>
        </w:rPr>
        <w:t>Чл. 4.</w:t>
      </w:r>
      <w:r w:rsidRPr="00100399">
        <w:rPr>
          <w:rFonts w:ascii="Times New Roman" w:eastAsia="Times New Roman" w:hAnsi="Times New Roman"/>
          <w:sz w:val="24"/>
          <w:szCs w:val="24"/>
          <w:lang w:val="bg-BG"/>
        </w:rPr>
        <w:t xml:space="preserve"> Договорът влиза в сила </w:t>
      </w:r>
      <w:r>
        <w:rPr>
          <w:rFonts w:ascii="Times New Roman" w:eastAsia="Times New Roman" w:hAnsi="Times New Roman"/>
          <w:sz w:val="24"/>
          <w:szCs w:val="24"/>
          <w:lang w:val="bg-BG"/>
        </w:rPr>
        <w:t>от датата на подписването му</w:t>
      </w:r>
      <w:r w:rsidRPr="00100399">
        <w:rPr>
          <w:rFonts w:ascii="Times New Roman" w:eastAsia="Times New Roman" w:hAnsi="Times New Roman"/>
          <w:sz w:val="24"/>
          <w:szCs w:val="24"/>
          <w:lang w:val="bg-BG"/>
        </w:rPr>
        <w:t xml:space="preserve"> и е със срок на действие до изпълнение на всички поети от Страните задължения по Договора, но </w:t>
      </w:r>
      <w:r>
        <w:rPr>
          <w:rFonts w:ascii="Times New Roman" w:eastAsia="Times New Roman" w:hAnsi="Times New Roman"/>
          <w:sz w:val="24"/>
          <w:szCs w:val="24"/>
          <w:lang w:val="bg-BG"/>
        </w:rPr>
        <w:t xml:space="preserve">не по-късно от </w:t>
      </w:r>
      <w:r w:rsidRPr="00FE6F7C">
        <w:rPr>
          <w:rFonts w:ascii="Times New Roman" w:eastAsia="Times New Roman" w:hAnsi="Times New Roman"/>
          <w:sz w:val="24"/>
          <w:szCs w:val="24"/>
          <w:lang w:val="bg-BG"/>
        </w:rPr>
        <w:t>31.12.2018г. При удължаване изпълнението на проекта ВЪЗЛОЖИТЕЛЯТ уведомява писмено ИЗПЪЛНИТЕЛЯ и ако е необходимо, Страните сключват допълнително споразумение за удължаване срока на договора.</w:t>
      </w:r>
    </w:p>
    <w:p w14:paraId="3F73A595" w14:textId="77777777" w:rsidR="00CF58AC" w:rsidRDefault="00CF58AC" w:rsidP="00CF58AC">
      <w:pPr>
        <w:spacing w:after="0" w:line="240" w:lineRule="auto"/>
        <w:ind w:firstLine="709"/>
        <w:jc w:val="both"/>
        <w:rPr>
          <w:rFonts w:ascii="Times New Roman" w:hAnsi="Times New Roman" w:cs="Times New Roman"/>
          <w:sz w:val="24"/>
          <w:szCs w:val="24"/>
          <w:shd w:val="clear" w:color="auto" w:fill="FFFFFF"/>
          <w:lang w:val="bg-BG"/>
        </w:rPr>
      </w:pPr>
      <w:r w:rsidRPr="00BB2515">
        <w:rPr>
          <w:rFonts w:ascii="Times New Roman" w:eastAsia="Times New Roman" w:hAnsi="Times New Roman" w:cs="Times New Roman"/>
          <w:b/>
          <w:sz w:val="24"/>
          <w:szCs w:val="24"/>
          <w:lang w:val="bg-BG"/>
        </w:rPr>
        <w:lastRenderedPageBreak/>
        <w:t>Чл. 5.</w:t>
      </w:r>
      <w:r w:rsidRPr="00F968C8">
        <w:rPr>
          <w:rFonts w:ascii="Times New Roman" w:eastAsia="Times New Roman" w:hAnsi="Times New Roman"/>
          <w:b/>
          <w:sz w:val="24"/>
          <w:szCs w:val="24"/>
          <w:lang w:val="bg-BG"/>
        </w:rPr>
        <w:t xml:space="preserve"> </w:t>
      </w:r>
      <w:r w:rsidRPr="00100399">
        <w:rPr>
          <w:rFonts w:ascii="Times New Roman" w:eastAsia="Times New Roman" w:hAnsi="Times New Roman"/>
          <w:b/>
          <w:sz w:val="24"/>
          <w:szCs w:val="24"/>
          <w:lang w:val="bg-BG"/>
        </w:rPr>
        <w:t>(1)</w:t>
      </w:r>
      <w:r>
        <w:rPr>
          <w:rFonts w:ascii="Times New Roman" w:eastAsia="Times New Roman" w:hAnsi="Times New Roman"/>
          <w:sz w:val="24"/>
          <w:szCs w:val="24"/>
          <w:lang w:val="bg-BG"/>
        </w:rPr>
        <w:t xml:space="preserve"> </w:t>
      </w:r>
      <w:r w:rsidRPr="00BB2515">
        <w:rPr>
          <w:rFonts w:ascii="Times New Roman" w:eastAsia="Times New Roman" w:hAnsi="Times New Roman" w:cs="Times New Roman"/>
          <w:sz w:val="24"/>
          <w:szCs w:val="24"/>
          <w:lang w:val="bg-BG"/>
        </w:rPr>
        <w:t xml:space="preserve"> </w:t>
      </w:r>
      <w:r w:rsidRPr="005D5F4D">
        <w:rPr>
          <w:rFonts w:ascii="Times New Roman" w:hAnsi="Times New Roman" w:cs="Times New Roman"/>
          <w:caps/>
          <w:sz w:val="24"/>
          <w:szCs w:val="24"/>
          <w:shd w:val="clear" w:color="auto" w:fill="FFFFFF"/>
          <w:lang w:val="bg-BG"/>
        </w:rPr>
        <w:t>Възложителят</w:t>
      </w:r>
      <w:r w:rsidRPr="005D5F4D">
        <w:rPr>
          <w:rFonts w:ascii="Times New Roman" w:hAnsi="Times New Roman" w:cs="Times New Roman"/>
          <w:sz w:val="24"/>
          <w:szCs w:val="24"/>
          <w:shd w:val="clear" w:color="auto" w:fill="FFFFFF"/>
          <w:lang w:val="bg-BG"/>
        </w:rPr>
        <w:t xml:space="preserve"> уведомява </w:t>
      </w:r>
      <w:r w:rsidRPr="005D5F4D">
        <w:rPr>
          <w:rFonts w:ascii="Times New Roman" w:hAnsi="Times New Roman" w:cs="Times New Roman"/>
          <w:caps/>
          <w:sz w:val="24"/>
          <w:szCs w:val="24"/>
          <w:shd w:val="clear" w:color="auto" w:fill="FFFFFF"/>
          <w:lang w:val="bg-BG"/>
        </w:rPr>
        <w:t>Изпълнителя</w:t>
      </w:r>
      <w:r w:rsidRPr="005D5F4D">
        <w:rPr>
          <w:rFonts w:ascii="Times New Roman" w:hAnsi="Times New Roman" w:cs="Times New Roman"/>
          <w:sz w:val="24"/>
          <w:szCs w:val="24"/>
          <w:shd w:val="clear" w:color="auto" w:fill="FFFFFF"/>
          <w:lang w:val="bg-BG"/>
        </w:rPr>
        <w:t xml:space="preserve"> писмено със заявка по факс/електронна поща относно планираните дати на предстоящите събития в срок най-късно до 15 (петнадесет) работни дни преди началото на съответните събития. Заявката съдържа точните дати и място на провеждане на конкретното събитие</w:t>
      </w:r>
      <w:r>
        <w:rPr>
          <w:rFonts w:ascii="Times New Roman" w:hAnsi="Times New Roman" w:cs="Times New Roman"/>
          <w:sz w:val="24"/>
          <w:szCs w:val="24"/>
          <w:shd w:val="clear" w:color="auto" w:fill="FFFFFF"/>
          <w:lang w:val="bg-BG"/>
        </w:rPr>
        <w:t>/мероприятие</w:t>
      </w:r>
      <w:r w:rsidRPr="005D5F4D">
        <w:rPr>
          <w:rFonts w:ascii="Times New Roman" w:hAnsi="Times New Roman" w:cs="Times New Roman"/>
          <w:sz w:val="24"/>
          <w:szCs w:val="24"/>
          <w:shd w:val="clear" w:color="auto" w:fill="FFFFFF"/>
          <w:lang w:val="bg-BG"/>
        </w:rPr>
        <w:t xml:space="preserve">, брой участници. В случай на необходимост </w:t>
      </w:r>
      <w:r w:rsidRPr="005D5F4D">
        <w:rPr>
          <w:rFonts w:ascii="Times New Roman" w:hAnsi="Times New Roman" w:cs="Times New Roman"/>
          <w:caps/>
          <w:sz w:val="24"/>
          <w:szCs w:val="24"/>
          <w:shd w:val="clear" w:color="auto" w:fill="FFFFFF"/>
          <w:lang w:val="bg-BG"/>
        </w:rPr>
        <w:t>Възложителят</w:t>
      </w:r>
      <w:r w:rsidRPr="005D5F4D">
        <w:rPr>
          <w:rFonts w:ascii="Times New Roman" w:hAnsi="Times New Roman" w:cs="Times New Roman"/>
          <w:sz w:val="24"/>
          <w:szCs w:val="24"/>
          <w:shd w:val="clear" w:color="auto" w:fill="FFFFFF"/>
          <w:lang w:val="bg-BG"/>
        </w:rPr>
        <w:t xml:space="preserve"> има право да поставя и допълнителни изисквания спрямо периода, мястото и конкретните параметри на осигуряваните услуги. </w:t>
      </w:r>
    </w:p>
    <w:p w14:paraId="52A40BC9" w14:textId="77777777" w:rsidR="00CF58AC" w:rsidRPr="005D5F4D" w:rsidRDefault="00CF58AC" w:rsidP="00CF58AC">
      <w:pPr>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w:t>
      </w:r>
      <w:r>
        <w:rPr>
          <w:rFonts w:ascii="Times New Roman" w:eastAsia="Times New Roman" w:hAnsi="Times New Roman"/>
          <w:b/>
          <w:sz w:val="24"/>
          <w:szCs w:val="24"/>
          <w:lang w:val="bg-BG"/>
        </w:rPr>
        <w:t>2</w:t>
      </w:r>
      <w:r w:rsidRPr="00100399">
        <w:rPr>
          <w:rFonts w:ascii="Times New Roman" w:eastAsia="Times New Roman" w:hAnsi="Times New Roman"/>
          <w:b/>
          <w:sz w:val="24"/>
          <w:szCs w:val="24"/>
          <w:lang w:val="bg-BG"/>
        </w:rPr>
        <w:t>)</w:t>
      </w:r>
      <w:r>
        <w:rPr>
          <w:rFonts w:ascii="Times New Roman" w:eastAsia="Times New Roman" w:hAnsi="Times New Roman"/>
          <w:b/>
          <w:sz w:val="24"/>
          <w:szCs w:val="24"/>
          <w:lang w:val="bg-BG"/>
        </w:rPr>
        <w:t xml:space="preserve"> </w:t>
      </w:r>
      <w:r w:rsidRPr="005D5F4D">
        <w:rPr>
          <w:rFonts w:ascii="Times New Roman" w:eastAsia="Times New Roman" w:hAnsi="Times New Roman"/>
          <w:sz w:val="24"/>
          <w:szCs w:val="24"/>
          <w:lang w:val="bg-BG"/>
        </w:rPr>
        <w:t xml:space="preserve">В срок от 5 (пет) работни дни от получаване на уведомление за датите на планираните събития </w:t>
      </w:r>
      <w:r w:rsidRPr="005D5F4D">
        <w:rPr>
          <w:rFonts w:ascii="Times New Roman" w:eastAsia="Times New Roman" w:hAnsi="Times New Roman"/>
          <w:caps/>
          <w:sz w:val="24"/>
          <w:szCs w:val="24"/>
          <w:lang w:val="bg-BG"/>
        </w:rPr>
        <w:t>Изпълнителят</w:t>
      </w:r>
      <w:r w:rsidRPr="005D5F4D">
        <w:rPr>
          <w:rFonts w:ascii="Times New Roman" w:eastAsia="Times New Roman" w:hAnsi="Times New Roman"/>
          <w:sz w:val="24"/>
          <w:szCs w:val="24"/>
          <w:lang w:val="bg-BG"/>
        </w:rPr>
        <w:t xml:space="preserve"> е длъжен да предостави на </w:t>
      </w:r>
      <w:r w:rsidRPr="005D5F4D">
        <w:rPr>
          <w:rFonts w:ascii="Times New Roman" w:eastAsia="Times New Roman" w:hAnsi="Times New Roman"/>
          <w:caps/>
          <w:sz w:val="24"/>
          <w:szCs w:val="24"/>
          <w:lang w:val="bg-BG"/>
        </w:rPr>
        <w:t>Възложителя</w:t>
      </w:r>
      <w:r w:rsidRPr="005D5F4D">
        <w:rPr>
          <w:rFonts w:ascii="Times New Roman" w:eastAsia="Times New Roman" w:hAnsi="Times New Roman"/>
          <w:sz w:val="24"/>
          <w:szCs w:val="24"/>
          <w:lang w:val="bg-BG"/>
        </w:rPr>
        <w:t xml:space="preserve"> предложение, съдържащо алтернативно най-малко 3 (три) броя хотела, в който ще се проведе събитието</w:t>
      </w:r>
      <w:r>
        <w:rPr>
          <w:rFonts w:ascii="Times New Roman" w:eastAsia="Times New Roman" w:hAnsi="Times New Roman"/>
          <w:sz w:val="24"/>
          <w:szCs w:val="24"/>
          <w:lang w:val="bg-BG"/>
        </w:rPr>
        <w:t>/мероприятието</w:t>
      </w:r>
      <w:r w:rsidRPr="005D5F4D">
        <w:rPr>
          <w:rFonts w:ascii="Times New Roman" w:eastAsia="Times New Roman" w:hAnsi="Times New Roman"/>
          <w:sz w:val="24"/>
          <w:szCs w:val="24"/>
          <w:lang w:val="bg-BG"/>
        </w:rPr>
        <w:t xml:space="preserve">. </w:t>
      </w:r>
    </w:p>
    <w:p w14:paraId="7A6502DF" w14:textId="77777777" w:rsidR="00CF58AC" w:rsidRPr="005D5F4D" w:rsidRDefault="00CF58AC" w:rsidP="00CF58AC">
      <w:pPr>
        <w:spacing w:after="0" w:line="240" w:lineRule="auto"/>
        <w:ind w:firstLine="708"/>
        <w:jc w:val="both"/>
        <w:rPr>
          <w:rFonts w:ascii="Times New Roman" w:eastAsia="Times New Roman" w:hAnsi="Times New Roman"/>
          <w:sz w:val="24"/>
          <w:szCs w:val="24"/>
          <w:lang w:val="bg-BG"/>
        </w:rPr>
      </w:pPr>
      <w:r>
        <w:rPr>
          <w:rFonts w:ascii="Times New Roman" w:eastAsia="Times New Roman" w:hAnsi="Times New Roman"/>
          <w:b/>
          <w:sz w:val="24"/>
          <w:szCs w:val="24"/>
          <w:lang w:val="bg-BG"/>
        </w:rPr>
        <w:t>(3</w:t>
      </w:r>
      <w:r w:rsidRPr="00100399">
        <w:rPr>
          <w:rFonts w:ascii="Times New Roman" w:eastAsia="Times New Roman" w:hAnsi="Times New Roman"/>
          <w:b/>
          <w:sz w:val="24"/>
          <w:szCs w:val="24"/>
          <w:lang w:val="bg-BG"/>
        </w:rPr>
        <w:t>)</w:t>
      </w:r>
      <w:r>
        <w:rPr>
          <w:rFonts w:ascii="Times New Roman" w:eastAsia="Times New Roman" w:hAnsi="Times New Roman"/>
          <w:b/>
          <w:sz w:val="24"/>
          <w:szCs w:val="24"/>
          <w:lang w:val="bg-BG"/>
        </w:rPr>
        <w:t xml:space="preserve"> </w:t>
      </w:r>
      <w:r w:rsidRPr="005D5F4D">
        <w:rPr>
          <w:rFonts w:ascii="Times New Roman" w:eastAsia="Times New Roman" w:hAnsi="Times New Roman"/>
          <w:caps/>
          <w:sz w:val="24"/>
          <w:szCs w:val="24"/>
          <w:lang w:val="bg-BG"/>
        </w:rPr>
        <w:t>Възложителят</w:t>
      </w:r>
      <w:r w:rsidRPr="005D5F4D">
        <w:rPr>
          <w:rFonts w:ascii="Times New Roman" w:eastAsia="Times New Roman" w:hAnsi="Times New Roman"/>
          <w:sz w:val="24"/>
          <w:szCs w:val="24"/>
          <w:lang w:val="bg-BG"/>
        </w:rPr>
        <w:t xml:space="preserve"> изпраща потвърждение до </w:t>
      </w:r>
      <w:r w:rsidRPr="005D5F4D">
        <w:rPr>
          <w:rFonts w:ascii="Times New Roman" w:eastAsia="Times New Roman" w:hAnsi="Times New Roman"/>
          <w:caps/>
          <w:sz w:val="24"/>
          <w:szCs w:val="24"/>
          <w:lang w:val="bg-BG"/>
        </w:rPr>
        <w:t>Изпълнителя</w:t>
      </w:r>
      <w:r w:rsidRPr="005D5F4D">
        <w:rPr>
          <w:rFonts w:ascii="Times New Roman" w:eastAsia="Times New Roman" w:hAnsi="Times New Roman"/>
          <w:sz w:val="24"/>
          <w:szCs w:val="24"/>
          <w:lang w:val="bg-BG"/>
        </w:rPr>
        <w:t xml:space="preserve"> за избрания от него хотел в срок от 5 (пет) работни дни след получаване на предложението.</w:t>
      </w:r>
    </w:p>
    <w:p w14:paraId="102C1196" w14:textId="77777777" w:rsidR="00CF58AC" w:rsidRPr="005D5F4D" w:rsidRDefault="00CF58AC" w:rsidP="00CF58AC">
      <w:pPr>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w:t>
      </w:r>
      <w:r>
        <w:rPr>
          <w:rFonts w:ascii="Times New Roman" w:eastAsia="Times New Roman" w:hAnsi="Times New Roman"/>
          <w:b/>
          <w:sz w:val="24"/>
          <w:szCs w:val="24"/>
          <w:lang w:val="bg-BG"/>
        </w:rPr>
        <w:t>4</w:t>
      </w:r>
      <w:r w:rsidRPr="00100399">
        <w:rPr>
          <w:rFonts w:ascii="Times New Roman" w:eastAsia="Times New Roman" w:hAnsi="Times New Roman"/>
          <w:b/>
          <w:sz w:val="24"/>
          <w:szCs w:val="24"/>
          <w:lang w:val="bg-BG"/>
        </w:rPr>
        <w:t>)</w:t>
      </w:r>
      <w:r>
        <w:rPr>
          <w:rFonts w:ascii="Times New Roman" w:eastAsia="Times New Roman" w:hAnsi="Times New Roman"/>
          <w:b/>
          <w:sz w:val="24"/>
          <w:szCs w:val="24"/>
          <w:lang w:val="bg-BG"/>
        </w:rPr>
        <w:t xml:space="preserve"> </w:t>
      </w:r>
      <w:r w:rsidRPr="005D5F4D">
        <w:rPr>
          <w:rFonts w:ascii="Times New Roman" w:eastAsia="Times New Roman" w:hAnsi="Times New Roman"/>
          <w:sz w:val="24"/>
          <w:szCs w:val="24"/>
          <w:lang w:val="bg-BG"/>
        </w:rPr>
        <w:t xml:space="preserve">В срок не по-късно от 24 часа от получаване на уведомлението за избрания от </w:t>
      </w:r>
      <w:r w:rsidRPr="005D5F4D">
        <w:rPr>
          <w:rFonts w:ascii="Times New Roman" w:eastAsia="Times New Roman" w:hAnsi="Times New Roman"/>
          <w:caps/>
          <w:sz w:val="24"/>
          <w:szCs w:val="24"/>
          <w:lang w:val="bg-BG"/>
        </w:rPr>
        <w:t>Възложителя</w:t>
      </w:r>
      <w:r w:rsidRPr="005D5F4D">
        <w:rPr>
          <w:rFonts w:ascii="Times New Roman" w:eastAsia="Times New Roman" w:hAnsi="Times New Roman"/>
          <w:sz w:val="24"/>
          <w:szCs w:val="24"/>
          <w:lang w:val="bg-BG"/>
        </w:rPr>
        <w:t xml:space="preserve"> хотел, </w:t>
      </w:r>
      <w:r w:rsidRPr="005D5F4D">
        <w:rPr>
          <w:rFonts w:ascii="Times New Roman" w:eastAsia="Times New Roman" w:hAnsi="Times New Roman"/>
          <w:caps/>
          <w:sz w:val="24"/>
          <w:szCs w:val="24"/>
          <w:lang w:val="bg-BG"/>
        </w:rPr>
        <w:t>Изпълнителят</w:t>
      </w:r>
      <w:r w:rsidRPr="005D5F4D">
        <w:rPr>
          <w:rFonts w:ascii="Times New Roman" w:eastAsia="Times New Roman" w:hAnsi="Times New Roman"/>
          <w:sz w:val="24"/>
          <w:szCs w:val="24"/>
          <w:lang w:val="bg-BG"/>
        </w:rPr>
        <w:t xml:space="preserve"> следва да изпрати на Възложителя потвърждение за резервация за избрания от Възложителя хотел.</w:t>
      </w:r>
    </w:p>
    <w:p w14:paraId="05AB629D" w14:textId="77777777" w:rsidR="00CF58AC" w:rsidRPr="00100399" w:rsidRDefault="00CF58AC" w:rsidP="00CF58AC">
      <w:pPr>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6</w:t>
      </w:r>
      <w:r w:rsidRPr="00100399">
        <w:rPr>
          <w:rFonts w:ascii="Times New Roman" w:eastAsia="Times New Roman" w:hAnsi="Times New Roman"/>
          <w:b/>
          <w:sz w:val="24"/>
          <w:szCs w:val="24"/>
          <w:lang w:val="bg-BG"/>
        </w:rPr>
        <w:t>.</w:t>
      </w:r>
      <w:r w:rsidRPr="00100399">
        <w:rPr>
          <w:rFonts w:ascii="Times New Roman" w:eastAsia="Times New Roman" w:hAnsi="Times New Roman"/>
          <w:sz w:val="24"/>
          <w:szCs w:val="24"/>
          <w:lang w:val="bg-BG"/>
        </w:rPr>
        <w:t xml:space="preserve"> Мястото на изпълнение на Договора е </w:t>
      </w:r>
      <w:r>
        <w:rPr>
          <w:rFonts w:ascii="Times New Roman" w:eastAsia="Times New Roman" w:hAnsi="Times New Roman"/>
          <w:sz w:val="24"/>
          <w:szCs w:val="24"/>
          <w:lang w:val="bg-BG"/>
        </w:rPr>
        <w:t>територията на Република България.</w:t>
      </w:r>
    </w:p>
    <w:p w14:paraId="1AF2E094" w14:textId="77777777" w:rsidR="00CF58AC" w:rsidRPr="00100399" w:rsidRDefault="00CF58AC" w:rsidP="00CF58AC">
      <w:pPr>
        <w:widowControl w:val="0"/>
        <w:spacing w:after="0" w:line="240" w:lineRule="auto"/>
        <w:jc w:val="both"/>
        <w:rPr>
          <w:rFonts w:ascii="Times New Roman" w:eastAsia="Times New Roman" w:hAnsi="Times New Roman"/>
          <w:b/>
          <w:sz w:val="24"/>
          <w:szCs w:val="24"/>
          <w:lang w:val="bg-BG"/>
        </w:rPr>
      </w:pPr>
    </w:p>
    <w:p w14:paraId="729E4270" w14:textId="77777777" w:rsidR="00CF58AC" w:rsidRPr="00100399" w:rsidRDefault="00CF58AC" w:rsidP="00CF58AC">
      <w:pPr>
        <w:keepNext/>
        <w:keepLines/>
        <w:spacing w:before="240" w:after="240" w:line="240" w:lineRule="auto"/>
        <w:ind w:firstLine="708"/>
        <w:jc w:val="both"/>
        <w:outlineLvl w:val="1"/>
        <w:rPr>
          <w:rFonts w:ascii="Times New Roman" w:eastAsia="Times New Roman" w:hAnsi="Times New Roman"/>
          <w:b/>
          <w:bCs/>
          <w:color w:val="000000"/>
          <w:sz w:val="24"/>
          <w:szCs w:val="26"/>
          <w:lang w:val="bg-BG"/>
        </w:rPr>
      </w:pPr>
      <w:r w:rsidRPr="00100399">
        <w:rPr>
          <w:rFonts w:ascii="Times New Roman" w:eastAsia="Times New Roman" w:hAnsi="Times New Roman"/>
          <w:b/>
          <w:bCs/>
          <w:color w:val="000000"/>
          <w:sz w:val="24"/>
          <w:szCs w:val="26"/>
          <w:lang w:val="bg-BG"/>
        </w:rPr>
        <w:t xml:space="preserve">ЦЕНА, РЕД И СРОКОВЕ ЗА ПЛАЩАНЕ. </w:t>
      </w:r>
    </w:p>
    <w:p w14:paraId="3C67B720" w14:textId="77777777" w:rsidR="00CF58AC" w:rsidRPr="00C61656" w:rsidRDefault="00CF58AC" w:rsidP="00CF58AC">
      <w:pPr>
        <w:widowControl w:val="0"/>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7</w:t>
      </w:r>
      <w:r w:rsidRPr="00100399">
        <w:rPr>
          <w:rFonts w:ascii="Times New Roman" w:eastAsia="Times New Roman" w:hAnsi="Times New Roman"/>
          <w:b/>
          <w:sz w:val="24"/>
          <w:szCs w:val="24"/>
          <w:lang w:val="bg-BG"/>
        </w:rPr>
        <w:t>.</w:t>
      </w:r>
      <w:r w:rsidRPr="00100399">
        <w:rPr>
          <w:rFonts w:ascii="Times New Roman" w:eastAsia="Times New Roman" w:hAnsi="Times New Roman"/>
          <w:sz w:val="24"/>
          <w:szCs w:val="24"/>
          <w:lang w:val="bg-BG"/>
        </w:rPr>
        <w:t xml:space="preserve"> </w:t>
      </w:r>
      <w:r w:rsidRPr="00100399">
        <w:rPr>
          <w:rFonts w:ascii="Times New Roman" w:eastAsia="Times New Roman" w:hAnsi="Times New Roman"/>
          <w:b/>
          <w:sz w:val="24"/>
          <w:szCs w:val="24"/>
          <w:lang w:val="bg-BG"/>
        </w:rPr>
        <w:t>(1)</w:t>
      </w:r>
      <w:r w:rsidRPr="00100399">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 xml:space="preserve"> </w:t>
      </w:r>
      <w:r w:rsidRPr="00100399">
        <w:rPr>
          <w:rFonts w:ascii="Times New Roman" w:eastAsia="Times New Roman" w:hAnsi="Times New Roman"/>
          <w:sz w:val="24"/>
          <w:szCs w:val="24"/>
          <w:lang w:val="bg-BG"/>
        </w:rPr>
        <w:t>За предоставяне на Услугите, ВЪЗЛОЖИТЕЛЯТ</w:t>
      </w:r>
      <w:r w:rsidRPr="00100399">
        <w:rPr>
          <w:sz w:val="24"/>
          <w:szCs w:val="24"/>
          <w:lang w:val="bg-BG"/>
        </w:rPr>
        <w:t xml:space="preserve"> з</w:t>
      </w:r>
      <w:r w:rsidRPr="00100399">
        <w:rPr>
          <w:rFonts w:ascii="Times New Roman" w:eastAsia="Times New Roman" w:hAnsi="Times New Roman"/>
          <w:sz w:val="24"/>
          <w:szCs w:val="24"/>
          <w:lang w:val="bg-BG"/>
        </w:rPr>
        <w:t>аплаща на ИЗПЪЛНИТЕЛЯ на база единичните цени</w:t>
      </w:r>
      <w:r>
        <w:rPr>
          <w:rFonts w:ascii="Times New Roman" w:eastAsia="Times New Roman" w:hAnsi="Times New Roman"/>
          <w:sz w:val="24"/>
          <w:szCs w:val="24"/>
          <w:lang w:val="bg-BG"/>
        </w:rPr>
        <w:t xml:space="preserve"> на човек за съответното мероприятие</w:t>
      </w:r>
      <w:r w:rsidRPr="00100399">
        <w:rPr>
          <w:rFonts w:ascii="Times New Roman" w:eastAsia="Times New Roman" w:hAnsi="Times New Roman"/>
          <w:sz w:val="24"/>
          <w:szCs w:val="24"/>
          <w:lang w:val="bg-BG"/>
        </w:rPr>
        <w:t xml:space="preserve">, предложени от ИЗПЪЛНИТЕЛЯ в ценовото му предложение, като максималната стойност на договора не може да надвишава </w:t>
      </w:r>
      <w:r w:rsidRPr="00C61656">
        <w:rPr>
          <w:rFonts w:ascii="Times New Roman" w:eastAsia="Times New Roman" w:hAnsi="Times New Roman"/>
          <w:sz w:val="24"/>
          <w:szCs w:val="24"/>
          <w:lang w:val="bg-BG"/>
        </w:rPr>
        <w:t>……………………………. (</w:t>
      </w:r>
      <w:r w:rsidRPr="00C61656">
        <w:rPr>
          <w:rFonts w:ascii="Times New Roman" w:eastAsia="Times New Roman" w:hAnsi="Times New Roman"/>
          <w:i/>
          <w:sz w:val="24"/>
          <w:szCs w:val="24"/>
          <w:lang w:val="bg-BG"/>
        </w:rPr>
        <w:t>посочва се цената без ДДС, с цифри и словом</w:t>
      </w:r>
      <w:r w:rsidRPr="00C61656">
        <w:rPr>
          <w:rFonts w:ascii="Times New Roman" w:eastAsia="Times New Roman" w:hAnsi="Times New Roman"/>
          <w:sz w:val="24"/>
          <w:szCs w:val="24"/>
          <w:lang w:val="bg-BG"/>
        </w:rPr>
        <w:t>) лева без ДДС  и ……………………………. (</w:t>
      </w:r>
      <w:r w:rsidRPr="00C61656">
        <w:rPr>
          <w:rFonts w:ascii="Times New Roman" w:eastAsia="Times New Roman" w:hAnsi="Times New Roman"/>
          <w:i/>
          <w:sz w:val="24"/>
          <w:szCs w:val="24"/>
          <w:lang w:val="bg-BG"/>
        </w:rPr>
        <w:t>посочва се цената с ДДС, с цифри и словом</w:t>
      </w:r>
      <w:r w:rsidRPr="00C61656">
        <w:rPr>
          <w:rFonts w:ascii="Times New Roman" w:eastAsia="Times New Roman" w:hAnsi="Times New Roman"/>
          <w:sz w:val="24"/>
          <w:szCs w:val="24"/>
          <w:lang w:val="bg-BG"/>
        </w:rPr>
        <w:t xml:space="preserve">) </w:t>
      </w:r>
      <w:r w:rsidRPr="00C61656">
        <w:rPr>
          <w:rFonts w:ascii="Times New Roman" w:eastAsia="Times New Roman" w:hAnsi="Times New Roman"/>
          <w:sz w:val="24"/>
          <w:szCs w:val="24"/>
          <w:lang w:val="bg-BG" w:eastAsia="bg-BG"/>
        </w:rPr>
        <w:t>лева</w:t>
      </w:r>
      <w:r w:rsidRPr="00C61656">
        <w:rPr>
          <w:rFonts w:ascii="Times New Roman" w:eastAsia="Times New Roman" w:hAnsi="Times New Roman"/>
          <w:sz w:val="24"/>
          <w:szCs w:val="24"/>
          <w:lang w:val="bg-BG"/>
        </w:rPr>
        <w:t xml:space="preserve"> с ДДС (наричана по-нататък „</w:t>
      </w:r>
      <w:r w:rsidRPr="00C61656">
        <w:rPr>
          <w:rFonts w:ascii="Times New Roman" w:eastAsia="Times New Roman" w:hAnsi="Times New Roman"/>
          <w:b/>
          <w:sz w:val="24"/>
          <w:szCs w:val="24"/>
          <w:lang w:val="bg-BG"/>
        </w:rPr>
        <w:t>Цената</w:t>
      </w:r>
      <w:r w:rsidRPr="00C61656">
        <w:rPr>
          <w:rFonts w:ascii="Times New Roman" w:eastAsia="Times New Roman" w:hAnsi="Times New Roman"/>
          <w:sz w:val="24"/>
          <w:szCs w:val="24"/>
          <w:lang w:val="bg-BG"/>
        </w:rPr>
        <w:t>“ или „Стойността на Договора“).</w:t>
      </w:r>
    </w:p>
    <w:p w14:paraId="71E92AF4" w14:textId="77777777" w:rsidR="00CF58AC" w:rsidRPr="004408E3" w:rsidRDefault="00CF58AC" w:rsidP="00CF58AC">
      <w:pPr>
        <w:spacing w:after="0" w:line="240" w:lineRule="auto"/>
        <w:ind w:firstLine="708"/>
        <w:jc w:val="both"/>
        <w:rPr>
          <w:rFonts w:eastAsia="MS ??"/>
          <w:b/>
          <w:szCs w:val="24"/>
        </w:rPr>
      </w:pPr>
      <w:r w:rsidRPr="00100399">
        <w:rPr>
          <w:rFonts w:ascii="Times New Roman" w:eastAsia="Times New Roman" w:hAnsi="Times New Roman"/>
          <w:b/>
          <w:sz w:val="24"/>
          <w:szCs w:val="24"/>
          <w:lang w:val="bg-BG"/>
        </w:rPr>
        <w:t>(2)</w:t>
      </w:r>
      <w:r w:rsidRPr="00100399">
        <w:rPr>
          <w:rFonts w:ascii="Times New Roman" w:eastAsia="Times New Roman" w:hAnsi="Times New Roman"/>
          <w:sz w:val="24"/>
          <w:szCs w:val="24"/>
          <w:lang w:val="bg-BG"/>
        </w:rPr>
        <w:t xml:space="preserve"> В Цената по ал. 1 са включени всички разходи на ИЗПЪЛНИТ</w:t>
      </w:r>
      <w:r>
        <w:rPr>
          <w:rFonts w:ascii="Times New Roman" w:eastAsia="Times New Roman" w:hAnsi="Times New Roman"/>
          <w:sz w:val="24"/>
          <w:szCs w:val="24"/>
          <w:lang w:val="bg-BG"/>
        </w:rPr>
        <w:t xml:space="preserve">ЕЛЯ за изпълнение на Услугите, </w:t>
      </w:r>
      <w:r w:rsidRPr="005336F9">
        <w:rPr>
          <w:rFonts w:ascii="Times New Roman" w:eastAsia="Times New Roman" w:hAnsi="Times New Roman"/>
          <w:sz w:val="24"/>
          <w:szCs w:val="24"/>
          <w:lang w:val="bg-BG"/>
        </w:rPr>
        <w:t>съгласно всички приложими технически изисквания</w:t>
      </w:r>
      <w:r>
        <w:rPr>
          <w:rFonts w:ascii="Times New Roman" w:eastAsia="Times New Roman" w:hAnsi="Times New Roman"/>
          <w:sz w:val="24"/>
          <w:szCs w:val="24"/>
          <w:lang w:val="bg-BG"/>
        </w:rPr>
        <w:t>,</w:t>
      </w:r>
      <w:r w:rsidRPr="005336F9">
        <w:rPr>
          <w:rFonts w:ascii="Times New Roman" w:eastAsia="Times New Roman" w:hAnsi="Times New Roman"/>
          <w:sz w:val="24"/>
          <w:szCs w:val="24"/>
          <w:lang w:val="bg-BG"/>
        </w:rPr>
        <w:t xml:space="preserve"> </w:t>
      </w:r>
      <w:r w:rsidRPr="00100399">
        <w:rPr>
          <w:rFonts w:ascii="Times New Roman" w:eastAsia="Times New Roman" w:hAnsi="Times New Roman"/>
          <w:sz w:val="24"/>
          <w:szCs w:val="24"/>
          <w:lang w:val="bg-BG"/>
        </w:rPr>
        <w:t>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5D5F4D">
        <w:rPr>
          <w:rFonts w:ascii="Times New Roman" w:eastAsia="Times New Roman" w:hAnsi="Times New Roman"/>
          <w:i/>
          <w:sz w:val="24"/>
          <w:szCs w:val="24"/>
          <w:lang w:val="bg-BG"/>
        </w:rPr>
        <w:t>ако е приложимо</w:t>
      </w:r>
      <w:r>
        <w:rPr>
          <w:rFonts w:ascii="Times New Roman" w:eastAsia="Times New Roman" w:hAnsi="Times New Roman"/>
          <w:sz w:val="24"/>
          <w:szCs w:val="24"/>
          <w:lang w:val="bg-BG"/>
        </w:rPr>
        <w:t>),</w:t>
      </w:r>
      <w:r w:rsidRPr="00100399">
        <w:rPr>
          <w:rFonts w:ascii="Times New Roman" w:eastAsia="Times New Roman" w:hAnsi="Times New Roman"/>
          <w:sz w:val="24"/>
          <w:szCs w:val="24"/>
          <w:lang w:val="bg-BG"/>
        </w:rPr>
        <w:t xml:space="preserve"> като </w:t>
      </w:r>
      <w:r w:rsidRPr="00100399">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r w:rsidRPr="00590D33">
        <w:rPr>
          <w:rFonts w:eastAsia="Calibri"/>
          <w:bCs/>
          <w:iCs/>
          <w:color w:val="000000"/>
          <w:szCs w:val="24"/>
        </w:rPr>
        <w:t>.</w:t>
      </w:r>
    </w:p>
    <w:p w14:paraId="1921B4CD" w14:textId="77777777" w:rsidR="00CF58AC" w:rsidRPr="005336F9" w:rsidRDefault="00CF58AC" w:rsidP="00CF58AC">
      <w:pPr>
        <w:tabs>
          <w:tab w:val="left" w:pos="0"/>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ab/>
      </w:r>
      <w:r w:rsidRPr="00100399">
        <w:rPr>
          <w:rFonts w:ascii="Times New Roman" w:eastAsia="Times New Roman" w:hAnsi="Times New Roman"/>
          <w:b/>
          <w:sz w:val="24"/>
          <w:szCs w:val="24"/>
          <w:lang w:val="bg-BG"/>
        </w:rPr>
        <w:t>(3)</w:t>
      </w:r>
      <w:r w:rsidRPr="00100399">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 xml:space="preserve">Единичните цени </w:t>
      </w:r>
      <w:r w:rsidRPr="00100399">
        <w:rPr>
          <w:rFonts w:ascii="Times New Roman" w:eastAsia="Times New Roman" w:hAnsi="Times New Roman"/>
          <w:sz w:val="24"/>
          <w:szCs w:val="24"/>
          <w:lang w:val="bg-BG"/>
        </w:rPr>
        <w:t>за изпълн</w:t>
      </w:r>
      <w:r>
        <w:rPr>
          <w:rFonts w:ascii="Times New Roman" w:eastAsia="Times New Roman" w:hAnsi="Times New Roman"/>
          <w:sz w:val="24"/>
          <w:szCs w:val="24"/>
          <w:lang w:val="bg-BG"/>
        </w:rPr>
        <w:t>ението на Услугите, посочени в Ценовото предложение</w:t>
      </w:r>
      <w:r w:rsidRPr="00100399">
        <w:rPr>
          <w:rFonts w:ascii="Times New Roman" w:eastAsia="Times New Roman" w:hAnsi="Times New Roman"/>
          <w:sz w:val="24"/>
          <w:szCs w:val="24"/>
          <w:lang w:val="bg-BG"/>
        </w:rPr>
        <w:t xml:space="preserve"> на И</w:t>
      </w:r>
      <w:r>
        <w:rPr>
          <w:rFonts w:ascii="Times New Roman" w:eastAsia="Times New Roman" w:hAnsi="Times New Roman"/>
          <w:sz w:val="24"/>
          <w:szCs w:val="24"/>
          <w:lang w:val="bg-BG"/>
        </w:rPr>
        <w:t>ЗПЪЛНИТЕЛЯ, са фиксирани/крайни</w:t>
      </w:r>
      <w:r w:rsidRPr="00100399">
        <w:rPr>
          <w:rFonts w:ascii="Times New Roman" w:eastAsia="Times New Roman" w:hAnsi="Times New Roman"/>
          <w:sz w:val="24"/>
          <w:szCs w:val="24"/>
          <w:lang w:val="bg-BG"/>
        </w:rPr>
        <w:t xml:space="preserve"> за времето на изпълнение на Договора и </w:t>
      </w:r>
      <w:r>
        <w:rPr>
          <w:rFonts w:ascii="Times New Roman" w:eastAsia="Times New Roman" w:hAnsi="Times New Roman"/>
          <w:sz w:val="24"/>
          <w:szCs w:val="24"/>
          <w:lang w:val="bg-BG"/>
        </w:rPr>
        <w:t>не подлежат</w:t>
      </w:r>
      <w:r w:rsidRPr="00100399">
        <w:rPr>
          <w:rFonts w:ascii="Times New Roman" w:eastAsia="Times New Roman" w:hAnsi="Times New Roman"/>
          <w:sz w:val="24"/>
          <w:szCs w:val="24"/>
          <w:lang w:val="bg-BG"/>
        </w:rPr>
        <w:t xml:space="preserve"> на про</w:t>
      </w:r>
      <w:r>
        <w:rPr>
          <w:rFonts w:ascii="Times New Roman" w:eastAsia="Times New Roman" w:hAnsi="Times New Roman"/>
          <w:sz w:val="24"/>
          <w:szCs w:val="24"/>
          <w:lang w:val="bg-BG"/>
        </w:rPr>
        <w:t>мяна</w:t>
      </w:r>
      <w:r w:rsidRPr="00100399">
        <w:rPr>
          <w:rFonts w:ascii="Times New Roman" w:eastAsia="Times New Roman" w:hAnsi="Times New Roman"/>
          <w:sz w:val="24"/>
          <w:szCs w:val="24"/>
          <w:lang w:val="bg-BG"/>
        </w:rPr>
        <w:t xml:space="preserve">.  </w:t>
      </w:r>
    </w:p>
    <w:p w14:paraId="3D21CE27" w14:textId="77777777" w:rsidR="00CF58AC" w:rsidRPr="00100399" w:rsidRDefault="00CF58AC" w:rsidP="00CF58AC">
      <w:pPr>
        <w:widowControl w:val="0"/>
        <w:spacing w:after="0" w:line="240" w:lineRule="auto"/>
        <w:jc w:val="both"/>
        <w:rPr>
          <w:rFonts w:ascii="Times New Roman" w:eastAsia="Times New Roman" w:hAnsi="Times New Roman"/>
          <w:sz w:val="24"/>
          <w:szCs w:val="24"/>
          <w:lang w:val="bg-BG"/>
        </w:rPr>
      </w:pPr>
      <w:r w:rsidRPr="00100399">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ab/>
      </w:r>
      <w:r w:rsidRPr="00100399">
        <w:rPr>
          <w:rFonts w:ascii="Times New Roman" w:eastAsia="Times New Roman" w:hAnsi="Times New Roman"/>
          <w:b/>
          <w:sz w:val="24"/>
          <w:szCs w:val="24"/>
          <w:lang w:val="bg-BG"/>
        </w:rPr>
        <w:t>(</w:t>
      </w:r>
      <w:r>
        <w:rPr>
          <w:rFonts w:ascii="Times New Roman" w:eastAsia="Times New Roman" w:hAnsi="Times New Roman"/>
          <w:b/>
          <w:sz w:val="24"/>
          <w:szCs w:val="24"/>
          <w:lang w:val="bg-BG"/>
        </w:rPr>
        <w:t>4</w:t>
      </w:r>
      <w:r w:rsidRPr="00100399">
        <w:rPr>
          <w:rFonts w:ascii="Times New Roman" w:eastAsia="Times New Roman" w:hAnsi="Times New Roman"/>
          <w:b/>
          <w:sz w:val="24"/>
          <w:szCs w:val="24"/>
          <w:lang w:val="bg-BG"/>
        </w:rPr>
        <w:t>)</w:t>
      </w:r>
      <w:r w:rsidRPr="00100399">
        <w:rPr>
          <w:rFonts w:ascii="Times New Roman" w:eastAsia="Times New Roman" w:hAnsi="Times New Roman"/>
          <w:sz w:val="24"/>
          <w:szCs w:val="24"/>
          <w:lang w:val="bg-BG"/>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w:t>
      </w:r>
      <w:r>
        <w:rPr>
          <w:rFonts w:ascii="Times New Roman" w:eastAsia="Times New Roman" w:hAnsi="Times New Roman"/>
          <w:sz w:val="24"/>
          <w:szCs w:val="24"/>
          <w:lang w:val="bg-BG"/>
        </w:rPr>
        <w:t xml:space="preserve">етствие с разпоредбите на ЗОП. В случай </w:t>
      </w:r>
      <w:r w:rsidRPr="00100399">
        <w:rPr>
          <w:rFonts w:ascii="Times New Roman" w:eastAsia="Times New Roman" w:hAnsi="Times New Roman"/>
          <w:sz w:val="24"/>
          <w:szCs w:val="24"/>
          <w:lang w:val="bg-BG"/>
        </w:rPr>
        <w:t>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w:t>
      </w:r>
      <w:r>
        <w:rPr>
          <w:rFonts w:ascii="Times New Roman" w:eastAsia="Times New Roman" w:hAnsi="Times New Roman"/>
          <w:sz w:val="24"/>
          <w:szCs w:val="24"/>
          <w:lang w:val="bg-BG"/>
        </w:rPr>
        <w:t xml:space="preserve"> на допълнително споразумение.</w:t>
      </w:r>
    </w:p>
    <w:p w14:paraId="54EE720D" w14:textId="77777777" w:rsidR="00CF58AC" w:rsidRPr="004408E3" w:rsidRDefault="00CF58AC" w:rsidP="00CF58AC">
      <w:pPr>
        <w:widowControl w:val="0"/>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8</w:t>
      </w:r>
      <w:r w:rsidRPr="00100399">
        <w:rPr>
          <w:rFonts w:ascii="Times New Roman" w:eastAsia="Times New Roman" w:hAnsi="Times New Roman"/>
          <w:b/>
          <w:sz w:val="24"/>
          <w:szCs w:val="24"/>
          <w:lang w:val="bg-BG"/>
        </w:rPr>
        <w:t>.</w:t>
      </w:r>
      <w:r w:rsidRPr="00100399">
        <w:rPr>
          <w:rFonts w:ascii="Times New Roman" w:eastAsia="Times New Roman" w:hAnsi="Times New Roman"/>
          <w:sz w:val="24"/>
          <w:szCs w:val="24"/>
          <w:lang w:val="bg-BG"/>
        </w:rPr>
        <w:t xml:space="preserve"> ВЪЗЛОЖИТЕЛЯТ плаща на ИЗПЪЛНИТЕЛЯ Цената по този Договор</w:t>
      </w:r>
      <w:r>
        <w:rPr>
          <w:rFonts w:ascii="Times New Roman" w:eastAsia="Times New Roman" w:hAnsi="Times New Roman"/>
          <w:sz w:val="24"/>
          <w:szCs w:val="24"/>
          <w:lang w:val="bg-BG"/>
        </w:rPr>
        <w:t xml:space="preserve"> след всяко проведено събитие/мероприятие. </w:t>
      </w:r>
      <w:r w:rsidRPr="007032D6">
        <w:rPr>
          <w:rFonts w:ascii="Times New Roman" w:eastAsia="Times New Roman" w:hAnsi="Times New Roman"/>
          <w:sz w:val="24"/>
          <w:szCs w:val="24"/>
          <w:lang w:val="bg-BG"/>
        </w:rPr>
        <w:t xml:space="preserve">Заплащането на всяко събитие/мероприятие се извършва след представена оригинална фактура от страна на ИЗПЪЛНИТЕЛЯ и документите по чл. 9, ал. 1. </w:t>
      </w:r>
      <w:r w:rsidRPr="007032D6">
        <w:rPr>
          <w:rFonts w:ascii="Times New Roman" w:eastAsia="Times New Roman" w:hAnsi="Times New Roman"/>
          <w:sz w:val="24"/>
          <w:szCs w:val="24"/>
          <w:lang w:val="bg-BG"/>
        </w:rPr>
        <w:lastRenderedPageBreak/>
        <w:t>ВЪЗЛОЖИТЕЛЯТ заплаща на ИЗПЪЛНИТЕЛЯ действително изпълнените и приети услуги по единични цени за реален брой участници, но не повече от предвидените стойности за съответното събитие/мероприятие. При надвишаване на максималната стойност за съответното мероприятие/събитие, сумата е за сметка на ИЗПЪЛНИТЕЛЯ.</w:t>
      </w:r>
    </w:p>
    <w:p w14:paraId="5A9A4C4A" w14:textId="77777777" w:rsidR="00CF58AC" w:rsidRPr="00100399" w:rsidRDefault="00CF58AC" w:rsidP="00CF58AC">
      <w:pPr>
        <w:widowControl w:val="0"/>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9</w:t>
      </w:r>
      <w:r w:rsidRPr="00100399">
        <w:rPr>
          <w:rFonts w:ascii="Times New Roman" w:eastAsia="Times New Roman" w:hAnsi="Times New Roman"/>
          <w:b/>
          <w:sz w:val="24"/>
          <w:szCs w:val="24"/>
          <w:lang w:val="bg-BG"/>
        </w:rPr>
        <w:t>.</w:t>
      </w:r>
      <w:r w:rsidRPr="00100399">
        <w:rPr>
          <w:rFonts w:ascii="Times New Roman" w:eastAsia="Times New Roman" w:hAnsi="Times New Roman"/>
          <w:sz w:val="24"/>
          <w:szCs w:val="24"/>
          <w:lang w:val="bg-BG"/>
        </w:rPr>
        <w:t xml:space="preserve"> </w:t>
      </w:r>
      <w:r w:rsidRPr="00100399">
        <w:rPr>
          <w:rFonts w:ascii="Times New Roman" w:eastAsia="Times New Roman" w:hAnsi="Times New Roman"/>
          <w:b/>
          <w:sz w:val="24"/>
          <w:szCs w:val="24"/>
          <w:lang w:val="bg-BG"/>
        </w:rPr>
        <w:t xml:space="preserve">(1) </w:t>
      </w:r>
      <w:r w:rsidRPr="00100399">
        <w:rPr>
          <w:rFonts w:ascii="Times New Roman" w:eastAsia="Times New Roman" w:hAnsi="Times New Roman"/>
          <w:sz w:val="24"/>
          <w:szCs w:val="24"/>
          <w:lang w:val="bg-BG"/>
        </w:rPr>
        <w:t>Всяко плащане по този Договор се извършва въз основа на следните документи:</w:t>
      </w:r>
    </w:p>
    <w:p w14:paraId="6C6D9E7A" w14:textId="77777777" w:rsidR="00CF58AC" w:rsidRPr="00FF65CC" w:rsidRDefault="00CF58AC" w:rsidP="00CF58AC">
      <w:pPr>
        <w:autoSpaceDE w:val="0"/>
        <w:autoSpaceDN w:val="0"/>
        <w:adjustRightInd w:val="0"/>
        <w:spacing w:after="0" w:line="240" w:lineRule="auto"/>
        <w:ind w:firstLine="708"/>
        <w:jc w:val="both"/>
        <w:rPr>
          <w:rFonts w:ascii="Times New Roman" w:eastAsia="Times New Roman" w:hAnsi="Times New Roman"/>
          <w:color w:val="000000" w:themeColor="text1"/>
          <w:sz w:val="24"/>
          <w:szCs w:val="24"/>
          <w:lang w:val="bg-BG"/>
        </w:rPr>
      </w:pPr>
      <w:r w:rsidRPr="00FF65CC">
        <w:rPr>
          <w:rFonts w:ascii="Times New Roman" w:eastAsia="Times New Roman" w:hAnsi="Times New Roman"/>
          <w:color w:val="000000" w:themeColor="text1"/>
          <w:sz w:val="24"/>
          <w:szCs w:val="24"/>
          <w:lang w:val="bg-BG"/>
        </w:rPr>
        <w:t>1. отчет за предоставените Услуги за съответното събитие</w:t>
      </w:r>
      <w:r>
        <w:rPr>
          <w:rFonts w:ascii="Times New Roman" w:eastAsia="Times New Roman" w:hAnsi="Times New Roman"/>
          <w:color w:val="000000" w:themeColor="text1"/>
          <w:sz w:val="24"/>
          <w:szCs w:val="24"/>
          <w:lang w:val="bg-BG"/>
        </w:rPr>
        <w:t>/мероприятие</w:t>
      </w:r>
      <w:r w:rsidRPr="00FF65CC">
        <w:rPr>
          <w:rFonts w:ascii="Times New Roman" w:eastAsia="Times New Roman" w:hAnsi="Times New Roman"/>
          <w:color w:val="000000" w:themeColor="text1"/>
          <w:sz w:val="24"/>
          <w:szCs w:val="24"/>
          <w:lang w:val="bg-BG"/>
        </w:rPr>
        <w:t xml:space="preserve">, представен от </w:t>
      </w:r>
      <w:r w:rsidRPr="00FF65CC">
        <w:rPr>
          <w:rFonts w:ascii="Times New Roman" w:eastAsia="Times New Roman" w:hAnsi="Times New Roman"/>
          <w:caps/>
          <w:color w:val="000000" w:themeColor="text1"/>
          <w:sz w:val="24"/>
          <w:szCs w:val="24"/>
          <w:lang w:val="bg-BG"/>
        </w:rPr>
        <w:t xml:space="preserve">Изпълнителя </w:t>
      </w:r>
      <w:r w:rsidRPr="00FF65CC">
        <w:rPr>
          <w:rFonts w:ascii="Times New Roman" w:eastAsia="Times New Roman" w:hAnsi="Times New Roman"/>
          <w:color w:val="000000" w:themeColor="text1"/>
          <w:sz w:val="24"/>
          <w:szCs w:val="24"/>
          <w:lang w:val="bg-BG"/>
        </w:rPr>
        <w:t xml:space="preserve"> на </w:t>
      </w:r>
      <w:r w:rsidRPr="00FF65CC">
        <w:rPr>
          <w:rFonts w:ascii="Times New Roman" w:eastAsia="Times New Roman" w:hAnsi="Times New Roman"/>
          <w:caps/>
          <w:color w:val="000000" w:themeColor="text1"/>
          <w:sz w:val="24"/>
          <w:szCs w:val="24"/>
          <w:lang w:val="bg-BG"/>
        </w:rPr>
        <w:t>Възложителя</w:t>
      </w:r>
      <w:r w:rsidRPr="00FF65CC">
        <w:rPr>
          <w:rFonts w:ascii="Times New Roman" w:eastAsia="Times New Roman" w:hAnsi="Times New Roman"/>
          <w:color w:val="000000" w:themeColor="text1"/>
          <w:sz w:val="24"/>
          <w:szCs w:val="24"/>
          <w:lang w:val="bg-BG"/>
        </w:rPr>
        <w:t>;</w:t>
      </w:r>
    </w:p>
    <w:p w14:paraId="4465A83B" w14:textId="77777777" w:rsidR="00CF58AC" w:rsidRPr="00FF65CC" w:rsidRDefault="00CF58AC" w:rsidP="00CF58AC">
      <w:pPr>
        <w:autoSpaceDE w:val="0"/>
        <w:autoSpaceDN w:val="0"/>
        <w:adjustRightInd w:val="0"/>
        <w:spacing w:after="0" w:line="240" w:lineRule="auto"/>
        <w:ind w:firstLine="708"/>
        <w:jc w:val="both"/>
        <w:rPr>
          <w:rFonts w:ascii="Times New Roman" w:eastAsia="Times New Roman" w:hAnsi="Times New Roman"/>
          <w:color w:val="000000" w:themeColor="text1"/>
          <w:sz w:val="24"/>
          <w:szCs w:val="24"/>
          <w:lang w:val="bg-BG"/>
        </w:rPr>
      </w:pPr>
      <w:r w:rsidRPr="00FF65CC">
        <w:rPr>
          <w:rFonts w:ascii="Times New Roman" w:eastAsia="Times New Roman" w:hAnsi="Times New Roman"/>
          <w:color w:val="000000" w:themeColor="text1"/>
          <w:sz w:val="24"/>
          <w:szCs w:val="24"/>
          <w:lang w:val="bg-BG"/>
        </w:rPr>
        <w:t>2. приемо-предавателен протокол за приемане на Услугите за съответното събитие</w:t>
      </w:r>
      <w:r>
        <w:rPr>
          <w:rFonts w:ascii="Times New Roman" w:eastAsia="Times New Roman" w:hAnsi="Times New Roman"/>
          <w:color w:val="000000" w:themeColor="text1"/>
          <w:sz w:val="24"/>
          <w:szCs w:val="24"/>
          <w:lang w:val="bg-BG"/>
        </w:rPr>
        <w:t>/мероприятие</w:t>
      </w:r>
      <w:r w:rsidRPr="00FF65CC">
        <w:rPr>
          <w:rFonts w:ascii="Times New Roman" w:eastAsia="Times New Roman" w:hAnsi="Times New Roman"/>
          <w:color w:val="000000" w:themeColor="text1"/>
          <w:sz w:val="24"/>
          <w:szCs w:val="24"/>
          <w:lang w:val="bg-BG"/>
        </w:rPr>
        <w:t>, при съответно спазване на разпоредбите на Раздел VI (Предаване и приемане на изпълнението) от Договора; и</w:t>
      </w:r>
    </w:p>
    <w:p w14:paraId="0AF3A74B" w14:textId="77777777" w:rsidR="00CF58AC" w:rsidRDefault="00CF58AC" w:rsidP="00CF58AC">
      <w:pPr>
        <w:autoSpaceDE w:val="0"/>
        <w:autoSpaceDN w:val="0"/>
        <w:adjustRightInd w:val="0"/>
        <w:spacing w:after="0" w:line="240" w:lineRule="auto"/>
        <w:ind w:firstLine="708"/>
        <w:jc w:val="both"/>
        <w:rPr>
          <w:rFonts w:ascii="Times New Roman" w:eastAsia="Times New Roman" w:hAnsi="Times New Roman"/>
          <w:b/>
          <w:color w:val="000000" w:themeColor="text1"/>
          <w:sz w:val="24"/>
          <w:szCs w:val="24"/>
          <w:lang w:val="bg-BG"/>
        </w:rPr>
      </w:pPr>
      <w:r w:rsidRPr="00FF65CC">
        <w:rPr>
          <w:rFonts w:ascii="Times New Roman" w:eastAsia="Times New Roman" w:hAnsi="Times New Roman"/>
          <w:color w:val="000000" w:themeColor="text1"/>
          <w:sz w:val="24"/>
          <w:szCs w:val="24"/>
          <w:lang w:val="bg-BG"/>
        </w:rPr>
        <w:t xml:space="preserve">3. фактура за дължимата част от Цената за съответното мероприятие/събитие, издадена от </w:t>
      </w:r>
      <w:r w:rsidRPr="00FF65CC">
        <w:rPr>
          <w:rFonts w:ascii="Times New Roman" w:eastAsia="Times New Roman" w:hAnsi="Times New Roman"/>
          <w:caps/>
          <w:color w:val="000000" w:themeColor="text1"/>
          <w:sz w:val="24"/>
          <w:szCs w:val="24"/>
          <w:lang w:val="bg-BG"/>
        </w:rPr>
        <w:t>Изпълнителя</w:t>
      </w:r>
      <w:r w:rsidRPr="00FF65CC">
        <w:rPr>
          <w:rFonts w:ascii="Times New Roman" w:eastAsia="Times New Roman" w:hAnsi="Times New Roman"/>
          <w:color w:val="000000" w:themeColor="text1"/>
          <w:sz w:val="24"/>
          <w:szCs w:val="24"/>
          <w:lang w:val="bg-BG"/>
        </w:rPr>
        <w:t xml:space="preserve"> и представена на </w:t>
      </w:r>
      <w:r w:rsidRPr="00FF65CC">
        <w:rPr>
          <w:rFonts w:ascii="Times New Roman" w:eastAsia="Times New Roman" w:hAnsi="Times New Roman"/>
          <w:caps/>
          <w:color w:val="000000" w:themeColor="text1"/>
          <w:sz w:val="24"/>
          <w:szCs w:val="24"/>
          <w:lang w:val="bg-BG"/>
        </w:rPr>
        <w:t>Възложителя</w:t>
      </w:r>
      <w:r w:rsidRPr="00FF65CC">
        <w:rPr>
          <w:rFonts w:ascii="Times New Roman" w:eastAsia="Times New Roman" w:hAnsi="Times New Roman"/>
          <w:color w:val="000000" w:themeColor="text1"/>
          <w:sz w:val="24"/>
          <w:szCs w:val="24"/>
          <w:lang w:val="bg-BG"/>
        </w:rPr>
        <w:t>.</w:t>
      </w:r>
      <w:r w:rsidRPr="00FF65CC">
        <w:rPr>
          <w:rFonts w:ascii="Times New Roman" w:eastAsia="Times New Roman" w:hAnsi="Times New Roman"/>
          <w:b/>
          <w:color w:val="000000" w:themeColor="text1"/>
          <w:sz w:val="24"/>
          <w:szCs w:val="24"/>
          <w:lang w:val="bg-BG"/>
        </w:rPr>
        <w:t xml:space="preserve"> </w:t>
      </w:r>
    </w:p>
    <w:p w14:paraId="4065A324" w14:textId="77777777" w:rsidR="00CF58AC" w:rsidRDefault="00CF58AC" w:rsidP="00CF58AC">
      <w:pPr>
        <w:autoSpaceDE w:val="0"/>
        <w:autoSpaceDN w:val="0"/>
        <w:adjustRightInd w:val="0"/>
        <w:spacing w:after="0" w:line="240" w:lineRule="auto"/>
        <w:ind w:firstLine="708"/>
        <w:jc w:val="both"/>
        <w:rPr>
          <w:rFonts w:ascii="Times New Roman" w:hAnsi="Times New Roman"/>
          <w:iCs/>
          <w:sz w:val="24"/>
          <w:szCs w:val="24"/>
          <w:lang w:val="bg-BG" w:eastAsia="bg-BG"/>
        </w:rPr>
      </w:pPr>
      <w:r w:rsidRPr="00100399">
        <w:rPr>
          <w:rFonts w:ascii="Times New Roman" w:eastAsia="Times New Roman" w:hAnsi="Times New Roman"/>
          <w:b/>
          <w:sz w:val="24"/>
          <w:szCs w:val="24"/>
          <w:lang w:val="bg-BG"/>
        </w:rPr>
        <w:t>(</w:t>
      </w:r>
      <w:r>
        <w:rPr>
          <w:rFonts w:ascii="Times New Roman" w:eastAsia="Times New Roman" w:hAnsi="Times New Roman"/>
          <w:b/>
          <w:sz w:val="24"/>
          <w:szCs w:val="24"/>
          <w:lang w:val="bg-BG"/>
        </w:rPr>
        <w:t>2</w:t>
      </w:r>
      <w:r w:rsidRPr="00100399">
        <w:rPr>
          <w:rFonts w:ascii="Times New Roman" w:eastAsia="Times New Roman" w:hAnsi="Times New Roman"/>
          <w:b/>
          <w:sz w:val="24"/>
          <w:szCs w:val="24"/>
          <w:lang w:val="bg-BG"/>
        </w:rPr>
        <w:t xml:space="preserve">) </w:t>
      </w:r>
      <w:r w:rsidRPr="00E12F42">
        <w:rPr>
          <w:rFonts w:ascii="Times New Roman" w:eastAsia="Times New Roman" w:hAnsi="Times New Roman"/>
          <w:color w:val="FF0000"/>
          <w:sz w:val="24"/>
          <w:szCs w:val="24"/>
        </w:rPr>
        <w:t xml:space="preserve"> </w:t>
      </w:r>
      <w:r w:rsidRPr="007032D6">
        <w:rPr>
          <w:rFonts w:ascii="Times New Roman" w:eastAsia="Times New Roman" w:hAnsi="Times New Roman"/>
          <w:color w:val="000000" w:themeColor="text1"/>
          <w:sz w:val="24"/>
          <w:szCs w:val="24"/>
          <w:lang w:val="bg-BG"/>
        </w:rPr>
        <w:t>Плащанията се извършват в срок до 30 (</w:t>
      </w:r>
      <w:r w:rsidRPr="00FF65CC">
        <w:rPr>
          <w:rFonts w:ascii="Times New Roman" w:eastAsia="Times New Roman" w:hAnsi="Times New Roman"/>
          <w:i/>
          <w:color w:val="000000" w:themeColor="text1"/>
          <w:sz w:val="24"/>
          <w:szCs w:val="24"/>
          <w:lang w:val="bg-BG"/>
        </w:rPr>
        <w:t>тридесет</w:t>
      </w:r>
      <w:r w:rsidRPr="007032D6">
        <w:rPr>
          <w:rFonts w:ascii="Times New Roman" w:eastAsia="Times New Roman" w:hAnsi="Times New Roman"/>
          <w:color w:val="000000" w:themeColor="text1"/>
          <w:sz w:val="24"/>
          <w:szCs w:val="24"/>
          <w:lang w:val="bg-BG"/>
        </w:rPr>
        <w:t xml:space="preserve">) календарни дни от подписване на приемо-предавателен протокол по чл. </w:t>
      </w:r>
      <w:r>
        <w:rPr>
          <w:rFonts w:ascii="Times New Roman" w:eastAsia="Times New Roman" w:hAnsi="Times New Roman"/>
          <w:color w:val="000000" w:themeColor="text1"/>
          <w:sz w:val="24"/>
          <w:szCs w:val="24"/>
          <w:lang w:val="bg-BG"/>
        </w:rPr>
        <w:t xml:space="preserve">28, ал. 1 </w:t>
      </w:r>
      <w:r w:rsidRPr="007032D6">
        <w:rPr>
          <w:rFonts w:ascii="Times New Roman" w:eastAsia="Times New Roman" w:hAnsi="Times New Roman"/>
          <w:color w:val="000000" w:themeColor="text1"/>
          <w:sz w:val="24"/>
          <w:szCs w:val="24"/>
          <w:lang w:val="bg-BG"/>
        </w:rPr>
        <w:t xml:space="preserve"> от договора.</w:t>
      </w:r>
    </w:p>
    <w:p w14:paraId="16306D14" w14:textId="6A78457E" w:rsidR="00CF58AC" w:rsidRPr="00441F17" w:rsidRDefault="00CF58AC" w:rsidP="00CF58AC">
      <w:pPr>
        <w:spacing w:after="0" w:line="240" w:lineRule="auto"/>
        <w:ind w:right="-60" w:firstLine="709"/>
        <w:jc w:val="both"/>
        <w:rPr>
          <w:rFonts w:ascii="Times New Roman" w:eastAsia="MS Mincho" w:hAnsi="Times New Roman"/>
          <w:color w:val="FF0000"/>
          <w:sz w:val="24"/>
          <w:szCs w:val="24"/>
          <w:lang w:val="bg-BG" w:eastAsia="bg-BG"/>
        </w:rPr>
      </w:pPr>
      <w:r>
        <w:rPr>
          <w:rFonts w:ascii="Times New Roman" w:eastAsia="Times New Roman" w:hAnsi="Times New Roman"/>
          <w:b/>
          <w:sz w:val="24"/>
          <w:szCs w:val="24"/>
          <w:lang w:val="bg-BG"/>
        </w:rPr>
        <w:t>(3</w:t>
      </w:r>
      <w:r w:rsidRPr="00100399">
        <w:rPr>
          <w:rFonts w:ascii="Times New Roman" w:eastAsia="Times New Roman" w:hAnsi="Times New Roman"/>
          <w:b/>
          <w:sz w:val="24"/>
          <w:szCs w:val="24"/>
          <w:lang w:val="bg-BG"/>
        </w:rPr>
        <w:t xml:space="preserve">) </w:t>
      </w:r>
      <w:r>
        <w:rPr>
          <w:rFonts w:ascii="Times New Roman" w:eastAsia="MS Mincho" w:hAnsi="Times New Roman"/>
          <w:sz w:val="24"/>
          <w:szCs w:val="24"/>
          <w:lang w:val="bg-BG" w:eastAsia="bg-BG"/>
        </w:rPr>
        <w:t xml:space="preserve">ИЗПЪЛНИТЕЛЯТ е длъжен да издава фактури на </w:t>
      </w:r>
      <w:r w:rsidRPr="0098101F">
        <w:rPr>
          <w:rFonts w:ascii="Times New Roman" w:eastAsia="MS Mincho" w:hAnsi="Times New Roman"/>
          <w:sz w:val="24"/>
          <w:szCs w:val="24"/>
          <w:lang w:val="bg-BG" w:eastAsia="bg-BG"/>
        </w:rPr>
        <w:t xml:space="preserve">ВЪЗЛОЖИТЕЛЯ </w:t>
      </w:r>
      <w:r>
        <w:rPr>
          <w:rFonts w:ascii="Times New Roman" w:eastAsia="MS Mincho" w:hAnsi="Times New Roman"/>
          <w:sz w:val="24"/>
          <w:szCs w:val="24"/>
          <w:lang w:val="bg-BG" w:eastAsia="bg-BG"/>
        </w:rPr>
        <w:t>в български лева, като се съобрази с изискванията му за форма и съдържание, и по-специално фактурите да съдържат следния текст: Разходът се извършва по проект  „</w:t>
      </w:r>
      <w:r w:rsidRPr="0098101F">
        <w:rPr>
          <w:rFonts w:ascii="Times New Roman" w:eastAsia="MS Mincho" w:hAnsi="Times New Roman"/>
          <w:sz w:val="24"/>
          <w:szCs w:val="24"/>
          <w:lang w:val="bg-BG" w:eastAsia="bg-BG"/>
        </w:rPr>
        <w:t>Въвеждане на електронно правосъдие в ПРБ чрез електронен документооборот, предоставяне на отворени данни и електронни услуги  за КАО на гражданите и институциите“  финансиран от Оперативна програма „Добро управление“, съфинансирана от Европейския съюз чрез Европейския социален фонд</w:t>
      </w:r>
      <w:r>
        <w:rPr>
          <w:rFonts w:ascii="Times New Roman" w:eastAsia="MS Mincho" w:hAnsi="Times New Roman"/>
          <w:sz w:val="24"/>
          <w:szCs w:val="24"/>
          <w:lang w:val="bg-BG" w:eastAsia="bg-BG"/>
        </w:rPr>
        <w:t xml:space="preserve">“, във връзка с изпълнение на сключен договор № </w:t>
      </w:r>
      <w:r w:rsidRPr="00B25D6F">
        <w:rPr>
          <w:rFonts w:ascii="Times New Roman" w:eastAsia="MS Mincho" w:hAnsi="Times New Roman"/>
          <w:sz w:val="24"/>
          <w:szCs w:val="24"/>
          <w:lang w:val="bg-BG" w:eastAsia="bg-BG"/>
        </w:rPr>
        <w:t>BG05SFOP001-3.001-0003-C01</w:t>
      </w:r>
      <w:r>
        <w:rPr>
          <w:rFonts w:ascii="Times New Roman" w:eastAsia="MS Mincho" w:hAnsi="Times New Roman"/>
          <w:sz w:val="24"/>
          <w:szCs w:val="24"/>
          <w:lang w:val="bg-BG" w:eastAsia="bg-BG"/>
        </w:rPr>
        <w:t>, по ОП „Добро управление“ 2014-2020 г</w:t>
      </w:r>
      <w:r w:rsidR="00590BB5">
        <w:rPr>
          <w:rFonts w:ascii="Times New Roman" w:eastAsia="MS Mincho" w:hAnsi="Times New Roman"/>
          <w:sz w:val="24"/>
          <w:szCs w:val="24"/>
          <w:lang w:val="bg-BG" w:eastAsia="bg-BG"/>
        </w:rPr>
        <w:t>.</w:t>
      </w:r>
    </w:p>
    <w:p w14:paraId="5AD5594D" w14:textId="77777777" w:rsidR="00CF58AC" w:rsidRPr="00B25D6F" w:rsidRDefault="00CF58AC" w:rsidP="00CF58AC">
      <w:pPr>
        <w:ind w:firstLine="708"/>
        <w:jc w:val="both"/>
        <w:rPr>
          <w:rFonts w:ascii="Times New Roman" w:hAnsi="Times New Roman" w:cs="Times New Roman"/>
          <w:sz w:val="24"/>
          <w:szCs w:val="24"/>
          <w:lang w:val="bg-BG"/>
        </w:rPr>
      </w:pPr>
      <w:r w:rsidRPr="00B25D6F">
        <w:rPr>
          <w:rFonts w:ascii="Times New Roman" w:eastAsia="Times New Roman" w:hAnsi="Times New Roman"/>
          <w:b/>
          <w:sz w:val="24"/>
          <w:szCs w:val="24"/>
          <w:lang w:val="bg-BG"/>
        </w:rPr>
        <w:t xml:space="preserve">(4) </w:t>
      </w:r>
      <w:r w:rsidRPr="00B25D6F">
        <w:rPr>
          <w:rFonts w:ascii="Times New Roman" w:hAnsi="Times New Roman" w:cs="Times New Roman"/>
          <w:sz w:val="24"/>
          <w:szCs w:val="24"/>
          <w:lang w:val="bg-BG"/>
        </w:rPr>
        <w:t>Заплащането ще се извършва след приемане и одобрение на необходимите документи от оторизираното от Възложителя лице за контакт по договора и представените фактури.</w:t>
      </w:r>
    </w:p>
    <w:p w14:paraId="45CFD24A" w14:textId="77777777" w:rsidR="00CF58AC" w:rsidRPr="00100399" w:rsidRDefault="00CF58AC" w:rsidP="00CF58AC">
      <w:pPr>
        <w:widowControl w:val="0"/>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10</w:t>
      </w:r>
      <w:r w:rsidRPr="00100399">
        <w:rPr>
          <w:rFonts w:ascii="Times New Roman" w:eastAsia="Times New Roman" w:hAnsi="Times New Roman"/>
          <w:b/>
          <w:sz w:val="24"/>
          <w:szCs w:val="24"/>
          <w:lang w:val="bg-BG"/>
        </w:rPr>
        <w:t xml:space="preserve">. (1) </w:t>
      </w:r>
      <w:r w:rsidRPr="00100399">
        <w:rPr>
          <w:rFonts w:ascii="Times New Roman" w:eastAsia="Times New Roman" w:hAnsi="Times New Roman"/>
          <w:sz w:val="24"/>
          <w:szCs w:val="24"/>
          <w:lang w:val="bg-BG"/>
        </w:rPr>
        <w:t>Всички плащани</w:t>
      </w:r>
      <w:r>
        <w:rPr>
          <w:rFonts w:ascii="Times New Roman" w:eastAsia="Times New Roman" w:hAnsi="Times New Roman"/>
          <w:sz w:val="24"/>
          <w:szCs w:val="24"/>
          <w:lang w:val="bg-BG"/>
        </w:rPr>
        <w:t>я по този Договор се извършват в лева</w:t>
      </w:r>
      <w:r w:rsidRPr="00100399">
        <w:rPr>
          <w:rFonts w:ascii="Times New Roman" w:eastAsia="Times New Roman" w:hAnsi="Times New Roman"/>
          <w:i/>
          <w:color w:val="FF0000"/>
          <w:sz w:val="24"/>
          <w:szCs w:val="24"/>
          <w:lang w:val="bg-BG"/>
        </w:rPr>
        <w:t xml:space="preserve"> </w:t>
      </w:r>
      <w:r w:rsidRPr="00100399">
        <w:rPr>
          <w:rFonts w:ascii="Times New Roman" w:eastAsia="Times New Roman" w:hAnsi="Times New Roman"/>
          <w:sz w:val="24"/>
          <w:szCs w:val="24"/>
          <w:lang w:val="bg-BG"/>
        </w:rPr>
        <w:t xml:space="preserve">чрез банков превод по следната банкова сметка на ИЗПЪЛНИТЕЛЯ: </w:t>
      </w:r>
    </w:p>
    <w:p w14:paraId="50C32943" w14:textId="77777777" w:rsidR="00CF58AC" w:rsidRPr="00100399" w:rsidRDefault="00CF58AC" w:rsidP="00CF58AC">
      <w:pPr>
        <w:spacing w:after="0" w:line="240" w:lineRule="auto"/>
        <w:jc w:val="both"/>
        <w:rPr>
          <w:rFonts w:ascii="Times New Roman" w:eastAsia="Calibri" w:hAnsi="Times New Roman"/>
          <w:sz w:val="24"/>
          <w:szCs w:val="24"/>
          <w:lang w:val="bg-BG"/>
        </w:rPr>
      </w:pPr>
      <w:r w:rsidRPr="00100399">
        <w:rPr>
          <w:rFonts w:ascii="Times New Roman" w:hAnsi="Times New Roman"/>
          <w:sz w:val="24"/>
          <w:szCs w:val="24"/>
          <w:lang w:val="bg-BG"/>
        </w:rPr>
        <w:t>Банка:</w:t>
      </w:r>
      <w:r w:rsidRPr="00100399">
        <w:rPr>
          <w:rFonts w:ascii="Times New Roman" w:hAnsi="Times New Roman"/>
          <w:sz w:val="24"/>
          <w:szCs w:val="24"/>
          <w:lang w:val="bg-BG"/>
        </w:rPr>
        <w:tab/>
      </w:r>
      <w:r w:rsidRPr="00100399">
        <w:rPr>
          <w:rFonts w:ascii="Times New Roman" w:eastAsia="Times New Roman" w:hAnsi="Times New Roman"/>
          <w:sz w:val="24"/>
          <w:szCs w:val="24"/>
          <w:lang w:val="bg-BG"/>
        </w:rPr>
        <w:t>[…………………………….]</w:t>
      </w:r>
    </w:p>
    <w:p w14:paraId="6A12DB02" w14:textId="77777777" w:rsidR="00CF58AC" w:rsidRPr="00100399" w:rsidRDefault="00CF58AC" w:rsidP="00CF58AC">
      <w:pPr>
        <w:spacing w:after="0" w:line="240" w:lineRule="auto"/>
        <w:jc w:val="both"/>
        <w:rPr>
          <w:rFonts w:ascii="Times New Roman" w:hAnsi="Times New Roman"/>
          <w:sz w:val="24"/>
          <w:szCs w:val="24"/>
          <w:lang w:val="bg-BG"/>
        </w:rPr>
      </w:pPr>
      <w:r w:rsidRPr="00100399">
        <w:rPr>
          <w:rFonts w:ascii="Times New Roman" w:hAnsi="Times New Roman"/>
          <w:sz w:val="24"/>
          <w:szCs w:val="24"/>
          <w:lang w:val="bg-BG"/>
        </w:rPr>
        <w:t>BIC:</w:t>
      </w:r>
      <w:r w:rsidRPr="00100399">
        <w:rPr>
          <w:rFonts w:ascii="Times New Roman" w:hAnsi="Times New Roman"/>
          <w:sz w:val="24"/>
          <w:szCs w:val="24"/>
          <w:lang w:val="bg-BG"/>
        </w:rPr>
        <w:tab/>
      </w:r>
      <w:r w:rsidRPr="00100399">
        <w:rPr>
          <w:rFonts w:ascii="Times New Roman" w:eastAsia="Times New Roman" w:hAnsi="Times New Roman"/>
          <w:sz w:val="24"/>
          <w:szCs w:val="24"/>
          <w:lang w:val="bg-BG"/>
        </w:rPr>
        <w:t>[…………………………….]</w:t>
      </w:r>
    </w:p>
    <w:p w14:paraId="7068DC9A" w14:textId="77777777" w:rsidR="00CF58AC" w:rsidRPr="00100399" w:rsidRDefault="00CF58AC" w:rsidP="00CF58AC">
      <w:pPr>
        <w:spacing w:after="0" w:line="240" w:lineRule="auto"/>
        <w:jc w:val="both"/>
        <w:rPr>
          <w:rFonts w:ascii="Times New Roman" w:hAnsi="Times New Roman"/>
          <w:sz w:val="24"/>
          <w:szCs w:val="24"/>
          <w:lang w:val="bg-BG"/>
        </w:rPr>
      </w:pPr>
      <w:r w:rsidRPr="00100399">
        <w:rPr>
          <w:rFonts w:ascii="Times New Roman" w:hAnsi="Times New Roman"/>
          <w:sz w:val="24"/>
          <w:szCs w:val="24"/>
          <w:lang w:val="bg-BG"/>
        </w:rPr>
        <w:t>IBAN:</w:t>
      </w:r>
      <w:r w:rsidRPr="00100399">
        <w:rPr>
          <w:rFonts w:ascii="Times New Roman" w:hAnsi="Times New Roman"/>
          <w:sz w:val="24"/>
          <w:szCs w:val="24"/>
          <w:lang w:val="bg-BG"/>
        </w:rPr>
        <w:tab/>
      </w:r>
      <w:r w:rsidRPr="00100399">
        <w:rPr>
          <w:rFonts w:ascii="Times New Roman" w:eastAsia="Times New Roman" w:hAnsi="Times New Roman"/>
          <w:sz w:val="24"/>
          <w:szCs w:val="24"/>
          <w:lang w:val="bg-BG"/>
        </w:rPr>
        <w:t>[…………………………….].</w:t>
      </w:r>
    </w:p>
    <w:p w14:paraId="01E3E9F9" w14:textId="77777777" w:rsidR="00CF58AC" w:rsidRPr="00100399" w:rsidRDefault="00CF58AC" w:rsidP="00CF58AC">
      <w:pPr>
        <w:spacing w:after="0" w:line="240" w:lineRule="auto"/>
        <w:ind w:firstLine="708"/>
        <w:jc w:val="both"/>
        <w:rPr>
          <w:rFonts w:ascii="Times New Roman" w:hAnsi="Times New Roman"/>
          <w:sz w:val="24"/>
          <w:szCs w:val="24"/>
          <w:lang w:val="bg-BG"/>
        </w:rPr>
      </w:pPr>
      <w:r w:rsidRPr="00100399">
        <w:rPr>
          <w:rFonts w:ascii="Times New Roman" w:hAnsi="Times New Roman"/>
          <w:b/>
          <w:sz w:val="24"/>
          <w:szCs w:val="24"/>
          <w:lang w:val="bg-BG"/>
        </w:rPr>
        <w:t>(2)</w:t>
      </w:r>
      <w:r w:rsidRPr="00100399">
        <w:rPr>
          <w:rFonts w:ascii="Times New Roman" w:hAnsi="Times New Roman"/>
          <w:sz w:val="24"/>
          <w:szCs w:val="24"/>
          <w:lang w:val="bg-BG"/>
        </w:rPr>
        <w:t xml:space="preserve"> </w:t>
      </w:r>
      <w:r w:rsidRPr="005336F9">
        <w:rPr>
          <w:rFonts w:ascii="Times New Roman" w:hAnsi="Times New Roman"/>
          <w:caps/>
          <w:sz w:val="24"/>
          <w:szCs w:val="24"/>
          <w:lang w:val="bg-BG"/>
        </w:rPr>
        <w:t>Изпълнителят</w:t>
      </w:r>
      <w:r w:rsidRPr="00100399">
        <w:rPr>
          <w:rFonts w:ascii="Times New Roman" w:hAnsi="Times New Roman"/>
          <w:sz w:val="24"/>
          <w:szCs w:val="24"/>
          <w:lang w:val="bg-BG"/>
        </w:rPr>
        <w:t xml:space="preserve"> е длъжен да уведомява писмено </w:t>
      </w:r>
      <w:r w:rsidRPr="005336F9">
        <w:rPr>
          <w:rFonts w:ascii="Times New Roman" w:hAnsi="Times New Roman"/>
          <w:caps/>
          <w:sz w:val="24"/>
          <w:szCs w:val="24"/>
          <w:lang w:val="bg-BG"/>
        </w:rPr>
        <w:t>Възложителя</w:t>
      </w:r>
      <w:r w:rsidRPr="00100399">
        <w:rPr>
          <w:rFonts w:ascii="Times New Roman" w:hAnsi="Times New Roman"/>
          <w:sz w:val="24"/>
          <w:szCs w:val="24"/>
          <w:lang w:val="bg-BG"/>
        </w:rPr>
        <w:t xml:space="preserve"> за всички последващи промени по ал. 1 в срок от </w:t>
      </w:r>
      <w:r>
        <w:rPr>
          <w:rFonts w:ascii="Times New Roman" w:hAnsi="Times New Roman"/>
          <w:sz w:val="24"/>
          <w:szCs w:val="24"/>
          <w:lang w:val="bg-BG"/>
        </w:rPr>
        <w:t>3</w:t>
      </w:r>
      <w:r w:rsidRPr="00100399">
        <w:rPr>
          <w:rFonts w:ascii="Times New Roman" w:hAnsi="Times New Roman"/>
          <w:sz w:val="24"/>
          <w:szCs w:val="24"/>
          <w:lang w:val="bg-BG"/>
        </w:rPr>
        <w:t xml:space="preserve"> (</w:t>
      </w:r>
      <w:r>
        <w:rPr>
          <w:rFonts w:ascii="Times New Roman" w:hAnsi="Times New Roman"/>
          <w:i/>
          <w:sz w:val="24"/>
          <w:szCs w:val="24"/>
          <w:lang w:val="bg-BG"/>
        </w:rPr>
        <w:t>три</w:t>
      </w:r>
      <w:r w:rsidRPr="00100399">
        <w:rPr>
          <w:rFonts w:ascii="Times New Roman" w:hAnsi="Times New Roman"/>
          <w:sz w:val="24"/>
          <w:szCs w:val="24"/>
          <w:lang w:val="bg-BG"/>
        </w:rPr>
        <w:t xml:space="preserve">) дни, считано от момента на промяната. В случай че </w:t>
      </w:r>
      <w:r w:rsidRPr="005336F9">
        <w:rPr>
          <w:rFonts w:ascii="Times New Roman" w:hAnsi="Times New Roman"/>
          <w:caps/>
          <w:sz w:val="24"/>
          <w:szCs w:val="24"/>
          <w:lang w:val="bg-BG"/>
        </w:rPr>
        <w:t>Изпълнителят</w:t>
      </w:r>
      <w:r w:rsidRPr="00100399">
        <w:rPr>
          <w:rFonts w:ascii="Times New Roman" w:hAnsi="Times New Roman"/>
          <w:sz w:val="24"/>
          <w:szCs w:val="24"/>
          <w:lang w:val="bg-BG"/>
        </w:rPr>
        <w:t xml:space="preserve"> не уведоми </w:t>
      </w:r>
      <w:r w:rsidRPr="005336F9">
        <w:rPr>
          <w:rFonts w:ascii="Times New Roman" w:hAnsi="Times New Roman"/>
          <w:caps/>
          <w:sz w:val="24"/>
          <w:szCs w:val="24"/>
          <w:lang w:val="bg-BG"/>
        </w:rPr>
        <w:t>Възложителя</w:t>
      </w:r>
      <w:r w:rsidRPr="00100399">
        <w:rPr>
          <w:rFonts w:ascii="Times New Roman" w:hAnsi="Times New Roman"/>
          <w:sz w:val="24"/>
          <w:szCs w:val="24"/>
          <w:lang w:val="bg-BG"/>
        </w:rPr>
        <w:t xml:space="preserve"> в този срок, счита се, че плащанията са надлежно извършени.</w:t>
      </w:r>
    </w:p>
    <w:p w14:paraId="1F93A9D6" w14:textId="77777777" w:rsidR="00CF58AC" w:rsidRPr="00100399" w:rsidRDefault="00CF58AC" w:rsidP="00CF58AC">
      <w:pPr>
        <w:spacing w:after="0" w:line="240" w:lineRule="auto"/>
        <w:jc w:val="both"/>
        <w:rPr>
          <w:rFonts w:ascii="Times New Roman" w:eastAsia="Times New Roman" w:hAnsi="Times New Roman"/>
          <w:b/>
          <w:sz w:val="24"/>
          <w:szCs w:val="24"/>
          <w:lang w:val="bg-BG"/>
        </w:rPr>
      </w:pPr>
    </w:p>
    <w:p w14:paraId="7EE728F1" w14:textId="77777777" w:rsidR="00CF58AC" w:rsidRPr="00100399" w:rsidRDefault="00CF58AC" w:rsidP="00CF58AC">
      <w:pPr>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11</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sz w:val="24"/>
          <w:szCs w:val="24"/>
          <w:vertAlign w:val="superscript"/>
          <w:lang w:val="bg-BG"/>
        </w:rPr>
        <w:footnoteReference w:id="5"/>
      </w:r>
      <w:r w:rsidRPr="00100399">
        <w:rPr>
          <w:rFonts w:ascii="Times New Roman" w:eastAsia="Times New Roman" w:hAnsi="Times New Roman"/>
          <w:sz w:val="24"/>
          <w:szCs w:val="24"/>
          <w:lang w:val="bg-BG"/>
        </w:rPr>
        <w:t>:</w:t>
      </w:r>
    </w:p>
    <w:p w14:paraId="051AB139" w14:textId="77777777" w:rsidR="00CF58AC" w:rsidRPr="00100399" w:rsidRDefault="00CF58AC" w:rsidP="00CF58AC">
      <w:pPr>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11</w:t>
      </w:r>
      <w:r w:rsidRPr="00100399">
        <w:rPr>
          <w:rFonts w:ascii="Times New Roman" w:eastAsia="Times New Roman" w:hAnsi="Times New Roman"/>
          <w:b/>
          <w:sz w:val="24"/>
          <w:szCs w:val="24"/>
          <w:lang w:val="bg-BG"/>
        </w:rPr>
        <w:t xml:space="preserve"> </w:t>
      </w:r>
      <w:r w:rsidRPr="001D6AE3">
        <w:rPr>
          <w:rFonts w:ascii="Times New Roman" w:eastAsia="Times New Roman" w:hAnsi="Times New Roman"/>
          <w:b/>
          <w:sz w:val="24"/>
          <w:szCs w:val="24"/>
          <w:lang w:val="bg-BG"/>
        </w:rPr>
        <w:t>(1)</w:t>
      </w:r>
      <w:r w:rsidRPr="00100399">
        <w:rPr>
          <w:rFonts w:ascii="Times New Roman" w:eastAsia="Times New Roman" w:hAnsi="Times New Roman"/>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6C0D7AFF" w14:textId="77777777" w:rsidR="00CF58AC" w:rsidRPr="00100399" w:rsidRDefault="00CF58AC" w:rsidP="00CF58AC">
      <w:pPr>
        <w:spacing w:after="0" w:line="240" w:lineRule="auto"/>
        <w:ind w:firstLine="708"/>
        <w:jc w:val="both"/>
        <w:rPr>
          <w:rFonts w:ascii="Times New Roman" w:eastAsia="Times New Roman" w:hAnsi="Times New Roman"/>
          <w:sz w:val="24"/>
          <w:szCs w:val="24"/>
          <w:lang w:val="bg-BG"/>
        </w:rPr>
      </w:pPr>
      <w:r w:rsidRPr="001D6AE3">
        <w:rPr>
          <w:rFonts w:ascii="Times New Roman" w:eastAsia="Times New Roman" w:hAnsi="Times New Roman"/>
          <w:b/>
          <w:sz w:val="24"/>
          <w:szCs w:val="24"/>
          <w:lang w:val="bg-BG"/>
        </w:rPr>
        <w:lastRenderedPageBreak/>
        <w:t>(2)</w:t>
      </w:r>
      <w:r w:rsidRPr="00100399">
        <w:rPr>
          <w:rFonts w:ascii="Times New Roman" w:eastAsia="Times New Roman" w:hAnsi="Times New Roman"/>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5C3477AE" w14:textId="77777777" w:rsidR="00CF58AC" w:rsidRPr="00100399" w:rsidRDefault="00CF58AC" w:rsidP="00CF58AC">
      <w:pPr>
        <w:spacing w:after="0" w:line="240" w:lineRule="auto"/>
        <w:ind w:firstLine="708"/>
        <w:jc w:val="both"/>
        <w:rPr>
          <w:rFonts w:ascii="Times New Roman" w:eastAsia="Times New Roman" w:hAnsi="Times New Roman"/>
          <w:sz w:val="24"/>
          <w:szCs w:val="24"/>
          <w:lang w:val="bg-BG"/>
        </w:rPr>
      </w:pPr>
      <w:r w:rsidRPr="001D6AE3">
        <w:rPr>
          <w:rFonts w:ascii="Times New Roman" w:eastAsia="Times New Roman" w:hAnsi="Times New Roman"/>
          <w:b/>
          <w:sz w:val="24"/>
          <w:szCs w:val="24"/>
          <w:lang w:val="bg-BG"/>
        </w:rPr>
        <w:t>(3)</w:t>
      </w:r>
      <w:r w:rsidRPr="00100399">
        <w:rPr>
          <w:rFonts w:ascii="Times New Roman" w:eastAsia="Times New Roman" w:hAnsi="Times New Roman"/>
          <w:sz w:val="24"/>
          <w:szCs w:val="24"/>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Pr>
          <w:rFonts w:ascii="Times New Roman" w:eastAsia="Times New Roman" w:hAnsi="Times New Roman"/>
          <w:sz w:val="24"/>
          <w:szCs w:val="24"/>
          <w:lang w:val="bg-BG"/>
        </w:rPr>
        <w:t>30</w:t>
      </w:r>
      <w:r w:rsidRPr="00100399">
        <w:rPr>
          <w:rFonts w:ascii="Times New Roman" w:eastAsia="Times New Roman" w:hAnsi="Times New Roman"/>
          <w:sz w:val="24"/>
          <w:szCs w:val="24"/>
          <w:lang w:val="bg-BG"/>
        </w:rPr>
        <w:t xml:space="preserve"> (</w:t>
      </w:r>
      <w:r>
        <w:rPr>
          <w:rFonts w:ascii="Times New Roman" w:eastAsia="Times New Roman" w:hAnsi="Times New Roman"/>
          <w:i/>
          <w:sz w:val="24"/>
          <w:szCs w:val="24"/>
          <w:lang w:val="bg-BG"/>
        </w:rPr>
        <w:t>тридесет</w:t>
      </w:r>
      <w:r>
        <w:rPr>
          <w:rFonts w:ascii="Times New Roman" w:eastAsia="Times New Roman" w:hAnsi="Times New Roman"/>
          <w:sz w:val="24"/>
          <w:szCs w:val="24"/>
          <w:lang w:val="bg-BG"/>
        </w:rPr>
        <w:t>)</w:t>
      </w:r>
      <w:r w:rsidRPr="00100399">
        <w:rPr>
          <w:rFonts w:ascii="Times New Roman" w:eastAsia="Times New Roman" w:hAnsi="Times New Roman"/>
          <w:sz w:val="24"/>
          <w:szCs w:val="24"/>
          <w:lang w:val="bg-BG"/>
        </w:rPr>
        <w:t xml:space="preserve"> дни от </w:t>
      </w:r>
      <w:r w:rsidRPr="00D75FA7">
        <w:rPr>
          <w:rFonts w:ascii="Times New Roman" w:eastAsia="Times New Roman" w:hAnsi="Times New Roman"/>
          <w:sz w:val="24"/>
          <w:szCs w:val="24"/>
          <w:lang w:val="bg-BG"/>
        </w:rPr>
        <w:t>подписването на приемо-предавателен протокол и срещу представена фактура, оформена съгласно чл. 9, ал. 3 от Договора.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63E02F8A" w14:textId="77777777" w:rsidR="00CF58AC" w:rsidRPr="00100399" w:rsidRDefault="00CF58AC" w:rsidP="00CF58AC">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100399">
        <w:rPr>
          <w:rFonts w:ascii="Times New Roman" w:eastAsia="Times New Roman" w:hAnsi="Times New Roman"/>
          <w:b/>
          <w:bCs/>
          <w:color w:val="000000"/>
          <w:sz w:val="24"/>
          <w:szCs w:val="26"/>
          <w:lang w:val="bg-BG"/>
        </w:rPr>
        <w:t>ГАРАНЦИЯ ЗА ИЗПЪЛНЕНИЕ</w:t>
      </w:r>
    </w:p>
    <w:p w14:paraId="2A8CBF77" w14:textId="77777777" w:rsidR="00CF58AC" w:rsidRPr="00100399" w:rsidRDefault="00CF58AC" w:rsidP="00CF58AC">
      <w:pPr>
        <w:shd w:val="clear" w:color="auto" w:fill="FFFFFF"/>
        <w:spacing w:after="0" w:line="240" w:lineRule="auto"/>
        <w:jc w:val="both"/>
        <w:rPr>
          <w:rFonts w:ascii="Times New Roman" w:eastAsia="Times New Roman" w:hAnsi="Times New Roman"/>
          <w:b/>
          <w:sz w:val="24"/>
          <w:szCs w:val="24"/>
          <w:lang w:val="bg-BG"/>
        </w:rPr>
      </w:pPr>
      <w:r w:rsidRPr="00100399">
        <w:rPr>
          <w:rFonts w:ascii="Times New Roman" w:eastAsia="Times New Roman" w:hAnsi="Times New Roman"/>
          <w:b/>
          <w:sz w:val="24"/>
          <w:szCs w:val="24"/>
          <w:lang w:val="bg-BG"/>
        </w:rPr>
        <w:t>Гаранция за изпълнение</w:t>
      </w:r>
    </w:p>
    <w:p w14:paraId="7499F525" w14:textId="77777777" w:rsidR="00CF58AC" w:rsidRPr="00100399" w:rsidRDefault="00CF58AC" w:rsidP="00CF58AC">
      <w:pPr>
        <w:shd w:val="clear" w:color="auto" w:fill="FFFFFF"/>
        <w:spacing w:after="0" w:line="240" w:lineRule="auto"/>
        <w:jc w:val="both"/>
        <w:rPr>
          <w:rFonts w:ascii="Times New Roman" w:eastAsia="Times New Roman" w:hAnsi="Times New Roman"/>
          <w:b/>
          <w:sz w:val="24"/>
          <w:szCs w:val="24"/>
          <w:lang w:val="bg-BG"/>
        </w:rPr>
      </w:pPr>
    </w:p>
    <w:p w14:paraId="515E8021" w14:textId="77777777" w:rsidR="00CF58AC" w:rsidRPr="00100399" w:rsidRDefault="00CF58AC" w:rsidP="00CF58AC">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100399">
        <w:rPr>
          <w:rFonts w:ascii="Times New Roman" w:eastAsia="Times New Roman" w:hAnsi="Times New Roman"/>
          <w:b/>
          <w:sz w:val="24"/>
          <w:szCs w:val="24"/>
          <w:lang w:val="bg-BG"/>
        </w:rPr>
        <w:t>Чл. 1</w:t>
      </w:r>
      <w:r>
        <w:rPr>
          <w:rFonts w:ascii="Times New Roman" w:eastAsia="Times New Roman" w:hAnsi="Times New Roman"/>
          <w:b/>
          <w:sz w:val="24"/>
          <w:szCs w:val="24"/>
          <w:lang w:val="bg-BG"/>
        </w:rPr>
        <w:t>2</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Pr="00100399">
        <w:rPr>
          <w:rFonts w:ascii="Times New Roman" w:eastAsia="Times New Roman" w:hAnsi="Times New Roman"/>
          <w:sz w:val="24"/>
          <w:szCs w:val="24"/>
          <w:lang w:val="bg-BG"/>
        </w:rPr>
        <w:t>ВЪЗЛОЖИТЕЛЯ</w:t>
      </w:r>
      <w:r w:rsidRPr="00100399">
        <w:rPr>
          <w:rFonts w:ascii="Times New Roman" w:eastAsia="Times New Roman" w:hAnsi="Times New Roman"/>
          <w:color w:val="000000"/>
          <w:spacing w:val="1"/>
          <w:sz w:val="24"/>
          <w:szCs w:val="24"/>
          <w:lang w:val="bg-BG"/>
        </w:rPr>
        <w:t xml:space="preserve"> гаранция за изпълнение в размер на </w:t>
      </w:r>
      <w:r>
        <w:rPr>
          <w:rFonts w:ascii="Times New Roman" w:eastAsia="Times New Roman" w:hAnsi="Times New Roman"/>
          <w:color w:val="000000"/>
          <w:spacing w:val="1"/>
          <w:sz w:val="24"/>
          <w:szCs w:val="24"/>
          <w:lang w:val="bg-BG"/>
        </w:rPr>
        <w:t xml:space="preserve">4 </w:t>
      </w:r>
      <w:r w:rsidRPr="00100399">
        <w:rPr>
          <w:rFonts w:ascii="Times New Roman" w:eastAsia="Times New Roman" w:hAnsi="Times New Roman"/>
          <w:color w:val="000000"/>
          <w:spacing w:val="1"/>
          <w:sz w:val="24"/>
          <w:szCs w:val="24"/>
          <w:lang w:val="bg-BG"/>
        </w:rPr>
        <w:t>%  (</w:t>
      </w:r>
      <w:r>
        <w:rPr>
          <w:rFonts w:ascii="Times New Roman" w:eastAsia="Times New Roman" w:hAnsi="Times New Roman"/>
          <w:color w:val="000000"/>
          <w:spacing w:val="1"/>
          <w:sz w:val="24"/>
          <w:szCs w:val="24"/>
          <w:lang w:val="bg-BG"/>
        </w:rPr>
        <w:t>четири</w:t>
      </w:r>
      <w:r w:rsidRPr="00100399">
        <w:rPr>
          <w:rFonts w:ascii="Times New Roman" w:eastAsia="Times New Roman" w:hAnsi="Times New Roman"/>
          <w:color w:val="000000"/>
          <w:spacing w:val="1"/>
          <w:sz w:val="24"/>
          <w:szCs w:val="24"/>
          <w:lang w:val="bg-BG"/>
        </w:rPr>
        <w:t xml:space="preserve"> на сто) от </w:t>
      </w:r>
      <w:r w:rsidRPr="00100399">
        <w:rPr>
          <w:rFonts w:ascii="Times New Roman" w:eastAsia="Times New Roman" w:hAnsi="Times New Roman"/>
          <w:color w:val="000000"/>
          <w:spacing w:val="-2"/>
          <w:sz w:val="24"/>
          <w:szCs w:val="24"/>
          <w:lang w:val="bg-BG"/>
        </w:rPr>
        <w:t xml:space="preserve">Стойността на Договора без ДДС, а именно </w:t>
      </w:r>
      <w:r>
        <w:rPr>
          <w:rFonts w:ascii="Times New Roman" w:eastAsia="Times New Roman" w:hAnsi="Times New Roman"/>
          <w:sz w:val="24"/>
          <w:szCs w:val="24"/>
          <w:lang w:val="bg-BG"/>
        </w:rPr>
        <w:t>……… (…………………………)</w:t>
      </w:r>
      <w:r w:rsidRPr="00100399">
        <w:rPr>
          <w:rFonts w:ascii="Times New Roman" w:eastAsia="Times New Roman" w:hAnsi="Times New Roman"/>
          <w:sz w:val="24"/>
          <w:szCs w:val="24"/>
          <w:lang w:val="bg-BG"/>
        </w:rPr>
        <w:t xml:space="preserve"> (</w:t>
      </w:r>
      <w:r w:rsidRPr="0040418B">
        <w:rPr>
          <w:rFonts w:ascii="Times New Roman" w:eastAsia="Times New Roman" w:hAnsi="Times New Roman"/>
          <w:i/>
          <w:sz w:val="24"/>
          <w:szCs w:val="24"/>
          <w:lang w:val="bg-BG"/>
        </w:rPr>
        <w:t>посочва се сумата, за която се издава гаранцията за изпълнение,</w:t>
      </w:r>
      <w:r>
        <w:rPr>
          <w:rFonts w:ascii="Times New Roman" w:eastAsia="Times New Roman" w:hAnsi="Times New Roman"/>
          <w:sz w:val="24"/>
          <w:szCs w:val="24"/>
          <w:lang w:val="bg-BG"/>
        </w:rPr>
        <w:t>)] лева</w:t>
      </w:r>
      <w:r w:rsidRPr="00100399">
        <w:rPr>
          <w:rFonts w:ascii="Times New Roman" w:eastAsia="Times New Roman" w:hAnsi="Times New Roman"/>
          <w:sz w:val="24"/>
          <w:szCs w:val="24"/>
          <w:lang w:val="bg-BG"/>
        </w:rPr>
        <w:t xml:space="preserve"> („</w:t>
      </w:r>
      <w:r w:rsidRPr="00100399">
        <w:rPr>
          <w:rFonts w:ascii="Times New Roman" w:eastAsia="Times New Roman" w:hAnsi="Times New Roman"/>
          <w:b/>
          <w:sz w:val="24"/>
          <w:szCs w:val="24"/>
          <w:lang w:val="bg-BG"/>
        </w:rPr>
        <w:t>Гаранцията за изпълнение</w:t>
      </w:r>
      <w:r w:rsidRPr="00100399">
        <w:rPr>
          <w:rFonts w:ascii="Times New Roman" w:eastAsia="Times New Roman" w:hAnsi="Times New Roman"/>
          <w:sz w:val="24"/>
          <w:szCs w:val="24"/>
          <w:lang w:val="bg-BG"/>
        </w:rPr>
        <w:t>“), която служи за о</w:t>
      </w:r>
      <w:r>
        <w:rPr>
          <w:rFonts w:ascii="Times New Roman" w:eastAsia="Times New Roman" w:hAnsi="Times New Roman"/>
          <w:sz w:val="24"/>
          <w:szCs w:val="24"/>
          <w:lang w:val="bg-BG"/>
        </w:rPr>
        <w:t>безпечаване на изпълнението на задълженията на ИЗПЪЛНИТЕЛЯ по</w:t>
      </w:r>
      <w:r w:rsidRPr="00100399">
        <w:rPr>
          <w:rFonts w:ascii="Times New Roman" w:eastAsia="Times New Roman" w:hAnsi="Times New Roman"/>
          <w:sz w:val="24"/>
          <w:szCs w:val="24"/>
          <w:lang w:val="bg-BG"/>
        </w:rPr>
        <w:t xml:space="preserve"> Договора</w:t>
      </w:r>
      <w:r w:rsidRPr="00100399">
        <w:rPr>
          <w:rFonts w:ascii="Times New Roman" w:eastAsia="Times New Roman" w:hAnsi="Times New Roman"/>
          <w:color w:val="000000"/>
          <w:spacing w:val="-2"/>
          <w:sz w:val="24"/>
          <w:szCs w:val="24"/>
          <w:lang w:val="bg-BG"/>
        </w:rPr>
        <w:t xml:space="preserve">. </w:t>
      </w:r>
    </w:p>
    <w:p w14:paraId="31665D36" w14:textId="77777777" w:rsidR="00CF58AC" w:rsidRPr="00100399" w:rsidRDefault="00CF58AC" w:rsidP="00CF58AC">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100399">
        <w:rPr>
          <w:rFonts w:ascii="Times New Roman" w:eastAsia="Times New Roman" w:hAnsi="Times New Roman"/>
          <w:b/>
          <w:sz w:val="24"/>
          <w:szCs w:val="24"/>
          <w:lang w:val="bg-BG"/>
        </w:rPr>
        <w:t>Чл. 1</w:t>
      </w:r>
      <w:r>
        <w:rPr>
          <w:rFonts w:ascii="Times New Roman" w:eastAsia="Times New Roman" w:hAnsi="Times New Roman"/>
          <w:b/>
          <w:sz w:val="24"/>
          <w:szCs w:val="24"/>
          <w:lang w:val="bg-BG"/>
        </w:rPr>
        <w:t>3</w:t>
      </w:r>
      <w:r w:rsidRPr="00100399">
        <w:rPr>
          <w:rFonts w:ascii="Times New Roman" w:eastAsia="Times New Roman" w:hAnsi="Times New Roman"/>
          <w:b/>
          <w:sz w:val="24"/>
          <w:szCs w:val="24"/>
          <w:lang w:val="bg-BG"/>
        </w:rPr>
        <w:t xml:space="preserve">. (1) </w:t>
      </w:r>
      <w:r w:rsidRPr="00100399">
        <w:rPr>
          <w:rFonts w:ascii="Times New Roman" w:eastAsia="Times New Roman" w:hAnsi="Times New Roman"/>
          <w:color w:val="000000"/>
          <w:spacing w:val="-2"/>
          <w:sz w:val="24"/>
          <w:szCs w:val="24"/>
          <w:lang w:val="bg-BG"/>
        </w:rPr>
        <w:t>В случай на изменение на Договора, извършено в съответствие с този Договор и приложимото право, включително к</w:t>
      </w:r>
      <w:r>
        <w:rPr>
          <w:rFonts w:ascii="Times New Roman" w:eastAsia="Times New Roman" w:hAnsi="Times New Roman"/>
          <w:color w:val="000000"/>
          <w:spacing w:val="-2"/>
          <w:sz w:val="24"/>
          <w:szCs w:val="24"/>
          <w:lang w:val="bg-BG"/>
        </w:rPr>
        <w:t>огато изменението е свързано с индексиране на Цената</w:t>
      </w:r>
      <w:r w:rsidRPr="00100399">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Pr>
          <w:rFonts w:ascii="Times New Roman" w:eastAsia="Times New Roman" w:hAnsi="Times New Roman"/>
          <w:color w:val="000000"/>
          <w:spacing w:val="-2"/>
          <w:sz w:val="24"/>
          <w:szCs w:val="24"/>
          <w:lang w:val="bg-BG"/>
        </w:rPr>
        <w:t xml:space="preserve">10 </w:t>
      </w:r>
      <w:r w:rsidRPr="00100399">
        <w:rPr>
          <w:rFonts w:ascii="Times New Roman" w:eastAsia="Times New Roman" w:hAnsi="Times New Roman"/>
          <w:color w:val="000000"/>
          <w:spacing w:val="-2"/>
          <w:sz w:val="24"/>
          <w:szCs w:val="24"/>
          <w:lang w:val="bg-BG"/>
        </w:rPr>
        <w:t>(</w:t>
      </w:r>
      <w:r>
        <w:rPr>
          <w:rFonts w:ascii="Times New Roman" w:eastAsia="Times New Roman" w:hAnsi="Times New Roman"/>
          <w:i/>
          <w:color w:val="000000"/>
          <w:spacing w:val="-2"/>
          <w:sz w:val="24"/>
          <w:szCs w:val="24"/>
          <w:lang w:val="bg-BG"/>
        </w:rPr>
        <w:t>десет</w:t>
      </w:r>
      <w:r>
        <w:rPr>
          <w:rFonts w:ascii="Times New Roman" w:eastAsia="Times New Roman" w:hAnsi="Times New Roman"/>
          <w:color w:val="000000"/>
          <w:spacing w:val="-2"/>
          <w:sz w:val="24"/>
          <w:szCs w:val="24"/>
          <w:lang w:val="bg-BG"/>
        </w:rPr>
        <w:t>)</w:t>
      </w:r>
      <w:r w:rsidRPr="00100399">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14:paraId="3F12B7AF" w14:textId="77777777" w:rsidR="00CF58AC" w:rsidRPr="00100399" w:rsidRDefault="00CF58AC" w:rsidP="00CF58AC">
      <w:pPr>
        <w:shd w:val="clear" w:color="auto" w:fill="FFFFFF"/>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 xml:space="preserve">(2) </w:t>
      </w:r>
      <w:r w:rsidRPr="00100399">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4C1D90F6" w14:textId="77777777" w:rsidR="00CF58AC" w:rsidRPr="00100399" w:rsidRDefault="00CF58AC" w:rsidP="00CF58AC">
      <w:pPr>
        <w:shd w:val="clear" w:color="auto" w:fill="FFFFFF"/>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sz w:val="24"/>
          <w:szCs w:val="24"/>
          <w:lang w:val="bg-BG"/>
        </w:rPr>
        <w:t xml:space="preserve">1. внасяне на допълнителна парична сума по банковата сметка на ВЪЗЛОЖИТЕЛЯ, при спазване на изискванията на чл. </w:t>
      </w:r>
      <w:r w:rsidRPr="00100399">
        <w:rPr>
          <w:rFonts w:ascii="Times New Roman" w:eastAsia="Times New Roman" w:hAnsi="Times New Roman"/>
          <w:color w:val="000000"/>
          <w:spacing w:val="-2"/>
          <w:sz w:val="24"/>
          <w:szCs w:val="24"/>
          <w:lang w:val="bg-BG"/>
        </w:rPr>
        <w:t>1</w:t>
      </w:r>
      <w:r>
        <w:rPr>
          <w:rFonts w:ascii="Times New Roman" w:eastAsia="Times New Roman" w:hAnsi="Times New Roman"/>
          <w:color w:val="000000"/>
          <w:spacing w:val="-2"/>
          <w:sz w:val="24"/>
          <w:szCs w:val="24"/>
          <w:lang w:val="bg-BG"/>
        </w:rPr>
        <w:t>4</w:t>
      </w:r>
      <w:r w:rsidRPr="00100399">
        <w:rPr>
          <w:rFonts w:ascii="Times New Roman" w:eastAsia="Times New Roman" w:hAnsi="Times New Roman"/>
          <w:sz w:val="24"/>
          <w:szCs w:val="24"/>
          <w:lang w:val="bg-BG"/>
        </w:rPr>
        <w:t xml:space="preserve"> от Договора; и/или;</w:t>
      </w:r>
    </w:p>
    <w:p w14:paraId="254F05C9" w14:textId="77777777" w:rsidR="00CF58AC" w:rsidRPr="00100399" w:rsidRDefault="00CF58AC" w:rsidP="00CF58AC">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100399">
        <w:rPr>
          <w:rFonts w:ascii="Times New Roman" w:eastAsia="Times New Roman" w:hAnsi="Times New Roman"/>
          <w:sz w:val="24"/>
          <w:szCs w:val="24"/>
          <w:lang w:val="bg-BG"/>
        </w:rPr>
        <w:t xml:space="preserve">2. </w:t>
      </w:r>
      <w:r w:rsidRPr="00100399">
        <w:rPr>
          <w:rFonts w:ascii="Times New Roman" w:eastAsia="Times New Roman" w:hAnsi="Times New Roman"/>
          <w:color w:val="000000"/>
          <w:spacing w:val="-2"/>
          <w:sz w:val="24"/>
          <w:szCs w:val="24"/>
          <w:lang w:val="bg-BG"/>
        </w:rPr>
        <w:t>предоставяне на документ за изменение на първоначалната банкова гаранция или нова банкова гаранция, при спазване на изискванията на чл. 1</w:t>
      </w:r>
      <w:r>
        <w:rPr>
          <w:rFonts w:ascii="Times New Roman" w:eastAsia="Times New Roman" w:hAnsi="Times New Roman"/>
          <w:color w:val="000000"/>
          <w:spacing w:val="-2"/>
          <w:sz w:val="24"/>
          <w:szCs w:val="24"/>
          <w:lang w:val="bg-BG"/>
        </w:rPr>
        <w:t xml:space="preserve">5 </w:t>
      </w:r>
      <w:r w:rsidRPr="00100399">
        <w:rPr>
          <w:rFonts w:ascii="Times New Roman" w:eastAsia="Times New Roman" w:hAnsi="Times New Roman"/>
          <w:color w:val="000000"/>
          <w:spacing w:val="-2"/>
          <w:sz w:val="24"/>
          <w:szCs w:val="24"/>
          <w:lang w:val="bg-BG"/>
        </w:rPr>
        <w:t>от Договора; и/или</w:t>
      </w:r>
    </w:p>
    <w:p w14:paraId="639DB062" w14:textId="77777777" w:rsidR="00CF58AC" w:rsidRPr="001E13CF" w:rsidRDefault="00CF58AC" w:rsidP="00CF58AC">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100399">
        <w:rPr>
          <w:rFonts w:ascii="Times New Roman" w:eastAsia="Times New Roman" w:hAnsi="Times New Roman"/>
          <w:color w:val="000000"/>
          <w:spacing w:val="-2"/>
          <w:sz w:val="24"/>
          <w:szCs w:val="24"/>
          <w:lang w:val="bg-BG"/>
        </w:rPr>
        <w:t>3.  предоставяне на документ за изменение на първоначалната застраховка или нова застраховка, при с</w:t>
      </w:r>
      <w:r>
        <w:rPr>
          <w:rFonts w:ascii="Times New Roman" w:eastAsia="Times New Roman" w:hAnsi="Times New Roman"/>
          <w:color w:val="000000"/>
          <w:spacing w:val="-2"/>
          <w:sz w:val="24"/>
          <w:szCs w:val="24"/>
          <w:lang w:val="bg-BG"/>
        </w:rPr>
        <w:t>пазване на изискванията на чл. 16</w:t>
      </w:r>
      <w:r w:rsidRPr="00100399">
        <w:rPr>
          <w:rFonts w:ascii="Times New Roman" w:eastAsia="Times New Roman" w:hAnsi="Times New Roman"/>
          <w:color w:val="000000"/>
          <w:spacing w:val="-2"/>
          <w:sz w:val="24"/>
          <w:szCs w:val="24"/>
          <w:lang w:val="bg-BG"/>
        </w:rPr>
        <w:t xml:space="preserve"> от Договора.</w:t>
      </w:r>
    </w:p>
    <w:p w14:paraId="33847A91" w14:textId="77777777" w:rsidR="00CF58AC" w:rsidRPr="001E13CF" w:rsidRDefault="00CF58AC" w:rsidP="00CF58AC">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100399">
        <w:rPr>
          <w:rFonts w:ascii="Times New Roman" w:eastAsia="Times New Roman" w:hAnsi="Times New Roman"/>
          <w:b/>
          <w:color w:val="000000"/>
          <w:spacing w:val="-2"/>
          <w:sz w:val="24"/>
          <w:szCs w:val="24"/>
          <w:lang w:val="bg-BG"/>
        </w:rPr>
        <w:t>Чл. 1</w:t>
      </w:r>
      <w:r>
        <w:rPr>
          <w:rFonts w:ascii="Times New Roman" w:eastAsia="Times New Roman" w:hAnsi="Times New Roman"/>
          <w:b/>
          <w:color w:val="000000"/>
          <w:spacing w:val="-2"/>
          <w:sz w:val="24"/>
          <w:szCs w:val="24"/>
          <w:lang w:val="bg-BG"/>
        </w:rPr>
        <w:t>4</w:t>
      </w:r>
      <w:r w:rsidRPr="00100399">
        <w:rPr>
          <w:rFonts w:ascii="Times New Roman" w:eastAsia="Times New Roman" w:hAnsi="Times New Roman"/>
          <w:b/>
          <w:color w:val="000000"/>
          <w:spacing w:val="-2"/>
          <w:sz w:val="24"/>
          <w:szCs w:val="24"/>
          <w:lang w:val="bg-BG"/>
        </w:rPr>
        <w:t xml:space="preserve">. </w:t>
      </w:r>
      <w:r w:rsidRPr="00100399">
        <w:rPr>
          <w:rFonts w:ascii="Times New Roman" w:eastAsia="Times New Roman" w:hAnsi="Times New Roman"/>
          <w:color w:val="000000"/>
          <w:spacing w:val="-2"/>
          <w:sz w:val="24"/>
          <w:szCs w:val="24"/>
          <w:lang w:val="bg-BG"/>
        </w:rPr>
        <w:t>Когато като Гаранция за изпълнение се представя парична сума, сумата се внася по банковата сметка на ВЪЗЛОЖИТЕЛЯ, посочена в Документац</w:t>
      </w:r>
      <w:r>
        <w:rPr>
          <w:rFonts w:ascii="Times New Roman" w:eastAsia="Times New Roman" w:hAnsi="Times New Roman"/>
          <w:color w:val="000000"/>
          <w:spacing w:val="-2"/>
          <w:sz w:val="24"/>
          <w:szCs w:val="24"/>
          <w:lang w:val="bg-BG"/>
        </w:rPr>
        <w:t>ията за обществената поръчка.</w:t>
      </w:r>
    </w:p>
    <w:p w14:paraId="7C5ED3C8" w14:textId="77777777" w:rsidR="00CF58AC" w:rsidRPr="00100399" w:rsidRDefault="00CF58AC" w:rsidP="00CF58AC">
      <w:pPr>
        <w:shd w:val="clear" w:color="auto" w:fill="FFFFFF"/>
        <w:spacing w:after="0" w:line="240" w:lineRule="auto"/>
        <w:ind w:firstLine="708"/>
        <w:jc w:val="both"/>
        <w:rPr>
          <w:rFonts w:ascii="Times New Roman" w:eastAsia="Times New Roman" w:hAnsi="Times New Roman"/>
          <w:color w:val="000000"/>
          <w:sz w:val="24"/>
          <w:szCs w:val="20"/>
          <w:lang w:val="bg-BG"/>
        </w:rPr>
      </w:pPr>
      <w:r w:rsidRPr="00100399">
        <w:rPr>
          <w:rFonts w:ascii="Times New Roman" w:eastAsia="Times New Roman" w:hAnsi="Times New Roman"/>
          <w:b/>
          <w:sz w:val="24"/>
          <w:szCs w:val="24"/>
          <w:lang w:val="bg-BG"/>
        </w:rPr>
        <w:t>Чл. 1</w:t>
      </w:r>
      <w:r>
        <w:rPr>
          <w:rFonts w:ascii="Times New Roman" w:eastAsia="Times New Roman" w:hAnsi="Times New Roman"/>
          <w:b/>
          <w:sz w:val="24"/>
          <w:szCs w:val="24"/>
          <w:lang w:val="bg-BG"/>
        </w:rPr>
        <w:t>5</w:t>
      </w:r>
      <w:r w:rsidRPr="00100399">
        <w:rPr>
          <w:rFonts w:ascii="Times New Roman" w:eastAsia="Times New Roman" w:hAnsi="Times New Roman"/>
          <w:b/>
          <w:sz w:val="24"/>
          <w:szCs w:val="24"/>
          <w:lang w:val="bg-BG"/>
        </w:rPr>
        <w:t xml:space="preserve">. (1) </w:t>
      </w:r>
      <w:r w:rsidRPr="00100399">
        <w:rPr>
          <w:rFonts w:ascii="Times New Roman" w:eastAsia="Times New Roman" w:hAnsi="Times New Roman"/>
          <w:color w:val="000000"/>
          <w:sz w:val="24"/>
          <w:szCs w:val="20"/>
          <w:lang w:val="bg-BG"/>
        </w:rPr>
        <w:t xml:space="preserve">Когато като гаранция за изпълнение се представя </w:t>
      </w:r>
      <w:r w:rsidRPr="00100399">
        <w:rPr>
          <w:rFonts w:ascii="Times New Roman" w:eastAsia="Times New Roman" w:hAnsi="Times New Roman"/>
          <w:color w:val="000000"/>
          <w:spacing w:val="1"/>
          <w:sz w:val="24"/>
          <w:szCs w:val="24"/>
          <w:lang w:val="bg-BG"/>
        </w:rPr>
        <w:t>банкова гаранция</w:t>
      </w:r>
      <w:r w:rsidRPr="00100399">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CEF87F4" w14:textId="77777777" w:rsidR="00CF58AC" w:rsidRPr="0052344A" w:rsidRDefault="00CF58AC" w:rsidP="00CF58AC">
      <w:pPr>
        <w:shd w:val="clear" w:color="auto" w:fill="FFFFFF"/>
        <w:spacing w:after="0" w:line="240" w:lineRule="auto"/>
        <w:ind w:firstLine="708"/>
        <w:jc w:val="both"/>
        <w:rPr>
          <w:rFonts w:ascii="Times New Roman" w:eastAsia="Times New Roman" w:hAnsi="Times New Roman"/>
          <w:sz w:val="24"/>
          <w:szCs w:val="20"/>
          <w:lang w:val="bg-BG"/>
        </w:rPr>
      </w:pPr>
      <w:r w:rsidRPr="00FD4B59">
        <w:rPr>
          <w:rFonts w:ascii="Times New Roman" w:eastAsia="Times New Roman" w:hAnsi="Times New Roman"/>
          <w:sz w:val="24"/>
          <w:szCs w:val="20"/>
          <w:lang w:val="bg-BG"/>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6C3F95D9" w14:textId="77777777" w:rsidR="00CF58AC" w:rsidRPr="0052344A" w:rsidRDefault="00CF58AC" w:rsidP="00CF58AC">
      <w:pPr>
        <w:shd w:val="clear" w:color="auto" w:fill="FFFFFF"/>
        <w:spacing w:after="0" w:line="240" w:lineRule="auto"/>
        <w:ind w:firstLine="708"/>
        <w:jc w:val="both"/>
        <w:rPr>
          <w:rFonts w:ascii="Times New Roman" w:eastAsia="Times New Roman" w:hAnsi="Times New Roman"/>
          <w:spacing w:val="-2"/>
          <w:sz w:val="24"/>
          <w:szCs w:val="24"/>
          <w:lang w:val="bg-BG"/>
        </w:rPr>
      </w:pPr>
      <w:r w:rsidRPr="0052344A">
        <w:rPr>
          <w:rFonts w:ascii="Times New Roman" w:eastAsia="Times New Roman" w:hAnsi="Times New Roman"/>
          <w:sz w:val="24"/>
          <w:szCs w:val="20"/>
          <w:lang w:val="bg-BG"/>
        </w:rPr>
        <w:lastRenderedPageBreak/>
        <w:t>2. да бъде със срок на валидност за целия срок на действие на</w:t>
      </w:r>
      <w:r>
        <w:rPr>
          <w:rFonts w:ascii="Times New Roman" w:eastAsia="Times New Roman" w:hAnsi="Times New Roman"/>
          <w:sz w:val="24"/>
          <w:szCs w:val="20"/>
          <w:lang w:val="bg-BG"/>
        </w:rPr>
        <w:t xml:space="preserve"> Договора </w:t>
      </w:r>
      <w:r w:rsidRPr="0052344A">
        <w:rPr>
          <w:rFonts w:ascii="Times New Roman" w:eastAsia="Times New Roman" w:hAnsi="Times New Roman"/>
          <w:sz w:val="24"/>
          <w:szCs w:val="20"/>
          <w:lang w:val="bg-BG"/>
        </w:rPr>
        <w:t>плюс 30 (тридесет) дни след изтичане срока на Договора, като при необходимост срокът на валидност на банковата гаранция се удължава или се издава нова.</w:t>
      </w:r>
      <w:r w:rsidRPr="0052344A">
        <w:rPr>
          <w:rFonts w:ascii="Times New Roman" w:eastAsia="Times New Roman" w:hAnsi="Times New Roman"/>
          <w:spacing w:val="-2"/>
          <w:sz w:val="24"/>
          <w:szCs w:val="24"/>
          <w:lang w:val="bg-BG"/>
        </w:rPr>
        <w:t xml:space="preserve"> </w:t>
      </w:r>
    </w:p>
    <w:p w14:paraId="5E64897C" w14:textId="77777777" w:rsidR="00CF58AC" w:rsidRPr="001E13CF" w:rsidRDefault="00CF58AC" w:rsidP="00CF58AC">
      <w:pPr>
        <w:shd w:val="clear" w:color="auto" w:fill="FFFFFF"/>
        <w:spacing w:after="0" w:line="240" w:lineRule="auto"/>
        <w:ind w:firstLine="708"/>
        <w:jc w:val="both"/>
        <w:rPr>
          <w:rFonts w:ascii="Times New Roman" w:eastAsia="Times New Roman" w:hAnsi="Times New Roman"/>
          <w:color w:val="000000"/>
          <w:spacing w:val="-2"/>
          <w:sz w:val="24"/>
          <w:szCs w:val="24"/>
          <w:lang w:val="bg-BG"/>
        </w:rPr>
      </w:pPr>
      <w:r w:rsidRPr="00100399">
        <w:rPr>
          <w:rFonts w:ascii="Times New Roman" w:eastAsia="Times New Roman" w:hAnsi="Times New Roman"/>
          <w:b/>
          <w:color w:val="000000"/>
          <w:spacing w:val="-2"/>
          <w:sz w:val="24"/>
          <w:szCs w:val="24"/>
          <w:lang w:val="bg-BG"/>
        </w:rPr>
        <w:t>(2)</w:t>
      </w:r>
      <w:r w:rsidRPr="00100399">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100399">
        <w:rPr>
          <w:rFonts w:ascii="Times New Roman" w:eastAsia="Times New Roman" w:hAnsi="Times New Roman"/>
          <w:color w:val="000000"/>
          <w:spacing w:val="1"/>
          <w:sz w:val="24"/>
          <w:szCs w:val="24"/>
          <w:lang w:val="bg-BG"/>
        </w:rPr>
        <w:t>за изпълнение въ</w:t>
      </w:r>
      <w:r>
        <w:rPr>
          <w:rFonts w:ascii="Times New Roman" w:eastAsia="Times New Roman" w:hAnsi="Times New Roman"/>
          <w:color w:val="000000"/>
          <w:spacing w:val="1"/>
          <w:sz w:val="24"/>
          <w:szCs w:val="24"/>
          <w:lang w:val="bg-BG"/>
        </w:rPr>
        <w:t xml:space="preserve">в формата на банкова гаранция, </w:t>
      </w:r>
      <w:r w:rsidRPr="00100399">
        <w:rPr>
          <w:rFonts w:ascii="Times New Roman" w:eastAsia="Times New Roman" w:hAnsi="Times New Roman"/>
          <w:color w:val="000000"/>
          <w:spacing w:val="1"/>
          <w:sz w:val="24"/>
          <w:szCs w:val="24"/>
          <w:lang w:val="bg-BG"/>
        </w:rPr>
        <w:t>както и по усвояването на средства от страна на ВЪЗЛОЖИ</w:t>
      </w:r>
      <w:r>
        <w:rPr>
          <w:rFonts w:ascii="Times New Roman" w:eastAsia="Times New Roman" w:hAnsi="Times New Roman"/>
          <w:color w:val="000000"/>
          <w:spacing w:val="1"/>
          <w:sz w:val="24"/>
          <w:szCs w:val="24"/>
          <w:lang w:val="bg-BG"/>
        </w:rPr>
        <w:t xml:space="preserve">ТЕЛЯ, </w:t>
      </w:r>
      <w:r w:rsidRPr="00100399">
        <w:rPr>
          <w:rFonts w:ascii="Times New Roman" w:eastAsia="Times New Roman" w:hAnsi="Times New Roman"/>
          <w:color w:val="000000"/>
          <w:spacing w:val="1"/>
          <w:sz w:val="24"/>
          <w:szCs w:val="24"/>
          <w:lang w:val="bg-BG"/>
        </w:rPr>
        <w:t>при н</w:t>
      </w:r>
      <w:r>
        <w:rPr>
          <w:rFonts w:ascii="Times New Roman" w:eastAsia="Times New Roman" w:hAnsi="Times New Roman"/>
          <w:color w:val="000000"/>
          <w:spacing w:val="1"/>
          <w:sz w:val="24"/>
          <w:szCs w:val="24"/>
          <w:lang w:val="bg-BG"/>
        </w:rPr>
        <w:t>аличието на основание за това,</w:t>
      </w:r>
      <w:r w:rsidRPr="00100399">
        <w:rPr>
          <w:rFonts w:ascii="Times New Roman" w:eastAsia="Times New Roman" w:hAnsi="Times New Roman"/>
          <w:color w:val="000000"/>
          <w:spacing w:val="1"/>
          <w:sz w:val="24"/>
          <w:szCs w:val="24"/>
          <w:lang w:val="bg-BG"/>
        </w:rPr>
        <w:t xml:space="preserve"> </w:t>
      </w:r>
      <w:r w:rsidRPr="00100399">
        <w:rPr>
          <w:rFonts w:ascii="Times New Roman" w:eastAsia="Times New Roman" w:hAnsi="Times New Roman"/>
          <w:color w:val="000000"/>
          <w:spacing w:val="-2"/>
          <w:sz w:val="24"/>
          <w:szCs w:val="24"/>
          <w:lang w:val="bg-BG"/>
        </w:rPr>
        <w:t>са за сметка на ИЗПЪЛНИТЕЛЯ.</w:t>
      </w:r>
    </w:p>
    <w:p w14:paraId="51FB4A5D" w14:textId="77777777" w:rsidR="00CF58AC" w:rsidRPr="00274D0C" w:rsidRDefault="00CF58AC" w:rsidP="00CF58AC">
      <w:pPr>
        <w:shd w:val="clear" w:color="auto" w:fill="FFFFFF"/>
        <w:spacing w:after="0" w:line="240" w:lineRule="auto"/>
        <w:ind w:firstLine="708"/>
        <w:jc w:val="both"/>
        <w:rPr>
          <w:rFonts w:ascii="Times New Roman" w:eastAsia="Times New Roman" w:hAnsi="Times New Roman"/>
          <w:spacing w:val="1"/>
          <w:sz w:val="24"/>
          <w:szCs w:val="24"/>
          <w:lang w:val="bg-BG"/>
        </w:rPr>
      </w:pPr>
      <w:r w:rsidRPr="00274D0C">
        <w:rPr>
          <w:rFonts w:ascii="Times New Roman" w:eastAsia="Times New Roman" w:hAnsi="Times New Roman"/>
          <w:b/>
          <w:sz w:val="24"/>
          <w:szCs w:val="24"/>
          <w:lang w:val="bg-BG"/>
        </w:rPr>
        <w:t xml:space="preserve">Чл. 16. (1) </w:t>
      </w:r>
      <w:r w:rsidRPr="00274D0C">
        <w:rPr>
          <w:rFonts w:ascii="Times New Roman" w:eastAsia="Times New Roman" w:hAnsi="Times New Roman"/>
          <w:sz w:val="24"/>
          <w:szCs w:val="20"/>
          <w:lang w:val="bg-BG"/>
        </w:rPr>
        <w:t xml:space="preserve">Когато като Гаранция за изпълнение се представя </w:t>
      </w:r>
      <w:r w:rsidRPr="00274D0C">
        <w:rPr>
          <w:rFonts w:ascii="Times New Roman" w:eastAsia="Times New Roman" w:hAnsi="Times New Roman"/>
          <w:spacing w:val="1"/>
          <w:sz w:val="24"/>
          <w:szCs w:val="24"/>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w:t>
      </w:r>
      <w:proofErr w:type="spellStart"/>
      <w:r w:rsidRPr="00274D0C">
        <w:rPr>
          <w:rFonts w:ascii="Times New Roman" w:eastAsia="Times New Roman" w:hAnsi="Times New Roman"/>
          <w:spacing w:val="1"/>
          <w:sz w:val="24"/>
          <w:szCs w:val="24"/>
          <w:lang w:val="bg-BG"/>
        </w:rPr>
        <w:t>бенефициер</w:t>
      </w:r>
      <w:proofErr w:type="spellEnd"/>
      <w:r w:rsidRPr="00274D0C">
        <w:rPr>
          <w:rFonts w:ascii="Times New Roman" w:eastAsia="Times New Roman" w:hAnsi="Times New Roman"/>
          <w:spacing w:val="1"/>
          <w:sz w:val="24"/>
          <w:szCs w:val="24"/>
          <w:lang w:val="bg-BG"/>
        </w:rPr>
        <w:t>), която трябва да отговаря на следните изисквания:</w:t>
      </w:r>
    </w:p>
    <w:p w14:paraId="3060B657" w14:textId="77777777" w:rsidR="00CF58AC" w:rsidRPr="00274D0C" w:rsidRDefault="00CF58AC" w:rsidP="00CF58AC">
      <w:pPr>
        <w:shd w:val="clear" w:color="auto" w:fill="FFFFFF"/>
        <w:spacing w:after="0" w:line="240" w:lineRule="auto"/>
        <w:ind w:firstLine="708"/>
        <w:jc w:val="both"/>
        <w:rPr>
          <w:rFonts w:ascii="Times New Roman" w:eastAsia="Times New Roman" w:hAnsi="Times New Roman"/>
          <w:spacing w:val="1"/>
          <w:sz w:val="24"/>
          <w:szCs w:val="24"/>
          <w:lang w:val="bg-BG"/>
        </w:rPr>
      </w:pPr>
      <w:r w:rsidRPr="00274D0C">
        <w:rPr>
          <w:rFonts w:ascii="Times New Roman" w:eastAsia="Times New Roman" w:hAnsi="Times New Roman"/>
          <w:spacing w:val="1"/>
          <w:sz w:val="24"/>
          <w:szCs w:val="24"/>
          <w:lang w:val="bg-BG"/>
        </w:rPr>
        <w:t>1. да обезпечава изпълнението на този Договор чрез покритие на отговорността на ИЗПЪЛНИТЕЛЯ;</w:t>
      </w:r>
    </w:p>
    <w:p w14:paraId="093FF84F" w14:textId="77777777" w:rsidR="00CF58AC" w:rsidRPr="00274D0C" w:rsidRDefault="00CF58AC" w:rsidP="00CF58AC">
      <w:pPr>
        <w:shd w:val="clear" w:color="auto" w:fill="FFFFFF"/>
        <w:spacing w:after="0" w:line="240" w:lineRule="auto"/>
        <w:ind w:firstLine="708"/>
        <w:jc w:val="both"/>
        <w:rPr>
          <w:rFonts w:ascii="Times New Roman" w:eastAsia="Times New Roman" w:hAnsi="Times New Roman"/>
          <w:spacing w:val="1"/>
          <w:sz w:val="24"/>
          <w:szCs w:val="24"/>
          <w:lang w:val="bg-BG"/>
        </w:rPr>
      </w:pPr>
      <w:r w:rsidRPr="00274D0C">
        <w:rPr>
          <w:rFonts w:ascii="Times New Roman" w:eastAsia="Times New Roman" w:hAnsi="Times New Roman"/>
          <w:spacing w:val="1"/>
          <w:sz w:val="24"/>
          <w:szCs w:val="24"/>
          <w:lang w:val="bg-BG"/>
        </w:rPr>
        <w:t xml:space="preserve">2. да бъде със срок на валидност за целия срок на действие на Договора плюс 30 (тридесет) дни след изтичане срока  на Договора. </w:t>
      </w:r>
    </w:p>
    <w:p w14:paraId="762593DC" w14:textId="77777777" w:rsidR="00CF58AC" w:rsidRPr="000203EB" w:rsidRDefault="00CF58AC" w:rsidP="00CF58AC">
      <w:pPr>
        <w:shd w:val="clear" w:color="auto" w:fill="FFFFFF"/>
        <w:spacing w:after="0" w:line="240" w:lineRule="auto"/>
        <w:ind w:firstLine="708"/>
        <w:jc w:val="both"/>
        <w:rPr>
          <w:rFonts w:ascii="Times New Roman" w:eastAsia="Times New Roman" w:hAnsi="Times New Roman"/>
          <w:color w:val="000000"/>
          <w:spacing w:val="1"/>
          <w:sz w:val="24"/>
          <w:szCs w:val="24"/>
          <w:lang w:val="bg-BG"/>
        </w:rPr>
      </w:pPr>
      <w:r w:rsidRPr="00100399">
        <w:rPr>
          <w:rFonts w:ascii="Times New Roman" w:eastAsia="Times New Roman" w:hAnsi="Times New Roman"/>
          <w:b/>
          <w:sz w:val="24"/>
          <w:szCs w:val="24"/>
          <w:lang w:val="bg-BG"/>
        </w:rPr>
        <w:t xml:space="preserve">(2) </w:t>
      </w:r>
      <w:r w:rsidRPr="00100399">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w:t>
      </w:r>
      <w:r>
        <w:rPr>
          <w:rFonts w:ascii="Times New Roman" w:eastAsia="Times New Roman" w:hAnsi="Times New Roman"/>
          <w:color w:val="000000"/>
          <w:spacing w:val="1"/>
          <w:sz w:val="24"/>
          <w:szCs w:val="24"/>
          <w:lang w:val="bg-BG"/>
        </w:rPr>
        <w:t xml:space="preserve">траховката за изисквания срок, </w:t>
      </w:r>
      <w:r w:rsidRPr="00100399">
        <w:rPr>
          <w:rFonts w:ascii="Times New Roman" w:eastAsia="Times New Roman" w:hAnsi="Times New Roman"/>
          <w:color w:val="000000"/>
          <w:spacing w:val="1"/>
          <w:sz w:val="24"/>
          <w:szCs w:val="24"/>
          <w:lang w:val="bg-BG"/>
        </w:rPr>
        <w:t>както и по всяко изплащане на застрахователно обезщ</w:t>
      </w:r>
      <w:r>
        <w:rPr>
          <w:rFonts w:ascii="Times New Roman" w:eastAsia="Times New Roman" w:hAnsi="Times New Roman"/>
          <w:color w:val="000000"/>
          <w:spacing w:val="1"/>
          <w:sz w:val="24"/>
          <w:szCs w:val="24"/>
          <w:lang w:val="bg-BG"/>
        </w:rPr>
        <w:t xml:space="preserve">етение в полза на ВЪЗЛОЖИТЕЛЯ, </w:t>
      </w:r>
      <w:r w:rsidRPr="00100399">
        <w:rPr>
          <w:rFonts w:ascii="Times New Roman" w:eastAsia="Times New Roman" w:hAnsi="Times New Roman"/>
          <w:color w:val="000000"/>
          <w:spacing w:val="1"/>
          <w:sz w:val="24"/>
          <w:szCs w:val="24"/>
          <w:lang w:val="bg-BG"/>
        </w:rPr>
        <w:t>при н</w:t>
      </w:r>
      <w:r>
        <w:rPr>
          <w:rFonts w:ascii="Times New Roman" w:eastAsia="Times New Roman" w:hAnsi="Times New Roman"/>
          <w:color w:val="000000"/>
          <w:spacing w:val="1"/>
          <w:sz w:val="24"/>
          <w:szCs w:val="24"/>
          <w:lang w:val="bg-BG"/>
        </w:rPr>
        <w:t>аличието на основание за това,</w:t>
      </w:r>
      <w:r w:rsidRPr="00100399">
        <w:rPr>
          <w:rFonts w:ascii="Times New Roman" w:eastAsia="Times New Roman" w:hAnsi="Times New Roman"/>
          <w:color w:val="000000"/>
          <w:spacing w:val="1"/>
          <w:sz w:val="24"/>
          <w:szCs w:val="24"/>
          <w:lang w:val="bg-BG"/>
        </w:rPr>
        <w:t xml:space="preserve"> са за сметка на ИЗПЪЛНИТЕЛЯ. </w:t>
      </w:r>
    </w:p>
    <w:p w14:paraId="1AA662B9" w14:textId="77777777" w:rsidR="00CF58AC" w:rsidRPr="00100399" w:rsidRDefault="00CF58AC" w:rsidP="00CF58AC">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sz w:val="24"/>
          <w:szCs w:val="24"/>
          <w:lang w:val="bg-BG"/>
        </w:rPr>
        <w:tab/>
      </w:r>
      <w:r w:rsidRPr="00100399">
        <w:rPr>
          <w:rFonts w:ascii="Times New Roman" w:eastAsia="Times New Roman" w:hAnsi="Times New Roman"/>
          <w:b/>
          <w:sz w:val="24"/>
          <w:szCs w:val="24"/>
          <w:lang w:val="bg-BG"/>
        </w:rPr>
        <w:t>Чл. 1</w:t>
      </w:r>
      <w:r>
        <w:rPr>
          <w:rFonts w:ascii="Times New Roman" w:eastAsia="Times New Roman" w:hAnsi="Times New Roman"/>
          <w:b/>
          <w:sz w:val="24"/>
          <w:szCs w:val="24"/>
          <w:lang w:val="bg-BG"/>
        </w:rPr>
        <w:t>7</w:t>
      </w:r>
      <w:r w:rsidRPr="00100399">
        <w:rPr>
          <w:rFonts w:ascii="Times New Roman" w:eastAsia="Times New Roman" w:hAnsi="Times New Roman"/>
          <w:b/>
          <w:sz w:val="24"/>
          <w:szCs w:val="24"/>
          <w:lang w:val="bg-BG"/>
        </w:rPr>
        <w:t xml:space="preserve">. (1) </w:t>
      </w:r>
      <w:r w:rsidRPr="00100399">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Pr>
          <w:rFonts w:ascii="Times New Roman" w:eastAsia="Times New Roman" w:hAnsi="Times New Roman"/>
          <w:color w:val="000000"/>
          <w:spacing w:val="1"/>
          <w:sz w:val="24"/>
          <w:szCs w:val="24"/>
          <w:lang w:val="bg-BG"/>
        </w:rPr>
        <w:t xml:space="preserve">30 </w:t>
      </w:r>
      <w:r w:rsidRPr="00100399">
        <w:rPr>
          <w:rFonts w:ascii="Times New Roman" w:eastAsia="Times New Roman" w:hAnsi="Times New Roman"/>
          <w:color w:val="000000"/>
          <w:spacing w:val="1"/>
          <w:sz w:val="24"/>
          <w:szCs w:val="24"/>
          <w:lang w:val="bg-BG"/>
        </w:rPr>
        <w:t>(</w:t>
      </w:r>
      <w:r>
        <w:rPr>
          <w:rFonts w:ascii="Times New Roman" w:eastAsia="Times New Roman" w:hAnsi="Times New Roman"/>
          <w:i/>
          <w:color w:val="000000"/>
          <w:spacing w:val="1"/>
          <w:sz w:val="24"/>
          <w:szCs w:val="24"/>
          <w:lang w:val="bg-BG"/>
        </w:rPr>
        <w:t>тридесет</w:t>
      </w:r>
      <w:r>
        <w:rPr>
          <w:rFonts w:ascii="Times New Roman" w:eastAsia="Times New Roman" w:hAnsi="Times New Roman"/>
          <w:color w:val="000000"/>
          <w:spacing w:val="1"/>
          <w:sz w:val="24"/>
          <w:szCs w:val="24"/>
          <w:lang w:val="bg-BG"/>
        </w:rPr>
        <w:t>)</w:t>
      </w:r>
      <w:r w:rsidRPr="00100399">
        <w:rPr>
          <w:rFonts w:ascii="Times New Roman" w:eastAsia="Times New Roman" w:hAnsi="Times New Roman"/>
          <w:color w:val="000000"/>
          <w:spacing w:val="1"/>
          <w:sz w:val="24"/>
          <w:szCs w:val="24"/>
          <w:lang w:val="bg-BG"/>
        </w:rPr>
        <w:t xml:space="preserve"> дни с</w:t>
      </w:r>
      <w:r>
        <w:rPr>
          <w:rFonts w:ascii="Times New Roman" w:eastAsia="Times New Roman" w:hAnsi="Times New Roman"/>
          <w:color w:val="000000"/>
          <w:spacing w:val="1"/>
          <w:sz w:val="24"/>
          <w:szCs w:val="24"/>
          <w:lang w:val="bg-BG"/>
        </w:rPr>
        <w:t xml:space="preserve">лед прекратяването на Договора, съответно </w:t>
      </w:r>
      <w:r w:rsidRPr="00100399">
        <w:rPr>
          <w:rFonts w:ascii="Times New Roman" w:eastAsia="Times New Roman" w:hAnsi="Times New Roman"/>
          <w:color w:val="000000"/>
          <w:spacing w:val="1"/>
          <w:sz w:val="24"/>
          <w:szCs w:val="24"/>
          <w:lang w:val="bg-BG"/>
        </w:rPr>
        <w:t>приключване на изпълнението на Договора и о</w:t>
      </w:r>
      <w:r>
        <w:rPr>
          <w:rFonts w:ascii="Times New Roman" w:eastAsia="Times New Roman" w:hAnsi="Times New Roman"/>
          <w:color w:val="000000"/>
          <w:spacing w:val="1"/>
          <w:sz w:val="24"/>
          <w:szCs w:val="24"/>
          <w:lang w:val="bg-BG"/>
        </w:rPr>
        <w:t>кончателно приемане на Услугите</w:t>
      </w:r>
      <w:r w:rsidRPr="00100399">
        <w:rPr>
          <w:rFonts w:ascii="Times New Roman" w:eastAsia="Times New Roman" w:hAnsi="Times New Roman"/>
          <w:color w:val="000000"/>
          <w:spacing w:val="1"/>
          <w:sz w:val="24"/>
          <w:szCs w:val="24"/>
          <w:lang w:val="bg-BG"/>
        </w:rPr>
        <w:t xml:space="preserve"> в пълен размер, ако липсват основания за задържането от страна на ВЪЗЛОЖИТЕЛЯ на каквато и да е сума по нея</w:t>
      </w:r>
      <w:r w:rsidRPr="00100399">
        <w:rPr>
          <w:rFonts w:ascii="Times New Roman" w:eastAsia="Times New Roman" w:hAnsi="Times New Roman"/>
          <w:color w:val="000000"/>
          <w:spacing w:val="-2"/>
          <w:sz w:val="24"/>
          <w:szCs w:val="24"/>
          <w:lang w:val="bg-BG"/>
        </w:rPr>
        <w:t>.</w:t>
      </w:r>
    </w:p>
    <w:p w14:paraId="7C261A29" w14:textId="77777777" w:rsidR="00CF58AC" w:rsidRPr="00100399" w:rsidRDefault="00CF58AC" w:rsidP="00CF58AC">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color w:val="000000"/>
          <w:spacing w:val="-2"/>
          <w:sz w:val="24"/>
          <w:szCs w:val="24"/>
          <w:lang w:val="bg-BG"/>
        </w:rPr>
        <w:tab/>
      </w:r>
      <w:r w:rsidRPr="00100399">
        <w:rPr>
          <w:rFonts w:ascii="Times New Roman" w:eastAsia="Times New Roman" w:hAnsi="Times New Roman"/>
          <w:b/>
          <w:color w:val="000000"/>
          <w:spacing w:val="-2"/>
          <w:sz w:val="24"/>
          <w:szCs w:val="24"/>
          <w:lang w:val="bg-BG"/>
        </w:rPr>
        <w:t>(2)</w:t>
      </w:r>
      <w:r w:rsidRPr="00100399">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14:paraId="5CC6979F" w14:textId="77777777" w:rsidR="00CF58AC" w:rsidRPr="00100399" w:rsidRDefault="00CF58AC" w:rsidP="00CF58AC">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ab/>
      </w:r>
      <w:r w:rsidRPr="00100399">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Договора; </w:t>
      </w:r>
    </w:p>
    <w:p w14:paraId="49B38B00" w14:textId="77777777" w:rsidR="00CF58AC" w:rsidRPr="00100399" w:rsidRDefault="00CF58AC" w:rsidP="00CF58AC">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ab/>
      </w:r>
      <w:r w:rsidRPr="00100399">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07E8497C" w14:textId="77777777" w:rsidR="00CF58AC" w:rsidRDefault="00CF58AC" w:rsidP="00CF58AC">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ab/>
      </w:r>
      <w:r w:rsidRPr="00100399">
        <w:rPr>
          <w:rFonts w:ascii="Times New Roman" w:eastAsia="Times New Roman" w:hAnsi="Times New Roman"/>
          <w:color w:val="000000"/>
          <w:spacing w:val="-2"/>
          <w:sz w:val="24"/>
          <w:szCs w:val="24"/>
          <w:lang w:val="bg-BG"/>
        </w:rPr>
        <w:t>3. когато е във</w:t>
      </w:r>
      <w:r>
        <w:rPr>
          <w:rFonts w:ascii="Times New Roman" w:eastAsia="Times New Roman" w:hAnsi="Times New Roman"/>
          <w:color w:val="000000"/>
          <w:spacing w:val="-2"/>
          <w:sz w:val="24"/>
          <w:szCs w:val="24"/>
          <w:lang w:val="bg-BG"/>
        </w:rPr>
        <w:t xml:space="preserve"> формата на застраховка – чрез </w:t>
      </w:r>
      <w:r w:rsidRPr="00100399">
        <w:rPr>
          <w:rFonts w:ascii="Times New Roman" w:eastAsia="Times New Roman" w:hAnsi="Times New Roman"/>
          <w:color w:val="000000"/>
          <w:spacing w:val="-2"/>
          <w:sz w:val="24"/>
          <w:szCs w:val="24"/>
          <w:lang w:val="bg-BG"/>
        </w:rPr>
        <w:t xml:space="preserve">връщане на оригинала на </w:t>
      </w:r>
      <w:r w:rsidRPr="00100399">
        <w:rPr>
          <w:rFonts w:ascii="Times New Roman" w:eastAsia="Times New Roman" w:hAnsi="Times New Roman"/>
          <w:color w:val="000000"/>
          <w:spacing w:val="1"/>
          <w:sz w:val="24"/>
          <w:szCs w:val="24"/>
          <w:lang w:val="bg-BG"/>
        </w:rPr>
        <w:t>застрахователната пол</w:t>
      </w:r>
      <w:r>
        <w:rPr>
          <w:rFonts w:ascii="Times New Roman" w:eastAsia="Times New Roman" w:hAnsi="Times New Roman"/>
          <w:color w:val="000000"/>
          <w:spacing w:val="1"/>
          <w:sz w:val="24"/>
          <w:szCs w:val="24"/>
          <w:lang w:val="bg-BG"/>
        </w:rPr>
        <w:t>ица/застрахователния сертификат</w:t>
      </w:r>
      <w:r w:rsidRPr="00100399">
        <w:rPr>
          <w:rFonts w:ascii="Times New Roman" w:eastAsia="Times New Roman" w:hAnsi="Times New Roman"/>
          <w:color w:val="000000"/>
          <w:spacing w:val="1"/>
          <w:sz w:val="24"/>
          <w:szCs w:val="24"/>
          <w:lang w:val="bg-BG"/>
        </w:rPr>
        <w:t xml:space="preserve"> </w:t>
      </w:r>
      <w:r w:rsidRPr="00100399">
        <w:rPr>
          <w:rFonts w:ascii="Times New Roman" w:eastAsia="Times New Roman" w:hAnsi="Times New Roman"/>
          <w:color w:val="000000"/>
          <w:spacing w:val="-2"/>
          <w:sz w:val="24"/>
          <w:szCs w:val="24"/>
          <w:lang w:val="bg-BG"/>
        </w:rPr>
        <w:t>на представител на ИЗПЪЛНИТЕЛЯ</w:t>
      </w:r>
      <w:r>
        <w:rPr>
          <w:rFonts w:ascii="Times New Roman" w:eastAsia="Times New Roman" w:hAnsi="Times New Roman"/>
          <w:color w:val="000000"/>
          <w:spacing w:val="-2"/>
          <w:sz w:val="24"/>
          <w:szCs w:val="24"/>
          <w:lang w:val="bg-BG"/>
        </w:rPr>
        <w:t xml:space="preserve"> или упълномощено от него лице].</w:t>
      </w:r>
    </w:p>
    <w:p w14:paraId="7557BC49" w14:textId="77777777" w:rsidR="00CF58AC" w:rsidRPr="00100399" w:rsidRDefault="00CF58AC" w:rsidP="00CF58AC">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ab/>
      </w:r>
      <w:r w:rsidRPr="00D75FA7">
        <w:rPr>
          <w:rFonts w:ascii="Times New Roman" w:eastAsia="Times New Roman" w:hAnsi="Times New Roman"/>
          <w:b/>
          <w:color w:val="000000"/>
          <w:spacing w:val="-2"/>
          <w:sz w:val="24"/>
          <w:szCs w:val="24"/>
          <w:lang w:val="bg-BG"/>
        </w:rPr>
        <w:t>(3)</w:t>
      </w:r>
      <w:r w:rsidRPr="00D75FA7">
        <w:rPr>
          <w:rFonts w:ascii="Times New Roman" w:eastAsia="Times New Roman" w:hAnsi="Times New Roman"/>
          <w:color w:val="000000"/>
          <w:spacing w:val="-2"/>
          <w:sz w:val="24"/>
          <w:szCs w:val="24"/>
          <w:lang w:val="bg-BG"/>
        </w:rPr>
        <w:t xml:space="preserve"> </w:t>
      </w:r>
      <w:r w:rsidRPr="00D75FA7">
        <w:rPr>
          <w:rFonts w:ascii="Times New Roman" w:eastAsia="Times New Roman" w:hAnsi="Times New Roman"/>
          <w:spacing w:val="-2"/>
          <w:sz w:val="24"/>
          <w:szCs w:val="24"/>
          <w:lang w:val="bg-BG"/>
        </w:rPr>
        <w:t>ВЪЗЛОЖИТЕЛЯТ освобождава съответна част от Гаранцията за изпълнение след приключване и приемане по реда на чл. 28, ал. 1 от Договора на изпълнението на всяко събитие/мероприятие. В такъв случай освобождаването се извършва за сума, пропорционална на частта от Стойността на Договора за съответното събитие/мероприятие.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p>
    <w:p w14:paraId="41DF3D19" w14:textId="77777777" w:rsidR="00CF58AC" w:rsidRPr="00100399" w:rsidRDefault="00CF58AC" w:rsidP="00CF58AC">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ab/>
      </w:r>
      <w:r w:rsidRPr="00100399">
        <w:rPr>
          <w:rFonts w:ascii="Times New Roman" w:eastAsia="Times New Roman" w:hAnsi="Times New Roman"/>
          <w:b/>
          <w:color w:val="000000"/>
          <w:spacing w:val="-2"/>
          <w:sz w:val="24"/>
          <w:szCs w:val="24"/>
          <w:lang w:val="bg-BG"/>
        </w:rPr>
        <w:t>(4)</w:t>
      </w:r>
      <w:r w:rsidRPr="00100399">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w:t>
      </w:r>
      <w:r>
        <w:rPr>
          <w:rFonts w:ascii="Times New Roman" w:eastAsia="Times New Roman" w:hAnsi="Times New Roman"/>
          <w:color w:val="000000"/>
          <w:spacing w:val="-2"/>
          <w:sz w:val="24"/>
          <w:szCs w:val="24"/>
          <w:lang w:val="bg-BG"/>
        </w:rPr>
        <w:t>ъпи към усвояване на гаранциите</w:t>
      </w:r>
      <w:r w:rsidRPr="00100399">
        <w:rPr>
          <w:rFonts w:ascii="Times New Roman" w:eastAsia="Times New Roman" w:hAnsi="Times New Roman"/>
          <w:color w:val="000000"/>
          <w:spacing w:val="-2"/>
          <w:sz w:val="24"/>
          <w:szCs w:val="24"/>
          <w:lang w:val="bg-BG"/>
        </w:rPr>
        <w:t>.</w:t>
      </w:r>
    </w:p>
    <w:p w14:paraId="2C37B63C" w14:textId="77777777" w:rsidR="00CF58AC" w:rsidRPr="0032635C" w:rsidRDefault="00CF58AC" w:rsidP="00CF58AC">
      <w:pPr>
        <w:shd w:val="clear" w:color="auto" w:fill="FFFFFF"/>
        <w:tabs>
          <w:tab w:val="left" w:pos="-180"/>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ab/>
      </w:r>
      <w:r w:rsidRPr="00100399">
        <w:rPr>
          <w:rFonts w:ascii="Times New Roman" w:eastAsia="Times New Roman" w:hAnsi="Times New Roman"/>
          <w:b/>
          <w:sz w:val="24"/>
          <w:szCs w:val="24"/>
          <w:lang w:val="bg-BG"/>
        </w:rPr>
        <w:t>Чл. 1</w:t>
      </w:r>
      <w:r>
        <w:rPr>
          <w:rFonts w:ascii="Times New Roman" w:eastAsia="Times New Roman" w:hAnsi="Times New Roman"/>
          <w:b/>
          <w:sz w:val="24"/>
          <w:szCs w:val="24"/>
          <w:lang w:val="bg-BG"/>
        </w:rPr>
        <w:t>8</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w:t>
      </w:r>
      <w:r w:rsidRPr="00100399">
        <w:rPr>
          <w:rFonts w:ascii="Times New Roman" w:eastAsia="Times New Roman" w:hAnsi="Times New Roman"/>
          <w:sz w:val="24"/>
          <w:szCs w:val="24"/>
          <w:lang w:val="bg-BG"/>
        </w:rPr>
        <w:lastRenderedPageBreak/>
        <w:t xml:space="preserve">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056E094" w14:textId="77777777" w:rsidR="00CF58AC" w:rsidRPr="00100399" w:rsidRDefault="00CF58AC" w:rsidP="00CF58AC">
      <w:pPr>
        <w:shd w:val="clear" w:color="auto" w:fill="FFFFFF"/>
        <w:tabs>
          <w:tab w:val="left" w:pos="-180"/>
        </w:tabs>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ab/>
      </w:r>
      <w:r w:rsidRPr="00100399">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19</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14:paraId="4FF2843A" w14:textId="77777777" w:rsidR="00CF58AC" w:rsidRPr="0032635C" w:rsidRDefault="00CF58AC" w:rsidP="00CF58AC">
      <w:pPr>
        <w:shd w:val="clear" w:color="auto" w:fill="FFFFFF"/>
        <w:tabs>
          <w:tab w:val="left" w:pos="-180"/>
        </w:tabs>
        <w:spacing w:after="0" w:line="240" w:lineRule="auto"/>
        <w:jc w:val="both"/>
        <w:rPr>
          <w:rFonts w:ascii="Times New Roman" w:eastAsia="Times New Roman" w:hAnsi="Times New Roman"/>
          <w:color w:val="FF0000"/>
          <w:spacing w:val="-2"/>
          <w:sz w:val="24"/>
          <w:szCs w:val="24"/>
          <w:lang w:val="bg-BG"/>
        </w:rPr>
      </w:pPr>
      <w:r w:rsidRPr="0032635C">
        <w:rPr>
          <w:rFonts w:ascii="Times New Roman" w:eastAsia="Times New Roman" w:hAnsi="Times New Roman"/>
          <w:color w:val="FF0000"/>
          <w:spacing w:val="-2"/>
          <w:sz w:val="24"/>
          <w:szCs w:val="24"/>
          <w:lang w:val="bg-BG"/>
        </w:rPr>
        <w:t xml:space="preserve"> </w:t>
      </w:r>
    </w:p>
    <w:p w14:paraId="25C785A8" w14:textId="77777777" w:rsidR="00CF58AC" w:rsidRPr="00100399" w:rsidRDefault="00CF58AC" w:rsidP="00CF58AC">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ab/>
        <w:t>1. при пълно неизпълнение</w:t>
      </w:r>
      <w:r w:rsidRPr="00100399">
        <w:rPr>
          <w:rFonts w:ascii="Times New Roman" w:eastAsia="Times New Roman" w:hAnsi="Times New Roman"/>
          <w:color w:val="000000"/>
          <w:spacing w:val="-2"/>
          <w:sz w:val="24"/>
          <w:szCs w:val="24"/>
          <w:lang w:val="bg-BG"/>
        </w:rPr>
        <w:t xml:space="preserve">, в т.ч. когато Услугите не отговарят </w:t>
      </w:r>
      <w:r>
        <w:rPr>
          <w:rFonts w:ascii="Times New Roman" w:eastAsia="Times New Roman" w:hAnsi="Times New Roman"/>
          <w:color w:val="000000"/>
          <w:spacing w:val="-2"/>
          <w:sz w:val="24"/>
          <w:szCs w:val="24"/>
          <w:lang w:val="bg-BG"/>
        </w:rPr>
        <w:t>на изискванията на ВЪЗЛОЖИТЕЛЯ,</w:t>
      </w:r>
      <w:r w:rsidRPr="00100399">
        <w:rPr>
          <w:rFonts w:ascii="Times New Roman" w:eastAsia="Times New Roman" w:hAnsi="Times New Roman"/>
          <w:color w:val="000000"/>
          <w:spacing w:val="-2"/>
          <w:sz w:val="24"/>
          <w:szCs w:val="24"/>
          <w:lang w:val="bg-BG"/>
        </w:rPr>
        <w:t xml:space="preserve"> и разваляне на Договора от страна на ВЪЗЛОЖИТЕЛЯ на това основание; </w:t>
      </w:r>
    </w:p>
    <w:p w14:paraId="725F36AD" w14:textId="77777777" w:rsidR="00CF58AC" w:rsidRPr="00100399" w:rsidRDefault="00CF58AC" w:rsidP="00CF58AC">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pacing w:val="-2"/>
          <w:sz w:val="24"/>
          <w:szCs w:val="24"/>
          <w:lang w:val="bg-BG"/>
        </w:rPr>
        <w:tab/>
        <w:t>2</w:t>
      </w:r>
      <w:r w:rsidRPr="00100399">
        <w:rPr>
          <w:rFonts w:ascii="Times New Roman" w:eastAsia="Times New Roman" w:hAnsi="Times New Roman"/>
          <w:color w:val="000000"/>
          <w:spacing w:val="-2"/>
          <w:sz w:val="24"/>
          <w:szCs w:val="24"/>
          <w:lang w:val="bg-BG"/>
        </w:rPr>
        <w:t>. при прекратяване на дейността на ИЗПЪЛНИТЕЛЯ или при обявяването му в несъстоятелност.</w:t>
      </w:r>
    </w:p>
    <w:p w14:paraId="49C170FA" w14:textId="77777777" w:rsidR="00CF58AC" w:rsidRPr="00100399" w:rsidRDefault="00CF58AC" w:rsidP="00CF58AC">
      <w:pPr>
        <w:shd w:val="clear" w:color="auto" w:fill="FFFFFF"/>
        <w:tabs>
          <w:tab w:val="left" w:pos="-180"/>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ab/>
      </w:r>
      <w:r w:rsidRPr="00100399">
        <w:rPr>
          <w:rFonts w:ascii="Times New Roman" w:eastAsia="Times New Roman" w:hAnsi="Times New Roman"/>
          <w:b/>
          <w:sz w:val="24"/>
          <w:szCs w:val="24"/>
          <w:lang w:val="bg-BG"/>
        </w:rPr>
        <w:t>Чл. 2</w:t>
      </w:r>
      <w:r>
        <w:rPr>
          <w:rFonts w:ascii="Times New Roman" w:eastAsia="Times New Roman" w:hAnsi="Times New Roman"/>
          <w:b/>
          <w:sz w:val="24"/>
          <w:szCs w:val="24"/>
          <w:lang w:val="bg-BG"/>
        </w:rPr>
        <w:t>0</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sz w:val="24"/>
          <w:szCs w:val="24"/>
          <w:lang w:val="bg-BG"/>
        </w:rPr>
        <w:t>В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1D17F07A" w14:textId="77777777" w:rsidR="00CF58AC" w:rsidRPr="00100399" w:rsidRDefault="00CF58AC" w:rsidP="00CF58AC">
      <w:pPr>
        <w:shd w:val="clear" w:color="auto" w:fill="FFFFFF"/>
        <w:tabs>
          <w:tab w:val="left" w:pos="-180"/>
        </w:tabs>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ab/>
      </w:r>
      <w:r w:rsidRPr="00100399">
        <w:rPr>
          <w:rFonts w:ascii="Times New Roman" w:eastAsia="Times New Roman" w:hAnsi="Times New Roman"/>
          <w:b/>
          <w:sz w:val="24"/>
          <w:szCs w:val="24"/>
          <w:lang w:val="bg-BG"/>
        </w:rPr>
        <w:t>Чл. 2</w:t>
      </w:r>
      <w:r>
        <w:rPr>
          <w:rFonts w:ascii="Times New Roman" w:eastAsia="Times New Roman" w:hAnsi="Times New Roman"/>
          <w:b/>
          <w:sz w:val="24"/>
          <w:szCs w:val="24"/>
          <w:lang w:val="bg-BG"/>
        </w:rPr>
        <w:t>1</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Pr>
          <w:rFonts w:ascii="Times New Roman" w:eastAsia="Times New Roman" w:hAnsi="Times New Roman"/>
          <w:sz w:val="24"/>
          <w:szCs w:val="24"/>
          <w:lang w:val="bg-BG"/>
        </w:rPr>
        <w:t xml:space="preserve">10 </w:t>
      </w:r>
      <w:r w:rsidRPr="00100399">
        <w:rPr>
          <w:rFonts w:ascii="Times New Roman" w:eastAsia="Times New Roman" w:hAnsi="Times New Roman"/>
          <w:sz w:val="24"/>
          <w:szCs w:val="24"/>
          <w:lang w:val="bg-BG"/>
        </w:rPr>
        <w:t>(</w:t>
      </w:r>
      <w:r>
        <w:rPr>
          <w:rFonts w:ascii="Times New Roman" w:eastAsia="Times New Roman" w:hAnsi="Times New Roman"/>
          <w:i/>
          <w:sz w:val="24"/>
          <w:szCs w:val="24"/>
          <w:lang w:val="bg-BG"/>
        </w:rPr>
        <w:t>десет</w:t>
      </w:r>
      <w:r>
        <w:rPr>
          <w:rFonts w:ascii="Times New Roman" w:eastAsia="Times New Roman" w:hAnsi="Times New Roman"/>
          <w:sz w:val="24"/>
          <w:szCs w:val="24"/>
          <w:lang w:val="bg-BG"/>
        </w:rPr>
        <w:t>)</w:t>
      </w:r>
      <w:r w:rsidRPr="00100399">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Pr>
          <w:rFonts w:ascii="Times New Roman" w:eastAsia="Times New Roman" w:hAnsi="Times New Roman"/>
          <w:sz w:val="24"/>
          <w:szCs w:val="24"/>
          <w:lang w:val="bg-BG"/>
        </w:rPr>
        <w:t xml:space="preserve">12 </w:t>
      </w:r>
      <w:r w:rsidRPr="00100399">
        <w:rPr>
          <w:rFonts w:ascii="Times New Roman" w:eastAsia="Times New Roman" w:hAnsi="Times New Roman"/>
          <w:sz w:val="24"/>
          <w:szCs w:val="24"/>
          <w:lang w:val="bg-BG"/>
        </w:rPr>
        <w:t>от Договора.</w:t>
      </w:r>
    </w:p>
    <w:p w14:paraId="3A714100" w14:textId="77777777" w:rsidR="00CF58AC" w:rsidRPr="00100399" w:rsidRDefault="00CF58AC" w:rsidP="00CF58AC">
      <w:pPr>
        <w:spacing w:after="0" w:line="240" w:lineRule="auto"/>
        <w:jc w:val="both"/>
        <w:rPr>
          <w:rFonts w:ascii="Times New Roman" w:hAnsi="Times New Roman"/>
          <w:sz w:val="24"/>
          <w:lang w:val="bg-BG" w:eastAsia="bg-BG"/>
        </w:rPr>
      </w:pPr>
    </w:p>
    <w:p w14:paraId="25D77E2F" w14:textId="48BEFBD6" w:rsidR="00CF58AC" w:rsidRPr="00100399" w:rsidRDefault="00CF58AC" w:rsidP="00CF58AC">
      <w:pPr>
        <w:spacing w:after="0" w:line="240" w:lineRule="auto"/>
        <w:ind w:firstLine="708"/>
        <w:jc w:val="both"/>
        <w:rPr>
          <w:rFonts w:ascii="Times New Roman" w:eastAsia="Times New Roman" w:hAnsi="Times New Roman"/>
          <w:b/>
          <w:sz w:val="24"/>
          <w:szCs w:val="24"/>
          <w:lang w:val="bg-BG"/>
        </w:rPr>
      </w:pPr>
      <w:r w:rsidRPr="00100399">
        <w:rPr>
          <w:rFonts w:ascii="Times New Roman" w:eastAsia="Times New Roman" w:hAnsi="Times New Roman"/>
          <w:b/>
          <w:sz w:val="24"/>
          <w:szCs w:val="24"/>
          <w:lang w:val="bg-BG"/>
        </w:rPr>
        <w:t xml:space="preserve">Общи условия относно Гаранцията за изпълнение </w:t>
      </w:r>
    </w:p>
    <w:p w14:paraId="57109B1A" w14:textId="77777777" w:rsidR="00CF58AC" w:rsidRPr="00100399" w:rsidRDefault="00CF58AC" w:rsidP="00CF58AC">
      <w:pPr>
        <w:spacing w:after="0" w:line="240" w:lineRule="auto"/>
        <w:jc w:val="both"/>
        <w:rPr>
          <w:rFonts w:ascii="Times New Roman" w:eastAsia="Times New Roman" w:hAnsi="Times New Roman"/>
          <w:b/>
          <w:sz w:val="24"/>
          <w:szCs w:val="24"/>
          <w:lang w:val="bg-BG"/>
        </w:rPr>
      </w:pPr>
    </w:p>
    <w:p w14:paraId="331B1FF8" w14:textId="77777777" w:rsidR="00CF58AC" w:rsidRPr="00100399" w:rsidRDefault="00CF58AC" w:rsidP="00CF58AC">
      <w:pPr>
        <w:spacing w:after="0" w:line="240" w:lineRule="auto"/>
        <w:ind w:firstLine="708"/>
        <w:jc w:val="both"/>
        <w:rPr>
          <w:rFonts w:ascii="Times New Roman" w:eastAsia="Calibri" w:hAnsi="Times New Roman"/>
          <w:sz w:val="24"/>
          <w:lang w:val="bg-BG" w:eastAsia="bg-BG"/>
        </w:rPr>
      </w:pPr>
      <w:r w:rsidRPr="00100399">
        <w:rPr>
          <w:rFonts w:ascii="Times New Roman" w:eastAsia="Times New Roman" w:hAnsi="Times New Roman"/>
          <w:b/>
          <w:sz w:val="24"/>
          <w:szCs w:val="24"/>
          <w:lang w:val="bg-BG"/>
        </w:rPr>
        <w:t>Чл. 2</w:t>
      </w:r>
      <w:r>
        <w:rPr>
          <w:rFonts w:ascii="Times New Roman" w:eastAsia="Times New Roman" w:hAnsi="Times New Roman"/>
          <w:b/>
          <w:sz w:val="24"/>
          <w:szCs w:val="24"/>
          <w:lang w:val="bg-BG"/>
        </w:rPr>
        <w:t>2</w:t>
      </w:r>
      <w:r w:rsidRPr="00100399">
        <w:rPr>
          <w:rFonts w:ascii="Times New Roman" w:eastAsia="Times New Roman" w:hAnsi="Times New Roman"/>
          <w:b/>
          <w:sz w:val="24"/>
          <w:szCs w:val="24"/>
          <w:lang w:val="bg-BG"/>
        </w:rPr>
        <w:t xml:space="preserve">. </w:t>
      </w:r>
      <w:r w:rsidRPr="00100399">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32A639AC" w14:textId="77777777" w:rsidR="00CF58AC" w:rsidRPr="00100399" w:rsidRDefault="00CF58AC" w:rsidP="00CF58AC">
      <w:pPr>
        <w:keepNext/>
        <w:keepLines/>
        <w:spacing w:before="240" w:after="240" w:line="240" w:lineRule="auto"/>
        <w:ind w:firstLine="708"/>
        <w:jc w:val="both"/>
        <w:outlineLvl w:val="1"/>
        <w:rPr>
          <w:rFonts w:ascii="Times New Roman" w:eastAsia="Times New Roman" w:hAnsi="Times New Roman"/>
          <w:b/>
          <w:bCs/>
          <w:color w:val="000000"/>
          <w:sz w:val="24"/>
          <w:szCs w:val="26"/>
          <w:lang w:val="bg-BG" w:eastAsia="bg-BG"/>
        </w:rPr>
      </w:pPr>
      <w:r w:rsidRPr="00100399">
        <w:rPr>
          <w:rFonts w:ascii="Times New Roman" w:eastAsia="Times New Roman" w:hAnsi="Times New Roman"/>
          <w:b/>
          <w:bCs/>
          <w:color w:val="000000"/>
          <w:sz w:val="24"/>
          <w:szCs w:val="26"/>
          <w:lang w:val="bg-BG" w:eastAsia="bg-BG"/>
        </w:rPr>
        <w:t>ПРАВА И ЗАДЪЛЖЕНИЯ НА СТРАНИТЕ</w:t>
      </w:r>
    </w:p>
    <w:p w14:paraId="2DFF4763" w14:textId="77777777" w:rsidR="00CF58AC" w:rsidRPr="00100399" w:rsidRDefault="00CF58AC" w:rsidP="00CF58AC">
      <w:pPr>
        <w:spacing w:after="0" w:line="240" w:lineRule="auto"/>
        <w:ind w:firstLine="708"/>
        <w:jc w:val="both"/>
        <w:rPr>
          <w:rFonts w:ascii="Times New Roman" w:eastAsia="Times New Roman" w:hAnsi="Times New Roman"/>
          <w:b/>
          <w:bCs/>
          <w:color w:val="000000"/>
          <w:spacing w:val="1"/>
          <w:sz w:val="24"/>
          <w:szCs w:val="24"/>
          <w:lang w:val="bg-BG"/>
        </w:rPr>
      </w:pPr>
      <w:r w:rsidRPr="00100399">
        <w:rPr>
          <w:rFonts w:ascii="Times New Roman" w:eastAsia="Times New Roman" w:hAnsi="Times New Roman"/>
          <w:b/>
          <w:bCs/>
          <w:color w:val="000000"/>
          <w:spacing w:val="1"/>
          <w:sz w:val="24"/>
          <w:szCs w:val="24"/>
          <w:lang w:val="bg-BG"/>
        </w:rPr>
        <w:t>Чл. 2</w:t>
      </w:r>
      <w:r>
        <w:rPr>
          <w:rFonts w:ascii="Times New Roman" w:eastAsia="Times New Roman" w:hAnsi="Times New Roman"/>
          <w:b/>
          <w:bCs/>
          <w:color w:val="000000"/>
          <w:spacing w:val="1"/>
          <w:sz w:val="24"/>
          <w:szCs w:val="24"/>
          <w:lang w:val="bg-BG"/>
        </w:rPr>
        <w:t>3</w:t>
      </w:r>
      <w:r w:rsidRPr="00100399">
        <w:rPr>
          <w:rFonts w:ascii="Times New Roman" w:eastAsia="Times New Roman" w:hAnsi="Times New Roman"/>
          <w:b/>
          <w:bCs/>
          <w:color w:val="000000"/>
          <w:spacing w:val="1"/>
          <w:sz w:val="24"/>
          <w:szCs w:val="24"/>
          <w:lang w:val="bg-BG"/>
        </w:rPr>
        <w:t xml:space="preserve">. </w:t>
      </w:r>
      <w:r w:rsidRPr="00100399">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35627AE1" w14:textId="77777777" w:rsidR="00CF58AC" w:rsidRPr="00100399" w:rsidRDefault="00CF58AC" w:rsidP="00CF58AC">
      <w:pPr>
        <w:spacing w:after="0" w:line="240" w:lineRule="auto"/>
        <w:jc w:val="both"/>
        <w:rPr>
          <w:rFonts w:ascii="Times New Roman" w:eastAsia="Calibri" w:hAnsi="Times New Roman"/>
          <w:sz w:val="24"/>
          <w:highlight w:val="yellow"/>
          <w:lang w:val="bg-BG" w:eastAsia="bg-BG"/>
        </w:rPr>
      </w:pPr>
    </w:p>
    <w:p w14:paraId="1E10E261" w14:textId="77777777" w:rsidR="00CF58AC" w:rsidRPr="00100399" w:rsidRDefault="00CF58AC" w:rsidP="00CF58AC">
      <w:pPr>
        <w:spacing w:after="0" w:line="240" w:lineRule="auto"/>
        <w:ind w:firstLine="708"/>
        <w:jc w:val="both"/>
        <w:rPr>
          <w:rFonts w:ascii="Times New Roman" w:hAnsi="Times New Roman"/>
          <w:b/>
          <w:sz w:val="24"/>
          <w:u w:val="single"/>
          <w:lang w:val="bg-BG" w:eastAsia="bg-BG"/>
        </w:rPr>
      </w:pPr>
      <w:r w:rsidRPr="00100399">
        <w:rPr>
          <w:rFonts w:ascii="Times New Roman" w:hAnsi="Times New Roman"/>
          <w:b/>
          <w:sz w:val="24"/>
          <w:u w:val="single"/>
          <w:lang w:val="bg-BG" w:eastAsia="bg-BG"/>
        </w:rPr>
        <w:t>Общи права и задължения на ИЗПЪЛНИТЕЛЯ</w:t>
      </w:r>
    </w:p>
    <w:p w14:paraId="08C97883" w14:textId="77777777" w:rsidR="00CF58AC" w:rsidRPr="00100399" w:rsidRDefault="00CF58AC" w:rsidP="00CF58AC">
      <w:pPr>
        <w:spacing w:after="0" w:line="240" w:lineRule="auto"/>
        <w:jc w:val="both"/>
        <w:rPr>
          <w:rFonts w:ascii="Times New Roman" w:eastAsia="Times New Roman" w:hAnsi="Times New Roman"/>
          <w:bCs/>
          <w:color w:val="000000"/>
          <w:spacing w:val="1"/>
          <w:sz w:val="24"/>
          <w:szCs w:val="24"/>
          <w:lang w:val="bg-BG"/>
        </w:rPr>
      </w:pPr>
      <w:r w:rsidRPr="00100399">
        <w:rPr>
          <w:rFonts w:ascii="Times New Roman" w:eastAsia="Times New Roman" w:hAnsi="Times New Roman"/>
          <w:bCs/>
          <w:color w:val="000000"/>
          <w:spacing w:val="1"/>
          <w:sz w:val="24"/>
          <w:szCs w:val="24"/>
          <w:lang w:val="bg-BG"/>
        </w:rPr>
        <w:tab/>
      </w:r>
    </w:p>
    <w:p w14:paraId="3420E1D4" w14:textId="77777777" w:rsidR="00CF58AC" w:rsidRPr="00100399" w:rsidRDefault="00CF58AC" w:rsidP="00CF58AC">
      <w:pPr>
        <w:spacing w:after="0" w:line="240" w:lineRule="auto"/>
        <w:ind w:firstLine="708"/>
        <w:jc w:val="both"/>
        <w:rPr>
          <w:rFonts w:ascii="Times New Roman" w:eastAsia="Times New Roman" w:hAnsi="Times New Roman"/>
          <w:b/>
          <w:color w:val="000000"/>
          <w:spacing w:val="1"/>
          <w:sz w:val="24"/>
          <w:szCs w:val="24"/>
          <w:lang w:val="bg-BG"/>
        </w:rPr>
      </w:pPr>
      <w:r w:rsidRPr="00100399">
        <w:rPr>
          <w:rFonts w:ascii="Times New Roman" w:eastAsia="Times New Roman" w:hAnsi="Times New Roman"/>
          <w:b/>
          <w:bCs/>
          <w:color w:val="000000"/>
          <w:spacing w:val="1"/>
          <w:sz w:val="24"/>
          <w:szCs w:val="24"/>
          <w:lang w:val="bg-BG"/>
        </w:rPr>
        <w:t>Чл. 2</w:t>
      </w:r>
      <w:r>
        <w:rPr>
          <w:rFonts w:ascii="Times New Roman" w:eastAsia="Times New Roman" w:hAnsi="Times New Roman"/>
          <w:b/>
          <w:bCs/>
          <w:color w:val="000000"/>
          <w:spacing w:val="1"/>
          <w:sz w:val="24"/>
          <w:szCs w:val="24"/>
          <w:lang w:val="bg-BG"/>
        </w:rPr>
        <w:t>4</w:t>
      </w:r>
      <w:r w:rsidRPr="00100399">
        <w:rPr>
          <w:rFonts w:ascii="Times New Roman" w:eastAsia="Times New Roman" w:hAnsi="Times New Roman"/>
          <w:b/>
          <w:bCs/>
          <w:color w:val="000000"/>
          <w:spacing w:val="1"/>
          <w:sz w:val="24"/>
          <w:szCs w:val="24"/>
          <w:lang w:val="bg-BG"/>
        </w:rPr>
        <w:t xml:space="preserve">. </w:t>
      </w:r>
      <w:r w:rsidRPr="00100399">
        <w:rPr>
          <w:rFonts w:ascii="Times New Roman" w:eastAsia="Times New Roman" w:hAnsi="Times New Roman"/>
          <w:b/>
          <w:color w:val="000000"/>
          <w:spacing w:val="1"/>
          <w:sz w:val="24"/>
          <w:szCs w:val="24"/>
          <w:lang w:val="bg-BG"/>
        </w:rPr>
        <w:t>ИЗПЪЛНИТЕЛЯТ има право:</w:t>
      </w:r>
      <w:r w:rsidRPr="00100399">
        <w:rPr>
          <w:rFonts w:ascii="Times New Roman" w:eastAsia="Times New Roman" w:hAnsi="Times New Roman"/>
          <w:b/>
          <w:color w:val="000000"/>
          <w:spacing w:val="1"/>
          <w:sz w:val="24"/>
          <w:szCs w:val="24"/>
          <w:lang w:val="bg-BG"/>
        </w:rPr>
        <w:tab/>
      </w:r>
    </w:p>
    <w:p w14:paraId="6C844A3E"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r w:rsidRPr="00100399">
        <w:rPr>
          <w:rFonts w:ascii="Times New Roman" w:eastAsia="Times New Roman" w:hAnsi="Times New Roman"/>
          <w:bCs/>
          <w:color w:val="000000"/>
          <w:spacing w:val="1"/>
          <w:sz w:val="24"/>
          <w:szCs w:val="24"/>
          <w:lang w:val="bg-BG"/>
        </w:rPr>
        <w:t>1.</w:t>
      </w:r>
      <w:r w:rsidRPr="00100399">
        <w:rPr>
          <w:rFonts w:ascii="Times New Roman" w:eastAsia="Times New Roman" w:hAnsi="Times New Roman"/>
          <w:color w:val="000000"/>
          <w:spacing w:val="1"/>
          <w:sz w:val="24"/>
          <w:szCs w:val="24"/>
          <w:lang w:val="bg-BG"/>
        </w:rPr>
        <w:t xml:space="preserve"> да получи възнаграждение в размера, ср</w:t>
      </w:r>
      <w:r>
        <w:rPr>
          <w:rFonts w:ascii="Times New Roman" w:eastAsia="Times New Roman" w:hAnsi="Times New Roman"/>
          <w:color w:val="000000"/>
          <w:spacing w:val="1"/>
          <w:sz w:val="24"/>
          <w:szCs w:val="24"/>
          <w:lang w:val="bg-BG"/>
        </w:rPr>
        <w:t xml:space="preserve">оковете и при условията по чл. </w:t>
      </w:r>
      <w:r w:rsidRPr="00100399">
        <w:rPr>
          <w:rFonts w:ascii="Times New Roman" w:eastAsia="Times New Roman" w:hAnsi="Times New Roman"/>
          <w:color w:val="000000"/>
          <w:spacing w:val="1"/>
          <w:sz w:val="24"/>
          <w:szCs w:val="24"/>
          <w:lang w:val="bg-BG"/>
        </w:rPr>
        <w:t xml:space="preserve">8 – </w:t>
      </w:r>
      <w:r>
        <w:rPr>
          <w:rFonts w:ascii="Times New Roman" w:eastAsia="Times New Roman" w:hAnsi="Times New Roman"/>
          <w:color w:val="000000"/>
          <w:spacing w:val="1"/>
          <w:sz w:val="24"/>
          <w:szCs w:val="24"/>
          <w:lang w:val="bg-BG"/>
        </w:rPr>
        <w:t xml:space="preserve">10 </w:t>
      </w:r>
      <w:r w:rsidRPr="00100399">
        <w:rPr>
          <w:rFonts w:ascii="Times New Roman" w:eastAsia="Times New Roman" w:hAnsi="Times New Roman"/>
          <w:color w:val="000000"/>
          <w:spacing w:val="1"/>
          <w:sz w:val="24"/>
          <w:szCs w:val="24"/>
          <w:lang w:val="bg-BG"/>
        </w:rPr>
        <w:t>от договора;</w:t>
      </w:r>
    </w:p>
    <w:p w14:paraId="2A2130A0"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r w:rsidRPr="00100399">
        <w:rPr>
          <w:rFonts w:ascii="Times New Roman" w:eastAsia="Times New Roman" w:hAnsi="Times New Roman"/>
          <w:bCs/>
          <w:color w:val="000000"/>
          <w:spacing w:val="1"/>
          <w:sz w:val="24"/>
          <w:szCs w:val="24"/>
          <w:lang w:val="bg-BG"/>
        </w:rPr>
        <w:t>2.</w:t>
      </w:r>
      <w:r w:rsidRPr="00100399">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Pr>
          <w:rFonts w:ascii="Times New Roman" w:eastAsia="Times New Roman" w:hAnsi="Times New Roman"/>
          <w:color w:val="000000"/>
          <w:spacing w:val="1"/>
          <w:sz w:val="24"/>
          <w:szCs w:val="24"/>
          <w:lang w:val="bg-BG"/>
        </w:rPr>
        <w:t>одими за изпълнение на Договора.</w:t>
      </w:r>
      <w:bookmarkStart w:id="8" w:name="_DV_M80"/>
      <w:bookmarkEnd w:id="8"/>
    </w:p>
    <w:p w14:paraId="56532697" w14:textId="77777777" w:rsidR="00CF58AC" w:rsidRPr="00100399" w:rsidRDefault="00CF58AC" w:rsidP="00CF58AC">
      <w:pPr>
        <w:spacing w:after="0" w:line="240" w:lineRule="auto"/>
        <w:ind w:firstLine="708"/>
        <w:jc w:val="both"/>
        <w:rPr>
          <w:rFonts w:ascii="Times New Roman" w:eastAsia="Times New Roman" w:hAnsi="Times New Roman"/>
          <w:b/>
          <w:color w:val="000000"/>
          <w:spacing w:val="1"/>
          <w:sz w:val="24"/>
          <w:szCs w:val="24"/>
          <w:lang w:val="bg-BG"/>
        </w:rPr>
      </w:pPr>
      <w:r w:rsidRPr="00100399">
        <w:rPr>
          <w:rFonts w:ascii="Times New Roman" w:eastAsia="Times New Roman" w:hAnsi="Times New Roman"/>
          <w:b/>
          <w:bCs/>
          <w:color w:val="000000"/>
          <w:spacing w:val="1"/>
          <w:sz w:val="24"/>
          <w:szCs w:val="24"/>
          <w:lang w:val="bg-BG"/>
        </w:rPr>
        <w:t>Чл.</w:t>
      </w:r>
      <w:r w:rsidRPr="00100399">
        <w:rPr>
          <w:rFonts w:ascii="Times New Roman" w:eastAsia="Times New Roman" w:hAnsi="Times New Roman"/>
          <w:b/>
          <w:color w:val="000000"/>
          <w:spacing w:val="1"/>
          <w:sz w:val="24"/>
          <w:szCs w:val="24"/>
          <w:lang w:val="bg-BG"/>
        </w:rPr>
        <w:t xml:space="preserve"> </w:t>
      </w:r>
      <w:r w:rsidRPr="00100399">
        <w:rPr>
          <w:rFonts w:ascii="Times New Roman" w:eastAsia="Times New Roman" w:hAnsi="Times New Roman"/>
          <w:b/>
          <w:bCs/>
          <w:color w:val="000000"/>
          <w:spacing w:val="1"/>
          <w:sz w:val="24"/>
          <w:szCs w:val="24"/>
          <w:lang w:val="bg-BG"/>
        </w:rPr>
        <w:t>2</w:t>
      </w:r>
      <w:r>
        <w:rPr>
          <w:rFonts w:ascii="Times New Roman" w:eastAsia="Times New Roman" w:hAnsi="Times New Roman"/>
          <w:b/>
          <w:bCs/>
          <w:color w:val="000000"/>
          <w:spacing w:val="1"/>
          <w:sz w:val="24"/>
          <w:szCs w:val="24"/>
          <w:lang w:val="bg-BG"/>
        </w:rPr>
        <w:t>5</w:t>
      </w:r>
      <w:r w:rsidRPr="00100399">
        <w:rPr>
          <w:rFonts w:ascii="Times New Roman" w:eastAsia="Times New Roman" w:hAnsi="Times New Roman"/>
          <w:b/>
          <w:bCs/>
          <w:color w:val="000000"/>
          <w:spacing w:val="1"/>
          <w:sz w:val="24"/>
          <w:szCs w:val="24"/>
          <w:lang w:val="bg-BG"/>
        </w:rPr>
        <w:t>.</w:t>
      </w:r>
      <w:r w:rsidRPr="00100399">
        <w:rPr>
          <w:rFonts w:ascii="Times New Roman" w:eastAsia="Times New Roman" w:hAnsi="Times New Roman"/>
          <w:b/>
          <w:color w:val="000000"/>
          <w:spacing w:val="1"/>
          <w:sz w:val="24"/>
          <w:szCs w:val="24"/>
          <w:lang w:val="bg-BG"/>
        </w:rPr>
        <w:t xml:space="preserve"> ИЗПЪЛНИТЕЛЯТ се задължава:</w:t>
      </w:r>
    </w:p>
    <w:p w14:paraId="4EFC5F19"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bookmarkStart w:id="9" w:name="_DV_M81"/>
      <w:bookmarkEnd w:id="9"/>
      <w:r w:rsidRPr="00100399">
        <w:rPr>
          <w:rFonts w:ascii="Times New Roman" w:eastAsia="Times New Roman" w:hAnsi="Times New Roman"/>
          <w:bCs/>
          <w:color w:val="000000"/>
          <w:spacing w:val="1"/>
          <w:sz w:val="24"/>
          <w:szCs w:val="24"/>
          <w:lang w:val="bg-BG"/>
        </w:rPr>
        <w:t>1.</w:t>
      </w:r>
      <w:r>
        <w:rPr>
          <w:rFonts w:ascii="Times New Roman" w:eastAsia="Times New Roman" w:hAnsi="Times New Roman"/>
          <w:color w:val="000000"/>
          <w:spacing w:val="1"/>
          <w:sz w:val="24"/>
          <w:szCs w:val="24"/>
          <w:lang w:val="bg-BG"/>
        </w:rPr>
        <w:t xml:space="preserve"> да </w:t>
      </w:r>
      <w:r w:rsidRPr="00100399">
        <w:rPr>
          <w:rFonts w:ascii="Times New Roman" w:eastAsia="Times New Roman" w:hAnsi="Times New Roman"/>
          <w:color w:val="000000"/>
          <w:spacing w:val="1"/>
          <w:sz w:val="24"/>
          <w:szCs w:val="24"/>
          <w:lang w:val="bg-BG"/>
        </w:rPr>
        <w:t>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42D91FAB"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lastRenderedPageBreak/>
        <w:t xml:space="preserve">2. </w:t>
      </w:r>
      <w:r w:rsidRPr="00100399">
        <w:rPr>
          <w:rFonts w:ascii="Times New Roman" w:eastAsia="Times New Roman" w:hAnsi="Times New Roman"/>
          <w:color w:val="000000"/>
          <w:spacing w:val="1"/>
          <w:sz w:val="24"/>
          <w:szCs w:val="24"/>
          <w:lang w:val="bg-BG"/>
        </w:rPr>
        <w:t xml:space="preserve">да представи на ВЪЗЛОЖИТЕЛЯ </w:t>
      </w:r>
      <w:r>
        <w:rPr>
          <w:rFonts w:ascii="Times New Roman" w:eastAsia="Times New Roman" w:hAnsi="Times New Roman"/>
          <w:color w:val="000000"/>
          <w:spacing w:val="1"/>
          <w:sz w:val="24"/>
          <w:szCs w:val="24"/>
          <w:lang w:val="bg-BG"/>
        </w:rPr>
        <w:t>всички необходими за извършване на плащане документи</w:t>
      </w:r>
      <w:r w:rsidRPr="00100399">
        <w:rPr>
          <w:rFonts w:ascii="Times New Roman" w:eastAsia="Times New Roman" w:hAnsi="Times New Roman"/>
          <w:color w:val="000000"/>
          <w:spacing w:val="1"/>
          <w:sz w:val="24"/>
          <w:szCs w:val="24"/>
          <w:lang w:val="bg-BG"/>
        </w:rPr>
        <w:t xml:space="preserve"> и да извърши преработване и/или допълване в указания от ВЪЗЛОЖИТЕЛЯ срок, ко</w:t>
      </w:r>
      <w:r>
        <w:rPr>
          <w:rFonts w:ascii="Times New Roman" w:eastAsia="Times New Roman" w:hAnsi="Times New Roman"/>
          <w:color w:val="000000"/>
          <w:spacing w:val="1"/>
          <w:sz w:val="24"/>
          <w:szCs w:val="24"/>
          <w:lang w:val="bg-BG"/>
        </w:rPr>
        <w:t>гато ВЪЗЛОЖИТЕЛЯТ е поискал това</w:t>
      </w:r>
      <w:r w:rsidRPr="00100399">
        <w:rPr>
          <w:rFonts w:ascii="Times New Roman" w:eastAsia="Times New Roman" w:hAnsi="Times New Roman"/>
          <w:color w:val="000000"/>
          <w:spacing w:val="1"/>
          <w:sz w:val="24"/>
          <w:szCs w:val="24"/>
          <w:lang w:val="bg-BG"/>
        </w:rPr>
        <w:t>;</w:t>
      </w:r>
    </w:p>
    <w:p w14:paraId="1EA0B7F1"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r w:rsidRPr="00100399">
        <w:rPr>
          <w:rFonts w:ascii="Times New Roman" w:eastAsia="Times New Roman" w:hAnsi="Times New Roman"/>
          <w:color w:val="000000"/>
          <w:spacing w:val="1"/>
          <w:sz w:val="24"/>
          <w:szCs w:val="24"/>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16BD63B5" w14:textId="77777777" w:rsidR="00CF58AC" w:rsidRPr="00100399" w:rsidRDefault="00CF58AC" w:rsidP="00CF58AC">
      <w:pPr>
        <w:spacing w:after="0" w:line="240" w:lineRule="auto"/>
        <w:ind w:left="708"/>
        <w:jc w:val="both"/>
        <w:rPr>
          <w:rFonts w:ascii="Times New Roman" w:eastAsia="Times New Roman" w:hAnsi="Times New Roman"/>
          <w:color w:val="000000"/>
          <w:spacing w:val="1"/>
          <w:sz w:val="24"/>
          <w:szCs w:val="24"/>
          <w:lang w:val="bg-BG"/>
        </w:rPr>
      </w:pPr>
      <w:bookmarkStart w:id="10" w:name="_DV_M82"/>
      <w:bookmarkEnd w:id="10"/>
      <w:r w:rsidRPr="00100399">
        <w:rPr>
          <w:rFonts w:ascii="Times New Roman" w:eastAsia="Times New Roman" w:hAnsi="Times New Roman"/>
          <w:color w:val="000000"/>
          <w:spacing w:val="1"/>
          <w:sz w:val="24"/>
          <w:szCs w:val="24"/>
          <w:lang w:val="bg-BG"/>
        </w:rPr>
        <w:t>4. да изпълнява всички законосъобразни указания и изисквания на ВЪЗЛОЖИТЕЛЯ;</w:t>
      </w:r>
    </w:p>
    <w:p w14:paraId="7AA6D158"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r w:rsidRPr="00100399">
        <w:rPr>
          <w:rFonts w:ascii="Times New Roman" w:eastAsia="Times New Roman" w:hAnsi="Times New Roman"/>
          <w:color w:val="000000"/>
          <w:spacing w:val="1"/>
          <w:sz w:val="24"/>
          <w:szCs w:val="24"/>
          <w:lang w:val="bg-BG"/>
        </w:rPr>
        <w:t>5.</w:t>
      </w:r>
      <w:bookmarkStart w:id="11" w:name="_DV_M84"/>
      <w:bookmarkEnd w:id="11"/>
      <w:r w:rsidRPr="00100399">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Договора;  </w:t>
      </w:r>
    </w:p>
    <w:p w14:paraId="6CBA1ED1"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 xml:space="preserve">6. </w:t>
      </w:r>
      <w:r w:rsidRPr="00100399">
        <w:rPr>
          <w:rFonts w:ascii="Times New Roman" w:eastAsia="Times New Roman" w:hAnsi="Times New Roman"/>
          <w:color w:val="000000"/>
          <w:spacing w:val="1"/>
          <w:sz w:val="24"/>
          <w:szCs w:val="24"/>
          <w:lang w:val="bg-BG"/>
        </w:rPr>
        <w:t xml:space="preserve">да не възлага работата или части от нея на подизпълнители, извън посочените в офертата на ИЗПЪЛНИТЕЛЯ </w:t>
      </w:r>
      <w:r>
        <w:rPr>
          <w:rFonts w:ascii="Times New Roman" w:eastAsia="Times New Roman" w:hAnsi="Times New Roman"/>
          <w:color w:val="000000"/>
          <w:spacing w:val="1"/>
          <w:sz w:val="24"/>
          <w:szCs w:val="24"/>
          <w:lang w:val="bg-BG"/>
        </w:rPr>
        <w:t>и</w:t>
      </w:r>
      <w:r w:rsidRPr="00100399">
        <w:rPr>
          <w:rFonts w:ascii="Times New Roman" w:eastAsia="Times New Roman" w:hAnsi="Times New Roman"/>
          <w:color w:val="000000"/>
          <w:spacing w:val="1"/>
          <w:sz w:val="24"/>
          <w:szCs w:val="24"/>
          <w:lang w:val="bg-BG"/>
        </w:rPr>
        <w:t xml:space="preserve"> в случаите и п</w:t>
      </w:r>
      <w:r>
        <w:rPr>
          <w:rFonts w:ascii="Times New Roman" w:eastAsia="Times New Roman" w:hAnsi="Times New Roman"/>
          <w:color w:val="000000"/>
          <w:spacing w:val="1"/>
          <w:sz w:val="24"/>
          <w:szCs w:val="24"/>
          <w:lang w:val="bg-BG"/>
        </w:rPr>
        <w:t>ри условията, предвидени в ЗОП/</w:t>
      </w:r>
      <w:r w:rsidRPr="00100399">
        <w:rPr>
          <w:rFonts w:ascii="Times New Roman" w:eastAsia="Times New Roman" w:hAnsi="Times New Roman"/>
          <w:color w:val="000000"/>
          <w:spacing w:val="1"/>
          <w:sz w:val="24"/>
          <w:szCs w:val="24"/>
          <w:lang w:val="bg-BG"/>
        </w:rPr>
        <w:t xml:space="preserve">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5B7819">
        <w:rPr>
          <w:rFonts w:ascii="Times New Roman" w:eastAsia="Times New Roman" w:hAnsi="Times New Roman"/>
          <w:spacing w:val="1"/>
          <w:sz w:val="24"/>
          <w:szCs w:val="24"/>
          <w:lang w:val="bg-BG"/>
        </w:rPr>
        <w:t>(</w:t>
      </w:r>
      <w:r w:rsidRPr="005B7819">
        <w:rPr>
          <w:rFonts w:ascii="Times New Roman" w:eastAsia="Times New Roman" w:hAnsi="Times New Roman"/>
          <w:i/>
          <w:spacing w:val="1"/>
          <w:sz w:val="24"/>
          <w:szCs w:val="24"/>
          <w:lang w:val="bg-BG"/>
        </w:rPr>
        <w:t>ако е приложимо</w:t>
      </w:r>
      <w:r w:rsidRPr="005B7819">
        <w:rPr>
          <w:rFonts w:ascii="Times New Roman" w:eastAsia="Times New Roman" w:hAnsi="Times New Roman"/>
          <w:spacing w:val="1"/>
          <w:sz w:val="24"/>
          <w:szCs w:val="24"/>
          <w:lang w:val="bg-BG"/>
        </w:rPr>
        <w:t>);</w:t>
      </w:r>
    </w:p>
    <w:p w14:paraId="3B3D2FE3"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 xml:space="preserve">7. </w:t>
      </w:r>
      <w:r w:rsidRPr="00100399">
        <w:rPr>
          <w:rFonts w:ascii="Times New Roman" w:eastAsia="Times New Roman" w:hAnsi="Times New Roman"/>
          <w:color w:val="000000"/>
          <w:spacing w:val="1"/>
          <w:sz w:val="24"/>
          <w:szCs w:val="24"/>
          <w:lang w:val="bg-BG"/>
        </w:rPr>
        <w:t>да участва във всички работни срещи, свързани с изпълнението на този Договор</w:t>
      </w:r>
      <w:r>
        <w:rPr>
          <w:rFonts w:ascii="Times New Roman" w:eastAsia="Times New Roman" w:hAnsi="Times New Roman"/>
          <w:color w:val="000000"/>
          <w:spacing w:val="1"/>
          <w:sz w:val="24"/>
          <w:szCs w:val="24"/>
          <w:lang w:val="bg-BG"/>
        </w:rPr>
        <w:t>, когато ВЪЗЛОЖИТЕЛЯТ изиска участието на ИЗПЪЛНИТЕЛЯ</w:t>
      </w:r>
      <w:r w:rsidRPr="00100399">
        <w:rPr>
          <w:rFonts w:ascii="Times New Roman" w:eastAsia="Times New Roman" w:hAnsi="Times New Roman"/>
          <w:color w:val="000000"/>
          <w:spacing w:val="1"/>
          <w:sz w:val="24"/>
          <w:szCs w:val="24"/>
          <w:lang w:val="bg-BG"/>
        </w:rPr>
        <w:t>;</w:t>
      </w:r>
    </w:p>
    <w:p w14:paraId="3562E9F6"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bookmarkStart w:id="12" w:name="_DV_M83"/>
      <w:bookmarkStart w:id="13" w:name="_DV_M85"/>
      <w:bookmarkStart w:id="14" w:name="_DV_M86"/>
      <w:bookmarkStart w:id="15" w:name="_DV_M87"/>
      <w:bookmarkEnd w:id="12"/>
      <w:bookmarkEnd w:id="13"/>
      <w:bookmarkEnd w:id="14"/>
      <w:bookmarkEnd w:id="15"/>
      <w:r>
        <w:rPr>
          <w:rFonts w:ascii="Times New Roman" w:eastAsia="Times New Roman" w:hAnsi="Times New Roman"/>
          <w:bCs/>
          <w:color w:val="000000"/>
          <w:spacing w:val="1"/>
          <w:sz w:val="24"/>
          <w:szCs w:val="24"/>
          <w:lang w:val="bg-BG"/>
        </w:rPr>
        <w:t xml:space="preserve">8. </w:t>
      </w:r>
      <w:r w:rsidRPr="00100399">
        <w:rPr>
          <w:rFonts w:ascii="Times New Roman" w:eastAsia="Times New Roman" w:hAnsi="Times New Roman"/>
          <w:color w:val="000000"/>
          <w:spacing w:val="1"/>
          <w:sz w:val="24"/>
          <w:szCs w:val="24"/>
          <w:lang w:val="bg-BG"/>
        </w:rPr>
        <w:t>да не променя състава на персонала, който ще отговаря за изпълнението на Услугите, без предварително писмено съг</w:t>
      </w:r>
      <w:r>
        <w:rPr>
          <w:rFonts w:ascii="Times New Roman" w:eastAsia="Times New Roman" w:hAnsi="Times New Roman"/>
          <w:color w:val="000000"/>
          <w:spacing w:val="1"/>
          <w:sz w:val="24"/>
          <w:szCs w:val="24"/>
          <w:lang w:val="bg-BG"/>
        </w:rPr>
        <w:t>ласие от страна на ВЪЗЛОЖИТЕЛЯ;</w:t>
      </w:r>
    </w:p>
    <w:p w14:paraId="2EB65BAF" w14:textId="77777777" w:rsidR="00CF58AC" w:rsidRPr="00AA6DE0" w:rsidRDefault="00CF58AC" w:rsidP="00CF58AC">
      <w:pPr>
        <w:spacing w:after="0" w:line="240" w:lineRule="auto"/>
        <w:ind w:firstLine="708"/>
        <w:jc w:val="both"/>
        <w:rPr>
          <w:rFonts w:ascii="Times New Roman" w:eastAsia="Times New Roman" w:hAnsi="Times New Roman"/>
          <w:sz w:val="24"/>
          <w:szCs w:val="24"/>
          <w:lang w:val="bg-BG" w:eastAsia="bg-BG"/>
        </w:rPr>
      </w:pPr>
      <w:r w:rsidRPr="00AA6DE0">
        <w:rPr>
          <w:rFonts w:ascii="Times New Roman" w:eastAsia="Times New Roman" w:hAnsi="Times New Roman"/>
          <w:sz w:val="24"/>
          <w:szCs w:val="24"/>
          <w:lang w:val="bg-BG" w:eastAsia="bg-BG"/>
        </w:rPr>
        <w:t xml:space="preserve">9. Изпълнителят се задължава да сключи договор/договори за </w:t>
      </w:r>
      <w:proofErr w:type="spellStart"/>
      <w:r w:rsidRPr="00AA6DE0">
        <w:rPr>
          <w:rFonts w:ascii="Times New Roman" w:eastAsia="Times New Roman" w:hAnsi="Times New Roman"/>
          <w:sz w:val="24"/>
          <w:szCs w:val="24"/>
          <w:lang w:val="bg-BG" w:eastAsia="bg-BG"/>
        </w:rPr>
        <w:t>подизпълнение</w:t>
      </w:r>
      <w:proofErr w:type="spellEnd"/>
      <w:r w:rsidRPr="00AA6DE0">
        <w:rPr>
          <w:rFonts w:ascii="Times New Roman" w:eastAsia="Times New Roman" w:hAnsi="Times New Roman"/>
          <w:sz w:val="24"/>
          <w:szCs w:val="24"/>
          <w:lang w:val="bg-BG" w:eastAsia="bg-BG"/>
        </w:rPr>
        <w:t xml:space="preserve"> с посочените в офертата му подизпълнители в срок от 3 дни от сключване на настоящия Договор. В срок до </w:t>
      </w:r>
      <w:r w:rsidRPr="00AA6DE0">
        <w:rPr>
          <w:rFonts w:ascii="Times New Roman" w:eastAsia="Times New Roman" w:hAnsi="Times New Roman"/>
          <w:sz w:val="24"/>
          <w:szCs w:val="24"/>
          <w:lang w:val="bg-BG"/>
        </w:rPr>
        <w:t>3 (</w:t>
      </w:r>
      <w:r w:rsidRPr="00AA6DE0">
        <w:rPr>
          <w:rFonts w:ascii="Times New Roman" w:eastAsia="Times New Roman" w:hAnsi="Times New Roman"/>
          <w:i/>
          <w:sz w:val="24"/>
          <w:szCs w:val="24"/>
          <w:lang w:val="bg-BG"/>
        </w:rPr>
        <w:t>три</w:t>
      </w:r>
      <w:r w:rsidRPr="00AA6DE0">
        <w:rPr>
          <w:rFonts w:ascii="Times New Roman" w:eastAsia="Times New Roman" w:hAnsi="Times New Roman"/>
          <w:sz w:val="24"/>
          <w:szCs w:val="24"/>
          <w:lang w:val="bg-BG"/>
        </w:rPr>
        <w:t xml:space="preserve">) дни </w:t>
      </w:r>
      <w:r w:rsidRPr="00AA6DE0">
        <w:rPr>
          <w:rFonts w:ascii="Times New Roman" w:eastAsia="Times New Roman" w:hAnsi="Times New Roman"/>
          <w:sz w:val="24"/>
          <w:szCs w:val="24"/>
          <w:lang w:val="bg-BG" w:eastAsia="bg-BG"/>
        </w:rPr>
        <w:t xml:space="preserve">от сключването на договор за </w:t>
      </w:r>
      <w:proofErr w:type="spellStart"/>
      <w:r w:rsidRPr="00AA6DE0">
        <w:rPr>
          <w:rFonts w:ascii="Times New Roman" w:eastAsia="Times New Roman" w:hAnsi="Times New Roman"/>
          <w:sz w:val="24"/>
          <w:szCs w:val="24"/>
          <w:lang w:val="bg-BG" w:eastAsia="bg-BG"/>
        </w:rPr>
        <w:t>подизпълнение</w:t>
      </w:r>
      <w:proofErr w:type="spellEnd"/>
      <w:r w:rsidRPr="00AA6DE0">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w:t>
      </w:r>
      <w:r w:rsidRPr="00C9587F">
        <w:rPr>
          <w:rFonts w:ascii="Times New Roman" w:eastAsia="Times New Roman" w:hAnsi="Times New Roman"/>
          <w:sz w:val="24"/>
          <w:szCs w:val="24"/>
          <w:lang w:val="bg-BG" w:eastAsia="bg-BG"/>
        </w:rPr>
        <w:t xml:space="preserve">условията по </w:t>
      </w:r>
      <w:hyperlink r:id="rId12" w:anchor="p28982788" w:tgtFrame="_blank" w:history="1">
        <w:r w:rsidRPr="00C9587F">
          <w:rPr>
            <w:rStyle w:val="a8"/>
            <w:rFonts w:ascii="Times New Roman" w:eastAsia="Times New Roman" w:hAnsi="Times New Roman"/>
            <w:color w:val="auto"/>
            <w:sz w:val="24"/>
            <w:szCs w:val="24"/>
            <w:lang w:val="bg-BG" w:eastAsia="bg-BG"/>
          </w:rPr>
          <w:t>чл. 66, ал. 2</w:t>
        </w:r>
      </w:hyperlink>
      <w:r w:rsidRPr="00C9587F">
        <w:rPr>
          <w:rFonts w:ascii="Times New Roman" w:eastAsia="Times New Roman" w:hAnsi="Times New Roman"/>
          <w:sz w:val="24"/>
          <w:szCs w:val="24"/>
          <w:lang w:val="bg-BG" w:eastAsia="bg-BG"/>
        </w:rPr>
        <w:t xml:space="preserve"> и </w:t>
      </w:r>
      <w:hyperlink r:id="rId13" w:anchor="p28982788" w:tgtFrame="_blank" w:history="1">
        <w:r w:rsidRPr="00C9587F">
          <w:rPr>
            <w:rStyle w:val="a8"/>
            <w:rFonts w:ascii="Times New Roman" w:eastAsia="Times New Roman" w:hAnsi="Times New Roman"/>
            <w:color w:val="auto"/>
            <w:sz w:val="24"/>
            <w:szCs w:val="24"/>
            <w:lang w:val="bg-BG" w:eastAsia="bg-BG"/>
          </w:rPr>
          <w:t>11 ЗОП</w:t>
        </w:r>
      </w:hyperlink>
      <w:r w:rsidRPr="00C9587F">
        <w:rPr>
          <w:rFonts w:ascii="Times New Roman" w:eastAsia="Times New Roman" w:hAnsi="Times New Roman"/>
          <w:sz w:val="24"/>
          <w:szCs w:val="24"/>
          <w:lang w:val="bg-BG" w:eastAsia="bg-BG"/>
        </w:rPr>
        <w:t>.</w:t>
      </w:r>
    </w:p>
    <w:p w14:paraId="24E80FD5" w14:textId="77777777" w:rsidR="00CF58AC" w:rsidRDefault="00CF58AC" w:rsidP="00CF58AC">
      <w:pPr>
        <w:pStyle w:val="Default"/>
        <w:ind w:firstLine="709"/>
        <w:jc w:val="both"/>
        <w:rPr>
          <w:rFonts w:eastAsia="MS Mincho"/>
          <w:color w:val="auto"/>
        </w:rPr>
      </w:pPr>
      <w:r>
        <w:rPr>
          <w:rFonts w:eastAsia="MS Mincho"/>
          <w:color w:val="auto"/>
        </w:rPr>
        <w:t xml:space="preserve">10. да спазва изискванията за изпълнение на мерките за информация и публичност по Оперативна програма „Добро управление” 2014-2020 г., съгласно Регламент № 1303/2013 на Европейската комисия и съгласно Регламент за изпълнение (ЕС) № 821/2014, Националната комуникационна стратегия, Приложение „Единен наръчник на бенефициента за прилагане на правилата за информация и комуникация 2014-2020 г.“; </w:t>
      </w:r>
    </w:p>
    <w:p w14:paraId="75B42E40" w14:textId="77777777" w:rsidR="00CF58AC" w:rsidRPr="00152899" w:rsidRDefault="00CF58AC" w:rsidP="00CF58AC">
      <w:pPr>
        <w:spacing w:after="0" w:line="240" w:lineRule="auto"/>
        <w:ind w:right="-60" w:firstLine="709"/>
        <w:jc w:val="both"/>
        <w:rPr>
          <w:rFonts w:ascii="Times New Roman" w:eastAsia="MS Mincho" w:hAnsi="Times New Roman"/>
          <w:sz w:val="24"/>
          <w:szCs w:val="24"/>
          <w:lang w:val="bg-BG" w:eastAsia="bg-BG"/>
        </w:rPr>
      </w:pPr>
      <w:r w:rsidRPr="00AC425C">
        <w:rPr>
          <w:rFonts w:ascii="Times New Roman" w:eastAsia="MS Mincho" w:hAnsi="Times New Roman"/>
          <w:sz w:val="24"/>
          <w:szCs w:val="24"/>
          <w:lang w:val="bg-BG" w:eastAsia="bg-BG"/>
        </w:rPr>
        <w:t>11.</w:t>
      </w:r>
      <w:r>
        <w:rPr>
          <w:rFonts w:ascii="Times New Roman" w:eastAsia="MS Mincho" w:hAnsi="Times New Roman"/>
          <w:sz w:val="24"/>
          <w:szCs w:val="24"/>
          <w:lang w:val="bg-BG" w:eastAsia="bg-BG"/>
        </w:rPr>
        <w:t xml:space="preserve"> </w:t>
      </w:r>
      <w:r w:rsidRPr="00152899">
        <w:rPr>
          <w:rFonts w:ascii="Times New Roman" w:eastAsia="MS Mincho" w:hAnsi="Times New Roman"/>
          <w:sz w:val="24"/>
          <w:szCs w:val="24"/>
          <w:lang w:val="bg-BG" w:eastAsia="bg-BG"/>
        </w:rPr>
        <w:t>при проверки на място от страна на ВЪЗЛОЖИТЕЛЯ, на Управляващия орган на ОП „Добро управление” 2014-2020 г., на  Сертифициращия орган, на Одитиращия орган и на органи и представители на Европейската комисия,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европейските одитиращи органи при поискване доказателства за условията, при които се изпълнява този договор;</w:t>
      </w:r>
    </w:p>
    <w:p w14:paraId="1C5F3F38" w14:textId="77777777" w:rsidR="00CF58AC" w:rsidRPr="00152899" w:rsidRDefault="00CF58AC" w:rsidP="00CF58AC">
      <w:pPr>
        <w:spacing w:after="0" w:line="240" w:lineRule="auto"/>
        <w:ind w:right="-60" w:firstLine="709"/>
        <w:jc w:val="both"/>
        <w:rPr>
          <w:rFonts w:ascii="Times New Roman" w:eastAsia="MS Mincho" w:hAnsi="Times New Roman"/>
          <w:sz w:val="24"/>
          <w:szCs w:val="24"/>
          <w:lang w:val="bg-BG" w:eastAsia="bg-BG"/>
        </w:rPr>
      </w:pPr>
      <w:r w:rsidRPr="00152899">
        <w:rPr>
          <w:rFonts w:ascii="Times New Roman" w:eastAsia="MS Mincho" w:hAnsi="Times New Roman"/>
          <w:sz w:val="24"/>
          <w:szCs w:val="24"/>
          <w:lang w:val="bg-BG" w:eastAsia="bg-BG"/>
        </w:rPr>
        <w:t>12. да изпълнява мерките и препоръките, съдържащи се в докладите за проверки на място по т. 11 от настоящия член;</w:t>
      </w:r>
    </w:p>
    <w:p w14:paraId="0D090576" w14:textId="77777777" w:rsidR="00CF58AC" w:rsidRPr="00AC425C" w:rsidRDefault="00CF58AC" w:rsidP="00CF58AC">
      <w:pPr>
        <w:spacing w:after="0" w:line="240" w:lineRule="auto"/>
        <w:ind w:right="-60" w:firstLine="709"/>
        <w:jc w:val="both"/>
        <w:rPr>
          <w:rFonts w:ascii="Times New Roman" w:eastAsia="MS Mincho" w:hAnsi="Times New Roman"/>
          <w:sz w:val="24"/>
          <w:szCs w:val="24"/>
          <w:lang w:val="bg-BG" w:eastAsia="bg-BG"/>
        </w:rPr>
      </w:pPr>
      <w:r w:rsidRPr="00AC425C">
        <w:rPr>
          <w:rFonts w:ascii="Times New Roman" w:eastAsia="MS Mincho" w:hAnsi="Times New Roman"/>
          <w:sz w:val="24"/>
          <w:szCs w:val="24"/>
          <w:lang w:val="bg-BG" w:eastAsia="bg-BG"/>
        </w:rPr>
        <w:t>13. да съхранява всички разходооправдателни документи по изпълнението на този договор</w:t>
      </w:r>
      <w:r w:rsidRPr="00AC425C">
        <w:rPr>
          <w:sz w:val="24"/>
          <w:szCs w:val="24"/>
          <w:lang w:val="bg-BG"/>
        </w:rPr>
        <w:t xml:space="preserve"> </w:t>
      </w:r>
      <w:r w:rsidRPr="00AC425C">
        <w:rPr>
          <w:rFonts w:ascii="Times New Roman" w:eastAsia="MS Mincho" w:hAnsi="Times New Roman"/>
          <w:sz w:val="24"/>
          <w:szCs w:val="24"/>
          <w:lang w:val="bg-BG" w:eastAsia="bg-BG"/>
        </w:rPr>
        <w:t xml:space="preserve">в съответствие с чл. 140 на Регламент (ЕС) № 1303/2013, за период </w:t>
      </w:r>
      <w:r w:rsidRPr="0000700F">
        <w:rPr>
          <w:rFonts w:ascii="Times New Roman" w:eastAsia="MS Mincho" w:hAnsi="Times New Roman"/>
          <w:color w:val="000000" w:themeColor="text1"/>
          <w:sz w:val="24"/>
          <w:szCs w:val="24"/>
          <w:lang w:val="bg-BG" w:eastAsia="bg-BG"/>
        </w:rPr>
        <w:t xml:space="preserve">от три </w:t>
      </w:r>
      <w:r w:rsidRPr="00AC425C">
        <w:rPr>
          <w:rFonts w:ascii="Times New Roman" w:eastAsia="MS Mincho" w:hAnsi="Times New Roman"/>
          <w:sz w:val="24"/>
          <w:szCs w:val="24"/>
          <w:lang w:val="bg-BG" w:eastAsia="bg-BG"/>
        </w:rPr>
        <w:t xml:space="preserve">години, считано от 31 декември на годината, в която ВЪЗЛОЖИТЕЛЯТ е подал документите, свързани с окончателното отчитане на ПРОЕКТА. ВЪЗЛОЖИТЕЛЯТ уведомява ИЗПЪЛНИТЕЛЯ, в случаите, когато е необходимо този срок да бъде удължен. </w:t>
      </w:r>
    </w:p>
    <w:p w14:paraId="2E234999" w14:textId="77777777" w:rsidR="00CF58AC" w:rsidRPr="007E5F7A" w:rsidRDefault="00CF58AC" w:rsidP="00CF58AC">
      <w:pPr>
        <w:spacing w:after="0" w:line="240" w:lineRule="auto"/>
        <w:ind w:right="-60" w:firstLine="709"/>
        <w:jc w:val="both"/>
        <w:rPr>
          <w:rFonts w:ascii="Times New Roman" w:eastAsia="MS Mincho" w:hAnsi="Times New Roman"/>
          <w:color w:val="000000" w:themeColor="text1"/>
          <w:sz w:val="24"/>
          <w:szCs w:val="24"/>
          <w:lang w:val="bg-BG" w:eastAsia="bg-BG"/>
        </w:rPr>
      </w:pPr>
      <w:r w:rsidRPr="007E5F7A">
        <w:rPr>
          <w:rFonts w:ascii="Times New Roman" w:eastAsia="MS Mincho" w:hAnsi="Times New Roman"/>
          <w:color w:val="000000" w:themeColor="text1"/>
          <w:sz w:val="24"/>
          <w:szCs w:val="24"/>
          <w:lang w:val="bg-BG" w:eastAsia="bg-BG"/>
        </w:rPr>
        <w:t>14.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w:t>
      </w:r>
      <w:r>
        <w:rPr>
          <w:rFonts w:ascii="Times New Roman" w:eastAsia="MS Mincho" w:hAnsi="Times New Roman"/>
          <w:color w:val="000000" w:themeColor="text1"/>
          <w:sz w:val="24"/>
          <w:szCs w:val="24"/>
          <w:lang w:val="bg-BG" w:eastAsia="bg-BG"/>
        </w:rPr>
        <w:t>д изпълнението на този договор</w:t>
      </w:r>
      <w:r w:rsidRPr="007E5F7A">
        <w:rPr>
          <w:rFonts w:ascii="Times New Roman" w:eastAsia="MS Mincho" w:hAnsi="Times New Roman"/>
          <w:color w:val="000000" w:themeColor="text1"/>
          <w:sz w:val="24"/>
          <w:szCs w:val="24"/>
          <w:lang w:val="bg-BG" w:eastAsia="bg-BG"/>
        </w:rPr>
        <w:t xml:space="preserve">, като </w:t>
      </w:r>
      <w:r w:rsidRPr="007E5F7A">
        <w:rPr>
          <w:rFonts w:ascii="Times New Roman" w:eastAsia="MS Mincho" w:hAnsi="Times New Roman"/>
          <w:color w:val="000000" w:themeColor="text1"/>
          <w:sz w:val="24"/>
          <w:szCs w:val="24"/>
          <w:lang w:val="bg-BG" w:eastAsia="bg-BG"/>
        </w:rPr>
        <w:lastRenderedPageBreak/>
        <w:t>ИЗПЪЛНИТЕЛЯТ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14:paraId="1ACB423C" w14:textId="77777777" w:rsidR="00CF58AC" w:rsidRPr="00AC425C" w:rsidRDefault="00CF58AC" w:rsidP="00CF58AC">
      <w:pPr>
        <w:spacing w:after="0" w:line="240" w:lineRule="auto"/>
        <w:ind w:right="-60" w:firstLine="709"/>
        <w:jc w:val="both"/>
        <w:rPr>
          <w:rFonts w:ascii="Times New Roman" w:eastAsia="MS Mincho" w:hAnsi="Times New Roman"/>
          <w:sz w:val="24"/>
          <w:szCs w:val="24"/>
          <w:lang w:val="bg-BG" w:eastAsia="bg-BG"/>
        </w:rPr>
      </w:pPr>
      <w:r w:rsidRPr="00AC425C">
        <w:rPr>
          <w:rFonts w:ascii="Times New Roman" w:eastAsia="MS Mincho" w:hAnsi="Times New Roman"/>
          <w:sz w:val="24"/>
          <w:szCs w:val="24"/>
          <w:lang w:val="bg-BG" w:eastAsia="bg-BG"/>
        </w:rPr>
        <w:t>15. да съблюдава спазването на изискванията на нормативната уредба на Република България, свързана с изпълнението на проекти по ОП „Добро управление” 2014-2020 г.;</w:t>
      </w:r>
    </w:p>
    <w:p w14:paraId="02B8AE80" w14:textId="77777777" w:rsidR="00CF58AC" w:rsidRPr="00AC425C" w:rsidRDefault="00CF58AC" w:rsidP="00CF58AC">
      <w:pPr>
        <w:spacing w:after="0" w:line="240" w:lineRule="auto"/>
        <w:ind w:right="-60" w:firstLine="709"/>
        <w:jc w:val="both"/>
        <w:rPr>
          <w:rFonts w:ascii="Times New Roman" w:eastAsia="MS Mincho" w:hAnsi="Times New Roman"/>
          <w:sz w:val="24"/>
          <w:szCs w:val="24"/>
          <w:lang w:val="bg-BG" w:eastAsia="bg-BG"/>
        </w:rPr>
      </w:pPr>
      <w:r w:rsidRPr="00AC425C">
        <w:rPr>
          <w:rFonts w:ascii="Times New Roman" w:eastAsia="MS Mincho" w:hAnsi="Times New Roman"/>
          <w:sz w:val="24"/>
          <w:szCs w:val="24"/>
          <w:lang w:val="bg-BG" w:eastAsia="bg-BG"/>
        </w:rPr>
        <w:t>16. да третира всички документи и информация, предоставени му във връзка с изпълнението на договора, като частни и поверителни, и няма право, освен ако това е необходимо за целите на изпълнението на договора, да публикува или предоставя на трети лица информация, свързана с договора, без предварителното писмено съгласие на ВЪЗЛОЖИТЕЛЯ или ръководителя на проекта. Ако възникне спор по отношение наложителността на публикуване или обявяване на такава информация за целите на изпълнението на договора, решението на ВЪЗЛОЖИТЕЛЯ е окончателно;</w:t>
      </w:r>
    </w:p>
    <w:p w14:paraId="020B088B" w14:textId="77777777" w:rsidR="00CF58AC" w:rsidRPr="00AC425C" w:rsidRDefault="00CF58AC" w:rsidP="00CF58AC">
      <w:pPr>
        <w:spacing w:after="0" w:line="240" w:lineRule="auto"/>
        <w:ind w:right="-60" w:firstLine="709"/>
        <w:jc w:val="both"/>
        <w:rPr>
          <w:rFonts w:ascii="Times New Roman" w:eastAsia="MS Mincho" w:hAnsi="Times New Roman"/>
          <w:sz w:val="24"/>
          <w:szCs w:val="24"/>
          <w:lang w:val="bg-BG" w:eastAsia="bg-BG"/>
        </w:rPr>
      </w:pPr>
      <w:r w:rsidRPr="00AC425C">
        <w:rPr>
          <w:rFonts w:ascii="Times New Roman" w:eastAsia="MS Mincho" w:hAnsi="Times New Roman"/>
          <w:sz w:val="24"/>
          <w:szCs w:val="24"/>
          <w:lang w:val="bg-BG" w:eastAsia="bg-BG"/>
        </w:rPr>
        <w:t>17. да информира писмено ВЪЗЛОЖИТЕЛЯ за възникнали проблеми при изпълнението на договора и за предприетите мерки за тяхното разрешаване;</w:t>
      </w:r>
    </w:p>
    <w:p w14:paraId="7C537E22" w14:textId="77777777" w:rsidR="00CF58AC" w:rsidRPr="00AC425C" w:rsidRDefault="00CF58AC" w:rsidP="00CF58AC">
      <w:pPr>
        <w:spacing w:after="0" w:line="240" w:lineRule="auto"/>
        <w:ind w:right="-60" w:firstLine="709"/>
        <w:jc w:val="both"/>
        <w:rPr>
          <w:rFonts w:ascii="Times New Roman" w:eastAsia="MS Mincho" w:hAnsi="Times New Roman"/>
          <w:sz w:val="24"/>
          <w:szCs w:val="24"/>
          <w:lang w:val="bg-BG" w:eastAsia="bg-BG"/>
        </w:rPr>
      </w:pPr>
      <w:r w:rsidRPr="00AC425C">
        <w:rPr>
          <w:rFonts w:ascii="Times New Roman" w:eastAsia="MS Mincho" w:hAnsi="Times New Roman"/>
          <w:sz w:val="24"/>
          <w:szCs w:val="24"/>
          <w:lang w:val="bg-BG" w:eastAsia="bg-BG"/>
        </w:rPr>
        <w:t>18. да издава фактури на ВЪЗЛОЖИТЕЛЯ в български лева, като се съобрази с изискванията му за форма и съд</w:t>
      </w:r>
      <w:r>
        <w:rPr>
          <w:rFonts w:ascii="Times New Roman" w:eastAsia="MS Mincho" w:hAnsi="Times New Roman"/>
          <w:sz w:val="24"/>
          <w:szCs w:val="24"/>
          <w:lang w:val="bg-BG" w:eastAsia="bg-BG"/>
        </w:rPr>
        <w:t>ържание</w:t>
      </w:r>
      <w:r w:rsidRPr="00AC425C">
        <w:rPr>
          <w:rFonts w:ascii="Times New Roman" w:eastAsia="MS Mincho" w:hAnsi="Times New Roman"/>
          <w:sz w:val="24"/>
          <w:szCs w:val="24"/>
          <w:lang w:val="bg-BG" w:eastAsia="bg-BG"/>
        </w:rPr>
        <w:t xml:space="preserve"> и към тях да прилага и документ, удостоверяващ начина на образуване на общата </w:t>
      </w:r>
      <w:r>
        <w:rPr>
          <w:rFonts w:ascii="Times New Roman" w:eastAsia="MS Mincho" w:hAnsi="Times New Roman"/>
          <w:sz w:val="24"/>
          <w:szCs w:val="24"/>
          <w:lang w:val="bg-BG" w:eastAsia="bg-BG"/>
        </w:rPr>
        <w:t>стойност на фактурирания разход;</w:t>
      </w:r>
    </w:p>
    <w:p w14:paraId="2A1AD3B0" w14:textId="77777777" w:rsidR="00CF58AC" w:rsidRPr="008C179E" w:rsidRDefault="00CF58AC" w:rsidP="00CF58AC">
      <w:pPr>
        <w:spacing w:after="0" w:line="240" w:lineRule="auto"/>
        <w:ind w:right="-60" w:firstLine="709"/>
        <w:jc w:val="both"/>
        <w:rPr>
          <w:rFonts w:ascii="Times New Roman" w:eastAsia="MS Mincho" w:hAnsi="Times New Roman"/>
          <w:color w:val="000000" w:themeColor="text1"/>
          <w:sz w:val="24"/>
          <w:szCs w:val="24"/>
          <w:lang w:val="bg-BG" w:eastAsia="bg-BG"/>
        </w:rPr>
      </w:pPr>
      <w:r w:rsidRPr="008C179E">
        <w:rPr>
          <w:rFonts w:ascii="Times New Roman" w:eastAsia="MS Mincho" w:hAnsi="Times New Roman"/>
          <w:color w:val="000000" w:themeColor="text1"/>
          <w:sz w:val="24"/>
          <w:szCs w:val="24"/>
          <w:lang w:val="bg-BG" w:eastAsia="bg-BG"/>
        </w:rPr>
        <w:t>19.  да запознае своите служители с определението за „нередност” и „измама”, както и да докладва за възникнали нередности пред ВЪЗЛОЖИТЕЛЯ съгласно утвърдената от ВЪЗЛОЖИТЕЛЯ процедура за работа с нередности - по смисъла на този договор, нередност означава всяко нарушение на правото на Европейския съюз или на националното право,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w:t>
      </w:r>
      <w:r>
        <w:rPr>
          <w:rFonts w:ascii="Times New Roman" w:eastAsia="MS Mincho" w:hAnsi="Times New Roman"/>
          <w:color w:val="000000" w:themeColor="text1"/>
          <w:sz w:val="24"/>
          <w:szCs w:val="24"/>
          <w:lang w:val="bg-BG" w:eastAsia="bg-BG"/>
        </w:rPr>
        <w:t>мерен разход в бюджета на Съюза;</w:t>
      </w:r>
    </w:p>
    <w:p w14:paraId="6237C427" w14:textId="77777777" w:rsidR="00CF58AC" w:rsidRPr="00AC425C" w:rsidRDefault="00CF58AC" w:rsidP="00CF58AC">
      <w:pPr>
        <w:spacing w:after="0" w:line="240" w:lineRule="auto"/>
        <w:ind w:right="-60" w:firstLine="709"/>
        <w:jc w:val="both"/>
        <w:rPr>
          <w:rFonts w:ascii="Times New Roman" w:eastAsia="MS Mincho" w:hAnsi="Times New Roman"/>
          <w:sz w:val="24"/>
          <w:szCs w:val="24"/>
          <w:lang w:val="bg-BG" w:eastAsia="bg-BG"/>
        </w:rPr>
      </w:pPr>
      <w:r w:rsidRPr="00AC425C">
        <w:rPr>
          <w:rFonts w:ascii="Times New Roman" w:eastAsia="MS Mincho" w:hAnsi="Times New Roman"/>
          <w:sz w:val="24"/>
          <w:szCs w:val="24"/>
          <w:lang w:val="bg-BG" w:eastAsia="bg-BG"/>
        </w:rPr>
        <w:t>2</w:t>
      </w:r>
      <w:r>
        <w:rPr>
          <w:rFonts w:ascii="Times New Roman" w:eastAsia="MS Mincho" w:hAnsi="Times New Roman"/>
          <w:sz w:val="24"/>
          <w:szCs w:val="24"/>
          <w:lang w:val="bg-BG" w:eastAsia="bg-BG"/>
        </w:rPr>
        <w:t>0</w:t>
      </w:r>
      <w:r w:rsidRPr="00AC425C">
        <w:rPr>
          <w:rFonts w:ascii="Times New Roman" w:eastAsia="MS Mincho" w:hAnsi="Times New Roman"/>
          <w:sz w:val="24"/>
          <w:szCs w:val="24"/>
          <w:lang w:val="bg-BG" w:eastAsia="bg-BG"/>
        </w:rPr>
        <w:t>. да поддържа точно и систематизирано деловодство, както и пълна и точна счетоводна и друга отчетна документация относно извършването на възложената работа, позволяваща да се установи дали разходите са действително направени във връзка с изпълнението на договора.</w:t>
      </w:r>
    </w:p>
    <w:p w14:paraId="106CF55F" w14:textId="77777777" w:rsidR="00CF58AC" w:rsidRPr="00AC425C" w:rsidRDefault="00CF58AC" w:rsidP="00CF58AC">
      <w:pPr>
        <w:spacing w:after="0" w:line="240" w:lineRule="auto"/>
        <w:ind w:right="-60" w:firstLine="709"/>
        <w:jc w:val="both"/>
        <w:rPr>
          <w:rFonts w:ascii="Times New Roman" w:eastAsia="MS Mincho" w:hAnsi="Times New Roman"/>
          <w:sz w:val="24"/>
          <w:szCs w:val="24"/>
          <w:lang w:val="bg-BG" w:eastAsia="bg-BG"/>
        </w:rPr>
      </w:pPr>
      <w:r w:rsidRPr="00AC425C">
        <w:rPr>
          <w:rFonts w:ascii="Times New Roman" w:eastAsia="MS Mincho" w:hAnsi="Times New Roman"/>
          <w:sz w:val="24"/>
          <w:szCs w:val="24"/>
          <w:lang w:val="bg-BG" w:eastAsia="bg-BG"/>
        </w:rPr>
        <w:t>22. да не създава съмнения за конфликт на интереси. Той уведомява ВЪЗЛОЖИТЕЛЯ за всяко обстоятелство,</w:t>
      </w:r>
      <w:r>
        <w:rPr>
          <w:rFonts w:ascii="Times New Roman" w:eastAsia="MS Mincho" w:hAnsi="Times New Roman"/>
          <w:sz w:val="24"/>
          <w:szCs w:val="24"/>
          <w:lang w:val="bg-BG" w:eastAsia="bg-BG"/>
        </w:rPr>
        <w:t xml:space="preserve"> създаващо конфликт на интереси;</w:t>
      </w:r>
    </w:p>
    <w:p w14:paraId="3F0DF1E3" w14:textId="77777777" w:rsidR="00CF58AC" w:rsidRPr="00AC425C" w:rsidRDefault="00CF58AC" w:rsidP="00CF58AC">
      <w:pPr>
        <w:tabs>
          <w:tab w:val="left" w:pos="360"/>
          <w:tab w:val="left" w:pos="540"/>
          <w:tab w:val="left" w:pos="935"/>
        </w:tabs>
        <w:spacing w:after="0" w:line="240" w:lineRule="auto"/>
        <w:ind w:right="-60" w:firstLine="709"/>
        <w:jc w:val="both"/>
        <w:rPr>
          <w:rFonts w:ascii="Times New Roman" w:eastAsia="MS Mincho" w:hAnsi="Times New Roman"/>
          <w:sz w:val="24"/>
          <w:szCs w:val="24"/>
          <w:lang w:val="bg-BG" w:eastAsia="bg-BG"/>
        </w:rPr>
      </w:pPr>
      <w:r w:rsidRPr="00AC425C">
        <w:rPr>
          <w:rFonts w:ascii="Times New Roman" w:eastAsia="MS Mincho" w:hAnsi="Times New Roman"/>
          <w:sz w:val="24"/>
          <w:szCs w:val="24"/>
          <w:lang w:val="bg-BG" w:eastAsia="bg-BG"/>
        </w:rPr>
        <w:t>23.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w:t>
      </w:r>
      <w:r>
        <w:rPr>
          <w:rFonts w:ascii="Times New Roman" w:eastAsia="MS Mincho" w:hAnsi="Times New Roman"/>
          <w:sz w:val="24"/>
          <w:szCs w:val="24"/>
          <w:lang w:val="bg-BG" w:eastAsia="bg-BG"/>
        </w:rPr>
        <w:t xml:space="preserve"> повод изпълнението на договора;</w:t>
      </w:r>
    </w:p>
    <w:p w14:paraId="15056A08" w14:textId="77777777" w:rsidR="00CF58AC" w:rsidRDefault="00CF58AC" w:rsidP="00CF58AC">
      <w:pPr>
        <w:tabs>
          <w:tab w:val="left" w:pos="360"/>
          <w:tab w:val="left" w:pos="540"/>
          <w:tab w:val="left" w:pos="935"/>
        </w:tabs>
        <w:spacing w:after="0" w:line="240" w:lineRule="auto"/>
        <w:ind w:right="-60" w:firstLine="709"/>
        <w:jc w:val="both"/>
        <w:rPr>
          <w:rFonts w:ascii="Times New Roman" w:eastAsia="MS Mincho" w:hAnsi="Times New Roman"/>
          <w:sz w:val="24"/>
          <w:szCs w:val="24"/>
          <w:lang w:val="bg-BG" w:eastAsia="bg-BG"/>
        </w:rPr>
      </w:pPr>
      <w:r w:rsidRPr="00AC425C">
        <w:rPr>
          <w:rFonts w:ascii="Times New Roman" w:eastAsia="MS Mincho" w:hAnsi="Times New Roman"/>
          <w:sz w:val="24"/>
          <w:szCs w:val="24"/>
          <w:lang w:val="bg-BG" w:eastAsia="bg-BG"/>
        </w:rPr>
        <w:t xml:space="preserve">24. </w:t>
      </w:r>
      <w:r>
        <w:rPr>
          <w:rFonts w:ascii="Times New Roman" w:eastAsia="MS Mincho" w:hAnsi="Times New Roman"/>
          <w:sz w:val="24"/>
          <w:szCs w:val="24"/>
          <w:lang w:val="bg-BG" w:eastAsia="bg-BG"/>
        </w:rPr>
        <w:t>да осигури персонал в съответствие с техническата спецификация за качественото и срочно изпълнение на поръчката;</w:t>
      </w:r>
    </w:p>
    <w:p w14:paraId="0BC18336" w14:textId="77777777" w:rsidR="00CF58AC" w:rsidRPr="00263AA1" w:rsidRDefault="00CF58AC" w:rsidP="00CF58AC">
      <w:pPr>
        <w:spacing w:after="0" w:line="240" w:lineRule="auto"/>
        <w:ind w:firstLine="567"/>
        <w:jc w:val="both"/>
        <w:rPr>
          <w:rFonts w:ascii="Times New Roman" w:hAnsi="Times New Roman" w:cs="Times New Roman"/>
          <w:bCs/>
          <w:sz w:val="24"/>
          <w:szCs w:val="24"/>
          <w:lang w:val="bg-BG"/>
        </w:rPr>
      </w:pPr>
      <w:r w:rsidRPr="00263AA1">
        <w:rPr>
          <w:rFonts w:ascii="Times New Roman" w:eastAsia="MS Mincho" w:hAnsi="Times New Roman"/>
          <w:sz w:val="24"/>
          <w:szCs w:val="24"/>
          <w:lang w:val="bg-BG" w:eastAsia="bg-BG"/>
        </w:rPr>
        <w:t xml:space="preserve">25. да поддържа за целия срок на договора валидна </w:t>
      </w:r>
      <w:r w:rsidRPr="00263AA1">
        <w:rPr>
          <w:rFonts w:ascii="Times New Roman" w:hAnsi="Times New Roman" w:cs="Times New Roman"/>
          <w:bCs/>
          <w:sz w:val="24"/>
          <w:szCs w:val="24"/>
          <w:lang w:val="bg-BG"/>
        </w:rPr>
        <w:t>застраховка „Отговорност на туроператора” по чл. 97 от Закона за туризма или еквивалент (за чуждестранните лица);</w:t>
      </w:r>
    </w:p>
    <w:p w14:paraId="19D35AFA" w14:textId="262AE1FA" w:rsidR="00CF58AC" w:rsidRPr="00263AA1" w:rsidRDefault="00CF58AC" w:rsidP="00CF58AC">
      <w:pPr>
        <w:spacing w:after="0" w:line="240" w:lineRule="auto"/>
        <w:ind w:firstLine="567"/>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26. да поддържа за целия срок на договора </w:t>
      </w:r>
      <w:r w:rsidRPr="00263AA1">
        <w:rPr>
          <w:rFonts w:ascii="Times New Roman" w:hAnsi="Times New Roman" w:cs="Times New Roman"/>
          <w:bCs/>
          <w:sz w:val="24"/>
          <w:szCs w:val="24"/>
          <w:lang w:val="bg-BG"/>
        </w:rPr>
        <w:t>валидна регистрация за извършване на туроператорска и/или туристическа аг</w:t>
      </w:r>
      <w:r>
        <w:rPr>
          <w:rFonts w:ascii="Times New Roman" w:hAnsi="Times New Roman" w:cs="Times New Roman"/>
          <w:bCs/>
          <w:sz w:val="24"/>
          <w:szCs w:val="24"/>
          <w:lang w:val="bg-BG"/>
        </w:rPr>
        <w:t>ентска дейност в съответствие със Закона за туризма (</w:t>
      </w:r>
      <w:r w:rsidRPr="00263AA1">
        <w:rPr>
          <w:rFonts w:ascii="Times New Roman" w:hAnsi="Times New Roman" w:cs="Times New Roman"/>
          <w:bCs/>
          <w:i/>
          <w:sz w:val="24"/>
          <w:szCs w:val="24"/>
          <w:lang w:val="bg-BG"/>
        </w:rPr>
        <w:t xml:space="preserve">В случай че избраният изпълнител е чуждестранно лице, то същият </w:t>
      </w:r>
      <w:r>
        <w:rPr>
          <w:rFonts w:ascii="Times New Roman" w:hAnsi="Times New Roman" w:cs="Times New Roman"/>
          <w:bCs/>
          <w:i/>
          <w:sz w:val="24"/>
          <w:szCs w:val="24"/>
          <w:lang w:val="bg-BG"/>
        </w:rPr>
        <w:t>през целия срок на изпълнение на договора следва</w:t>
      </w:r>
      <w:r w:rsidRPr="00263AA1">
        <w:rPr>
          <w:rFonts w:ascii="Times New Roman" w:hAnsi="Times New Roman" w:cs="Times New Roman"/>
          <w:bCs/>
          <w:i/>
          <w:sz w:val="24"/>
          <w:szCs w:val="24"/>
          <w:lang w:val="bg-BG"/>
        </w:rPr>
        <w:t xml:space="preserve"> да има право да извършва туроператорска</w:t>
      </w:r>
      <w:r>
        <w:rPr>
          <w:rFonts w:ascii="Times New Roman" w:hAnsi="Times New Roman" w:cs="Times New Roman"/>
          <w:bCs/>
          <w:i/>
          <w:sz w:val="24"/>
          <w:szCs w:val="24"/>
          <w:lang w:val="bg-BG"/>
        </w:rPr>
        <w:t xml:space="preserve"> и/или туристическа агентска</w:t>
      </w:r>
      <w:r w:rsidRPr="00263AA1">
        <w:rPr>
          <w:rFonts w:ascii="Times New Roman" w:hAnsi="Times New Roman" w:cs="Times New Roman"/>
          <w:bCs/>
          <w:i/>
          <w:sz w:val="24"/>
          <w:szCs w:val="24"/>
          <w:lang w:val="bg-BG"/>
        </w:rPr>
        <w:t xml:space="preserve"> дейност съгласно законодателството на държавата, в която е установен</w:t>
      </w:r>
      <w:r w:rsidR="00C9587F">
        <w:rPr>
          <w:rFonts w:ascii="Times New Roman" w:hAnsi="Times New Roman" w:cs="Times New Roman"/>
          <w:bCs/>
          <w:i/>
          <w:sz w:val="24"/>
          <w:szCs w:val="24"/>
          <w:lang w:val="bg-BG"/>
        </w:rPr>
        <w:t xml:space="preserve"> и да е вписан в регистъра по чл. 61, ал. 3 от ЗТ</w:t>
      </w:r>
      <w:r>
        <w:rPr>
          <w:rFonts w:ascii="Times New Roman" w:hAnsi="Times New Roman" w:cs="Times New Roman"/>
          <w:bCs/>
          <w:sz w:val="24"/>
          <w:szCs w:val="24"/>
          <w:lang w:val="bg-BG"/>
        </w:rPr>
        <w:t xml:space="preserve">.) </w:t>
      </w:r>
      <w:r w:rsidRPr="00263AA1">
        <w:rPr>
          <w:rFonts w:ascii="Times New Roman" w:hAnsi="Times New Roman" w:cs="Times New Roman"/>
          <w:bCs/>
          <w:sz w:val="24"/>
          <w:szCs w:val="24"/>
          <w:lang w:val="bg-BG"/>
        </w:rPr>
        <w:t xml:space="preserve"> </w:t>
      </w:r>
    </w:p>
    <w:p w14:paraId="5C55F0AD" w14:textId="77777777" w:rsidR="00CF58AC" w:rsidRPr="00100399" w:rsidRDefault="00CF58AC" w:rsidP="00CF58AC">
      <w:pPr>
        <w:spacing w:after="0" w:line="240" w:lineRule="auto"/>
        <w:jc w:val="both"/>
        <w:rPr>
          <w:rFonts w:ascii="Times New Roman" w:eastAsia="Times New Roman" w:hAnsi="Times New Roman"/>
          <w:sz w:val="24"/>
          <w:szCs w:val="24"/>
          <w:lang w:val="bg-BG"/>
        </w:rPr>
      </w:pPr>
    </w:p>
    <w:p w14:paraId="67FEFE1A" w14:textId="77777777" w:rsidR="00CF58AC" w:rsidRPr="00100399" w:rsidRDefault="00CF58AC" w:rsidP="00CF58AC">
      <w:pPr>
        <w:spacing w:after="0" w:line="240" w:lineRule="auto"/>
        <w:ind w:firstLine="708"/>
        <w:jc w:val="both"/>
        <w:rPr>
          <w:rFonts w:ascii="Times New Roman" w:eastAsia="Calibri" w:hAnsi="Times New Roman"/>
          <w:b/>
          <w:sz w:val="24"/>
          <w:u w:val="single"/>
          <w:lang w:val="bg-BG" w:eastAsia="bg-BG"/>
        </w:rPr>
      </w:pPr>
      <w:r w:rsidRPr="00100399">
        <w:rPr>
          <w:rFonts w:ascii="Times New Roman" w:hAnsi="Times New Roman"/>
          <w:b/>
          <w:sz w:val="24"/>
          <w:u w:val="single"/>
          <w:lang w:val="bg-BG" w:eastAsia="bg-BG"/>
        </w:rPr>
        <w:t>Общи права и задължения на ВЪЗЛОЖИТЕЛЯ</w:t>
      </w:r>
    </w:p>
    <w:p w14:paraId="3C6722CE" w14:textId="77777777" w:rsidR="00CF58AC" w:rsidRPr="00100399" w:rsidRDefault="00CF58AC" w:rsidP="00CF58AC">
      <w:pPr>
        <w:spacing w:after="0" w:line="240" w:lineRule="auto"/>
        <w:jc w:val="both"/>
        <w:rPr>
          <w:rFonts w:ascii="Times New Roman" w:eastAsia="Times New Roman" w:hAnsi="Times New Roman"/>
          <w:bCs/>
          <w:color w:val="000000"/>
          <w:spacing w:val="1"/>
          <w:sz w:val="24"/>
          <w:szCs w:val="24"/>
          <w:lang w:val="bg-BG"/>
        </w:rPr>
      </w:pPr>
    </w:p>
    <w:p w14:paraId="5BAF203C" w14:textId="77777777" w:rsidR="00CF58AC" w:rsidRPr="00100399" w:rsidRDefault="00CF58AC" w:rsidP="00CF58AC">
      <w:pPr>
        <w:spacing w:after="0" w:line="240" w:lineRule="auto"/>
        <w:ind w:firstLine="708"/>
        <w:jc w:val="both"/>
        <w:rPr>
          <w:rFonts w:ascii="Times New Roman" w:eastAsia="Times New Roman" w:hAnsi="Times New Roman"/>
          <w:b/>
          <w:color w:val="000000"/>
          <w:spacing w:val="1"/>
          <w:sz w:val="24"/>
          <w:szCs w:val="24"/>
          <w:lang w:val="bg-BG"/>
        </w:rPr>
      </w:pPr>
      <w:r w:rsidRPr="00100399">
        <w:rPr>
          <w:rFonts w:ascii="Times New Roman" w:eastAsia="Times New Roman" w:hAnsi="Times New Roman"/>
          <w:b/>
          <w:bCs/>
          <w:color w:val="000000"/>
          <w:spacing w:val="1"/>
          <w:sz w:val="24"/>
          <w:szCs w:val="24"/>
          <w:lang w:val="bg-BG"/>
        </w:rPr>
        <w:t>Чл. 2</w:t>
      </w:r>
      <w:r>
        <w:rPr>
          <w:rFonts w:ascii="Times New Roman" w:eastAsia="Times New Roman" w:hAnsi="Times New Roman"/>
          <w:b/>
          <w:bCs/>
          <w:color w:val="000000"/>
          <w:spacing w:val="1"/>
          <w:sz w:val="24"/>
          <w:szCs w:val="24"/>
          <w:lang w:val="bg-BG"/>
        </w:rPr>
        <w:t>6</w:t>
      </w:r>
      <w:r w:rsidRPr="00100399">
        <w:rPr>
          <w:rFonts w:ascii="Times New Roman" w:eastAsia="Times New Roman" w:hAnsi="Times New Roman"/>
          <w:b/>
          <w:bCs/>
          <w:color w:val="000000"/>
          <w:spacing w:val="1"/>
          <w:sz w:val="24"/>
          <w:szCs w:val="24"/>
          <w:lang w:val="bg-BG"/>
        </w:rPr>
        <w:t xml:space="preserve">. </w:t>
      </w:r>
      <w:r w:rsidRPr="00100399">
        <w:rPr>
          <w:rFonts w:ascii="Times New Roman" w:eastAsia="Times New Roman" w:hAnsi="Times New Roman"/>
          <w:b/>
          <w:color w:val="000000"/>
          <w:spacing w:val="1"/>
          <w:sz w:val="24"/>
          <w:szCs w:val="24"/>
          <w:lang w:val="bg-BG"/>
        </w:rPr>
        <w:t>ВЪЗЛОЖИТЕЛЯТ има право:</w:t>
      </w:r>
    </w:p>
    <w:p w14:paraId="6874911C"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bookmarkStart w:id="16" w:name="_DV_M94"/>
      <w:bookmarkEnd w:id="16"/>
      <w:r w:rsidRPr="00100399">
        <w:rPr>
          <w:rFonts w:ascii="Times New Roman" w:eastAsia="Times New Roman" w:hAnsi="Times New Roman"/>
          <w:bCs/>
          <w:color w:val="000000"/>
          <w:spacing w:val="1"/>
          <w:sz w:val="24"/>
          <w:szCs w:val="24"/>
          <w:lang w:val="bg-BG"/>
        </w:rPr>
        <w:t>1.</w:t>
      </w:r>
      <w:r w:rsidRPr="00100399">
        <w:rPr>
          <w:rFonts w:ascii="Times New Roman" w:eastAsia="Times New Roman" w:hAnsi="Times New Roman"/>
          <w:color w:val="000000"/>
          <w:spacing w:val="1"/>
          <w:sz w:val="24"/>
          <w:szCs w:val="24"/>
          <w:lang w:val="bg-BG"/>
        </w:rPr>
        <w:t xml:space="preserve"> да изисква и да </w:t>
      </w:r>
      <w:r>
        <w:rPr>
          <w:rFonts w:ascii="Times New Roman" w:eastAsia="Times New Roman" w:hAnsi="Times New Roman"/>
          <w:color w:val="000000"/>
          <w:spacing w:val="1"/>
          <w:sz w:val="24"/>
          <w:szCs w:val="24"/>
          <w:lang w:val="bg-BG"/>
        </w:rPr>
        <w:t xml:space="preserve">получава </w:t>
      </w:r>
      <w:r w:rsidRPr="00100399">
        <w:rPr>
          <w:rFonts w:ascii="Times New Roman" w:eastAsia="Times New Roman" w:hAnsi="Times New Roman"/>
          <w:color w:val="000000"/>
          <w:spacing w:val="1"/>
          <w:sz w:val="24"/>
          <w:szCs w:val="24"/>
          <w:lang w:val="bg-BG"/>
        </w:rPr>
        <w:t xml:space="preserve">Услугите в </w:t>
      </w:r>
      <w:r>
        <w:rPr>
          <w:rFonts w:ascii="Times New Roman" w:eastAsia="Times New Roman" w:hAnsi="Times New Roman"/>
          <w:color w:val="000000"/>
          <w:spacing w:val="1"/>
          <w:sz w:val="24"/>
          <w:szCs w:val="24"/>
          <w:lang w:val="bg-BG"/>
        </w:rPr>
        <w:t>уговорените срокове</w:t>
      </w:r>
      <w:r w:rsidRPr="00100399">
        <w:rPr>
          <w:rFonts w:ascii="Times New Roman" w:eastAsia="Times New Roman" w:hAnsi="Times New Roman"/>
          <w:color w:val="000000"/>
          <w:spacing w:val="1"/>
          <w:sz w:val="24"/>
          <w:szCs w:val="24"/>
          <w:lang w:val="bg-BG"/>
        </w:rPr>
        <w:t>, количество и качество;</w:t>
      </w:r>
    </w:p>
    <w:p w14:paraId="5AEFCDEA"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bookmarkStart w:id="17" w:name="_DV_M95"/>
      <w:bookmarkEnd w:id="17"/>
      <w:r w:rsidRPr="00100399">
        <w:rPr>
          <w:rFonts w:ascii="Times New Roman" w:eastAsia="Times New Roman" w:hAnsi="Times New Roman"/>
          <w:bCs/>
          <w:color w:val="000000"/>
          <w:spacing w:val="1"/>
          <w:sz w:val="24"/>
          <w:szCs w:val="24"/>
          <w:lang w:val="bg-BG"/>
        </w:rPr>
        <w:t>2.</w:t>
      </w:r>
      <w:r w:rsidRPr="00100399">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CBB75AE"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r w:rsidRPr="00100399">
        <w:rPr>
          <w:rFonts w:ascii="Times New Roman" w:eastAsia="Times New Roman" w:hAnsi="Times New Roman"/>
          <w:bCs/>
          <w:color w:val="000000"/>
          <w:spacing w:val="1"/>
          <w:sz w:val="24"/>
          <w:szCs w:val="24"/>
          <w:lang w:val="bg-BG"/>
        </w:rPr>
        <w:t>3.</w:t>
      </w:r>
      <w:r w:rsidRPr="00100399">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100399">
        <w:rPr>
          <w:rFonts w:ascii="Times New Roman" w:eastAsia="Times New Roman" w:hAnsi="Times New Roman"/>
          <w:bCs/>
          <w:color w:val="000000"/>
          <w:spacing w:val="1"/>
          <w:sz w:val="24"/>
          <w:szCs w:val="24"/>
          <w:lang w:val="bg-BG"/>
        </w:rPr>
        <w:t xml:space="preserve"> ИЗПЪЛНИТЕЛЯ</w:t>
      </w:r>
      <w:r w:rsidRPr="00100399">
        <w:rPr>
          <w:rFonts w:ascii="Times New Roman" w:eastAsia="Times New Roman" w:hAnsi="Times New Roman"/>
          <w:color w:val="000000"/>
          <w:spacing w:val="1"/>
          <w:sz w:val="24"/>
          <w:szCs w:val="24"/>
          <w:lang w:val="bg-BG"/>
        </w:rPr>
        <w:t xml:space="preserve"> на изготвените от него </w:t>
      </w:r>
      <w:r>
        <w:rPr>
          <w:rFonts w:ascii="Times New Roman" w:eastAsia="Times New Roman" w:hAnsi="Times New Roman"/>
          <w:color w:val="000000"/>
          <w:spacing w:val="1"/>
          <w:sz w:val="24"/>
          <w:szCs w:val="24"/>
          <w:lang w:val="bg-BG"/>
        </w:rPr>
        <w:t>отчетни документи</w:t>
      </w:r>
      <w:r w:rsidRPr="00100399">
        <w:rPr>
          <w:rFonts w:ascii="Times New Roman" w:eastAsia="Times New Roman" w:hAnsi="Times New Roman"/>
          <w:color w:val="000000"/>
          <w:spacing w:val="1"/>
          <w:sz w:val="24"/>
          <w:szCs w:val="24"/>
          <w:lang w:val="bg-BG"/>
        </w:rPr>
        <w:t xml:space="preserve"> или съответна част от тях;</w:t>
      </w:r>
    </w:p>
    <w:p w14:paraId="7E9E6EB9"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r w:rsidRPr="00100399">
        <w:rPr>
          <w:rFonts w:ascii="Times New Roman" w:eastAsia="Times New Roman" w:hAnsi="Times New Roman"/>
          <w:bCs/>
          <w:color w:val="000000"/>
          <w:spacing w:val="1"/>
          <w:sz w:val="24"/>
          <w:szCs w:val="24"/>
          <w:lang w:val="bg-BG"/>
        </w:rPr>
        <w:t>4.</w:t>
      </w:r>
      <w:r w:rsidRPr="00100399">
        <w:rPr>
          <w:rFonts w:ascii="Times New Roman" w:eastAsia="Times New Roman" w:hAnsi="Times New Roman"/>
          <w:color w:val="000000"/>
          <w:spacing w:val="1"/>
          <w:sz w:val="24"/>
          <w:szCs w:val="24"/>
          <w:lang w:val="bg-BG"/>
        </w:rPr>
        <w:t xml:space="preserve"> да изисква от</w:t>
      </w:r>
      <w:r w:rsidRPr="00100399">
        <w:rPr>
          <w:rFonts w:ascii="Times New Roman" w:eastAsia="Times New Roman" w:hAnsi="Times New Roman"/>
          <w:bCs/>
          <w:color w:val="000000"/>
          <w:spacing w:val="1"/>
          <w:sz w:val="24"/>
          <w:szCs w:val="24"/>
          <w:lang w:val="bg-BG"/>
        </w:rPr>
        <w:t xml:space="preserve"> ИЗПЪЛНИТЕЛЯ</w:t>
      </w:r>
      <w:r w:rsidRPr="00100399">
        <w:rPr>
          <w:rFonts w:ascii="Times New Roman" w:eastAsia="Times New Roman" w:hAnsi="Times New Roman"/>
          <w:color w:val="000000"/>
          <w:spacing w:val="1"/>
          <w:sz w:val="24"/>
          <w:szCs w:val="24"/>
          <w:lang w:val="bg-BG"/>
        </w:rPr>
        <w:t xml:space="preserve"> преработване или доработване на </w:t>
      </w:r>
      <w:r>
        <w:rPr>
          <w:rFonts w:ascii="Times New Roman" w:eastAsia="Times New Roman" w:hAnsi="Times New Roman"/>
          <w:color w:val="000000"/>
          <w:spacing w:val="1"/>
          <w:sz w:val="24"/>
          <w:szCs w:val="24"/>
          <w:lang w:val="bg-BG"/>
        </w:rPr>
        <w:t>отчетни документи</w:t>
      </w:r>
      <w:r w:rsidRPr="00100399">
        <w:rPr>
          <w:rFonts w:ascii="Times New Roman" w:eastAsia="Times New Roman" w:hAnsi="Times New Roman"/>
          <w:color w:val="000000"/>
          <w:spacing w:val="1"/>
          <w:sz w:val="24"/>
          <w:szCs w:val="24"/>
          <w:lang w:val="bg-BG"/>
        </w:rPr>
        <w:t>, в съответствие с уговореното в Договора;</w:t>
      </w:r>
    </w:p>
    <w:p w14:paraId="1F0A993C"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r w:rsidRPr="00100399">
        <w:rPr>
          <w:rFonts w:ascii="Times New Roman" w:eastAsia="Times New Roman" w:hAnsi="Times New Roman"/>
          <w:bCs/>
          <w:color w:val="000000"/>
          <w:spacing w:val="1"/>
          <w:sz w:val="24"/>
          <w:szCs w:val="24"/>
          <w:lang w:val="bg-BG"/>
        </w:rPr>
        <w:t>5.</w:t>
      </w:r>
      <w:r w:rsidRPr="00100399">
        <w:rPr>
          <w:rFonts w:ascii="Times New Roman" w:eastAsia="Times New Roman" w:hAnsi="Times New Roman"/>
          <w:color w:val="000000"/>
          <w:spacing w:val="1"/>
          <w:sz w:val="24"/>
          <w:szCs w:val="24"/>
          <w:lang w:val="bg-BG"/>
        </w:rPr>
        <w:t xml:space="preserve"> да не приеме някои от </w:t>
      </w:r>
      <w:r>
        <w:rPr>
          <w:rFonts w:ascii="Times New Roman" w:eastAsia="Times New Roman" w:hAnsi="Times New Roman"/>
          <w:color w:val="000000"/>
          <w:spacing w:val="1"/>
          <w:sz w:val="24"/>
          <w:szCs w:val="24"/>
          <w:lang w:val="bg-BG"/>
        </w:rPr>
        <w:t>отчетните документи</w:t>
      </w:r>
      <w:r w:rsidRPr="00100399">
        <w:rPr>
          <w:rFonts w:ascii="Times New Roman" w:eastAsia="Times New Roman" w:hAnsi="Times New Roman"/>
          <w:color w:val="000000"/>
          <w:spacing w:val="1"/>
          <w:sz w:val="24"/>
          <w:szCs w:val="24"/>
          <w:lang w:val="bg-BG"/>
        </w:rPr>
        <w:t xml:space="preserve"> в съответствие с уговореното в </w:t>
      </w:r>
      <w:r>
        <w:rPr>
          <w:rFonts w:ascii="Times New Roman" w:eastAsia="Times New Roman" w:hAnsi="Times New Roman"/>
          <w:color w:val="000000"/>
          <w:spacing w:val="1"/>
          <w:sz w:val="24"/>
          <w:szCs w:val="24"/>
          <w:lang w:val="bg-BG"/>
        </w:rPr>
        <w:t>Договора.</w:t>
      </w:r>
    </w:p>
    <w:p w14:paraId="74A5472B" w14:textId="77777777" w:rsidR="00CF58AC" w:rsidRPr="00100399" w:rsidRDefault="00CF58AC" w:rsidP="00CF58AC">
      <w:pPr>
        <w:spacing w:after="0" w:line="240" w:lineRule="auto"/>
        <w:jc w:val="both"/>
        <w:rPr>
          <w:rFonts w:ascii="Times New Roman" w:eastAsia="Times New Roman" w:hAnsi="Times New Roman"/>
          <w:color w:val="000000"/>
          <w:spacing w:val="1"/>
          <w:sz w:val="24"/>
          <w:szCs w:val="24"/>
          <w:lang w:val="bg-BG"/>
        </w:rPr>
      </w:pPr>
    </w:p>
    <w:p w14:paraId="03A83B8E" w14:textId="77777777" w:rsidR="00CF58AC" w:rsidRPr="00100399" w:rsidRDefault="00CF58AC" w:rsidP="00CF58AC">
      <w:pPr>
        <w:spacing w:after="0" w:line="240" w:lineRule="auto"/>
        <w:ind w:firstLine="708"/>
        <w:jc w:val="both"/>
        <w:rPr>
          <w:rFonts w:ascii="Times New Roman" w:eastAsia="Times New Roman" w:hAnsi="Times New Roman"/>
          <w:b/>
          <w:color w:val="000000"/>
          <w:spacing w:val="1"/>
          <w:sz w:val="24"/>
          <w:szCs w:val="24"/>
          <w:lang w:val="bg-BG"/>
        </w:rPr>
      </w:pPr>
      <w:bookmarkStart w:id="18" w:name="_DV_M96"/>
      <w:bookmarkStart w:id="19" w:name="_DV_M97"/>
      <w:bookmarkStart w:id="20" w:name="_DV_M98"/>
      <w:bookmarkStart w:id="21" w:name="_DV_M99"/>
      <w:bookmarkEnd w:id="18"/>
      <w:bookmarkEnd w:id="19"/>
      <w:bookmarkEnd w:id="20"/>
      <w:bookmarkEnd w:id="21"/>
      <w:r w:rsidRPr="00100399">
        <w:rPr>
          <w:rFonts w:ascii="Times New Roman" w:eastAsia="Times New Roman" w:hAnsi="Times New Roman"/>
          <w:b/>
          <w:bCs/>
          <w:color w:val="000000"/>
          <w:spacing w:val="1"/>
          <w:sz w:val="24"/>
          <w:szCs w:val="24"/>
          <w:lang w:val="bg-BG"/>
        </w:rPr>
        <w:t>Чл.</w:t>
      </w:r>
      <w:r w:rsidRPr="00100399">
        <w:rPr>
          <w:rFonts w:ascii="Times New Roman" w:eastAsia="Times New Roman" w:hAnsi="Times New Roman"/>
          <w:b/>
          <w:color w:val="000000"/>
          <w:spacing w:val="1"/>
          <w:sz w:val="24"/>
          <w:szCs w:val="24"/>
          <w:lang w:val="bg-BG"/>
        </w:rPr>
        <w:t xml:space="preserve"> </w:t>
      </w:r>
      <w:r w:rsidRPr="00100399">
        <w:rPr>
          <w:rFonts w:ascii="Times New Roman" w:eastAsia="Times New Roman" w:hAnsi="Times New Roman"/>
          <w:b/>
          <w:bCs/>
          <w:color w:val="000000"/>
          <w:spacing w:val="1"/>
          <w:sz w:val="24"/>
          <w:szCs w:val="24"/>
          <w:lang w:val="bg-BG"/>
        </w:rPr>
        <w:t>2</w:t>
      </w:r>
      <w:r>
        <w:rPr>
          <w:rFonts w:ascii="Times New Roman" w:eastAsia="Times New Roman" w:hAnsi="Times New Roman"/>
          <w:b/>
          <w:bCs/>
          <w:color w:val="000000"/>
          <w:spacing w:val="1"/>
          <w:sz w:val="24"/>
          <w:szCs w:val="24"/>
          <w:lang w:val="bg-BG"/>
        </w:rPr>
        <w:t>7</w:t>
      </w:r>
      <w:r w:rsidRPr="00100399">
        <w:rPr>
          <w:rFonts w:ascii="Times New Roman" w:eastAsia="Times New Roman" w:hAnsi="Times New Roman"/>
          <w:b/>
          <w:bCs/>
          <w:color w:val="000000"/>
          <w:spacing w:val="1"/>
          <w:sz w:val="24"/>
          <w:szCs w:val="24"/>
          <w:lang w:val="bg-BG"/>
        </w:rPr>
        <w:t>.</w:t>
      </w:r>
      <w:r w:rsidRPr="00100399">
        <w:rPr>
          <w:rFonts w:ascii="Times New Roman" w:eastAsia="Times New Roman" w:hAnsi="Times New Roman"/>
          <w:b/>
          <w:color w:val="000000"/>
          <w:spacing w:val="1"/>
          <w:sz w:val="24"/>
          <w:szCs w:val="24"/>
          <w:lang w:val="bg-BG"/>
        </w:rPr>
        <w:t xml:space="preserve"> ВЪЗЛОЖИТЕЛЯТ се задължава:</w:t>
      </w:r>
    </w:p>
    <w:p w14:paraId="68015EAC"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bookmarkStart w:id="22" w:name="_DV_M100"/>
      <w:bookmarkEnd w:id="22"/>
      <w:r>
        <w:rPr>
          <w:rFonts w:ascii="Times New Roman" w:eastAsia="Times New Roman" w:hAnsi="Times New Roman"/>
          <w:color w:val="000000"/>
          <w:spacing w:val="1"/>
          <w:sz w:val="24"/>
          <w:szCs w:val="24"/>
          <w:lang w:val="bg-BG"/>
        </w:rPr>
        <w:t>1. да приеме изпълнението на услугите предмет на договора и отчетните документи</w:t>
      </w:r>
      <w:r w:rsidRPr="00100399">
        <w:rPr>
          <w:rFonts w:ascii="Times New Roman" w:eastAsia="Times New Roman" w:hAnsi="Times New Roman"/>
          <w:color w:val="000000"/>
          <w:spacing w:val="1"/>
          <w:sz w:val="24"/>
          <w:szCs w:val="24"/>
          <w:lang w:val="bg-BG"/>
        </w:rPr>
        <w:t>, когато отговаря</w:t>
      </w:r>
      <w:r>
        <w:rPr>
          <w:rFonts w:ascii="Times New Roman" w:eastAsia="Times New Roman" w:hAnsi="Times New Roman"/>
          <w:color w:val="000000"/>
          <w:spacing w:val="1"/>
          <w:sz w:val="24"/>
          <w:szCs w:val="24"/>
          <w:lang w:val="bg-BG"/>
        </w:rPr>
        <w:t>т</w:t>
      </w:r>
      <w:r w:rsidRPr="00100399">
        <w:rPr>
          <w:rFonts w:ascii="Times New Roman" w:eastAsia="Times New Roman" w:hAnsi="Times New Roman"/>
          <w:color w:val="000000"/>
          <w:spacing w:val="1"/>
          <w:sz w:val="24"/>
          <w:szCs w:val="24"/>
          <w:lang w:val="bg-BG"/>
        </w:rPr>
        <w:t xml:space="preserve"> на договореното, по реда и при условията на този Договор;</w:t>
      </w:r>
    </w:p>
    <w:p w14:paraId="1799CD25"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r w:rsidRPr="00100399">
        <w:rPr>
          <w:rFonts w:ascii="Times New Roman" w:eastAsia="Times New Roman" w:hAnsi="Times New Roman"/>
          <w:bCs/>
          <w:color w:val="000000"/>
          <w:spacing w:val="1"/>
          <w:sz w:val="24"/>
          <w:szCs w:val="24"/>
          <w:lang w:val="bg-BG"/>
        </w:rPr>
        <w:t>2.</w:t>
      </w:r>
      <w:r w:rsidRPr="00100399">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14:paraId="025FC40F"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bookmarkStart w:id="23" w:name="_DV_M101"/>
      <w:bookmarkEnd w:id="23"/>
      <w:r w:rsidRPr="00100399">
        <w:rPr>
          <w:rFonts w:ascii="Times New Roman" w:eastAsia="Times New Roman" w:hAnsi="Times New Roman"/>
          <w:color w:val="000000"/>
          <w:spacing w:val="1"/>
          <w:sz w:val="24"/>
          <w:szCs w:val="24"/>
          <w:lang w:val="bg-BG"/>
        </w:rPr>
        <w:t>3</w:t>
      </w:r>
      <w:r w:rsidRPr="00100399">
        <w:rPr>
          <w:rFonts w:ascii="Times New Roman" w:eastAsia="Times New Roman" w:hAnsi="Times New Roman"/>
          <w:bCs/>
          <w:color w:val="000000"/>
          <w:spacing w:val="1"/>
          <w:sz w:val="24"/>
          <w:szCs w:val="24"/>
          <w:lang w:val="bg-BG"/>
        </w:rPr>
        <w:t>.</w:t>
      </w:r>
      <w:r w:rsidRPr="00100399">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100399">
        <w:rPr>
          <w:rFonts w:ascii="Times New Roman" w:eastAsia="Times New Roman" w:hAnsi="Times New Roman"/>
          <w:color w:val="000000"/>
          <w:spacing w:val="1"/>
          <w:sz w:val="24"/>
          <w:szCs w:val="24"/>
          <w:lang w:val="bg-BG"/>
        </w:rPr>
        <w:t>относимите</w:t>
      </w:r>
      <w:proofErr w:type="spellEnd"/>
      <w:r w:rsidRPr="00100399">
        <w:rPr>
          <w:rFonts w:ascii="Times New Roman" w:eastAsia="Times New Roman" w:hAnsi="Times New Roman"/>
          <w:color w:val="000000"/>
          <w:spacing w:val="1"/>
          <w:sz w:val="24"/>
          <w:szCs w:val="24"/>
          <w:lang w:val="bg-BG"/>
        </w:rPr>
        <w:t xml:space="preserve"> изисквания или ограничения съгласно приложимото право;</w:t>
      </w:r>
    </w:p>
    <w:p w14:paraId="2EF12F18"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r w:rsidRPr="00100399">
        <w:rPr>
          <w:rFonts w:ascii="Times New Roman" w:eastAsia="Times New Roman" w:hAnsi="Times New Roman"/>
          <w:color w:val="000000"/>
          <w:spacing w:val="1"/>
          <w:sz w:val="24"/>
          <w:szCs w:val="24"/>
          <w:lang w:val="bg-BG"/>
        </w:rPr>
        <w:t>4. да пази поверителна Конфиденциалната информация, в съответствие с уговореното в Договора;</w:t>
      </w:r>
    </w:p>
    <w:p w14:paraId="75A875AC"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bookmarkStart w:id="24" w:name="_DV_M102"/>
      <w:bookmarkEnd w:id="24"/>
      <w:r w:rsidRPr="00100399">
        <w:rPr>
          <w:rFonts w:ascii="Times New Roman" w:eastAsia="Times New Roman" w:hAnsi="Times New Roman"/>
          <w:bCs/>
          <w:color w:val="000000"/>
          <w:spacing w:val="1"/>
          <w:sz w:val="24"/>
          <w:szCs w:val="24"/>
          <w:lang w:val="bg-BG"/>
        </w:rPr>
        <w:t>5.</w:t>
      </w:r>
      <w:r w:rsidRPr="00100399">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5AB7430A" w14:textId="77777777" w:rsidR="00CF58AC" w:rsidRPr="00100399" w:rsidRDefault="00CF58AC" w:rsidP="00CF58AC">
      <w:pPr>
        <w:spacing w:after="0" w:line="240" w:lineRule="auto"/>
        <w:ind w:firstLine="708"/>
        <w:jc w:val="both"/>
        <w:rPr>
          <w:rFonts w:ascii="Times New Roman" w:eastAsia="Times New Roman" w:hAnsi="Times New Roman"/>
          <w:color w:val="000000"/>
          <w:spacing w:val="1"/>
          <w:sz w:val="24"/>
          <w:szCs w:val="24"/>
          <w:lang w:val="bg-BG"/>
        </w:rPr>
      </w:pPr>
      <w:r w:rsidRPr="00100399">
        <w:rPr>
          <w:rFonts w:ascii="Times New Roman" w:eastAsia="Times New Roman" w:hAnsi="Times New Roman"/>
          <w:color w:val="000000"/>
          <w:spacing w:val="1"/>
          <w:sz w:val="24"/>
          <w:szCs w:val="24"/>
          <w:lang w:val="bg-BG"/>
        </w:rPr>
        <w:t xml:space="preserve">6. да освободи представената от ИЗПЪЛНИТЕЛЯ Гаранция за изпълнение, съгласно клаузите на </w:t>
      </w:r>
      <w:r>
        <w:rPr>
          <w:rFonts w:ascii="Times New Roman" w:eastAsia="Times New Roman" w:hAnsi="Times New Roman"/>
          <w:color w:val="000000"/>
          <w:spacing w:val="1"/>
          <w:sz w:val="24"/>
          <w:szCs w:val="24"/>
          <w:lang w:val="bg-BG"/>
        </w:rPr>
        <w:t>Договора</w:t>
      </w:r>
    </w:p>
    <w:p w14:paraId="4393C4B4" w14:textId="77777777" w:rsidR="00CF58AC" w:rsidRPr="00100399" w:rsidRDefault="00CF58AC" w:rsidP="00CF58AC">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14:paraId="16EE00B7" w14:textId="77777777" w:rsidR="00CF58AC" w:rsidRPr="00100399" w:rsidRDefault="00CF58AC" w:rsidP="00CF58AC">
      <w:pPr>
        <w:keepNext/>
        <w:keepLines/>
        <w:spacing w:before="240" w:after="240" w:line="240" w:lineRule="auto"/>
        <w:ind w:firstLine="708"/>
        <w:jc w:val="both"/>
        <w:outlineLvl w:val="1"/>
        <w:rPr>
          <w:rFonts w:ascii="Times New Roman" w:eastAsia="Times New Roman" w:hAnsi="Times New Roman"/>
          <w:b/>
          <w:bCs/>
          <w:color w:val="000000"/>
          <w:sz w:val="24"/>
          <w:szCs w:val="26"/>
          <w:lang w:val="bg-BG" w:eastAsia="bg-BG"/>
        </w:rPr>
      </w:pPr>
      <w:r w:rsidRPr="00100399">
        <w:rPr>
          <w:rFonts w:ascii="Times New Roman" w:eastAsia="Times New Roman" w:hAnsi="Times New Roman"/>
          <w:b/>
          <w:bCs/>
          <w:color w:val="000000"/>
          <w:sz w:val="24"/>
          <w:szCs w:val="26"/>
          <w:lang w:val="bg-BG" w:eastAsia="bg-BG"/>
        </w:rPr>
        <w:t>ПРЕДАВАНЕ И ПРИЕМАНЕ НА ИЗПЪЛНЕНИЕТО</w:t>
      </w:r>
    </w:p>
    <w:p w14:paraId="439E1F5B" w14:textId="2551B5C3" w:rsidR="00CF58AC" w:rsidRDefault="00CF58AC" w:rsidP="00CF58AC">
      <w:pPr>
        <w:tabs>
          <w:tab w:val="left" w:pos="0"/>
        </w:tabs>
        <w:spacing w:after="0" w:line="240" w:lineRule="auto"/>
        <w:jc w:val="both"/>
        <w:rPr>
          <w:rFonts w:ascii="Times New Roman" w:eastAsia="Times New Roman" w:hAnsi="Times New Roman"/>
          <w:color w:val="000000" w:themeColor="text1"/>
          <w:sz w:val="24"/>
          <w:szCs w:val="20"/>
          <w:lang w:val="bg-BG"/>
        </w:rPr>
      </w:pPr>
      <w:r>
        <w:rPr>
          <w:rFonts w:ascii="Times New Roman" w:eastAsia="Times New Roman" w:hAnsi="Times New Roman"/>
          <w:b/>
          <w:sz w:val="24"/>
          <w:szCs w:val="24"/>
          <w:lang w:val="bg-BG"/>
        </w:rPr>
        <w:tab/>
        <w:t xml:space="preserve">Чл. 28. </w:t>
      </w:r>
      <w:r w:rsidRPr="00100399">
        <w:rPr>
          <w:rFonts w:ascii="Times New Roman" w:eastAsia="Times New Roman" w:hAnsi="Times New Roman"/>
          <w:b/>
          <w:sz w:val="24"/>
          <w:szCs w:val="24"/>
          <w:lang w:val="bg-BG"/>
        </w:rPr>
        <w:t xml:space="preserve">(1) </w:t>
      </w:r>
      <w:r w:rsidRPr="00B64E89">
        <w:rPr>
          <w:rFonts w:ascii="Times New Roman" w:eastAsia="Times New Roman" w:hAnsi="Times New Roman"/>
          <w:color w:val="000000" w:themeColor="text1"/>
          <w:sz w:val="24"/>
          <w:szCs w:val="20"/>
          <w:lang w:val="bg-BG"/>
        </w:rPr>
        <w:t>Предаването на изпълнението на Услугите за всяко събитие/мероприятие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B64E89">
        <w:rPr>
          <w:rFonts w:ascii="Times New Roman" w:eastAsia="Times New Roman" w:hAnsi="Times New Roman"/>
          <w:b/>
          <w:color w:val="000000" w:themeColor="text1"/>
          <w:sz w:val="24"/>
          <w:szCs w:val="20"/>
          <w:lang w:val="bg-BG"/>
        </w:rPr>
        <w:t>Приемо-предавателен протокол</w:t>
      </w:r>
      <w:r w:rsidRPr="00B64E89">
        <w:rPr>
          <w:rFonts w:ascii="Times New Roman" w:eastAsia="Times New Roman" w:hAnsi="Times New Roman"/>
          <w:color w:val="000000" w:themeColor="text1"/>
          <w:sz w:val="24"/>
          <w:szCs w:val="20"/>
          <w:lang w:val="bg-BG"/>
        </w:rPr>
        <w:t>“). Приемо-предавателен протокол се подписва след приемане на представените от ИЗПЪЛНИТЕЛЯ по чл. 9, ал. 1</w:t>
      </w:r>
      <w:r w:rsidR="005F507B">
        <w:rPr>
          <w:rFonts w:ascii="Times New Roman" w:eastAsia="Times New Roman" w:hAnsi="Times New Roman"/>
          <w:color w:val="000000" w:themeColor="text1"/>
          <w:sz w:val="24"/>
          <w:szCs w:val="20"/>
          <w:lang w:val="bg-BG"/>
        </w:rPr>
        <w:t>, т. и 3</w:t>
      </w:r>
      <w:r w:rsidRPr="00B64E89">
        <w:rPr>
          <w:rFonts w:ascii="Times New Roman" w:eastAsia="Times New Roman" w:hAnsi="Times New Roman"/>
          <w:color w:val="000000" w:themeColor="text1"/>
          <w:sz w:val="24"/>
          <w:szCs w:val="20"/>
          <w:lang w:val="bg-BG"/>
        </w:rPr>
        <w:t xml:space="preserve">  от договора документи без забележки.</w:t>
      </w:r>
    </w:p>
    <w:p w14:paraId="2425CCB6" w14:textId="77777777" w:rsidR="00CF58AC" w:rsidRPr="00B64E89" w:rsidRDefault="00CF58AC" w:rsidP="00CF58AC">
      <w:pPr>
        <w:tabs>
          <w:tab w:val="left" w:pos="0"/>
        </w:tabs>
        <w:spacing w:after="0" w:line="240" w:lineRule="auto"/>
        <w:jc w:val="both"/>
        <w:rPr>
          <w:rFonts w:ascii="Times New Roman" w:eastAsia="Times New Roman" w:hAnsi="Times New Roman"/>
          <w:color w:val="FF0000"/>
          <w:sz w:val="24"/>
          <w:szCs w:val="20"/>
          <w:lang w:val="bg-BG"/>
        </w:rPr>
      </w:pPr>
      <w:r>
        <w:rPr>
          <w:rFonts w:ascii="Times New Roman" w:eastAsia="Times New Roman" w:hAnsi="Times New Roman"/>
          <w:b/>
          <w:sz w:val="24"/>
          <w:szCs w:val="24"/>
          <w:lang w:val="bg-BG"/>
        </w:rPr>
        <w:tab/>
      </w:r>
      <w:r w:rsidRPr="00741744">
        <w:rPr>
          <w:rFonts w:ascii="Times New Roman" w:eastAsia="Times New Roman" w:hAnsi="Times New Roman"/>
          <w:b/>
          <w:color w:val="000000" w:themeColor="text1"/>
          <w:sz w:val="24"/>
          <w:szCs w:val="24"/>
          <w:lang w:val="bg-BG"/>
        </w:rPr>
        <w:t xml:space="preserve">(2) </w:t>
      </w:r>
      <w:proofErr w:type="spellStart"/>
      <w:r w:rsidRPr="00741744">
        <w:rPr>
          <w:rFonts w:ascii="Times New Roman" w:eastAsia="Times New Roman" w:hAnsi="Times New Roman"/>
          <w:color w:val="000000" w:themeColor="text1"/>
          <w:sz w:val="24"/>
          <w:szCs w:val="20"/>
          <w:lang w:val="bg-BG"/>
        </w:rPr>
        <w:t>Приемо-предаването</w:t>
      </w:r>
      <w:proofErr w:type="spellEnd"/>
      <w:r w:rsidRPr="00741744">
        <w:rPr>
          <w:rFonts w:ascii="Times New Roman" w:eastAsia="Times New Roman" w:hAnsi="Times New Roman"/>
          <w:color w:val="000000" w:themeColor="text1"/>
          <w:sz w:val="24"/>
          <w:szCs w:val="20"/>
          <w:lang w:val="bg-BG"/>
        </w:rPr>
        <w:t xml:space="preserve"> се извършва при спазване на следния ред:</w:t>
      </w:r>
    </w:p>
    <w:p w14:paraId="42A21073" w14:textId="77777777" w:rsidR="00A64A95" w:rsidRDefault="00CF58AC" w:rsidP="005F507B">
      <w:pPr>
        <w:spacing w:after="0" w:line="240" w:lineRule="auto"/>
        <w:ind w:firstLine="709"/>
        <w:jc w:val="both"/>
        <w:rPr>
          <w:rFonts w:ascii="Times New Roman" w:hAnsi="Times New Roman" w:cs="Times New Roman"/>
          <w:sz w:val="24"/>
          <w:szCs w:val="24"/>
          <w:shd w:val="clear" w:color="auto" w:fill="FFFFFF"/>
          <w:lang w:val="bg-BG"/>
        </w:rPr>
      </w:pPr>
      <w:r w:rsidRPr="00741744">
        <w:rPr>
          <w:rFonts w:ascii="Times New Roman" w:hAnsi="Times New Roman" w:cs="Times New Roman"/>
          <w:sz w:val="24"/>
          <w:szCs w:val="24"/>
          <w:shd w:val="clear" w:color="auto" w:fill="FFFFFF"/>
          <w:lang w:val="bg-BG"/>
        </w:rPr>
        <w:t xml:space="preserve">1. </w:t>
      </w:r>
      <w:r w:rsidRPr="00741744">
        <w:rPr>
          <w:rFonts w:ascii="Times New Roman" w:hAnsi="Times New Roman" w:cs="Times New Roman"/>
          <w:caps/>
          <w:sz w:val="24"/>
          <w:szCs w:val="24"/>
          <w:shd w:val="clear" w:color="auto" w:fill="FFFFFF"/>
          <w:lang w:val="bg-BG"/>
        </w:rPr>
        <w:t>Изпълнителят</w:t>
      </w:r>
      <w:r w:rsidRPr="00741744">
        <w:rPr>
          <w:rFonts w:ascii="Times New Roman" w:hAnsi="Times New Roman" w:cs="Times New Roman"/>
          <w:sz w:val="24"/>
          <w:szCs w:val="24"/>
          <w:shd w:val="clear" w:color="auto" w:fill="FFFFFF"/>
          <w:lang w:val="bg-BG"/>
        </w:rPr>
        <w:t xml:space="preserve"> изготвя и представя на </w:t>
      </w:r>
      <w:r w:rsidRPr="00741744">
        <w:rPr>
          <w:rFonts w:ascii="Times New Roman" w:hAnsi="Times New Roman" w:cs="Times New Roman"/>
          <w:caps/>
          <w:sz w:val="24"/>
          <w:szCs w:val="24"/>
          <w:shd w:val="clear" w:color="auto" w:fill="FFFFFF"/>
          <w:lang w:val="bg-BG"/>
        </w:rPr>
        <w:t>Възложителя</w:t>
      </w:r>
      <w:r w:rsidRPr="00741744">
        <w:rPr>
          <w:rFonts w:ascii="Times New Roman" w:hAnsi="Times New Roman" w:cs="Times New Roman"/>
          <w:sz w:val="24"/>
          <w:szCs w:val="24"/>
          <w:shd w:val="clear" w:color="auto" w:fill="FFFFFF"/>
          <w:lang w:val="bg-BG"/>
        </w:rPr>
        <w:t xml:space="preserve"> отчет за всяко организирано събитие</w:t>
      </w:r>
      <w:r>
        <w:rPr>
          <w:rFonts w:ascii="Times New Roman" w:hAnsi="Times New Roman" w:cs="Times New Roman"/>
          <w:sz w:val="24"/>
          <w:szCs w:val="24"/>
          <w:shd w:val="clear" w:color="auto" w:fill="FFFFFF"/>
          <w:lang w:val="bg-BG"/>
        </w:rPr>
        <w:t>/мероприятие</w:t>
      </w:r>
      <w:r w:rsidRPr="00741744">
        <w:rPr>
          <w:rFonts w:ascii="Times New Roman" w:hAnsi="Times New Roman" w:cs="Times New Roman"/>
          <w:sz w:val="24"/>
          <w:szCs w:val="24"/>
          <w:shd w:val="clear" w:color="auto" w:fill="FFFFFF"/>
          <w:lang w:val="bg-BG"/>
        </w:rPr>
        <w:t xml:space="preserve">, в срок до 5 (пет) работни дни след провеждането му. Отчетът се предава на </w:t>
      </w:r>
      <w:r w:rsidRPr="00741744">
        <w:rPr>
          <w:rFonts w:ascii="Times New Roman" w:hAnsi="Times New Roman" w:cs="Times New Roman"/>
          <w:caps/>
          <w:sz w:val="24"/>
          <w:szCs w:val="24"/>
          <w:shd w:val="clear" w:color="auto" w:fill="FFFFFF"/>
          <w:lang w:val="bg-BG"/>
        </w:rPr>
        <w:t>Възложителя</w:t>
      </w:r>
      <w:r w:rsidRPr="00741744">
        <w:rPr>
          <w:rFonts w:ascii="Times New Roman" w:hAnsi="Times New Roman" w:cs="Times New Roman"/>
          <w:sz w:val="24"/>
          <w:szCs w:val="24"/>
          <w:shd w:val="clear" w:color="auto" w:fill="FFFFFF"/>
          <w:lang w:val="bg-BG"/>
        </w:rPr>
        <w:t xml:space="preserve"> на хартиен носител и в електронен формат. Отчетът следва да съдържа информация за дата и мястото на провеждане на събитието</w:t>
      </w:r>
      <w:r>
        <w:rPr>
          <w:rFonts w:ascii="Times New Roman" w:hAnsi="Times New Roman" w:cs="Times New Roman"/>
          <w:sz w:val="24"/>
          <w:szCs w:val="24"/>
          <w:shd w:val="clear" w:color="auto" w:fill="FFFFFF"/>
          <w:lang w:val="bg-BG"/>
        </w:rPr>
        <w:t>/мероприятието</w:t>
      </w:r>
      <w:r w:rsidRPr="00741744">
        <w:rPr>
          <w:rFonts w:ascii="Times New Roman" w:hAnsi="Times New Roman" w:cs="Times New Roman"/>
          <w:sz w:val="24"/>
          <w:szCs w:val="24"/>
          <w:shd w:val="clear" w:color="auto" w:fill="FFFFFF"/>
          <w:lang w:val="bg-BG"/>
        </w:rPr>
        <w:t xml:space="preserve">, информация за броя, имената на участниците в съответното събитие, брой и имена на </w:t>
      </w:r>
      <w:r w:rsidRPr="00741744">
        <w:rPr>
          <w:rFonts w:ascii="Times New Roman" w:hAnsi="Times New Roman" w:cs="Times New Roman"/>
          <w:sz w:val="24"/>
          <w:szCs w:val="24"/>
          <w:shd w:val="clear" w:color="auto" w:fill="FFFFFF"/>
          <w:lang w:val="bg-BG"/>
        </w:rPr>
        <w:lastRenderedPageBreak/>
        <w:t>участници, които са нощували в хотел и брой нощувки (ако е приложимо), брой на обедите, вечерите и кафе паузите (ако е приложимо). Присъствието на участниците в съответното събитие</w:t>
      </w:r>
      <w:r>
        <w:rPr>
          <w:rFonts w:ascii="Times New Roman" w:hAnsi="Times New Roman" w:cs="Times New Roman"/>
          <w:sz w:val="24"/>
          <w:szCs w:val="24"/>
          <w:shd w:val="clear" w:color="auto" w:fill="FFFFFF"/>
          <w:lang w:val="bg-BG"/>
        </w:rPr>
        <w:t>/мероприятие</w:t>
      </w:r>
      <w:r w:rsidR="00A64A95">
        <w:rPr>
          <w:rFonts w:ascii="Times New Roman" w:hAnsi="Times New Roman" w:cs="Times New Roman"/>
          <w:sz w:val="24"/>
          <w:szCs w:val="24"/>
          <w:shd w:val="clear" w:color="auto" w:fill="FFFFFF"/>
          <w:lang w:val="bg-BG"/>
        </w:rPr>
        <w:t xml:space="preserve"> се удостоверява с</w:t>
      </w:r>
    </w:p>
    <w:p w14:paraId="1F9825E4" w14:textId="413251FC" w:rsidR="00A64A95" w:rsidRPr="00D75FA7" w:rsidRDefault="00A64A95" w:rsidP="005F507B">
      <w:pPr>
        <w:spacing w:after="0" w:line="240" w:lineRule="auto"/>
        <w:ind w:firstLine="709"/>
        <w:jc w:val="both"/>
        <w:rPr>
          <w:rFonts w:ascii="Times New Roman" w:hAnsi="Times New Roman" w:cs="Times New Roman"/>
          <w:sz w:val="24"/>
          <w:szCs w:val="24"/>
          <w:shd w:val="clear" w:color="auto" w:fill="FFFFFF"/>
        </w:rPr>
      </w:pPr>
      <w:r w:rsidRPr="00D75FA7">
        <w:rPr>
          <w:rFonts w:ascii="Times New Roman" w:hAnsi="Times New Roman" w:cs="Times New Roman"/>
          <w:sz w:val="24"/>
          <w:szCs w:val="24"/>
          <w:shd w:val="clear" w:color="auto" w:fill="FFFFFF"/>
          <w:lang w:val="bg-BG"/>
        </w:rPr>
        <w:t xml:space="preserve">- </w:t>
      </w:r>
      <w:r w:rsidRPr="00D75FA7">
        <w:rPr>
          <w:rFonts w:ascii="Times New Roman" w:hAnsi="Times New Roman" w:cs="Times New Roman"/>
          <w:sz w:val="24"/>
          <w:szCs w:val="24"/>
          <w:shd w:val="clear" w:color="auto" w:fill="FFFFFF"/>
        </w:rPr>
        <w:t xml:space="preserve"> </w:t>
      </w:r>
      <w:r w:rsidRPr="00D75FA7">
        <w:rPr>
          <w:rFonts w:ascii="Times New Roman" w:hAnsi="Times New Roman" w:cs="Times New Roman"/>
          <w:sz w:val="24"/>
          <w:szCs w:val="24"/>
          <w:shd w:val="clear" w:color="auto" w:fill="FFFFFF"/>
          <w:lang w:val="bg-BG"/>
        </w:rPr>
        <w:t>документ за хотелско настаняване</w:t>
      </w:r>
      <w:r w:rsidRPr="00D75FA7">
        <w:rPr>
          <w:rFonts w:ascii="Times New Roman" w:hAnsi="Times New Roman" w:cs="Times New Roman"/>
          <w:sz w:val="24"/>
          <w:szCs w:val="24"/>
          <w:shd w:val="clear" w:color="auto" w:fill="FFFFFF"/>
        </w:rPr>
        <w:t>;</w:t>
      </w:r>
    </w:p>
    <w:p w14:paraId="738B1EA6" w14:textId="0E44C076" w:rsidR="007F45A4" w:rsidRPr="00D75FA7" w:rsidRDefault="00A64A95" w:rsidP="005F507B">
      <w:pPr>
        <w:spacing w:after="0" w:line="240" w:lineRule="auto"/>
        <w:ind w:firstLine="709"/>
        <w:jc w:val="both"/>
        <w:rPr>
          <w:rFonts w:ascii="Times New Roman" w:hAnsi="Times New Roman" w:cs="Times New Roman"/>
          <w:sz w:val="24"/>
          <w:szCs w:val="24"/>
          <w:shd w:val="clear" w:color="auto" w:fill="FFFFFF"/>
        </w:rPr>
      </w:pPr>
      <w:r w:rsidRPr="00D75FA7">
        <w:rPr>
          <w:rFonts w:ascii="Times New Roman" w:hAnsi="Times New Roman" w:cs="Times New Roman"/>
          <w:sz w:val="24"/>
          <w:szCs w:val="24"/>
          <w:shd w:val="clear" w:color="auto" w:fill="FFFFFF"/>
          <w:lang w:val="bg-BG"/>
        </w:rPr>
        <w:t>-</w:t>
      </w:r>
      <w:r w:rsidRPr="00D75FA7">
        <w:rPr>
          <w:rFonts w:ascii="Times New Roman" w:hAnsi="Times New Roman" w:cs="Times New Roman"/>
          <w:sz w:val="24"/>
          <w:szCs w:val="24"/>
          <w:shd w:val="clear" w:color="auto" w:fill="FFFFFF"/>
        </w:rPr>
        <w:t xml:space="preserve"> </w:t>
      </w:r>
      <w:r w:rsidR="007F45A4" w:rsidRPr="00D75FA7">
        <w:rPr>
          <w:rFonts w:ascii="Times New Roman" w:hAnsi="Times New Roman" w:cs="Times New Roman"/>
          <w:sz w:val="24"/>
          <w:szCs w:val="24"/>
          <w:shd w:val="clear" w:color="auto" w:fill="FFFFFF"/>
        </w:rPr>
        <w:t xml:space="preserve"> </w:t>
      </w:r>
      <w:r w:rsidR="00CF58AC" w:rsidRPr="00D75FA7">
        <w:rPr>
          <w:rFonts w:ascii="Times New Roman" w:hAnsi="Times New Roman" w:cs="Times New Roman"/>
          <w:sz w:val="24"/>
          <w:szCs w:val="24"/>
          <w:shd w:val="clear" w:color="auto" w:fill="FFFFFF"/>
          <w:lang w:val="bg-BG"/>
        </w:rPr>
        <w:t>подписан от участниците присъствен лист/регис</w:t>
      </w:r>
      <w:r w:rsidRPr="00D75FA7">
        <w:rPr>
          <w:rFonts w:ascii="Times New Roman" w:hAnsi="Times New Roman" w:cs="Times New Roman"/>
          <w:sz w:val="24"/>
          <w:szCs w:val="24"/>
          <w:shd w:val="clear" w:color="auto" w:fill="FFFFFF"/>
          <w:lang w:val="bg-BG"/>
        </w:rPr>
        <w:t>трационен формуляр за всеки ден</w:t>
      </w:r>
      <w:r w:rsidR="007F45A4" w:rsidRPr="00D75FA7">
        <w:rPr>
          <w:rFonts w:ascii="Times New Roman" w:hAnsi="Times New Roman" w:cs="Times New Roman"/>
          <w:sz w:val="24"/>
          <w:szCs w:val="24"/>
          <w:shd w:val="clear" w:color="auto" w:fill="FFFFFF"/>
        </w:rPr>
        <w:t>;</w:t>
      </w:r>
    </w:p>
    <w:p w14:paraId="2D535CAD" w14:textId="5CC61FCD" w:rsidR="007F45A4" w:rsidRPr="00D75FA7" w:rsidRDefault="007F45A4" w:rsidP="007F45A4">
      <w:pPr>
        <w:spacing w:after="0" w:line="240" w:lineRule="auto"/>
        <w:jc w:val="both"/>
        <w:rPr>
          <w:rFonts w:ascii="Times New Roman" w:hAnsi="Times New Roman" w:cs="Times New Roman"/>
          <w:sz w:val="24"/>
          <w:szCs w:val="24"/>
          <w:shd w:val="clear" w:color="auto" w:fill="FFFFFF"/>
        </w:rPr>
      </w:pPr>
      <w:r w:rsidRPr="00D75FA7">
        <w:rPr>
          <w:rFonts w:ascii="Times New Roman" w:hAnsi="Times New Roman" w:cs="Times New Roman"/>
          <w:sz w:val="24"/>
          <w:szCs w:val="24"/>
          <w:shd w:val="clear" w:color="auto" w:fill="FFFFFF"/>
        </w:rPr>
        <w:t xml:space="preserve">           </w:t>
      </w:r>
      <w:r w:rsidRPr="00D75FA7">
        <w:rPr>
          <w:rFonts w:ascii="Times New Roman" w:hAnsi="Times New Roman" w:cs="Times New Roman"/>
          <w:sz w:val="24"/>
          <w:szCs w:val="24"/>
          <w:shd w:val="clear" w:color="auto" w:fill="FFFFFF"/>
          <w:lang w:val="bg-BG"/>
        </w:rPr>
        <w:t xml:space="preserve"> </w:t>
      </w:r>
      <w:r w:rsidRPr="00D75FA7">
        <w:rPr>
          <w:rFonts w:ascii="Times New Roman" w:hAnsi="Times New Roman" w:cs="Times New Roman"/>
          <w:sz w:val="24"/>
          <w:szCs w:val="24"/>
          <w:shd w:val="clear" w:color="auto" w:fill="FFFFFF"/>
        </w:rPr>
        <w:t>-</w:t>
      </w:r>
      <w:r w:rsidR="00CF58AC" w:rsidRPr="00D75FA7">
        <w:rPr>
          <w:rFonts w:ascii="Times New Roman" w:hAnsi="Times New Roman" w:cs="Times New Roman"/>
          <w:sz w:val="24"/>
          <w:szCs w:val="24"/>
          <w:shd w:val="clear" w:color="auto" w:fill="FFFFFF"/>
          <w:lang w:val="bg-BG"/>
        </w:rPr>
        <w:t xml:space="preserve"> </w:t>
      </w:r>
      <w:r w:rsidR="005F507B" w:rsidRPr="00D75FA7">
        <w:rPr>
          <w:rFonts w:ascii="Times New Roman" w:hAnsi="Times New Roman" w:cs="Times New Roman"/>
          <w:sz w:val="24"/>
          <w:szCs w:val="24"/>
          <w:shd w:val="clear" w:color="auto" w:fill="FFFFFF"/>
          <w:lang w:val="bg-BG"/>
        </w:rPr>
        <w:t>списък на лицата, на които са възстановени пътни разходи, с посочване на име, номер на командировъчна заповед, номер на представения билет по маршрута, вид и номер на документ, доказ</w:t>
      </w:r>
      <w:r w:rsidR="00A64A95" w:rsidRPr="00D75FA7">
        <w:rPr>
          <w:rFonts w:ascii="Times New Roman" w:hAnsi="Times New Roman" w:cs="Times New Roman"/>
          <w:sz w:val="24"/>
          <w:szCs w:val="24"/>
          <w:shd w:val="clear" w:color="auto" w:fill="FFFFFF"/>
          <w:lang w:val="bg-BG"/>
        </w:rPr>
        <w:t xml:space="preserve">ващ възстановяването на разхода. </w:t>
      </w:r>
      <w:r w:rsidR="005F507B" w:rsidRPr="00D75FA7">
        <w:rPr>
          <w:rFonts w:ascii="Times New Roman" w:hAnsi="Times New Roman" w:cs="Times New Roman"/>
          <w:sz w:val="24"/>
          <w:szCs w:val="24"/>
          <w:shd w:val="clear" w:color="auto" w:fill="FFFFFF"/>
          <w:lang w:val="bg-BG"/>
        </w:rPr>
        <w:t>Списъкът следва да е подписан от лицата, на които са възстановени пътните разходи</w:t>
      </w:r>
      <w:r w:rsidR="00A64A95" w:rsidRPr="00D75FA7">
        <w:rPr>
          <w:rFonts w:ascii="Times New Roman" w:hAnsi="Times New Roman" w:cs="Times New Roman"/>
          <w:sz w:val="24"/>
          <w:szCs w:val="24"/>
          <w:shd w:val="clear" w:color="auto" w:fill="FFFFFF"/>
          <w:lang w:val="bg-BG"/>
        </w:rPr>
        <w:t xml:space="preserve"> и с приложени копия от </w:t>
      </w:r>
      <w:r w:rsidRPr="00D75FA7">
        <w:rPr>
          <w:rFonts w:ascii="Times New Roman" w:hAnsi="Times New Roman" w:cs="Times New Roman"/>
          <w:sz w:val="24"/>
          <w:szCs w:val="24"/>
          <w:shd w:val="clear" w:color="auto" w:fill="FFFFFF"/>
          <w:lang w:val="bg-BG"/>
        </w:rPr>
        <w:t>документ, доказващ възстановяването на разхода</w:t>
      </w:r>
      <w:r w:rsidRPr="00D75FA7">
        <w:rPr>
          <w:rFonts w:ascii="Times New Roman" w:hAnsi="Times New Roman" w:cs="Times New Roman"/>
          <w:sz w:val="24"/>
          <w:szCs w:val="24"/>
          <w:shd w:val="clear" w:color="auto" w:fill="FFFFFF"/>
        </w:rPr>
        <w:t xml:space="preserve"> </w:t>
      </w:r>
      <w:r w:rsidR="00A64A95" w:rsidRPr="00D75FA7">
        <w:rPr>
          <w:rFonts w:ascii="Times New Roman" w:hAnsi="Times New Roman" w:cs="Times New Roman"/>
          <w:sz w:val="24"/>
          <w:szCs w:val="24"/>
          <w:shd w:val="clear" w:color="auto" w:fill="FFFFFF"/>
          <w:lang w:val="bg-BG"/>
        </w:rPr>
        <w:t xml:space="preserve">и </w:t>
      </w:r>
      <w:r w:rsidR="00AE6297" w:rsidRPr="00D75FA7">
        <w:rPr>
          <w:rFonts w:ascii="Times New Roman" w:hAnsi="Times New Roman" w:cs="Times New Roman"/>
          <w:sz w:val="24"/>
          <w:szCs w:val="24"/>
          <w:shd w:val="clear" w:color="auto" w:fill="FFFFFF"/>
          <w:lang w:val="bg-BG"/>
        </w:rPr>
        <w:t xml:space="preserve">копие на представените </w:t>
      </w:r>
      <w:r w:rsidR="00A64A95" w:rsidRPr="00D75FA7">
        <w:rPr>
          <w:rFonts w:ascii="Times New Roman" w:hAnsi="Times New Roman" w:cs="Times New Roman"/>
          <w:sz w:val="24"/>
          <w:szCs w:val="24"/>
          <w:shd w:val="clear" w:color="auto" w:fill="FFFFFF"/>
          <w:lang w:val="bg-BG"/>
        </w:rPr>
        <w:t xml:space="preserve"> билети.</w:t>
      </w:r>
      <w:r w:rsidR="005F507B" w:rsidRPr="00D75FA7">
        <w:rPr>
          <w:rFonts w:ascii="Times New Roman" w:hAnsi="Times New Roman" w:cs="Times New Roman"/>
          <w:sz w:val="24"/>
          <w:szCs w:val="24"/>
          <w:shd w:val="clear" w:color="auto" w:fill="FFFFFF"/>
          <w:lang w:val="bg-BG"/>
        </w:rPr>
        <w:t xml:space="preserve"> </w:t>
      </w:r>
      <w:r w:rsidR="00067B11" w:rsidRPr="00D75FA7">
        <w:rPr>
          <w:rFonts w:ascii="Times New Roman" w:hAnsi="Times New Roman" w:cs="Times New Roman"/>
          <w:sz w:val="24"/>
          <w:szCs w:val="24"/>
          <w:shd w:val="clear" w:color="auto" w:fill="FFFFFF"/>
          <w:lang w:val="bg-BG"/>
        </w:rPr>
        <w:t xml:space="preserve"> Ако участникът е представил еднопосочен билет то възстановената сума следва да е в двоен размер</w:t>
      </w:r>
      <w:r w:rsidR="00FD6BC7" w:rsidRPr="00D75FA7">
        <w:rPr>
          <w:rFonts w:ascii="Times New Roman" w:hAnsi="Times New Roman" w:cs="Times New Roman"/>
          <w:sz w:val="24"/>
          <w:szCs w:val="24"/>
          <w:shd w:val="clear" w:color="auto" w:fill="FFFFFF"/>
          <w:lang w:val="bg-BG"/>
        </w:rPr>
        <w:t xml:space="preserve"> така</w:t>
      </w:r>
      <w:r w:rsidR="00067B11" w:rsidRPr="00D75FA7">
        <w:rPr>
          <w:rFonts w:ascii="Times New Roman" w:hAnsi="Times New Roman" w:cs="Times New Roman"/>
          <w:sz w:val="24"/>
          <w:szCs w:val="24"/>
          <w:shd w:val="clear" w:color="auto" w:fill="FFFFFF"/>
          <w:lang w:val="bg-BG"/>
        </w:rPr>
        <w:t xml:space="preserve">, че да покрива разходите и за връщане. </w:t>
      </w:r>
    </w:p>
    <w:p w14:paraId="592B361C" w14:textId="7E25E56F" w:rsidR="00CF58AC" w:rsidRPr="00741744" w:rsidRDefault="007F45A4" w:rsidP="007F45A4">
      <w:pPr>
        <w:spacing w:after="0" w:line="240" w:lineRule="auto"/>
        <w:jc w:val="both"/>
        <w:rPr>
          <w:rFonts w:ascii="Times New Roman" w:hAnsi="Times New Roman" w:cs="Times New Roman"/>
          <w:sz w:val="24"/>
          <w:szCs w:val="24"/>
          <w:shd w:val="clear" w:color="auto" w:fill="FFFFFF"/>
          <w:lang w:val="bg-BG"/>
        </w:rPr>
      </w:pPr>
      <w:r>
        <w:rPr>
          <w:rFonts w:ascii="Times New Roman" w:hAnsi="Times New Roman" w:cs="Times New Roman"/>
          <w:color w:val="4472C4" w:themeColor="accent1"/>
          <w:sz w:val="24"/>
          <w:szCs w:val="24"/>
          <w:shd w:val="clear" w:color="auto" w:fill="FFFFFF"/>
        </w:rPr>
        <w:t xml:space="preserve">                </w:t>
      </w:r>
      <w:r w:rsidR="00CF58AC" w:rsidRPr="00741744">
        <w:rPr>
          <w:rFonts w:ascii="Times New Roman" w:hAnsi="Times New Roman" w:cs="Times New Roman"/>
          <w:sz w:val="24"/>
          <w:szCs w:val="24"/>
          <w:shd w:val="clear" w:color="auto" w:fill="FFFFFF"/>
          <w:lang w:val="bg-BG"/>
        </w:rPr>
        <w:t>Към отчета следва да бъдат приложени и снимки от съответното събитие</w:t>
      </w:r>
      <w:r w:rsidR="00CF58AC">
        <w:rPr>
          <w:rFonts w:ascii="Times New Roman" w:hAnsi="Times New Roman" w:cs="Times New Roman"/>
          <w:sz w:val="24"/>
          <w:szCs w:val="24"/>
          <w:shd w:val="clear" w:color="auto" w:fill="FFFFFF"/>
          <w:lang w:val="bg-BG"/>
        </w:rPr>
        <w:t>/мероприятие</w:t>
      </w:r>
      <w:r w:rsidR="00CF58AC" w:rsidRPr="00741744">
        <w:rPr>
          <w:rFonts w:ascii="Times New Roman" w:hAnsi="Times New Roman" w:cs="Times New Roman"/>
          <w:sz w:val="24"/>
          <w:szCs w:val="24"/>
          <w:shd w:val="clear" w:color="auto" w:fill="FFFFFF"/>
          <w:lang w:val="bg-BG"/>
        </w:rPr>
        <w:t xml:space="preserve"> на хартиен носител и в електронен формат. Към отчета следва да бъдат приложени и други документи в зависимост от спецификата на съответното събитие</w:t>
      </w:r>
      <w:r w:rsidR="00CF58AC">
        <w:rPr>
          <w:rFonts w:ascii="Times New Roman" w:hAnsi="Times New Roman" w:cs="Times New Roman"/>
          <w:sz w:val="24"/>
          <w:szCs w:val="24"/>
          <w:shd w:val="clear" w:color="auto" w:fill="FFFFFF"/>
          <w:lang w:val="bg-BG"/>
        </w:rPr>
        <w:t>/мероприятие</w:t>
      </w:r>
      <w:r w:rsidR="00CF58AC" w:rsidRPr="00741744">
        <w:rPr>
          <w:rFonts w:ascii="Times New Roman" w:hAnsi="Times New Roman" w:cs="Times New Roman"/>
          <w:sz w:val="24"/>
          <w:szCs w:val="24"/>
          <w:shd w:val="clear" w:color="auto" w:fill="FFFFFF"/>
          <w:lang w:val="bg-BG"/>
        </w:rPr>
        <w:t xml:space="preserve"> (напр. анкетни карти, копия на раздадени сертификати и пр.)</w:t>
      </w:r>
    </w:p>
    <w:p w14:paraId="69C7C1C3" w14:textId="77777777" w:rsidR="00CF58AC" w:rsidRPr="00741744" w:rsidRDefault="00CF58AC" w:rsidP="00CF58AC">
      <w:pPr>
        <w:spacing w:after="0" w:line="240" w:lineRule="auto"/>
        <w:ind w:firstLine="709"/>
        <w:jc w:val="both"/>
        <w:rPr>
          <w:rFonts w:ascii="Times New Roman" w:hAnsi="Times New Roman" w:cs="Times New Roman"/>
          <w:sz w:val="24"/>
          <w:szCs w:val="24"/>
          <w:shd w:val="clear" w:color="auto" w:fill="FFFFFF"/>
          <w:lang w:val="bg-BG"/>
        </w:rPr>
      </w:pPr>
      <w:r w:rsidRPr="00741744">
        <w:rPr>
          <w:rFonts w:ascii="Times New Roman" w:hAnsi="Times New Roman" w:cs="Times New Roman"/>
          <w:sz w:val="24"/>
          <w:szCs w:val="24"/>
          <w:shd w:val="clear" w:color="auto" w:fill="FFFFFF"/>
          <w:lang w:val="bg-BG"/>
        </w:rPr>
        <w:t xml:space="preserve">2. </w:t>
      </w:r>
      <w:r w:rsidRPr="00741744">
        <w:rPr>
          <w:rFonts w:ascii="Times New Roman" w:hAnsi="Times New Roman" w:cs="Times New Roman"/>
          <w:caps/>
          <w:sz w:val="24"/>
          <w:szCs w:val="24"/>
          <w:shd w:val="clear" w:color="auto" w:fill="FFFFFF"/>
          <w:lang w:val="bg-BG"/>
        </w:rPr>
        <w:t>Възложителят</w:t>
      </w:r>
      <w:r w:rsidRPr="00741744">
        <w:rPr>
          <w:rFonts w:ascii="Times New Roman" w:hAnsi="Times New Roman" w:cs="Times New Roman"/>
          <w:sz w:val="24"/>
          <w:szCs w:val="24"/>
          <w:shd w:val="clear" w:color="auto" w:fill="FFFFFF"/>
          <w:lang w:val="bg-BG"/>
        </w:rPr>
        <w:t xml:space="preserve"> има право в срок от 5 (пет) работни дни от датата на предаване на съответния документ по горната точка да го прегледа и да даде своите забележки и/или възражения на Изпълнителя в писмен вид.</w:t>
      </w:r>
    </w:p>
    <w:p w14:paraId="2F613DC4" w14:textId="77777777" w:rsidR="00CF58AC" w:rsidRPr="00741744" w:rsidRDefault="00CF58AC" w:rsidP="00CF58AC">
      <w:pPr>
        <w:spacing w:after="0" w:line="240" w:lineRule="auto"/>
        <w:ind w:firstLine="709"/>
        <w:jc w:val="both"/>
        <w:rPr>
          <w:rFonts w:ascii="Times New Roman" w:hAnsi="Times New Roman" w:cs="Times New Roman"/>
          <w:sz w:val="24"/>
          <w:szCs w:val="24"/>
          <w:shd w:val="clear" w:color="auto" w:fill="FFFFFF"/>
          <w:lang w:val="bg-BG"/>
        </w:rPr>
      </w:pPr>
      <w:r w:rsidRPr="00741744">
        <w:rPr>
          <w:rFonts w:ascii="Times New Roman" w:hAnsi="Times New Roman" w:cs="Times New Roman"/>
          <w:sz w:val="24"/>
          <w:szCs w:val="24"/>
          <w:shd w:val="clear" w:color="auto" w:fill="FFFFFF"/>
          <w:lang w:val="bg-BG"/>
        </w:rPr>
        <w:t xml:space="preserve">3. В случай че </w:t>
      </w:r>
      <w:r w:rsidRPr="00741744">
        <w:rPr>
          <w:rFonts w:ascii="Times New Roman" w:hAnsi="Times New Roman" w:cs="Times New Roman"/>
          <w:caps/>
          <w:sz w:val="24"/>
          <w:szCs w:val="24"/>
          <w:shd w:val="clear" w:color="auto" w:fill="FFFFFF"/>
          <w:lang w:val="bg-BG"/>
        </w:rPr>
        <w:t>Възложителят</w:t>
      </w:r>
      <w:r w:rsidRPr="00741744">
        <w:rPr>
          <w:rFonts w:ascii="Times New Roman" w:hAnsi="Times New Roman" w:cs="Times New Roman"/>
          <w:sz w:val="24"/>
          <w:szCs w:val="24"/>
          <w:shd w:val="clear" w:color="auto" w:fill="FFFFFF"/>
          <w:lang w:val="bg-BG"/>
        </w:rPr>
        <w:t xml:space="preserve"> приеме без възражения отчета, страните подписват двустранен приемо-предавателен протокол за приемане  - в срок до 2 (два) работни дни от изтичане на срока по </w:t>
      </w:r>
      <w:r>
        <w:rPr>
          <w:rFonts w:ascii="Times New Roman" w:hAnsi="Times New Roman" w:cs="Times New Roman"/>
          <w:sz w:val="24"/>
          <w:szCs w:val="24"/>
          <w:shd w:val="clear" w:color="auto" w:fill="FFFFFF"/>
          <w:lang w:val="bg-BG"/>
        </w:rPr>
        <w:t>т.</w:t>
      </w:r>
      <w:r w:rsidRPr="00741744">
        <w:rPr>
          <w:rFonts w:ascii="Times New Roman" w:hAnsi="Times New Roman" w:cs="Times New Roman"/>
          <w:sz w:val="24"/>
          <w:szCs w:val="24"/>
          <w:shd w:val="clear" w:color="auto" w:fill="FFFFFF"/>
          <w:lang w:val="bg-BG"/>
        </w:rPr>
        <w:t>2.</w:t>
      </w:r>
    </w:p>
    <w:p w14:paraId="408B5F92" w14:textId="77777777" w:rsidR="00CF58AC" w:rsidRPr="00741744" w:rsidRDefault="00CF58AC" w:rsidP="00CF58AC">
      <w:pPr>
        <w:spacing w:after="0" w:line="240" w:lineRule="auto"/>
        <w:ind w:firstLine="709"/>
        <w:jc w:val="both"/>
        <w:rPr>
          <w:rFonts w:ascii="Times New Roman" w:hAnsi="Times New Roman" w:cs="Times New Roman"/>
          <w:sz w:val="24"/>
          <w:szCs w:val="24"/>
          <w:shd w:val="clear" w:color="auto" w:fill="FFFFFF"/>
          <w:lang w:val="bg-BG"/>
        </w:rPr>
      </w:pPr>
      <w:r w:rsidRPr="00741744">
        <w:rPr>
          <w:rFonts w:ascii="Times New Roman" w:hAnsi="Times New Roman" w:cs="Times New Roman"/>
          <w:sz w:val="24"/>
          <w:szCs w:val="24"/>
          <w:shd w:val="clear" w:color="auto" w:fill="FFFFFF"/>
          <w:lang w:val="bg-BG"/>
        </w:rPr>
        <w:t xml:space="preserve">4. В случай че </w:t>
      </w:r>
      <w:r w:rsidRPr="00741744">
        <w:rPr>
          <w:rFonts w:ascii="Times New Roman" w:hAnsi="Times New Roman" w:cs="Times New Roman"/>
          <w:caps/>
          <w:sz w:val="24"/>
          <w:szCs w:val="24"/>
          <w:shd w:val="clear" w:color="auto" w:fill="FFFFFF"/>
          <w:lang w:val="bg-BG"/>
        </w:rPr>
        <w:t>Възложителят</w:t>
      </w:r>
      <w:r w:rsidRPr="00741744">
        <w:rPr>
          <w:rFonts w:ascii="Times New Roman" w:hAnsi="Times New Roman" w:cs="Times New Roman"/>
          <w:sz w:val="24"/>
          <w:szCs w:val="24"/>
          <w:shd w:val="clear" w:color="auto" w:fill="FFFFFF"/>
          <w:lang w:val="bg-BG"/>
        </w:rPr>
        <w:t xml:space="preserve"> има забележки или възражения във връзка с изготвения от </w:t>
      </w:r>
      <w:r w:rsidRPr="00741744">
        <w:rPr>
          <w:rFonts w:ascii="Times New Roman" w:hAnsi="Times New Roman" w:cs="Times New Roman"/>
          <w:caps/>
          <w:sz w:val="24"/>
          <w:szCs w:val="24"/>
          <w:shd w:val="clear" w:color="auto" w:fill="FFFFFF"/>
          <w:lang w:val="bg-BG"/>
        </w:rPr>
        <w:t xml:space="preserve">Изпълнителя </w:t>
      </w:r>
      <w:r w:rsidRPr="00741744">
        <w:rPr>
          <w:rFonts w:ascii="Times New Roman" w:hAnsi="Times New Roman" w:cs="Times New Roman"/>
          <w:sz w:val="24"/>
          <w:szCs w:val="24"/>
          <w:shd w:val="clear" w:color="auto" w:fill="FFFFFF"/>
          <w:lang w:val="bg-BG"/>
        </w:rPr>
        <w:t xml:space="preserve">отчет, той уведомява за това </w:t>
      </w:r>
      <w:r w:rsidRPr="00741744">
        <w:rPr>
          <w:rFonts w:ascii="Times New Roman" w:hAnsi="Times New Roman" w:cs="Times New Roman"/>
          <w:caps/>
          <w:sz w:val="24"/>
          <w:szCs w:val="24"/>
          <w:shd w:val="clear" w:color="auto" w:fill="FFFFFF"/>
          <w:lang w:val="bg-BG"/>
        </w:rPr>
        <w:t>Изпълнителя</w:t>
      </w:r>
      <w:r w:rsidRPr="00741744">
        <w:rPr>
          <w:rFonts w:ascii="Times New Roman" w:hAnsi="Times New Roman" w:cs="Times New Roman"/>
          <w:sz w:val="24"/>
          <w:szCs w:val="24"/>
          <w:shd w:val="clear" w:color="auto" w:fill="FFFFFF"/>
          <w:lang w:val="bg-BG"/>
        </w:rPr>
        <w:t xml:space="preserve"> в писмен вид и връща отчета  с писмени указания за отстраняване на допуснатите в него несъответствия и/или непълноти и/или недостатъци. </w:t>
      </w:r>
      <w:r w:rsidRPr="00741744">
        <w:rPr>
          <w:rFonts w:ascii="Times New Roman" w:hAnsi="Times New Roman" w:cs="Times New Roman"/>
          <w:caps/>
          <w:sz w:val="24"/>
          <w:szCs w:val="24"/>
          <w:shd w:val="clear" w:color="auto" w:fill="FFFFFF"/>
          <w:lang w:val="bg-BG"/>
        </w:rPr>
        <w:t>Изпълнителят</w:t>
      </w:r>
      <w:r w:rsidRPr="00741744">
        <w:rPr>
          <w:rFonts w:ascii="Times New Roman" w:hAnsi="Times New Roman" w:cs="Times New Roman"/>
          <w:sz w:val="24"/>
          <w:szCs w:val="24"/>
          <w:shd w:val="clear" w:color="auto" w:fill="FFFFFF"/>
          <w:lang w:val="bg-BG"/>
        </w:rPr>
        <w:t xml:space="preserve"> е длъжен да отстрани допуснатите несъответствия и/или непълноти и/или недостатъци в срок до 2 (два) работни дни от получаване на уведомлението по предходното изречение. </w:t>
      </w:r>
    </w:p>
    <w:p w14:paraId="3DDE35F0" w14:textId="77777777" w:rsidR="00CF58AC" w:rsidRPr="00741744" w:rsidRDefault="00CF58AC" w:rsidP="00CF58AC">
      <w:pPr>
        <w:spacing w:after="0" w:line="240" w:lineRule="auto"/>
        <w:ind w:firstLine="709"/>
        <w:jc w:val="both"/>
        <w:rPr>
          <w:rFonts w:ascii="Times New Roman" w:hAnsi="Times New Roman" w:cs="Times New Roman"/>
          <w:sz w:val="24"/>
          <w:szCs w:val="24"/>
          <w:shd w:val="clear" w:color="auto" w:fill="FFFFFF"/>
          <w:lang w:val="bg-BG"/>
        </w:rPr>
      </w:pPr>
      <w:r w:rsidRPr="00741744">
        <w:rPr>
          <w:rFonts w:ascii="Times New Roman" w:hAnsi="Times New Roman" w:cs="Times New Roman"/>
          <w:sz w:val="24"/>
          <w:szCs w:val="24"/>
          <w:shd w:val="clear" w:color="auto" w:fill="FFFFFF"/>
          <w:lang w:val="bg-BG"/>
        </w:rPr>
        <w:t xml:space="preserve">5. В случай че констатираните несъответствия и/или непълноти и/или недостатъци от </w:t>
      </w:r>
      <w:r w:rsidRPr="00741744">
        <w:rPr>
          <w:rFonts w:ascii="Times New Roman" w:hAnsi="Times New Roman" w:cs="Times New Roman"/>
          <w:caps/>
          <w:sz w:val="24"/>
          <w:szCs w:val="24"/>
          <w:shd w:val="clear" w:color="auto" w:fill="FFFFFF"/>
          <w:lang w:val="bg-BG"/>
        </w:rPr>
        <w:t>Възложителя</w:t>
      </w:r>
      <w:r w:rsidRPr="00741744">
        <w:rPr>
          <w:rFonts w:ascii="Times New Roman" w:hAnsi="Times New Roman" w:cs="Times New Roman"/>
          <w:sz w:val="24"/>
          <w:szCs w:val="24"/>
          <w:shd w:val="clear" w:color="auto" w:fill="FFFFFF"/>
          <w:lang w:val="bg-BG"/>
        </w:rPr>
        <w:t xml:space="preserve"> са от такова естество, че не могат да бъдат отстранени от </w:t>
      </w:r>
      <w:r w:rsidRPr="00741744">
        <w:rPr>
          <w:rFonts w:ascii="Times New Roman" w:hAnsi="Times New Roman" w:cs="Times New Roman"/>
          <w:caps/>
          <w:sz w:val="24"/>
          <w:szCs w:val="24"/>
          <w:shd w:val="clear" w:color="auto" w:fill="FFFFFF"/>
          <w:lang w:val="bg-BG"/>
        </w:rPr>
        <w:t>Изпълнителя</w:t>
      </w:r>
      <w:r w:rsidRPr="00741744">
        <w:rPr>
          <w:rFonts w:ascii="Times New Roman" w:hAnsi="Times New Roman" w:cs="Times New Roman"/>
          <w:sz w:val="24"/>
          <w:szCs w:val="24"/>
          <w:shd w:val="clear" w:color="auto" w:fill="FFFFFF"/>
          <w:lang w:val="bg-BG"/>
        </w:rPr>
        <w:t xml:space="preserve"> в рамките на срока по </w:t>
      </w:r>
      <w:r>
        <w:rPr>
          <w:rFonts w:ascii="Times New Roman" w:hAnsi="Times New Roman" w:cs="Times New Roman"/>
          <w:sz w:val="24"/>
          <w:szCs w:val="24"/>
          <w:shd w:val="clear" w:color="auto" w:fill="FFFFFF"/>
          <w:lang w:val="bg-BG"/>
        </w:rPr>
        <w:t>т</w:t>
      </w:r>
      <w:r w:rsidRPr="00741744">
        <w:rPr>
          <w:rFonts w:ascii="Times New Roman" w:hAnsi="Times New Roman" w:cs="Times New Roman"/>
          <w:sz w:val="24"/>
          <w:szCs w:val="24"/>
          <w:shd w:val="clear" w:color="auto" w:fill="FFFFFF"/>
          <w:lang w:val="bg-BG"/>
        </w:rPr>
        <w:t xml:space="preserve">.4, </w:t>
      </w:r>
      <w:r w:rsidRPr="00741744">
        <w:rPr>
          <w:rFonts w:ascii="Times New Roman" w:hAnsi="Times New Roman" w:cs="Times New Roman"/>
          <w:caps/>
          <w:sz w:val="24"/>
          <w:szCs w:val="24"/>
          <w:shd w:val="clear" w:color="auto" w:fill="FFFFFF"/>
          <w:lang w:val="bg-BG"/>
        </w:rPr>
        <w:t>Възложителят</w:t>
      </w:r>
      <w:r w:rsidRPr="00741744">
        <w:rPr>
          <w:rFonts w:ascii="Times New Roman" w:hAnsi="Times New Roman" w:cs="Times New Roman"/>
          <w:sz w:val="24"/>
          <w:szCs w:val="24"/>
          <w:shd w:val="clear" w:color="auto" w:fill="FFFFFF"/>
          <w:lang w:val="bg-BG"/>
        </w:rPr>
        <w:t xml:space="preserve"> има право да не приеме изработеното и да не заплати възнаграждение на </w:t>
      </w:r>
      <w:r w:rsidRPr="00741744">
        <w:rPr>
          <w:rFonts w:ascii="Times New Roman" w:hAnsi="Times New Roman" w:cs="Times New Roman"/>
          <w:caps/>
          <w:sz w:val="24"/>
          <w:szCs w:val="24"/>
          <w:shd w:val="clear" w:color="auto" w:fill="FFFFFF"/>
          <w:lang w:val="bg-BG"/>
        </w:rPr>
        <w:t>Изпълнителя</w:t>
      </w:r>
      <w:r w:rsidRPr="00741744">
        <w:rPr>
          <w:rFonts w:ascii="Times New Roman" w:hAnsi="Times New Roman" w:cs="Times New Roman"/>
          <w:sz w:val="24"/>
          <w:szCs w:val="24"/>
          <w:shd w:val="clear" w:color="auto" w:fill="FFFFFF"/>
          <w:lang w:val="bg-BG"/>
        </w:rPr>
        <w:t xml:space="preserve"> за съответното събитие</w:t>
      </w:r>
      <w:r>
        <w:rPr>
          <w:rFonts w:ascii="Times New Roman" w:hAnsi="Times New Roman" w:cs="Times New Roman"/>
          <w:sz w:val="24"/>
          <w:szCs w:val="24"/>
          <w:shd w:val="clear" w:color="auto" w:fill="FFFFFF"/>
          <w:lang w:val="bg-BG"/>
        </w:rPr>
        <w:t>/мероприятие</w:t>
      </w:r>
      <w:r w:rsidRPr="00741744">
        <w:rPr>
          <w:rFonts w:ascii="Times New Roman" w:hAnsi="Times New Roman" w:cs="Times New Roman"/>
          <w:sz w:val="24"/>
          <w:szCs w:val="24"/>
          <w:shd w:val="clear" w:color="auto" w:fill="FFFFFF"/>
          <w:lang w:val="bg-BG"/>
        </w:rPr>
        <w:t xml:space="preserve">. Освен правата по предходното изречение, </w:t>
      </w:r>
      <w:r w:rsidRPr="00741744">
        <w:rPr>
          <w:rFonts w:ascii="Times New Roman" w:hAnsi="Times New Roman" w:cs="Times New Roman"/>
          <w:caps/>
          <w:sz w:val="24"/>
          <w:szCs w:val="24"/>
          <w:shd w:val="clear" w:color="auto" w:fill="FFFFFF"/>
          <w:lang w:val="bg-BG"/>
        </w:rPr>
        <w:t>Възложителят</w:t>
      </w:r>
      <w:r w:rsidRPr="00741744">
        <w:rPr>
          <w:rFonts w:ascii="Times New Roman" w:hAnsi="Times New Roman" w:cs="Times New Roman"/>
          <w:sz w:val="24"/>
          <w:szCs w:val="24"/>
          <w:shd w:val="clear" w:color="auto" w:fill="FFFFFF"/>
          <w:lang w:val="bg-BG"/>
        </w:rPr>
        <w:t xml:space="preserve"> има право да получи неустойка съгласно посоченото в договора за възлагане на обществена поръчка.</w:t>
      </w:r>
    </w:p>
    <w:p w14:paraId="10C8001F" w14:textId="77777777" w:rsidR="00CF58AC" w:rsidRPr="00741744" w:rsidRDefault="00CF58AC" w:rsidP="00CF58AC">
      <w:pPr>
        <w:spacing w:after="0" w:line="240" w:lineRule="auto"/>
        <w:ind w:firstLine="709"/>
        <w:jc w:val="both"/>
        <w:rPr>
          <w:rFonts w:ascii="Times New Roman" w:hAnsi="Times New Roman" w:cs="Times New Roman"/>
          <w:sz w:val="24"/>
          <w:szCs w:val="24"/>
          <w:shd w:val="clear" w:color="auto" w:fill="FFFFFF"/>
          <w:lang w:val="bg-BG"/>
        </w:rPr>
      </w:pPr>
      <w:r w:rsidRPr="00741744">
        <w:rPr>
          <w:rFonts w:ascii="Times New Roman" w:hAnsi="Times New Roman" w:cs="Times New Roman"/>
          <w:sz w:val="24"/>
          <w:szCs w:val="24"/>
          <w:shd w:val="clear" w:color="auto" w:fill="FFFFFF"/>
          <w:lang w:val="bg-BG"/>
        </w:rPr>
        <w:t xml:space="preserve">6. В случай че </w:t>
      </w:r>
      <w:r w:rsidRPr="00741744">
        <w:rPr>
          <w:rFonts w:ascii="Times New Roman" w:hAnsi="Times New Roman" w:cs="Times New Roman"/>
          <w:caps/>
          <w:sz w:val="24"/>
          <w:szCs w:val="24"/>
          <w:shd w:val="clear" w:color="auto" w:fill="FFFFFF"/>
          <w:lang w:val="bg-BG"/>
        </w:rPr>
        <w:t>Възложителят</w:t>
      </w:r>
      <w:r w:rsidRPr="00741744">
        <w:rPr>
          <w:rFonts w:ascii="Times New Roman" w:hAnsi="Times New Roman" w:cs="Times New Roman"/>
          <w:sz w:val="24"/>
          <w:szCs w:val="24"/>
          <w:shd w:val="clear" w:color="auto" w:fill="FFFFFF"/>
          <w:lang w:val="bg-BG"/>
        </w:rPr>
        <w:t xml:space="preserve"> констатира несъответствия и/или непълноти и/или недостатъци при организирането и провеждането на събитие</w:t>
      </w:r>
      <w:r>
        <w:rPr>
          <w:rFonts w:ascii="Times New Roman" w:hAnsi="Times New Roman" w:cs="Times New Roman"/>
          <w:sz w:val="24"/>
          <w:szCs w:val="24"/>
          <w:shd w:val="clear" w:color="auto" w:fill="FFFFFF"/>
          <w:lang w:val="bg-BG"/>
        </w:rPr>
        <w:t>/мероприятие</w:t>
      </w:r>
      <w:r w:rsidRPr="00741744">
        <w:rPr>
          <w:rFonts w:ascii="Times New Roman" w:hAnsi="Times New Roman" w:cs="Times New Roman"/>
          <w:sz w:val="24"/>
          <w:szCs w:val="24"/>
          <w:shd w:val="clear" w:color="auto" w:fill="FFFFFF"/>
          <w:lang w:val="bg-BG"/>
        </w:rPr>
        <w:t xml:space="preserve">, той уведомява за това </w:t>
      </w:r>
      <w:r w:rsidRPr="00741744">
        <w:rPr>
          <w:rFonts w:ascii="Times New Roman" w:hAnsi="Times New Roman" w:cs="Times New Roman"/>
          <w:caps/>
          <w:sz w:val="24"/>
          <w:szCs w:val="24"/>
          <w:shd w:val="clear" w:color="auto" w:fill="FFFFFF"/>
          <w:lang w:val="bg-BG"/>
        </w:rPr>
        <w:t>Изпълнителя</w:t>
      </w:r>
      <w:r w:rsidRPr="00741744">
        <w:rPr>
          <w:rFonts w:ascii="Times New Roman" w:hAnsi="Times New Roman" w:cs="Times New Roman"/>
          <w:sz w:val="24"/>
          <w:szCs w:val="24"/>
          <w:shd w:val="clear" w:color="auto" w:fill="FFFFFF"/>
          <w:lang w:val="bg-BG"/>
        </w:rPr>
        <w:t>, който се задължава да ги отстрани при организирането и провеждането на следващото събитие</w:t>
      </w:r>
      <w:r>
        <w:rPr>
          <w:rFonts w:ascii="Times New Roman" w:hAnsi="Times New Roman" w:cs="Times New Roman"/>
          <w:sz w:val="24"/>
          <w:szCs w:val="24"/>
          <w:shd w:val="clear" w:color="auto" w:fill="FFFFFF"/>
          <w:lang w:val="bg-BG"/>
        </w:rPr>
        <w:t>/мероприятие</w:t>
      </w:r>
      <w:r w:rsidRPr="00741744">
        <w:rPr>
          <w:rFonts w:ascii="Times New Roman" w:hAnsi="Times New Roman" w:cs="Times New Roman"/>
          <w:sz w:val="24"/>
          <w:szCs w:val="24"/>
          <w:shd w:val="clear" w:color="auto" w:fill="FFFFFF"/>
          <w:lang w:val="bg-BG"/>
        </w:rPr>
        <w:t xml:space="preserve">. </w:t>
      </w:r>
    </w:p>
    <w:p w14:paraId="63B9671F" w14:textId="77777777" w:rsidR="00CF58AC" w:rsidRPr="007A0575" w:rsidRDefault="00CF58AC" w:rsidP="00CF58AC">
      <w:pPr>
        <w:spacing w:after="0" w:line="240" w:lineRule="auto"/>
        <w:ind w:firstLine="709"/>
        <w:jc w:val="both"/>
        <w:rPr>
          <w:rFonts w:ascii="Times New Roman" w:hAnsi="Times New Roman" w:cs="Times New Roman"/>
          <w:sz w:val="24"/>
          <w:szCs w:val="24"/>
          <w:shd w:val="clear" w:color="auto" w:fill="FFFFFF"/>
          <w:lang w:val="bg-BG"/>
        </w:rPr>
      </w:pPr>
      <w:r w:rsidRPr="00741744">
        <w:rPr>
          <w:rFonts w:ascii="Times New Roman" w:hAnsi="Times New Roman" w:cs="Times New Roman"/>
          <w:sz w:val="24"/>
          <w:szCs w:val="24"/>
          <w:shd w:val="clear" w:color="auto" w:fill="FFFFFF"/>
          <w:lang w:val="bg-BG"/>
        </w:rPr>
        <w:t xml:space="preserve">7. В случай на повторно констатиране на несъответствия и/или непълноти и/или недостатъци от </w:t>
      </w:r>
      <w:r w:rsidRPr="00741744">
        <w:rPr>
          <w:rFonts w:ascii="Times New Roman" w:hAnsi="Times New Roman" w:cs="Times New Roman"/>
          <w:caps/>
          <w:sz w:val="24"/>
          <w:szCs w:val="24"/>
          <w:shd w:val="clear" w:color="auto" w:fill="FFFFFF"/>
          <w:lang w:val="bg-BG"/>
        </w:rPr>
        <w:t>Възложителя</w:t>
      </w:r>
      <w:r w:rsidRPr="00741744">
        <w:rPr>
          <w:rFonts w:ascii="Times New Roman" w:hAnsi="Times New Roman" w:cs="Times New Roman"/>
          <w:sz w:val="24"/>
          <w:szCs w:val="24"/>
          <w:shd w:val="clear" w:color="auto" w:fill="FFFFFF"/>
          <w:lang w:val="bg-BG"/>
        </w:rPr>
        <w:t xml:space="preserve"> при организирането и провеждането на събитие</w:t>
      </w:r>
      <w:r>
        <w:rPr>
          <w:rFonts w:ascii="Times New Roman" w:hAnsi="Times New Roman" w:cs="Times New Roman"/>
          <w:sz w:val="24"/>
          <w:szCs w:val="24"/>
          <w:shd w:val="clear" w:color="auto" w:fill="FFFFFF"/>
          <w:lang w:val="bg-BG"/>
        </w:rPr>
        <w:t>/мероприятие</w:t>
      </w:r>
      <w:r w:rsidRPr="00741744">
        <w:rPr>
          <w:rFonts w:ascii="Times New Roman" w:hAnsi="Times New Roman" w:cs="Times New Roman"/>
          <w:sz w:val="24"/>
          <w:szCs w:val="24"/>
          <w:shd w:val="clear" w:color="auto" w:fill="FFFFFF"/>
          <w:lang w:val="bg-BG"/>
        </w:rPr>
        <w:t xml:space="preserve">, </w:t>
      </w:r>
      <w:r w:rsidRPr="00741744">
        <w:rPr>
          <w:rFonts w:ascii="Times New Roman" w:hAnsi="Times New Roman" w:cs="Times New Roman"/>
          <w:caps/>
          <w:sz w:val="24"/>
          <w:szCs w:val="24"/>
          <w:shd w:val="clear" w:color="auto" w:fill="FFFFFF"/>
          <w:lang w:val="bg-BG"/>
        </w:rPr>
        <w:t>Възложителят</w:t>
      </w:r>
      <w:r w:rsidRPr="00741744">
        <w:rPr>
          <w:rFonts w:ascii="Times New Roman" w:hAnsi="Times New Roman" w:cs="Times New Roman"/>
          <w:sz w:val="24"/>
          <w:szCs w:val="24"/>
          <w:shd w:val="clear" w:color="auto" w:fill="FFFFFF"/>
          <w:lang w:val="bg-BG"/>
        </w:rPr>
        <w:t xml:space="preserve"> има право да  развали договора, като в този случай не дължи възнаграждение на </w:t>
      </w:r>
      <w:r w:rsidRPr="00741744">
        <w:rPr>
          <w:rFonts w:ascii="Times New Roman" w:hAnsi="Times New Roman" w:cs="Times New Roman"/>
          <w:caps/>
          <w:sz w:val="24"/>
          <w:szCs w:val="24"/>
          <w:shd w:val="clear" w:color="auto" w:fill="FFFFFF"/>
          <w:lang w:val="bg-BG"/>
        </w:rPr>
        <w:t>Изпълнителя</w:t>
      </w:r>
      <w:r w:rsidRPr="00741744">
        <w:rPr>
          <w:rFonts w:ascii="Times New Roman" w:hAnsi="Times New Roman" w:cs="Times New Roman"/>
          <w:sz w:val="24"/>
          <w:szCs w:val="24"/>
          <w:shd w:val="clear" w:color="auto" w:fill="FFFFFF"/>
          <w:lang w:val="bg-BG"/>
        </w:rPr>
        <w:t xml:space="preserve">. Освен правата по предходното изречение, </w:t>
      </w:r>
      <w:r w:rsidRPr="00741744">
        <w:rPr>
          <w:rFonts w:ascii="Times New Roman" w:hAnsi="Times New Roman" w:cs="Times New Roman"/>
          <w:caps/>
          <w:sz w:val="24"/>
          <w:szCs w:val="24"/>
          <w:shd w:val="clear" w:color="auto" w:fill="FFFFFF"/>
          <w:lang w:val="bg-BG"/>
        </w:rPr>
        <w:t>Възложителят</w:t>
      </w:r>
      <w:r w:rsidRPr="00741744">
        <w:rPr>
          <w:rFonts w:ascii="Times New Roman" w:hAnsi="Times New Roman" w:cs="Times New Roman"/>
          <w:sz w:val="24"/>
          <w:szCs w:val="24"/>
          <w:shd w:val="clear" w:color="auto" w:fill="FFFFFF"/>
          <w:lang w:val="bg-BG"/>
        </w:rPr>
        <w:t xml:space="preserve"> има право да задържи гаранцията за изпълнение на договора.</w:t>
      </w:r>
    </w:p>
    <w:p w14:paraId="5AB60380" w14:textId="77777777" w:rsidR="00CF58AC" w:rsidRPr="00100399" w:rsidRDefault="00CF58AC" w:rsidP="00CF58AC">
      <w:pPr>
        <w:tabs>
          <w:tab w:val="left" w:pos="0"/>
        </w:tabs>
        <w:spacing w:after="0" w:line="240" w:lineRule="auto"/>
        <w:jc w:val="both"/>
        <w:rPr>
          <w:rFonts w:ascii="Times New Roman" w:eastAsia="Times New Roman" w:hAnsi="Times New Roman"/>
          <w:bCs/>
          <w:sz w:val="24"/>
          <w:szCs w:val="20"/>
          <w:lang w:val="bg-BG"/>
        </w:rPr>
      </w:pPr>
      <w:r>
        <w:rPr>
          <w:rFonts w:ascii="Times New Roman" w:eastAsia="Times New Roman" w:hAnsi="Times New Roman"/>
          <w:b/>
          <w:sz w:val="24"/>
          <w:szCs w:val="20"/>
          <w:lang w:val="bg-BG"/>
        </w:rPr>
        <w:tab/>
      </w:r>
      <w:r w:rsidRPr="00100399">
        <w:rPr>
          <w:rFonts w:ascii="Times New Roman" w:eastAsia="Times New Roman" w:hAnsi="Times New Roman"/>
          <w:b/>
          <w:sz w:val="24"/>
          <w:szCs w:val="20"/>
          <w:lang w:val="bg-BG"/>
        </w:rPr>
        <w:t xml:space="preserve">Чл. </w:t>
      </w:r>
      <w:r>
        <w:rPr>
          <w:rFonts w:ascii="Times New Roman" w:eastAsia="Times New Roman" w:hAnsi="Times New Roman"/>
          <w:b/>
          <w:sz w:val="24"/>
          <w:szCs w:val="20"/>
          <w:lang w:val="bg-BG"/>
        </w:rPr>
        <w:t>29</w:t>
      </w:r>
      <w:r w:rsidRPr="00100399">
        <w:rPr>
          <w:rFonts w:ascii="Times New Roman" w:eastAsia="Times New Roman" w:hAnsi="Times New Roman"/>
          <w:b/>
          <w:sz w:val="24"/>
          <w:szCs w:val="20"/>
          <w:lang w:val="bg-BG"/>
        </w:rPr>
        <w:t>. (1)</w:t>
      </w:r>
      <w:r w:rsidRPr="00100399">
        <w:rPr>
          <w:rFonts w:ascii="Times New Roman" w:eastAsia="Times New Roman" w:hAnsi="Times New Roman"/>
          <w:sz w:val="24"/>
          <w:szCs w:val="20"/>
          <w:lang w:val="bg-BG"/>
        </w:rPr>
        <w:t xml:space="preserve"> ВЪЗЛОЖИТЕЛЯТ има право:</w:t>
      </w:r>
      <w:bookmarkStart w:id="25" w:name="_DV_M64"/>
      <w:bookmarkEnd w:id="25"/>
    </w:p>
    <w:p w14:paraId="13B12D47" w14:textId="77777777" w:rsidR="00CF58AC" w:rsidRPr="00100399" w:rsidRDefault="00CF58AC" w:rsidP="00CF58AC">
      <w:pPr>
        <w:tabs>
          <w:tab w:val="left" w:pos="0"/>
        </w:tabs>
        <w:spacing w:after="0" w:line="240" w:lineRule="auto"/>
        <w:jc w:val="both"/>
        <w:rPr>
          <w:rFonts w:ascii="Times New Roman" w:eastAsia="Times New Roman" w:hAnsi="Times New Roman"/>
          <w:bCs/>
          <w:sz w:val="24"/>
          <w:szCs w:val="20"/>
          <w:lang w:val="bg-BG"/>
        </w:rPr>
      </w:pPr>
      <w:r>
        <w:rPr>
          <w:rFonts w:ascii="Times New Roman" w:eastAsia="Times New Roman" w:hAnsi="Times New Roman"/>
          <w:sz w:val="24"/>
          <w:szCs w:val="20"/>
          <w:lang w:val="bg-BG"/>
        </w:rPr>
        <w:lastRenderedPageBreak/>
        <w:tab/>
      </w:r>
      <w:r w:rsidRPr="00100399">
        <w:rPr>
          <w:rFonts w:ascii="Times New Roman" w:eastAsia="Times New Roman" w:hAnsi="Times New Roman"/>
          <w:sz w:val="24"/>
          <w:szCs w:val="20"/>
          <w:lang w:val="bg-BG"/>
        </w:rPr>
        <w:t>1. да приеме изпълнението, когато отговаря на договореното;</w:t>
      </w:r>
      <w:bookmarkStart w:id="26" w:name="_DV_M65"/>
      <w:bookmarkEnd w:id="26"/>
    </w:p>
    <w:p w14:paraId="0F22C63A" w14:textId="77777777" w:rsidR="00CF58AC" w:rsidRPr="00100399" w:rsidRDefault="00CF58AC" w:rsidP="00CF58AC">
      <w:pPr>
        <w:tabs>
          <w:tab w:val="left" w:pos="0"/>
        </w:tabs>
        <w:spacing w:after="0" w:line="240" w:lineRule="auto"/>
        <w:jc w:val="both"/>
        <w:rPr>
          <w:rFonts w:ascii="Times New Roman" w:eastAsia="Times New Roman" w:hAnsi="Times New Roman"/>
          <w:bCs/>
          <w:sz w:val="24"/>
          <w:szCs w:val="20"/>
          <w:lang w:val="bg-BG"/>
        </w:rPr>
      </w:pPr>
      <w:r>
        <w:rPr>
          <w:rFonts w:ascii="Times New Roman" w:eastAsia="Times New Roman" w:hAnsi="Times New Roman"/>
          <w:sz w:val="24"/>
          <w:szCs w:val="20"/>
          <w:lang w:val="bg-BG"/>
        </w:rPr>
        <w:tab/>
        <w:t xml:space="preserve">2. да поиска </w:t>
      </w:r>
      <w:r w:rsidRPr="00100399">
        <w:rPr>
          <w:rFonts w:ascii="Times New Roman" w:eastAsia="Times New Roman" w:hAnsi="Times New Roman"/>
          <w:sz w:val="24"/>
          <w:szCs w:val="20"/>
          <w:lang w:val="bg-BG"/>
        </w:rPr>
        <w:t xml:space="preserve">преработване и/или допълване на </w:t>
      </w:r>
      <w:r>
        <w:rPr>
          <w:rFonts w:ascii="Times New Roman" w:eastAsia="Times New Roman" w:hAnsi="Times New Roman"/>
          <w:sz w:val="24"/>
          <w:szCs w:val="20"/>
          <w:lang w:val="bg-BG"/>
        </w:rPr>
        <w:t>отчетните документи</w:t>
      </w:r>
      <w:r w:rsidRPr="00100399">
        <w:rPr>
          <w:rFonts w:ascii="Times New Roman" w:eastAsia="Times New Roman" w:hAnsi="Times New Roman"/>
          <w:sz w:val="24"/>
          <w:szCs w:val="20"/>
          <w:lang w:val="bg-BG"/>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7" w:name="_DV_M66"/>
      <w:bookmarkEnd w:id="27"/>
      <w:r w:rsidRPr="00100399">
        <w:rPr>
          <w:rFonts w:ascii="Times New Roman" w:eastAsia="Times New Roman" w:hAnsi="Times New Roman"/>
          <w:sz w:val="24"/>
          <w:szCs w:val="20"/>
          <w:lang w:val="bg-BG"/>
        </w:rPr>
        <w:t>;</w:t>
      </w:r>
    </w:p>
    <w:p w14:paraId="441B52D9" w14:textId="77777777" w:rsidR="00CF58AC" w:rsidRPr="00100399" w:rsidRDefault="00CF58AC" w:rsidP="00CF58AC">
      <w:pPr>
        <w:tabs>
          <w:tab w:val="left" w:pos="0"/>
        </w:tabs>
        <w:spacing w:after="0" w:line="240" w:lineRule="auto"/>
        <w:jc w:val="both"/>
        <w:rPr>
          <w:rFonts w:ascii="Times New Roman" w:eastAsia="Times New Roman" w:hAnsi="Times New Roman"/>
          <w:bCs/>
          <w:sz w:val="24"/>
          <w:szCs w:val="20"/>
          <w:lang w:val="bg-BG"/>
        </w:rPr>
      </w:pPr>
      <w:r>
        <w:rPr>
          <w:rFonts w:ascii="Times New Roman" w:eastAsia="Times New Roman" w:hAnsi="Times New Roman"/>
          <w:sz w:val="24"/>
          <w:szCs w:val="20"/>
          <w:lang w:val="bg-BG"/>
        </w:rPr>
        <w:tab/>
      </w:r>
      <w:r w:rsidRPr="00100399">
        <w:rPr>
          <w:rFonts w:ascii="Times New Roman" w:eastAsia="Times New Roman" w:hAnsi="Times New Roman"/>
          <w:sz w:val="24"/>
          <w:szCs w:val="20"/>
          <w:lang w:val="bg-BG"/>
        </w:rPr>
        <w:t>3. да</w:t>
      </w:r>
      <w:r>
        <w:rPr>
          <w:rFonts w:ascii="Times New Roman" w:eastAsia="Times New Roman" w:hAnsi="Times New Roman"/>
          <w:sz w:val="24"/>
          <w:szCs w:val="20"/>
          <w:lang w:val="bg-BG"/>
        </w:rPr>
        <w:t xml:space="preserve"> откаже да приеме изпълнението </w:t>
      </w:r>
      <w:r w:rsidRPr="00100399">
        <w:rPr>
          <w:rFonts w:ascii="Times New Roman" w:eastAsia="Times New Roman" w:hAnsi="Times New Roman"/>
          <w:sz w:val="24"/>
          <w:szCs w:val="20"/>
          <w:lang w:val="bg-BG"/>
        </w:rPr>
        <w:t>при съществени</w:t>
      </w:r>
      <w:r>
        <w:rPr>
          <w:rFonts w:ascii="Times New Roman" w:eastAsia="Times New Roman" w:hAnsi="Times New Roman"/>
          <w:sz w:val="24"/>
          <w:szCs w:val="20"/>
          <w:lang w:val="bg-BG"/>
        </w:rPr>
        <w:t xml:space="preserve"> отклонения от договореното или </w:t>
      </w:r>
      <w:r w:rsidRPr="00100399">
        <w:rPr>
          <w:rFonts w:ascii="Times New Roman" w:eastAsia="Times New Roman" w:hAnsi="Times New Roman"/>
          <w:sz w:val="24"/>
          <w:szCs w:val="20"/>
          <w:lang w:val="bg-BG"/>
        </w:rPr>
        <w:t>в случай че констатираните недоста</w:t>
      </w:r>
      <w:r>
        <w:rPr>
          <w:rFonts w:ascii="Times New Roman" w:eastAsia="Times New Roman" w:hAnsi="Times New Roman"/>
          <w:sz w:val="24"/>
          <w:szCs w:val="20"/>
          <w:lang w:val="bg-BG"/>
        </w:rPr>
        <w:t xml:space="preserve">тъци са от такова естество, че </w:t>
      </w:r>
      <w:r w:rsidRPr="00100399">
        <w:rPr>
          <w:rFonts w:ascii="Times New Roman" w:eastAsia="Times New Roman" w:hAnsi="Times New Roman"/>
          <w:sz w:val="24"/>
          <w:szCs w:val="20"/>
          <w:lang w:val="bg-BG"/>
        </w:rPr>
        <w:t>не могат да</w:t>
      </w:r>
      <w:r>
        <w:rPr>
          <w:rFonts w:ascii="Times New Roman" w:eastAsia="Times New Roman" w:hAnsi="Times New Roman"/>
          <w:sz w:val="24"/>
          <w:szCs w:val="20"/>
          <w:lang w:val="bg-BG"/>
        </w:rPr>
        <w:t xml:space="preserve"> бъдат отстранени в рамките на срока за изпълнение по Договора, или ако </w:t>
      </w:r>
      <w:r w:rsidRPr="00100399">
        <w:rPr>
          <w:rFonts w:ascii="Times New Roman" w:eastAsia="Times New Roman" w:hAnsi="Times New Roman"/>
          <w:sz w:val="24"/>
          <w:szCs w:val="20"/>
          <w:lang w:val="bg-BG"/>
        </w:rPr>
        <w:t>резултатът от изпълнението с</w:t>
      </w:r>
      <w:r>
        <w:rPr>
          <w:rFonts w:ascii="Times New Roman" w:eastAsia="Times New Roman" w:hAnsi="Times New Roman"/>
          <w:sz w:val="24"/>
          <w:szCs w:val="20"/>
          <w:lang w:val="bg-BG"/>
        </w:rPr>
        <w:t>тане безполезен за ВЪЗЛОЖИТЕЛЯ</w:t>
      </w:r>
      <w:r w:rsidRPr="00100399">
        <w:rPr>
          <w:rFonts w:ascii="Times New Roman" w:eastAsia="Times New Roman" w:hAnsi="Times New Roman"/>
          <w:sz w:val="24"/>
          <w:szCs w:val="20"/>
          <w:lang w:val="bg-BG"/>
        </w:rPr>
        <w:t>.</w:t>
      </w:r>
    </w:p>
    <w:p w14:paraId="67461603" w14:textId="77777777" w:rsidR="00CF58AC" w:rsidRPr="006D2E74" w:rsidRDefault="00CF58AC" w:rsidP="00CF58AC">
      <w:pPr>
        <w:tabs>
          <w:tab w:val="left" w:pos="0"/>
        </w:tabs>
        <w:spacing w:after="0" w:line="240" w:lineRule="auto"/>
        <w:jc w:val="both"/>
        <w:rPr>
          <w:rFonts w:ascii="Times New Roman" w:eastAsia="Times New Roman" w:hAnsi="Times New Roman"/>
          <w:color w:val="FF0000"/>
          <w:sz w:val="24"/>
          <w:szCs w:val="20"/>
          <w:lang w:val="bg-BG"/>
        </w:rPr>
      </w:pPr>
      <w:r>
        <w:rPr>
          <w:rFonts w:ascii="Times New Roman" w:eastAsia="Times New Roman" w:hAnsi="Times New Roman"/>
          <w:b/>
          <w:sz w:val="24"/>
          <w:szCs w:val="20"/>
          <w:lang w:val="bg-BG"/>
        </w:rPr>
        <w:tab/>
      </w:r>
    </w:p>
    <w:p w14:paraId="06C7605D" w14:textId="77777777" w:rsidR="00CF58AC" w:rsidRPr="00100399" w:rsidRDefault="00CF58AC" w:rsidP="00CF58AC">
      <w:pPr>
        <w:keepNext/>
        <w:keepLines/>
        <w:spacing w:before="240" w:after="240" w:line="240" w:lineRule="auto"/>
        <w:ind w:firstLine="708"/>
        <w:jc w:val="both"/>
        <w:outlineLvl w:val="1"/>
        <w:rPr>
          <w:rFonts w:ascii="Times New Roman" w:eastAsia="Times New Roman" w:hAnsi="Times New Roman"/>
          <w:b/>
          <w:bCs/>
          <w:color w:val="000000"/>
          <w:sz w:val="24"/>
          <w:szCs w:val="26"/>
          <w:lang w:val="bg-BG"/>
        </w:rPr>
      </w:pPr>
      <w:r w:rsidRPr="00100399">
        <w:rPr>
          <w:rFonts w:ascii="Times New Roman" w:eastAsia="Times New Roman" w:hAnsi="Times New Roman"/>
          <w:b/>
          <w:bCs/>
          <w:color w:val="000000"/>
          <w:sz w:val="24"/>
          <w:szCs w:val="26"/>
          <w:lang w:val="bg-BG"/>
        </w:rPr>
        <w:t>САНКЦИИ ПРИ НЕИЗПЪЛНЕНИЕ</w:t>
      </w:r>
    </w:p>
    <w:p w14:paraId="29C87926" w14:textId="77777777" w:rsidR="00CF58AC" w:rsidRDefault="00CF58AC" w:rsidP="00CF58AC">
      <w:pPr>
        <w:shd w:val="clear" w:color="auto" w:fill="FFFFFF"/>
        <w:spacing w:after="0" w:line="240" w:lineRule="auto"/>
        <w:ind w:firstLine="708"/>
        <w:jc w:val="both"/>
        <w:rPr>
          <w:rFonts w:ascii="Times New Roman" w:eastAsia="Times New Roman" w:hAnsi="Times New Roman"/>
          <w:b/>
          <w:sz w:val="24"/>
          <w:szCs w:val="24"/>
          <w:lang w:val="bg-BG"/>
        </w:rPr>
      </w:pPr>
      <w:r w:rsidRPr="00100399">
        <w:rPr>
          <w:rFonts w:ascii="Times New Roman" w:eastAsia="Times New Roman" w:hAnsi="Times New Roman"/>
          <w:b/>
          <w:sz w:val="24"/>
          <w:szCs w:val="24"/>
          <w:lang w:val="bg-BG"/>
        </w:rPr>
        <w:t>Чл. 3</w:t>
      </w:r>
      <w:r>
        <w:rPr>
          <w:rFonts w:ascii="Times New Roman" w:eastAsia="Times New Roman" w:hAnsi="Times New Roman"/>
          <w:b/>
          <w:sz w:val="24"/>
          <w:szCs w:val="24"/>
          <w:lang w:val="bg-BG"/>
        </w:rPr>
        <w:t>0</w:t>
      </w:r>
      <w:r w:rsidRPr="00100399">
        <w:rPr>
          <w:rFonts w:ascii="Times New Roman" w:eastAsia="Times New Roman" w:hAnsi="Times New Roman"/>
          <w:b/>
          <w:sz w:val="24"/>
          <w:szCs w:val="24"/>
          <w:lang w:val="bg-BG"/>
        </w:rPr>
        <w:t xml:space="preserve">. </w:t>
      </w:r>
      <w:r w:rsidRPr="005E2E06">
        <w:rPr>
          <w:rFonts w:ascii="Times New Roman" w:eastAsia="Times New Roman" w:hAnsi="Times New Roman"/>
          <w:sz w:val="24"/>
          <w:szCs w:val="24"/>
          <w:lang w:val="bg-BG"/>
        </w:rPr>
        <w:t>При неизпълнение на задълженията за организиране и провеждане на събитията, съгласно техническата спецификаци</w:t>
      </w:r>
      <w:r>
        <w:rPr>
          <w:rFonts w:ascii="Times New Roman" w:eastAsia="Times New Roman" w:hAnsi="Times New Roman"/>
          <w:sz w:val="24"/>
          <w:szCs w:val="24"/>
          <w:lang w:val="bg-BG"/>
        </w:rPr>
        <w:t>я</w:t>
      </w:r>
      <w:r w:rsidRPr="005E2E06">
        <w:rPr>
          <w:rFonts w:ascii="Times New Roman" w:eastAsia="Times New Roman" w:hAnsi="Times New Roman"/>
          <w:sz w:val="24"/>
          <w:szCs w:val="24"/>
          <w:lang w:val="bg-BG"/>
        </w:rPr>
        <w:t xml:space="preserve"> и техническото предложение, ИЗПЪЛНИТЕЛЯТ дължи на ВЪЗЛОЖИТЕЛЯ неустойка в размер на 20 % (двадесет процента) от стойността на съответното събитие</w:t>
      </w:r>
      <w:r>
        <w:rPr>
          <w:rFonts w:ascii="Times New Roman" w:eastAsia="Times New Roman" w:hAnsi="Times New Roman"/>
          <w:sz w:val="24"/>
          <w:szCs w:val="24"/>
          <w:lang w:val="bg-BG"/>
        </w:rPr>
        <w:t>/мероприятие</w:t>
      </w:r>
      <w:r w:rsidRPr="005E2E06">
        <w:rPr>
          <w:rFonts w:ascii="Times New Roman" w:eastAsia="Times New Roman" w:hAnsi="Times New Roman"/>
          <w:sz w:val="24"/>
          <w:szCs w:val="24"/>
          <w:lang w:val="bg-BG"/>
        </w:rPr>
        <w:t>.</w:t>
      </w:r>
    </w:p>
    <w:p w14:paraId="0ADC6479" w14:textId="77777777" w:rsidR="00CF58AC" w:rsidRPr="00100399" w:rsidRDefault="00CF58AC" w:rsidP="00CF58AC">
      <w:pPr>
        <w:shd w:val="clear" w:color="auto" w:fill="FFFFFF"/>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Чл. 3</w:t>
      </w:r>
      <w:r>
        <w:rPr>
          <w:rFonts w:ascii="Times New Roman" w:eastAsia="Times New Roman" w:hAnsi="Times New Roman"/>
          <w:b/>
          <w:sz w:val="24"/>
          <w:szCs w:val="24"/>
        </w:rPr>
        <w:t>1</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Pr>
          <w:rFonts w:ascii="Times New Roman" w:eastAsia="Times New Roman" w:hAnsi="Times New Roman"/>
          <w:sz w:val="24"/>
          <w:szCs w:val="24"/>
          <w:lang w:val="bg-BG"/>
        </w:rPr>
        <w:t>0.</w:t>
      </w:r>
      <w:r>
        <w:rPr>
          <w:rFonts w:ascii="Times New Roman" w:eastAsia="Times New Roman" w:hAnsi="Times New Roman"/>
          <w:sz w:val="24"/>
          <w:szCs w:val="24"/>
        </w:rPr>
        <w:t xml:space="preserve">5 </w:t>
      </w:r>
      <w:r>
        <w:rPr>
          <w:rFonts w:ascii="Times New Roman" w:eastAsia="Times New Roman" w:hAnsi="Times New Roman"/>
          <w:sz w:val="24"/>
          <w:szCs w:val="24"/>
          <w:lang w:val="bg-BG"/>
        </w:rPr>
        <w:t>% (</w:t>
      </w:r>
      <w:r w:rsidRPr="00DA270D">
        <w:rPr>
          <w:rFonts w:ascii="Times New Roman" w:eastAsia="Times New Roman" w:hAnsi="Times New Roman"/>
          <w:i/>
          <w:sz w:val="24"/>
          <w:szCs w:val="24"/>
          <w:lang w:val="bg-BG"/>
        </w:rPr>
        <w:t>нула цяло и пет на сто</w:t>
      </w:r>
      <w:r>
        <w:rPr>
          <w:rFonts w:ascii="Times New Roman" w:eastAsia="Times New Roman" w:hAnsi="Times New Roman"/>
          <w:sz w:val="24"/>
          <w:szCs w:val="24"/>
          <w:lang w:val="bg-BG"/>
        </w:rPr>
        <w:t xml:space="preserve">) от Цената </w:t>
      </w:r>
      <w:r w:rsidRPr="00100399">
        <w:rPr>
          <w:rFonts w:ascii="Times New Roman" w:eastAsia="Times New Roman" w:hAnsi="Times New Roman"/>
          <w:sz w:val="24"/>
          <w:szCs w:val="24"/>
          <w:lang w:val="bg-BG"/>
        </w:rPr>
        <w:t xml:space="preserve">за </w:t>
      </w:r>
      <w:r>
        <w:rPr>
          <w:rFonts w:ascii="Times New Roman" w:eastAsia="Times New Roman" w:hAnsi="Times New Roman"/>
          <w:sz w:val="24"/>
          <w:szCs w:val="24"/>
          <w:lang w:val="bg-BG"/>
        </w:rPr>
        <w:t>съответното мероприятие/събитие</w:t>
      </w:r>
      <w:r w:rsidRPr="00100399">
        <w:rPr>
          <w:rFonts w:ascii="Times New Roman" w:eastAsia="Times New Roman" w:hAnsi="Times New Roman"/>
          <w:sz w:val="24"/>
          <w:szCs w:val="24"/>
          <w:lang w:val="bg-BG"/>
        </w:rPr>
        <w:t xml:space="preserve"> за всеки ден забава, но не повече от </w:t>
      </w:r>
      <w:r>
        <w:rPr>
          <w:rFonts w:ascii="Times New Roman" w:eastAsia="Times New Roman" w:hAnsi="Times New Roman"/>
          <w:sz w:val="24"/>
          <w:szCs w:val="24"/>
          <w:lang w:val="bg-BG"/>
        </w:rPr>
        <w:t>10 % (</w:t>
      </w:r>
      <w:r w:rsidRPr="00DA270D">
        <w:rPr>
          <w:rFonts w:ascii="Times New Roman" w:eastAsia="Times New Roman" w:hAnsi="Times New Roman"/>
          <w:i/>
          <w:sz w:val="24"/>
          <w:szCs w:val="24"/>
          <w:lang w:val="bg-BG"/>
        </w:rPr>
        <w:t>десет на сто</w:t>
      </w:r>
      <w:r>
        <w:rPr>
          <w:rFonts w:ascii="Times New Roman" w:eastAsia="Times New Roman" w:hAnsi="Times New Roman"/>
          <w:sz w:val="24"/>
          <w:szCs w:val="24"/>
          <w:lang w:val="bg-BG"/>
        </w:rPr>
        <w:t>)</w:t>
      </w:r>
      <w:r w:rsidRPr="00100399">
        <w:rPr>
          <w:rFonts w:ascii="Times New Roman" w:eastAsia="Times New Roman" w:hAnsi="Times New Roman"/>
          <w:sz w:val="24"/>
          <w:szCs w:val="24"/>
          <w:lang w:val="bg-BG"/>
        </w:rPr>
        <w:t xml:space="preserve"> от стойността на </w:t>
      </w:r>
      <w:r>
        <w:rPr>
          <w:rFonts w:ascii="Times New Roman" w:eastAsia="Times New Roman" w:hAnsi="Times New Roman"/>
          <w:sz w:val="24"/>
          <w:szCs w:val="24"/>
          <w:lang w:val="bg-BG"/>
        </w:rPr>
        <w:t>съответното мероприятие/събитие</w:t>
      </w:r>
    </w:p>
    <w:p w14:paraId="44073C3D" w14:textId="77777777" w:rsidR="00CF58AC" w:rsidRPr="00EE0B06" w:rsidRDefault="00CF58AC" w:rsidP="00CF58AC">
      <w:pPr>
        <w:shd w:val="clear" w:color="auto" w:fill="FFFFFF"/>
        <w:spacing w:after="0" w:line="240" w:lineRule="auto"/>
        <w:ind w:firstLine="708"/>
        <w:jc w:val="both"/>
        <w:rPr>
          <w:rFonts w:ascii="Times New Roman" w:eastAsia="Times New Roman" w:hAnsi="Times New Roman"/>
          <w:sz w:val="24"/>
          <w:szCs w:val="24"/>
          <w:lang w:val="bg-BG"/>
        </w:rPr>
      </w:pPr>
      <w:r>
        <w:rPr>
          <w:rFonts w:ascii="Times New Roman" w:eastAsia="Times New Roman" w:hAnsi="Times New Roman"/>
          <w:b/>
          <w:sz w:val="24"/>
          <w:szCs w:val="20"/>
          <w:lang w:val="bg-BG"/>
        </w:rPr>
        <w:t>Чл. 32</w:t>
      </w:r>
      <w:r w:rsidRPr="00100399">
        <w:rPr>
          <w:rFonts w:ascii="Times New Roman" w:eastAsia="Times New Roman" w:hAnsi="Times New Roman"/>
          <w:b/>
          <w:sz w:val="24"/>
          <w:szCs w:val="20"/>
          <w:lang w:val="bg-BG"/>
        </w:rPr>
        <w:t xml:space="preserve">. </w:t>
      </w:r>
      <w:r w:rsidRPr="00100399">
        <w:rPr>
          <w:rFonts w:ascii="Times New Roman" w:eastAsia="Times New Roman" w:hAnsi="Times New Roman"/>
          <w:sz w:val="24"/>
          <w:szCs w:val="24"/>
          <w:lang w:val="bg-BG"/>
        </w:rPr>
        <w:t xml:space="preserve">При констатирано </w:t>
      </w:r>
      <w:r w:rsidRPr="00100399">
        <w:rPr>
          <w:rFonts w:ascii="Times New Roman" w:eastAsia="Times New Roman" w:hAnsi="Times New Roman"/>
          <w:color w:val="000000"/>
          <w:sz w:val="24"/>
          <w:szCs w:val="24"/>
          <w:lang w:val="bg-BG"/>
        </w:rPr>
        <w:t xml:space="preserve">лошо или друго неточно или частично изпълнение </w:t>
      </w:r>
      <w:r w:rsidRPr="00100399">
        <w:rPr>
          <w:rFonts w:ascii="Times New Roman" w:eastAsia="Times New Roman" w:hAnsi="Times New Roman"/>
          <w:sz w:val="24"/>
          <w:szCs w:val="24"/>
          <w:lang w:val="bg-BG"/>
        </w:rPr>
        <w:t xml:space="preserve">на </w:t>
      </w:r>
      <w:r>
        <w:rPr>
          <w:rFonts w:ascii="Times New Roman" w:eastAsia="Times New Roman" w:hAnsi="Times New Roman"/>
          <w:sz w:val="24"/>
          <w:szCs w:val="24"/>
          <w:lang w:val="bg-BG"/>
        </w:rPr>
        <w:t>отделно мероприятие</w:t>
      </w:r>
      <w:r w:rsidRPr="00100399">
        <w:rPr>
          <w:rFonts w:ascii="Times New Roman" w:eastAsia="Times New Roman" w:hAnsi="Times New Roman"/>
          <w:sz w:val="24"/>
          <w:szCs w:val="24"/>
          <w:lang w:val="bg-BG"/>
        </w:rPr>
        <w:t xml:space="preserve"> или при отклонение от изисквани</w:t>
      </w:r>
      <w:r>
        <w:rPr>
          <w:rFonts w:ascii="Times New Roman" w:eastAsia="Times New Roman" w:hAnsi="Times New Roman"/>
          <w:sz w:val="24"/>
          <w:szCs w:val="24"/>
          <w:lang w:val="bg-BG"/>
        </w:rPr>
        <w:t xml:space="preserve">ята на ВЪЗЛОЖИТЕЛЯ, посочени в </w:t>
      </w:r>
      <w:r w:rsidRPr="00100399">
        <w:rPr>
          <w:rFonts w:ascii="Times New Roman" w:eastAsia="Times New Roman" w:hAnsi="Times New Roman"/>
          <w:sz w:val="24"/>
          <w:szCs w:val="24"/>
          <w:lang w:val="bg-BG"/>
        </w:rPr>
        <w:t>Техническата спецификац</w:t>
      </w:r>
      <w:r>
        <w:rPr>
          <w:rFonts w:ascii="Times New Roman" w:eastAsia="Times New Roman" w:hAnsi="Times New Roman"/>
          <w:sz w:val="24"/>
          <w:szCs w:val="24"/>
          <w:lang w:val="bg-BG"/>
        </w:rPr>
        <w:t>ия</w:t>
      </w:r>
      <w:r w:rsidRPr="00100399">
        <w:rPr>
          <w:rFonts w:ascii="Times New Roman" w:eastAsia="Times New Roman" w:hAnsi="Times New Roman"/>
          <w:sz w:val="24"/>
          <w:szCs w:val="24"/>
          <w:lang w:val="bg-BG"/>
        </w:rPr>
        <w:t xml:space="preserve">, ВЪЗЛОЖИТЕЛЯТ има право да поиска от ИЗПЪЛНИТЕЛЯ </w:t>
      </w:r>
      <w:r>
        <w:rPr>
          <w:rFonts w:ascii="Times New Roman" w:eastAsia="Times New Roman" w:hAnsi="Times New Roman"/>
          <w:sz w:val="24"/>
          <w:szCs w:val="24"/>
          <w:lang w:val="bg-BG"/>
        </w:rPr>
        <w:t>да изпълни изцяло и качествено съответната дейност/задача</w:t>
      </w:r>
      <w:r w:rsidRPr="00100399">
        <w:rPr>
          <w:rFonts w:ascii="Times New Roman" w:eastAsia="Times New Roman" w:hAnsi="Times New Roman"/>
          <w:sz w:val="24"/>
          <w:szCs w:val="24"/>
          <w:lang w:val="bg-BG"/>
        </w:rPr>
        <w:t>, без да дължи допълнително в</w:t>
      </w:r>
      <w:r>
        <w:rPr>
          <w:rFonts w:ascii="Times New Roman" w:eastAsia="Times New Roman" w:hAnsi="Times New Roman"/>
          <w:sz w:val="24"/>
          <w:szCs w:val="24"/>
          <w:lang w:val="bg-BG"/>
        </w:rPr>
        <w:t>ъзнаграждение за това и да иска неустойка в размер на 20% от стойността на съответното събитие. В случай</w:t>
      </w:r>
      <w:r w:rsidRPr="00100399">
        <w:rPr>
          <w:rFonts w:ascii="Times New Roman" w:eastAsia="Times New Roman" w:hAnsi="Times New Roman"/>
          <w:sz w:val="24"/>
          <w:szCs w:val="24"/>
          <w:lang w:val="bg-BG"/>
        </w:rPr>
        <w:t xml:space="preserve"> че и повторното изпълнение на услугата е </w:t>
      </w:r>
      <w:r w:rsidRPr="00100399">
        <w:rPr>
          <w:rFonts w:ascii="Times New Roman" w:eastAsia="Times New Roman" w:hAnsi="Times New Roman"/>
          <w:color w:val="000000"/>
          <w:sz w:val="24"/>
          <w:szCs w:val="24"/>
          <w:lang w:val="bg-BG"/>
        </w:rPr>
        <w:t>некачествено,</w:t>
      </w:r>
      <w:r>
        <w:rPr>
          <w:rFonts w:ascii="Times New Roman" w:eastAsia="Times New Roman" w:hAnsi="Times New Roman"/>
          <w:sz w:val="24"/>
          <w:szCs w:val="24"/>
          <w:lang w:val="bg-BG"/>
        </w:rPr>
        <w:t xml:space="preserve"> ВЪЗЛОЖИТЕЛЯТ има право </w:t>
      </w:r>
      <w:r w:rsidRPr="00100399">
        <w:rPr>
          <w:rFonts w:ascii="Times New Roman" w:eastAsia="Times New Roman" w:hAnsi="Times New Roman"/>
          <w:sz w:val="24"/>
          <w:szCs w:val="24"/>
          <w:lang w:val="bg-BG"/>
        </w:rPr>
        <w:t xml:space="preserve">да </w:t>
      </w:r>
      <w:r>
        <w:rPr>
          <w:rFonts w:ascii="Times New Roman" w:eastAsia="Times New Roman" w:hAnsi="Times New Roman"/>
          <w:sz w:val="24"/>
          <w:szCs w:val="24"/>
          <w:lang w:val="bg-BG"/>
        </w:rPr>
        <w:t>развали</w:t>
      </w:r>
      <w:r w:rsidRPr="00100399">
        <w:rPr>
          <w:rFonts w:ascii="Times New Roman" w:eastAsia="Times New Roman" w:hAnsi="Times New Roman"/>
          <w:sz w:val="24"/>
          <w:szCs w:val="24"/>
          <w:lang w:val="bg-BG"/>
        </w:rPr>
        <w:t xml:space="preserve"> договора</w:t>
      </w:r>
      <w:r>
        <w:rPr>
          <w:rFonts w:ascii="Times New Roman" w:eastAsia="Times New Roman" w:hAnsi="Times New Roman"/>
          <w:sz w:val="24"/>
          <w:szCs w:val="24"/>
          <w:lang w:val="bg-BG"/>
        </w:rPr>
        <w:t xml:space="preserve"> и на неустойка по чл. 33 от Договора</w:t>
      </w:r>
      <w:r w:rsidRPr="00100399">
        <w:rPr>
          <w:rFonts w:ascii="Times New Roman" w:eastAsia="Times New Roman" w:hAnsi="Times New Roman"/>
          <w:sz w:val="24"/>
          <w:szCs w:val="24"/>
          <w:lang w:val="bg-BG"/>
        </w:rPr>
        <w:t xml:space="preserve">. </w:t>
      </w:r>
    </w:p>
    <w:p w14:paraId="649ED889" w14:textId="77777777" w:rsidR="00CF58AC" w:rsidRPr="00DA270D" w:rsidRDefault="00CF58AC" w:rsidP="00CF58AC">
      <w:pPr>
        <w:shd w:val="clear" w:color="auto" w:fill="FFFFFF"/>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0"/>
          <w:lang w:val="bg-BG"/>
        </w:rPr>
        <w:t>Чл. 3</w:t>
      </w:r>
      <w:r>
        <w:rPr>
          <w:rFonts w:ascii="Times New Roman" w:eastAsia="Times New Roman" w:hAnsi="Times New Roman"/>
          <w:b/>
          <w:sz w:val="24"/>
          <w:szCs w:val="20"/>
          <w:lang w:val="bg-BG"/>
        </w:rPr>
        <w:t>3</w:t>
      </w:r>
      <w:r w:rsidRPr="00100399">
        <w:rPr>
          <w:rFonts w:ascii="Times New Roman" w:eastAsia="Times New Roman" w:hAnsi="Times New Roman"/>
          <w:b/>
          <w:sz w:val="24"/>
          <w:szCs w:val="20"/>
          <w:lang w:val="bg-BG"/>
        </w:rPr>
        <w:t xml:space="preserve">. </w:t>
      </w:r>
      <w:r w:rsidRPr="00100399">
        <w:rPr>
          <w:rFonts w:ascii="Times New Roman" w:eastAsia="Times New Roman" w:hAnsi="Times New Roman"/>
          <w:sz w:val="24"/>
          <w:szCs w:val="24"/>
          <w:lang w:val="bg-BG"/>
        </w:rPr>
        <w:t xml:space="preserve">При разваляне на Договора поради виновно неизпълнение на </w:t>
      </w:r>
      <w:r>
        <w:rPr>
          <w:rFonts w:ascii="Times New Roman" w:eastAsia="Times New Roman" w:hAnsi="Times New Roman"/>
          <w:sz w:val="24"/>
          <w:szCs w:val="24"/>
          <w:lang w:val="bg-BG"/>
        </w:rPr>
        <w:t>задълженията на ИЗПЪЛНИТЕЛЯ</w:t>
      </w:r>
      <w:r w:rsidRPr="00100399">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 xml:space="preserve">същият </w:t>
      </w:r>
      <w:r w:rsidRPr="00100399">
        <w:rPr>
          <w:rFonts w:ascii="Times New Roman" w:eastAsia="Times New Roman" w:hAnsi="Times New Roman"/>
          <w:sz w:val="24"/>
          <w:szCs w:val="24"/>
          <w:lang w:val="bg-BG"/>
        </w:rPr>
        <w:t xml:space="preserve"> дължи неустойка в размер на </w:t>
      </w:r>
      <w:r>
        <w:rPr>
          <w:rFonts w:ascii="Times New Roman" w:eastAsia="Times New Roman" w:hAnsi="Times New Roman"/>
          <w:sz w:val="24"/>
          <w:szCs w:val="24"/>
          <w:lang w:val="bg-BG"/>
        </w:rPr>
        <w:t>20 % ( двадесет на сто) от Стойността на Договора.</w:t>
      </w:r>
    </w:p>
    <w:p w14:paraId="3CE5DA95" w14:textId="77777777" w:rsidR="00CF58AC" w:rsidRPr="00DA270D" w:rsidRDefault="00CF58AC" w:rsidP="00CF58AC">
      <w:pPr>
        <w:spacing w:after="0" w:line="240" w:lineRule="auto"/>
        <w:ind w:firstLine="708"/>
        <w:jc w:val="both"/>
        <w:rPr>
          <w:rFonts w:ascii="Times New Roman" w:eastAsia="Times New Roman" w:hAnsi="Times New Roman"/>
          <w:sz w:val="24"/>
          <w:szCs w:val="20"/>
          <w:lang w:val="bg-BG"/>
        </w:rPr>
      </w:pPr>
      <w:r w:rsidRPr="00100399">
        <w:rPr>
          <w:rFonts w:ascii="Times New Roman" w:eastAsia="Times New Roman" w:hAnsi="Times New Roman"/>
          <w:b/>
          <w:sz w:val="24"/>
          <w:szCs w:val="20"/>
          <w:lang w:val="bg-BG"/>
        </w:rPr>
        <w:t>Чл. 3</w:t>
      </w:r>
      <w:r>
        <w:rPr>
          <w:rFonts w:ascii="Times New Roman" w:eastAsia="Times New Roman" w:hAnsi="Times New Roman"/>
          <w:b/>
          <w:sz w:val="24"/>
          <w:szCs w:val="20"/>
          <w:lang w:val="bg-BG"/>
        </w:rPr>
        <w:t>4</w:t>
      </w:r>
      <w:r w:rsidRPr="00100399">
        <w:rPr>
          <w:rFonts w:ascii="Times New Roman" w:eastAsia="Times New Roman" w:hAnsi="Times New Roman"/>
          <w:b/>
          <w:sz w:val="24"/>
          <w:szCs w:val="20"/>
          <w:lang w:val="bg-BG"/>
        </w:rPr>
        <w:t xml:space="preserve">. </w:t>
      </w:r>
      <w:r w:rsidRPr="00100399">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58FF65A9" w14:textId="77777777" w:rsidR="00CF58AC" w:rsidRPr="00100399" w:rsidRDefault="00CF58AC" w:rsidP="00CF58AC">
      <w:pPr>
        <w:spacing w:after="0" w:line="240" w:lineRule="auto"/>
        <w:ind w:firstLine="708"/>
        <w:jc w:val="both"/>
        <w:rPr>
          <w:rFonts w:ascii="Times New Roman" w:eastAsia="Times New Roman" w:hAnsi="Times New Roman"/>
          <w:sz w:val="24"/>
          <w:szCs w:val="20"/>
          <w:lang w:val="bg-BG"/>
        </w:rPr>
      </w:pPr>
      <w:r w:rsidRPr="00100399">
        <w:rPr>
          <w:rFonts w:ascii="Times New Roman" w:eastAsia="Times New Roman" w:hAnsi="Times New Roman"/>
          <w:b/>
          <w:sz w:val="24"/>
          <w:szCs w:val="20"/>
          <w:lang w:val="bg-BG"/>
        </w:rPr>
        <w:t>Чл. 3</w:t>
      </w:r>
      <w:r>
        <w:rPr>
          <w:rFonts w:ascii="Times New Roman" w:eastAsia="Times New Roman" w:hAnsi="Times New Roman"/>
          <w:b/>
          <w:sz w:val="24"/>
          <w:szCs w:val="20"/>
          <w:lang w:val="bg-BG"/>
        </w:rPr>
        <w:t>5</w:t>
      </w:r>
      <w:r w:rsidRPr="00100399">
        <w:rPr>
          <w:rFonts w:ascii="Times New Roman" w:eastAsia="Times New Roman" w:hAnsi="Times New Roman"/>
          <w:b/>
          <w:sz w:val="24"/>
          <w:szCs w:val="20"/>
          <w:lang w:val="bg-BG"/>
        </w:rPr>
        <w:t xml:space="preserve">. </w:t>
      </w:r>
      <w:r w:rsidRPr="00100399">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58EBF4F0" w14:textId="77777777" w:rsidR="00CF58AC" w:rsidRPr="00100399" w:rsidRDefault="00CF58AC" w:rsidP="00CF58AC">
      <w:pPr>
        <w:spacing w:after="0" w:line="240" w:lineRule="auto"/>
        <w:jc w:val="both"/>
        <w:rPr>
          <w:rFonts w:ascii="Times New Roman" w:eastAsia="Times New Roman" w:hAnsi="Times New Roman"/>
          <w:b/>
          <w:sz w:val="24"/>
          <w:szCs w:val="24"/>
          <w:lang w:val="bg-BG"/>
        </w:rPr>
      </w:pPr>
    </w:p>
    <w:p w14:paraId="6F206E48" w14:textId="77777777" w:rsidR="00CF58AC" w:rsidRPr="00100399" w:rsidRDefault="00CF58AC" w:rsidP="00CF58AC">
      <w:pPr>
        <w:keepNext/>
        <w:keepLines/>
        <w:spacing w:before="240" w:after="240" w:line="240" w:lineRule="auto"/>
        <w:ind w:firstLine="708"/>
        <w:jc w:val="both"/>
        <w:outlineLvl w:val="1"/>
        <w:rPr>
          <w:rFonts w:ascii="Times New Roman" w:eastAsia="Times New Roman" w:hAnsi="Times New Roman"/>
          <w:b/>
          <w:bCs/>
          <w:color w:val="000000"/>
          <w:sz w:val="24"/>
          <w:szCs w:val="26"/>
          <w:lang w:val="bg-BG"/>
        </w:rPr>
      </w:pPr>
      <w:r w:rsidRPr="00100399">
        <w:rPr>
          <w:rFonts w:ascii="Times New Roman" w:eastAsia="Times New Roman" w:hAnsi="Times New Roman"/>
          <w:b/>
          <w:bCs/>
          <w:color w:val="000000"/>
          <w:sz w:val="24"/>
          <w:szCs w:val="26"/>
          <w:lang w:val="bg-BG"/>
        </w:rPr>
        <w:t>ПРЕКРАТЯВАНЕ НА ДОГОВОРА</w:t>
      </w:r>
    </w:p>
    <w:p w14:paraId="4A33AADB" w14:textId="77777777" w:rsidR="00CF58AC" w:rsidRPr="00100399"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Чл. 3</w:t>
      </w:r>
      <w:r>
        <w:rPr>
          <w:rFonts w:ascii="Times New Roman" w:eastAsia="Times New Roman" w:hAnsi="Times New Roman"/>
          <w:b/>
          <w:sz w:val="24"/>
          <w:szCs w:val="24"/>
          <w:lang w:val="bg-BG"/>
        </w:rPr>
        <w:t>6</w:t>
      </w:r>
      <w:r w:rsidRPr="007A0575">
        <w:rPr>
          <w:rFonts w:ascii="Times New Roman" w:eastAsia="Times New Roman" w:hAnsi="Times New Roman"/>
          <w:b/>
          <w:sz w:val="24"/>
          <w:szCs w:val="24"/>
          <w:lang w:val="bg-BG"/>
        </w:rPr>
        <w:t>. (1)</w:t>
      </w:r>
      <w:r w:rsidRPr="00100399">
        <w:rPr>
          <w:rFonts w:ascii="Times New Roman" w:eastAsia="Times New Roman" w:hAnsi="Times New Roman"/>
          <w:sz w:val="24"/>
          <w:szCs w:val="24"/>
          <w:lang w:val="bg-BG"/>
        </w:rPr>
        <w:t xml:space="preserve"> Този Договор се прекратява:</w:t>
      </w:r>
    </w:p>
    <w:p w14:paraId="3B2E6036" w14:textId="77777777" w:rsidR="00CF58AC" w:rsidRPr="00100399" w:rsidRDefault="00CF58AC" w:rsidP="00CF58AC">
      <w:pPr>
        <w:keepLines/>
        <w:spacing w:after="0" w:line="240" w:lineRule="auto"/>
        <w:ind w:firstLine="708"/>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1. с изтичане на </w:t>
      </w:r>
      <w:r w:rsidRPr="00100399">
        <w:rPr>
          <w:rFonts w:ascii="Times New Roman" w:eastAsia="Times New Roman" w:hAnsi="Times New Roman"/>
          <w:sz w:val="24"/>
          <w:szCs w:val="24"/>
          <w:lang w:val="bg-BG"/>
        </w:rPr>
        <w:t>Срока на Договора;</w:t>
      </w:r>
    </w:p>
    <w:p w14:paraId="7D2DCA7C" w14:textId="77777777" w:rsidR="00CF58AC" w:rsidRPr="00100399" w:rsidRDefault="00CF58AC" w:rsidP="00CF58AC">
      <w:pPr>
        <w:keepLines/>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sz w:val="24"/>
          <w:szCs w:val="24"/>
          <w:lang w:val="bg-BG"/>
        </w:rPr>
        <w:t xml:space="preserve">2. с изпълнението на всички задължения на Страните по него; </w:t>
      </w:r>
    </w:p>
    <w:p w14:paraId="60BDF334" w14:textId="77777777" w:rsidR="00CF58AC" w:rsidRPr="00100399" w:rsidRDefault="00CF58AC" w:rsidP="00CF58AC">
      <w:pPr>
        <w:keepLines/>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sz w:val="24"/>
          <w:szCs w:val="24"/>
          <w:lang w:val="bg-BG"/>
        </w:rPr>
        <w:lastRenderedPageBreak/>
        <w:t>3. при настъпване на пълна обективна невъзможност за изпълнение, за което обстоятелство засегнатата Страна е длъжна да ув</w:t>
      </w:r>
      <w:r>
        <w:rPr>
          <w:rFonts w:ascii="Times New Roman" w:eastAsia="Times New Roman" w:hAnsi="Times New Roman"/>
          <w:sz w:val="24"/>
          <w:szCs w:val="24"/>
          <w:lang w:val="bg-BG"/>
        </w:rPr>
        <w:t>едоми другата Страна в срок до 10</w:t>
      </w:r>
      <w:r w:rsidRPr="00100399">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десет)</w:t>
      </w:r>
      <w:r w:rsidRPr="00100399">
        <w:rPr>
          <w:rFonts w:ascii="Times New Roman" w:eastAsia="Times New Roman" w:hAnsi="Times New Roman"/>
          <w:sz w:val="24"/>
          <w:szCs w:val="24"/>
          <w:lang w:val="bg-BG"/>
        </w:rPr>
        <w:t xml:space="preserve"> дни о</w:t>
      </w:r>
      <w:r>
        <w:rPr>
          <w:rFonts w:ascii="Times New Roman" w:eastAsia="Times New Roman" w:hAnsi="Times New Roman"/>
          <w:sz w:val="24"/>
          <w:szCs w:val="24"/>
          <w:lang w:val="bg-BG"/>
        </w:rPr>
        <w:t>т настъпване на невъзможността и да представи доказателства</w:t>
      </w:r>
      <w:r w:rsidRPr="00100399">
        <w:rPr>
          <w:rFonts w:ascii="Times New Roman" w:eastAsia="Times New Roman" w:hAnsi="Times New Roman"/>
          <w:sz w:val="24"/>
          <w:szCs w:val="24"/>
          <w:lang w:val="bg-BG"/>
        </w:rPr>
        <w:t xml:space="preserve">; </w:t>
      </w:r>
    </w:p>
    <w:p w14:paraId="7227EAFA" w14:textId="77777777" w:rsidR="00CF58AC" w:rsidRDefault="00CF58AC" w:rsidP="00CF58AC">
      <w:pPr>
        <w:keepLines/>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100399">
        <w:rPr>
          <w:lang w:val="bg-BG"/>
        </w:rPr>
        <w:t xml:space="preserve"> </w:t>
      </w:r>
      <w:r w:rsidRPr="00100399">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14:paraId="006E77E7" w14:textId="77777777" w:rsidR="00CF58AC" w:rsidRPr="00100399" w:rsidRDefault="00CF58AC" w:rsidP="00CF58AC">
      <w:pPr>
        <w:keepLines/>
        <w:spacing w:after="0" w:line="240" w:lineRule="auto"/>
        <w:ind w:firstLine="708"/>
        <w:jc w:val="both"/>
        <w:rPr>
          <w:rFonts w:ascii="Times New Roman" w:eastAsia="Times New Roman" w:hAnsi="Times New Roman"/>
          <w:sz w:val="24"/>
          <w:szCs w:val="24"/>
          <w:lang w:val="bg-BG"/>
        </w:rPr>
      </w:pPr>
      <w:r>
        <w:rPr>
          <w:rFonts w:ascii="Times New Roman" w:eastAsia="Times New Roman" w:hAnsi="Times New Roman"/>
          <w:sz w:val="24"/>
          <w:szCs w:val="24"/>
          <w:lang w:val="bg-BG"/>
        </w:rPr>
        <w:t>5. п</w:t>
      </w:r>
      <w:r w:rsidRPr="00115E3E">
        <w:rPr>
          <w:rFonts w:ascii="Times New Roman" w:eastAsia="Times New Roman" w:hAnsi="Times New Roman"/>
          <w:sz w:val="24"/>
          <w:szCs w:val="24"/>
          <w:lang w:val="bg-BG"/>
        </w:rPr>
        <w:t>ри констатирани нередности и/или конфликт на интереси - с изпращане на едностранно писмено предизвестие от ВЪЗЛОЖИТЕЛЯ до ИЗПЪЛНИТЕЛЯ;</w:t>
      </w:r>
    </w:p>
    <w:p w14:paraId="28FA8ECB" w14:textId="77777777" w:rsidR="00CF58AC" w:rsidRDefault="00CF58AC" w:rsidP="00CF58AC">
      <w:pPr>
        <w:keepLines/>
        <w:spacing w:after="0" w:line="240" w:lineRule="auto"/>
        <w:ind w:firstLine="708"/>
        <w:jc w:val="both"/>
        <w:rPr>
          <w:rFonts w:ascii="Times New Roman" w:eastAsia="Times New Roman" w:hAnsi="Times New Roman"/>
          <w:sz w:val="24"/>
          <w:szCs w:val="24"/>
          <w:lang w:val="bg-BG"/>
        </w:rPr>
      </w:pPr>
      <w:r>
        <w:rPr>
          <w:rFonts w:ascii="Times New Roman" w:eastAsia="Times New Roman" w:hAnsi="Times New Roman"/>
          <w:sz w:val="24"/>
          <w:szCs w:val="24"/>
          <w:lang w:val="bg-BG"/>
        </w:rPr>
        <w:t>6</w:t>
      </w:r>
      <w:r w:rsidRPr="00100399">
        <w:rPr>
          <w:rFonts w:ascii="Times New Roman" w:eastAsia="Times New Roman" w:hAnsi="Times New Roman"/>
          <w:sz w:val="24"/>
          <w:szCs w:val="24"/>
          <w:lang w:val="bg-BG"/>
        </w:rPr>
        <w:t>. при условията по чл.</w:t>
      </w:r>
      <w:r>
        <w:rPr>
          <w:rFonts w:ascii="Times New Roman" w:eastAsia="Times New Roman" w:hAnsi="Times New Roman"/>
          <w:sz w:val="24"/>
          <w:szCs w:val="24"/>
          <w:lang w:val="bg-BG"/>
        </w:rPr>
        <w:t xml:space="preserve"> 5, ал. 1, т. 3 от ЗИФОДРЮПДРСЛ;</w:t>
      </w:r>
    </w:p>
    <w:p w14:paraId="2F44CC3A" w14:textId="77777777" w:rsidR="00CF58AC"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Pr>
          <w:rFonts w:ascii="Times New Roman" w:eastAsia="Times New Roman" w:hAnsi="Times New Roman"/>
          <w:sz w:val="24"/>
          <w:szCs w:val="24"/>
          <w:lang w:val="bg-BG"/>
        </w:rPr>
        <w:t>7. к</w:t>
      </w:r>
      <w:r w:rsidRPr="00DA270D">
        <w:rPr>
          <w:rFonts w:ascii="Times New Roman" w:eastAsia="Times New Roman" w:hAnsi="Times New Roman"/>
          <w:sz w:val="24"/>
          <w:szCs w:val="24"/>
          <w:lang w:val="bg-BG"/>
        </w:rPr>
        <w:t>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7D5BA12D" w14:textId="77777777" w:rsidR="00CF58AC" w:rsidRPr="00100399"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sidRPr="00DA270D">
        <w:rPr>
          <w:rFonts w:ascii="Times New Roman" w:eastAsia="Times New Roman" w:hAnsi="Times New Roman"/>
          <w:sz w:val="24"/>
          <w:szCs w:val="24"/>
          <w:lang w:val="bg-BG"/>
        </w:rPr>
        <w:t xml:space="preserve">8. </w:t>
      </w:r>
      <w:r>
        <w:rPr>
          <w:rFonts w:ascii="Times New Roman" w:eastAsia="Times New Roman" w:hAnsi="Times New Roman"/>
          <w:sz w:val="24"/>
          <w:szCs w:val="24"/>
          <w:lang w:val="bg-BG"/>
        </w:rPr>
        <w:t>е</w:t>
      </w:r>
      <w:r w:rsidRPr="00DA270D">
        <w:rPr>
          <w:rFonts w:ascii="Times New Roman" w:eastAsia="Times New Roman" w:hAnsi="Times New Roman"/>
          <w:sz w:val="24"/>
          <w:szCs w:val="24"/>
          <w:lang w:val="bg-BG"/>
        </w:rPr>
        <w:t>дностранно от ВЪЗЛОЖИТЕЛЯ с едноседмично писмено предизвестие</w:t>
      </w:r>
      <w:r>
        <w:rPr>
          <w:rFonts w:ascii="Times New Roman" w:eastAsia="Times New Roman" w:hAnsi="Times New Roman"/>
          <w:sz w:val="24"/>
          <w:szCs w:val="24"/>
          <w:lang w:val="bg-BG"/>
        </w:rPr>
        <w:t>, без да се сочи причина за това и без ВЪЗЛОЖИТИЛЯТ да дължи обезщетение</w:t>
      </w:r>
      <w:r w:rsidRPr="00DA270D">
        <w:rPr>
          <w:rFonts w:ascii="Times New Roman" w:eastAsia="Times New Roman" w:hAnsi="Times New Roman"/>
          <w:sz w:val="24"/>
          <w:szCs w:val="24"/>
          <w:lang w:val="bg-BG"/>
        </w:rPr>
        <w:t>.</w:t>
      </w:r>
    </w:p>
    <w:p w14:paraId="3F432436" w14:textId="77777777" w:rsidR="00CF58AC" w:rsidRPr="00100399"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(2)</w:t>
      </w:r>
      <w:r w:rsidRPr="00100399">
        <w:rPr>
          <w:rFonts w:ascii="Times New Roman" w:eastAsia="Times New Roman" w:hAnsi="Times New Roman"/>
          <w:sz w:val="24"/>
          <w:szCs w:val="24"/>
          <w:lang w:val="bg-BG"/>
        </w:rPr>
        <w:t xml:space="preserve"> Договорът може да бъде прекратен</w:t>
      </w:r>
      <w:r>
        <w:rPr>
          <w:rFonts w:ascii="Times New Roman" w:eastAsia="Times New Roman" w:hAnsi="Times New Roman"/>
          <w:sz w:val="24"/>
          <w:szCs w:val="24"/>
          <w:lang w:val="bg-BG"/>
        </w:rPr>
        <w:t>:</w:t>
      </w:r>
    </w:p>
    <w:p w14:paraId="0DD0FA38" w14:textId="77777777" w:rsidR="00CF58AC" w:rsidRPr="00100399"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sz w:val="24"/>
          <w:szCs w:val="24"/>
          <w:lang w:val="bg-BG"/>
        </w:rPr>
        <w:t>1.</w:t>
      </w:r>
      <w:r w:rsidRPr="00100399">
        <w:rPr>
          <w:rFonts w:ascii="Times New Roman" w:eastAsia="Times New Roman" w:hAnsi="Times New Roman"/>
          <w:sz w:val="24"/>
          <w:szCs w:val="24"/>
          <w:lang w:val="bg-BG"/>
        </w:rPr>
        <w:tab/>
        <w:t>по взаимно съгласие на Страните, изразено в писмена форма</w:t>
      </w:r>
      <w:r w:rsidRPr="00DA270D">
        <w:rPr>
          <w:rFonts w:ascii="Times New Roman" w:eastAsia="Times New Roman" w:hAnsi="Times New Roman"/>
          <w:sz w:val="24"/>
          <w:szCs w:val="24"/>
          <w:lang w:val="bg-BG"/>
        </w:rPr>
        <w:t>, с което се уреждат и финансовите взаимоотношения между страните за извършените от страна на ИЗПЪЛНИТЕЛЯ и одобрени от ВЪЗЛОЖИТЕЛЯ дейности по изпълнение на договора</w:t>
      </w:r>
      <w:r w:rsidRPr="00100399">
        <w:rPr>
          <w:rFonts w:ascii="Times New Roman" w:eastAsia="Times New Roman" w:hAnsi="Times New Roman"/>
          <w:sz w:val="24"/>
          <w:szCs w:val="24"/>
          <w:lang w:val="bg-BG"/>
        </w:rPr>
        <w:t>;</w:t>
      </w:r>
    </w:p>
    <w:p w14:paraId="251BFE94" w14:textId="77777777" w:rsidR="00CF58AC"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sz w:val="24"/>
          <w:szCs w:val="24"/>
          <w:lang w:val="bg-BG"/>
        </w:rPr>
        <w:t>2.</w:t>
      </w:r>
      <w:r w:rsidRPr="00100399">
        <w:rPr>
          <w:rFonts w:ascii="Times New Roman" w:eastAsia="Times New Roman" w:hAnsi="Times New Roman"/>
          <w:sz w:val="24"/>
          <w:szCs w:val="24"/>
          <w:lang w:val="bg-BG"/>
        </w:rPr>
        <w:tab/>
        <w:t xml:space="preserve">когато за ИЗПЪЛНИТЕЛЯ бъде открито производство по несъстоятелност или ликвидация – по искане на </w:t>
      </w:r>
      <w:r>
        <w:rPr>
          <w:rFonts w:ascii="Times New Roman" w:eastAsia="Times New Roman" w:hAnsi="Times New Roman"/>
          <w:sz w:val="24"/>
          <w:szCs w:val="24"/>
          <w:lang w:val="bg-BG"/>
        </w:rPr>
        <w:t>ВЪЗЛОЖИТЕЛЯ</w:t>
      </w:r>
      <w:r w:rsidRPr="00100399">
        <w:rPr>
          <w:rFonts w:ascii="Times New Roman" w:eastAsia="Times New Roman" w:hAnsi="Times New Roman"/>
          <w:sz w:val="24"/>
          <w:szCs w:val="24"/>
          <w:lang w:val="bg-BG"/>
        </w:rPr>
        <w:t>.</w:t>
      </w:r>
    </w:p>
    <w:p w14:paraId="3E022B23" w14:textId="77777777" w:rsidR="00CF58AC" w:rsidRPr="00DA270D" w:rsidRDefault="00CF58AC" w:rsidP="00CF58AC">
      <w:pPr>
        <w:keepLines/>
        <w:autoSpaceDE w:val="0"/>
        <w:autoSpaceDN w:val="0"/>
        <w:spacing w:after="0" w:line="240" w:lineRule="auto"/>
        <w:jc w:val="both"/>
        <w:rPr>
          <w:rFonts w:ascii="Times New Roman" w:eastAsia="Times New Roman" w:hAnsi="Times New Roman"/>
          <w:sz w:val="24"/>
          <w:szCs w:val="24"/>
          <w:lang w:val="bg-BG"/>
        </w:rPr>
      </w:pPr>
      <w:r w:rsidRPr="00DA270D">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ab/>
      </w:r>
      <w:r>
        <w:rPr>
          <w:rFonts w:ascii="Times New Roman" w:eastAsia="Times New Roman" w:hAnsi="Times New Roman"/>
          <w:b/>
          <w:sz w:val="24"/>
          <w:szCs w:val="24"/>
          <w:lang w:val="bg-BG"/>
        </w:rPr>
        <w:t>(3</w:t>
      </w:r>
      <w:r w:rsidRPr="00115E3E">
        <w:rPr>
          <w:rFonts w:ascii="Times New Roman" w:eastAsia="Times New Roman" w:hAnsi="Times New Roman"/>
          <w:b/>
          <w:sz w:val="24"/>
          <w:szCs w:val="24"/>
          <w:lang w:val="bg-BG"/>
        </w:rPr>
        <w:t>)</w:t>
      </w:r>
      <w:r w:rsidRPr="00DA270D">
        <w:rPr>
          <w:rFonts w:ascii="Times New Roman" w:eastAsia="Times New Roman" w:hAnsi="Times New Roman"/>
          <w:sz w:val="24"/>
          <w:szCs w:val="24"/>
          <w:lang w:val="bg-BG"/>
        </w:rPr>
        <w:t xml:space="preserve"> ВЪЗЛОЖИТЕЛЯТ може да прекрати договора без предизвестие, когато ИЗПЪЛНИТЕЛЯТ:</w:t>
      </w:r>
    </w:p>
    <w:p w14:paraId="743DC078" w14:textId="77777777" w:rsidR="00CF58AC" w:rsidRPr="00DA270D"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sidRPr="00DA270D">
        <w:rPr>
          <w:rFonts w:ascii="Times New Roman" w:eastAsia="Times New Roman" w:hAnsi="Times New Roman"/>
          <w:sz w:val="24"/>
          <w:szCs w:val="24"/>
          <w:lang w:val="bg-BG"/>
        </w:rPr>
        <w:t>1. забави изпълнението на някое от задълженията си по договора с повече от 15 дни;</w:t>
      </w:r>
    </w:p>
    <w:p w14:paraId="000DA4DF" w14:textId="77777777" w:rsidR="00CF58AC" w:rsidRPr="00DA270D"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sidRPr="00DA270D">
        <w:rPr>
          <w:rFonts w:ascii="Times New Roman" w:eastAsia="Times New Roman" w:hAnsi="Times New Roman"/>
          <w:sz w:val="24"/>
          <w:szCs w:val="24"/>
          <w:lang w:val="bg-BG"/>
        </w:rPr>
        <w:t>2. не отстрани в разумен срок, определен от ВЪЗЛОЖИТЕЛЯ, констатирани недостатъци;</w:t>
      </w:r>
    </w:p>
    <w:p w14:paraId="267ABA6F" w14:textId="77777777" w:rsidR="00CF58AC" w:rsidRPr="00100399"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sidRPr="00DA270D">
        <w:rPr>
          <w:rFonts w:ascii="Times New Roman" w:eastAsia="Times New Roman" w:hAnsi="Times New Roman"/>
          <w:sz w:val="24"/>
          <w:szCs w:val="24"/>
          <w:lang w:val="bg-BG"/>
        </w:rPr>
        <w:t>3. използва подизпълнител, без да е декларирал това в офертата си, или използва подизпълнител, който е различен от този, посочен в офертата му;</w:t>
      </w:r>
    </w:p>
    <w:p w14:paraId="4D4EE960" w14:textId="77777777" w:rsidR="00CF58AC" w:rsidRPr="00100399"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Чл. 3</w:t>
      </w:r>
      <w:r>
        <w:rPr>
          <w:rFonts w:ascii="Times New Roman" w:eastAsia="Times New Roman" w:hAnsi="Times New Roman"/>
          <w:b/>
          <w:sz w:val="24"/>
          <w:szCs w:val="24"/>
          <w:lang w:val="bg-BG"/>
        </w:rPr>
        <w:t>7</w:t>
      </w:r>
      <w:r w:rsidRPr="00100399">
        <w:rPr>
          <w:rFonts w:ascii="Times New Roman" w:eastAsia="Times New Roman" w:hAnsi="Times New Roman"/>
          <w:b/>
          <w:sz w:val="24"/>
          <w:szCs w:val="24"/>
          <w:lang w:val="bg-BG"/>
        </w:rPr>
        <w:t>.</w:t>
      </w:r>
      <w:r w:rsidRPr="00100399">
        <w:rPr>
          <w:rFonts w:ascii="Times New Roman" w:eastAsia="Times New Roman" w:hAnsi="Times New Roman"/>
          <w:sz w:val="24"/>
          <w:szCs w:val="24"/>
          <w:lang w:val="bg-BG"/>
        </w:rPr>
        <w:t xml:space="preserve"> </w:t>
      </w:r>
      <w:r w:rsidRPr="00100399">
        <w:rPr>
          <w:rFonts w:ascii="Times New Roman" w:eastAsia="Times New Roman" w:hAnsi="Times New Roman"/>
          <w:b/>
          <w:sz w:val="24"/>
          <w:szCs w:val="24"/>
          <w:lang w:val="bg-BG"/>
        </w:rPr>
        <w:t>(1)</w:t>
      </w:r>
      <w:r w:rsidRPr="00100399">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100399">
        <w:rPr>
          <w:lang w:val="bg-BG"/>
        </w:rPr>
        <w:t xml:space="preserve"> </w:t>
      </w:r>
      <w:r w:rsidRPr="00100399">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675BE010" w14:textId="77777777" w:rsidR="00CF58AC" w:rsidRPr="00100399" w:rsidRDefault="00CF58AC" w:rsidP="00CF58AC">
      <w:pPr>
        <w:keepLines/>
        <w:tabs>
          <w:tab w:val="left" w:pos="4950"/>
        </w:tabs>
        <w:autoSpaceDE w:val="0"/>
        <w:autoSpaceDN w:val="0"/>
        <w:spacing w:after="0" w:line="240" w:lineRule="auto"/>
        <w:ind w:firstLine="709"/>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(2)</w:t>
      </w:r>
      <w:r w:rsidRPr="00100399">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4AAFBDFF" w14:textId="77777777" w:rsidR="00CF58AC" w:rsidRPr="00100399"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1. ИЗПЪЛНИТЕЛЯТ е допуснал </w:t>
      </w:r>
      <w:r w:rsidRPr="00100399">
        <w:rPr>
          <w:rFonts w:ascii="Times New Roman" w:eastAsia="Times New Roman" w:hAnsi="Times New Roman"/>
          <w:sz w:val="24"/>
          <w:szCs w:val="24"/>
          <w:lang w:val="bg-BG"/>
        </w:rPr>
        <w:t xml:space="preserve"> отклонение от Техническата специфик</w:t>
      </w:r>
      <w:r>
        <w:rPr>
          <w:rFonts w:ascii="Times New Roman" w:eastAsia="Times New Roman" w:hAnsi="Times New Roman"/>
          <w:sz w:val="24"/>
          <w:szCs w:val="24"/>
          <w:lang w:val="bg-BG"/>
        </w:rPr>
        <w:t>ация и Техническото предложение</w:t>
      </w:r>
      <w:r w:rsidRPr="00100399">
        <w:rPr>
          <w:rFonts w:ascii="Times New Roman" w:eastAsia="Times New Roman" w:hAnsi="Times New Roman"/>
          <w:sz w:val="24"/>
          <w:szCs w:val="24"/>
          <w:lang w:val="bg-BG"/>
        </w:rPr>
        <w:t>.</w:t>
      </w:r>
    </w:p>
    <w:p w14:paraId="5318C6F6" w14:textId="77777777" w:rsidR="00CF58AC" w:rsidRPr="009B21C3"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 xml:space="preserve">(3) </w:t>
      </w:r>
      <w:r w:rsidRPr="00100399">
        <w:rPr>
          <w:rFonts w:ascii="Times New Roman" w:eastAsia="Times New Roman" w:hAnsi="Times New Roman"/>
          <w:sz w:val="24"/>
          <w:szCs w:val="24"/>
          <w:lang w:val="bg-BG"/>
        </w:rPr>
        <w:t>ВЪЗЛОЖИТЕЛЯТ може да развали Договора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Pr>
          <w:rFonts w:ascii="Times New Roman" w:eastAsia="Times New Roman" w:hAnsi="Times New Roman"/>
          <w:sz w:val="24"/>
          <w:szCs w:val="24"/>
          <w:lang w:val="bg-BG"/>
        </w:rPr>
        <w:t xml:space="preserve"> непременно в уговореното време</w:t>
      </w:r>
      <w:r w:rsidRPr="00100399">
        <w:rPr>
          <w:rFonts w:ascii="Times New Roman" w:eastAsia="Times New Roman" w:hAnsi="Times New Roman"/>
          <w:sz w:val="24"/>
          <w:szCs w:val="24"/>
          <w:lang w:val="bg-BG"/>
        </w:rPr>
        <w:t>.</w:t>
      </w:r>
    </w:p>
    <w:p w14:paraId="7895B7B6" w14:textId="77777777" w:rsidR="00CF58AC" w:rsidRPr="00100399" w:rsidRDefault="00CF58AC" w:rsidP="00CF58AC">
      <w:pPr>
        <w:keepLines/>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lastRenderedPageBreak/>
        <w:t xml:space="preserve">Чл. </w:t>
      </w:r>
      <w:r>
        <w:rPr>
          <w:rFonts w:ascii="Times New Roman" w:eastAsia="Times New Roman" w:hAnsi="Times New Roman"/>
          <w:b/>
          <w:sz w:val="24"/>
          <w:szCs w:val="24"/>
          <w:lang w:val="bg-BG"/>
        </w:rPr>
        <w:t>38</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w:t>
      </w:r>
      <w:r>
        <w:rPr>
          <w:rFonts w:ascii="Times New Roman" w:eastAsia="Times New Roman" w:hAnsi="Times New Roman"/>
          <w:sz w:val="24"/>
          <w:szCs w:val="24"/>
          <w:lang w:val="bg-BG"/>
        </w:rPr>
        <w:t xml:space="preserve">е чл. 118, ал. 1, т. 1 от ЗОП. В последния случай </w:t>
      </w:r>
      <w:r w:rsidRPr="00100399">
        <w:rPr>
          <w:rFonts w:ascii="Times New Roman" w:eastAsia="Times New Roman" w:hAnsi="Times New Roman"/>
          <w:sz w:val="24"/>
          <w:szCs w:val="24"/>
          <w:lang w:val="bg-BG"/>
        </w:rPr>
        <w:t>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w:t>
      </w:r>
      <w:r>
        <w:rPr>
          <w:rFonts w:ascii="Times New Roman" w:eastAsia="Times New Roman" w:hAnsi="Times New Roman"/>
          <w:sz w:val="24"/>
          <w:szCs w:val="24"/>
          <w:lang w:val="bg-BG"/>
        </w:rPr>
        <w:t>и Договор.</w:t>
      </w:r>
    </w:p>
    <w:p w14:paraId="22B5B3FC" w14:textId="77777777" w:rsidR="00CF58AC" w:rsidRPr="00100399"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39</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14:paraId="2FC68F8F" w14:textId="77777777" w:rsidR="00CF58AC" w:rsidRPr="00100399"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6F7E1F96" w14:textId="77777777" w:rsidR="00CF58AC" w:rsidRPr="00100399"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sz w:val="24"/>
          <w:szCs w:val="24"/>
          <w:lang w:val="bg-BG"/>
        </w:rPr>
        <w:t>2. ИЗПЪЛНИТЕЛЯТ се задължава:</w:t>
      </w:r>
    </w:p>
    <w:p w14:paraId="548EB800" w14:textId="77777777" w:rsidR="00CF58AC" w:rsidRPr="00100399"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235B13E" w14:textId="77777777" w:rsidR="00CF58AC" w:rsidRPr="00100399"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sz w:val="24"/>
          <w:szCs w:val="24"/>
          <w:lang w:val="bg-BG"/>
        </w:rPr>
        <w:t xml:space="preserve">б) да предаде на ВЪЗЛОЖИТЕЛЯ всички </w:t>
      </w:r>
      <w:r>
        <w:rPr>
          <w:rFonts w:ascii="Times New Roman" w:eastAsia="Times New Roman" w:hAnsi="Times New Roman"/>
          <w:sz w:val="24"/>
          <w:szCs w:val="24"/>
          <w:lang w:val="bg-BG"/>
        </w:rPr>
        <w:t>отчетни документи</w:t>
      </w:r>
      <w:r w:rsidRPr="00100399">
        <w:rPr>
          <w:rFonts w:ascii="Times New Roman" w:eastAsia="Times New Roman" w:hAnsi="Times New Roman"/>
          <w:sz w:val="24"/>
          <w:szCs w:val="24"/>
          <w:lang w:val="bg-BG"/>
        </w:rPr>
        <w:t>, изготвени от него в изпълнение на Договор</w:t>
      </w:r>
      <w:r>
        <w:rPr>
          <w:rFonts w:ascii="Times New Roman" w:eastAsia="Times New Roman" w:hAnsi="Times New Roman"/>
          <w:sz w:val="24"/>
          <w:szCs w:val="24"/>
          <w:lang w:val="bg-BG"/>
        </w:rPr>
        <w:t xml:space="preserve">а до датата на прекратяването; </w:t>
      </w:r>
    </w:p>
    <w:p w14:paraId="60DD57CF" w14:textId="77777777" w:rsidR="00CF58AC" w:rsidRPr="00100399" w:rsidRDefault="00CF58AC" w:rsidP="00CF58AC">
      <w:pPr>
        <w:keepLines/>
        <w:autoSpaceDE w:val="0"/>
        <w:autoSpaceDN w:val="0"/>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267E9A90" w14:textId="77777777" w:rsidR="00CF58AC" w:rsidRPr="00B10055" w:rsidRDefault="00CF58AC" w:rsidP="00CF58AC">
      <w:pPr>
        <w:spacing w:after="0" w:line="240" w:lineRule="auto"/>
        <w:ind w:firstLine="708"/>
        <w:jc w:val="both"/>
        <w:rPr>
          <w:rFonts w:ascii="Times New Roman" w:eastAsia="Times New Roman" w:hAnsi="Times New Roman"/>
          <w:sz w:val="24"/>
          <w:szCs w:val="24"/>
          <w:lang w:val="bg-BG"/>
        </w:rPr>
      </w:pPr>
      <w:r w:rsidRPr="00100399">
        <w:rPr>
          <w:rFonts w:ascii="Times New Roman" w:eastAsia="Times New Roman" w:hAnsi="Times New Roman"/>
          <w:b/>
          <w:sz w:val="24"/>
          <w:szCs w:val="24"/>
          <w:lang w:val="bg-BG"/>
        </w:rPr>
        <w:t>Чл. 4</w:t>
      </w:r>
      <w:r>
        <w:rPr>
          <w:rFonts w:ascii="Times New Roman" w:eastAsia="Times New Roman" w:hAnsi="Times New Roman"/>
          <w:b/>
          <w:sz w:val="24"/>
          <w:szCs w:val="24"/>
          <w:lang w:val="bg-BG"/>
        </w:rPr>
        <w:t>0</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sz w:val="24"/>
          <w:szCs w:val="24"/>
          <w:lang w:val="bg-BG"/>
        </w:rPr>
        <w:t xml:space="preserve">При предсрочно прекратяване на Договора, ВЪЗЛОЖИТЕЛЯТ </w:t>
      </w:r>
      <w:r>
        <w:rPr>
          <w:rFonts w:ascii="Times New Roman" w:eastAsia="Times New Roman" w:hAnsi="Times New Roman"/>
          <w:sz w:val="24"/>
          <w:szCs w:val="24"/>
          <w:lang w:val="bg-BG"/>
        </w:rPr>
        <w:t>заплаща</w:t>
      </w:r>
      <w:r w:rsidRPr="00100399">
        <w:rPr>
          <w:rFonts w:ascii="Times New Roman" w:eastAsia="Times New Roman" w:hAnsi="Times New Roman"/>
          <w:sz w:val="24"/>
          <w:szCs w:val="24"/>
          <w:lang w:val="bg-BG"/>
        </w:rPr>
        <w:t xml:space="preserve"> на ИЗПЪЛНИТЕЛЯ реално изпълнените и приети по установения ред Услуги. </w:t>
      </w:r>
    </w:p>
    <w:p w14:paraId="61FC422E" w14:textId="77777777" w:rsidR="00CF58AC" w:rsidRPr="00100399" w:rsidRDefault="00CF58AC" w:rsidP="00CF58AC">
      <w:pPr>
        <w:keepNext/>
        <w:keepLines/>
        <w:spacing w:before="240" w:after="240" w:line="240" w:lineRule="auto"/>
        <w:ind w:firstLine="708"/>
        <w:jc w:val="both"/>
        <w:outlineLvl w:val="1"/>
        <w:rPr>
          <w:rFonts w:ascii="Times New Roman" w:eastAsia="Times New Roman" w:hAnsi="Times New Roman"/>
          <w:b/>
          <w:bCs/>
          <w:color w:val="000000"/>
          <w:sz w:val="24"/>
          <w:szCs w:val="26"/>
          <w:lang w:val="bg-BG"/>
        </w:rPr>
      </w:pPr>
      <w:r w:rsidRPr="00100399">
        <w:rPr>
          <w:rFonts w:ascii="Times New Roman" w:eastAsia="Times New Roman" w:hAnsi="Times New Roman"/>
          <w:b/>
          <w:bCs/>
          <w:color w:val="000000"/>
          <w:sz w:val="24"/>
          <w:szCs w:val="26"/>
          <w:lang w:val="bg-BG"/>
        </w:rPr>
        <w:t>ОБЩИ РАЗПОРЕДБИ</w:t>
      </w:r>
    </w:p>
    <w:p w14:paraId="4A0C623B" w14:textId="0D0844B8" w:rsidR="00CF58AC" w:rsidRPr="00626B81" w:rsidRDefault="00626B81" w:rsidP="00626B81">
      <w:pPr>
        <w:suppressAutoHyphens/>
        <w:spacing w:after="0" w:line="240" w:lineRule="auto"/>
        <w:ind w:firstLine="708"/>
        <w:jc w:val="both"/>
        <w:rPr>
          <w:rFonts w:ascii="Times New Roman" w:eastAsia="Times New Roman" w:hAnsi="Times New Roman"/>
          <w:noProof/>
          <w:sz w:val="24"/>
          <w:szCs w:val="24"/>
          <w:u w:val="single"/>
          <w:lang w:val="bg-BG" w:eastAsia="en-GB"/>
        </w:rPr>
      </w:pPr>
      <w:r>
        <w:rPr>
          <w:rFonts w:ascii="Times New Roman" w:eastAsia="Times New Roman" w:hAnsi="Times New Roman"/>
          <w:noProof/>
          <w:sz w:val="24"/>
          <w:szCs w:val="24"/>
          <w:u w:val="single"/>
          <w:lang w:val="bg-BG" w:eastAsia="en-GB"/>
        </w:rPr>
        <w:t xml:space="preserve">Дефинирани понятия и тълкуване </w:t>
      </w:r>
    </w:p>
    <w:p w14:paraId="58214341" w14:textId="77777777" w:rsidR="00CF58AC" w:rsidRPr="00100399" w:rsidRDefault="00CF58AC" w:rsidP="00CF58AC">
      <w:pPr>
        <w:suppressAutoHyphens/>
        <w:spacing w:after="0" w:line="240" w:lineRule="auto"/>
        <w:ind w:firstLine="708"/>
        <w:jc w:val="both"/>
        <w:rPr>
          <w:rFonts w:ascii="Times New Roman" w:eastAsia="Times New Roman" w:hAnsi="Times New Roman"/>
          <w:b/>
          <w:sz w:val="24"/>
          <w:szCs w:val="24"/>
          <w:lang w:val="bg-BG"/>
        </w:rPr>
      </w:pPr>
      <w:r w:rsidRPr="00100399">
        <w:rPr>
          <w:rFonts w:ascii="Times New Roman" w:eastAsia="Times New Roman" w:hAnsi="Times New Roman"/>
          <w:b/>
          <w:sz w:val="24"/>
          <w:szCs w:val="24"/>
          <w:lang w:val="bg-BG"/>
        </w:rPr>
        <w:t>Чл. 4</w:t>
      </w:r>
      <w:r>
        <w:rPr>
          <w:rFonts w:ascii="Times New Roman" w:eastAsia="Times New Roman" w:hAnsi="Times New Roman"/>
          <w:b/>
          <w:sz w:val="24"/>
          <w:szCs w:val="24"/>
          <w:lang w:val="bg-BG"/>
        </w:rPr>
        <w:t>1</w:t>
      </w:r>
      <w:r w:rsidRPr="00100399">
        <w:rPr>
          <w:rFonts w:ascii="Times New Roman" w:eastAsia="Times New Roman" w:hAnsi="Times New Roman"/>
          <w:b/>
          <w:sz w:val="24"/>
          <w:szCs w:val="24"/>
          <w:lang w:val="bg-BG"/>
        </w:rPr>
        <w:t xml:space="preserve">. (1) </w:t>
      </w:r>
      <w:r w:rsidRPr="00100399">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F1DFBF1"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cs-CZ"/>
        </w:rPr>
      </w:pPr>
      <w:r w:rsidRPr="00100399">
        <w:rPr>
          <w:rFonts w:ascii="Times New Roman" w:eastAsia="Times New Roman" w:hAnsi="Times New Roman"/>
          <w:b/>
          <w:sz w:val="24"/>
          <w:szCs w:val="24"/>
          <w:lang w:val="bg-BG"/>
        </w:rPr>
        <w:t xml:space="preserve">(2) </w:t>
      </w:r>
      <w:r w:rsidRPr="00100399">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0C57128A"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cs-CZ"/>
        </w:rPr>
      </w:pPr>
      <w:r w:rsidRPr="00100399">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14:paraId="036EDE46"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cs-CZ"/>
        </w:rPr>
      </w:pPr>
      <w:r w:rsidRPr="00100399">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r>
        <w:rPr>
          <w:rFonts w:ascii="Times New Roman" w:eastAsia="Times New Roman" w:hAnsi="Times New Roman"/>
          <w:noProof/>
          <w:sz w:val="24"/>
          <w:szCs w:val="24"/>
          <w:lang w:val="bg-BG" w:eastAsia="cs-CZ"/>
        </w:rPr>
        <w:t>.</w:t>
      </w:r>
    </w:p>
    <w:p w14:paraId="4F51E85D" w14:textId="77777777" w:rsidR="00CF58AC" w:rsidRPr="00100399" w:rsidRDefault="00CF58AC" w:rsidP="00CF58AC">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14:paraId="45EDF18E" w14:textId="66881130" w:rsidR="00CF58AC" w:rsidRPr="00626B81" w:rsidRDefault="00626B81" w:rsidP="00626B81">
      <w:pPr>
        <w:suppressAutoHyphens/>
        <w:spacing w:after="0" w:line="240" w:lineRule="auto"/>
        <w:ind w:firstLine="708"/>
        <w:jc w:val="both"/>
        <w:rPr>
          <w:rFonts w:ascii="Times New Roman" w:eastAsia="Times New Roman" w:hAnsi="Times New Roman"/>
          <w:noProof/>
          <w:sz w:val="24"/>
          <w:szCs w:val="24"/>
          <w:u w:val="single"/>
          <w:lang w:val="bg-BG" w:eastAsia="en-GB"/>
        </w:rPr>
      </w:pPr>
      <w:r>
        <w:rPr>
          <w:rFonts w:ascii="Times New Roman" w:eastAsia="Times New Roman" w:hAnsi="Times New Roman"/>
          <w:noProof/>
          <w:sz w:val="24"/>
          <w:szCs w:val="24"/>
          <w:u w:val="single"/>
          <w:lang w:val="bg-BG" w:eastAsia="en-GB"/>
        </w:rPr>
        <w:t xml:space="preserve">Спазване на приложими норми </w:t>
      </w:r>
    </w:p>
    <w:p w14:paraId="5458AD60"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cs-CZ"/>
        </w:rPr>
      </w:pPr>
      <w:r w:rsidRPr="00100399">
        <w:rPr>
          <w:rFonts w:ascii="Times New Roman" w:eastAsia="Times New Roman" w:hAnsi="Times New Roman"/>
          <w:b/>
          <w:sz w:val="24"/>
          <w:szCs w:val="24"/>
          <w:lang w:val="bg-BG"/>
        </w:rPr>
        <w:t>Чл. 4</w:t>
      </w:r>
      <w:r>
        <w:rPr>
          <w:rFonts w:ascii="Times New Roman" w:eastAsia="Times New Roman" w:hAnsi="Times New Roman"/>
          <w:b/>
          <w:sz w:val="24"/>
          <w:szCs w:val="24"/>
          <w:lang w:val="bg-BG"/>
        </w:rPr>
        <w:t>2</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9001F14"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u w:val="single"/>
          <w:lang w:val="bg-BG" w:eastAsia="cs-CZ"/>
        </w:rPr>
      </w:pPr>
    </w:p>
    <w:p w14:paraId="75D868E3" w14:textId="61FA9DE4" w:rsidR="00CF58AC" w:rsidRPr="00626B81" w:rsidRDefault="00CF58AC" w:rsidP="00626B81">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100399">
        <w:rPr>
          <w:rFonts w:ascii="Times New Roman" w:eastAsia="Times New Roman" w:hAnsi="Times New Roman"/>
          <w:noProof/>
          <w:sz w:val="24"/>
          <w:szCs w:val="24"/>
          <w:u w:val="single"/>
          <w:lang w:val="bg-BG" w:eastAsia="en-GB"/>
        </w:rPr>
        <w:t>Конфиденциа</w:t>
      </w:r>
      <w:r w:rsidR="00626B81">
        <w:rPr>
          <w:rFonts w:ascii="Times New Roman" w:eastAsia="Times New Roman" w:hAnsi="Times New Roman"/>
          <w:noProof/>
          <w:sz w:val="24"/>
          <w:szCs w:val="24"/>
          <w:u w:val="single"/>
          <w:lang w:val="bg-BG" w:eastAsia="en-GB"/>
        </w:rPr>
        <w:t xml:space="preserve">лност </w:t>
      </w:r>
    </w:p>
    <w:p w14:paraId="0A3CC986" w14:textId="77777777" w:rsidR="00CF58AC" w:rsidRPr="00100399" w:rsidRDefault="00CF58AC" w:rsidP="00CF58AC">
      <w:pPr>
        <w:suppressAutoHyphens/>
        <w:spacing w:after="0" w:line="240" w:lineRule="auto"/>
        <w:ind w:firstLine="708"/>
        <w:jc w:val="both"/>
        <w:rPr>
          <w:rFonts w:ascii="Times New Roman" w:eastAsia="Times New Roman" w:hAnsi="Times New Roman"/>
          <w:bCs/>
          <w:noProof/>
          <w:sz w:val="24"/>
          <w:szCs w:val="24"/>
          <w:lang w:val="bg-BG" w:eastAsia="en-GB"/>
        </w:rPr>
      </w:pPr>
      <w:r w:rsidRPr="00100399">
        <w:rPr>
          <w:rFonts w:ascii="Times New Roman" w:eastAsia="Times New Roman" w:hAnsi="Times New Roman"/>
          <w:b/>
          <w:sz w:val="24"/>
          <w:szCs w:val="24"/>
          <w:lang w:val="bg-BG"/>
        </w:rPr>
        <w:lastRenderedPageBreak/>
        <w:t>Чл. 4</w:t>
      </w:r>
      <w:r>
        <w:rPr>
          <w:rFonts w:ascii="Times New Roman" w:eastAsia="Times New Roman" w:hAnsi="Times New Roman"/>
          <w:b/>
          <w:sz w:val="24"/>
          <w:szCs w:val="24"/>
          <w:lang w:val="bg-BG"/>
        </w:rPr>
        <w:t>3</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b/>
          <w:bCs/>
          <w:noProof/>
          <w:sz w:val="24"/>
          <w:szCs w:val="24"/>
          <w:lang w:val="bg-BG" w:eastAsia="en-GB"/>
        </w:rPr>
        <w:t xml:space="preserve">(1) </w:t>
      </w:r>
      <w:r w:rsidRPr="00100399">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00399">
        <w:rPr>
          <w:rFonts w:ascii="Times New Roman" w:eastAsia="Times New Roman" w:hAnsi="Times New Roman"/>
          <w:b/>
          <w:bCs/>
          <w:noProof/>
          <w:sz w:val="24"/>
          <w:szCs w:val="24"/>
          <w:lang w:val="bg-BG" w:eastAsia="en-GB"/>
        </w:rPr>
        <w:t>Конфиденциална информация</w:t>
      </w:r>
      <w:r w:rsidRPr="00100399">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Pr>
          <w:rFonts w:ascii="Times New Roman" w:eastAsia="Times New Roman" w:hAnsi="Times New Roman"/>
          <w:bCs/>
          <w:noProof/>
          <w:sz w:val="24"/>
          <w:szCs w:val="24"/>
          <w:lang w:val="bg-BG" w:eastAsia="en-GB"/>
        </w:rPr>
        <w:t xml:space="preserve">ни с изпълнението на Договора. </w:t>
      </w:r>
      <w:r w:rsidRPr="00100399">
        <w:rPr>
          <w:rFonts w:ascii="Times New Roman" w:eastAsia="Times New Roman" w:hAnsi="Times New Roman"/>
          <w:bCs/>
          <w:noProof/>
          <w:sz w:val="24"/>
          <w:szCs w:val="24"/>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Pr>
          <w:rFonts w:ascii="Times New Roman" w:eastAsia="Times New Roman" w:hAnsi="Times New Roman"/>
          <w:bCs/>
          <w:noProof/>
          <w:sz w:val="24"/>
          <w:szCs w:val="24"/>
          <w:lang w:val="bg-BG" w:eastAsia="en-GB"/>
        </w:rPr>
        <w:t>фесионален опит от ИЗПЪЛНИТЕЛЯ.</w:t>
      </w:r>
    </w:p>
    <w:p w14:paraId="590BD34C"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noProof/>
          <w:sz w:val="24"/>
          <w:szCs w:val="24"/>
          <w:lang w:val="bg-BG" w:eastAsia="en-GB"/>
        </w:rPr>
        <w:t xml:space="preserve"> (2)</w:t>
      </w:r>
      <w:r w:rsidRPr="00100399">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35B5FE99"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noProof/>
          <w:sz w:val="24"/>
          <w:szCs w:val="24"/>
          <w:lang w:val="bg-BG" w:eastAsia="en-GB"/>
        </w:rPr>
        <w:t>(3)</w:t>
      </w:r>
      <w:r w:rsidRPr="00100399">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14:paraId="21F51451"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14:paraId="52192E02"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14:paraId="2B06E09D" w14:textId="77777777" w:rsidR="00CF58AC" w:rsidRPr="00100399" w:rsidRDefault="00CF58AC" w:rsidP="00CF58AC">
      <w:pPr>
        <w:suppressAutoHyphens/>
        <w:spacing w:after="0" w:line="240" w:lineRule="auto"/>
        <w:ind w:firstLine="708"/>
        <w:jc w:val="both"/>
        <w:rPr>
          <w:rFonts w:ascii="Times New Roman" w:eastAsia="Times New Roman" w:hAnsi="Times New Roman"/>
          <w:bCs/>
          <w:noProof/>
          <w:sz w:val="24"/>
          <w:szCs w:val="24"/>
          <w:lang w:val="bg-BG" w:eastAsia="en-GB"/>
        </w:rPr>
      </w:pPr>
      <w:r w:rsidRPr="00100399">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41E3B15D" w14:textId="77777777" w:rsidR="00CF58AC" w:rsidRPr="00100399" w:rsidRDefault="00CF58AC" w:rsidP="00CF58AC">
      <w:pPr>
        <w:suppressAutoHyphens/>
        <w:spacing w:after="0" w:line="240" w:lineRule="auto"/>
        <w:ind w:firstLine="708"/>
        <w:jc w:val="both"/>
        <w:rPr>
          <w:rFonts w:ascii="Times New Roman" w:eastAsia="Times New Roman" w:hAnsi="Times New Roman"/>
          <w:bCs/>
          <w:noProof/>
          <w:sz w:val="24"/>
          <w:szCs w:val="24"/>
          <w:lang w:val="bg-BG" w:eastAsia="en-GB"/>
        </w:rPr>
      </w:pPr>
      <w:r w:rsidRPr="00100399">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100399">
        <w:rPr>
          <w:rFonts w:ascii="Times New Roman" w:eastAsia="Times New Roman" w:hAnsi="Times New Roman"/>
          <w:bCs/>
          <w:noProof/>
          <w:sz w:val="24"/>
          <w:szCs w:val="24"/>
          <w:lang w:val="bg-BG" w:eastAsia="en-GB"/>
        </w:rPr>
        <w:t>.</w:t>
      </w:r>
    </w:p>
    <w:p w14:paraId="57181DD1" w14:textId="77777777" w:rsidR="00CF58AC" w:rsidRPr="00100399" w:rsidRDefault="00CF58AC" w:rsidP="00CF58AC">
      <w:pPr>
        <w:suppressAutoHyphens/>
        <w:spacing w:after="0" w:line="240" w:lineRule="auto"/>
        <w:ind w:firstLine="708"/>
        <w:jc w:val="both"/>
        <w:rPr>
          <w:rFonts w:ascii="Times New Roman" w:eastAsia="Times New Roman" w:hAnsi="Times New Roman"/>
          <w:bCs/>
          <w:noProof/>
          <w:sz w:val="24"/>
          <w:szCs w:val="24"/>
          <w:lang w:val="bg-BG" w:eastAsia="en-GB"/>
        </w:rPr>
      </w:pPr>
      <w:r w:rsidRPr="00100399">
        <w:rPr>
          <w:rFonts w:ascii="Times New Roman" w:eastAsia="Times New Roman" w:hAnsi="Times New Roman"/>
          <w:b/>
          <w:bCs/>
          <w:noProof/>
          <w:sz w:val="24"/>
          <w:szCs w:val="24"/>
          <w:lang w:val="bg-BG" w:eastAsia="en-GB"/>
        </w:rPr>
        <w:t>(4)</w:t>
      </w:r>
      <w:r w:rsidRPr="00100399">
        <w:rPr>
          <w:rFonts w:ascii="Times New Roman" w:eastAsia="Times New Roman" w:hAnsi="Times New Roman"/>
          <w:bCs/>
          <w:noProof/>
          <w:sz w:val="24"/>
          <w:szCs w:val="24"/>
          <w:lang w:val="bg-BG" w:eastAsia="en-GB"/>
        </w:rPr>
        <w:t xml:space="preserve"> Задълженият</w:t>
      </w:r>
      <w:r>
        <w:rPr>
          <w:rFonts w:ascii="Times New Roman" w:eastAsia="Times New Roman" w:hAnsi="Times New Roman"/>
          <w:bCs/>
          <w:noProof/>
          <w:sz w:val="24"/>
          <w:szCs w:val="24"/>
          <w:lang w:val="bg-BG" w:eastAsia="en-GB"/>
        </w:rPr>
        <w:t>а по тази клауза се отнасят до ИЗПЪЛНИТЕЛЯ, всички негови поделения, контролирани от него дружества и организации, всички негови служители и наети отнего</w:t>
      </w:r>
      <w:r w:rsidRPr="00100399">
        <w:rPr>
          <w:rFonts w:ascii="Times New Roman" w:eastAsia="Times New Roman" w:hAnsi="Times New Roman"/>
          <w:bCs/>
          <w:noProof/>
          <w:sz w:val="24"/>
          <w:szCs w:val="24"/>
          <w:lang w:val="bg-BG" w:eastAsia="en-GB"/>
        </w:rPr>
        <w:t xml:space="preserve"> физиче</w:t>
      </w:r>
      <w:r>
        <w:rPr>
          <w:rFonts w:ascii="Times New Roman" w:eastAsia="Times New Roman" w:hAnsi="Times New Roman"/>
          <w:bCs/>
          <w:noProof/>
          <w:sz w:val="24"/>
          <w:szCs w:val="24"/>
          <w:lang w:val="bg-BG" w:eastAsia="en-GB"/>
        </w:rPr>
        <w:t>ски или юридически лица, като ИЗПЪЛНИТЕЛЯТ</w:t>
      </w:r>
      <w:r w:rsidRPr="00100399">
        <w:rPr>
          <w:rFonts w:ascii="Times New Roman" w:eastAsia="Times New Roman" w:hAnsi="Times New Roman"/>
          <w:bCs/>
          <w:noProof/>
          <w:sz w:val="24"/>
          <w:szCs w:val="24"/>
          <w:lang w:val="bg-BG" w:eastAsia="en-GB"/>
        </w:rPr>
        <w:t xml:space="preserve">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533CBD61" w14:textId="77777777" w:rsidR="00CF58AC" w:rsidRPr="00100399" w:rsidRDefault="00CF58AC" w:rsidP="00CF58AC">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14:paraId="3DD0C031" w14:textId="6AA35A2F" w:rsidR="00CF58AC" w:rsidRPr="00626B81" w:rsidRDefault="00CF58AC" w:rsidP="00626B81">
      <w:pPr>
        <w:suppressAutoHyphens/>
        <w:spacing w:after="0" w:line="240" w:lineRule="auto"/>
        <w:ind w:firstLine="708"/>
        <w:jc w:val="both"/>
        <w:rPr>
          <w:rFonts w:ascii="Times New Roman" w:eastAsia="Times New Roman" w:hAnsi="Times New Roman"/>
          <w:bCs/>
          <w:noProof/>
          <w:sz w:val="24"/>
          <w:szCs w:val="24"/>
          <w:u w:val="single"/>
          <w:lang w:val="bg-BG" w:eastAsia="en-GB"/>
        </w:rPr>
      </w:pPr>
      <w:r w:rsidRPr="00100399">
        <w:rPr>
          <w:rFonts w:ascii="Times New Roman" w:eastAsia="Times New Roman" w:hAnsi="Times New Roman"/>
          <w:bCs/>
          <w:noProof/>
          <w:sz w:val="24"/>
          <w:szCs w:val="24"/>
          <w:u w:val="single"/>
          <w:lang w:val="bg-BG" w:eastAsia="en-GB"/>
        </w:rPr>
        <w:t>Публични изявления</w:t>
      </w:r>
      <w:bookmarkStart w:id="28" w:name="_DV_M169"/>
      <w:bookmarkStart w:id="29" w:name="_DV_M170"/>
      <w:bookmarkEnd w:id="28"/>
      <w:bookmarkEnd w:id="29"/>
    </w:p>
    <w:p w14:paraId="0C69EAC0"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sz w:val="24"/>
          <w:szCs w:val="24"/>
          <w:lang w:val="bg-BG"/>
        </w:rPr>
        <w:t>Чл. 4</w:t>
      </w:r>
      <w:r>
        <w:rPr>
          <w:rFonts w:ascii="Times New Roman" w:eastAsia="Times New Roman" w:hAnsi="Times New Roman"/>
          <w:b/>
          <w:sz w:val="24"/>
          <w:szCs w:val="24"/>
          <w:lang w:val="bg-BG"/>
        </w:rPr>
        <w:t>4</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00399">
        <w:rPr>
          <w:rFonts w:ascii="Times New Roman" w:eastAsia="Times New Roman" w:hAnsi="Times New Roman"/>
          <w:bCs/>
          <w:noProof/>
          <w:sz w:val="24"/>
          <w:szCs w:val="24"/>
          <w:lang w:val="bg-BG" w:eastAsia="en-GB"/>
        </w:rPr>
        <w:t xml:space="preserve">ВЪЗЛОЖИТЕЛЯ </w:t>
      </w:r>
      <w:r w:rsidRPr="00100399">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100399">
        <w:rPr>
          <w:rFonts w:ascii="Times New Roman" w:eastAsia="Times New Roman" w:hAnsi="Times New Roman"/>
          <w:bCs/>
          <w:noProof/>
          <w:sz w:val="24"/>
          <w:szCs w:val="24"/>
          <w:lang w:val="bg-BG" w:eastAsia="en-GB"/>
        </w:rPr>
        <w:t>ВЪЗЛОЖИТЕЛЯ</w:t>
      </w:r>
      <w:r w:rsidRPr="00100399">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14:paraId="565F7E26"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p>
    <w:p w14:paraId="03C64127" w14:textId="482F3ED8" w:rsidR="00CF58AC" w:rsidRPr="00626B81" w:rsidRDefault="00626B81" w:rsidP="00626B81">
      <w:pPr>
        <w:suppressAutoHyphens/>
        <w:spacing w:after="0" w:line="240" w:lineRule="auto"/>
        <w:ind w:firstLine="708"/>
        <w:jc w:val="both"/>
        <w:rPr>
          <w:rFonts w:ascii="Times New Roman" w:eastAsia="Times New Roman" w:hAnsi="Times New Roman"/>
          <w:noProof/>
          <w:sz w:val="24"/>
          <w:szCs w:val="24"/>
          <w:u w:val="single"/>
          <w:lang w:val="bg-BG" w:eastAsia="cs-CZ"/>
        </w:rPr>
      </w:pPr>
      <w:r>
        <w:rPr>
          <w:rFonts w:ascii="Times New Roman" w:eastAsia="Times New Roman" w:hAnsi="Times New Roman"/>
          <w:noProof/>
          <w:sz w:val="24"/>
          <w:szCs w:val="24"/>
          <w:u w:val="single"/>
          <w:lang w:val="bg-BG" w:eastAsia="cs-CZ"/>
        </w:rPr>
        <w:t>Авторски права</w:t>
      </w:r>
    </w:p>
    <w:p w14:paraId="67BE2BA4"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cs-CZ"/>
        </w:rPr>
      </w:pPr>
      <w:r w:rsidRPr="00100399">
        <w:rPr>
          <w:rFonts w:ascii="Times New Roman" w:eastAsia="Times New Roman" w:hAnsi="Times New Roman"/>
          <w:b/>
          <w:sz w:val="24"/>
          <w:szCs w:val="24"/>
          <w:lang w:val="bg-BG"/>
        </w:rPr>
        <w:t>Чл. 4</w:t>
      </w:r>
      <w:r>
        <w:rPr>
          <w:rFonts w:ascii="Times New Roman" w:eastAsia="Times New Roman" w:hAnsi="Times New Roman"/>
          <w:b/>
          <w:sz w:val="24"/>
          <w:szCs w:val="24"/>
          <w:lang w:val="bg-BG"/>
        </w:rPr>
        <w:t>5</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b/>
          <w:bCs/>
          <w:noProof/>
          <w:sz w:val="24"/>
          <w:szCs w:val="24"/>
          <w:lang w:val="bg-BG" w:eastAsia="cs-CZ"/>
        </w:rPr>
        <w:t>(1)</w:t>
      </w:r>
      <w:r w:rsidRPr="00100399">
        <w:rPr>
          <w:rFonts w:ascii="Times New Roman" w:eastAsia="Times New Roman" w:hAnsi="Times New Roman"/>
          <w:noProof/>
          <w:sz w:val="24"/>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w:t>
      </w:r>
      <w:r w:rsidRPr="00100399">
        <w:rPr>
          <w:rFonts w:ascii="Times New Roman" w:eastAsia="Times New Roman" w:hAnsi="Times New Roman"/>
          <w:noProof/>
          <w:sz w:val="24"/>
          <w:szCs w:val="24"/>
          <w:lang w:val="bg-BG" w:eastAsia="cs-CZ"/>
        </w:rPr>
        <w:lastRenderedPageBreak/>
        <w:t xml:space="preserve">притежават права върху изготвените документи и други резултати от изпълнението на Договора, които могат да бъдат обект на авторско право. </w:t>
      </w:r>
    </w:p>
    <w:p w14:paraId="059D0E72"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cs-CZ"/>
        </w:rPr>
      </w:pPr>
      <w:r w:rsidRPr="00100399">
        <w:rPr>
          <w:rFonts w:ascii="Times New Roman" w:eastAsia="Times New Roman" w:hAnsi="Times New Roman"/>
          <w:b/>
          <w:noProof/>
          <w:sz w:val="24"/>
          <w:szCs w:val="24"/>
          <w:lang w:val="bg-BG" w:eastAsia="cs-CZ"/>
        </w:rPr>
        <w:t>(2)</w:t>
      </w:r>
      <w:r w:rsidRPr="00100399">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753FD30C"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cs-CZ"/>
        </w:rPr>
      </w:pPr>
      <w:r w:rsidRPr="00100399">
        <w:rPr>
          <w:rFonts w:ascii="Times New Roman" w:eastAsia="Times New Roman" w:hAnsi="Times New Roman"/>
          <w:noProof/>
          <w:sz w:val="24"/>
          <w:szCs w:val="24"/>
          <w:lang w:val="bg-BG" w:eastAsia="cs-CZ"/>
        </w:rPr>
        <w:t>1. чрез промяна на съответния документ или материал; или</w:t>
      </w:r>
    </w:p>
    <w:p w14:paraId="2C9076EF"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cs-CZ"/>
        </w:rPr>
      </w:pPr>
      <w:r w:rsidRPr="00100399">
        <w:rPr>
          <w:rFonts w:ascii="Times New Roman" w:eastAsia="Times New Roman" w:hAnsi="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3D2F872A"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cs-CZ"/>
        </w:rPr>
      </w:pPr>
      <w:r w:rsidRPr="00100399">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14:paraId="63613604"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cs-CZ"/>
        </w:rPr>
      </w:pPr>
      <w:r w:rsidRPr="00100399">
        <w:rPr>
          <w:rFonts w:ascii="Times New Roman" w:eastAsia="Times New Roman" w:hAnsi="Times New Roman"/>
          <w:b/>
          <w:noProof/>
          <w:sz w:val="24"/>
          <w:szCs w:val="24"/>
          <w:lang w:val="bg-BG" w:eastAsia="cs-CZ"/>
        </w:rPr>
        <w:t>(3)</w:t>
      </w:r>
      <w:r w:rsidRPr="00100399">
        <w:rPr>
          <w:rFonts w:ascii="Times New Roman" w:eastAsia="Times New Roman" w:hAnsi="Times New Roman"/>
          <w:b/>
          <w:bCs/>
          <w:noProof/>
          <w:sz w:val="24"/>
          <w:szCs w:val="24"/>
          <w:lang w:val="bg-BG" w:eastAsia="cs-CZ"/>
        </w:rPr>
        <w:t xml:space="preserve"> </w:t>
      </w:r>
      <w:r w:rsidRPr="00100399">
        <w:rPr>
          <w:rFonts w:ascii="Times New Roman" w:eastAsia="Times New Roman" w:hAnsi="Times New Roman"/>
          <w:noProof/>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Pr>
          <w:rFonts w:ascii="Times New Roman" w:eastAsia="Times New Roman" w:hAnsi="Times New Roman"/>
          <w:noProof/>
          <w:sz w:val="24"/>
          <w:szCs w:val="24"/>
          <w:lang w:val="bg-BG" w:eastAsia="cs-CZ"/>
        </w:rPr>
        <w:t>10</w:t>
      </w:r>
      <w:r w:rsidRPr="00100399">
        <w:rPr>
          <w:rFonts w:ascii="Times New Roman" w:eastAsia="Times New Roman" w:hAnsi="Times New Roman"/>
          <w:noProof/>
          <w:sz w:val="24"/>
          <w:szCs w:val="24"/>
          <w:lang w:val="bg-BG" w:eastAsia="cs-CZ"/>
        </w:rPr>
        <w:t xml:space="preserve"> (</w:t>
      </w:r>
      <w:r>
        <w:rPr>
          <w:rFonts w:ascii="Times New Roman" w:eastAsia="Times New Roman" w:hAnsi="Times New Roman"/>
          <w:i/>
          <w:noProof/>
          <w:sz w:val="24"/>
          <w:szCs w:val="24"/>
          <w:lang w:val="bg-BG" w:eastAsia="cs-CZ"/>
        </w:rPr>
        <w:t>десет</w:t>
      </w:r>
      <w:r>
        <w:rPr>
          <w:rFonts w:ascii="Times New Roman" w:eastAsia="Times New Roman" w:hAnsi="Times New Roman"/>
          <w:noProof/>
          <w:sz w:val="24"/>
          <w:szCs w:val="24"/>
          <w:lang w:val="bg-BG" w:eastAsia="cs-CZ"/>
        </w:rPr>
        <w:t>)</w:t>
      </w:r>
      <w:r w:rsidRPr="00100399">
        <w:rPr>
          <w:rFonts w:ascii="Times New Roman" w:eastAsia="Times New Roman" w:hAnsi="Times New Roman"/>
          <w:noProof/>
          <w:sz w:val="24"/>
          <w:szCs w:val="24"/>
          <w:lang w:val="bg-BG" w:eastAsia="cs-CZ"/>
        </w:rPr>
        <w:t xml:space="preserve"> </w:t>
      </w:r>
      <w:r>
        <w:rPr>
          <w:rFonts w:ascii="Times New Roman" w:eastAsia="Times New Roman" w:hAnsi="Times New Roman"/>
          <w:noProof/>
          <w:sz w:val="24"/>
          <w:szCs w:val="24"/>
          <w:lang w:val="bg-BG" w:eastAsia="cs-CZ"/>
        </w:rPr>
        <w:t xml:space="preserve">дни от узнаването им. В случай </w:t>
      </w:r>
      <w:r w:rsidRPr="00100399">
        <w:rPr>
          <w:rFonts w:ascii="Times New Roman" w:eastAsia="Times New Roman" w:hAnsi="Times New Roman"/>
          <w:noProof/>
          <w:sz w:val="24"/>
          <w:szCs w:val="24"/>
          <w:lang w:val="bg-BG" w:eastAsia="cs-CZ"/>
        </w:rPr>
        <w:t>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362168A"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cs-CZ"/>
        </w:rPr>
      </w:pPr>
      <w:r w:rsidRPr="00100399">
        <w:rPr>
          <w:rFonts w:ascii="Times New Roman" w:eastAsia="Times New Roman" w:hAnsi="Times New Roman"/>
          <w:b/>
          <w:bCs/>
          <w:noProof/>
          <w:sz w:val="24"/>
          <w:szCs w:val="24"/>
          <w:lang w:val="bg-BG" w:eastAsia="cs-CZ"/>
        </w:rPr>
        <w:t>(4)</w:t>
      </w:r>
      <w:r w:rsidRPr="00100399">
        <w:rPr>
          <w:rFonts w:ascii="Times New Roman" w:eastAsia="Times New Roman" w:hAnsi="Times New Roman"/>
          <w:b/>
          <w:noProof/>
          <w:sz w:val="24"/>
          <w:szCs w:val="24"/>
          <w:lang w:val="bg-BG" w:eastAsia="cs-CZ"/>
        </w:rPr>
        <w:t xml:space="preserve"> </w:t>
      </w:r>
      <w:r w:rsidRPr="00100399">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050772DE"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p>
    <w:p w14:paraId="50491842" w14:textId="6B160E4B" w:rsidR="00CF58AC" w:rsidRPr="00100399" w:rsidRDefault="00CF58AC" w:rsidP="00626B81">
      <w:pPr>
        <w:suppressAutoHyphens/>
        <w:spacing w:after="0" w:line="240" w:lineRule="auto"/>
        <w:ind w:firstLine="708"/>
        <w:jc w:val="both"/>
        <w:rPr>
          <w:rFonts w:ascii="Times New Roman" w:eastAsia="Times New Roman" w:hAnsi="Times New Roman"/>
          <w:noProof/>
          <w:sz w:val="24"/>
          <w:szCs w:val="24"/>
          <w:lang w:val="bg-BG" w:eastAsia="cs-CZ"/>
        </w:rPr>
      </w:pPr>
      <w:r w:rsidRPr="00100399">
        <w:rPr>
          <w:rFonts w:ascii="Times New Roman" w:eastAsia="Times New Roman" w:hAnsi="Times New Roman"/>
          <w:noProof/>
          <w:sz w:val="24"/>
          <w:szCs w:val="24"/>
          <w:u w:val="single"/>
          <w:lang w:val="bg-BG" w:eastAsia="cs-CZ"/>
        </w:rPr>
        <w:t>Прехвърляне на права и задължения</w:t>
      </w:r>
    </w:p>
    <w:p w14:paraId="1F347DC3"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cs-CZ"/>
        </w:rPr>
      </w:pPr>
      <w:r w:rsidRPr="00100399">
        <w:rPr>
          <w:rFonts w:ascii="Times New Roman" w:eastAsia="Times New Roman" w:hAnsi="Times New Roman"/>
          <w:b/>
          <w:sz w:val="24"/>
          <w:szCs w:val="24"/>
          <w:lang w:val="bg-BG"/>
        </w:rPr>
        <w:t>Чл. 4</w:t>
      </w:r>
      <w:r>
        <w:rPr>
          <w:rFonts w:ascii="Times New Roman" w:eastAsia="Times New Roman" w:hAnsi="Times New Roman"/>
          <w:b/>
          <w:sz w:val="24"/>
          <w:szCs w:val="24"/>
          <w:lang w:val="bg-BG"/>
        </w:rPr>
        <w:t>6</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00399">
        <w:rPr>
          <w:rFonts w:ascii="Times New Roman" w:eastAsia="Times New Roman" w:hAnsi="Times New Roman"/>
          <w:sz w:val="24"/>
          <w:szCs w:val="24"/>
          <w:lang w:val="bg-BG" w:eastAsia="bg-BG"/>
        </w:rPr>
        <w:t xml:space="preserve"> </w:t>
      </w:r>
      <w:r>
        <w:rPr>
          <w:rFonts w:ascii="Times New Roman" w:eastAsia="Times New Roman" w:hAnsi="Times New Roman"/>
          <w:noProof/>
          <w:sz w:val="24"/>
          <w:szCs w:val="24"/>
          <w:lang w:val="bg-BG" w:eastAsia="cs-CZ"/>
        </w:rPr>
        <w:t xml:space="preserve">Паричните вземания по Договора </w:t>
      </w:r>
      <w:r w:rsidRPr="00100399">
        <w:rPr>
          <w:rFonts w:ascii="Times New Roman" w:eastAsia="Times New Roman" w:hAnsi="Times New Roman"/>
          <w:noProof/>
          <w:sz w:val="24"/>
          <w:szCs w:val="24"/>
          <w:lang w:val="bg-BG" w:eastAsia="cs-CZ"/>
        </w:rPr>
        <w:t xml:space="preserve">и </w:t>
      </w:r>
      <w:r>
        <w:rPr>
          <w:rFonts w:ascii="Times New Roman" w:eastAsia="Times New Roman" w:hAnsi="Times New Roman"/>
          <w:noProof/>
          <w:sz w:val="24"/>
          <w:szCs w:val="24"/>
          <w:lang w:val="bg-BG" w:eastAsia="cs-CZ"/>
        </w:rPr>
        <w:t xml:space="preserve">по договорите за подизпълнение </w:t>
      </w:r>
      <w:r w:rsidRPr="00100399">
        <w:rPr>
          <w:rFonts w:ascii="Times New Roman" w:eastAsia="Times New Roman" w:hAnsi="Times New Roman"/>
          <w:noProof/>
          <w:sz w:val="24"/>
          <w:szCs w:val="24"/>
          <w:lang w:val="bg-BG" w:eastAsia="cs-CZ"/>
        </w:rPr>
        <w:t>могат да бъдат прехвърляни или залагани съгласно приложимото право.</w:t>
      </w:r>
    </w:p>
    <w:p w14:paraId="3BC956E4"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u w:val="single"/>
          <w:lang w:val="bg-BG" w:eastAsia="en-GB"/>
        </w:rPr>
      </w:pPr>
    </w:p>
    <w:p w14:paraId="331B062D" w14:textId="19936CA0" w:rsidR="00CF58AC" w:rsidRPr="00626B81" w:rsidRDefault="00626B81" w:rsidP="00626B81">
      <w:pPr>
        <w:suppressAutoHyphens/>
        <w:spacing w:after="0" w:line="240" w:lineRule="auto"/>
        <w:ind w:firstLine="708"/>
        <w:jc w:val="both"/>
        <w:rPr>
          <w:rFonts w:ascii="Times New Roman" w:eastAsia="Times New Roman" w:hAnsi="Times New Roman"/>
          <w:noProof/>
          <w:sz w:val="24"/>
          <w:szCs w:val="24"/>
          <w:u w:val="single"/>
          <w:lang w:val="bg-BG" w:eastAsia="en-GB"/>
        </w:rPr>
      </w:pPr>
      <w:r>
        <w:rPr>
          <w:rFonts w:ascii="Times New Roman" w:eastAsia="Times New Roman" w:hAnsi="Times New Roman"/>
          <w:noProof/>
          <w:sz w:val="24"/>
          <w:szCs w:val="24"/>
          <w:u w:val="single"/>
          <w:lang w:val="bg-BG" w:eastAsia="en-GB"/>
        </w:rPr>
        <w:t>Изменения</w:t>
      </w:r>
    </w:p>
    <w:p w14:paraId="2EC8C271" w14:textId="1353305A"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sz w:val="24"/>
          <w:szCs w:val="24"/>
          <w:lang w:val="bg-BG"/>
        </w:rPr>
        <w:t>Чл. 4</w:t>
      </w:r>
      <w:r>
        <w:rPr>
          <w:rFonts w:ascii="Times New Roman" w:eastAsia="Times New Roman" w:hAnsi="Times New Roman"/>
          <w:b/>
          <w:sz w:val="24"/>
          <w:szCs w:val="24"/>
          <w:lang w:val="bg-BG"/>
        </w:rPr>
        <w:t>7</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6D83793"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p>
    <w:p w14:paraId="0F96F067" w14:textId="2B05D399" w:rsidR="00CF58AC" w:rsidRPr="00626B81" w:rsidRDefault="00626B81" w:rsidP="00626B81">
      <w:pPr>
        <w:suppressAutoHyphens/>
        <w:spacing w:after="0" w:line="240" w:lineRule="auto"/>
        <w:ind w:firstLine="708"/>
        <w:jc w:val="both"/>
        <w:rPr>
          <w:rFonts w:ascii="Times New Roman" w:eastAsia="Times New Roman" w:hAnsi="Times New Roman"/>
          <w:noProof/>
          <w:sz w:val="24"/>
          <w:szCs w:val="24"/>
          <w:u w:val="single"/>
          <w:lang w:val="bg-BG" w:eastAsia="en-GB"/>
        </w:rPr>
      </w:pPr>
      <w:r>
        <w:rPr>
          <w:rFonts w:ascii="Times New Roman" w:eastAsia="Times New Roman" w:hAnsi="Times New Roman"/>
          <w:noProof/>
          <w:sz w:val="24"/>
          <w:szCs w:val="24"/>
          <w:u w:val="single"/>
          <w:lang w:val="bg-BG" w:eastAsia="en-GB"/>
        </w:rPr>
        <w:t>Непреодолима сила</w:t>
      </w:r>
    </w:p>
    <w:p w14:paraId="2C915B70" w14:textId="4B497D0B"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48</w:t>
      </w:r>
      <w:r w:rsidRPr="00100399">
        <w:rPr>
          <w:rFonts w:ascii="Times New Roman" w:eastAsia="Times New Roman" w:hAnsi="Times New Roman"/>
          <w:b/>
          <w:sz w:val="24"/>
          <w:szCs w:val="24"/>
          <w:lang w:val="bg-BG"/>
        </w:rPr>
        <w:t xml:space="preserve">. (1) </w:t>
      </w:r>
      <w:r w:rsidRPr="00100399">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5F6D9E1E"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sz w:val="24"/>
          <w:szCs w:val="24"/>
          <w:lang w:val="bg-BG"/>
        </w:rPr>
        <w:t xml:space="preserve">(2) </w:t>
      </w:r>
      <w:r w:rsidRPr="00100399">
        <w:rPr>
          <w:rFonts w:ascii="Times New Roman" w:eastAsia="Times New Roman" w:hAnsi="Times New Roman"/>
          <w:noProof/>
          <w:sz w:val="24"/>
          <w:szCs w:val="24"/>
          <w:lang w:val="bg-BG" w:eastAsia="en-GB"/>
        </w:rPr>
        <w:t xml:space="preserve">За целите на този Договор, „непреодолима сила“ има значението на това понятие по смисъла на чл.306, ал.2 от Търговския закон. </w:t>
      </w:r>
    </w:p>
    <w:p w14:paraId="0B57DB37" w14:textId="6B3D15DF"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sz w:val="24"/>
          <w:szCs w:val="24"/>
          <w:lang w:val="bg-BG"/>
        </w:rPr>
        <w:t xml:space="preserve">(3) </w:t>
      </w:r>
      <w:r w:rsidRPr="00100399">
        <w:rPr>
          <w:rFonts w:ascii="Times New Roman" w:eastAsia="Times New Roman" w:hAnsi="Times New Roman"/>
          <w:noProof/>
          <w:sz w:val="24"/>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w:t>
      </w:r>
      <w:r>
        <w:rPr>
          <w:rFonts w:ascii="Times New Roman" w:eastAsia="Times New Roman" w:hAnsi="Times New Roman"/>
          <w:noProof/>
          <w:sz w:val="24"/>
          <w:szCs w:val="24"/>
          <w:lang w:val="bg-BG" w:eastAsia="en-GB"/>
        </w:rPr>
        <w:t>уведоми писмено другата Страна</w:t>
      </w:r>
      <w:r w:rsidR="00980FD1">
        <w:rPr>
          <w:rFonts w:ascii="Times New Roman" w:eastAsia="Times New Roman" w:hAnsi="Times New Roman"/>
          <w:noProof/>
          <w:sz w:val="24"/>
          <w:szCs w:val="24"/>
          <w:lang w:val="bg-BG" w:eastAsia="en-GB"/>
        </w:rPr>
        <w:t xml:space="preserve"> </w:t>
      </w:r>
      <w:r w:rsidRPr="00100399">
        <w:rPr>
          <w:rFonts w:ascii="Times New Roman" w:eastAsia="Times New Roman" w:hAnsi="Times New Roman"/>
          <w:noProof/>
          <w:sz w:val="24"/>
          <w:szCs w:val="24"/>
          <w:lang w:val="bg-BG" w:eastAsia="en-GB"/>
        </w:rPr>
        <w:t xml:space="preserve">в срок до </w:t>
      </w:r>
      <w:r>
        <w:rPr>
          <w:rFonts w:ascii="Times New Roman" w:eastAsia="Times New Roman" w:hAnsi="Times New Roman"/>
          <w:noProof/>
          <w:sz w:val="24"/>
          <w:szCs w:val="24"/>
          <w:lang w:val="bg-BG" w:eastAsia="en-GB"/>
        </w:rPr>
        <w:t>3</w:t>
      </w:r>
      <w:r w:rsidRPr="00100399">
        <w:rPr>
          <w:rFonts w:ascii="Times New Roman" w:eastAsia="Times New Roman" w:hAnsi="Times New Roman"/>
          <w:noProof/>
          <w:sz w:val="24"/>
          <w:szCs w:val="24"/>
          <w:lang w:val="bg-BG" w:eastAsia="en-GB"/>
        </w:rPr>
        <w:t xml:space="preserve"> (</w:t>
      </w:r>
      <w:r>
        <w:rPr>
          <w:rFonts w:ascii="Times New Roman" w:eastAsia="Times New Roman" w:hAnsi="Times New Roman"/>
          <w:i/>
          <w:noProof/>
          <w:sz w:val="24"/>
          <w:szCs w:val="24"/>
          <w:lang w:val="bg-BG" w:eastAsia="en-GB"/>
        </w:rPr>
        <w:t>три</w:t>
      </w:r>
      <w:r w:rsidRPr="00100399">
        <w:rPr>
          <w:rFonts w:ascii="Times New Roman" w:eastAsia="Times New Roman" w:hAnsi="Times New Roman"/>
          <w:noProof/>
          <w:sz w:val="24"/>
          <w:szCs w:val="24"/>
          <w:lang w:val="bg-BG" w:eastAsia="en-GB"/>
        </w:rPr>
        <w:t>)]</w:t>
      </w:r>
      <w:r>
        <w:rPr>
          <w:rFonts w:ascii="Times New Roman" w:eastAsia="Times New Roman" w:hAnsi="Times New Roman"/>
          <w:noProof/>
          <w:sz w:val="24"/>
          <w:szCs w:val="24"/>
          <w:lang w:val="bg-BG" w:eastAsia="en-GB"/>
        </w:rPr>
        <w:t xml:space="preserve"> дни от</w:t>
      </w:r>
      <w:r w:rsidRPr="00100399">
        <w:rPr>
          <w:rFonts w:ascii="Times New Roman" w:eastAsia="Times New Roman" w:hAnsi="Times New Roman"/>
          <w:noProof/>
          <w:sz w:val="24"/>
          <w:szCs w:val="24"/>
          <w:lang w:val="bg-BG" w:eastAsia="en-GB"/>
        </w:rPr>
        <w:t xml:space="preserve">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44817930"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sz w:val="24"/>
          <w:szCs w:val="24"/>
          <w:lang w:val="bg-BG"/>
        </w:rPr>
        <w:lastRenderedPageBreak/>
        <w:t xml:space="preserve">(4) </w:t>
      </w:r>
      <w:r w:rsidRPr="00100399">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361306B9"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sz w:val="24"/>
          <w:szCs w:val="24"/>
          <w:lang w:val="bg-BG"/>
        </w:rPr>
        <w:t xml:space="preserve">(5) </w:t>
      </w:r>
      <w:r w:rsidRPr="00100399">
        <w:rPr>
          <w:rFonts w:ascii="Times New Roman" w:eastAsia="Times New Roman" w:hAnsi="Times New Roman"/>
          <w:noProof/>
          <w:sz w:val="24"/>
          <w:szCs w:val="24"/>
          <w:lang w:val="bg-BG" w:eastAsia="en-GB"/>
        </w:rPr>
        <w:t xml:space="preserve">Не може да се позовава на непреодолима сила Страна: </w:t>
      </w:r>
    </w:p>
    <w:p w14:paraId="12F5AA59"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1. която е била в забава или друго неизпълнение преди настъпването на непреодолима сила;</w:t>
      </w:r>
    </w:p>
    <w:p w14:paraId="7594C237"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2. която не е информирала другата Страна за настъпването на непреодолима сила; или</w:t>
      </w:r>
    </w:p>
    <w:p w14:paraId="66EBA66C"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14:paraId="795C738B"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sz w:val="24"/>
          <w:szCs w:val="24"/>
          <w:lang w:val="bg-BG"/>
        </w:rPr>
        <w:t xml:space="preserve">(6) </w:t>
      </w:r>
      <w:r w:rsidRPr="00100399">
        <w:rPr>
          <w:rFonts w:ascii="Times New Roman" w:eastAsia="Times New Roman" w:hAnsi="Times New Roman"/>
          <w:noProof/>
          <w:sz w:val="24"/>
          <w:szCs w:val="24"/>
          <w:lang w:val="bg-BG" w:eastAsia="en-GB"/>
        </w:rPr>
        <w:t>Липсата на парични средства не представлява непреодолима сила.]</w:t>
      </w:r>
    </w:p>
    <w:p w14:paraId="6AC9946E"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p>
    <w:p w14:paraId="66F793D6" w14:textId="4F528003" w:rsidR="00CF58AC" w:rsidRPr="00626B81" w:rsidRDefault="00626B81" w:rsidP="00626B81">
      <w:pPr>
        <w:suppressAutoHyphens/>
        <w:spacing w:after="0" w:line="240" w:lineRule="auto"/>
        <w:ind w:firstLine="708"/>
        <w:jc w:val="both"/>
        <w:rPr>
          <w:rFonts w:ascii="Times New Roman" w:eastAsia="Times New Roman" w:hAnsi="Times New Roman"/>
          <w:noProof/>
          <w:sz w:val="24"/>
          <w:szCs w:val="24"/>
          <w:u w:val="single"/>
          <w:lang w:val="bg-BG" w:eastAsia="en-GB"/>
        </w:rPr>
      </w:pPr>
      <w:r>
        <w:rPr>
          <w:rFonts w:ascii="Times New Roman" w:eastAsia="Times New Roman" w:hAnsi="Times New Roman"/>
          <w:noProof/>
          <w:sz w:val="24"/>
          <w:szCs w:val="24"/>
          <w:u w:val="single"/>
          <w:lang w:val="bg-BG" w:eastAsia="en-GB"/>
        </w:rPr>
        <w:t>Нищожност на отделни клаузи</w:t>
      </w:r>
    </w:p>
    <w:p w14:paraId="42EF6E14"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sz w:val="24"/>
          <w:szCs w:val="24"/>
          <w:lang w:val="bg-BG"/>
        </w:rPr>
        <w:t xml:space="preserve">Чл. </w:t>
      </w:r>
      <w:r>
        <w:rPr>
          <w:rFonts w:ascii="Times New Roman" w:eastAsia="Times New Roman" w:hAnsi="Times New Roman"/>
          <w:b/>
          <w:sz w:val="24"/>
          <w:szCs w:val="24"/>
          <w:lang w:val="bg-BG"/>
        </w:rPr>
        <w:t xml:space="preserve">49. </w:t>
      </w:r>
      <w:r w:rsidRPr="00100399">
        <w:rPr>
          <w:rFonts w:ascii="Times New Roman" w:eastAsia="Times New Roman" w:hAnsi="Times New Roman"/>
          <w:noProof/>
          <w:sz w:val="24"/>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w:t>
      </w:r>
      <w:r>
        <w:rPr>
          <w:rFonts w:ascii="Times New Roman" w:eastAsia="Times New Roman" w:hAnsi="Times New Roman"/>
          <w:noProof/>
          <w:sz w:val="24"/>
          <w:szCs w:val="24"/>
          <w:lang w:val="bg-BG" w:eastAsia="en-GB"/>
        </w:rPr>
        <w:t>ауза или на Договора като цяло.</w:t>
      </w:r>
    </w:p>
    <w:p w14:paraId="765EE056"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p>
    <w:p w14:paraId="64943AEC" w14:textId="2A385CF2" w:rsidR="00CF58AC" w:rsidRPr="00626B81" w:rsidRDefault="00626B81" w:rsidP="00626B81">
      <w:pPr>
        <w:suppressAutoHyphens/>
        <w:spacing w:after="0" w:line="240" w:lineRule="auto"/>
        <w:ind w:firstLine="708"/>
        <w:jc w:val="both"/>
        <w:rPr>
          <w:rFonts w:ascii="Times New Roman" w:eastAsia="Times New Roman" w:hAnsi="Times New Roman"/>
          <w:noProof/>
          <w:sz w:val="24"/>
          <w:szCs w:val="24"/>
          <w:u w:val="single"/>
          <w:lang w:val="bg-BG" w:eastAsia="en-GB"/>
        </w:rPr>
      </w:pPr>
      <w:r>
        <w:rPr>
          <w:rFonts w:ascii="Times New Roman" w:eastAsia="Times New Roman" w:hAnsi="Times New Roman"/>
          <w:noProof/>
          <w:sz w:val="24"/>
          <w:szCs w:val="24"/>
          <w:u w:val="single"/>
          <w:lang w:val="bg-BG" w:eastAsia="en-GB"/>
        </w:rPr>
        <w:t>Уведомления</w:t>
      </w:r>
    </w:p>
    <w:p w14:paraId="25A56DC4"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sz w:val="24"/>
          <w:szCs w:val="24"/>
          <w:lang w:val="bg-BG"/>
        </w:rPr>
        <w:t>Чл. 5</w:t>
      </w:r>
      <w:r>
        <w:rPr>
          <w:rFonts w:ascii="Times New Roman" w:eastAsia="Times New Roman" w:hAnsi="Times New Roman"/>
          <w:b/>
          <w:sz w:val="24"/>
          <w:szCs w:val="24"/>
          <w:lang w:val="bg-BG"/>
        </w:rPr>
        <w:t>0</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b/>
          <w:noProof/>
          <w:sz w:val="24"/>
          <w:szCs w:val="24"/>
          <w:lang w:val="bg-BG" w:eastAsia="en-GB"/>
        </w:rPr>
        <w:t>(1)</w:t>
      </w:r>
      <w:r w:rsidRPr="00100399">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5670BF9C"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noProof/>
          <w:sz w:val="24"/>
          <w:szCs w:val="24"/>
          <w:lang w:val="bg-BG" w:eastAsia="en-GB"/>
        </w:rPr>
        <w:t>(2)</w:t>
      </w:r>
      <w:r w:rsidRPr="00100399">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14:paraId="3E73A17C"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1. За ВЪЗЛОЖИТЕЛЯ:</w:t>
      </w:r>
    </w:p>
    <w:p w14:paraId="7506D568"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 xml:space="preserve">Адрес за кореспонденция: …………………………………………. </w:t>
      </w:r>
    </w:p>
    <w:p w14:paraId="2235DBF0"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Тел.: ………………………………………….</w:t>
      </w:r>
    </w:p>
    <w:p w14:paraId="0743420F"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Факс: …………………………………………</w:t>
      </w:r>
    </w:p>
    <w:p w14:paraId="3A49F1F2"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e-mail: ………………………………………..</w:t>
      </w:r>
    </w:p>
    <w:p w14:paraId="41D3A91B"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Лице за контакт: ………………………………………….</w:t>
      </w:r>
    </w:p>
    <w:p w14:paraId="700B42A1"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p>
    <w:p w14:paraId="7B0801D0"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 xml:space="preserve">2. За ИЗПЪЛНИТЕЛЯ: </w:t>
      </w:r>
    </w:p>
    <w:p w14:paraId="7D3A74FB"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Адрес за кореспонденция: ………………….</w:t>
      </w:r>
    </w:p>
    <w:p w14:paraId="46A6BB18"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Тел.: ………………………………………….</w:t>
      </w:r>
    </w:p>
    <w:p w14:paraId="05644F94"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Факс: …………………………………………</w:t>
      </w:r>
    </w:p>
    <w:p w14:paraId="744D9BA8"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e-mail: ………………………………………..</w:t>
      </w:r>
    </w:p>
    <w:p w14:paraId="60597364"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Лице за контакт: ………………………………………….</w:t>
      </w:r>
    </w:p>
    <w:p w14:paraId="62ACAACD"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p>
    <w:p w14:paraId="152174C2"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noProof/>
          <w:sz w:val="24"/>
          <w:szCs w:val="24"/>
          <w:lang w:val="bg-BG" w:eastAsia="en-GB"/>
        </w:rPr>
        <w:t>(3)</w:t>
      </w:r>
      <w:r w:rsidRPr="00100399">
        <w:rPr>
          <w:rFonts w:ascii="Times New Roman" w:eastAsia="Times New Roman" w:hAnsi="Times New Roman"/>
          <w:noProof/>
          <w:sz w:val="24"/>
          <w:szCs w:val="24"/>
          <w:lang w:val="bg-BG" w:eastAsia="en-GB"/>
        </w:rPr>
        <w:t xml:space="preserve"> За дата на уведомлението се счита:</w:t>
      </w:r>
    </w:p>
    <w:p w14:paraId="3F88FABD"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1. датата на предаването – при лично предаване на уведомлението;</w:t>
      </w:r>
    </w:p>
    <w:p w14:paraId="0507EA59"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14:paraId="1BB608F7"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14:paraId="31829AC9"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3. датата на приемането – при изпращане по факс;</w:t>
      </w:r>
    </w:p>
    <w:p w14:paraId="7A78ED8D"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14:paraId="0C3E46F1"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noProof/>
          <w:sz w:val="24"/>
          <w:szCs w:val="24"/>
          <w:lang w:val="bg-BG" w:eastAsia="en-GB"/>
        </w:rPr>
        <w:lastRenderedPageBreak/>
        <w:t>(4)</w:t>
      </w:r>
      <w:r w:rsidRPr="00100399">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rFonts w:ascii="Times New Roman" w:eastAsia="Times New Roman" w:hAnsi="Times New Roman"/>
          <w:noProof/>
          <w:sz w:val="24"/>
          <w:szCs w:val="24"/>
          <w:lang w:val="bg-BG" w:eastAsia="en-GB"/>
        </w:rPr>
        <w:t>3</w:t>
      </w:r>
      <w:r w:rsidRPr="00100399">
        <w:rPr>
          <w:rFonts w:ascii="Times New Roman" w:eastAsia="Times New Roman" w:hAnsi="Times New Roman"/>
          <w:noProof/>
          <w:sz w:val="24"/>
          <w:szCs w:val="24"/>
          <w:lang w:val="bg-BG" w:eastAsia="en-GB"/>
        </w:rPr>
        <w:t xml:space="preserve"> (</w:t>
      </w:r>
      <w:r>
        <w:rPr>
          <w:rFonts w:ascii="Times New Roman" w:eastAsia="Times New Roman" w:hAnsi="Times New Roman"/>
          <w:i/>
          <w:noProof/>
          <w:sz w:val="24"/>
          <w:szCs w:val="24"/>
          <w:lang w:val="bg-BG" w:eastAsia="en-GB"/>
        </w:rPr>
        <w:t>три</w:t>
      </w:r>
      <w:r>
        <w:rPr>
          <w:rFonts w:ascii="Times New Roman" w:eastAsia="Times New Roman" w:hAnsi="Times New Roman"/>
          <w:noProof/>
          <w:sz w:val="24"/>
          <w:szCs w:val="24"/>
          <w:lang w:val="bg-BG" w:eastAsia="en-GB"/>
        </w:rPr>
        <w:t>)</w:t>
      </w:r>
      <w:r w:rsidRPr="00100399">
        <w:rPr>
          <w:rFonts w:ascii="Times New Roman" w:eastAsia="Times New Roman" w:hAnsi="Times New Roman"/>
          <w:noProof/>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C3443D2"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noProof/>
          <w:sz w:val="24"/>
          <w:szCs w:val="24"/>
          <w:lang w:val="bg-BG" w:eastAsia="en-GB"/>
        </w:rPr>
        <w:t>(5)</w:t>
      </w:r>
      <w:r w:rsidRPr="00100399">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00399">
        <w:rPr>
          <w:rFonts w:ascii="Times New Roman" w:eastAsia="Times New Roman" w:hAnsi="Times New Roman"/>
          <w:bCs/>
          <w:noProof/>
          <w:sz w:val="24"/>
          <w:szCs w:val="24"/>
          <w:lang w:val="bg-BG" w:eastAsia="en-GB"/>
        </w:rPr>
        <w:t>ИЗПЪЛНИТЕЛЯ</w:t>
      </w:r>
      <w:r w:rsidRPr="00100399">
        <w:rPr>
          <w:rFonts w:ascii="Times New Roman" w:eastAsia="Times New Roman" w:hAnsi="Times New Roman"/>
          <w:noProof/>
          <w:sz w:val="24"/>
          <w:szCs w:val="24"/>
          <w:lang w:val="bg-BG" w:eastAsia="en-GB"/>
        </w:rPr>
        <w:t xml:space="preserve">, същият се задължава да уведоми </w:t>
      </w:r>
      <w:r w:rsidRPr="00100399">
        <w:rPr>
          <w:rFonts w:ascii="Times New Roman" w:eastAsia="Times New Roman" w:hAnsi="Times New Roman"/>
          <w:bCs/>
          <w:noProof/>
          <w:sz w:val="24"/>
          <w:szCs w:val="24"/>
          <w:lang w:val="bg-BG" w:eastAsia="en-GB"/>
        </w:rPr>
        <w:t>ВЪЗЛОЖИТЕЛЯ</w:t>
      </w:r>
      <w:r>
        <w:rPr>
          <w:rFonts w:ascii="Times New Roman" w:eastAsia="Times New Roman" w:hAnsi="Times New Roman"/>
          <w:noProof/>
          <w:sz w:val="24"/>
          <w:szCs w:val="24"/>
          <w:lang w:val="bg-BG" w:eastAsia="en-GB"/>
        </w:rPr>
        <w:t xml:space="preserve"> за промяната в срок до 3</w:t>
      </w:r>
      <w:r w:rsidRPr="00100399">
        <w:rPr>
          <w:rFonts w:ascii="Times New Roman" w:eastAsia="Times New Roman" w:hAnsi="Times New Roman"/>
          <w:noProof/>
          <w:sz w:val="24"/>
          <w:szCs w:val="24"/>
          <w:lang w:val="bg-BG" w:eastAsia="en-GB"/>
        </w:rPr>
        <w:t xml:space="preserve"> (</w:t>
      </w:r>
      <w:r>
        <w:rPr>
          <w:rFonts w:ascii="Times New Roman" w:eastAsia="Times New Roman" w:hAnsi="Times New Roman"/>
          <w:i/>
          <w:noProof/>
          <w:sz w:val="24"/>
          <w:szCs w:val="24"/>
          <w:lang w:val="bg-BG" w:eastAsia="en-GB"/>
        </w:rPr>
        <w:t>три</w:t>
      </w:r>
      <w:r>
        <w:rPr>
          <w:rFonts w:ascii="Times New Roman" w:eastAsia="Times New Roman" w:hAnsi="Times New Roman"/>
          <w:noProof/>
          <w:sz w:val="24"/>
          <w:szCs w:val="24"/>
          <w:lang w:val="bg-BG" w:eastAsia="en-GB"/>
        </w:rPr>
        <w:t>)</w:t>
      </w:r>
      <w:r w:rsidRPr="00100399">
        <w:rPr>
          <w:rFonts w:ascii="Times New Roman" w:eastAsia="Times New Roman" w:hAnsi="Times New Roman"/>
          <w:noProof/>
          <w:sz w:val="24"/>
          <w:szCs w:val="24"/>
          <w:lang w:val="bg-BG" w:eastAsia="en-GB"/>
        </w:rPr>
        <w:t xml:space="preserve"> дни от вписването ѝ в съответния регистър.</w:t>
      </w:r>
    </w:p>
    <w:p w14:paraId="0C1AB8F1" w14:textId="77777777" w:rsidR="00CF58AC" w:rsidRPr="00100399" w:rsidRDefault="00CF58AC" w:rsidP="00CF58AC">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14:paraId="3E48FBB7" w14:textId="2E1D043D" w:rsidR="00CF58AC" w:rsidRPr="00626B81" w:rsidRDefault="00CF58AC" w:rsidP="00626B81">
      <w:pPr>
        <w:suppressAutoHyphens/>
        <w:spacing w:after="0" w:line="240" w:lineRule="auto"/>
        <w:ind w:firstLine="708"/>
        <w:jc w:val="both"/>
        <w:rPr>
          <w:rFonts w:ascii="Times New Roman" w:eastAsia="Times New Roman" w:hAnsi="Times New Roman"/>
          <w:noProof/>
          <w:sz w:val="24"/>
          <w:szCs w:val="24"/>
          <w:u w:val="single"/>
          <w:lang w:val="bg-BG" w:eastAsia="en-GB"/>
        </w:rPr>
      </w:pPr>
      <w:r w:rsidRPr="00100399">
        <w:rPr>
          <w:rFonts w:ascii="Times New Roman" w:eastAsia="Times New Roman" w:hAnsi="Times New Roman"/>
          <w:noProof/>
          <w:sz w:val="24"/>
          <w:szCs w:val="24"/>
          <w:u w:val="single"/>
          <w:lang w:val="bg-BG" w:eastAsia="en-GB"/>
        </w:rPr>
        <w:t>Език</w:t>
      </w:r>
      <w:r w:rsidRPr="00100399">
        <w:rPr>
          <w:rFonts w:ascii="Times New Roman" w:eastAsia="Times New Roman" w:hAnsi="Times New Roman"/>
          <w:noProof/>
          <w:sz w:val="24"/>
          <w:szCs w:val="24"/>
          <w:u w:val="single"/>
          <w:vertAlign w:val="superscript"/>
          <w:lang w:val="bg-BG" w:eastAsia="en-GB"/>
        </w:rPr>
        <w:footnoteReference w:id="6"/>
      </w:r>
    </w:p>
    <w:p w14:paraId="10ED6C08"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sz w:val="24"/>
          <w:szCs w:val="24"/>
          <w:lang w:val="bg-BG"/>
        </w:rPr>
        <w:t>Чл. 5</w:t>
      </w:r>
      <w:r>
        <w:rPr>
          <w:rFonts w:ascii="Times New Roman" w:eastAsia="Times New Roman" w:hAnsi="Times New Roman"/>
          <w:b/>
          <w:sz w:val="24"/>
          <w:szCs w:val="24"/>
          <w:lang w:val="bg-BG"/>
        </w:rPr>
        <w:t>1</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b/>
          <w:noProof/>
          <w:sz w:val="24"/>
          <w:szCs w:val="24"/>
          <w:lang w:val="bg-BG" w:eastAsia="en-GB"/>
        </w:rPr>
        <w:t>(1)</w:t>
      </w:r>
      <w:r w:rsidRPr="00100399">
        <w:rPr>
          <w:rFonts w:ascii="Times New Roman" w:eastAsia="Times New Roman" w:hAnsi="Times New Roman"/>
          <w:noProof/>
          <w:sz w:val="24"/>
          <w:szCs w:val="24"/>
          <w:lang w:val="bg-BG" w:eastAsia="en-GB"/>
        </w:rPr>
        <w:t xml:space="preserve"> Този Договор се сключва на български и английски език. В случай на несъответствия, водещ е българският език.</w:t>
      </w:r>
    </w:p>
    <w:p w14:paraId="7F562C7E"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noProof/>
          <w:sz w:val="24"/>
          <w:szCs w:val="24"/>
          <w:lang w:val="bg-BG" w:eastAsia="en-GB"/>
        </w:rPr>
        <w:t>(2)</w:t>
      </w:r>
      <w:r w:rsidRPr="00100399">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27F5E9D1"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u w:val="single"/>
          <w:lang w:val="bg-BG" w:eastAsia="en-GB"/>
        </w:rPr>
      </w:pPr>
    </w:p>
    <w:p w14:paraId="49BFA2C2" w14:textId="71BC86C2" w:rsidR="00CF58AC" w:rsidRPr="00626B81" w:rsidRDefault="00626B81" w:rsidP="00626B81">
      <w:pPr>
        <w:suppressAutoHyphens/>
        <w:spacing w:after="0" w:line="240" w:lineRule="auto"/>
        <w:ind w:firstLine="708"/>
        <w:jc w:val="both"/>
        <w:rPr>
          <w:rFonts w:ascii="Times New Roman" w:eastAsia="Times New Roman" w:hAnsi="Times New Roman"/>
          <w:noProof/>
          <w:sz w:val="24"/>
          <w:szCs w:val="24"/>
          <w:u w:val="single"/>
          <w:lang w:val="bg-BG" w:eastAsia="en-GB"/>
        </w:rPr>
      </w:pPr>
      <w:r>
        <w:rPr>
          <w:rFonts w:ascii="Times New Roman" w:eastAsia="Times New Roman" w:hAnsi="Times New Roman"/>
          <w:noProof/>
          <w:sz w:val="24"/>
          <w:szCs w:val="24"/>
          <w:u w:val="single"/>
          <w:lang w:val="bg-BG" w:eastAsia="en-GB"/>
        </w:rPr>
        <w:t>Приложимо право</w:t>
      </w:r>
    </w:p>
    <w:p w14:paraId="57D3CB69"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sz w:val="24"/>
          <w:szCs w:val="24"/>
          <w:lang w:val="bg-BG"/>
        </w:rPr>
        <w:t>Чл. 5</w:t>
      </w:r>
      <w:r>
        <w:rPr>
          <w:rFonts w:ascii="Times New Roman" w:eastAsia="Times New Roman" w:hAnsi="Times New Roman"/>
          <w:b/>
          <w:sz w:val="24"/>
          <w:szCs w:val="24"/>
          <w:lang w:val="bg-BG"/>
        </w:rPr>
        <w:t>2</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w:t>
      </w:r>
      <w:r>
        <w:rPr>
          <w:rFonts w:ascii="Times New Roman" w:eastAsia="Times New Roman" w:hAnsi="Times New Roman"/>
          <w:noProof/>
          <w:sz w:val="24"/>
          <w:szCs w:val="24"/>
          <w:lang w:val="bg-BG" w:eastAsia="en-GB"/>
        </w:rPr>
        <w:t>щото българско законодателство.</w:t>
      </w:r>
    </w:p>
    <w:p w14:paraId="732F5A4D"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p>
    <w:p w14:paraId="2147B10C" w14:textId="46818448" w:rsidR="00CF58AC" w:rsidRPr="00626B81" w:rsidRDefault="00626B81" w:rsidP="00626B81">
      <w:pPr>
        <w:suppressAutoHyphens/>
        <w:spacing w:after="0" w:line="240" w:lineRule="auto"/>
        <w:ind w:firstLine="708"/>
        <w:jc w:val="both"/>
        <w:rPr>
          <w:rFonts w:ascii="Times New Roman" w:eastAsia="Times New Roman" w:hAnsi="Times New Roman"/>
          <w:noProof/>
          <w:sz w:val="24"/>
          <w:szCs w:val="24"/>
          <w:u w:val="single"/>
          <w:lang w:val="bg-BG" w:eastAsia="en-GB"/>
        </w:rPr>
      </w:pPr>
      <w:r>
        <w:rPr>
          <w:rFonts w:ascii="Times New Roman" w:eastAsia="Times New Roman" w:hAnsi="Times New Roman"/>
          <w:noProof/>
          <w:sz w:val="24"/>
          <w:szCs w:val="24"/>
          <w:u w:val="single"/>
          <w:lang w:val="bg-BG" w:eastAsia="en-GB"/>
        </w:rPr>
        <w:t>Разрешаване на спорове</w:t>
      </w:r>
    </w:p>
    <w:p w14:paraId="565FE2DD" w14:textId="77777777" w:rsidR="00CF58AC" w:rsidRPr="00100399" w:rsidRDefault="00CF58AC" w:rsidP="00CF58AC">
      <w:pPr>
        <w:suppressAutoHyphens/>
        <w:spacing w:after="0" w:line="240" w:lineRule="auto"/>
        <w:ind w:firstLine="708"/>
        <w:jc w:val="both"/>
        <w:rPr>
          <w:rFonts w:ascii="Times New Roman" w:eastAsia="Times New Roman" w:hAnsi="Times New Roman"/>
          <w:bCs/>
          <w:noProof/>
          <w:sz w:val="24"/>
          <w:szCs w:val="24"/>
          <w:lang w:val="bg-BG" w:eastAsia="en-GB"/>
        </w:rPr>
      </w:pPr>
      <w:r w:rsidRPr="00100399">
        <w:rPr>
          <w:rFonts w:ascii="Times New Roman" w:eastAsia="Times New Roman" w:hAnsi="Times New Roman"/>
          <w:b/>
          <w:sz w:val="24"/>
          <w:szCs w:val="24"/>
          <w:lang w:val="bg-BG"/>
        </w:rPr>
        <w:t>Чл. 5</w:t>
      </w:r>
      <w:r>
        <w:rPr>
          <w:rFonts w:ascii="Times New Roman" w:eastAsia="Times New Roman" w:hAnsi="Times New Roman"/>
          <w:b/>
          <w:sz w:val="24"/>
          <w:szCs w:val="24"/>
          <w:lang w:val="bg-BG"/>
        </w:rPr>
        <w:t>3</w:t>
      </w:r>
      <w:r w:rsidRPr="00100399">
        <w:rPr>
          <w:rFonts w:ascii="Times New Roman" w:eastAsia="Times New Roman" w:hAnsi="Times New Roman"/>
          <w:b/>
          <w:sz w:val="24"/>
          <w:szCs w:val="24"/>
          <w:lang w:val="bg-BG"/>
        </w:rPr>
        <w:t xml:space="preserve">. </w:t>
      </w:r>
      <w:r w:rsidRPr="00100399">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00399">
        <w:rPr>
          <w:rFonts w:ascii="Times New Roman" w:eastAsia="Times New Roman" w:hAnsi="Times New Roman"/>
          <w:noProof/>
          <w:sz w:val="24"/>
          <w:szCs w:val="24"/>
          <w:lang w:val="bg-BG" w:eastAsia="en-GB"/>
        </w:rPr>
        <w:t>от компетентния български съд</w:t>
      </w:r>
      <w:r w:rsidRPr="00100399">
        <w:rPr>
          <w:rFonts w:ascii="Times New Roman" w:eastAsia="Times New Roman" w:hAnsi="Times New Roman"/>
          <w:bCs/>
          <w:noProof/>
          <w:sz w:val="24"/>
          <w:szCs w:val="24"/>
          <w:lang w:val="bg-BG" w:eastAsia="en-GB"/>
        </w:rPr>
        <w:t>.</w:t>
      </w:r>
    </w:p>
    <w:p w14:paraId="378F1965" w14:textId="77777777" w:rsidR="00CF58AC" w:rsidRPr="00100399" w:rsidRDefault="00CF58AC" w:rsidP="00CF58AC">
      <w:pPr>
        <w:suppressAutoHyphens/>
        <w:spacing w:after="0" w:line="240" w:lineRule="auto"/>
        <w:jc w:val="both"/>
        <w:rPr>
          <w:rFonts w:ascii="Times New Roman" w:eastAsia="Times New Roman" w:hAnsi="Times New Roman"/>
          <w:noProof/>
          <w:sz w:val="24"/>
          <w:szCs w:val="24"/>
          <w:lang w:val="bg-BG" w:eastAsia="en-GB"/>
        </w:rPr>
      </w:pPr>
    </w:p>
    <w:p w14:paraId="04198766" w14:textId="1F48CA31" w:rsidR="00CF58AC" w:rsidRPr="00626B81" w:rsidRDefault="00626B81" w:rsidP="00626B81">
      <w:pPr>
        <w:suppressAutoHyphens/>
        <w:spacing w:after="0" w:line="240" w:lineRule="auto"/>
        <w:ind w:firstLine="708"/>
        <w:jc w:val="both"/>
        <w:rPr>
          <w:rFonts w:ascii="Times New Roman" w:eastAsia="Times New Roman" w:hAnsi="Times New Roman"/>
          <w:noProof/>
          <w:sz w:val="24"/>
          <w:szCs w:val="24"/>
          <w:u w:val="single"/>
          <w:lang w:val="bg-BG" w:eastAsia="en-GB"/>
        </w:rPr>
      </w:pPr>
      <w:r>
        <w:rPr>
          <w:rFonts w:ascii="Times New Roman" w:eastAsia="Times New Roman" w:hAnsi="Times New Roman"/>
          <w:noProof/>
          <w:sz w:val="24"/>
          <w:szCs w:val="24"/>
          <w:u w:val="single"/>
          <w:lang w:val="bg-BG" w:eastAsia="en-GB"/>
        </w:rPr>
        <w:t>Екземпляри</w:t>
      </w:r>
    </w:p>
    <w:p w14:paraId="626BF9E4" w14:textId="77777777" w:rsidR="00CF58AC" w:rsidRPr="00100399" w:rsidRDefault="00CF58AC" w:rsidP="00CF58AC">
      <w:pPr>
        <w:suppressAutoHyphens/>
        <w:spacing w:after="0" w:line="240" w:lineRule="auto"/>
        <w:ind w:firstLine="708"/>
        <w:jc w:val="both"/>
        <w:rPr>
          <w:rFonts w:ascii="Times New Roman" w:eastAsia="Times New Roman" w:hAnsi="Times New Roman"/>
          <w:noProof/>
          <w:sz w:val="24"/>
          <w:szCs w:val="24"/>
          <w:lang w:val="bg-BG" w:eastAsia="en-GB"/>
        </w:rPr>
      </w:pPr>
      <w:r w:rsidRPr="00100399">
        <w:rPr>
          <w:rFonts w:ascii="Times New Roman" w:eastAsia="Times New Roman" w:hAnsi="Times New Roman"/>
          <w:b/>
          <w:sz w:val="24"/>
          <w:szCs w:val="24"/>
          <w:lang w:val="bg-BG"/>
        </w:rPr>
        <w:t>Чл. 5</w:t>
      </w:r>
      <w:r>
        <w:rPr>
          <w:rFonts w:ascii="Times New Roman" w:eastAsia="Times New Roman" w:hAnsi="Times New Roman"/>
          <w:b/>
          <w:sz w:val="24"/>
          <w:szCs w:val="24"/>
          <w:lang w:val="bg-BG"/>
        </w:rPr>
        <w:t>4</w:t>
      </w:r>
      <w:r w:rsidRPr="00100399">
        <w:rPr>
          <w:rFonts w:ascii="Times New Roman" w:eastAsia="Times New Roman" w:hAnsi="Times New Roman"/>
          <w:b/>
          <w:sz w:val="24"/>
          <w:szCs w:val="24"/>
          <w:lang w:val="bg-BG"/>
        </w:rPr>
        <w:t xml:space="preserve">. </w:t>
      </w:r>
      <w:r>
        <w:rPr>
          <w:rFonts w:ascii="Times New Roman" w:eastAsia="Times New Roman" w:hAnsi="Times New Roman"/>
          <w:noProof/>
          <w:sz w:val="24"/>
          <w:szCs w:val="24"/>
          <w:lang w:val="bg-BG" w:eastAsia="en-GB"/>
        </w:rPr>
        <w:t>Този Договор се състои от … (…)</w:t>
      </w:r>
      <w:r w:rsidRPr="00100399">
        <w:rPr>
          <w:rFonts w:ascii="Times New Roman" w:eastAsia="Times New Roman" w:hAnsi="Times New Roman"/>
          <w:noProof/>
          <w:sz w:val="24"/>
          <w:szCs w:val="24"/>
          <w:lang w:val="bg-BG" w:eastAsia="en-GB"/>
        </w:rPr>
        <w:t xml:space="preserve"> страници и е изготвен и подписан в </w:t>
      </w:r>
      <w:r>
        <w:rPr>
          <w:rFonts w:ascii="Times New Roman" w:eastAsia="Times New Roman" w:hAnsi="Times New Roman"/>
          <w:noProof/>
          <w:sz w:val="24"/>
          <w:szCs w:val="24"/>
          <w:lang w:val="bg-BG" w:eastAsia="en-GB"/>
        </w:rPr>
        <w:t xml:space="preserve"> 2 </w:t>
      </w:r>
      <w:r w:rsidRPr="00100399">
        <w:rPr>
          <w:rFonts w:ascii="Times New Roman" w:eastAsia="Times New Roman" w:hAnsi="Times New Roman"/>
          <w:noProof/>
          <w:sz w:val="24"/>
          <w:szCs w:val="24"/>
          <w:lang w:val="bg-BG" w:eastAsia="en-GB"/>
        </w:rPr>
        <w:t>(</w:t>
      </w:r>
      <w:r>
        <w:rPr>
          <w:rFonts w:ascii="Times New Roman" w:eastAsia="Times New Roman" w:hAnsi="Times New Roman"/>
          <w:i/>
          <w:noProof/>
          <w:sz w:val="24"/>
          <w:szCs w:val="24"/>
          <w:lang w:val="bg-BG" w:eastAsia="en-GB"/>
        </w:rPr>
        <w:t>два</w:t>
      </w:r>
      <w:r w:rsidRPr="00100399">
        <w:rPr>
          <w:rFonts w:ascii="Times New Roman" w:eastAsia="Times New Roman" w:hAnsi="Times New Roman"/>
          <w:noProof/>
          <w:sz w:val="24"/>
          <w:szCs w:val="24"/>
          <w:lang w:val="bg-BG" w:eastAsia="en-GB"/>
        </w:rPr>
        <w:t>) еднообразни екземпляра – по един за всяка от Страните].</w:t>
      </w:r>
    </w:p>
    <w:p w14:paraId="635E959D" w14:textId="77777777" w:rsidR="00CF58AC" w:rsidRPr="00100399" w:rsidRDefault="00CF58AC" w:rsidP="00CF58AC">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14:paraId="3E9E968E" w14:textId="77777777" w:rsidR="00CF58AC" w:rsidRPr="00100399" w:rsidRDefault="00CF58AC" w:rsidP="00CF58AC">
      <w:pPr>
        <w:autoSpaceDE w:val="0"/>
        <w:autoSpaceDN w:val="0"/>
        <w:adjustRightInd w:val="0"/>
        <w:spacing w:after="0" w:line="240" w:lineRule="auto"/>
        <w:jc w:val="both"/>
        <w:rPr>
          <w:rFonts w:ascii="Times New Roman" w:eastAsia="Times New Roman" w:hAnsi="Times New Roman"/>
          <w:sz w:val="24"/>
          <w:szCs w:val="24"/>
          <w:lang w:val="bg-BG" w:eastAsia="bg-BG"/>
        </w:rPr>
      </w:pPr>
      <w:r w:rsidRPr="00100399">
        <w:rPr>
          <w:rFonts w:ascii="Times New Roman" w:eastAsia="Times New Roman" w:hAnsi="Times New Roman"/>
          <w:sz w:val="24"/>
          <w:szCs w:val="24"/>
          <w:u w:val="single"/>
          <w:lang w:val="bg-BG" w:eastAsia="bg-BG"/>
        </w:rPr>
        <w:t>Приложения</w:t>
      </w:r>
      <w:r w:rsidRPr="00100399">
        <w:rPr>
          <w:rFonts w:ascii="Times New Roman" w:eastAsia="Times New Roman" w:hAnsi="Times New Roman"/>
          <w:sz w:val="24"/>
          <w:szCs w:val="24"/>
          <w:lang w:val="bg-BG" w:eastAsia="bg-BG"/>
        </w:rPr>
        <w:t>:</w:t>
      </w:r>
    </w:p>
    <w:p w14:paraId="65029C5A" w14:textId="77777777" w:rsidR="00CF58AC" w:rsidRPr="00100399" w:rsidRDefault="00CF58AC" w:rsidP="00CF58AC">
      <w:pPr>
        <w:autoSpaceDE w:val="0"/>
        <w:autoSpaceDN w:val="0"/>
        <w:adjustRightInd w:val="0"/>
        <w:spacing w:after="0" w:line="240" w:lineRule="auto"/>
        <w:jc w:val="both"/>
        <w:rPr>
          <w:rFonts w:ascii="Times New Roman" w:eastAsia="Times New Roman" w:hAnsi="Times New Roman"/>
          <w:b/>
          <w:sz w:val="24"/>
          <w:szCs w:val="24"/>
          <w:lang w:val="bg-BG"/>
        </w:rPr>
      </w:pPr>
      <w:r w:rsidRPr="00100399">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14:paraId="30350F93" w14:textId="77777777" w:rsidR="00CF58AC" w:rsidRPr="00100399" w:rsidRDefault="00CF58AC" w:rsidP="00CF58AC">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100399">
        <w:rPr>
          <w:rFonts w:ascii="Times New Roman" w:eastAsia="Times New Roman" w:hAnsi="Times New Roman"/>
          <w:bCs/>
          <w:iCs/>
          <w:sz w:val="24"/>
          <w:szCs w:val="24"/>
          <w:lang w:val="bg-BG" w:eastAsia="bg-BG"/>
        </w:rPr>
        <w:t>Приложение № 1 – Техническа спецификация;</w:t>
      </w:r>
    </w:p>
    <w:p w14:paraId="7EA33CEF" w14:textId="77777777" w:rsidR="00CF58AC" w:rsidRPr="00100399" w:rsidRDefault="00CF58AC" w:rsidP="00CF58AC">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100399">
        <w:rPr>
          <w:rFonts w:ascii="Times New Roman" w:eastAsia="Times New Roman" w:hAnsi="Times New Roman"/>
          <w:bCs/>
          <w:iCs/>
          <w:sz w:val="24"/>
          <w:szCs w:val="24"/>
          <w:lang w:val="bg-BG" w:eastAsia="bg-BG"/>
        </w:rPr>
        <w:t>Приложение № 2 – Техническо предложение на ИЗПЪЛНИТЕЛЯ;</w:t>
      </w:r>
    </w:p>
    <w:p w14:paraId="5765A86A" w14:textId="77777777" w:rsidR="00CF58AC" w:rsidRPr="00100399" w:rsidRDefault="00CF58AC" w:rsidP="00CF58AC">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100399">
        <w:rPr>
          <w:rFonts w:ascii="Times New Roman" w:eastAsia="Times New Roman" w:hAnsi="Times New Roman"/>
          <w:bCs/>
          <w:iCs/>
          <w:sz w:val="24"/>
          <w:szCs w:val="24"/>
          <w:lang w:val="bg-BG" w:eastAsia="bg-BG"/>
        </w:rPr>
        <w:lastRenderedPageBreak/>
        <w:t>Приложение № 3 – Ценово предложение на ИЗПЪЛНИТЕЛЯ;</w:t>
      </w:r>
    </w:p>
    <w:p w14:paraId="71FAD3A1" w14:textId="77777777" w:rsidR="00CF58AC" w:rsidRPr="00100399" w:rsidRDefault="00CF58AC" w:rsidP="00CF58AC">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100399">
        <w:rPr>
          <w:rFonts w:ascii="Times New Roman" w:eastAsia="Times New Roman" w:hAnsi="Times New Roman"/>
          <w:bCs/>
          <w:iCs/>
          <w:sz w:val="24"/>
          <w:szCs w:val="24"/>
          <w:lang w:val="bg-B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r>
        <w:rPr>
          <w:rFonts w:ascii="Times New Roman" w:eastAsia="Times New Roman" w:hAnsi="Times New Roman"/>
          <w:bCs/>
          <w:iCs/>
          <w:sz w:val="24"/>
          <w:szCs w:val="24"/>
          <w:lang w:val="bg-BG" w:eastAsia="bg-BG"/>
        </w:rPr>
        <w:t>;</w:t>
      </w:r>
    </w:p>
    <w:p w14:paraId="3E95C19F" w14:textId="01EE4DD5" w:rsidR="00CF58AC" w:rsidRPr="00D464C1" w:rsidRDefault="00CF58AC" w:rsidP="00CF58AC">
      <w:pPr>
        <w:autoSpaceDE w:val="0"/>
        <w:autoSpaceDN w:val="0"/>
        <w:adjustRightInd w:val="0"/>
        <w:spacing w:after="0" w:line="240" w:lineRule="auto"/>
        <w:jc w:val="both"/>
        <w:rPr>
          <w:rFonts w:ascii="Times New Roman" w:eastAsia="Times New Roman" w:hAnsi="Times New Roman"/>
          <w:bCs/>
          <w:iCs/>
          <w:color w:val="000000" w:themeColor="text1"/>
          <w:sz w:val="24"/>
          <w:szCs w:val="24"/>
          <w:lang w:val="bg-BG" w:eastAsia="bg-BG"/>
        </w:rPr>
      </w:pPr>
      <w:r w:rsidRPr="00D464C1">
        <w:rPr>
          <w:rFonts w:ascii="Times New Roman" w:eastAsia="Times New Roman" w:hAnsi="Times New Roman"/>
          <w:bCs/>
          <w:iCs/>
          <w:color w:val="000000" w:themeColor="text1"/>
          <w:sz w:val="24"/>
          <w:szCs w:val="24"/>
          <w:lang w:val="bg-BG" w:eastAsia="bg-BG"/>
        </w:rPr>
        <w:t>Приложение № 5 – Гаранция за изпълнение;</w:t>
      </w:r>
    </w:p>
    <w:p w14:paraId="1231CD9A" w14:textId="77777777" w:rsidR="00CF58AC" w:rsidRPr="00100399" w:rsidRDefault="00CF58AC" w:rsidP="00CF58AC">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14:paraId="1BA94272" w14:textId="77777777" w:rsidR="00CF58AC" w:rsidRPr="00100399" w:rsidRDefault="00CF58AC" w:rsidP="00CF58AC">
      <w:pPr>
        <w:ind w:firstLine="567"/>
        <w:jc w:val="both"/>
        <w:rPr>
          <w:rFonts w:ascii="Times New Roman" w:eastAsia="Times New Roman" w:hAnsi="Times New Roman" w:cs="Times New Roman"/>
          <w:sz w:val="24"/>
          <w:szCs w:val="24"/>
          <w:lang w:val="bg-BG"/>
        </w:rPr>
      </w:pPr>
    </w:p>
    <w:p w14:paraId="4766DD6A" w14:textId="77777777" w:rsidR="00CF58AC" w:rsidRPr="00100399" w:rsidRDefault="00CF58AC" w:rsidP="00CF58AC">
      <w:pPr>
        <w:spacing w:after="0" w:line="240" w:lineRule="auto"/>
        <w:ind w:firstLine="567"/>
        <w:rPr>
          <w:rFonts w:ascii="Times New Roman" w:eastAsia="Times New Roman" w:hAnsi="Times New Roman" w:cs="Times New Roman"/>
          <w:sz w:val="24"/>
          <w:szCs w:val="24"/>
          <w:lang w:val="bg-BG"/>
        </w:rPr>
      </w:pPr>
    </w:p>
    <w:p w14:paraId="504908B8" w14:textId="77777777" w:rsidR="00CF58AC" w:rsidRPr="00100399" w:rsidRDefault="00CF58AC" w:rsidP="00CF58AC">
      <w:pPr>
        <w:autoSpaceDE w:val="0"/>
        <w:autoSpaceDN w:val="0"/>
        <w:adjustRightInd w:val="0"/>
        <w:spacing w:after="0" w:line="360" w:lineRule="auto"/>
        <w:ind w:firstLine="567"/>
        <w:jc w:val="both"/>
        <w:rPr>
          <w:rFonts w:ascii="Times New Roman" w:eastAsia="Times New Roman" w:hAnsi="Times New Roman" w:cs="Times New Roman"/>
          <w:sz w:val="24"/>
          <w:szCs w:val="24"/>
          <w:lang w:val="bg-BG" w:eastAsia="bg-BG"/>
        </w:rPr>
      </w:pPr>
      <w:r w:rsidRPr="00100399">
        <w:rPr>
          <w:rFonts w:ascii="Times New Roman" w:eastAsia="Times New Roman" w:hAnsi="Times New Roman" w:cs="Times New Roman"/>
          <w:sz w:val="24"/>
          <w:szCs w:val="24"/>
          <w:lang w:val="bg-BG" w:eastAsia="bg-BG"/>
        </w:rPr>
        <w:t>ЗА ВЪЗЛОЖИТЕЛ:                                               ЗА ИЗПЪЛНИТЕЛ:</w:t>
      </w:r>
    </w:p>
    <w:p w14:paraId="1CE05330" w14:textId="77777777" w:rsidR="00CF58AC" w:rsidRPr="00100399" w:rsidRDefault="00CF58AC" w:rsidP="00CF58AC">
      <w:pPr>
        <w:autoSpaceDE w:val="0"/>
        <w:autoSpaceDN w:val="0"/>
        <w:adjustRightInd w:val="0"/>
        <w:spacing w:after="0" w:line="360" w:lineRule="auto"/>
        <w:ind w:firstLine="567"/>
        <w:jc w:val="both"/>
        <w:rPr>
          <w:rFonts w:ascii="Times New Roman" w:eastAsia="Times New Roman" w:hAnsi="Times New Roman" w:cs="Times New Roman"/>
          <w:sz w:val="24"/>
          <w:szCs w:val="24"/>
          <w:lang w:val="bg-BG" w:eastAsia="bg-BG"/>
        </w:rPr>
      </w:pPr>
    </w:p>
    <w:p w14:paraId="64E411D5" w14:textId="77777777" w:rsidR="00CF58AC" w:rsidRDefault="00CF58AC" w:rsidP="00CF58AC">
      <w:pPr>
        <w:autoSpaceDE w:val="0"/>
        <w:autoSpaceDN w:val="0"/>
        <w:adjustRightInd w:val="0"/>
        <w:spacing w:after="0" w:line="360" w:lineRule="auto"/>
        <w:ind w:firstLine="567"/>
        <w:jc w:val="both"/>
        <w:rPr>
          <w:rFonts w:ascii="Times New Roman" w:eastAsia="Times New Roman" w:hAnsi="Times New Roman" w:cs="Times New Roman"/>
          <w:sz w:val="24"/>
          <w:szCs w:val="24"/>
          <w:lang w:val="bg-BG" w:eastAsia="bg-BG"/>
        </w:rPr>
      </w:pPr>
    </w:p>
    <w:p w14:paraId="1C8CF777" w14:textId="77777777" w:rsidR="00CF58AC" w:rsidRDefault="00CF58AC" w:rsidP="00CF58AC">
      <w:pPr>
        <w:autoSpaceDE w:val="0"/>
        <w:autoSpaceDN w:val="0"/>
        <w:adjustRightInd w:val="0"/>
        <w:spacing w:after="0" w:line="360" w:lineRule="auto"/>
        <w:ind w:firstLine="567"/>
        <w:jc w:val="both"/>
        <w:rPr>
          <w:rFonts w:ascii="Times New Roman" w:eastAsia="Times New Roman" w:hAnsi="Times New Roman" w:cs="Times New Roman"/>
          <w:sz w:val="24"/>
          <w:szCs w:val="24"/>
          <w:lang w:val="bg-BG" w:eastAsia="bg-BG"/>
        </w:rPr>
      </w:pPr>
    </w:p>
    <w:p w14:paraId="66FE56F6" w14:textId="77777777" w:rsidR="00CF58AC" w:rsidRPr="00100399" w:rsidRDefault="00CF58AC" w:rsidP="00CF58AC">
      <w:pPr>
        <w:autoSpaceDE w:val="0"/>
        <w:autoSpaceDN w:val="0"/>
        <w:adjustRightInd w:val="0"/>
        <w:spacing w:after="0" w:line="360" w:lineRule="auto"/>
        <w:ind w:firstLine="567"/>
        <w:jc w:val="both"/>
        <w:rPr>
          <w:rFonts w:ascii="Times New Roman" w:eastAsia="Times New Roman" w:hAnsi="Times New Roman" w:cs="Times New Roman"/>
          <w:sz w:val="24"/>
          <w:szCs w:val="24"/>
          <w:lang w:val="bg-BG" w:eastAsia="bg-BG"/>
        </w:rPr>
      </w:pPr>
      <w:r w:rsidRPr="00100399">
        <w:rPr>
          <w:rFonts w:ascii="Times New Roman" w:eastAsia="Times New Roman" w:hAnsi="Times New Roman" w:cs="Times New Roman"/>
          <w:sz w:val="24"/>
          <w:szCs w:val="24"/>
          <w:lang w:val="bg-BG" w:eastAsia="bg-BG"/>
        </w:rPr>
        <w:t xml:space="preserve">НАЧАЛНИК ОТДЕЛ „СДМ”, </w:t>
      </w:r>
    </w:p>
    <w:p w14:paraId="465B0730" w14:textId="77777777" w:rsidR="00CF58AC" w:rsidRPr="00100399" w:rsidRDefault="00CF58AC" w:rsidP="00CF58AC">
      <w:pPr>
        <w:autoSpaceDE w:val="0"/>
        <w:autoSpaceDN w:val="0"/>
        <w:adjustRightInd w:val="0"/>
        <w:ind w:firstLine="567"/>
        <w:jc w:val="both"/>
        <w:rPr>
          <w:rFonts w:ascii="Times New Roman" w:eastAsia="Times New Roman" w:hAnsi="Times New Roman" w:cs="Times New Roman"/>
          <w:sz w:val="24"/>
          <w:szCs w:val="24"/>
          <w:lang w:val="bg-BG" w:eastAsia="bg-BG"/>
        </w:rPr>
      </w:pPr>
      <w:r w:rsidRPr="00100399">
        <w:rPr>
          <w:rFonts w:ascii="Times New Roman" w:eastAsia="Times New Roman" w:hAnsi="Times New Roman" w:cs="Times New Roman"/>
          <w:sz w:val="24"/>
          <w:szCs w:val="24"/>
          <w:lang w:val="bg-BG" w:eastAsia="bg-BG"/>
        </w:rPr>
        <w:t>И ГЛАВЕН СЧЕТОВОДИТЕЛ</w:t>
      </w:r>
    </w:p>
    <w:p w14:paraId="2D2FA4E4" w14:textId="77777777" w:rsidR="00CF58AC" w:rsidRPr="00100399" w:rsidRDefault="00CF58AC" w:rsidP="00CF58AC">
      <w:pPr>
        <w:spacing w:after="0" w:line="360" w:lineRule="atLeast"/>
        <w:ind w:right="-38" w:firstLine="567"/>
        <w:jc w:val="both"/>
        <w:rPr>
          <w:rFonts w:ascii="Times New Roman" w:eastAsia="Times New Roman" w:hAnsi="Times New Roman" w:cs="Times New Roman"/>
          <w:b/>
          <w:sz w:val="24"/>
          <w:szCs w:val="24"/>
          <w:lang w:val="bg-BG"/>
        </w:rPr>
      </w:pPr>
    </w:p>
    <w:p w14:paraId="283878DA" w14:textId="1981165E" w:rsidR="003B25D3" w:rsidRDefault="003B25D3" w:rsidP="00DB6F3B">
      <w:pPr>
        <w:autoSpaceDE w:val="0"/>
        <w:autoSpaceDN w:val="0"/>
        <w:adjustRightInd w:val="0"/>
        <w:ind w:firstLine="567"/>
        <w:jc w:val="both"/>
        <w:rPr>
          <w:rFonts w:ascii="Times New Roman" w:eastAsia="Times New Roman" w:hAnsi="Times New Roman" w:cs="Times New Roman"/>
          <w:sz w:val="24"/>
          <w:szCs w:val="24"/>
          <w:lang w:val="bg-BG" w:eastAsia="bg-BG"/>
        </w:rPr>
      </w:pPr>
    </w:p>
    <w:p w14:paraId="0F16C78F" w14:textId="77777777" w:rsidR="003B25D3" w:rsidRPr="00DB6F3B" w:rsidRDefault="003B25D3">
      <w:pPr>
        <w:autoSpaceDE w:val="0"/>
        <w:autoSpaceDN w:val="0"/>
        <w:adjustRightInd w:val="0"/>
        <w:ind w:firstLine="567"/>
        <w:jc w:val="both"/>
        <w:rPr>
          <w:rFonts w:ascii="Times New Roman" w:eastAsia="Times New Roman" w:hAnsi="Times New Roman" w:cs="Times New Roman"/>
          <w:sz w:val="24"/>
          <w:szCs w:val="24"/>
          <w:lang w:val="bg-BG" w:eastAsia="bg-BG"/>
        </w:rPr>
      </w:pPr>
    </w:p>
    <w:sectPr w:rsidR="003B25D3" w:rsidRPr="00DB6F3B" w:rsidSect="00672489">
      <w:headerReference w:type="default" r:id="rId14"/>
      <w:footerReference w:type="default" r:id="rId15"/>
      <w:pgSz w:w="11906" w:h="16838"/>
      <w:pgMar w:top="0" w:right="991" w:bottom="1134" w:left="993" w:header="708" w:footer="44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9425D5" w15:done="0"/>
  <w15:commentEx w15:paraId="51A5BFCC" w15:done="0"/>
  <w15:commentEx w15:paraId="45760E7F" w15:done="0"/>
  <w15:commentEx w15:paraId="3283736B" w15:done="0"/>
  <w15:commentEx w15:paraId="7BFC2D62" w15:done="0"/>
  <w15:commentEx w15:paraId="50AA1166" w15:done="0"/>
  <w15:commentEx w15:paraId="55FE31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E3096" w14:textId="77777777" w:rsidR="00780F04" w:rsidRDefault="00780F04" w:rsidP="00672489">
      <w:pPr>
        <w:spacing w:after="0" w:line="240" w:lineRule="auto"/>
      </w:pPr>
      <w:r>
        <w:separator/>
      </w:r>
    </w:p>
  </w:endnote>
  <w:endnote w:type="continuationSeparator" w:id="0">
    <w:p w14:paraId="169E58F8" w14:textId="77777777" w:rsidR="00780F04" w:rsidRDefault="00780F04" w:rsidP="0067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8EE2D" w14:textId="77777777" w:rsidR="00DE06F4" w:rsidRPr="00221A75" w:rsidRDefault="00DE06F4" w:rsidP="00672489">
    <w:pPr>
      <w:pStyle w:val="a5"/>
      <w:jc w:val="center"/>
      <w:rPr>
        <w:i/>
        <w:sz w:val="12"/>
        <w:szCs w:val="12"/>
      </w:rPr>
    </w:pPr>
  </w:p>
  <w:p w14:paraId="206629C3" w14:textId="77777777" w:rsidR="00DE06F4" w:rsidRPr="006766C8" w:rsidRDefault="00DE06F4" w:rsidP="00672489">
    <w:pPr>
      <w:pStyle w:val="a5"/>
      <w:jc w:val="center"/>
      <w:rPr>
        <w:rFonts w:ascii="Times New Roman" w:hAnsi="Times New Roman" w:cs="Times New Roman"/>
        <w:i/>
        <w:sz w:val="20"/>
        <w:lang w:val="bg-BG"/>
      </w:rPr>
    </w:pPr>
    <w:r w:rsidRPr="006766C8">
      <w:rPr>
        <w:rFonts w:ascii="Times New Roman" w:hAnsi="Times New Roman" w:cs="Times New Roman"/>
        <w:i/>
        <w:sz w:val="20"/>
        <w:lang w:val="bg-BG"/>
      </w:rPr>
      <w:t>Проект „Въвеждане на електронно правосъдие в ПРБ чрез електронен документооборот, предоставяне на отворени данни и електронни услуги  за КАО на гражданите и институциите“  финансиран от Оперативна програма „Добро управление“, съфинансирана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5D122" w14:textId="77777777" w:rsidR="00780F04" w:rsidRDefault="00780F04" w:rsidP="00672489">
      <w:pPr>
        <w:spacing w:after="0" w:line="240" w:lineRule="auto"/>
      </w:pPr>
      <w:r>
        <w:separator/>
      </w:r>
    </w:p>
  </w:footnote>
  <w:footnote w:type="continuationSeparator" w:id="0">
    <w:p w14:paraId="7B484A79" w14:textId="77777777" w:rsidR="00780F04" w:rsidRDefault="00780F04" w:rsidP="00672489">
      <w:pPr>
        <w:spacing w:after="0" w:line="240" w:lineRule="auto"/>
      </w:pPr>
      <w:r>
        <w:continuationSeparator/>
      </w:r>
    </w:p>
  </w:footnote>
  <w:footnote w:id="1">
    <w:p w14:paraId="73F84C2F" w14:textId="77777777" w:rsidR="00DE06F4" w:rsidRPr="003C6A15" w:rsidRDefault="00DE06F4" w:rsidP="00672489">
      <w:pPr>
        <w:shd w:val="clear" w:color="auto" w:fill="FFFFFF"/>
        <w:spacing w:after="0"/>
        <w:ind w:firstLine="720"/>
        <w:jc w:val="both"/>
        <w:rPr>
          <w:rFonts w:ascii="Times New Roman" w:hAnsi="Times New Roman" w:cs="Times New Roman"/>
          <w:i/>
          <w:sz w:val="20"/>
          <w:szCs w:val="20"/>
          <w:lang w:val="bg-BG"/>
        </w:rPr>
      </w:pPr>
      <w:r w:rsidRPr="003C6A15">
        <w:rPr>
          <w:rStyle w:val="a4"/>
          <w:rFonts w:eastAsiaTheme="minorHAnsi"/>
          <w:i/>
          <w:lang w:val="bg-BG"/>
        </w:rPr>
        <w:footnoteRef/>
      </w:r>
      <w:r w:rsidRPr="003C6A15">
        <w:rPr>
          <w:rFonts w:ascii="Times New Roman" w:hAnsi="Times New Roman" w:cs="Times New Roman"/>
          <w:i/>
          <w:sz w:val="20"/>
          <w:szCs w:val="20"/>
          <w:lang w:val="bg-BG"/>
        </w:rPr>
        <w:t xml:space="preserve"> </w:t>
      </w:r>
      <w:r w:rsidRPr="003C6A15">
        <w:rPr>
          <w:rFonts w:ascii="Times New Roman" w:hAnsi="Times New Roman" w:cs="Times New Roman"/>
          <w:b/>
          <w:i/>
          <w:sz w:val="20"/>
          <w:szCs w:val="20"/>
          <w:lang w:val="bg-BG"/>
        </w:rPr>
        <w:t>Документи за доказване на предприетите мерки за надеждност, когато е приложимо</w:t>
      </w:r>
      <w:r w:rsidRPr="003C6A15">
        <w:rPr>
          <w:rFonts w:ascii="Times New Roman" w:hAnsi="Times New Roman" w:cs="Times New Roman"/>
          <w:i/>
          <w:sz w:val="20"/>
          <w:szCs w:val="20"/>
          <w:lang w:val="bg-BG"/>
        </w:rPr>
        <w:t>.</w:t>
      </w:r>
    </w:p>
    <w:p w14:paraId="178FA15C" w14:textId="77777777" w:rsidR="00DE06F4" w:rsidRPr="003C6A15" w:rsidRDefault="00DE06F4" w:rsidP="00672489">
      <w:pPr>
        <w:shd w:val="clear" w:color="auto" w:fill="FFFFFF"/>
        <w:spacing w:after="0"/>
        <w:ind w:firstLine="567"/>
        <w:jc w:val="both"/>
        <w:rPr>
          <w:rFonts w:ascii="Times New Roman" w:hAnsi="Times New Roman" w:cs="Times New Roman"/>
          <w:i/>
          <w:sz w:val="20"/>
          <w:szCs w:val="20"/>
          <w:lang w:val="bg-BG"/>
        </w:rPr>
      </w:pPr>
      <w:r w:rsidRPr="003C6A15">
        <w:rPr>
          <w:rFonts w:ascii="Times New Roman" w:hAnsi="Times New Roman" w:cs="Times New Roman"/>
          <w:i/>
          <w:sz w:val="20"/>
          <w:szCs w:val="20"/>
          <w:lang w:val="bg-BG"/>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14:paraId="7C2E0AAE" w14:textId="77777777" w:rsidR="00DE06F4" w:rsidRPr="003C6A15" w:rsidRDefault="00DE06F4" w:rsidP="00672489">
      <w:pPr>
        <w:shd w:val="clear" w:color="auto" w:fill="FFFFFF"/>
        <w:spacing w:after="0"/>
        <w:ind w:firstLine="567"/>
        <w:jc w:val="both"/>
        <w:rPr>
          <w:rFonts w:ascii="Times New Roman" w:hAnsi="Times New Roman" w:cs="Times New Roman"/>
          <w:i/>
          <w:sz w:val="20"/>
          <w:szCs w:val="20"/>
          <w:lang w:val="bg-BG"/>
        </w:rPr>
      </w:pPr>
      <w:r w:rsidRPr="003C6A15">
        <w:rPr>
          <w:rFonts w:ascii="Times New Roman" w:hAnsi="Times New Roman" w:cs="Times New Roman"/>
          <w:i/>
          <w:sz w:val="20"/>
          <w:szCs w:val="20"/>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14:paraId="0D5CA143" w14:textId="77777777" w:rsidR="00DE06F4" w:rsidRPr="003C6A15" w:rsidRDefault="00DE06F4" w:rsidP="00672489">
      <w:pPr>
        <w:shd w:val="clear" w:color="auto" w:fill="FFFFFF"/>
        <w:spacing w:after="0"/>
        <w:ind w:firstLine="567"/>
        <w:jc w:val="both"/>
        <w:rPr>
          <w:rFonts w:ascii="Times New Roman" w:hAnsi="Times New Roman" w:cs="Times New Roman"/>
          <w:i/>
          <w:sz w:val="20"/>
          <w:szCs w:val="20"/>
          <w:lang w:val="bg-BG"/>
        </w:rPr>
      </w:pPr>
      <w:r w:rsidRPr="003C6A15">
        <w:rPr>
          <w:rFonts w:ascii="Times New Roman" w:hAnsi="Times New Roman" w:cs="Times New Roman"/>
          <w:i/>
          <w:sz w:val="20"/>
          <w:szCs w:val="20"/>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35A3381E" w14:textId="77777777" w:rsidR="00DE06F4" w:rsidRPr="003C6A15" w:rsidRDefault="00DE06F4" w:rsidP="00672489">
      <w:pPr>
        <w:shd w:val="clear" w:color="auto" w:fill="FFFFFF"/>
        <w:spacing w:after="0"/>
        <w:ind w:firstLine="567"/>
        <w:jc w:val="both"/>
        <w:rPr>
          <w:rFonts w:ascii="Times New Roman" w:hAnsi="Times New Roman" w:cs="Times New Roman"/>
          <w:i/>
          <w:sz w:val="20"/>
          <w:szCs w:val="20"/>
          <w:lang w:val="bg-BG"/>
        </w:rPr>
      </w:pPr>
      <w:r w:rsidRPr="003C6A15">
        <w:rPr>
          <w:rFonts w:ascii="Times New Roman" w:hAnsi="Times New Roman" w:cs="Times New Roman"/>
          <w:i/>
          <w:sz w:val="20"/>
          <w:szCs w:val="20"/>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51ACBA41" w14:textId="77777777" w:rsidR="00DE06F4" w:rsidRPr="003C6A15" w:rsidRDefault="00DE06F4" w:rsidP="00672489">
      <w:pPr>
        <w:spacing w:after="0"/>
        <w:rPr>
          <w:lang w:val="bg-BG"/>
        </w:rPr>
      </w:pPr>
    </w:p>
  </w:footnote>
  <w:footnote w:id="2">
    <w:p w14:paraId="1928BA87" w14:textId="77777777" w:rsidR="00DE06F4" w:rsidRPr="005D5F4D" w:rsidRDefault="00DE06F4" w:rsidP="00CF58AC">
      <w:pPr>
        <w:pStyle w:val="af1"/>
        <w:rPr>
          <w:rFonts w:ascii="Times New Roman" w:hAnsi="Times New Roman"/>
          <w:i/>
        </w:rPr>
      </w:pPr>
      <w:r w:rsidRPr="005D5F4D">
        <w:rPr>
          <w:rStyle w:val="af2"/>
          <w:i/>
        </w:rPr>
        <w:footnoteRef/>
      </w:r>
      <w:r w:rsidRPr="005D5F4D">
        <w:rPr>
          <w:rFonts w:ascii="Times New Roman" w:hAnsi="Times New Roman"/>
          <w:i/>
        </w:rPr>
        <w:t xml:space="preserve"> </w:t>
      </w:r>
      <w:r w:rsidRPr="005D5F4D">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3">
    <w:p w14:paraId="4A889CB1" w14:textId="77777777" w:rsidR="00DE06F4" w:rsidRPr="005D5F4D" w:rsidRDefault="00DE06F4" w:rsidP="00CF58AC">
      <w:pPr>
        <w:pStyle w:val="af1"/>
        <w:jc w:val="both"/>
        <w:rPr>
          <w:rFonts w:ascii="Times New Roman" w:eastAsia="Times New Roman" w:hAnsi="Times New Roman"/>
          <w:i/>
          <w:lang w:val="en-US" w:eastAsia="zh-CN"/>
        </w:rPr>
      </w:pPr>
      <w:r w:rsidRPr="005D5F4D">
        <w:rPr>
          <w:rStyle w:val="af2"/>
          <w:i/>
        </w:rPr>
        <w:footnoteRef/>
      </w:r>
      <w:r w:rsidRPr="005D5F4D">
        <w:rPr>
          <w:rFonts w:ascii="Times New Roman" w:hAnsi="Times New Roman"/>
          <w:i/>
        </w:rPr>
        <w:t xml:space="preserve"> </w:t>
      </w:r>
      <w:proofErr w:type="spellStart"/>
      <w:r w:rsidRPr="005D5F4D">
        <w:rPr>
          <w:rFonts w:ascii="Times New Roman" w:eastAsia="Times New Roman" w:hAnsi="Times New Roman"/>
          <w:i/>
          <w:lang w:val="ru-RU" w:eastAsia="zh-CN"/>
        </w:rPr>
        <w:t>Когато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участникът</w:t>
      </w:r>
      <w:proofErr w:type="spellEnd"/>
      <w:r w:rsidRPr="005D5F4D">
        <w:rPr>
          <w:rFonts w:ascii="Times New Roman" w:eastAsia="Times New Roman" w:hAnsi="Times New Roman"/>
          <w:i/>
          <w:lang w:val="ru-RU" w:eastAsia="zh-CN"/>
        </w:rPr>
        <w:t xml:space="preserve">, избран за </w:t>
      </w:r>
      <w:proofErr w:type="spellStart"/>
      <w:r w:rsidRPr="005D5F4D">
        <w:rPr>
          <w:rFonts w:ascii="Times New Roman" w:eastAsia="Times New Roman" w:hAnsi="Times New Roman"/>
          <w:i/>
          <w:lang w:val="ru-RU" w:eastAsia="zh-CN"/>
        </w:rPr>
        <w:t>изпълнител</w:t>
      </w:r>
      <w:proofErr w:type="spellEnd"/>
      <w:r w:rsidRPr="005D5F4D">
        <w:rPr>
          <w:rFonts w:ascii="Times New Roman" w:eastAsia="Times New Roman" w:hAnsi="Times New Roman"/>
          <w:i/>
          <w:lang w:val="ru-RU" w:eastAsia="zh-CN"/>
        </w:rPr>
        <w:t xml:space="preserve">, е </w:t>
      </w:r>
      <w:proofErr w:type="spellStart"/>
      <w:r w:rsidRPr="005D5F4D">
        <w:rPr>
          <w:rFonts w:ascii="Times New Roman" w:eastAsia="Times New Roman" w:hAnsi="Times New Roman"/>
          <w:i/>
          <w:lang w:val="ru-RU" w:eastAsia="zh-CN"/>
        </w:rPr>
        <w:t>обединение</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текстът</w:t>
      </w:r>
      <w:proofErr w:type="spellEnd"/>
      <w:r w:rsidRPr="005D5F4D">
        <w:rPr>
          <w:rFonts w:ascii="Times New Roman" w:eastAsia="Times New Roman" w:hAnsi="Times New Roman"/>
          <w:i/>
          <w:lang w:val="ru-RU" w:eastAsia="zh-CN"/>
        </w:rPr>
        <w:t xml:space="preserve"> се </w:t>
      </w:r>
      <w:proofErr w:type="spellStart"/>
      <w:r w:rsidRPr="005D5F4D">
        <w:rPr>
          <w:rFonts w:ascii="Times New Roman" w:eastAsia="Times New Roman" w:hAnsi="Times New Roman"/>
          <w:i/>
          <w:lang w:val="ru-RU" w:eastAsia="zh-CN"/>
        </w:rPr>
        <w:t>допълва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като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изрично</w:t>
      </w:r>
      <w:proofErr w:type="spellEnd"/>
      <w:r w:rsidRPr="005D5F4D">
        <w:rPr>
          <w:rFonts w:ascii="Times New Roman" w:eastAsia="Times New Roman" w:hAnsi="Times New Roman"/>
          <w:i/>
          <w:lang w:val="ru-RU" w:eastAsia="zh-CN"/>
        </w:rPr>
        <w:t xml:space="preserve"> се </w:t>
      </w:r>
      <w:proofErr w:type="spellStart"/>
      <w:r w:rsidRPr="005D5F4D">
        <w:rPr>
          <w:rFonts w:ascii="Times New Roman" w:eastAsia="Times New Roman" w:hAnsi="Times New Roman"/>
          <w:i/>
          <w:lang w:val="ru-RU" w:eastAsia="zh-CN"/>
        </w:rPr>
        <w:t>посочва</w:t>
      </w:r>
      <w:proofErr w:type="spellEnd"/>
      <w:r w:rsidRPr="005D5F4D">
        <w:rPr>
          <w:rFonts w:ascii="Times New Roman" w:eastAsia="Times New Roman" w:hAnsi="Times New Roman"/>
          <w:i/>
          <w:lang w:val="ru-RU" w:eastAsia="zh-CN"/>
        </w:rPr>
        <w:t xml:space="preserve">, че </w:t>
      </w:r>
      <w:proofErr w:type="spellStart"/>
      <w:r w:rsidRPr="005D5F4D">
        <w:rPr>
          <w:rFonts w:ascii="Times New Roman" w:eastAsia="Times New Roman" w:hAnsi="Times New Roman"/>
          <w:i/>
          <w:lang w:val="ru-RU" w:eastAsia="zh-CN"/>
        </w:rPr>
        <w:t>Изпълнителят</w:t>
      </w:r>
      <w:proofErr w:type="spellEnd"/>
      <w:r w:rsidRPr="005D5F4D">
        <w:rPr>
          <w:rFonts w:ascii="Times New Roman" w:eastAsia="Times New Roman" w:hAnsi="Times New Roman"/>
          <w:i/>
          <w:lang w:val="ru-RU" w:eastAsia="zh-CN"/>
        </w:rPr>
        <w:t xml:space="preserve"> е </w:t>
      </w:r>
      <w:proofErr w:type="spellStart"/>
      <w:r w:rsidRPr="005D5F4D">
        <w:rPr>
          <w:rFonts w:ascii="Times New Roman" w:eastAsia="Times New Roman" w:hAnsi="Times New Roman"/>
          <w:i/>
          <w:lang w:val="ru-RU" w:eastAsia="zh-CN"/>
        </w:rPr>
        <w:t>обединение</w:t>
      </w:r>
      <w:proofErr w:type="spellEnd"/>
      <w:r w:rsidRPr="005D5F4D">
        <w:rPr>
          <w:rFonts w:ascii="Times New Roman" w:eastAsia="Times New Roman" w:hAnsi="Times New Roman"/>
          <w:i/>
          <w:lang w:val="ru-RU" w:eastAsia="zh-CN"/>
        </w:rPr>
        <w:t xml:space="preserve"> и се </w:t>
      </w:r>
      <w:proofErr w:type="spellStart"/>
      <w:r w:rsidRPr="005D5F4D">
        <w:rPr>
          <w:rFonts w:ascii="Times New Roman" w:eastAsia="Times New Roman" w:hAnsi="Times New Roman"/>
          <w:i/>
          <w:lang w:val="ru-RU" w:eastAsia="zh-CN"/>
        </w:rPr>
        <w:t>изписват</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данните</w:t>
      </w:r>
      <w:proofErr w:type="spellEnd"/>
      <w:r w:rsidRPr="005D5F4D">
        <w:rPr>
          <w:rFonts w:ascii="Times New Roman" w:eastAsia="Times New Roman" w:hAnsi="Times New Roman"/>
          <w:i/>
          <w:lang w:val="ru-RU" w:eastAsia="zh-CN"/>
        </w:rPr>
        <w:t xml:space="preserve"> на </w:t>
      </w:r>
      <w:proofErr w:type="spellStart"/>
      <w:r w:rsidRPr="005D5F4D">
        <w:rPr>
          <w:rFonts w:ascii="Times New Roman" w:eastAsia="Times New Roman" w:hAnsi="Times New Roman"/>
          <w:i/>
          <w:lang w:val="ru-RU" w:eastAsia="zh-CN"/>
        </w:rPr>
        <w:t>всеки</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негов</w:t>
      </w:r>
      <w:proofErr w:type="spellEnd"/>
      <w:r w:rsidRPr="005D5F4D">
        <w:rPr>
          <w:rFonts w:ascii="Times New Roman" w:eastAsia="Times New Roman" w:hAnsi="Times New Roman"/>
          <w:i/>
          <w:lang w:val="ru-RU" w:eastAsia="zh-CN"/>
        </w:rPr>
        <w:t xml:space="preserve"> член, </w:t>
      </w:r>
      <w:proofErr w:type="spellStart"/>
      <w:r w:rsidRPr="005D5F4D">
        <w:rPr>
          <w:rFonts w:ascii="Times New Roman" w:eastAsia="Times New Roman" w:hAnsi="Times New Roman"/>
          <w:i/>
          <w:lang w:val="ru-RU" w:eastAsia="zh-CN"/>
        </w:rPr>
        <w:t>както</w:t>
      </w:r>
      <w:proofErr w:type="spellEnd"/>
      <w:r w:rsidRPr="005D5F4D">
        <w:rPr>
          <w:rFonts w:ascii="Times New Roman" w:eastAsia="Times New Roman" w:hAnsi="Times New Roman"/>
          <w:i/>
          <w:lang w:val="ru-RU" w:eastAsia="zh-CN"/>
        </w:rPr>
        <w:t xml:space="preserve"> и за </w:t>
      </w:r>
      <w:proofErr w:type="spellStart"/>
      <w:r w:rsidRPr="005D5F4D">
        <w:rPr>
          <w:rFonts w:ascii="Times New Roman" w:eastAsia="Times New Roman" w:hAnsi="Times New Roman"/>
          <w:i/>
          <w:lang w:val="ru-RU" w:eastAsia="zh-CN"/>
        </w:rPr>
        <w:t>лицето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което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има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представителна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власт</w:t>
      </w:r>
      <w:proofErr w:type="spellEnd"/>
      <w:r w:rsidRPr="005D5F4D">
        <w:rPr>
          <w:rFonts w:ascii="Times New Roman" w:eastAsia="Times New Roman" w:hAnsi="Times New Roman"/>
          <w:i/>
          <w:lang w:val="ru-RU" w:eastAsia="zh-CN"/>
        </w:rPr>
        <w:t xml:space="preserve"> да </w:t>
      </w:r>
      <w:proofErr w:type="spellStart"/>
      <w:r w:rsidRPr="005D5F4D">
        <w:rPr>
          <w:rFonts w:ascii="Times New Roman" w:eastAsia="Times New Roman" w:hAnsi="Times New Roman"/>
          <w:i/>
          <w:lang w:val="ru-RU" w:eastAsia="zh-CN"/>
        </w:rPr>
        <w:t>подпише</w:t>
      </w:r>
      <w:proofErr w:type="spellEnd"/>
      <w:r w:rsidRPr="005D5F4D">
        <w:rPr>
          <w:rFonts w:ascii="Times New Roman" w:eastAsia="Times New Roman" w:hAnsi="Times New Roman"/>
          <w:i/>
          <w:lang w:val="ru-RU" w:eastAsia="zh-CN"/>
        </w:rPr>
        <w:t xml:space="preserve"> договора.</w:t>
      </w:r>
    </w:p>
    <w:p w14:paraId="75F00F5C" w14:textId="77777777" w:rsidR="00DE06F4" w:rsidRDefault="00DE06F4" w:rsidP="00CF58AC">
      <w:pPr>
        <w:pStyle w:val="af1"/>
      </w:pPr>
    </w:p>
  </w:footnote>
  <w:footnote w:id="4">
    <w:p w14:paraId="158A2D31" w14:textId="77777777" w:rsidR="00DE06F4" w:rsidRPr="005D5F4D" w:rsidRDefault="00DE06F4" w:rsidP="00CF58AC">
      <w:pPr>
        <w:pStyle w:val="af1"/>
        <w:spacing w:before="120"/>
        <w:jc w:val="both"/>
        <w:rPr>
          <w:rFonts w:ascii="Times New Roman" w:hAnsi="Times New Roman"/>
          <w:i/>
        </w:rPr>
      </w:pPr>
      <w:r w:rsidRPr="005D5F4D">
        <w:rPr>
          <w:rStyle w:val="af2"/>
          <w:i/>
        </w:rPr>
        <w:footnoteRef/>
      </w:r>
      <w:r w:rsidRPr="005D5F4D">
        <w:rPr>
          <w:rFonts w:ascii="Times New Roman" w:hAnsi="Times New Roman"/>
          <w:i/>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5D5F4D">
        <w:rPr>
          <w:rFonts w:ascii="Times New Roman" w:hAnsi="Times New Roman"/>
          <w:i/>
        </w:rPr>
        <w:t>относимите</w:t>
      </w:r>
      <w:proofErr w:type="spellEnd"/>
      <w:r w:rsidRPr="005D5F4D">
        <w:rPr>
          <w:rFonts w:ascii="Times New Roman" w:hAnsi="Times New Roman"/>
          <w:i/>
        </w:rPr>
        <w:t xml:space="preserve"> разпоредби на ЗОП. </w:t>
      </w:r>
    </w:p>
  </w:footnote>
  <w:footnote w:id="5">
    <w:p w14:paraId="70F47283" w14:textId="77777777" w:rsidR="00DE06F4" w:rsidRPr="00BE4535" w:rsidRDefault="00DE06F4" w:rsidP="00CF58AC">
      <w:pPr>
        <w:pStyle w:val="af1"/>
        <w:spacing w:before="120"/>
        <w:jc w:val="both"/>
        <w:rPr>
          <w:rFonts w:ascii="Times New Roman" w:hAnsi="Times New Roman"/>
        </w:rPr>
      </w:pPr>
      <w:r w:rsidRPr="00BE4535">
        <w:rPr>
          <w:rStyle w:val="af2"/>
        </w:rPr>
        <w:footnoteRef/>
      </w:r>
      <w:r w:rsidRPr="00BE4535">
        <w:rPr>
          <w:rFonts w:ascii="Times New Roman" w:hAnsi="Times New Roman"/>
        </w:rPr>
        <w:t xml:space="preserve"> Включването на клаузи относно директни разплащания с подизпълнители е възможност, предвидена в чл.66, ал. 4 – 8 ЗОП.</w:t>
      </w:r>
    </w:p>
  </w:footnote>
  <w:footnote w:id="6">
    <w:p w14:paraId="6CD9F0E4" w14:textId="77777777" w:rsidR="00DE06F4" w:rsidRDefault="00DE06F4" w:rsidP="00CF58AC">
      <w:pPr>
        <w:pStyle w:val="af1"/>
        <w:spacing w:before="120"/>
      </w:pPr>
      <w:r>
        <w:rPr>
          <w:rStyle w:val="af2"/>
        </w:rPr>
        <w:footnoteRef/>
      </w:r>
      <w:r>
        <w:t xml:space="preserve"> Тази клауза е приложима, когато изпълнителят е чуждестранно 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AD68C" w14:textId="77777777" w:rsidR="00DE06F4" w:rsidRDefault="00DE06F4">
    <w:pPr>
      <w:pStyle w:val="a3"/>
      <w:pBdr>
        <w:bottom w:val="single" w:sz="6" w:space="1" w:color="auto"/>
      </w:pBdr>
    </w:pPr>
    <w:r>
      <w:rPr>
        <w:noProof/>
        <w:lang w:val="bg-BG" w:eastAsia="bg-BG"/>
      </w:rPr>
      <w:drawing>
        <wp:inline distT="0" distB="0" distL="0" distR="0" wp14:anchorId="50CAB70C" wp14:editId="0BDD1BE2">
          <wp:extent cx="2096813" cy="729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20876" cy="737401"/>
                  </a:xfrm>
                  <a:prstGeom prst="rect">
                    <a:avLst/>
                  </a:prstGeom>
                  <a:noFill/>
                  <a:ln>
                    <a:noFill/>
                  </a:ln>
                </pic:spPr>
              </pic:pic>
            </a:graphicData>
          </a:graphic>
        </wp:inline>
      </w:drawing>
    </w:r>
    <w:r>
      <w:ptab w:relativeTo="margin" w:alignment="center" w:leader="none"/>
    </w:r>
    <w:r>
      <w:rPr>
        <w:noProof/>
        <w:lang w:val="bg-BG" w:eastAsia="bg-BG"/>
      </w:rPr>
      <w:drawing>
        <wp:inline distT="0" distB="0" distL="0" distR="0" wp14:anchorId="3C835C62" wp14:editId="167BE6AF">
          <wp:extent cx="561975" cy="655239"/>
          <wp:effectExtent l="0" t="0" r="0" b="0"/>
          <wp:docPr id="5" name="Картина 5" descr="\\192.168.100.6\Documents\copir_new\copir_28.01.2013\logo_p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00.6\Documents\copir_new\copir_28.01.2013\logo_pr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347" cy="662668"/>
                  </a:xfrm>
                  <a:prstGeom prst="rect">
                    <a:avLst/>
                  </a:prstGeom>
                  <a:noFill/>
                  <a:ln>
                    <a:noFill/>
                  </a:ln>
                </pic:spPr>
              </pic:pic>
            </a:graphicData>
          </a:graphic>
        </wp:inline>
      </w:drawing>
    </w:r>
    <w:r>
      <w:ptab w:relativeTo="margin" w:alignment="right" w:leader="none"/>
    </w:r>
    <w:r>
      <w:rPr>
        <w:noProof/>
        <w:lang w:val="bg-BG" w:eastAsia="bg-BG"/>
      </w:rPr>
      <w:drawing>
        <wp:inline distT="0" distB="0" distL="0" distR="0" wp14:anchorId="2A4D7B34" wp14:editId="797C3322">
          <wp:extent cx="1939157" cy="802932"/>
          <wp:effectExtent l="0" t="0" r="4445" b="0"/>
          <wp:docPr id="6" name="Picture 11" descr="C:\Users\m.videnova\Desktop\brand-all\opgg\logo-bg-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a:extLst>
                      <a:ext uri="{28A0092B-C50C-407E-A947-70E740481C1C}">
                        <a14:useLocalDpi xmlns:a14="http://schemas.microsoft.com/office/drawing/2010/main" val="0"/>
                      </a:ext>
                    </a:extLst>
                  </a:blip>
                  <a:srcRect r="7172"/>
                  <a:stretch/>
                </pic:blipFill>
                <pic:spPr bwMode="auto">
                  <a:xfrm>
                    <a:off x="0" y="0"/>
                    <a:ext cx="1947236" cy="806277"/>
                  </a:xfrm>
                  <a:prstGeom prst="rect">
                    <a:avLst/>
                  </a:prstGeom>
                  <a:noFill/>
                  <a:ln>
                    <a:noFill/>
                  </a:ln>
                  <a:extLst>
                    <a:ext uri="{53640926-AAD7-44D8-BBD7-CCE9431645EC}">
                      <a14:shadowObscured xmlns:a14="http://schemas.microsoft.com/office/drawing/2010/main"/>
                    </a:ext>
                  </a:extLst>
                </pic:spPr>
              </pic:pic>
            </a:graphicData>
          </a:graphic>
        </wp:inline>
      </w:drawing>
    </w:r>
  </w:p>
  <w:p w14:paraId="24056C7D" w14:textId="77777777" w:rsidR="00DE06F4" w:rsidRPr="00C5450D" w:rsidRDefault="00DE06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098E36A0"/>
    <w:multiLevelType w:val="hybridMultilevel"/>
    <w:tmpl w:val="C7DA8A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3C80E61"/>
    <w:multiLevelType w:val="hybridMultilevel"/>
    <w:tmpl w:val="990CE864"/>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157014D1"/>
    <w:multiLevelType w:val="hybridMultilevel"/>
    <w:tmpl w:val="9F6C8AC8"/>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1865021F"/>
    <w:multiLevelType w:val="hybridMultilevel"/>
    <w:tmpl w:val="198C4DDE"/>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26AA7A52"/>
    <w:multiLevelType w:val="multilevel"/>
    <w:tmpl w:val="DE0C174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799408C"/>
    <w:multiLevelType w:val="hybridMultilevel"/>
    <w:tmpl w:val="DEEA49EC"/>
    <w:lvl w:ilvl="0" w:tplc="74266A9E">
      <w:start w:val="5"/>
      <w:numFmt w:val="bullet"/>
      <w:lvlText w:val="-"/>
      <w:lvlJc w:val="left"/>
      <w:pPr>
        <w:ind w:left="1068" w:hanging="360"/>
      </w:pPr>
      <w:rPr>
        <w:rFonts w:ascii="Times New Roman" w:eastAsia="Times New Roman" w:hAnsi="Times New Roman" w:cs="Times New Roman"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2DD33E4C"/>
    <w:multiLevelType w:val="multilevel"/>
    <w:tmpl w:val="E27AEF90"/>
    <w:lvl w:ilvl="0">
      <w:start w:val="1"/>
      <w:numFmt w:val="decimal"/>
      <w:lvlText w:val="%1."/>
      <w:lvlJc w:val="left"/>
      <w:pPr>
        <w:ind w:left="720" w:hanging="360"/>
      </w:p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3151378C"/>
    <w:multiLevelType w:val="hybridMultilevel"/>
    <w:tmpl w:val="79AE6AFA"/>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34E03C5E"/>
    <w:multiLevelType w:val="hybridMultilevel"/>
    <w:tmpl w:val="4054682A"/>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0">
    <w:nsid w:val="360D50AE"/>
    <w:multiLevelType w:val="hybridMultilevel"/>
    <w:tmpl w:val="F94C79E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452B51B9"/>
    <w:multiLevelType w:val="hybridMultilevel"/>
    <w:tmpl w:val="44641E62"/>
    <w:lvl w:ilvl="0" w:tplc="B156C1C6">
      <w:start w:val="3"/>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nsid w:val="4E857BA6"/>
    <w:multiLevelType w:val="hybridMultilevel"/>
    <w:tmpl w:val="C2EC7B58"/>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577B51EF"/>
    <w:multiLevelType w:val="hybridMultilevel"/>
    <w:tmpl w:val="1A1AD27A"/>
    <w:lvl w:ilvl="0" w:tplc="0402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4">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start w:val="1"/>
      <w:numFmt w:val="bullet"/>
      <w:lvlText w:val="o"/>
      <w:lvlJc w:val="left"/>
      <w:pPr>
        <w:ind w:left="2880" w:hanging="360"/>
      </w:pPr>
      <w:rPr>
        <w:rFonts w:ascii="Courier New" w:hAnsi="Courier New" w:cs="Courier New" w:hint="default"/>
      </w:rPr>
    </w:lvl>
    <w:lvl w:ilvl="2" w:tplc="04020005">
      <w:start w:val="1"/>
      <w:numFmt w:val="bullet"/>
      <w:lvlText w:val=""/>
      <w:lvlJc w:val="left"/>
      <w:pPr>
        <w:ind w:left="3600" w:hanging="360"/>
      </w:pPr>
      <w:rPr>
        <w:rFonts w:ascii="Wingdings" w:hAnsi="Wingdings" w:hint="default"/>
      </w:rPr>
    </w:lvl>
    <w:lvl w:ilvl="3" w:tplc="04020001">
      <w:start w:val="1"/>
      <w:numFmt w:val="bullet"/>
      <w:lvlText w:val=""/>
      <w:lvlJc w:val="left"/>
      <w:pPr>
        <w:ind w:left="4320" w:hanging="360"/>
      </w:pPr>
      <w:rPr>
        <w:rFonts w:ascii="Symbol" w:hAnsi="Symbol" w:hint="default"/>
      </w:rPr>
    </w:lvl>
    <w:lvl w:ilvl="4" w:tplc="04020003">
      <w:start w:val="1"/>
      <w:numFmt w:val="bullet"/>
      <w:lvlText w:val="o"/>
      <w:lvlJc w:val="left"/>
      <w:pPr>
        <w:ind w:left="5040" w:hanging="360"/>
      </w:pPr>
      <w:rPr>
        <w:rFonts w:ascii="Courier New" w:hAnsi="Courier New" w:cs="Courier New" w:hint="default"/>
      </w:rPr>
    </w:lvl>
    <w:lvl w:ilvl="5" w:tplc="04020005">
      <w:start w:val="1"/>
      <w:numFmt w:val="bullet"/>
      <w:lvlText w:val=""/>
      <w:lvlJc w:val="left"/>
      <w:pPr>
        <w:ind w:left="5760" w:hanging="360"/>
      </w:pPr>
      <w:rPr>
        <w:rFonts w:ascii="Wingdings" w:hAnsi="Wingdings" w:hint="default"/>
      </w:rPr>
    </w:lvl>
    <w:lvl w:ilvl="6" w:tplc="04020001">
      <w:start w:val="1"/>
      <w:numFmt w:val="bullet"/>
      <w:lvlText w:val=""/>
      <w:lvlJc w:val="left"/>
      <w:pPr>
        <w:ind w:left="6480" w:hanging="360"/>
      </w:pPr>
      <w:rPr>
        <w:rFonts w:ascii="Symbol" w:hAnsi="Symbol" w:hint="default"/>
      </w:rPr>
    </w:lvl>
    <w:lvl w:ilvl="7" w:tplc="04020003">
      <w:start w:val="1"/>
      <w:numFmt w:val="bullet"/>
      <w:lvlText w:val="o"/>
      <w:lvlJc w:val="left"/>
      <w:pPr>
        <w:ind w:left="7200" w:hanging="360"/>
      </w:pPr>
      <w:rPr>
        <w:rFonts w:ascii="Courier New" w:hAnsi="Courier New" w:cs="Courier New" w:hint="default"/>
      </w:rPr>
    </w:lvl>
    <w:lvl w:ilvl="8" w:tplc="04020005">
      <w:start w:val="1"/>
      <w:numFmt w:val="bullet"/>
      <w:lvlText w:val=""/>
      <w:lvlJc w:val="left"/>
      <w:pPr>
        <w:ind w:left="7920" w:hanging="360"/>
      </w:pPr>
      <w:rPr>
        <w:rFonts w:ascii="Wingdings" w:hAnsi="Wingdings" w:hint="default"/>
      </w:rPr>
    </w:lvl>
  </w:abstractNum>
  <w:abstractNum w:abstractNumId="15">
    <w:nsid w:val="61FA6EEA"/>
    <w:multiLevelType w:val="hybridMultilevel"/>
    <w:tmpl w:val="C23AD722"/>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6">
    <w:nsid w:val="66616695"/>
    <w:multiLevelType w:val="hybridMultilevel"/>
    <w:tmpl w:val="5AB674E0"/>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6A7A06D5"/>
    <w:multiLevelType w:val="multilevel"/>
    <w:tmpl w:val="06AC3C02"/>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b/>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8">
    <w:nsid w:val="6FA271D8"/>
    <w:multiLevelType w:val="hybridMultilevel"/>
    <w:tmpl w:val="7A021A8E"/>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78146FDF"/>
    <w:multiLevelType w:val="multilevel"/>
    <w:tmpl w:val="2DD824E4"/>
    <w:lvl w:ilvl="0">
      <w:start w:val="3"/>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num w:numId="1">
    <w:abstractNumId w:val="8"/>
  </w:num>
  <w:num w:numId="2">
    <w:abstractNumId w:val="12"/>
  </w:num>
  <w:num w:numId="3">
    <w:abstractNumId w:val="2"/>
  </w:num>
  <w:num w:numId="4">
    <w:abstractNumId w:val="16"/>
  </w:num>
  <w:num w:numId="5">
    <w:abstractNumId w:val="3"/>
  </w:num>
  <w:num w:numId="6">
    <w:abstractNumId w:val="11"/>
  </w:num>
  <w:num w:numId="7">
    <w:abstractNumId w:val="19"/>
  </w:num>
  <w:num w:numId="8">
    <w:abstractNumId w:val="5"/>
  </w:num>
  <w:num w:numId="9">
    <w:abstractNumId w:val="14"/>
  </w:num>
  <w:num w:numId="10">
    <w:abstractNumId w:val="15"/>
  </w:num>
  <w:num w:numId="11">
    <w:abstractNumId w:val="13"/>
  </w:num>
  <w:num w:numId="12">
    <w:abstractNumId w:val="9"/>
  </w:num>
  <w:num w:numId="13">
    <w:abstractNumId w:val="4"/>
  </w:num>
  <w:num w:numId="14">
    <w:abstractNumId w:val="1"/>
  </w:num>
  <w:num w:numId="15">
    <w:abstractNumId w:val="6"/>
  </w:num>
  <w:num w:numId="16">
    <w:abstractNumId w:val="7"/>
  </w:num>
  <w:num w:numId="17">
    <w:abstractNumId w:val="10"/>
  </w:num>
  <w:num w:numId="18">
    <w:abstractNumId w:val="17"/>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8E"/>
    <w:rsid w:val="00004C49"/>
    <w:rsid w:val="0000700F"/>
    <w:rsid w:val="000147F1"/>
    <w:rsid w:val="00037F61"/>
    <w:rsid w:val="00044B8A"/>
    <w:rsid w:val="00046C40"/>
    <w:rsid w:val="00053F5D"/>
    <w:rsid w:val="00062DF1"/>
    <w:rsid w:val="00063645"/>
    <w:rsid w:val="00067B11"/>
    <w:rsid w:val="00070707"/>
    <w:rsid w:val="000746F0"/>
    <w:rsid w:val="000823AF"/>
    <w:rsid w:val="000906B0"/>
    <w:rsid w:val="000A4DE7"/>
    <w:rsid w:val="000A4E67"/>
    <w:rsid w:val="000B13A1"/>
    <w:rsid w:val="000B2358"/>
    <w:rsid w:val="000B29A4"/>
    <w:rsid w:val="000C5236"/>
    <w:rsid w:val="000D32EA"/>
    <w:rsid w:val="000E34FE"/>
    <w:rsid w:val="000F25F5"/>
    <w:rsid w:val="001048B2"/>
    <w:rsid w:val="001231A8"/>
    <w:rsid w:val="0013067A"/>
    <w:rsid w:val="001336C8"/>
    <w:rsid w:val="00137263"/>
    <w:rsid w:val="00144FCD"/>
    <w:rsid w:val="0015311B"/>
    <w:rsid w:val="00153A84"/>
    <w:rsid w:val="0016649B"/>
    <w:rsid w:val="00166AAD"/>
    <w:rsid w:val="00176627"/>
    <w:rsid w:val="00196948"/>
    <w:rsid w:val="001A0AE8"/>
    <w:rsid w:val="001B63E1"/>
    <w:rsid w:val="001D4D2D"/>
    <w:rsid w:val="001D74B4"/>
    <w:rsid w:val="001E1026"/>
    <w:rsid w:val="0020459E"/>
    <w:rsid w:val="002102C5"/>
    <w:rsid w:val="002310BA"/>
    <w:rsid w:val="002378D3"/>
    <w:rsid w:val="00243876"/>
    <w:rsid w:val="00244E0F"/>
    <w:rsid w:val="00250E26"/>
    <w:rsid w:val="00265413"/>
    <w:rsid w:val="00274B86"/>
    <w:rsid w:val="00274F15"/>
    <w:rsid w:val="00276784"/>
    <w:rsid w:val="0028056A"/>
    <w:rsid w:val="00286E56"/>
    <w:rsid w:val="00287A50"/>
    <w:rsid w:val="002A094B"/>
    <w:rsid w:val="002A51A3"/>
    <w:rsid w:val="002B1EFF"/>
    <w:rsid w:val="002C4271"/>
    <w:rsid w:val="002E46DE"/>
    <w:rsid w:val="002F2E88"/>
    <w:rsid w:val="00301A3C"/>
    <w:rsid w:val="00301AF5"/>
    <w:rsid w:val="00313216"/>
    <w:rsid w:val="0032226D"/>
    <w:rsid w:val="00335C67"/>
    <w:rsid w:val="00344B90"/>
    <w:rsid w:val="0036690E"/>
    <w:rsid w:val="0037030C"/>
    <w:rsid w:val="00376C4D"/>
    <w:rsid w:val="0038678A"/>
    <w:rsid w:val="00390055"/>
    <w:rsid w:val="00392B6E"/>
    <w:rsid w:val="00397153"/>
    <w:rsid w:val="003B11EB"/>
    <w:rsid w:val="003B25D3"/>
    <w:rsid w:val="003B5D2F"/>
    <w:rsid w:val="003C121E"/>
    <w:rsid w:val="003C6A15"/>
    <w:rsid w:val="003E0175"/>
    <w:rsid w:val="003E2720"/>
    <w:rsid w:val="003F30EE"/>
    <w:rsid w:val="003F68F7"/>
    <w:rsid w:val="00405B19"/>
    <w:rsid w:val="00410C1C"/>
    <w:rsid w:val="00414AF8"/>
    <w:rsid w:val="00420CB7"/>
    <w:rsid w:val="004332EB"/>
    <w:rsid w:val="00434986"/>
    <w:rsid w:val="00451451"/>
    <w:rsid w:val="00457D25"/>
    <w:rsid w:val="0046029F"/>
    <w:rsid w:val="00463920"/>
    <w:rsid w:val="0046657E"/>
    <w:rsid w:val="00482E98"/>
    <w:rsid w:val="00482FF4"/>
    <w:rsid w:val="004845D9"/>
    <w:rsid w:val="00490DE7"/>
    <w:rsid w:val="0049206B"/>
    <w:rsid w:val="004B4DCE"/>
    <w:rsid w:val="004B55A9"/>
    <w:rsid w:val="004C48F5"/>
    <w:rsid w:val="004C72A5"/>
    <w:rsid w:val="004D2B33"/>
    <w:rsid w:val="004E32D5"/>
    <w:rsid w:val="004E3EA8"/>
    <w:rsid w:val="004F044A"/>
    <w:rsid w:val="004F299C"/>
    <w:rsid w:val="004F35F5"/>
    <w:rsid w:val="004F4709"/>
    <w:rsid w:val="005003BE"/>
    <w:rsid w:val="00505197"/>
    <w:rsid w:val="00522E1D"/>
    <w:rsid w:val="00556654"/>
    <w:rsid w:val="00570FD0"/>
    <w:rsid w:val="00573285"/>
    <w:rsid w:val="00590BB5"/>
    <w:rsid w:val="00595DD7"/>
    <w:rsid w:val="005A0788"/>
    <w:rsid w:val="005B19D0"/>
    <w:rsid w:val="005B1EF2"/>
    <w:rsid w:val="005B6D6C"/>
    <w:rsid w:val="005B725B"/>
    <w:rsid w:val="005C23B1"/>
    <w:rsid w:val="005E31EF"/>
    <w:rsid w:val="005E38B5"/>
    <w:rsid w:val="005E79BD"/>
    <w:rsid w:val="005F507B"/>
    <w:rsid w:val="006013CC"/>
    <w:rsid w:val="006028A1"/>
    <w:rsid w:val="00626B81"/>
    <w:rsid w:val="00630E32"/>
    <w:rsid w:val="006315A9"/>
    <w:rsid w:val="0064692F"/>
    <w:rsid w:val="00654EA7"/>
    <w:rsid w:val="0065698B"/>
    <w:rsid w:val="00672489"/>
    <w:rsid w:val="006766C8"/>
    <w:rsid w:val="006770B8"/>
    <w:rsid w:val="0069280E"/>
    <w:rsid w:val="006A12E6"/>
    <w:rsid w:val="006B1DCD"/>
    <w:rsid w:val="006B424C"/>
    <w:rsid w:val="006C3819"/>
    <w:rsid w:val="006C44A0"/>
    <w:rsid w:val="006C6685"/>
    <w:rsid w:val="006D17C9"/>
    <w:rsid w:val="006D6C52"/>
    <w:rsid w:val="006E6A0E"/>
    <w:rsid w:val="00725660"/>
    <w:rsid w:val="0072728F"/>
    <w:rsid w:val="00734A15"/>
    <w:rsid w:val="007461C1"/>
    <w:rsid w:val="0077633D"/>
    <w:rsid w:val="00780F04"/>
    <w:rsid w:val="007813B3"/>
    <w:rsid w:val="007A22A7"/>
    <w:rsid w:val="007A74C3"/>
    <w:rsid w:val="007A786B"/>
    <w:rsid w:val="007B64CE"/>
    <w:rsid w:val="007C0B8D"/>
    <w:rsid w:val="007E0E2F"/>
    <w:rsid w:val="007E3E45"/>
    <w:rsid w:val="007F3F69"/>
    <w:rsid w:val="007F45A4"/>
    <w:rsid w:val="00804CA4"/>
    <w:rsid w:val="00812DD8"/>
    <w:rsid w:val="00822B35"/>
    <w:rsid w:val="00873454"/>
    <w:rsid w:val="00875005"/>
    <w:rsid w:val="00882D10"/>
    <w:rsid w:val="008A22E4"/>
    <w:rsid w:val="008B4470"/>
    <w:rsid w:val="008B5B7C"/>
    <w:rsid w:val="008B6773"/>
    <w:rsid w:val="008C3FED"/>
    <w:rsid w:val="008C48FF"/>
    <w:rsid w:val="008E23AB"/>
    <w:rsid w:val="008F24DE"/>
    <w:rsid w:val="008F5A72"/>
    <w:rsid w:val="00903F71"/>
    <w:rsid w:val="00911006"/>
    <w:rsid w:val="00925894"/>
    <w:rsid w:val="00930B00"/>
    <w:rsid w:val="00940F4C"/>
    <w:rsid w:val="00941758"/>
    <w:rsid w:val="009471EB"/>
    <w:rsid w:val="00967E4F"/>
    <w:rsid w:val="00980FD1"/>
    <w:rsid w:val="009869B0"/>
    <w:rsid w:val="009A1B54"/>
    <w:rsid w:val="009A3EA2"/>
    <w:rsid w:val="009A4266"/>
    <w:rsid w:val="009C65A6"/>
    <w:rsid w:val="009D6BE5"/>
    <w:rsid w:val="009F2DFE"/>
    <w:rsid w:val="009F2FCD"/>
    <w:rsid w:val="00A01053"/>
    <w:rsid w:val="00A02CAB"/>
    <w:rsid w:val="00A1115A"/>
    <w:rsid w:val="00A3018A"/>
    <w:rsid w:val="00A500BB"/>
    <w:rsid w:val="00A55BCF"/>
    <w:rsid w:val="00A613AF"/>
    <w:rsid w:val="00A64A95"/>
    <w:rsid w:val="00A73BDB"/>
    <w:rsid w:val="00A97766"/>
    <w:rsid w:val="00AA2F67"/>
    <w:rsid w:val="00AA3AE0"/>
    <w:rsid w:val="00AA3BB1"/>
    <w:rsid w:val="00AA59B8"/>
    <w:rsid w:val="00AB25EA"/>
    <w:rsid w:val="00AD2684"/>
    <w:rsid w:val="00AE3C51"/>
    <w:rsid w:val="00AE6297"/>
    <w:rsid w:val="00AE6C44"/>
    <w:rsid w:val="00AF5EFA"/>
    <w:rsid w:val="00AF6FBB"/>
    <w:rsid w:val="00AF75FD"/>
    <w:rsid w:val="00B13AB7"/>
    <w:rsid w:val="00B1560D"/>
    <w:rsid w:val="00B225C7"/>
    <w:rsid w:val="00B22CCB"/>
    <w:rsid w:val="00B30141"/>
    <w:rsid w:val="00B32956"/>
    <w:rsid w:val="00B34044"/>
    <w:rsid w:val="00B45AFA"/>
    <w:rsid w:val="00B51862"/>
    <w:rsid w:val="00B64911"/>
    <w:rsid w:val="00B67583"/>
    <w:rsid w:val="00B72C56"/>
    <w:rsid w:val="00B85718"/>
    <w:rsid w:val="00B900FD"/>
    <w:rsid w:val="00B94D76"/>
    <w:rsid w:val="00BB15BE"/>
    <w:rsid w:val="00BC5FB8"/>
    <w:rsid w:val="00BC657F"/>
    <w:rsid w:val="00BD36D7"/>
    <w:rsid w:val="00BD7614"/>
    <w:rsid w:val="00BE6B88"/>
    <w:rsid w:val="00C03A77"/>
    <w:rsid w:val="00C05610"/>
    <w:rsid w:val="00C25E41"/>
    <w:rsid w:val="00C26D0E"/>
    <w:rsid w:val="00C273D5"/>
    <w:rsid w:val="00C50406"/>
    <w:rsid w:val="00C61656"/>
    <w:rsid w:val="00C80EF7"/>
    <w:rsid w:val="00C83217"/>
    <w:rsid w:val="00C93A42"/>
    <w:rsid w:val="00C9587F"/>
    <w:rsid w:val="00C95E90"/>
    <w:rsid w:val="00C96034"/>
    <w:rsid w:val="00CA07F0"/>
    <w:rsid w:val="00CA70A2"/>
    <w:rsid w:val="00CB47CD"/>
    <w:rsid w:val="00CC30FE"/>
    <w:rsid w:val="00CD3425"/>
    <w:rsid w:val="00CD3F51"/>
    <w:rsid w:val="00CD774B"/>
    <w:rsid w:val="00CE565B"/>
    <w:rsid w:val="00CE6A35"/>
    <w:rsid w:val="00CE6E4B"/>
    <w:rsid w:val="00CF58AC"/>
    <w:rsid w:val="00D330FA"/>
    <w:rsid w:val="00D40316"/>
    <w:rsid w:val="00D46EAF"/>
    <w:rsid w:val="00D568B2"/>
    <w:rsid w:val="00D62873"/>
    <w:rsid w:val="00D75FA7"/>
    <w:rsid w:val="00D84330"/>
    <w:rsid w:val="00D84C00"/>
    <w:rsid w:val="00D91C8E"/>
    <w:rsid w:val="00D97E42"/>
    <w:rsid w:val="00DA0905"/>
    <w:rsid w:val="00DA1778"/>
    <w:rsid w:val="00DA401D"/>
    <w:rsid w:val="00DA4C0C"/>
    <w:rsid w:val="00DA6D4A"/>
    <w:rsid w:val="00DB02E6"/>
    <w:rsid w:val="00DB5636"/>
    <w:rsid w:val="00DB6F3B"/>
    <w:rsid w:val="00DC1DE7"/>
    <w:rsid w:val="00DD18F0"/>
    <w:rsid w:val="00DE06F4"/>
    <w:rsid w:val="00E21F22"/>
    <w:rsid w:val="00E24E55"/>
    <w:rsid w:val="00E3495B"/>
    <w:rsid w:val="00E40BB9"/>
    <w:rsid w:val="00E51773"/>
    <w:rsid w:val="00E56FEF"/>
    <w:rsid w:val="00E60519"/>
    <w:rsid w:val="00E61CD8"/>
    <w:rsid w:val="00E73E1C"/>
    <w:rsid w:val="00E851A9"/>
    <w:rsid w:val="00E86C1E"/>
    <w:rsid w:val="00EA5C98"/>
    <w:rsid w:val="00EC6E46"/>
    <w:rsid w:val="00ED3509"/>
    <w:rsid w:val="00EE0161"/>
    <w:rsid w:val="00EE6CD2"/>
    <w:rsid w:val="00F15DE2"/>
    <w:rsid w:val="00F25711"/>
    <w:rsid w:val="00F27EC2"/>
    <w:rsid w:val="00F3047A"/>
    <w:rsid w:val="00F477A0"/>
    <w:rsid w:val="00F652AB"/>
    <w:rsid w:val="00F65FE9"/>
    <w:rsid w:val="00F67B0A"/>
    <w:rsid w:val="00F70417"/>
    <w:rsid w:val="00F74967"/>
    <w:rsid w:val="00F756C0"/>
    <w:rsid w:val="00F97F39"/>
    <w:rsid w:val="00FA0E5B"/>
    <w:rsid w:val="00FA5499"/>
    <w:rsid w:val="00FA7080"/>
    <w:rsid w:val="00FB36CD"/>
    <w:rsid w:val="00FB61D7"/>
    <w:rsid w:val="00FB6D52"/>
    <w:rsid w:val="00FC5060"/>
    <w:rsid w:val="00FD06BC"/>
    <w:rsid w:val="00FD0DC3"/>
    <w:rsid w:val="00FD6BC7"/>
    <w:rsid w:val="00FE28AA"/>
    <w:rsid w:val="00FE6F7C"/>
    <w:rsid w:val="00FF27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2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A4"/>
    <w:pPr>
      <w:spacing w:after="200" w:line="276" w:lineRule="auto"/>
    </w:pPr>
    <w:rPr>
      <w:lang w:val="en-US"/>
    </w:rPr>
  </w:style>
  <w:style w:type="paragraph" w:styleId="1">
    <w:name w:val="heading 1"/>
    <w:basedOn w:val="a"/>
    <w:next w:val="a"/>
    <w:link w:val="10"/>
    <w:uiPriority w:val="9"/>
    <w:qFormat/>
    <w:rsid w:val="00397153"/>
    <w:pPr>
      <w:keepNext/>
      <w:keepLines/>
      <w:pageBreakBefore/>
      <w:spacing w:before="240" w:after="0"/>
      <w:jc w:val="center"/>
      <w:outlineLvl w:val="0"/>
    </w:pPr>
    <w:rPr>
      <w:rFonts w:ascii="Times New Roman" w:eastAsiaTheme="majorEastAsia" w:hAnsi="Times New Roman" w:cstheme="majorBidi"/>
      <w:b/>
      <w:caps/>
      <w:sz w:val="24"/>
      <w:szCs w:val="32"/>
    </w:rPr>
  </w:style>
  <w:style w:type="paragraph" w:styleId="2">
    <w:name w:val="heading 2"/>
    <w:basedOn w:val="a"/>
    <w:next w:val="a"/>
    <w:link w:val="20"/>
    <w:uiPriority w:val="9"/>
    <w:unhideWhenUsed/>
    <w:qFormat/>
    <w:rsid w:val="00397153"/>
    <w:pPr>
      <w:keepNext/>
      <w:keepLines/>
      <w:spacing w:before="40" w:after="0"/>
      <w:jc w:val="right"/>
      <w:outlineLvl w:val="1"/>
    </w:pPr>
    <w:rPr>
      <w:rFonts w:ascii="Times New Roman" w:eastAsiaTheme="majorEastAsia" w:hAnsi="Times New Roman" w:cstheme="majorBidi"/>
      <w:b/>
      <w:sz w:val="24"/>
      <w:szCs w:val="26"/>
    </w:rPr>
  </w:style>
  <w:style w:type="paragraph" w:styleId="3">
    <w:name w:val="heading 3"/>
    <w:basedOn w:val="a"/>
    <w:next w:val="a"/>
    <w:link w:val="30"/>
    <w:uiPriority w:val="9"/>
    <w:unhideWhenUsed/>
    <w:qFormat/>
    <w:rsid w:val="001D74B4"/>
    <w:pPr>
      <w:keepNext/>
      <w:keepLines/>
      <w:spacing w:before="40" w:after="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1758"/>
    <w:pPr>
      <w:tabs>
        <w:tab w:val="center" w:pos="4536"/>
        <w:tab w:val="right" w:pos="9072"/>
      </w:tabs>
    </w:pPr>
  </w:style>
  <w:style w:type="character" w:customStyle="1" w:styleId="a4">
    <w:name w:val="Горен колонтитул Знак"/>
    <w:basedOn w:val="a0"/>
    <w:link w:val="a3"/>
    <w:uiPriority w:val="99"/>
    <w:rsid w:val="00941758"/>
    <w:rPr>
      <w:rFonts w:ascii="Times New Roman" w:eastAsia="Times New Roman" w:hAnsi="Times New Roman" w:cs="Times New Roman"/>
      <w:sz w:val="24"/>
      <w:szCs w:val="24"/>
      <w:lang w:eastAsia="bg-BG"/>
    </w:rPr>
  </w:style>
  <w:style w:type="paragraph" w:styleId="a5">
    <w:name w:val="footer"/>
    <w:basedOn w:val="a"/>
    <w:link w:val="a6"/>
    <w:rsid w:val="00941758"/>
    <w:pPr>
      <w:tabs>
        <w:tab w:val="center" w:pos="4536"/>
        <w:tab w:val="right" w:pos="9072"/>
      </w:tabs>
    </w:pPr>
  </w:style>
  <w:style w:type="character" w:customStyle="1" w:styleId="a6">
    <w:name w:val="Долен колонтитул Знак"/>
    <w:basedOn w:val="a0"/>
    <w:link w:val="a5"/>
    <w:rsid w:val="00941758"/>
    <w:rPr>
      <w:rFonts w:ascii="Times New Roman" w:eastAsia="Times New Roman" w:hAnsi="Times New Roman" w:cs="Times New Roman"/>
      <w:sz w:val="24"/>
      <w:szCs w:val="24"/>
      <w:lang w:eastAsia="bg-BG"/>
    </w:rPr>
  </w:style>
  <w:style w:type="paragraph" w:styleId="a7">
    <w:name w:val="List Paragraph"/>
    <w:basedOn w:val="a"/>
    <w:uiPriority w:val="34"/>
    <w:qFormat/>
    <w:rsid w:val="00B64911"/>
    <w:pPr>
      <w:spacing w:after="160" w:line="259" w:lineRule="auto"/>
      <w:ind w:left="720"/>
      <w:contextualSpacing/>
    </w:pPr>
  </w:style>
  <w:style w:type="character" w:styleId="a8">
    <w:name w:val="Hyperlink"/>
    <w:basedOn w:val="a0"/>
    <w:uiPriority w:val="99"/>
    <w:semiHidden/>
    <w:unhideWhenUsed/>
    <w:rsid w:val="00D62873"/>
    <w:rPr>
      <w:color w:val="0563C1" w:themeColor="hyperlink"/>
      <w:u w:val="single"/>
    </w:rPr>
  </w:style>
  <w:style w:type="character" w:styleId="a9">
    <w:name w:val="annotation reference"/>
    <w:basedOn w:val="a0"/>
    <w:uiPriority w:val="99"/>
    <w:unhideWhenUsed/>
    <w:rsid w:val="00451451"/>
    <w:rPr>
      <w:sz w:val="16"/>
      <w:szCs w:val="16"/>
    </w:rPr>
  </w:style>
  <w:style w:type="paragraph" w:styleId="aa">
    <w:name w:val="annotation text"/>
    <w:basedOn w:val="a"/>
    <w:link w:val="ab"/>
    <w:uiPriority w:val="99"/>
    <w:semiHidden/>
    <w:unhideWhenUsed/>
    <w:rsid w:val="00451451"/>
    <w:rPr>
      <w:sz w:val="20"/>
      <w:szCs w:val="20"/>
    </w:rPr>
  </w:style>
  <w:style w:type="character" w:customStyle="1" w:styleId="ab">
    <w:name w:val="Текст на коментар Знак"/>
    <w:basedOn w:val="a0"/>
    <w:link w:val="aa"/>
    <w:uiPriority w:val="99"/>
    <w:semiHidden/>
    <w:rsid w:val="00451451"/>
    <w:rPr>
      <w:rFonts w:ascii="Times New Roman" w:eastAsia="Times New Roman" w:hAnsi="Times New Roman" w:cs="Times New Roman"/>
      <w:sz w:val="20"/>
      <w:szCs w:val="20"/>
      <w:lang w:eastAsia="bg-BG"/>
    </w:rPr>
  </w:style>
  <w:style w:type="paragraph" w:styleId="ac">
    <w:name w:val="annotation subject"/>
    <w:basedOn w:val="aa"/>
    <w:next w:val="aa"/>
    <w:link w:val="ad"/>
    <w:uiPriority w:val="99"/>
    <w:semiHidden/>
    <w:unhideWhenUsed/>
    <w:rsid w:val="00451451"/>
    <w:rPr>
      <w:b/>
      <w:bCs/>
    </w:rPr>
  </w:style>
  <w:style w:type="character" w:customStyle="1" w:styleId="ad">
    <w:name w:val="Предмет на коментар Знак"/>
    <w:basedOn w:val="ab"/>
    <w:link w:val="ac"/>
    <w:uiPriority w:val="99"/>
    <w:semiHidden/>
    <w:rsid w:val="00451451"/>
    <w:rPr>
      <w:rFonts w:ascii="Times New Roman" w:eastAsia="Times New Roman" w:hAnsi="Times New Roman" w:cs="Times New Roman"/>
      <w:b/>
      <w:bCs/>
      <w:sz w:val="20"/>
      <w:szCs w:val="20"/>
      <w:lang w:eastAsia="bg-BG"/>
    </w:rPr>
  </w:style>
  <w:style w:type="paragraph" w:styleId="ae">
    <w:name w:val="Balloon Text"/>
    <w:basedOn w:val="a"/>
    <w:link w:val="af"/>
    <w:uiPriority w:val="99"/>
    <w:semiHidden/>
    <w:unhideWhenUsed/>
    <w:rsid w:val="00451451"/>
    <w:rPr>
      <w:rFonts w:ascii="Segoe UI" w:hAnsi="Segoe UI" w:cs="Segoe UI"/>
      <w:sz w:val="18"/>
      <w:szCs w:val="18"/>
    </w:rPr>
  </w:style>
  <w:style w:type="character" w:customStyle="1" w:styleId="af">
    <w:name w:val="Изнесен текст Знак"/>
    <w:basedOn w:val="a0"/>
    <w:link w:val="ae"/>
    <w:uiPriority w:val="99"/>
    <w:semiHidden/>
    <w:rsid w:val="00451451"/>
    <w:rPr>
      <w:rFonts w:ascii="Segoe UI" w:eastAsia="Times New Roman" w:hAnsi="Segoe UI" w:cs="Segoe UI"/>
      <w:sz w:val="18"/>
      <w:szCs w:val="18"/>
      <w:lang w:eastAsia="bg-BG"/>
    </w:rPr>
  </w:style>
  <w:style w:type="character" w:customStyle="1" w:styleId="af0">
    <w:name w:val="Текст под линия Знак"/>
    <w:aliases w:val="Podrozdział Знак"/>
    <w:basedOn w:val="a0"/>
    <w:link w:val="af1"/>
    <w:uiPriority w:val="99"/>
    <w:semiHidden/>
    <w:locked/>
    <w:rsid w:val="00B900FD"/>
    <w:rPr>
      <w:rFonts w:ascii="Calibri" w:eastAsia="Calibri" w:hAnsi="Calibri" w:cs="Times New Roman"/>
      <w:sz w:val="20"/>
      <w:szCs w:val="20"/>
    </w:rPr>
  </w:style>
  <w:style w:type="paragraph" w:styleId="af1">
    <w:name w:val="footnote text"/>
    <w:aliases w:val="Podrozdział"/>
    <w:basedOn w:val="a"/>
    <w:link w:val="af0"/>
    <w:uiPriority w:val="99"/>
    <w:semiHidden/>
    <w:unhideWhenUsed/>
    <w:rsid w:val="00B900FD"/>
    <w:pPr>
      <w:spacing w:after="0" w:line="240" w:lineRule="auto"/>
    </w:pPr>
    <w:rPr>
      <w:rFonts w:ascii="Calibri" w:eastAsia="Calibri" w:hAnsi="Calibri" w:cs="Times New Roman"/>
      <w:sz w:val="20"/>
      <w:szCs w:val="20"/>
      <w:lang w:val="bg-BG"/>
    </w:rPr>
  </w:style>
  <w:style w:type="character" w:customStyle="1" w:styleId="11">
    <w:name w:val="Текст под линия Знак1"/>
    <w:basedOn w:val="a0"/>
    <w:uiPriority w:val="99"/>
    <w:semiHidden/>
    <w:rsid w:val="00B900FD"/>
    <w:rPr>
      <w:sz w:val="20"/>
      <w:szCs w:val="20"/>
      <w:lang w:val="en-US"/>
    </w:rPr>
  </w:style>
  <w:style w:type="character" w:styleId="af2">
    <w:name w:val="footnote reference"/>
    <w:aliases w:val="Footnote symbol"/>
    <w:uiPriority w:val="99"/>
    <w:semiHidden/>
    <w:unhideWhenUsed/>
    <w:rsid w:val="00B900FD"/>
    <w:rPr>
      <w:vertAlign w:val="superscript"/>
    </w:rPr>
  </w:style>
  <w:style w:type="table" w:styleId="af3">
    <w:name w:val="Table Grid"/>
    <w:basedOn w:val="a1"/>
    <w:uiPriority w:val="59"/>
    <w:rsid w:val="0028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
    <w:basedOn w:val="a1"/>
    <w:next w:val="af3"/>
    <w:uiPriority w:val="39"/>
    <w:rsid w:val="0028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F58A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10">
    <w:name w:val="Заглавие 1 Знак"/>
    <w:basedOn w:val="a0"/>
    <w:link w:val="1"/>
    <w:uiPriority w:val="9"/>
    <w:rsid w:val="00397153"/>
    <w:rPr>
      <w:rFonts w:ascii="Times New Roman" w:eastAsiaTheme="majorEastAsia" w:hAnsi="Times New Roman" w:cstheme="majorBidi"/>
      <w:b/>
      <w:caps/>
      <w:sz w:val="24"/>
      <w:szCs w:val="32"/>
      <w:lang w:val="en-US"/>
    </w:rPr>
  </w:style>
  <w:style w:type="character" w:customStyle="1" w:styleId="20">
    <w:name w:val="Заглавие 2 Знак"/>
    <w:basedOn w:val="a0"/>
    <w:link w:val="2"/>
    <w:uiPriority w:val="9"/>
    <w:rsid w:val="00397153"/>
    <w:rPr>
      <w:rFonts w:ascii="Times New Roman" w:eastAsiaTheme="majorEastAsia" w:hAnsi="Times New Roman" w:cstheme="majorBidi"/>
      <w:b/>
      <w:sz w:val="24"/>
      <w:szCs w:val="26"/>
      <w:lang w:val="en-US"/>
    </w:rPr>
  </w:style>
  <w:style w:type="character" w:customStyle="1" w:styleId="30">
    <w:name w:val="Заглавие 3 Знак"/>
    <w:basedOn w:val="a0"/>
    <w:link w:val="3"/>
    <w:uiPriority w:val="9"/>
    <w:rsid w:val="001D74B4"/>
    <w:rPr>
      <w:rFonts w:ascii="Times New Roman" w:eastAsiaTheme="majorEastAsia" w:hAnsi="Times New Roman" w:cstheme="majorBidi"/>
      <w:b/>
      <w:sz w:val="24"/>
      <w:szCs w:val="24"/>
      <w:lang w:val="en-US"/>
    </w:rPr>
  </w:style>
  <w:style w:type="character" w:styleId="af4">
    <w:name w:val="FollowedHyperlink"/>
    <w:basedOn w:val="a0"/>
    <w:uiPriority w:val="99"/>
    <w:semiHidden/>
    <w:unhideWhenUsed/>
    <w:rsid w:val="006315A9"/>
    <w:rPr>
      <w:color w:val="954F72" w:themeColor="followedHyperlink"/>
      <w:u w:val="single"/>
    </w:rPr>
  </w:style>
  <w:style w:type="character" w:styleId="af5">
    <w:name w:val="Strong"/>
    <w:uiPriority w:val="22"/>
    <w:qFormat/>
    <w:rsid w:val="00E24E55"/>
    <w:rPr>
      <w:b/>
      <w:bCs/>
    </w:rPr>
  </w:style>
  <w:style w:type="character" w:customStyle="1" w:styleId="value">
    <w:name w:val="value"/>
    <w:rsid w:val="00E24E55"/>
  </w:style>
  <w:style w:type="paragraph" w:styleId="af6">
    <w:name w:val="Revision"/>
    <w:hidden/>
    <w:uiPriority w:val="99"/>
    <w:semiHidden/>
    <w:rsid w:val="009F2FCD"/>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A4"/>
    <w:pPr>
      <w:spacing w:after="200" w:line="276" w:lineRule="auto"/>
    </w:pPr>
    <w:rPr>
      <w:lang w:val="en-US"/>
    </w:rPr>
  </w:style>
  <w:style w:type="paragraph" w:styleId="1">
    <w:name w:val="heading 1"/>
    <w:basedOn w:val="a"/>
    <w:next w:val="a"/>
    <w:link w:val="10"/>
    <w:uiPriority w:val="9"/>
    <w:qFormat/>
    <w:rsid w:val="00397153"/>
    <w:pPr>
      <w:keepNext/>
      <w:keepLines/>
      <w:pageBreakBefore/>
      <w:spacing w:before="240" w:after="0"/>
      <w:jc w:val="center"/>
      <w:outlineLvl w:val="0"/>
    </w:pPr>
    <w:rPr>
      <w:rFonts w:ascii="Times New Roman" w:eastAsiaTheme="majorEastAsia" w:hAnsi="Times New Roman" w:cstheme="majorBidi"/>
      <w:b/>
      <w:caps/>
      <w:sz w:val="24"/>
      <w:szCs w:val="32"/>
    </w:rPr>
  </w:style>
  <w:style w:type="paragraph" w:styleId="2">
    <w:name w:val="heading 2"/>
    <w:basedOn w:val="a"/>
    <w:next w:val="a"/>
    <w:link w:val="20"/>
    <w:uiPriority w:val="9"/>
    <w:unhideWhenUsed/>
    <w:qFormat/>
    <w:rsid w:val="00397153"/>
    <w:pPr>
      <w:keepNext/>
      <w:keepLines/>
      <w:spacing w:before="40" w:after="0"/>
      <w:jc w:val="right"/>
      <w:outlineLvl w:val="1"/>
    </w:pPr>
    <w:rPr>
      <w:rFonts w:ascii="Times New Roman" w:eastAsiaTheme="majorEastAsia" w:hAnsi="Times New Roman" w:cstheme="majorBidi"/>
      <w:b/>
      <w:sz w:val="24"/>
      <w:szCs w:val="26"/>
    </w:rPr>
  </w:style>
  <w:style w:type="paragraph" w:styleId="3">
    <w:name w:val="heading 3"/>
    <w:basedOn w:val="a"/>
    <w:next w:val="a"/>
    <w:link w:val="30"/>
    <w:uiPriority w:val="9"/>
    <w:unhideWhenUsed/>
    <w:qFormat/>
    <w:rsid w:val="001D74B4"/>
    <w:pPr>
      <w:keepNext/>
      <w:keepLines/>
      <w:spacing w:before="40" w:after="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1758"/>
    <w:pPr>
      <w:tabs>
        <w:tab w:val="center" w:pos="4536"/>
        <w:tab w:val="right" w:pos="9072"/>
      </w:tabs>
    </w:pPr>
  </w:style>
  <w:style w:type="character" w:customStyle="1" w:styleId="a4">
    <w:name w:val="Горен колонтитул Знак"/>
    <w:basedOn w:val="a0"/>
    <w:link w:val="a3"/>
    <w:uiPriority w:val="99"/>
    <w:rsid w:val="00941758"/>
    <w:rPr>
      <w:rFonts w:ascii="Times New Roman" w:eastAsia="Times New Roman" w:hAnsi="Times New Roman" w:cs="Times New Roman"/>
      <w:sz w:val="24"/>
      <w:szCs w:val="24"/>
      <w:lang w:eastAsia="bg-BG"/>
    </w:rPr>
  </w:style>
  <w:style w:type="paragraph" w:styleId="a5">
    <w:name w:val="footer"/>
    <w:basedOn w:val="a"/>
    <w:link w:val="a6"/>
    <w:rsid w:val="00941758"/>
    <w:pPr>
      <w:tabs>
        <w:tab w:val="center" w:pos="4536"/>
        <w:tab w:val="right" w:pos="9072"/>
      </w:tabs>
    </w:pPr>
  </w:style>
  <w:style w:type="character" w:customStyle="1" w:styleId="a6">
    <w:name w:val="Долен колонтитул Знак"/>
    <w:basedOn w:val="a0"/>
    <w:link w:val="a5"/>
    <w:rsid w:val="00941758"/>
    <w:rPr>
      <w:rFonts w:ascii="Times New Roman" w:eastAsia="Times New Roman" w:hAnsi="Times New Roman" w:cs="Times New Roman"/>
      <w:sz w:val="24"/>
      <w:szCs w:val="24"/>
      <w:lang w:eastAsia="bg-BG"/>
    </w:rPr>
  </w:style>
  <w:style w:type="paragraph" w:styleId="a7">
    <w:name w:val="List Paragraph"/>
    <w:basedOn w:val="a"/>
    <w:uiPriority w:val="34"/>
    <w:qFormat/>
    <w:rsid w:val="00B64911"/>
    <w:pPr>
      <w:spacing w:after="160" w:line="259" w:lineRule="auto"/>
      <w:ind w:left="720"/>
      <w:contextualSpacing/>
    </w:pPr>
  </w:style>
  <w:style w:type="character" w:styleId="a8">
    <w:name w:val="Hyperlink"/>
    <w:basedOn w:val="a0"/>
    <w:uiPriority w:val="99"/>
    <w:semiHidden/>
    <w:unhideWhenUsed/>
    <w:rsid w:val="00D62873"/>
    <w:rPr>
      <w:color w:val="0563C1" w:themeColor="hyperlink"/>
      <w:u w:val="single"/>
    </w:rPr>
  </w:style>
  <w:style w:type="character" w:styleId="a9">
    <w:name w:val="annotation reference"/>
    <w:basedOn w:val="a0"/>
    <w:uiPriority w:val="99"/>
    <w:unhideWhenUsed/>
    <w:rsid w:val="00451451"/>
    <w:rPr>
      <w:sz w:val="16"/>
      <w:szCs w:val="16"/>
    </w:rPr>
  </w:style>
  <w:style w:type="paragraph" w:styleId="aa">
    <w:name w:val="annotation text"/>
    <w:basedOn w:val="a"/>
    <w:link w:val="ab"/>
    <w:uiPriority w:val="99"/>
    <w:semiHidden/>
    <w:unhideWhenUsed/>
    <w:rsid w:val="00451451"/>
    <w:rPr>
      <w:sz w:val="20"/>
      <w:szCs w:val="20"/>
    </w:rPr>
  </w:style>
  <w:style w:type="character" w:customStyle="1" w:styleId="ab">
    <w:name w:val="Текст на коментар Знак"/>
    <w:basedOn w:val="a0"/>
    <w:link w:val="aa"/>
    <w:uiPriority w:val="99"/>
    <w:semiHidden/>
    <w:rsid w:val="00451451"/>
    <w:rPr>
      <w:rFonts w:ascii="Times New Roman" w:eastAsia="Times New Roman" w:hAnsi="Times New Roman" w:cs="Times New Roman"/>
      <w:sz w:val="20"/>
      <w:szCs w:val="20"/>
      <w:lang w:eastAsia="bg-BG"/>
    </w:rPr>
  </w:style>
  <w:style w:type="paragraph" w:styleId="ac">
    <w:name w:val="annotation subject"/>
    <w:basedOn w:val="aa"/>
    <w:next w:val="aa"/>
    <w:link w:val="ad"/>
    <w:uiPriority w:val="99"/>
    <w:semiHidden/>
    <w:unhideWhenUsed/>
    <w:rsid w:val="00451451"/>
    <w:rPr>
      <w:b/>
      <w:bCs/>
    </w:rPr>
  </w:style>
  <w:style w:type="character" w:customStyle="1" w:styleId="ad">
    <w:name w:val="Предмет на коментар Знак"/>
    <w:basedOn w:val="ab"/>
    <w:link w:val="ac"/>
    <w:uiPriority w:val="99"/>
    <w:semiHidden/>
    <w:rsid w:val="00451451"/>
    <w:rPr>
      <w:rFonts w:ascii="Times New Roman" w:eastAsia="Times New Roman" w:hAnsi="Times New Roman" w:cs="Times New Roman"/>
      <w:b/>
      <w:bCs/>
      <w:sz w:val="20"/>
      <w:szCs w:val="20"/>
      <w:lang w:eastAsia="bg-BG"/>
    </w:rPr>
  </w:style>
  <w:style w:type="paragraph" w:styleId="ae">
    <w:name w:val="Balloon Text"/>
    <w:basedOn w:val="a"/>
    <w:link w:val="af"/>
    <w:uiPriority w:val="99"/>
    <w:semiHidden/>
    <w:unhideWhenUsed/>
    <w:rsid w:val="00451451"/>
    <w:rPr>
      <w:rFonts w:ascii="Segoe UI" w:hAnsi="Segoe UI" w:cs="Segoe UI"/>
      <w:sz w:val="18"/>
      <w:szCs w:val="18"/>
    </w:rPr>
  </w:style>
  <w:style w:type="character" w:customStyle="1" w:styleId="af">
    <w:name w:val="Изнесен текст Знак"/>
    <w:basedOn w:val="a0"/>
    <w:link w:val="ae"/>
    <w:uiPriority w:val="99"/>
    <w:semiHidden/>
    <w:rsid w:val="00451451"/>
    <w:rPr>
      <w:rFonts w:ascii="Segoe UI" w:eastAsia="Times New Roman" w:hAnsi="Segoe UI" w:cs="Segoe UI"/>
      <w:sz w:val="18"/>
      <w:szCs w:val="18"/>
      <w:lang w:eastAsia="bg-BG"/>
    </w:rPr>
  </w:style>
  <w:style w:type="character" w:customStyle="1" w:styleId="af0">
    <w:name w:val="Текст под линия Знак"/>
    <w:aliases w:val="Podrozdział Знак"/>
    <w:basedOn w:val="a0"/>
    <w:link w:val="af1"/>
    <w:uiPriority w:val="99"/>
    <w:semiHidden/>
    <w:locked/>
    <w:rsid w:val="00B900FD"/>
    <w:rPr>
      <w:rFonts w:ascii="Calibri" w:eastAsia="Calibri" w:hAnsi="Calibri" w:cs="Times New Roman"/>
      <w:sz w:val="20"/>
      <w:szCs w:val="20"/>
    </w:rPr>
  </w:style>
  <w:style w:type="paragraph" w:styleId="af1">
    <w:name w:val="footnote text"/>
    <w:aliases w:val="Podrozdział"/>
    <w:basedOn w:val="a"/>
    <w:link w:val="af0"/>
    <w:uiPriority w:val="99"/>
    <w:semiHidden/>
    <w:unhideWhenUsed/>
    <w:rsid w:val="00B900FD"/>
    <w:pPr>
      <w:spacing w:after="0" w:line="240" w:lineRule="auto"/>
    </w:pPr>
    <w:rPr>
      <w:rFonts w:ascii="Calibri" w:eastAsia="Calibri" w:hAnsi="Calibri" w:cs="Times New Roman"/>
      <w:sz w:val="20"/>
      <w:szCs w:val="20"/>
      <w:lang w:val="bg-BG"/>
    </w:rPr>
  </w:style>
  <w:style w:type="character" w:customStyle="1" w:styleId="11">
    <w:name w:val="Текст под линия Знак1"/>
    <w:basedOn w:val="a0"/>
    <w:uiPriority w:val="99"/>
    <w:semiHidden/>
    <w:rsid w:val="00B900FD"/>
    <w:rPr>
      <w:sz w:val="20"/>
      <w:szCs w:val="20"/>
      <w:lang w:val="en-US"/>
    </w:rPr>
  </w:style>
  <w:style w:type="character" w:styleId="af2">
    <w:name w:val="footnote reference"/>
    <w:aliases w:val="Footnote symbol"/>
    <w:uiPriority w:val="99"/>
    <w:semiHidden/>
    <w:unhideWhenUsed/>
    <w:rsid w:val="00B900FD"/>
    <w:rPr>
      <w:vertAlign w:val="superscript"/>
    </w:rPr>
  </w:style>
  <w:style w:type="table" w:styleId="af3">
    <w:name w:val="Table Grid"/>
    <w:basedOn w:val="a1"/>
    <w:uiPriority w:val="59"/>
    <w:rsid w:val="0028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
    <w:basedOn w:val="a1"/>
    <w:next w:val="af3"/>
    <w:uiPriority w:val="39"/>
    <w:rsid w:val="0028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F58A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10">
    <w:name w:val="Заглавие 1 Знак"/>
    <w:basedOn w:val="a0"/>
    <w:link w:val="1"/>
    <w:uiPriority w:val="9"/>
    <w:rsid w:val="00397153"/>
    <w:rPr>
      <w:rFonts w:ascii="Times New Roman" w:eastAsiaTheme="majorEastAsia" w:hAnsi="Times New Roman" w:cstheme="majorBidi"/>
      <w:b/>
      <w:caps/>
      <w:sz w:val="24"/>
      <w:szCs w:val="32"/>
      <w:lang w:val="en-US"/>
    </w:rPr>
  </w:style>
  <w:style w:type="character" w:customStyle="1" w:styleId="20">
    <w:name w:val="Заглавие 2 Знак"/>
    <w:basedOn w:val="a0"/>
    <w:link w:val="2"/>
    <w:uiPriority w:val="9"/>
    <w:rsid w:val="00397153"/>
    <w:rPr>
      <w:rFonts w:ascii="Times New Roman" w:eastAsiaTheme="majorEastAsia" w:hAnsi="Times New Roman" w:cstheme="majorBidi"/>
      <w:b/>
      <w:sz w:val="24"/>
      <w:szCs w:val="26"/>
      <w:lang w:val="en-US"/>
    </w:rPr>
  </w:style>
  <w:style w:type="character" w:customStyle="1" w:styleId="30">
    <w:name w:val="Заглавие 3 Знак"/>
    <w:basedOn w:val="a0"/>
    <w:link w:val="3"/>
    <w:uiPriority w:val="9"/>
    <w:rsid w:val="001D74B4"/>
    <w:rPr>
      <w:rFonts w:ascii="Times New Roman" w:eastAsiaTheme="majorEastAsia" w:hAnsi="Times New Roman" w:cstheme="majorBidi"/>
      <w:b/>
      <w:sz w:val="24"/>
      <w:szCs w:val="24"/>
      <w:lang w:val="en-US"/>
    </w:rPr>
  </w:style>
  <w:style w:type="character" w:styleId="af4">
    <w:name w:val="FollowedHyperlink"/>
    <w:basedOn w:val="a0"/>
    <w:uiPriority w:val="99"/>
    <w:semiHidden/>
    <w:unhideWhenUsed/>
    <w:rsid w:val="006315A9"/>
    <w:rPr>
      <w:color w:val="954F72" w:themeColor="followedHyperlink"/>
      <w:u w:val="single"/>
    </w:rPr>
  </w:style>
  <w:style w:type="character" w:styleId="af5">
    <w:name w:val="Strong"/>
    <w:uiPriority w:val="22"/>
    <w:qFormat/>
    <w:rsid w:val="00E24E55"/>
    <w:rPr>
      <w:b/>
      <w:bCs/>
    </w:rPr>
  </w:style>
  <w:style w:type="character" w:customStyle="1" w:styleId="value">
    <w:name w:val="value"/>
    <w:rsid w:val="00E24E55"/>
  </w:style>
  <w:style w:type="paragraph" w:styleId="af6">
    <w:name w:val="Revision"/>
    <w:hidden/>
    <w:uiPriority w:val="99"/>
    <w:semiHidden/>
    <w:rsid w:val="009F2FC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810">
      <w:bodyDiv w:val="1"/>
      <w:marLeft w:val="0"/>
      <w:marRight w:val="0"/>
      <w:marTop w:val="0"/>
      <w:marBottom w:val="0"/>
      <w:divBdr>
        <w:top w:val="none" w:sz="0" w:space="0" w:color="auto"/>
        <w:left w:val="none" w:sz="0" w:space="0" w:color="auto"/>
        <w:bottom w:val="none" w:sz="0" w:space="0" w:color="auto"/>
        <w:right w:val="none" w:sz="0" w:space="0" w:color="auto"/>
      </w:divBdr>
    </w:div>
    <w:div w:id="338118833">
      <w:bodyDiv w:val="1"/>
      <w:marLeft w:val="0"/>
      <w:marRight w:val="0"/>
      <w:marTop w:val="0"/>
      <w:marBottom w:val="0"/>
      <w:divBdr>
        <w:top w:val="none" w:sz="0" w:space="0" w:color="auto"/>
        <w:left w:val="none" w:sz="0" w:space="0" w:color="auto"/>
        <w:bottom w:val="none" w:sz="0" w:space="0" w:color="auto"/>
        <w:right w:val="none" w:sz="0" w:space="0" w:color="auto"/>
      </w:divBdr>
    </w:div>
    <w:div w:id="457996653">
      <w:bodyDiv w:val="1"/>
      <w:marLeft w:val="0"/>
      <w:marRight w:val="0"/>
      <w:marTop w:val="0"/>
      <w:marBottom w:val="0"/>
      <w:divBdr>
        <w:top w:val="none" w:sz="0" w:space="0" w:color="auto"/>
        <w:left w:val="none" w:sz="0" w:space="0" w:color="auto"/>
        <w:bottom w:val="none" w:sz="0" w:space="0" w:color="auto"/>
        <w:right w:val="none" w:sz="0" w:space="0" w:color="auto"/>
      </w:divBdr>
    </w:div>
    <w:div w:id="538127584">
      <w:bodyDiv w:val="1"/>
      <w:marLeft w:val="0"/>
      <w:marRight w:val="0"/>
      <w:marTop w:val="0"/>
      <w:marBottom w:val="0"/>
      <w:divBdr>
        <w:top w:val="none" w:sz="0" w:space="0" w:color="auto"/>
        <w:left w:val="none" w:sz="0" w:space="0" w:color="auto"/>
        <w:bottom w:val="none" w:sz="0" w:space="0" w:color="auto"/>
        <w:right w:val="none" w:sz="0" w:space="0" w:color="auto"/>
      </w:divBdr>
    </w:div>
    <w:div w:id="903180669">
      <w:bodyDiv w:val="1"/>
      <w:marLeft w:val="0"/>
      <w:marRight w:val="0"/>
      <w:marTop w:val="0"/>
      <w:marBottom w:val="0"/>
      <w:divBdr>
        <w:top w:val="none" w:sz="0" w:space="0" w:color="auto"/>
        <w:left w:val="none" w:sz="0" w:space="0" w:color="auto"/>
        <w:bottom w:val="none" w:sz="0" w:space="0" w:color="auto"/>
        <w:right w:val="none" w:sz="0" w:space="0" w:color="auto"/>
      </w:divBdr>
    </w:div>
    <w:div w:id="923222789">
      <w:bodyDiv w:val="1"/>
      <w:marLeft w:val="0"/>
      <w:marRight w:val="0"/>
      <w:marTop w:val="0"/>
      <w:marBottom w:val="0"/>
      <w:divBdr>
        <w:top w:val="none" w:sz="0" w:space="0" w:color="auto"/>
        <w:left w:val="none" w:sz="0" w:space="0" w:color="auto"/>
        <w:bottom w:val="none" w:sz="0" w:space="0" w:color="auto"/>
        <w:right w:val="none" w:sz="0" w:space="0" w:color="auto"/>
      </w:divBdr>
    </w:div>
    <w:div w:id="954747709">
      <w:bodyDiv w:val="1"/>
      <w:marLeft w:val="0"/>
      <w:marRight w:val="0"/>
      <w:marTop w:val="0"/>
      <w:marBottom w:val="0"/>
      <w:divBdr>
        <w:top w:val="none" w:sz="0" w:space="0" w:color="auto"/>
        <w:left w:val="none" w:sz="0" w:space="0" w:color="auto"/>
        <w:bottom w:val="none" w:sz="0" w:space="0" w:color="auto"/>
        <w:right w:val="none" w:sz="0" w:space="0" w:color="auto"/>
      </w:divBdr>
    </w:div>
    <w:div w:id="1001853793">
      <w:bodyDiv w:val="1"/>
      <w:marLeft w:val="0"/>
      <w:marRight w:val="0"/>
      <w:marTop w:val="0"/>
      <w:marBottom w:val="0"/>
      <w:divBdr>
        <w:top w:val="none" w:sz="0" w:space="0" w:color="auto"/>
        <w:left w:val="none" w:sz="0" w:space="0" w:color="auto"/>
        <w:bottom w:val="none" w:sz="0" w:space="0" w:color="auto"/>
        <w:right w:val="none" w:sz="0" w:space="0" w:color="auto"/>
      </w:divBdr>
    </w:div>
    <w:div w:id="1267466289">
      <w:bodyDiv w:val="1"/>
      <w:marLeft w:val="0"/>
      <w:marRight w:val="0"/>
      <w:marTop w:val="0"/>
      <w:marBottom w:val="0"/>
      <w:divBdr>
        <w:top w:val="none" w:sz="0" w:space="0" w:color="auto"/>
        <w:left w:val="none" w:sz="0" w:space="0" w:color="auto"/>
        <w:bottom w:val="none" w:sz="0" w:space="0" w:color="auto"/>
        <w:right w:val="none" w:sz="0" w:space="0" w:color="auto"/>
      </w:divBdr>
      <w:divsChild>
        <w:div w:id="149828483">
          <w:marLeft w:val="0"/>
          <w:marRight w:val="0"/>
          <w:marTop w:val="0"/>
          <w:marBottom w:val="0"/>
          <w:divBdr>
            <w:top w:val="none" w:sz="0" w:space="0" w:color="auto"/>
            <w:left w:val="none" w:sz="0" w:space="0" w:color="auto"/>
            <w:bottom w:val="none" w:sz="0" w:space="0" w:color="auto"/>
            <w:right w:val="none" w:sz="0" w:space="0" w:color="auto"/>
          </w:divBdr>
        </w:div>
        <w:div w:id="1097677870">
          <w:marLeft w:val="0"/>
          <w:marRight w:val="0"/>
          <w:marTop w:val="0"/>
          <w:marBottom w:val="0"/>
          <w:divBdr>
            <w:top w:val="none" w:sz="0" w:space="0" w:color="auto"/>
            <w:left w:val="none" w:sz="0" w:space="0" w:color="auto"/>
            <w:bottom w:val="none" w:sz="0" w:space="0" w:color="auto"/>
            <w:right w:val="none" w:sz="0" w:space="0" w:color="auto"/>
          </w:divBdr>
        </w:div>
        <w:div w:id="1296834354">
          <w:marLeft w:val="0"/>
          <w:marRight w:val="0"/>
          <w:marTop w:val="0"/>
          <w:marBottom w:val="0"/>
          <w:divBdr>
            <w:top w:val="none" w:sz="0" w:space="0" w:color="auto"/>
            <w:left w:val="none" w:sz="0" w:space="0" w:color="auto"/>
            <w:bottom w:val="none" w:sz="0" w:space="0" w:color="auto"/>
            <w:right w:val="none" w:sz="0" w:space="0" w:color="auto"/>
          </w:divBdr>
        </w:div>
        <w:div w:id="1374649646">
          <w:marLeft w:val="0"/>
          <w:marRight w:val="0"/>
          <w:marTop w:val="0"/>
          <w:marBottom w:val="0"/>
          <w:divBdr>
            <w:top w:val="none" w:sz="0" w:space="0" w:color="auto"/>
            <w:left w:val="none" w:sz="0" w:space="0" w:color="auto"/>
            <w:bottom w:val="none" w:sz="0" w:space="0" w:color="auto"/>
            <w:right w:val="none" w:sz="0" w:space="0" w:color="auto"/>
          </w:divBdr>
        </w:div>
        <w:div w:id="1520311430">
          <w:marLeft w:val="0"/>
          <w:marRight w:val="0"/>
          <w:marTop w:val="0"/>
          <w:marBottom w:val="0"/>
          <w:divBdr>
            <w:top w:val="none" w:sz="0" w:space="0" w:color="auto"/>
            <w:left w:val="none" w:sz="0" w:space="0" w:color="auto"/>
            <w:bottom w:val="none" w:sz="0" w:space="0" w:color="auto"/>
            <w:right w:val="none" w:sz="0" w:space="0" w:color="auto"/>
          </w:divBdr>
        </w:div>
        <w:div w:id="1557550942">
          <w:marLeft w:val="0"/>
          <w:marRight w:val="0"/>
          <w:marTop w:val="0"/>
          <w:marBottom w:val="0"/>
          <w:divBdr>
            <w:top w:val="none" w:sz="0" w:space="0" w:color="auto"/>
            <w:left w:val="none" w:sz="0" w:space="0" w:color="auto"/>
            <w:bottom w:val="none" w:sz="0" w:space="0" w:color="auto"/>
            <w:right w:val="none" w:sz="0" w:space="0" w:color="auto"/>
          </w:divBdr>
        </w:div>
        <w:div w:id="1595745279">
          <w:marLeft w:val="0"/>
          <w:marRight w:val="0"/>
          <w:marTop w:val="0"/>
          <w:marBottom w:val="0"/>
          <w:divBdr>
            <w:top w:val="none" w:sz="0" w:space="0" w:color="auto"/>
            <w:left w:val="none" w:sz="0" w:space="0" w:color="auto"/>
            <w:bottom w:val="none" w:sz="0" w:space="0" w:color="auto"/>
            <w:right w:val="none" w:sz="0" w:space="0" w:color="auto"/>
          </w:divBdr>
        </w:div>
        <w:div w:id="1638872370">
          <w:marLeft w:val="0"/>
          <w:marRight w:val="0"/>
          <w:marTop w:val="0"/>
          <w:marBottom w:val="0"/>
          <w:divBdr>
            <w:top w:val="none" w:sz="0" w:space="0" w:color="auto"/>
            <w:left w:val="none" w:sz="0" w:space="0" w:color="auto"/>
            <w:bottom w:val="none" w:sz="0" w:space="0" w:color="auto"/>
            <w:right w:val="none" w:sz="0" w:space="0" w:color="auto"/>
          </w:divBdr>
        </w:div>
        <w:div w:id="1854568165">
          <w:marLeft w:val="0"/>
          <w:marRight w:val="0"/>
          <w:marTop w:val="0"/>
          <w:marBottom w:val="0"/>
          <w:divBdr>
            <w:top w:val="none" w:sz="0" w:space="0" w:color="auto"/>
            <w:left w:val="none" w:sz="0" w:space="0" w:color="auto"/>
            <w:bottom w:val="none" w:sz="0" w:space="0" w:color="auto"/>
            <w:right w:val="none" w:sz="0" w:space="0" w:color="auto"/>
          </w:divBdr>
        </w:div>
      </w:divsChild>
    </w:div>
    <w:div w:id="1284844144">
      <w:bodyDiv w:val="1"/>
      <w:marLeft w:val="0"/>
      <w:marRight w:val="0"/>
      <w:marTop w:val="0"/>
      <w:marBottom w:val="0"/>
      <w:divBdr>
        <w:top w:val="none" w:sz="0" w:space="0" w:color="auto"/>
        <w:left w:val="none" w:sz="0" w:space="0" w:color="auto"/>
        <w:bottom w:val="none" w:sz="0" w:space="0" w:color="auto"/>
        <w:right w:val="none" w:sz="0" w:space="0" w:color="auto"/>
      </w:divBdr>
    </w:div>
    <w:div w:id="1308630153">
      <w:bodyDiv w:val="1"/>
      <w:marLeft w:val="0"/>
      <w:marRight w:val="0"/>
      <w:marTop w:val="0"/>
      <w:marBottom w:val="0"/>
      <w:divBdr>
        <w:top w:val="none" w:sz="0" w:space="0" w:color="auto"/>
        <w:left w:val="none" w:sz="0" w:space="0" w:color="auto"/>
        <w:bottom w:val="none" w:sz="0" w:space="0" w:color="auto"/>
        <w:right w:val="none" w:sz="0" w:space="0" w:color="auto"/>
      </w:divBdr>
    </w:div>
    <w:div w:id="1481146128">
      <w:bodyDiv w:val="1"/>
      <w:marLeft w:val="0"/>
      <w:marRight w:val="0"/>
      <w:marTop w:val="0"/>
      <w:marBottom w:val="0"/>
      <w:divBdr>
        <w:top w:val="none" w:sz="0" w:space="0" w:color="auto"/>
        <w:left w:val="none" w:sz="0" w:space="0" w:color="auto"/>
        <w:bottom w:val="none" w:sz="0" w:space="0" w:color="auto"/>
        <w:right w:val="none" w:sz="0" w:space="0" w:color="auto"/>
      </w:divBdr>
    </w:div>
    <w:div w:id="1546286182">
      <w:bodyDiv w:val="1"/>
      <w:marLeft w:val="0"/>
      <w:marRight w:val="0"/>
      <w:marTop w:val="0"/>
      <w:marBottom w:val="0"/>
      <w:divBdr>
        <w:top w:val="none" w:sz="0" w:space="0" w:color="auto"/>
        <w:left w:val="none" w:sz="0" w:space="0" w:color="auto"/>
        <w:bottom w:val="none" w:sz="0" w:space="0" w:color="auto"/>
        <w:right w:val="none" w:sz="0" w:space="0" w:color="auto"/>
      </w:divBdr>
    </w:div>
    <w:div w:id="1624269727">
      <w:bodyDiv w:val="1"/>
      <w:marLeft w:val="0"/>
      <w:marRight w:val="0"/>
      <w:marTop w:val="0"/>
      <w:marBottom w:val="0"/>
      <w:divBdr>
        <w:top w:val="none" w:sz="0" w:space="0" w:color="auto"/>
        <w:left w:val="none" w:sz="0" w:space="0" w:color="auto"/>
        <w:bottom w:val="none" w:sz="0" w:space="0" w:color="auto"/>
        <w:right w:val="none" w:sz="0" w:space="0" w:color="auto"/>
      </w:divBdr>
      <w:divsChild>
        <w:div w:id="557669581">
          <w:marLeft w:val="0"/>
          <w:marRight w:val="0"/>
          <w:marTop w:val="0"/>
          <w:marBottom w:val="0"/>
          <w:divBdr>
            <w:top w:val="none" w:sz="0" w:space="0" w:color="auto"/>
            <w:left w:val="none" w:sz="0" w:space="0" w:color="auto"/>
            <w:bottom w:val="none" w:sz="0" w:space="0" w:color="auto"/>
            <w:right w:val="none" w:sz="0" w:space="0" w:color="auto"/>
          </w:divBdr>
        </w:div>
        <w:div w:id="1474257119">
          <w:marLeft w:val="0"/>
          <w:marRight w:val="0"/>
          <w:marTop w:val="0"/>
          <w:marBottom w:val="0"/>
          <w:divBdr>
            <w:top w:val="none" w:sz="0" w:space="0" w:color="auto"/>
            <w:left w:val="none" w:sz="0" w:space="0" w:color="auto"/>
            <w:bottom w:val="none" w:sz="0" w:space="0" w:color="auto"/>
            <w:right w:val="none" w:sz="0" w:space="0" w:color="auto"/>
          </w:divBdr>
        </w:div>
        <w:div w:id="1521048930">
          <w:marLeft w:val="0"/>
          <w:marRight w:val="0"/>
          <w:marTop w:val="0"/>
          <w:marBottom w:val="0"/>
          <w:divBdr>
            <w:top w:val="none" w:sz="0" w:space="0" w:color="auto"/>
            <w:left w:val="none" w:sz="0" w:space="0" w:color="auto"/>
            <w:bottom w:val="none" w:sz="0" w:space="0" w:color="auto"/>
            <w:right w:val="none" w:sz="0" w:space="0" w:color="auto"/>
          </w:divBdr>
        </w:div>
      </w:divsChild>
    </w:div>
    <w:div w:id="1647391100">
      <w:bodyDiv w:val="1"/>
      <w:marLeft w:val="0"/>
      <w:marRight w:val="0"/>
      <w:marTop w:val="0"/>
      <w:marBottom w:val="0"/>
      <w:divBdr>
        <w:top w:val="none" w:sz="0" w:space="0" w:color="auto"/>
        <w:left w:val="none" w:sz="0" w:space="0" w:color="auto"/>
        <w:bottom w:val="none" w:sz="0" w:space="0" w:color="auto"/>
        <w:right w:val="none" w:sz="0" w:space="0" w:color="auto"/>
      </w:divBdr>
    </w:div>
    <w:div w:id="1718119982">
      <w:bodyDiv w:val="1"/>
      <w:marLeft w:val="0"/>
      <w:marRight w:val="0"/>
      <w:marTop w:val="0"/>
      <w:marBottom w:val="0"/>
      <w:divBdr>
        <w:top w:val="none" w:sz="0" w:space="0" w:color="auto"/>
        <w:left w:val="none" w:sz="0" w:space="0" w:color="auto"/>
        <w:bottom w:val="none" w:sz="0" w:space="0" w:color="auto"/>
        <w:right w:val="none" w:sz="0" w:space="0" w:color="auto"/>
      </w:divBdr>
    </w:div>
    <w:div w:id="1763256288">
      <w:bodyDiv w:val="1"/>
      <w:marLeft w:val="0"/>
      <w:marRight w:val="0"/>
      <w:marTop w:val="0"/>
      <w:marBottom w:val="0"/>
      <w:divBdr>
        <w:top w:val="none" w:sz="0" w:space="0" w:color="auto"/>
        <w:left w:val="none" w:sz="0" w:space="0" w:color="auto"/>
        <w:bottom w:val="none" w:sz="0" w:space="0" w:color="auto"/>
        <w:right w:val="none" w:sz="0" w:space="0" w:color="auto"/>
      </w:divBdr>
      <w:divsChild>
        <w:div w:id="830439269">
          <w:marLeft w:val="0"/>
          <w:marRight w:val="0"/>
          <w:marTop w:val="0"/>
          <w:marBottom w:val="0"/>
          <w:divBdr>
            <w:top w:val="none" w:sz="0" w:space="0" w:color="auto"/>
            <w:left w:val="none" w:sz="0" w:space="0" w:color="auto"/>
            <w:bottom w:val="none" w:sz="0" w:space="0" w:color="auto"/>
            <w:right w:val="none" w:sz="0" w:space="0" w:color="auto"/>
          </w:divBdr>
        </w:div>
        <w:div w:id="2034721617">
          <w:marLeft w:val="0"/>
          <w:marRight w:val="0"/>
          <w:marTop w:val="0"/>
          <w:marBottom w:val="0"/>
          <w:divBdr>
            <w:top w:val="none" w:sz="0" w:space="0" w:color="auto"/>
            <w:left w:val="none" w:sz="0" w:space="0" w:color="auto"/>
            <w:bottom w:val="none" w:sz="0" w:space="0" w:color="auto"/>
            <w:right w:val="none" w:sz="0" w:space="0" w:color="auto"/>
          </w:divBdr>
        </w:div>
      </w:divsChild>
    </w:div>
    <w:div w:id="1778254572">
      <w:bodyDiv w:val="1"/>
      <w:marLeft w:val="0"/>
      <w:marRight w:val="0"/>
      <w:marTop w:val="0"/>
      <w:marBottom w:val="0"/>
      <w:divBdr>
        <w:top w:val="none" w:sz="0" w:space="0" w:color="auto"/>
        <w:left w:val="none" w:sz="0" w:space="0" w:color="auto"/>
        <w:bottom w:val="none" w:sz="0" w:space="0" w:color="auto"/>
        <w:right w:val="none" w:sz="0" w:space="0" w:color="auto"/>
      </w:divBdr>
    </w:div>
    <w:div w:id="1914119243">
      <w:bodyDiv w:val="1"/>
      <w:marLeft w:val="0"/>
      <w:marRight w:val="0"/>
      <w:marTop w:val="0"/>
      <w:marBottom w:val="0"/>
      <w:divBdr>
        <w:top w:val="none" w:sz="0" w:space="0" w:color="auto"/>
        <w:left w:val="none" w:sz="0" w:space="0" w:color="auto"/>
        <w:bottom w:val="none" w:sz="0" w:space="0" w:color="auto"/>
        <w:right w:val="none" w:sz="0" w:space="0" w:color="auto"/>
      </w:divBdr>
    </w:div>
    <w:div w:id="1976107590">
      <w:bodyDiv w:val="1"/>
      <w:marLeft w:val="0"/>
      <w:marRight w:val="0"/>
      <w:marTop w:val="0"/>
      <w:marBottom w:val="0"/>
      <w:divBdr>
        <w:top w:val="none" w:sz="0" w:space="0" w:color="auto"/>
        <w:left w:val="none" w:sz="0" w:space="0" w:color="auto"/>
        <w:bottom w:val="none" w:sz="0" w:space="0" w:color="auto"/>
        <w:right w:val="none" w:sz="0" w:space="0" w:color="auto"/>
      </w:divBdr>
    </w:div>
    <w:div w:id="1980382426">
      <w:bodyDiv w:val="1"/>
      <w:marLeft w:val="0"/>
      <w:marRight w:val="0"/>
      <w:marTop w:val="0"/>
      <w:marBottom w:val="0"/>
      <w:divBdr>
        <w:top w:val="none" w:sz="0" w:space="0" w:color="auto"/>
        <w:left w:val="none" w:sz="0" w:space="0" w:color="auto"/>
        <w:bottom w:val="none" w:sz="0" w:space="0" w:color="auto"/>
        <w:right w:val="none" w:sz="0" w:space="0" w:color="auto"/>
      </w:divBdr>
      <w:divsChild>
        <w:div w:id="1203906546">
          <w:marLeft w:val="0"/>
          <w:marRight w:val="0"/>
          <w:marTop w:val="0"/>
          <w:marBottom w:val="0"/>
          <w:divBdr>
            <w:top w:val="none" w:sz="0" w:space="0" w:color="auto"/>
            <w:left w:val="none" w:sz="0" w:space="0" w:color="auto"/>
            <w:bottom w:val="none" w:sz="0" w:space="0" w:color="auto"/>
            <w:right w:val="none" w:sz="0" w:space="0" w:color="auto"/>
          </w:divBdr>
        </w:div>
        <w:div w:id="1696150196">
          <w:marLeft w:val="0"/>
          <w:marRight w:val="0"/>
          <w:marTop w:val="0"/>
          <w:marBottom w:val="0"/>
          <w:divBdr>
            <w:top w:val="none" w:sz="0" w:space="0" w:color="auto"/>
            <w:left w:val="none" w:sz="0" w:space="0" w:color="auto"/>
            <w:bottom w:val="none" w:sz="0" w:space="0" w:color="auto"/>
            <w:right w:val="none" w:sz="0" w:space="0" w:color="auto"/>
          </w:divBdr>
        </w:div>
      </w:divsChild>
    </w:div>
    <w:div w:id="2038775701">
      <w:bodyDiv w:val="1"/>
      <w:marLeft w:val="0"/>
      <w:marRight w:val="0"/>
      <w:marTop w:val="0"/>
      <w:marBottom w:val="0"/>
      <w:divBdr>
        <w:top w:val="none" w:sz="0" w:space="0" w:color="auto"/>
        <w:left w:val="none" w:sz="0" w:space="0" w:color="auto"/>
        <w:bottom w:val="none" w:sz="0" w:space="0" w:color="auto"/>
        <w:right w:val="none" w:sz="0" w:space="0" w:color="auto"/>
      </w:divBdr>
      <w:divsChild>
        <w:div w:id="30156762">
          <w:marLeft w:val="0"/>
          <w:marRight w:val="0"/>
          <w:marTop w:val="0"/>
          <w:marBottom w:val="0"/>
          <w:divBdr>
            <w:top w:val="none" w:sz="0" w:space="0" w:color="auto"/>
            <w:left w:val="none" w:sz="0" w:space="0" w:color="auto"/>
            <w:bottom w:val="none" w:sz="0" w:space="0" w:color="auto"/>
            <w:right w:val="none" w:sz="0" w:space="0" w:color="auto"/>
          </w:divBdr>
        </w:div>
        <w:div w:id="46258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p.php?i=27524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p.bg/fckedit2/user/File/bg/obraztzi/ESPD-BG1.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lsp.government.b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062B8-2B91-4B79-93DA-0AAF28D2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73</Pages>
  <Words>24762</Words>
  <Characters>141147</Characters>
  <Application>Microsoft Office Word</Application>
  <DocSecurity>0</DocSecurity>
  <Lines>1176</Lines>
  <Paragraphs>331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Мариан Вачевски</cp:lastModifiedBy>
  <cp:revision>50</cp:revision>
  <cp:lastPrinted>2017-05-04T07:16:00Z</cp:lastPrinted>
  <dcterms:created xsi:type="dcterms:W3CDTF">2017-04-07T12:00:00Z</dcterms:created>
  <dcterms:modified xsi:type="dcterms:W3CDTF">2017-05-04T12:47:00Z</dcterms:modified>
</cp:coreProperties>
</file>