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EE2" w:rsidRDefault="005F7742">
      <w:r>
        <w:rPr>
          <w:noProof/>
          <w:lang w:eastAsia="bg-BG"/>
        </w:rPr>
        <w:drawing>
          <wp:inline distT="0" distB="0" distL="0" distR="0">
            <wp:extent cx="6750685" cy="9639678"/>
            <wp:effectExtent l="0" t="0" r="0" b="0"/>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50685" cy="9639678"/>
                    </a:xfrm>
                    <a:prstGeom prst="rect">
                      <a:avLst/>
                    </a:prstGeom>
                    <a:noFill/>
                    <a:ln>
                      <a:noFill/>
                    </a:ln>
                  </pic:spPr>
                </pic:pic>
              </a:graphicData>
            </a:graphic>
          </wp:inline>
        </w:drawing>
      </w:r>
    </w:p>
    <w:p w:rsidR="005F7742" w:rsidRDefault="005F7742" w:rsidP="005E02C9">
      <w:pPr>
        <w:tabs>
          <w:tab w:val="left" w:pos="3640"/>
        </w:tabs>
        <w:jc w:val="center"/>
        <w:rPr>
          <w:rFonts w:ascii="Times New Roman" w:eastAsia="Times New Roman" w:hAnsi="Times New Roman" w:cs="Times New Roman"/>
          <w:b/>
          <w:bCs/>
          <w:sz w:val="24"/>
          <w:szCs w:val="24"/>
          <w:lang w:eastAsia="bg-BG"/>
        </w:rPr>
      </w:pPr>
    </w:p>
    <w:p w:rsidR="005E02C9" w:rsidRPr="00CB2A33" w:rsidRDefault="005E02C9" w:rsidP="005E02C9">
      <w:pPr>
        <w:tabs>
          <w:tab w:val="left" w:pos="3640"/>
        </w:tabs>
        <w:jc w:val="center"/>
        <w:rPr>
          <w:rFonts w:ascii="Times New Roman" w:eastAsia="Times New Roman" w:hAnsi="Times New Roman" w:cs="Times New Roman"/>
          <w:b/>
          <w:bCs/>
          <w:sz w:val="24"/>
          <w:szCs w:val="24"/>
          <w:lang w:eastAsia="bg-BG"/>
        </w:rPr>
      </w:pPr>
      <w:r w:rsidRPr="00CB2A33">
        <w:rPr>
          <w:rFonts w:ascii="Times New Roman" w:eastAsia="Times New Roman" w:hAnsi="Times New Roman" w:cs="Times New Roman"/>
          <w:b/>
          <w:bCs/>
          <w:sz w:val="24"/>
          <w:szCs w:val="24"/>
          <w:lang w:eastAsia="bg-BG"/>
        </w:rPr>
        <w:t>СЪДЪРЖАНИЕ НА ДОКУМЕНТАЦИЯТА:</w:t>
      </w:r>
    </w:p>
    <w:p w:rsidR="005E02C9" w:rsidRPr="00CB2A33" w:rsidRDefault="005E02C9" w:rsidP="00537B82">
      <w:pPr>
        <w:spacing w:after="0" w:line="240" w:lineRule="auto"/>
        <w:jc w:val="both"/>
        <w:rPr>
          <w:rFonts w:ascii="Times New Roman" w:eastAsia="Times New Roman" w:hAnsi="Times New Roman" w:cs="Times New Roman"/>
          <w:b/>
          <w:bCs/>
          <w:sz w:val="24"/>
          <w:szCs w:val="24"/>
          <w:lang w:eastAsia="bg-BG"/>
        </w:rPr>
      </w:pPr>
      <w:r w:rsidRPr="00CB2A33">
        <w:rPr>
          <w:rFonts w:ascii="Times New Roman" w:eastAsia="Times New Roman" w:hAnsi="Times New Roman" w:cs="Times New Roman"/>
          <w:b/>
          <w:bCs/>
          <w:sz w:val="24"/>
          <w:szCs w:val="24"/>
          <w:lang w:eastAsia="bg-BG"/>
        </w:rPr>
        <w:t xml:space="preserve">І. </w:t>
      </w:r>
      <w:r w:rsidR="000A21A1" w:rsidRPr="00CB2A33">
        <w:rPr>
          <w:rFonts w:ascii="Times New Roman" w:eastAsia="Times New Roman" w:hAnsi="Times New Roman" w:cs="Times New Roman"/>
          <w:b/>
          <w:bCs/>
          <w:sz w:val="24"/>
          <w:szCs w:val="24"/>
          <w:lang w:eastAsia="bg-BG"/>
        </w:rPr>
        <w:t>Пълно описание на предмета на поръчката.</w:t>
      </w:r>
    </w:p>
    <w:p w:rsidR="005E02C9" w:rsidRPr="00CB2A33" w:rsidRDefault="005E02C9" w:rsidP="00537B82">
      <w:pPr>
        <w:spacing w:after="0" w:line="240" w:lineRule="auto"/>
        <w:jc w:val="both"/>
        <w:rPr>
          <w:rFonts w:ascii="Times New Roman" w:eastAsia="Times New Roman" w:hAnsi="Times New Roman" w:cs="Times New Roman"/>
          <w:b/>
          <w:bCs/>
          <w:sz w:val="24"/>
          <w:szCs w:val="24"/>
          <w:lang w:val="en-US" w:eastAsia="bg-BG"/>
        </w:rPr>
      </w:pPr>
      <w:r w:rsidRPr="00CB2A33">
        <w:rPr>
          <w:rFonts w:ascii="Times New Roman" w:eastAsia="Times New Roman" w:hAnsi="Times New Roman" w:cs="Times New Roman"/>
          <w:b/>
          <w:bCs/>
          <w:sz w:val="24"/>
          <w:szCs w:val="24"/>
          <w:lang w:eastAsia="bg-BG"/>
        </w:rPr>
        <w:t xml:space="preserve">ІІ. </w:t>
      </w:r>
      <w:r w:rsidR="000A21A1">
        <w:rPr>
          <w:rFonts w:ascii="Times New Roman" w:eastAsia="Times New Roman" w:hAnsi="Times New Roman" w:cs="Times New Roman"/>
          <w:b/>
          <w:bCs/>
          <w:sz w:val="24"/>
          <w:szCs w:val="24"/>
          <w:lang w:eastAsia="bg-BG"/>
        </w:rPr>
        <w:t>Техническа спецификация</w:t>
      </w:r>
      <w:r w:rsidR="000A21A1" w:rsidRPr="00CB2A33">
        <w:rPr>
          <w:rFonts w:ascii="Times New Roman" w:eastAsia="Times New Roman" w:hAnsi="Times New Roman" w:cs="Times New Roman"/>
          <w:b/>
          <w:bCs/>
          <w:sz w:val="24"/>
          <w:szCs w:val="24"/>
          <w:lang w:eastAsia="bg-BG"/>
        </w:rPr>
        <w:t>.</w:t>
      </w:r>
    </w:p>
    <w:p w:rsidR="005E02C9" w:rsidRPr="00CB2A33" w:rsidRDefault="005E02C9" w:rsidP="00537B82">
      <w:pPr>
        <w:spacing w:after="0" w:line="240" w:lineRule="auto"/>
        <w:jc w:val="both"/>
        <w:rPr>
          <w:rFonts w:ascii="Times New Roman" w:eastAsia="Times New Roman" w:hAnsi="Times New Roman" w:cs="Times New Roman"/>
          <w:b/>
          <w:bCs/>
          <w:sz w:val="24"/>
          <w:szCs w:val="24"/>
          <w:lang w:eastAsia="bg-BG"/>
        </w:rPr>
      </w:pPr>
      <w:r w:rsidRPr="00CB2A33">
        <w:rPr>
          <w:rFonts w:ascii="Times New Roman" w:eastAsia="Times New Roman" w:hAnsi="Times New Roman" w:cs="Times New Roman"/>
          <w:b/>
          <w:bCs/>
          <w:sz w:val="24"/>
          <w:szCs w:val="24"/>
          <w:lang w:eastAsia="bg-BG"/>
        </w:rPr>
        <w:t xml:space="preserve">ІІI. </w:t>
      </w:r>
      <w:r w:rsidR="000A21A1" w:rsidRPr="0093706E">
        <w:rPr>
          <w:rFonts w:ascii="Times New Roman" w:eastAsia="Times New Roman" w:hAnsi="Times New Roman" w:cs="Times New Roman"/>
          <w:b/>
          <w:sz w:val="24"/>
          <w:szCs w:val="24"/>
        </w:rPr>
        <w:t>Изисквания към участниците</w:t>
      </w:r>
      <w:r w:rsidR="000A21A1" w:rsidRPr="00CB2A33">
        <w:rPr>
          <w:rFonts w:ascii="Times New Roman" w:eastAsia="Times New Roman" w:hAnsi="Times New Roman" w:cs="Times New Roman"/>
          <w:b/>
          <w:bCs/>
          <w:sz w:val="24"/>
          <w:szCs w:val="24"/>
          <w:lang w:eastAsia="bg-BG"/>
        </w:rPr>
        <w:t>.</w:t>
      </w:r>
    </w:p>
    <w:p w:rsidR="005E02C9" w:rsidRPr="00CB2A33" w:rsidRDefault="005E02C9" w:rsidP="00537B82">
      <w:pPr>
        <w:spacing w:after="0" w:line="240" w:lineRule="auto"/>
        <w:jc w:val="both"/>
        <w:rPr>
          <w:rFonts w:ascii="Times New Roman" w:eastAsia="Times New Roman" w:hAnsi="Times New Roman" w:cs="Times New Roman"/>
          <w:b/>
          <w:bCs/>
          <w:sz w:val="24"/>
          <w:szCs w:val="24"/>
          <w:lang w:eastAsia="bg-BG"/>
        </w:rPr>
      </w:pPr>
      <w:r w:rsidRPr="00CB2A33">
        <w:rPr>
          <w:rFonts w:ascii="Times New Roman" w:eastAsia="Times New Roman" w:hAnsi="Times New Roman" w:cs="Times New Roman"/>
          <w:b/>
          <w:bCs/>
          <w:sz w:val="24"/>
          <w:szCs w:val="24"/>
          <w:lang w:eastAsia="bg-BG"/>
        </w:rPr>
        <w:t>ІV.</w:t>
      </w:r>
      <w:r>
        <w:rPr>
          <w:rFonts w:ascii="Times New Roman" w:eastAsia="Times New Roman" w:hAnsi="Times New Roman" w:cs="Times New Roman"/>
          <w:b/>
          <w:bCs/>
          <w:sz w:val="24"/>
          <w:szCs w:val="24"/>
          <w:lang w:eastAsia="bg-BG"/>
        </w:rPr>
        <w:t xml:space="preserve"> </w:t>
      </w:r>
      <w:r w:rsidR="000A21A1" w:rsidRPr="0093706E">
        <w:rPr>
          <w:rFonts w:ascii="Times New Roman" w:eastAsia="Times New Roman" w:hAnsi="Times New Roman" w:cs="Times New Roman"/>
          <w:b/>
          <w:sz w:val="24"/>
          <w:szCs w:val="24"/>
        </w:rPr>
        <w:t>Критерий за възлагане на поръчката</w:t>
      </w:r>
      <w:r w:rsidR="000A21A1" w:rsidRPr="00CB2A33">
        <w:rPr>
          <w:rFonts w:ascii="Times New Roman" w:eastAsia="Times New Roman" w:hAnsi="Times New Roman" w:cs="Times New Roman"/>
          <w:b/>
          <w:bCs/>
          <w:sz w:val="24"/>
          <w:szCs w:val="24"/>
          <w:lang w:eastAsia="bg-BG"/>
        </w:rPr>
        <w:t>.</w:t>
      </w:r>
    </w:p>
    <w:p w:rsidR="005E02C9" w:rsidRPr="00CB2A33" w:rsidRDefault="005E02C9" w:rsidP="00537B82">
      <w:pPr>
        <w:spacing w:after="0" w:line="240" w:lineRule="auto"/>
        <w:jc w:val="both"/>
        <w:rPr>
          <w:rFonts w:ascii="Times New Roman" w:eastAsia="Times New Roman" w:hAnsi="Times New Roman" w:cs="Times New Roman"/>
          <w:b/>
          <w:bCs/>
          <w:sz w:val="24"/>
          <w:szCs w:val="24"/>
          <w:lang w:eastAsia="bg-BG"/>
        </w:rPr>
      </w:pPr>
      <w:r w:rsidRPr="00CB2A33">
        <w:rPr>
          <w:rFonts w:ascii="Times New Roman" w:eastAsia="Times New Roman" w:hAnsi="Times New Roman" w:cs="Times New Roman"/>
          <w:b/>
          <w:bCs/>
          <w:sz w:val="24"/>
          <w:szCs w:val="24"/>
          <w:lang w:eastAsia="bg-BG"/>
        </w:rPr>
        <w:t>V.</w:t>
      </w:r>
      <w:r>
        <w:rPr>
          <w:rFonts w:ascii="Times New Roman" w:eastAsia="Times New Roman" w:hAnsi="Times New Roman" w:cs="Times New Roman"/>
          <w:b/>
          <w:bCs/>
          <w:sz w:val="24"/>
          <w:szCs w:val="24"/>
          <w:lang w:val="en-US" w:eastAsia="bg-BG"/>
        </w:rPr>
        <w:t xml:space="preserve"> </w:t>
      </w:r>
      <w:r w:rsidR="000A21A1">
        <w:rPr>
          <w:rFonts w:ascii="Times New Roman" w:eastAsia="Times New Roman" w:hAnsi="Times New Roman" w:cs="Times New Roman"/>
          <w:b/>
          <w:bCs/>
          <w:sz w:val="24"/>
          <w:szCs w:val="24"/>
          <w:lang w:eastAsia="bg-BG"/>
        </w:rPr>
        <w:t>У</w:t>
      </w:r>
      <w:r w:rsidR="000A21A1" w:rsidRPr="000A21A1">
        <w:rPr>
          <w:rFonts w:ascii="Times New Roman" w:eastAsia="Times New Roman" w:hAnsi="Times New Roman" w:cs="Times New Roman"/>
          <w:b/>
          <w:bCs/>
          <w:sz w:val="24"/>
          <w:szCs w:val="24"/>
          <w:lang w:eastAsia="bg-BG"/>
        </w:rPr>
        <w:t>казания за подготовката и подаване на оферти</w:t>
      </w:r>
      <w:r w:rsidR="000A21A1">
        <w:rPr>
          <w:rFonts w:ascii="Times New Roman" w:eastAsia="Times New Roman" w:hAnsi="Times New Roman" w:cs="Times New Roman"/>
          <w:b/>
          <w:bCs/>
          <w:sz w:val="24"/>
          <w:szCs w:val="24"/>
          <w:lang w:eastAsia="bg-BG"/>
        </w:rPr>
        <w:t>.</w:t>
      </w:r>
    </w:p>
    <w:p w:rsidR="005E02C9" w:rsidRPr="00CB2A33" w:rsidRDefault="005E02C9" w:rsidP="00537B82">
      <w:pPr>
        <w:spacing w:after="0" w:line="240" w:lineRule="auto"/>
        <w:jc w:val="both"/>
        <w:rPr>
          <w:rFonts w:ascii="Times New Roman" w:eastAsia="Times New Roman" w:hAnsi="Times New Roman" w:cs="Times New Roman"/>
          <w:b/>
          <w:bCs/>
          <w:sz w:val="24"/>
          <w:szCs w:val="24"/>
          <w:lang w:eastAsia="bg-BG"/>
        </w:rPr>
      </w:pPr>
      <w:r w:rsidRPr="00CB2A33">
        <w:rPr>
          <w:rFonts w:ascii="Times New Roman" w:eastAsia="Times New Roman" w:hAnsi="Times New Roman" w:cs="Times New Roman"/>
          <w:b/>
          <w:bCs/>
          <w:sz w:val="24"/>
          <w:szCs w:val="24"/>
          <w:lang w:eastAsia="bg-BG"/>
        </w:rPr>
        <w:t>VІ.</w:t>
      </w:r>
      <w:r>
        <w:rPr>
          <w:rFonts w:ascii="Times New Roman" w:eastAsia="Times New Roman" w:hAnsi="Times New Roman" w:cs="Times New Roman"/>
          <w:b/>
          <w:bCs/>
          <w:sz w:val="24"/>
          <w:szCs w:val="24"/>
          <w:lang w:val="en-US" w:eastAsia="bg-BG"/>
        </w:rPr>
        <w:t xml:space="preserve"> </w:t>
      </w:r>
      <w:r w:rsidR="000A21A1" w:rsidRPr="00CB2A33">
        <w:rPr>
          <w:rFonts w:ascii="Times New Roman" w:eastAsia="Times New Roman" w:hAnsi="Times New Roman" w:cs="Times New Roman"/>
          <w:b/>
          <w:bCs/>
          <w:sz w:val="24"/>
          <w:szCs w:val="24"/>
          <w:lang w:eastAsia="bg-BG"/>
        </w:rPr>
        <w:t>Гаранции.</w:t>
      </w:r>
    </w:p>
    <w:p w:rsidR="007A1DC9" w:rsidRPr="00CB2A33" w:rsidRDefault="005E02C9" w:rsidP="007A1DC9">
      <w:pPr>
        <w:spacing w:after="0" w:line="240" w:lineRule="auto"/>
        <w:jc w:val="both"/>
        <w:rPr>
          <w:rFonts w:ascii="Times New Roman" w:eastAsia="Times New Roman" w:hAnsi="Times New Roman" w:cs="Times New Roman"/>
          <w:b/>
          <w:bCs/>
          <w:sz w:val="24"/>
          <w:szCs w:val="24"/>
          <w:lang w:eastAsia="bg-BG"/>
        </w:rPr>
      </w:pPr>
      <w:r w:rsidRPr="00CB2A33">
        <w:rPr>
          <w:rFonts w:ascii="Times New Roman" w:eastAsia="Times New Roman" w:hAnsi="Times New Roman" w:cs="Times New Roman"/>
          <w:b/>
          <w:bCs/>
          <w:sz w:val="24"/>
          <w:szCs w:val="24"/>
          <w:lang w:eastAsia="bg-BG"/>
        </w:rPr>
        <w:t>VII.</w:t>
      </w:r>
      <w:r>
        <w:rPr>
          <w:rFonts w:ascii="Times New Roman" w:eastAsia="Times New Roman" w:hAnsi="Times New Roman" w:cs="Times New Roman"/>
          <w:b/>
          <w:bCs/>
          <w:sz w:val="24"/>
          <w:szCs w:val="24"/>
          <w:lang w:val="en-US" w:eastAsia="bg-BG"/>
        </w:rPr>
        <w:t xml:space="preserve"> </w:t>
      </w:r>
      <w:r w:rsidR="007A1DC9">
        <w:rPr>
          <w:rFonts w:ascii="Times New Roman" w:eastAsia="Times New Roman" w:hAnsi="Times New Roman" w:cs="Times New Roman"/>
          <w:b/>
          <w:bCs/>
          <w:sz w:val="24"/>
          <w:szCs w:val="24"/>
          <w:lang w:eastAsia="bg-BG"/>
        </w:rPr>
        <w:t>Приложения</w:t>
      </w:r>
      <w:r w:rsidR="007A1DC9" w:rsidRPr="000A21A1">
        <w:rPr>
          <w:rFonts w:ascii="Times New Roman" w:eastAsia="Times New Roman" w:hAnsi="Times New Roman" w:cs="Times New Roman"/>
          <w:b/>
          <w:bCs/>
          <w:sz w:val="24"/>
          <w:szCs w:val="24"/>
          <w:lang w:val="en-US" w:eastAsia="bg-BG"/>
        </w:rPr>
        <w:t>.</w:t>
      </w:r>
    </w:p>
    <w:p w:rsidR="007A1DC9" w:rsidRPr="000C4B41" w:rsidRDefault="007A1DC9" w:rsidP="007A1DC9">
      <w:pPr>
        <w:widowControl w:val="0"/>
        <w:suppressAutoHyphens/>
        <w:spacing w:before="57" w:after="0" w:line="240" w:lineRule="auto"/>
        <w:jc w:val="both"/>
        <w:rPr>
          <w:rFonts w:ascii="Times New Roman" w:eastAsia="Times New Roman" w:hAnsi="Times New Roman" w:cs="Times New Roman"/>
          <w:b/>
          <w:bCs/>
          <w:sz w:val="24"/>
          <w:szCs w:val="24"/>
          <w:lang w:eastAsia="bg-BG"/>
        </w:rPr>
      </w:pPr>
      <w:r w:rsidRPr="00A54E15">
        <w:rPr>
          <w:rFonts w:ascii="Times New Roman" w:eastAsia="Times New Roman" w:hAnsi="Times New Roman" w:cs="Times New Roman"/>
          <w:b/>
          <w:bCs/>
          <w:sz w:val="24"/>
          <w:szCs w:val="24"/>
          <w:lang w:eastAsia="bg-BG"/>
        </w:rPr>
        <w:t>Приложение № 1</w:t>
      </w:r>
      <w:r>
        <w:rPr>
          <w:rFonts w:ascii="Times New Roman" w:eastAsia="Times New Roman" w:hAnsi="Times New Roman" w:cs="Times New Roman"/>
          <w:b/>
          <w:bCs/>
          <w:sz w:val="24"/>
          <w:szCs w:val="24"/>
          <w:lang w:eastAsia="bg-BG"/>
        </w:rPr>
        <w:t xml:space="preserve">.1 </w:t>
      </w:r>
      <w:r>
        <w:rPr>
          <w:rFonts w:ascii="Times New Roman" w:eastAsia="Times New Roman" w:hAnsi="Times New Roman" w:cs="Times New Roman"/>
          <w:b/>
          <w:sz w:val="24"/>
          <w:szCs w:val="24"/>
          <w:lang w:eastAsia="bg-BG"/>
        </w:rPr>
        <w:t xml:space="preserve">– </w:t>
      </w:r>
      <w:r w:rsidRPr="000C4B41">
        <w:rPr>
          <w:rFonts w:ascii="Times New Roman" w:eastAsia="Times New Roman" w:hAnsi="Times New Roman" w:cs="Times New Roman"/>
          <w:b/>
          <w:bCs/>
          <w:sz w:val="24"/>
          <w:szCs w:val="24"/>
          <w:lang w:eastAsia="bg-BG"/>
        </w:rPr>
        <w:t>Образец № 1</w:t>
      </w:r>
      <w:r>
        <w:rPr>
          <w:rFonts w:ascii="Times New Roman" w:eastAsia="Times New Roman" w:hAnsi="Times New Roman" w:cs="Times New Roman"/>
          <w:b/>
          <w:bCs/>
          <w:sz w:val="24"/>
          <w:szCs w:val="24"/>
          <w:lang w:eastAsia="bg-BG"/>
        </w:rPr>
        <w:t xml:space="preserve"> - </w:t>
      </w:r>
      <w:r w:rsidRPr="00A54E15">
        <w:rPr>
          <w:rFonts w:ascii="Times New Roman" w:eastAsia="Times New Roman" w:hAnsi="Times New Roman" w:cs="Times New Roman"/>
          <w:b/>
          <w:bCs/>
          <w:sz w:val="24"/>
          <w:szCs w:val="24"/>
          <w:lang w:eastAsia="bg-BG"/>
        </w:rPr>
        <w:t>Декларация</w:t>
      </w:r>
      <w:r w:rsidRPr="000C4B41">
        <w:rPr>
          <w:rFonts w:ascii="Times New Roman" w:eastAsia="Times New Roman" w:hAnsi="Times New Roman" w:cs="Times New Roman"/>
          <w:b/>
          <w:bCs/>
          <w:sz w:val="24"/>
          <w:szCs w:val="24"/>
          <w:lang w:eastAsia="bg-BG"/>
        </w:rPr>
        <w:t xml:space="preserve"> по чл. 39, ал.3 , т.1, буква „в” от ППЗОП за съгласие с клаузите на приложения проект на договор</w:t>
      </w:r>
      <w:r>
        <w:rPr>
          <w:rFonts w:ascii="Times New Roman" w:eastAsia="Times New Roman" w:hAnsi="Times New Roman" w:cs="Times New Roman"/>
          <w:b/>
          <w:bCs/>
          <w:sz w:val="24"/>
          <w:szCs w:val="24"/>
          <w:lang w:eastAsia="bg-BG"/>
        </w:rPr>
        <w:t>;</w:t>
      </w:r>
    </w:p>
    <w:p w:rsidR="007A1DC9" w:rsidRDefault="007A1DC9" w:rsidP="007A1DC9">
      <w:pPr>
        <w:widowControl w:val="0"/>
        <w:suppressAutoHyphens/>
        <w:spacing w:before="57" w:after="0" w:line="240" w:lineRule="auto"/>
        <w:jc w:val="both"/>
        <w:rPr>
          <w:rFonts w:ascii="Times New Roman" w:eastAsia="Times New Roman" w:hAnsi="Times New Roman" w:cs="Times New Roman"/>
          <w:b/>
          <w:bCs/>
          <w:sz w:val="24"/>
          <w:szCs w:val="24"/>
          <w:lang w:eastAsia="bg-BG"/>
        </w:rPr>
      </w:pPr>
      <w:r w:rsidRPr="00A54E15">
        <w:rPr>
          <w:rFonts w:ascii="Times New Roman" w:eastAsia="Times New Roman" w:hAnsi="Times New Roman" w:cs="Times New Roman"/>
          <w:b/>
          <w:bCs/>
          <w:sz w:val="24"/>
          <w:szCs w:val="24"/>
          <w:lang w:eastAsia="bg-BG"/>
        </w:rPr>
        <w:t>Приложение № 1</w:t>
      </w:r>
      <w:r>
        <w:rPr>
          <w:rFonts w:ascii="Times New Roman" w:eastAsia="Times New Roman" w:hAnsi="Times New Roman" w:cs="Times New Roman"/>
          <w:b/>
          <w:bCs/>
          <w:sz w:val="24"/>
          <w:szCs w:val="24"/>
          <w:lang w:eastAsia="bg-BG"/>
        </w:rPr>
        <w:t xml:space="preserve">.2 </w:t>
      </w:r>
      <w:r>
        <w:rPr>
          <w:rFonts w:ascii="Times New Roman" w:eastAsia="Times New Roman" w:hAnsi="Times New Roman" w:cs="Times New Roman"/>
          <w:b/>
          <w:sz w:val="24"/>
          <w:szCs w:val="24"/>
          <w:lang w:eastAsia="bg-BG"/>
        </w:rPr>
        <w:t xml:space="preserve">– </w:t>
      </w:r>
      <w:r w:rsidRPr="000C4B41">
        <w:rPr>
          <w:rFonts w:ascii="Times New Roman" w:eastAsia="Times New Roman" w:hAnsi="Times New Roman" w:cs="Times New Roman"/>
          <w:b/>
          <w:bCs/>
          <w:sz w:val="24"/>
          <w:szCs w:val="24"/>
          <w:lang w:eastAsia="bg-BG"/>
        </w:rPr>
        <w:t xml:space="preserve">Образец № </w:t>
      </w:r>
      <w:r>
        <w:rPr>
          <w:rFonts w:ascii="Times New Roman" w:eastAsia="Times New Roman" w:hAnsi="Times New Roman" w:cs="Times New Roman"/>
          <w:b/>
          <w:bCs/>
          <w:sz w:val="24"/>
          <w:szCs w:val="24"/>
          <w:lang w:eastAsia="bg-BG"/>
        </w:rPr>
        <w:t xml:space="preserve">2 - </w:t>
      </w:r>
      <w:r w:rsidRPr="00A54E15">
        <w:rPr>
          <w:rFonts w:ascii="Times New Roman" w:eastAsia="Times New Roman" w:hAnsi="Times New Roman" w:cs="Times New Roman"/>
          <w:b/>
          <w:bCs/>
          <w:sz w:val="24"/>
          <w:szCs w:val="24"/>
          <w:lang w:eastAsia="bg-BG"/>
        </w:rPr>
        <w:t>Декларация</w:t>
      </w:r>
      <w:r w:rsidRPr="000F58A5">
        <w:rPr>
          <w:rFonts w:ascii="Times New Roman" w:eastAsia="Times New Roman" w:hAnsi="Times New Roman" w:cs="Times New Roman"/>
          <w:b/>
          <w:bCs/>
          <w:sz w:val="24"/>
          <w:szCs w:val="24"/>
          <w:lang w:eastAsia="bg-BG"/>
        </w:rPr>
        <w:t xml:space="preserve"> за срок на валидност на офертата</w:t>
      </w:r>
      <w:r>
        <w:rPr>
          <w:rFonts w:ascii="Times New Roman" w:eastAsia="Times New Roman" w:hAnsi="Times New Roman" w:cs="Times New Roman"/>
          <w:b/>
          <w:bCs/>
          <w:sz w:val="24"/>
          <w:szCs w:val="24"/>
          <w:lang w:eastAsia="bg-BG"/>
        </w:rPr>
        <w:t xml:space="preserve">; </w:t>
      </w:r>
    </w:p>
    <w:p w:rsidR="007A1DC9" w:rsidRDefault="007A1DC9" w:rsidP="007A1DC9">
      <w:pPr>
        <w:widowControl w:val="0"/>
        <w:suppressAutoHyphens/>
        <w:spacing w:before="57" w:after="0" w:line="240" w:lineRule="auto"/>
        <w:jc w:val="both"/>
        <w:rPr>
          <w:rFonts w:ascii="Times New Roman" w:eastAsia="Times New Roman" w:hAnsi="Times New Roman" w:cs="Times New Roman"/>
          <w:b/>
          <w:bCs/>
          <w:sz w:val="24"/>
          <w:szCs w:val="24"/>
          <w:lang w:eastAsia="bg-BG"/>
        </w:rPr>
      </w:pPr>
      <w:r w:rsidRPr="00A54E15">
        <w:rPr>
          <w:rFonts w:ascii="Times New Roman" w:eastAsia="Times New Roman" w:hAnsi="Times New Roman" w:cs="Times New Roman"/>
          <w:b/>
          <w:bCs/>
          <w:sz w:val="24"/>
          <w:szCs w:val="24"/>
          <w:lang w:eastAsia="bg-BG"/>
        </w:rPr>
        <w:t>Приложение № 1</w:t>
      </w:r>
      <w:r>
        <w:rPr>
          <w:rFonts w:ascii="Times New Roman" w:eastAsia="Times New Roman" w:hAnsi="Times New Roman" w:cs="Times New Roman"/>
          <w:b/>
          <w:bCs/>
          <w:sz w:val="24"/>
          <w:szCs w:val="24"/>
          <w:lang w:eastAsia="bg-BG"/>
        </w:rPr>
        <w:t xml:space="preserve">.3 </w:t>
      </w:r>
      <w:r>
        <w:rPr>
          <w:rFonts w:ascii="Times New Roman" w:eastAsia="Times New Roman" w:hAnsi="Times New Roman" w:cs="Times New Roman"/>
          <w:b/>
          <w:sz w:val="24"/>
          <w:szCs w:val="24"/>
          <w:lang w:eastAsia="bg-BG"/>
        </w:rPr>
        <w:t>–</w:t>
      </w:r>
      <w:r>
        <w:rPr>
          <w:rFonts w:ascii="Times New Roman" w:eastAsia="Times New Roman" w:hAnsi="Times New Roman" w:cs="Times New Roman"/>
          <w:b/>
          <w:bCs/>
          <w:sz w:val="24"/>
          <w:szCs w:val="24"/>
          <w:lang w:eastAsia="bg-BG"/>
        </w:rPr>
        <w:t xml:space="preserve"> </w:t>
      </w:r>
      <w:r w:rsidRPr="000C4B41">
        <w:rPr>
          <w:rFonts w:ascii="Times New Roman" w:eastAsia="Times New Roman" w:hAnsi="Times New Roman" w:cs="Times New Roman"/>
          <w:b/>
          <w:bCs/>
          <w:sz w:val="24"/>
          <w:szCs w:val="24"/>
          <w:lang w:eastAsia="bg-BG"/>
        </w:rPr>
        <w:t xml:space="preserve">Образец № </w:t>
      </w:r>
      <w:r>
        <w:rPr>
          <w:rFonts w:ascii="Times New Roman" w:eastAsia="Times New Roman" w:hAnsi="Times New Roman" w:cs="Times New Roman"/>
          <w:b/>
          <w:bCs/>
          <w:sz w:val="24"/>
          <w:szCs w:val="24"/>
          <w:lang w:eastAsia="bg-BG"/>
        </w:rPr>
        <w:t xml:space="preserve">3 - </w:t>
      </w:r>
      <w:r w:rsidRPr="00501973">
        <w:rPr>
          <w:rFonts w:ascii="Times New Roman" w:eastAsia="Times New Roman" w:hAnsi="Times New Roman" w:cs="Times New Roman"/>
          <w:b/>
          <w:bCs/>
          <w:sz w:val="24"/>
          <w:szCs w:val="24"/>
          <w:lang w:eastAsia="bg-BG"/>
        </w:rPr>
        <w:t>Банкова гаранция за изпълнение на договор</w:t>
      </w:r>
      <w:r>
        <w:rPr>
          <w:rFonts w:ascii="Times New Roman" w:eastAsia="Times New Roman" w:hAnsi="Times New Roman" w:cs="Times New Roman"/>
          <w:b/>
          <w:bCs/>
          <w:sz w:val="24"/>
          <w:szCs w:val="24"/>
          <w:lang w:eastAsia="bg-BG"/>
        </w:rPr>
        <w:t>;</w:t>
      </w:r>
    </w:p>
    <w:p w:rsidR="007A1DC9" w:rsidRDefault="007A1DC9" w:rsidP="007A1DC9">
      <w:pPr>
        <w:widowControl w:val="0"/>
        <w:suppressAutoHyphens/>
        <w:spacing w:before="57" w:after="0" w:line="240" w:lineRule="auto"/>
        <w:jc w:val="both"/>
        <w:rPr>
          <w:rFonts w:ascii="Times New Roman" w:eastAsia="Times New Roman" w:hAnsi="Times New Roman" w:cs="Times New Roman"/>
          <w:b/>
          <w:sz w:val="24"/>
          <w:szCs w:val="24"/>
          <w:lang w:eastAsia="bg-BG"/>
        </w:rPr>
      </w:pPr>
      <w:r w:rsidRPr="00A54E15">
        <w:rPr>
          <w:rFonts w:ascii="Times New Roman" w:eastAsia="Times New Roman" w:hAnsi="Times New Roman" w:cs="Times New Roman"/>
          <w:b/>
          <w:sz w:val="24"/>
          <w:szCs w:val="24"/>
          <w:lang w:eastAsia="bg-BG"/>
        </w:rPr>
        <w:t xml:space="preserve">Приложение № </w:t>
      </w:r>
      <w:r>
        <w:rPr>
          <w:rFonts w:ascii="Times New Roman" w:eastAsia="Times New Roman" w:hAnsi="Times New Roman" w:cs="Times New Roman"/>
          <w:b/>
          <w:sz w:val="24"/>
          <w:szCs w:val="24"/>
          <w:lang w:eastAsia="bg-BG"/>
        </w:rPr>
        <w:t xml:space="preserve">2. – </w:t>
      </w:r>
      <w:r w:rsidRPr="00D912CE">
        <w:rPr>
          <w:rFonts w:ascii="Times New Roman" w:eastAsia="Times New Roman" w:hAnsi="Times New Roman" w:cs="Times New Roman"/>
          <w:b/>
          <w:sz w:val="24"/>
          <w:szCs w:val="24"/>
          <w:lang w:eastAsia="bg-BG"/>
        </w:rPr>
        <w:t>Образец на Предложение за изпълнение на поръчката</w:t>
      </w:r>
      <w:r w:rsidR="00046A70">
        <w:rPr>
          <w:rFonts w:ascii="Times New Roman" w:eastAsia="Times New Roman" w:hAnsi="Times New Roman" w:cs="Times New Roman"/>
          <w:b/>
          <w:sz w:val="24"/>
          <w:szCs w:val="24"/>
          <w:lang w:val="en-US" w:eastAsia="bg-BG"/>
        </w:rPr>
        <w:t>;</w:t>
      </w:r>
      <w:r>
        <w:rPr>
          <w:rFonts w:ascii="Times New Roman" w:eastAsia="Times New Roman" w:hAnsi="Times New Roman" w:cs="Times New Roman"/>
          <w:b/>
          <w:sz w:val="24"/>
          <w:szCs w:val="24"/>
          <w:lang w:eastAsia="bg-BG"/>
        </w:rPr>
        <w:t xml:space="preserve"> </w:t>
      </w:r>
    </w:p>
    <w:p w:rsidR="007A1DC9" w:rsidRDefault="007A1DC9" w:rsidP="007A1DC9">
      <w:pPr>
        <w:widowControl w:val="0"/>
        <w:suppressAutoHyphens/>
        <w:spacing w:before="57" w:after="0" w:line="240" w:lineRule="auto"/>
        <w:jc w:val="both"/>
        <w:rPr>
          <w:rFonts w:ascii="Times New Roman" w:eastAsia="Times New Roman" w:hAnsi="Times New Roman" w:cs="Times New Roman"/>
          <w:b/>
          <w:sz w:val="24"/>
          <w:szCs w:val="24"/>
          <w:lang w:eastAsia="bg-BG"/>
        </w:rPr>
      </w:pPr>
      <w:r w:rsidRPr="00A54E15">
        <w:rPr>
          <w:rFonts w:ascii="Times New Roman" w:eastAsia="Times New Roman" w:hAnsi="Times New Roman" w:cs="Times New Roman"/>
          <w:b/>
          <w:sz w:val="24"/>
          <w:szCs w:val="24"/>
          <w:lang w:eastAsia="bg-BG"/>
        </w:rPr>
        <w:t xml:space="preserve">Приложение № </w:t>
      </w:r>
      <w:r>
        <w:rPr>
          <w:rFonts w:ascii="Times New Roman" w:eastAsia="Times New Roman" w:hAnsi="Times New Roman" w:cs="Times New Roman"/>
          <w:b/>
          <w:sz w:val="24"/>
          <w:szCs w:val="24"/>
          <w:lang w:eastAsia="bg-BG"/>
        </w:rPr>
        <w:t xml:space="preserve">3. – </w:t>
      </w:r>
      <w:r w:rsidR="00046A70">
        <w:rPr>
          <w:rFonts w:ascii="Times New Roman" w:eastAsia="Times New Roman" w:hAnsi="Times New Roman" w:cs="Times New Roman"/>
          <w:b/>
          <w:sz w:val="24"/>
          <w:szCs w:val="24"/>
          <w:lang w:eastAsia="bg-BG"/>
        </w:rPr>
        <w:t>Образец на Ценово предложение</w:t>
      </w:r>
      <w:r>
        <w:rPr>
          <w:rFonts w:ascii="Times New Roman" w:eastAsia="Times New Roman" w:hAnsi="Times New Roman" w:cs="Times New Roman"/>
          <w:b/>
          <w:sz w:val="24"/>
          <w:szCs w:val="24"/>
          <w:lang w:eastAsia="bg-BG"/>
        </w:rPr>
        <w:t>;</w:t>
      </w:r>
      <w:r w:rsidRPr="00481CC8">
        <w:rPr>
          <w:rFonts w:ascii="Times New Roman" w:eastAsia="Times New Roman" w:hAnsi="Times New Roman" w:cs="Times New Roman"/>
          <w:b/>
          <w:sz w:val="24"/>
          <w:szCs w:val="24"/>
          <w:lang w:eastAsia="bg-BG"/>
        </w:rPr>
        <w:t xml:space="preserve"> </w:t>
      </w:r>
    </w:p>
    <w:p w:rsidR="007A1DC9" w:rsidRDefault="007A1DC9" w:rsidP="007A1DC9">
      <w:pPr>
        <w:widowControl w:val="0"/>
        <w:suppressAutoHyphens/>
        <w:spacing w:before="57" w:after="0" w:line="240" w:lineRule="auto"/>
        <w:jc w:val="both"/>
        <w:rPr>
          <w:rFonts w:ascii="Times New Roman" w:eastAsia="Times New Roman" w:hAnsi="Times New Roman" w:cs="Times New Roman"/>
          <w:b/>
          <w:bCs/>
          <w:sz w:val="24"/>
          <w:szCs w:val="24"/>
          <w:lang w:eastAsia="bg-BG"/>
        </w:rPr>
      </w:pPr>
      <w:r w:rsidRPr="00A54E15">
        <w:rPr>
          <w:rFonts w:ascii="Times New Roman" w:eastAsia="Times New Roman" w:hAnsi="Times New Roman" w:cs="Times New Roman"/>
          <w:b/>
          <w:sz w:val="24"/>
          <w:szCs w:val="24"/>
          <w:lang w:eastAsia="bg-BG"/>
        </w:rPr>
        <w:t xml:space="preserve">Приложение № </w:t>
      </w:r>
      <w:r>
        <w:rPr>
          <w:rFonts w:ascii="Times New Roman" w:eastAsia="Times New Roman" w:hAnsi="Times New Roman" w:cs="Times New Roman"/>
          <w:b/>
          <w:sz w:val="24"/>
          <w:szCs w:val="24"/>
          <w:lang w:eastAsia="bg-BG"/>
        </w:rPr>
        <w:t xml:space="preserve">4. – </w:t>
      </w:r>
      <w:r w:rsidRPr="00A54E15">
        <w:rPr>
          <w:rFonts w:ascii="Times New Roman" w:eastAsia="Times New Roman" w:hAnsi="Times New Roman" w:cs="Times New Roman"/>
          <w:b/>
          <w:bCs/>
          <w:sz w:val="24"/>
          <w:szCs w:val="24"/>
          <w:lang w:eastAsia="bg-BG"/>
        </w:rPr>
        <w:t>Проект на договор за възлагане на обществената поръчка</w:t>
      </w:r>
      <w:r>
        <w:rPr>
          <w:rFonts w:ascii="Times New Roman" w:eastAsia="Times New Roman" w:hAnsi="Times New Roman" w:cs="Times New Roman"/>
          <w:b/>
          <w:bCs/>
          <w:sz w:val="24"/>
          <w:szCs w:val="24"/>
          <w:lang w:eastAsia="bg-BG"/>
        </w:rPr>
        <w:t>.</w:t>
      </w:r>
    </w:p>
    <w:p w:rsidR="004751B4" w:rsidRDefault="004751B4" w:rsidP="007A1DC9">
      <w:pPr>
        <w:widowControl w:val="0"/>
        <w:suppressAutoHyphens/>
        <w:spacing w:before="57" w:after="0" w:line="240" w:lineRule="auto"/>
        <w:jc w:val="both"/>
        <w:rPr>
          <w:rFonts w:ascii="Times New Roman" w:eastAsia="Times New Roman" w:hAnsi="Times New Roman" w:cs="Times New Roman"/>
          <w:b/>
          <w:sz w:val="24"/>
          <w:szCs w:val="24"/>
          <w:lang w:eastAsia="bg-BG"/>
        </w:rPr>
      </w:pPr>
      <w:r w:rsidRPr="00A54E15">
        <w:rPr>
          <w:rFonts w:ascii="Times New Roman" w:eastAsia="Times New Roman" w:hAnsi="Times New Roman" w:cs="Times New Roman"/>
          <w:b/>
          <w:sz w:val="24"/>
          <w:szCs w:val="24"/>
          <w:lang w:eastAsia="bg-BG"/>
        </w:rPr>
        <w:t xml:space="preserve">Приложение № </w:t>
      </w:r>
      <w:r>
        <w:rPr>
          <w:rFonts w:ascii="Times New Roman" w:eastAsia="Times New Roman" w:hAnsi="Times New Roman" w:cs="Times New Roman"/>
          <w:b/>
          <w:sz w:val="24"/>
          <w:szCs w:val="24"/>
          <w:lang w:eastAsia="bg-BG"/>
        </w:rPr>
        <w:t xml:space="preserve">5. – </w:t>
      </w:r>
      <w:r w:rsidRPr="004751B4">
        <w:rPr>
          <w:rFonts w:ascii="Times New Roman" w:eastAsia="Times New Roman" w:hAnsi="Times New Roman" w:cs="Times New Roman"/>
          <w:b/>
          <w:sz w:val="24"/>
          <w:szCs w:val="24"/>
          <w:lang w:eastAsia="bg-BG"/>
        </w:rPr>
        <w:t>Списък с места за доставки.</w:t>
      </w:r>
    </w:p>
    <w:p w:rsidR="000A21A1" w:rsidRDefault="000A21A1" w:rsidP="00537B82">
      <w:pPr>
        <w:spacing w:after="0" w:line="240" w:lineRule="auto"/>
        <w:jc w:val="both"/>
        <w:rPr>
          <w:rFonts w:ascii="Times New Roman" w:eastAsia="Times New Roman" w:hAnsi="Times New Roman" w:cs="Times New Roman"/>
          <w:b/>
          <w:bCs/>
          <w:sz w:val="24"/>
          <w:szCs w:val="24"/>
          <w:lang w:eastAsia="bg-BG"/>
        </w:rPr>
      </w:pPr>
    </w:p>
    <w:p w:rsidR="00031484" w:rsidRDefault="00031484" w:rsidP="00031484">
      <w:pPr>
        <w:widowControl w:val="0"/>
        <w:suppressAutoHyphens/>
        <w:spacing w:before="57" w:after="0" w:line="240" w:lineRule="auto"/>
        <w:jc w:val="both"/>
        <w:rPr>
          <w:rFonts w:ascii="Times New Roman" w:eastAsia="Times New Roman" w:hAnsi="Times New Roman" w:cs="Times New Roman"/>
          <w:b/>
          <w:bCs/>
          <w:sz w:val="24"/>
          <w:szCs w:val="24"/>
          <w:lang w:eastAsia="bg-BG"/>
        </w:rPr>
      </w:pPr>
    </w:p>
    <w:p w:rsidR="00391F6F" w:rsidRDefault="00391F6F" w:rsidP="00C77DEF">
      <w:pPr>
        <w:ind w:firstLine="567"/>
        <w:rPr>
          <w:rFonts w:ascii="Times New Roman" w:eastAsia="Times New Roman" w:hAnsi="Times New Roman" w:cs="Times New Roman"/>
          <w:b/>
          <w:bCs/>
          <w:sz w:val="24"/>
          <w:szCs w:val="24"/>
          <w:lang w:eastAsia="bg-BG"/>
        </w:rPr>
      </w:pPr>
    </w:p>
    <w:p w:rsidR="00391F6F" w:rsidRDefault="00391F6F" w:rsidP="00C77DEF">
      <w:pPr>
        <w:ind w:firstLine="567"/>
        <w:rPr>
          <w:rFonts w:ascii="Times New Roman" w:eastAsia="Times New Roman" w:hAnsi="Times New Roman" w:cs="Times New Roman"/>
          <w:b/>
          <w:bCs/>
          <w:sz w:val="24"/>
          <w:szCs w:val="24"/>
          <w:lang w:eastAsia="bg-BG"/>
        </w:rPr>
      </w:pPr>
    </w:p>
    <w:p w:rsidR="00391F6F" w:rsidRDefault="00391F6F" w:rsidP="00C77DEF">
      <w:pPr>
        <w:ind w:firstLine="567"/>
        <w:rPr>
          <w:rFonts w:ascii="Times New Roman" w:eastAsia="Times New Roman" w:hAnsi="Times New Roman" w:cs="Times New Roman"/>
          <w:b/>
          <w:bCs/>
          <w:sz w:val="24"/>
          <w:szCs w:val="24"/>
          <w:lang w:eastAsia="bg-BG"/>
        </w:rPr>
      </w:pPr>
    </w:p>
    <w:p w:rsidR="00391F6F" w:rsidRDefault="00391F6F" w:rsidP="00C77DEF">
      <w:pPr>
        <w:ind w:firstLine="567"/>
        <w:rPr>
          <w:rFonts w:ascii="Times New Roman" w:eastAsia="Times New Roman" w:hAnsi="Times New Roman" w:cs="Times New Roman"/>
          <w:b/>
          <w:bCs/>
          <w:sz w:val="24"/>
          <w:szCs w:val="24"/>
          <w:lang w:eastAsia="bg-BG"/>
        </w:rPr>
      </w:pPr>
    </w:p>
    <w:p w:rsidR="00391F6F" w:rsidRDefault="00391F6F" w:rsidP="00C77DEF">
      <w:pPr>
        <w:ind w:firstLine="567"/>
        <w:rPr>
          <w:rFonts w:ascii="Times New Roman" w:eastAsia="Times New Roman" w:hAnsi="Times New Roman" w:cs="Times New Roman"/>
          <w:b/>
          <w:bCs/>
          <w:sz w:val="24"/>
          <w:szCs w:val="24"/>
          <w:lang w:eastAsia="bg-BG"/>
        </w:rPr>
      </w:pPr>
    </w:p>
    <w:p w:rsidR="00391F6F" w:rsidRDefault="00391F6F" w:rsidP="00C77DEF">
      <w:pPr>
        <w:ind w:firstLine="567"/>
        <w:rPr>
          <w:rFonts w:ascii="Times New Roman" w:eastAsia="Times New Roman" w:hAnsi="Times New Roman" w:cs="Times New Roman"/>
          <w:b/>
          <w:bCs/>
          <w:sz w:val="24"/>
          <w:szCs w:val="24"/>
          <w:lang w:eastAsia="bg-BG"/>
        </w:rPr>
      </w:pPr>
    </w:p>
    <w:p w:rsidR="00391F6F" w:rsidRDefault="00391F6F" w:rsidP="00C77DEF">
      <w:pPr>
        <w:ind w:firstLine="567"/>
        <w:rPr>
          <w:rFonts w:ascii="Times New Roman" w:eastAsia="Times New Roman" w:hAnsi="Times New Roman" w:cs="Times New Roman"/>
          <w:b/>
          <w:bCs/>
          <w:sz w:val="24"/>
          <w:szCs w:val="24"/>
          <w:lang w:eastAsia="bg-BG"/>
        </w:rPr>
      </w:pPr>
    </w:p>
    <w:p w:rsidR="00391F6F" w:rsidRDefault="00391F6F" w:rsidP="00C77DEF">
      <w:pPr>
        <w:ind w:firstLine="567"/>
        <w:rPr>
          <w:rFonts w:ascii="Times New Roman" w:eastAsia="Times New Roman" w:hAnsi="Times New Roman" w:cs="Times New Roman"/>
          <w:b/>
          <w:bCs/>
          <w:sz w:val="24"/>
          <w:szCs w:val="24"/>
          <w:lang w:eastAsia="bg-BG"/>
        </w:rPr>
      </w:pPr>
    </w:p>
    <w:p w:rsidR="00391F6F" w:rsidRDefault="00391F6F" w:rsidP="00C77DEF">
      <w:pPr>
        <w:ind w:firstLine="567"/>
        <w:rPr>
          <w:rFonts w:ascii="Times New Roman" w:eastAsia="Times New Roman" w:hAnsi="Times New Roman" w:cs="Times New Roman"/>
          <w:b/>
          <w:bCs/>
          <w:sz w:val="24"/>
          <w:szCs w:val="24"/>
          <w:lang w:eastAsia="bg-BG"/>
        </w:rPr>
      </w:pPr>
    </w:p>
    <w:p w:rsidR="00391F6F" w:rsidRDefault="00391F6F" w:rsidP="00C77DEF">
      <w:pPr>
        <w:ind w:firstLine="567"/>
        <w:rPr>
          <w:rFonts w:ascii="Times New Roman" w:eastAsia="Times New Roman" w:hAnsi="Times New Roman" w:cs="Times New Roman"/>
          <w:b/>
          <w:bCs/>
          <w:sz w:val="24"/>
          <w:szCs w:val="24"/>
          <w:lang w:eastAsia="bg-BG"/>
        </w:rPr>
      </w:pPr>
    </w:p>
    <w:p w:rsidR="00391F6F" w:rsidRDefault="00391F6F" w:rsidP="00C77DEF">
      <w:pPr>
        <w:ind w:firstLine="567"/>
        <w:rPr>
          <w:rFonts w:ascii="Times New Roman" w:eastAsia="Times New Roman" w:hAnsi="Times New Roman" w:cs="Times New Roman"/>
          <w:b/>
          <w:bCs/>
          <w:sz w:val="24"/>
          <w:szCs w:val="24"/>
          <w:lang w:eastAsia="bg-BG"/>
        </w:rPr>
      </w:pPr>
    </w:p>
    <w:p w:rsidR="00391F6F" w:rsidRDefault="00391F6F" w:rsidP="00C77DEF">
      <w:pPr>
        <w:ind w:firstLine="567"/>
        <w:rPr>
          <w:rFonts w:ascii="Times New Roman" w:eastAsia="Times New Roman" w:hAnsi="Times New Roman" w:cs="Times New Roman"/>
          <w:b/>
          <w:bCs/>
          <w:sz w:val="24"/>
          <w:szCs w:val="24"/>
          <w:lang w:eastAsia="bg-BG"/>
        </w:rPr>
      </w:pPr>
    </w:p>
    <w:p w:rsidR="00391F6F" w:rsidRDefault="00391F6F" w:rsidP="00C77DEF">
      <w:pPr>
        <w:ind w:firstLine="567"/>
        <w:rPr>
          <w:rFonts w:ascii="Times New Roman" w:eastAsia="Times New Roman" w:hAnsi="Times New Roman" w:cs="Times New Roman"/>
          <w:b/>
          <w:bCs/>
          <w:sz w:val="24"/>
          <w:szCs w:val="24"/>
          <w:lang w:eastAsia="bg-BG"/>
        </w:rPr>
      </w:pPr>
    </w:p>
    <w:p w:rsidR="00391F6F" w:rsidRDefault="00391F6F" w:rsidP="00C77DEF">
      <w:pPr>
        <w:ind w:firstLine="567"/>
        <w:rPr>
          <w:rFonts w:ascii="Times New Roman" w:eastAsia="Times New Roman" w:hAnsi="Times New Roman" w:cs="Times New Roman"/>
          <w:b/>
          <w:bCs/>
          <w:sz w:val="24"/>
          <w:szCs w:val="24"/>
          <w:lang w:eastAsia="bg-BG"/>
        </w:rPr>
      </w:pPr>
    </w:p>
    <w:p w:rsidR="00391F6F" w:rsidRDefault="00391F6F" w:rsidP="00C77DEF">
      <w:pPr>
        <w:ind w:firstLine="567"/>
        <w:rPr>
          <w:rFonts w:ascii="Times New Roman" w:eastAsia="Times New Roman" w:hAnsi="Times New Roman" w:cs="Times New Roman"/>
          <w:b/>
          <w:bCs/>
          <w:sz w:val="24"/>
          <w:szCs w:val="24"/>
          <w:lang w:eastAsia="bg-BG"/>
        </w:rPr>
      </w:pPr>
    </w:p>
    <w:p w:rsidR="007A1DC9" w:rsidRDefault="007A1DC9" w:rsidP="00C77DEF">
      <w:pPr>
        <w:ind w:firstLine="567"/>
        <w:rPr>
          <w:rFonts w:ascii="Times New Roman" w:eastAsia="Times New Roman" w:hAnsi="Times New Roman" w:cs="Times New Roman"/>
          <w:b/>
          <w:bCs/>
          <w:sz w:val="24"/>
          <w:szCs w:val="24"/>
          <w:lang w:val="en-US" w:eastAsia="bg-BG"/>
        </w:rPr>
      </w:pPr>
    </w:p>
    <w:p w:rsidR="00C77DEF" w:rsidRDefault="005E02C9" w:rsidP="00C77DEF">
      <w:pPr>
        <w:ind w:firstLine="567"/>
      </w:pPr>
      <w:r w:rsidRPr="005E02C9">
        <w:rPr>
          <w:rFonts w:ascii="Times New Roman" w:eastAsia="Times New Roman" w:hAnsi="Times New Roman" w:cs="Times New Roman"/>
          <w:b/>
          <w:bCs/>
          <w:sz w:val="24"/>
          <w:szCs w:val="24"/>
          <w:lang w:eastAsia="bg-BG"/>
        </w:rPr>
        <w:lastRenderedPageBreak/>
        <w:t xml:space="preserve">І. </w:t>
      </w:r>
      <w:r w:rsidR="00C77DEF" w:rsidRPr="00CB2A33">
        <w:rPr>
          <w:rFonts w:ascii="Times New Roman" w:eastAsia="Times New Roman" w:hAnsi="Times New Roman" w:cs="Times New Roman"/>
          <w:b/>
          <w:bCs/>
          <w:sz w:val="24"/>
          <w:szCs w:val="24"/>
          <w:lang w:eastAsia="bg-BG"/>
        </w:rPr>
        <w:t>Пълно описание на предмета на поръчката.</w:t>
      </w:r>
    </w:p>
    <w:p w:rsidR="00C77DEF" w:rsidRPr="00064164" w:rsidRDefault="00C77DEF" w:rsidP="00C77DEF">
      <w:pPr>
        <w:autoSpaceDE w:val="0"/>
        <w:autoSpaceDN w:val="0"/>
        <w:adjustRightInd w:val="0"/>
        <w:spacing w:after="0"/>
        <w:ind w:firstLine="567"/>
        <w:rPr>
          <w:rFonts w:ascii="Times New Roman" w:hAnsi="Times New Roman" w:cs="Times New Roman"/>
          <w:b/>
          <w:sz w:val="24"/>
          <w:szCs w:val="24"/>
          <w:lang w:eastAsia="bg-BG"/>
        </w:rPr>
      </w:pPr>
      <w:r w:rsidRPr="00064164">
        <w:rPr>
          <w:rFonts w:ascii="Times New Roman" w:eastAsia="Times New Roman" w:hAnsi="Times New Roman" w:cs="Times New Roman"/>
          <w:b/>
          <w:sz w:val="24"/>
          <w:szCs w:val="24"/>
          <w:lang w:eastAsia="bg-BG"/>
        </w:rPr>
        <w:t>1.</w:t>
      </w:r>
      <w:r w:rsidRPr="00064164">
        <w:rPr>
          <w:b/>
          <w:lang w:eastAsia="bg-BG"/>
        </w:rPr>
        <w:t xml:space="preserve"> </w:t>
      </w:r>
      <w:r w:rsidRPr="00064164">
        <w:rPr>
          <w:rFonts w:ascii="Times New Roman" w:hAnsi="Times New Roman" w:cs="Times New Roman"/>
          <w:b/>
          <w:sz w:val="24"/>
          <w:szCs w:val="24"/>
          <w:lang w:eastAsia="bg-BG"/>
        </w:rPr>
        <w:t>Предмет.</w:t>
      </w:r>
      <w:r w:rsidRPr="00064164">
        <w:rPr>
          <w:rFonts w:ascii="Times New Roman" w:hAnsi="Times New Roman" w:cs="Times New Roman"/>
          <w:b/>
          <w:sz w:val="24"/>
          <w:szCs w:val="24"/>
          <w:lang w:val="en-US" w:eastAsia="bg-BG"/>
        </w:rPr>
        <w:t xml:space="preserve"> </w:t>
      </w:r>
    </w:p>
    <w:p w:rsidR="00C77DEF" w:rsidRDefault="00190883" w:rsidP="00B16E00">
      <w:pPr>
        <w:ind w:firstLine="567"/>
        <w:jc w:val="both"/>
      </w:pPr>
      <w:r w:rsidRPr="00190883">
        <w:rPr>
          <w:rFonts w:ascii="Times New Roman" w:hAnsi="Times New Roman" w:cs="Times New Roman"/>
          <w:sz w:val="24"/>
          <w:szCs w:val="24"/>
          <w:lang w:eastAsia="bg-BG"/>
        </w:rPr>
        <w:t xml:space="preserve">Поръчката има за цел да осигури доставка на </w:t>
      </w:r>
      <w:r w:rsidR="00B16E00">
        <w:rPr>
          <w:rFonts w:ascii="Times New Roman" w:hAnsi="Times New Roman" w:cs="Times New Roman"/>
          <w:sz w:val="24"/>
          <w:szCs w:val="24"/>
          <w:lang w:eastAsia="bg-BG"/>
        </w:rPr>
        <w:t>копирни и офис машини за нуждите на Прокуратура</w:t>
      </w:r>
      <w:r w:rsidRPr="00190883">
        <w:rPr>
          <w:rFonts w:ascii="Times New Roman" w:hAnsi="Times New Roman" w:cs="Times New Roman"/>
          <w:sz w:val="24"/>
          <w:szCs w:val="24"/>
          <w:lang w:eastAsia="bg-BG"/>
        </w:rPr>
        <w:t xml:space="preserve"> на Република България.</w:t>
      </w:r>
    </w:p>
    <w:p w:rsidR="00C77DEF" w:rsidRPr="0048229E" w:rsidRDefault="00C77DEF" w:rsidP="00C77DEF">
      <w:pPr>
        <w:spacing w:after="0"/>
        <w:ind w:firstLine="567"/>
        <w:jc w:val="both"/>
        <w:rPr>
          <w:rFonts w:ascii="Times New Roman" w:eastAsia="Times New Roman" w:hAnsi="Times New Roman" w:cs="Times New Roman"/>
          <w:b/>
          <w:bCs/>
          <w:sz w:val="24"/>
          <w:szCs w:val="24"/>
          <w:lang w:eastAsia="bg-BG"/>
        </w:rPr>
      </w:pPr>
      <w:r w:rsidRPr="0048229E">
        <w:rPr>
          <w:rFonts w:ascii="Times New Roman" w:eastAsia="Times New Roman" w:hAnsi="Times New Roman" w:cs="Times New Roman"/>
          <w:b/>
          <w:bCs/>
          <w:sz w:val="24"/>
          <w:szCs w:val="24"/>
          <w:lang w:eastAsia="bg-BG"/>
        </w:rPr>
        <w:t>2.Прогнозната стойност.</w:t>
      </w:r>
    </w:p>
    <w:p w:rsidR="00C77DEF" w:rsidRPr="0048229E" w:rsidRDefault="00C77DEF" w:rsidP="007B019B">
      <w:pPr>
        <w:spacing w:after="0"/>
        <w:ind w:firstLine="567"/>
        <w:jc w:val="both"/>
        <w:rPr>
          <w:rFonts w:ascii="Times New Roman" w:eastAsia="Times New Roman" w:hAnsi="Times New Roman" w:cs="Times New Roman"/>
          <w:bCs/>
          <w:sz w:val="24"/>
          <w:szCs w:val="24"/>
          <w:lang w:eastAsia="bg-BG"/>
        </w:rPr>
      </w:pPr>
      <w:r w:rsidRPr="0048229E">
        <w:rPr>
          <w:rFonts w:ascii="Times New Roman" w:eastAsia="Times New Roman" w:hAnsi="Times New Roman" w:cs="Times New Roman"/>
          <w:bCs/>
          <w:sz w:val="24"/>
          <w:szCs w:val="24"/>
          <w:lang w:eastAsia="bg-BG"/>
        </w:rPr>
        <w:t xml:space="preserve">Прогнозната стойност на обществената поръчка е в размер до </w:t>
      </w:r>
      <w:r w:rsidR="00542DA9">
        <w:rPr>
          <w:rFonts w:ascii="Times New Roman" w:eastAsia="Times New Roman" w:hAnsi="Times New Roman" w:cs="Times New Roman"/>
          <w:bCs/>
          <w:sz w:val="24"/>
          <w:szCs w:val="24"/>
          <w:lang w:eastAsia="bg-BG"/>
        </w:rPr>
        <w:t>290</w:t>
      </w:r>
      <w:r w:rsidR="00190883">
        <w:rPr>
          <w:rFonts w:ascii="Times New Roman" w:eastAsia="Times New Roman" w:hAnsi="Times New Roman" w:cs="Times New Roman"/>
          <w:bCs/>
          <w:sz w:val="24"/>
          <w:szCs w:val="24"/>
          <w:lang w:eastAsia="bg-BG"/>
        </w:rPr>
        <w:t xml:space="preserve"> </w:t>
      </w:r>
      <w:r w:rsidR="00542DA9">
        <w:rPr>
          <w:rFonts w:ascii="Times New Roman" w:eastAsia="Times New Roman" w:hAnsi="Times New Roman" w:cs="Times New Roman"/>
          <w:bCs/>
          <w:sz w:val="24"/>
          <w:szCs w:val="24"/>
          <w:lang w:eastAsia="bg-BG"/>
        </w:rPr>
        <w:t>0</w:t>
      </w:r>
      <w:r w:rsidR="00B16E00">
        <w:rPr>
          <w:rFonts w:ascii="Times New Roman" w:eastAsia="Times New Roman" w:hAnsi="Times New Roman" w:cs="Times New Roman"/>
          <w:bCs/>
          <w:sz w:val="24"/>
          <w:szCs w:val="24"/>
          <w:lang w:eastAsia="bg-BG"/>
        </w:rPr>
        <w:t>00</w:t>
      </w:r>
      <w:r w:rsidRPr="0048229E">
        <w:rPr>
          <w:rFonts w:ascii="Times New Roman" w:eastAsia="Times New Roman" w:hAnsi="Times New Roman" w:cs="Times New Roman"/>
          <w:bCs/>
          <w:sz w:val="24"/>
          <w:szCs w:val="24"/>
          <w:lang w:eastAsia="bg-BG"/>
        </w:rPr>
        <w:t xml:space="preserve"> лв. (</w:t>
      </w:r>
      <w:r w:rsidR="00542DA9">
        <w:rPr>
          <w:rFonts w:ascii="Times New Roman" w:eastAsia="Times New Roman" w:hAnsi="Times New Roman" w:cs="Times New Roman"/>
          <w:bCs/>
          <w:sz w:val="24"/>
          <w:szCs w:val="24"/>
          <w:lang w:eastAsia="bg-BG"/>
        </w:rPr>
        <w:t>двеста</w:t>
      </w:r>
      <w:r w:rsidRPr="0048229E">
        <w:rPr>
          <w:rFonts w:ascii="Times New Roman" w:eastAsia="Times New Roman" w:hAnsi="Times New Roman" w:cs="Times New Roman"/>
          <w:bCs/>
          <w:sz w:val="24"/>
          <w:szCs w:val="24"/>
          <w:lang w:eastAsia="bg-BG"/>
        </w:rPr>
        <w:t xml:space="preserve"> и </w:t>
      </w:r>
      <w:r w:rsidR="00542DA9">
        <w:rPr>
          <w:rFonts w:ascii="Times New Roman" w:eastAsia="Times New Roman" w:hAnsi="Times New Roman" w:cs="Times New Roman"/>
          <w:bCs/>
          <w:sz w:val="24"/>
          <w:szCs w:val="24"/>
          <w:lang w:eastAsia="bg-BG"/>
        </w:rPr>
        <w:t>деветдесет</w:t>
      </w:r>
      <w:r w:rsidR="007B019B">
        <w:rPr>
          <w:rFonts w:ascii="Times New Roman" w:eastAsia="Times New Roman" w:hAnsi="Times New Roman" w:cs="Times New Roman"/>
          <w:bCs/>
          <w:sz w:val="24"/>
          <w:szCs w:val="24"/>
          <w:lang w:eastAsia="bg-BG"/>
        </w:rPr>
        <w:t xml:space="preserve"> хиляди</w:t>
      </w:r>
      <w:r w:rsidR="00190883">
        <w:rPr>
          <w:rFonts w:ascii="Times New Roman" w:eastAsia="Times New Roman" w:hAnsi="Times New Roman" w:cs="Times New Roman"/>
          <w:bCs/>
          <w:sz w:val="24"/>
          <w:szCs w:val="24"/>
          <w:lang w:eastAsia="bg-BG"/>
        </w:rPr>
        <w:t xml:space="preserve"> лева)</w:t>
      </w:r>
      <w:r w:rsidR="007B019B">
        <w:rPr>
          <w:rFonts w:ascii="Times New Roman" w:eastAsia="Times New Roman" w:hAnsi="Times New Roman" w:cs="Times New Roman"/>
          <w:bCs/>
          <w:sz w:val="24"/>
          <w:szCs w:val="24"/>
          <w:lang w:eastAsia="bg-BG"/>
        </w:rPr>
        <w:t xml:space="preserve"> без вкл. ДДС.</w:t>
      </w:r>
    </w:p>
    <w:p w:rsidR="007D1320" w:rsidRDefault="007D1320" w:rsidP="007D1320">
      <w:pPr>
        <w:ind w:firstLine="567"/>
        <w:jc w:val="both"/>
        <w:rPr>
          <w:rFonts w:ascii="Times New Roman" w:eastAsia="Times New Roman" w:hAnsi="Times New Roman" w:cs="Times New Roman"/>
          <w:bCs/>
          <w:sz w:val="24"/>
          <w:szCs w:val="24"/>
          <w:lang w:eastAsia="bg-BG"/>
        </w:rPr>
      </w:pPr>
      <w:r w:rsidRPr="0048229E">
        <w:rPr>
          <w:rFonts w:ascii="Times New Roman" w:eastAsia="Times New Roman" w:hAnsi="Times New Roman" w:cs="Times New Roman"/>
          <w:bCs/>
          <w:sz w:val="24"/>
          <w:szCs w:val="24"/>
          <w:lang w:eastAsia="bg-BG"/>
        </w:rPr>
        <w:t xml:space="preserve">Предложения, които надвишават прогнозната стойност </w:t>
      </w:r>
      <w:r>
        <w:rPr>
          <w:rFonts w:ascii="Times New Roman" w:eastAsia="Times New Roman" w:hAnsi="Times New Roman" w:cs="Times New Roman"/>
          <w:bCs/>
          <w:sz w:val="24"/>
          <w:szCs w:val="24"/>
          <w:lang w:eastAsia="bg-BG"/>
        </w:rPr>
        <w:t>на обществената поръчка</w:t>
      </w:r>
      <w:r w:rsidRPr="0048229E">
        <w:rPr>
          <w:rFonts w:ascii="Times New Roman" w:eastAsia="Times New Roman" w:hAnsi="Times New Roman" w:cs="Times New Roman"/>
          <w:bCs/>
          <w:sz w:val="24"/>
          <w:szCs w:val="24"/>
          <w:lang w:eastAsia="bg-BG"/>
        </w:rPr>
        <w:t>, ще бъдат отхвърлени и участниците отстранени от участие в процедурата.</w:t>
      </w:r>
    </w:p>
    <w:p w:rsidR="00C77DEF" w:rsidRDefault="00C77DEF" w:rsidP="00C77DEF">
      <w:pPr>
        <w:ind w:firstLine="567"/>
        <w:jc w:val="both"/>
        <w:rPr>
          <w:rFonts w:ascii="Times New Roman" w:eastAsia="Times New Roman" w:hAnsi="Times New Roman" w:cs="Times New Roman"/>
          <w:b/>
          <w:bCs/>
          <w:sz w:val="24"/>
          <w:szCs w:val="24"/>
          <w:lang w:eastAsia="bg-BG"/>
        </w:rPr>
      </w:pPr>
      <w:r w:rsidRPr="0048229E">
        <w:rPr>
          <w:rFonts w:ascii="Times New Roman" w:eastAsia="Times New Roman" w:hAnsi="Times New Roman" w:cs="Times New Roman"/>
          <w:b/>
          <w:bCs/>
          <w:sz w:val="24"/>
          <w:szCs w:val="24"/>
          <w:lang w:eastAsia="bg-BG"/>
        </w:rPr>
        <w:t>3. Обем и количество.</w:t>
      </w:r>
    </w:p>
    <w:tbl>
      <w:tblPr>
        <w:tblStyle w:val="a8"/>
        <w:tblpPr w:leftFromText="141" w:rightFromText="141" w:vertAnchor="text" w:horzAnchor="margin" w:tblpXSpec="center" w:tblpY="668"/>
        <w:tblW w:w="5353" w:type="dxa"/>
        <w:tblLook w:val="04A0" w:firstRow="1" w:lastRow="0" w:firstColumn="1" w:lastColumn="0" w:noHBand="0" w:noVBand="1"/>
      </w:tblPr>
      <w:tblGrid>
        <w:gridCol w:w="1102"/>
        <w:gridCol w:w="2039"/>
        <w:gridCol w:w="2212"/>
      </w:tblGrid>
      <w:tr w:rsidR="00B037D3" w:rsidRPr="0048229E" w:rsidTr="007B019B">
        <w:tc>
          <w:tcPr>
            <w:tcW w:w="1102" w:type="dxa"/>
          </w:tcPr>
          <w:p w:rsidR="00B037D3" w:rsidRPr="0048229E" w:rsidRDefault="00B037D3" w:rsidP="00B037D3">
            <w:pPr>
              <w:jc w:val="both"/>
              <w:rPr>
                <w:bCs/>
              </w:rPr>
            </w:pPr>
            <w:r w:rsidRPr="0048229E">
              <w:rPr>
                <w:bCs/>
              </w:rPr>
              <w:t>№</w:t>
            </w:r>
          </w:p>
        </w:tc>
        <w:tc>
          <w:tcPr>
            <w:tcW w:w="2039" w:type="dxa"/>
          </w:tcPr>
          <w:p w:rsidR="00B037D3" w:rsidRPr="0048229E" w:rsidRDefault="00B037D3" w:rsidP="00B037D3">
            <w:pPr>
              <w:jc w:val="both"/>
              <w:rPr>
                <w:bCs/>
              </w:rPr>
            </w:pPr>
            <w:r w:rsidRPr="0048229E">
              <w:rPr>
                <w:bCs/>
              </w:rPr>
              <w:t>Вид артикул</w:t>
            </w:r>
          </w:p>
        </w:tc>
        <w:tc>
          <w:tcPr>
            <w:tcW w:w="2212" w:type="dxa"/>
          </w:tcPr>
          <w:p w:rsidR="00B037D3" w:rsidRPr="0048229E" w:rsidRDefault="00B037D3" w:rsidP="00B037D3">
            <w:pPr>
              <w:jc w:val="both"/>
              <w:rPr>
                <w:bCs/>
              </w:rPr>
            </w:pPr>
            <w:r w:rsidRPr="0048229E">
              <w:rPr>
                <w:bCs/>
              </w:rPr>
              <w:t xml:space="preserve">Количество </w:t>
            </w:r>
          </w:p>
        </w:tc>
      </w:tr>
      <w:tr w:rsidR="00B037D3" w:rsidRPr="0048229E" w:rsidTr="007B019B">
        <w:trPr>
          <w:trHeight w:val="383"/>
        </w:trPr>
        <w:tc>
          <w:tcPr>
            <w:tcW w:w="1102" w:type="dxa"/>
          </w:tcPr>
          <w:p w:rsidR="00B037D3" w:rsidRPr="0048229E" w:rsidRDefault="00B037D3" w:rsidP="00B037D3">
            <w:pPr>
              <w:autoSpaceDN w:val="0"/>
              <w:jc w:val="center"/>
              <w:rPr>
                <w:bCs/>
              </w:rPr>
            </w:pPr>
            <w:r w:rsidRPr="0048229E">
              <w:rPr>
                <w:bCs/>
              </w:rPr>
              <w:t>1.</w:t>
            </w:r>
          </w:p>
        </w:tc>
        <w:tc>
          <w:tcPr>
            <w:tcW w:w="2039" w:type="dxa"/>
          </w:tcPr>
          <w:p w:rsidR="00B037D3" w:rsidRPr="0048229E" w:rsidRDefault="007B019B" w:rsidP="00B037D3">
            <w:pPr>
              <w:autoSpaceDN w:val="0"/>
              <w:spacing w:after="240"/>
            </w:pPr>
            <w:r w:rsidRPr="007B019B">
              <w:t>Монохромна копирна машина А3</w:t>
            </w:r>
          </w:p>
        </w:tc>
        <w:tc>
          <w:tcPr>
            <w:tcW w:w="2212" w:type="dxa"/>
          </w:tcPr>
          <w:p w:rsidR="00B037D3" w:rsidRPr="0048229E" w:rsidRDefault="004969AB" w:rsidP="00DA5F4B">
            <w:pPr>
              <w:autoSpaceDN w:val="0"/>
              <w:rPr>
                <w:bCs/>
              </w:rPr>
            </w:pPr>
            <w:r>
              <w:rPr>
                <w:bCs/>
              </w:rPr>
              <w:t>8</w:t>
            </w:r>
            <w:r w:rsidR="00DA5F4B">
              <w:rPr>
                <w:bCs/>
              </w:rPr>
              <w:t>1</w:t>
            </w:r>
            <w:r w:rsidR="007B019B">
              <w:rPr>
                <w:bCs/>
              </w:rPr>
              <w:t xml:space="preserve"> </w:t>
            </w:r>
            <w:r w:rsidR="00B037D3" w:rsidRPr="0048229E">
              <w:rPr>
                <w:bCs/>
              </w:rPr>
              <w:t>бр.</w:t>
            </w:r>
          </w:p>
        </w:tc>
      </w:tr>
      <w:tr w:rsidR="00B037D3" w:rsidRPr="0048229E" w:rsidTr="007B019B">
        <w:tc>
          <w:tcPr>
            <w:tcW w:w="1102" w:type="dxa"/>
          </w:tcPr>
          <w:p w:rsidR="00B037D3" w:rsidRPr="0048229E" w:rsidRDefault="00B037D3" w:rsidP="00B037D3">
            <w:pPr>
              <w:autoSpaceDN w:val="0"/>
              <w:jc w:val="center"/>
              <w:rPr>
                <w:bCs/>
              </w:rPr>
            </w:pPr>
            <w:r w:rsidRPr="0048229E">
              <w:rPr>
                <w:bCs/>
              </w:rPr>
              <w:t>2.</w:t>
            </w:r>
          </w:p>
        </w:tc>
        <w:tc>
          <w:tcPr>
            <w:tcW w:w="2039" w:type="dxa"/>
          </w:tcPr>
          <w:p w:rsidR="00B037D3" w:rsidRPr="0048229E" w:rsidRDefault="007B019B" w:rsidP="00B037D3">
            <w:pPr>
              <w:autoSpaceDN w:val="0"/>
              <w:spacing w:after="240"/>
            </w:pPr>
            <w:bookmarkStart w:id="0" w:name="_Toc441673776"/>
            <w:bookmarkStart w:id="1" w:name="_Toc450912038"/>
            <w:r w:rsidRPr="007B019B">
              <w:t>Мултифункционално устройство А4</w:t>
            </w:r>
            <w:bookmarkEnd w:id="0"/>
            <w:bookmarkEnd w:id="1"/>
          </w:p>
        </w:tc>
        <w:tc>
          <w:tcPr>
            <w:tcW w:w="2212" w:type="dxa"/>
          </w:tcPr>
          <w:p w:rsidR="00B037D3" w:rsidRPr="0048229E" w:rsidRDefault="007B019B" w:rsidP="004969AB">
            <w:pPr>
              <w:autoSpaceDN w:val="0"/>
              <w:rPr>
                <w:bCs/>
              </w:rPr>
            </w:pPr>
            <w:r>
              <w:rPr>
                <w:bCs/>
              </w:rPr>
              <w:t>1</w:t>
            </w:r>
            <w:r w:rsidR="004969AB">
              <w:rPr>
                <w:bCs/>
              </w:rPr>
              <w:t>61</w:t>
            </w:r>
            <w:r>
              <w:rPr>
                <w:bCs/>
              </w:rPr>
              <w:t xml:space="preserve"> </w:t>
            </w:r>
            <w:r w:rsidR="00B037D3" w:rsidRPr="0048229E">
              <w:rPr>
                <w:bCs/>
              </w:rPr>
              <w:t>бр.</w:t>
            </w:r>
          </w:p>
        </w:tc>
      </w:tr>
      <w:tr w:rsidR="00B037D3" w:rsidRPr="0048229E" w:rsidTr="007B019B">
        <w:tc>
          <w:tcPr>
            <w:tcW w:w="1102" w:type="dxa"/>
            <w:shd w:val="clear" w:color="auto" w:fill="auto"/>
          </w:tcPr>
          <w:p w:rsidR="00B037D3" w:rsidRPr="00753547" w:rsidRDefault="00B037D3" w:rsidP="00B037D3">
            <w:pPr>
              <w:autoSpaceDN w:val="0"/>
              <w:jc w:val="center"/>
              <w:rPr>
                <w:bCs/>
              </w:rPr>
            </w:pPr>
            <w:r w:rsidRPr="00753547">
              <w:rPr>
                <w:bCs/>
              </w:rPr>
              <w:t>3.</w:t>
            </w:r>
          </w:p>
        </w:tc>
        <w:tc>
          <w:tcPr>
            <w:tcW w:w="2039" w:type="dxa"/>
            <w:shd w:val="clear" w:color="auto" w:fill="auto"/>
          </w:tcPr>
          <w:p w:rsidR="00B037D3" w:rsidRPr="00753547" w:rsidRDefault="007B019B" w:rsidP="00B037D3">
            <w:pPr>
              <w:autoSpaceDN w:val="0"/>
            </w:pPr>
            <w:bookmarkStart w:id="2" w:name="_Toc450912039"/>
            <w:r w:rsidRPr="00753547">
              <w:t>Цветно мултифункционално устройство А4</w:t>
            </w:r>
            <w:bookmarkEnd w:id="2"/>
          </w:p>
        </w:tc>
        <w:tc>
          <w:tcPr>
            <w:tcW w:w="2212" w:type="dxa"/>
            <w:shd w:val="clear" w:color="auto" w:fill="auto"/>
          </w:tcPr>
          <w:p w:rsidR="00B037D3" w:rsidRPr="00753547" w:rsidRDefault="007B019B" w:rsidP="00B037D3">
            <w:pPr>
              <w:autoSpaceDN w:val="0"/>
              <w:rPr>
                <w:bCs/>
              </w:rPr>
            </w:pPr>
            <w:r w:rsidRPr="00753547">
              <w:rPr>
                <w:bCs/>
              </w:rPr>
              <w:t>3 бр.</w:t>
            </w:r>
          </w:p>
        </w:tc>
      </w:tr>
      <w:tr w:rsidR="00A75A92" w:rsidRPr="0048229E" w:rsidTr="007B019B">
        <w:tc>
          <w:tcPr>
            <w:tcW w:w="1102" w:type="dxa"/>
            <w:shd w:val="clear" w:color="auto" w:fill="FFFFFF" w:themeFill="background1"/>
          </w:tcPr>
          <w:p w:rsidR="00A75A92" w:rsidRPr="00753547" w:rsidRDefault="007B019B" w:rsidP="00B037D3">
            <w:pPr>
              <w:autoSpaceDN w:val="0"/>
              <w:jc w:val="center"/>
              <w:rPr>
                <w:bCs/>
              </w:rPr>
            </w:pPr>
            <w:r w:rsidRPr="00753547">
              <w:rPr>
                <w:bCs/>
              </w:rPr>
              <w:t>4.</w:t>
            </w:r>
          </w:p>
        </w:tc>
        <w:tc>
          <w:tcPr>
            <w:tcW w:w="2039" w:type="dxa"/>
            <w:shd w:val="clear" w:color="auto" w:fill="FFFFFF" w:themeFill="background1"/>
          </w:tcPr>
          <w:p w:rsidR="00A75A92" w:rsidRPr="00753547" w:rsidRDefault="007B019B" w:rsidP="00874396">
            <w:bookmarkStart w:id="3" w:name="_Toc450912040"/>
            <w:r w:rsidRPr="00753547">
              <w:t xml:space="preserve">Мултимедиен </w:t>
            </w:r>
            <w:proofErr w:type="spellStart"/>
            <w:r w:rsidRPr="00753547">
              <w:t>проектор</w:t>
            </w:r>
            <w:bookmarkEnd w:id="3"/>
            <w:proofErr w:type="spellEnd"/>
          </w:p>
        </w:tc>
        <w:tc>
          <w:tcPr>
            <w:tcW w:w="2212" w:type="dxa"/>
            <w:shd w:val="clear" w:color="auto" w:fill="FFFFFF" w:themeFill="background1"/>
          </w:tcPr>
          <w:p w:rsidR="00A75A92" w:rsidRPr="00753547" w:rsidRDefault="007B019B" w:rsidP="00B037D3">
            <w:pPr>
              <w:autoSpaceDN w:val="0"/>
              <w:rPr>
                <w:bCs/>
              </w:rPr>
            </w:pPr>
            <w:r w:rsidRPr="00753547">
              <w:rPr>
                <w:bCs/>
              </w:rPr>
              <w:t xml:space="preserve">2 </w:t>
            </w:r>
            <w:r w:rsidR="00A75A92" w:rsidRPr="00753547">
              <w:rPr>
                <w:bCs/>
              </w:rPr>
              <w:t>бр.</w:t>
            </w:r>
          </w:p>
        </w:tc>
      </w:tr>
      <w:tr w:rsidR="005C7FAB" w:rsidRPr="0048229E" w:rsidTr="006A4294">
        <w:tc>
          <w:tcPr>
            <w:tcW w:w="1102" w:type="dxa"/>
            <w:shd w:val="clear" w:color="auto" w:fill="auto"/>
          </w:tcPr>
          <w:p w:rsidR="005C7FAB" w:rsidRPr="006A4294" w:rsidRDefault="005C7FAB" w:rsidP="00B037D3">
            <w:pPr>
              <w:autoSpaceDN w:val="0"/>
              <w:jc w:val="center"/>
              <w:rPr>
                <w:bCs/>
              </w:rPr>
            </w:pPr>
            <w:r w:rsidRPr="006A4294">
              <w:rPr>
                <w:bCs/>
              </w:rPr>
              <w:t>5.</w:t>
            </w:r>
          </w:p>
        </w:tc>
        <w:tc>
          <w:tcPr>
            <w:tcW w:w="2039" w:type="dxa"/>
            <w:shd w:val="clear" w:color="auto" w:fill="auto"/>
          </w:tcPr>
          <w:p w:rsidR="005C7FAB" w:rsidRPr="006A4294" w:rsidRDefault="005C7FAB" w:rsidP="00874396">
            <w:r w:rsidRPr="006A4294">
              <w:t>Цветна копирна машина А3</w:t>
            </w:r>
          </w:p>
        </w:tc>
        <w:tc>
          <w:tcPr>
            <w:tcW w:w="2212" w:type="dxa"/>
            <w:shd w:val="clear" w:color="auto" w:fill="auto"/>
          </w:tcPr>
          <w:p w:rsidR="005C7FAB" w:rsidRPr="006A4294" w:rsidRDefault="005C7FAB" w:rsidP="00B037D3">
            <w:pPr>
              <w:autoSpaceDN w:val="0"/>
              <w:rPr>
                <w:bCs/>
              </w:rPr>
            </w:pPr>
            <w:r w:rsidRPr="006A4294">
              <w:rPr>
                <w:bCs/>
              </w:rPr>
              <w:t>1 бр.</w:t>
            </w:r>
          </w:p>
        </w:tc>
      </w:tr>
    </w:tbl>
    <w:p w:rsidR="00C77DEF" w:rsidRPr="0048229E" w:rsidRDefault="00B037D3" w:rsidP="00C77DEF">
      <w:pPr>
        <w:spacing w:after="0"/>
        <w:ind w:firstLine="567"/>
        <w:jc w:val="both"/>
        <w:rPr>
          <w:rFonts w:ascii="Times New Roman" w:eastAsia="Times New Roman" w:hAnsi="Times New Roman" w:cs="Times New Roman"/>
          <w:b/>
          <w:bCs/>
          <w:sz w:val="24"/>
          <w:szCs w:val="24"/>
          <w:lang w:eastAsia="bg-BG"/>
        </w:rPr>
      </w:pPr>
      <w:r w:rsidRPr="0048229E">
        <w:rPr>
          <w:rFonts w:ascii="Times New Roman" w:eastAsia="Times New Roman" w:hAnsi="Times New Roman" w:cs="Times New Roman"/>
          <w:b/>
          <w:bCs/>
          <w:sz w:val="24"/>
          <w:szCs w:val="24"/>
          <w:lang w:eastAsia="bg-BG"/>
        </w:rPr>
        <w:t xml:space="preserve"> </w:t>
      </w:r>
    </w:p>
    <w:p w:rsidR="00C77DEF" w:rsidRDefault="00C77DEF" w:rsidP="00C77DEF">
      <w:pPr>
        <w:jc w:val="both"/>
        <w:rPr>
          <w:bCs/>
          <w:sz w:val="24"/>
          <w:szCs w:val="24"/>
        </w:rPr>
      </w:pPr>
    </w:p>
    <w:p w:rsidR="00F77864" w:rsidRDefault="00F77864" w:rsidP="00C77DEF">
      <w:pPr>
        <w:jc w:val="both"/>
        <w:rPr>
          <w:bCs/>
          <w:sz w:val="24"/>
          <w:szCs w:val="24"/>
        </w:rPr>
      </w:pPr>
    </w:p>
    <w:p w:rsidR="00F77864" w:rsidRDefault="00F77864" w:rsidP="00C77DEF">
      <w:pPr>
        <w:jc w:val="both"/>
        <w:rPr>
          <w:bCs/>
          <w:sz w:val="24"/>
          <w:szCs w:val="24"/>
        </w:rPr>
      </w:pPr>
    </w:p>
    <w:p w:rsidR="00F77864" w:rsidRDefault="00F77864" w:rsidP="00C77DEF">
      <w:pPr>
        <w:jc w:val="both"/>
        <w:rPr>
          <w:bCs/>
          <w:sz w:val="24"/>
          <w:szCs w:val="24"/>
        </w:rPr>
      </w:pPr>
    </w:p>
    <w:p w:rsidR="00F77864" w:rsidRDefault="00F77864" w:rsidP="00C77DEF">
      <w:pPr>
        <w:jc w:val="both"/>
        <w:rPr>
          <w:bCs/>
          <w:sz w:val="24"/>
          <w:szCs w:val="24"/>
        </w:rPr>
      </w:pPr>
    </w:p>
    <w:p w:rsidR="00F77864" w:rsidRDefault="00F77864" w:rsidP="00C77DEF">
      <w:pPr>
        <w:jc w:val="both"/>
        <w:rPr>
          <w:bCs/>
          <w:sz w:val="24"/>
          <w:szCs w:val="24"/>
        </w:rPr>
      </w:pPr>
    </w:p>
    <w:p w:rsidR="00F77864" w:rsidRDefault="00F77864" w:rsidP="00C77DEF">
      <w:pPr>
        <w:jc w:val="both"/>
        <w:rPr>
          <w:bCs/>
          <w:sz w:val="24"/>
          <w:szCs w:val="24"/>
        </w:rPr>
      </w:pPr>
    </w:p>
    <w:p w:rsidR="00C77DEF" w:rsidRPr="0048229E" w:rsidRDefault="00C77DEF" w:rsidP="00C77DEF">
      <w:pPr>
        <w:spacing w:after="0" w:line="240" w:lineRule="atLeast"/>
        <w:ind w:firstLine="567"/>
        <w:jc w:val="both"/>
        <w:rPr>
          <w:rFonts w:ascii="Times New Roman" w:eastAsia="MS Mincho" w:hAnsi="Times New Roman" w:cs="Times New Roman"/>
          <w:b/>
          <w:sz w:val="28"/>
          <w:szCs w:val="28"/>
        </w:rPr>
      </w:pPr>
    </w:p>
    <w:p w:rsidR="00C77DEF" w:rsidRPr="0048229E" w:rsidRDefault="00C77DEF" w:rsidP="00C77DEF">
      <w:pPr>
        <w:spacing w:after="0" w:line="240" w:lineRule="atLeast"/>
        <w:ind w:firstLine="567"/>
        <w:contextualSpacing/>
        <w:jc w:val="both"/>
        <w:rPr>
          <w:rFonts w:ascii="Times New Roman" w:eastAsia="Times New Roman" w:hAnsi="Times New Roman" w:cs="Times New Roman"/>
          <w:sz w:val="24"/>
          <w:szCs w:val="24"/>
          <w:lang w:eastAsia="bg-BG"/>
        </w:rPr>
      </w:pPr>
      <w:r w:rsidRPr="0048229E">
        <w:rPr>
          <w:rFonts w:ascii="Times New Roman" w:eastAsia="Times New Roman" w:hAnsi="Times New Roman" w:cs="Times New Roman"/>
          <w:b/>
          <w:sz w:val="24"/>
          <w:szCs w:val="24"/>
          <w:lang w:eastAsia="bg-BG"/>
        </w:rPr>
        <w:t>4. Място на доставка</w:t>
      </w:r>
      <w:r w:rsidRPr="0048229E">
        <w:rPr>
          <w:rFonts w:ascii="Times New Roman" w:eastAsia="Times New Roman" w:hAnsi="Times New Roman" w:cs="Times New Roman"/>
          <w:sz w:val="24"/>
          <w:szCs w:val="24"/>
          <w:lang w:eastAsia="bg-BG"/>
        </w:rPr>
        <w:t xml:space="preserve">. </w:t>
      </w:r>
    </w:p>
    <w:p w:rsidR="008A7EB7" w:rsidRDefault="00C77DEF" w:rsidP="00C77DEF">
      <w:pPr>
        <w:spacing w:after="0" w:line="240" w:lineRule="atLeast"/>
        <w:ind w:firstLine="567"/>
        <w:contextualSpacing/>
        <w:jc w:val="both"/>
        <w:rPr>
          <w:rFonts w:ascii="Times New Roman" w:eastAsia="MS Mincho" w:hAnsi="Times New Roman" w:cs="Times New Roman"/>
          <w:color w:val="FF0000"/>
          <w:sz w:val="24"/>
          <w:szCs w:val="24"/>
        </w:rPr>
      </w:pPr>
      <w:r w:rsidRPr="0048229E">
        <w:rPr>
          <w:rFonts w:ascii="Times New Roman" w:eastAsia="Times New Roman" w:hAnsi="Times New Roman" w:cs="Times New Roman"/>
          <w:sz w:val="24"/>
          <w:szCs w:val="24"/>
          <w:lang w:eastAsia="bg-BG"/>
        </w:rPr>
        <w:t>Мястото на</w:t>
      </w:r>
      <w:r w:rsidR="00C838E7">
        <w:rPr>
          <w:rFonts w:ascii="Times New Roman" w:eastAsia="Times New Roman" w:hAnsi="Times New Roman" w:cs="Times New Roman"/>
          <w:sz w:val="24"/>
          <w:szCs w:val="24"/>
          <w:lang w:eastAsia="bg-BG"/>
        </w:rPr>
        <w:t xml:space="preserve"> доставка на посочените стоки е съгласно Приложение № 5 </w:t>
      </w:r>
      <w:r w:rsidR="004751B4">
        <w:rPr>
          <w:rFonts w:ascii="Times New Roman" w:eastAsia="Times New Roman" w:hAnsi="Times New Roman" w:cs="Times New Roman"/>
          <w:sz w:val="24"/>
          <w:szCs w:val="24"/>
          <w:lang w:eastAsia="bg-BG"/>
        </w:rPr>
        <w:t xml:space="preserve">– Списък с места за доставки </w:t>
      </w:r>
      <w:r w:rsidR="00C838E7">
        <w:rPr>
          <w:rFonts w:ascii="Times New Roman" w:eastAsia="Times New Roman" w:hAnsi="Times New Roman" w:cs="Times New Roman"/>
          <w:sz w:val="24"/>
          <w:szCs w:val="24"/>
          <w:lang w:eastAsia="bg-BG"/>
        </w:rPr>
        <w:t>към настоящата документация</w:t>
      </w:r>
      <w:r w:rsidRPr="0048229E">
        <w:rPr>
          <w:rFonts w:ascii="Times New Roman" w:eastAsia="Times New Roman" w:hAnsi="Times New Roman" w:cs="Times New Roman"/>
          <w:sz w:val="24"/>
          <w:szCs w:val="20"/>
          <w:lang w:eastAsia="bg-BG"/>
        </w:rPr>
        <w:t>.</w:t>
      </w:r>
      <w:r w:rsidR="008C1753">
        <w:rPr>
          <w:rFonts w:ascii="Times New Roman" w:eastAsia="Times New Roman" w:hAnsi="Times New Roman" w:cs="Times New Roman"/>
          <w:sz w:val="24"/>
          <w:szCs w:val="20"/>
          <w:lang w:eastAsia="bg-BG"/>
        </w:rPr>
        <w:t xml:space="preserve"> Конкретните адреси на местата за доставка ще бъдат предоставени на Изпълнителя в срок до 3 работни дни след сключване на договора.</w:t>
      </w:r>
      <w:r w:rsidRPr="0048229E">
        <w:rPr>
          <w:rFonts w:ascii="Times New Roman" w:eastAsia="MS Mincho" w:hAnsi="Times New Roman" w:cs="Times New Roman"/>
          <w:color w:val="FF0000"/>
          <w:sz w:val="24"/>
          <w:szCs w:val="24"/>
        </w:rPr>
        <w:t xml:space="preserve"> </w:t>
      </w:r>
      <w:r w:rsidR="008A7EB7" w:rsidRPr="00D9115D">
        <w:rPr>
          <w:rFonts w:ascii="Times New Roman" w:eastAsia="MS Mincho" w:hAnsi="Times New Roman" w:cs="Times New Roman"/>
          <w:sz w:val="24"/>
          <w:szCs w:val="24"/>
        </w:rPr>
        <w:t>Възложителят си запазва правото, в случай на необходимост, да заяви доставка на определен артикул на друго място различно от посоченото в прил</w:t>
      </w:r>
      <w:r w:rsidR="00D9115D" w:rsidRPr="00D9115D">
        <w:rPr>
          <w:rFonts w:ascii="Times New Roman" w:eastAsia="MS Mincho" w:hAnsi="Times New Roman" w:cs="Times New Roman"/>
          <w:sz w:val="24"/>
          <w:szCs w:val="24"/>
        </w:rPr>
        <w:t>ожение № 5, но в границите на Република България</w:t>
      </w:r>
      <w:r w:rsidR="008A7EB7" w:rsidRPr="00D9115D">
        <w:rPr>
          <w:rFonts w:ascii="Times New Roman" w:eastAsia="MS Mincho" w:hAnsi="Times New Roman" w:cs="Times New Roman"/>
          <w:sz w:val="24"/>
          <w:szCs w:val="24"/>
        </w:rPr>
        <w:t>.</w:t>
      </w:r>
      <w:r w:rsidR="008A7EB7">
        <w:rPr>
          <w:rFonts w:ascii="Times New Roman" w:eastAsia="MS Mincho" w:hAnsi="Times New Roman" w:cs="Times New Roman"/>
          <w:color w:val="FF0000"/>
          <w:sz w:val="24"/>
          <w:szCs w:val="24"/>
        </w:rPr>
        <w:t xml:space="preserve"> </w:t>
      </w:r>
    </w:p>
    <w:p w:rsidR="00C77DEF" w:rsidRPr="0048229E" w:rsidRDefault="00C77DEF" w:rsidP="00C77DEF">
      <w:pPr>
        <w:spacing w:after="0" w:line="240" w:lineRule="atLeast"/>
        <w:ind w:firstLine="567"/>
        <w:contextualSpacing/>
        <w:jc w:val="both"/>
        <w:rPr>
          <w:rFonts w:ascii="Times New Roman" w:eastAsia="Times New Roman" w:hAnsi="Times New Roman" w:cs="Times New Roman"/>
          <w:sz w:val="24"/>
          <w:szCs w:val="20"/>
          <w:lang w:eastAsia="bg-BG"/>
        </w:rPr>
      </w:pPr>
      <w:r w:rsidRPr="0048229E">
        <w:rPr>
          <w:rFonts w:ascii="Times New Roman" w:eastAsia="MS Mincho" w:hAnsi="Times New Roman" w:cs="Times New Roman"/>
          <w:sz w:val="24"/>
          <w:szCs w:val="24"/>
        </w:rPr>
        <w:t xml:space="preserve">Всяка доставка се удостоверява с подписване на двустранни </w:t>
      </w:r>
      <w:proofErr w:type="spellStart"/>
      <w:r w:rsidR="00712CDF">
        <w:rPr>
          <w:rFonts w:ascii="Times New Roman" w:eastAsia="MS Mincho" w:hAnsi="Times New Roman" w:cs="Times New Roman"/>
          <w:sz w:val="24"/>
          <w:szCs w:val="24"/>
        </w:rPr>
        <w:t>приемо-предавателни</w:t>
      </w:r>
      <w:proofErr w:type="spellEnd"/>
      <w:r w:rsidRPr="0048229E">
        <w:rPr>
          <w:rFonts w:ascii="Times New Roman" w:eastAsia="MS Mincho" w:hAnsi="Times New Roman" w:cs="Times New Roman"/>
          <w:sz w:val="24"/>
          <w:szCs w:val="24"/>
        </w:rPr>
        <w:t xml:space="preserve"> протоколи.</w:t>
      </w:r>
      <w:r w:rsidR="00653485" w:rsidRPr="00653485">
        <w:t xml:space="preserve"> </w:t>
      </w:r>
      <w:r w:rsidR="00653485" w:rsidRPr="00653485">
        <w:rPr>
          <w:rFonts w:ascii="Times New Roman" w:eastAsia="MS Mincho" w:hAnsi="Times New Roman" w:cs="Times New Roman"/>
          <w:sz w:val="24"/>
          <w:szCs w:val="24"/>
        </w:rPr>
        <w:t>След приключване на доставките се подписва обобщен протокол, в който се отразяват всички единични доставки.</w:t>
      </w:r>
    </w:p>
    <w:p w:rsidR="00C77DEF" w:rsidRPr="0048229E" w:rsidRDefault="00C77DEF" w:rsidP="00C77DEF">
      <w:pPr>
        <w:spacing w:after="0" w:line="240" w:lineRule="atLeast"/>
        <w:ind w:firstLine="567"/>
        <w:contextualSpacing/>
        <w:jc w:val="both"/>
        <w:rPr>
          <w:rFonts w:ascii="Times New Roman" w:eastAsia="Times New Roman" w:hAnsi="Times New Roman" w:cs="Times New Roman"/>
          <w:sz w:val="24"/>
          <w:szCs w:val="24"/>
          <w:lang w:eastAsia="bg-BG"/>
        </w:rPr>
      </w:pPr>
      <w:r w:rsidRPr="0048229E">
        <w:rPr>
          <w:rFonts w:ascii="Times New Roman" w:eastAsia="Times New Roman" w:hAnsi="Times New Roman" w:cs="Times New Roman"/>
          <w:sz w:val="24"/>
          <w:szCs w:val="24"/>
          <w:lang w:eastAsia="bg-BG"/>
        </w:rPr>
        <w:t>Забележка: Изпълнителят уведомява писмено в срок от 5 дни предварително за конкретните дати и час, на които ще осъществ</w:t>
      </w:r>
      <w:r w:rsidR="00EB6B18">
        <w:rPr>
          <w:rFonts w:ascii="Times New Roman" w:eastAsia="Times New Roman" w:hAnsi="Times New Roman" w:cs="Times New Roman"/>
          <w:sz w:val="24"/>
          <w:szCs w:val="24"/>
          <w:lang w:eastAsia="bg-BG"/>
        </w:rPr>
        <w:t>и</w:t>
      </w:r>
      <w:r w:rsidRPr="0048229E">
        <w:rPr>
          <w:rFonts w:ascii="Times New Roman" w:eastAsia="Times New Roman" w:hAnsi="Times New Roman" w:cs="Times New Roman"/>
          <w:sz w:val="24"/>
          <w:szCs w:val="24"/>
          <w:lang w:eastAsia="bg-BG"/>
        </w:rPr>
        <w:t xml:space="preserve"> доставк</w:t>
      </w:r>
      <w:r w:rsidR="00EB6B18">
        <w:rPr>
          <w:rFonts w:ascii="Times New Roman" w:eastAsia="Times New Roman" w:hAnsi="Times New Roman" w:cs="Times New Roman"/>
          <w:sz w:val="24"/>
          <w:szCs w:val="24"/>
          <w:lang w:eastAsia="bg-BG"/>
        </w:rPr>
        <w:t>ата</w:t>
      </w:r>
      <w:r w:rsidRPr="0048229E">
        <w:rPr>
          <w:rFonts w:ascii="Times New Roman" w:eastAsia="Times New Roman" w:hAnsi="Times New Roman" w:cs="Times New Roman"/>
          <w:sz w:val="24"/>
          <w:szCs w:val="24"/>
          <w:lang w:eastAsia="bg-BG"/>
        </w:rPr>
        <w:t>.</w:t>
      </w:r>
    </w:p>
    <w:p w:rsidR="00C77DEF" w:rsidRPr="0048229E" w:rsidRDefault="00C77DEF" w:rsidP="00C77DEF">
      <w:pPr>
        <w:spacing w:after="0" w:line="240" w:lineRule="auto"/>
        <w:ind w:firstLine="567"/>
        <w:jc w:val="both"/>
        <w:rPr>
          <w:rFonts w:ascii="Times New Roman" w:eastAsia="MS Mincho" w:hAnsi="Times New Roman" w:cs="Times New Roman"/>
          <w:sz w:val="24"/>
          <w:szCs w:val="24"/>
        </w:rPr>
      </w:pPr>
      <w:r w:rsidRPr="0048229E">
        <w:rPr>
          <w:rFonts w:ascii="Times New Roman" w:eastAsia="MS Mincho" w:hAnsi="Times New Roman" w:cs="Times New Roman"/>
          <w:sz w:val="24"/>
          <w:szCs w:val="24"/>
        </w:rPr>
        <w:t xml:space="preserve">Работното време на обекта на Възложителя, на който се доставят </w:t>
      </w:r>
      <w:r w:rsidR="00E16185">
        <w:rPr>
          <w:rFonts w:ascii="Times New Roman" w:eastAsia="MS Mincho" w:hAnsi="Times New Roman" w:cs="Times New Roman"/>
          <w:sz w:val="24"/>
          <w:szCs w:val="24"/>
        </w:rPr>
        <w:t>стоките</w:t>
      </w:r>
      <w:r w:rsidRPr="0048229E">
        <w:rPr>
          <w:rFonts w:ascii="Times New Roman" w:eastAsia="MS Mincho" w:hAnsi="Times New Roman" w:cs="Times New Roman"/>
          <w:sz w:val="24"/>
          <w:szCs w:val="24"/>
        </w:rPr>
        <w:t>, е от 8,30 до 17,00 часа всеки работен ден.</w:t>
      </w:r>
    </w:p>
    <w:p w:rsidR="00C77DEF" w:rsidRDefault="00C77DEF" w:rsidP="00C77DEF">
      <w:pPr>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r w:rsidRPr="0048229E">
        <w:rPr>
          <w:rFonts w:ascii="Times New Roman" w:eastAsia="Times New Roman" w:hAnsi="Times New Roman" w:cs="Times New Roman"/>
          <w:sz w:val="24"/>
          <w:szCs w:val="24"/>
          <w:lang w:eastAsia="bg-BG"/>
        </w:rPr>
        <w:t>Стоките следва да се доставят с оригиналните им опаковки и придружени със съответните документи за произход и качество.</w:t>
      </w:r>
    </w:p>
    <w:p w:rsidR="000F0E9A" w:rsidRDefault="000F0E9A" w:rsidP="00C77DEF">
      <w:pPr>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p>
    <w:p w:rsidR="00C77DEF" w:rsidRDefault="00C77DEF" w:rsidP="00C77DEF">
      <w:pPr>
        <w:spacing w:after="0" w:line="240" w:lineRule="atLeast"/>
        <w:ind w:firstLine="567"/>
        <w:jc w:val="both"/>
        <w:rPr>
          <w:rFonts w:ascii="Times New Roman" w:eastAsia="MS Mincho" w:hAnsi="Times New Roman" w:cs="Times New Roman"/>
          <w:b/>
          <w:sz w:val="24"/>
          <w:szCs w:val="24"/>
        </w:rPr>
      </w:pPr>
      <w:r w:rsidRPr="0048229E">
        <w:rPr>
          <w:rFonts w:ascii="Times New Roman" w:eastAsia="MS Mincho" w:hAnsi="Times New Roman" w:cs="Times New Roman"/>
          <w:b/>
          <w:sz w:val="24"/>
          <w:szCs w:val="24"/>
        </w:rPr>
        <w:t>5. Срокове.</w:t>
      </w:r>
    </w:p>
    <w:p w:rsidR="000F0E9A" w:rsidRPr="000F0E9A" w:rsidRDefault="000F0E9A" w:rsidP="000F0E9A">
      <w:pPr>
        <w:spacing w:after="0" w:line="240" w:lineRule="auto"/>
        <w:ind w:firstLine="567"/>
        <w:jc w:val="both"/>
        <w:rPr>
          <w:rFonts w:ascii="Times New Roman" w:eastAsia="MS Mincho" w:hAnsi="Times New Roman" w:cs="Times New Roman"/>
          <w:bCs/>
          <w:sz w:val="24"/>
          <w:szCs w:val="24"/>
        </w:rPr>
      </w:pPr>
      <w:r w:rsidRPr="000F0E9A">
        <w:rPr>
          <w:rFonts w:ascii="Times New Roman" w:eastAsia="MS Mincho" w:hAnsi="Times New Roman" w:cs="Times New Roman"/>
          <w:bCs/>
          <w:sz w:val="24"/>
          <w:szCs w:val="24"/>
        </w:rPr>
        <w:t xml:space="preserve">Срокът за изпълнение на доставката е до </w:t>
      </w:r>
      <w:r w:rsidR="000E346F">
        <w:rPr>
          <w:rFonts w:ascii="Times New Roman" w:eastAsia="MS Mincho" w:hAnsi="Times New Roman" w:cs="Times New Roman"/>
          <w:bCs/>
          <w:sz w:val="24"/>
          <w:szCs w:val="24"/>
        </w:rPr>
        <w:t>45 /четиридесет и пет/</w:t>
      </w:r>
      <w:r w:rsidRPr="000F0E9A">
        <w:rPr>
          <w:rFonts w:ascii="Times New Roman" w:eastAsia="MS Mincho" w:hAnsi="Times New Roman" w:cs="Times New Roman"/>
          <w:bCs/>
          <w:sz w:val="24"/>
          <w:szCs w:val="24"/>
        </w:rPr>
        <w:t xml:space="preserve"> календарни дни, считано от датата на сключването на договора.  </w:t>
      </w:r>
    </w:p>
    <w:p w:rsidR="00455161" w:rsidRDefault="00455161" w:rsidP="00C77DEF">
      <w:pPr>
        <w:spacing w:after="0" w:line="240" w:lineRule="auto"/>
        <w:ind w:firstLine="567"/>
        <w:jc w:val="both"/>
        <w:rPr>
          <w:rFonts w:ascii="Times New Roman" w:eastAsia="MS Mincho" w:hAnsi="Times New Roman" w:cs="Times New Roman"/>
          <w:b/>
          <w:sz w:val="24"/>
          <w:szCs w:val="24"/>
        </w:rPr>
      </w:pPr>
    </w:p>
    <w:p w:rsidR="00C77DEF" w:rsidRPr="0048229E" w:rsidRDefault="00C77DEF" w:rsidP="00C77DEF">
      <w:pPr>
        <w:spacing w:after="0" w:line="240" w:lineRule="atLeast"/>
        <w:ind w:firstLine="567"/>
        <w:jc w:val="both"/>
        <w:rPr>
          <w:rFonts w:ascii="Times New Roman" w:eastAsia="MS Mincho" w:hAnsi="Times New Roman" w:cs="Times New Roman"/>
          <w:b/>
          <w:sz w:val="24"/>
          <w:szCs w:val="24"/>
        </w:rPr>
      </w:pPr>
      <w:r w:rsidRPr="0048229E">
        <w:rPr>
          <w:rFonts w:ascii="Times New Roman" w:eastAsia="MS Mincho" w:hAnsi="Times New Roman" w:cs="Times New Roman"/>
          <w:b/>
          <w:sz w:val="24"/>
          <w:szCs w:val="24"/>
        </w:rPr>
        <w:t>6. Предлагана цена.</w:t>
      </w:r>
    </w:p>
    <w:p w:rsidR="00C77DEF" w:rsidRPr="0048229E" w:rsidRDefault="00C77DEF" w:rsidP="00C77DEF">
      <w:pPr>
        <w:spacing w:after="0" w:line="240" w:lineRule="atLeast"/>
        <w:ind w:firstLine="567"/>
        <w:jc w:val="both"/>
        <w:rPr>
          <w:rFonts w:ascii="Times New Roman" w:eastAsia="MS Mincho" w:hAnsi="Times New Roman" w:cs="Times New Roman"/>
          <w:sz w:val="24"/>
          <w:szCs w:val="24"/>
        </w:rPr>
      </w:pPr>
      <w:r w:rsidRPr="0048229E">
        <w:rPr>
          <w:rFonts w:ascii="Times New Roman" w:eastAsia="MS Mincho" w:hAnsi="Times New Roman" w:cs="Times New Roman"/>
          <w:sz w:val="24"/>
          <w:szCs w:val="24"/>
        </w:rPr>
        <w:lastRenderedPageBreak/>
        <w:t>Предложената от участника цена задължително трябва да включва всички разходи за изпълнение на</w:t>
      </w:r>
      <w:r w:rsidR="008B64C4">
        <w:rPr>
          <w:rFonts w:ascii="Times New Roman" w:eastAsia="MS Mincho" w:hAnsi="Times New Roman" w:cs="Times New Roman"/>
          <w:sz w:val="24"/>
          <w:szCs w:val="24"/>
        </w:rPr>
        <w:t xml:space="preserve"> доставката,</w:t>
      </w:r>
      <w:r w:rsidRPr="0048229E">
        <w:rPr>
          <w:rFonts w:ascii="Times New Roman" w:eastAsia="MS Mincho" w:hAnsi="Times New Roman" w:cs="Times New Roman"/>
          <w:sz w:val="24"/>
          <w:szCs w:val="24"/>
        </w:rPr>
        <w:t xml:space="preserve"> в т.ч. митни сборове, разходи за гаранционна поддръжка, транспортни разходи до мястото посочено за доставка, и други.</w:t>
      </w:r>
    </w:p>
    <w:p w:rsidR="00C77DEF" w:rsidRPr="0048229E" w:rsidRDefault="00C77DEF" w:rsidP="00C77DEF">
      <w:pPr>
        <w:spacing w:after="0" w:line="240" w:lineRule="atLeast"/>
        <w:ind w:firstLine="567"/>
        <w:jc w:val="both"/>
        <w:rPr>
          <w:rFonts w:ascii="Times New Roman" w:eastAsia="MS Mincho" w:hAnsi="Times New Roman" w:cs="Times New Roman"/>
          <w:sz w:val="24"/>
          <w:szCs w:val="24"/>
        </w:rPr>
      </w:pPr>
    </w:p>
    <w:p w:rsidR="00C77DEF" w:rsidRPr="0048229E" w:rsidRDefault="00C77DEF" w:rsidP="00C77DEF">
      <w:pPr>
        <w:spacing w:after="0" w:line="240" w:lineRule="atLeast"/>
        <w:ind w:firstLine="567"/>
        <w:jc w:val="both"/>
        <w:rPr>
          <w:rFonts w:ascii="Times New Roman" w:eastAsia="MS Mincho" w:hAnsi="Times New Roman" w:cs="Times New Roman"/>
          <w:sz w:val="24"/>
          <w:szCs w:val="24"/>
          <w:lang w:val="en-US"/>
        </w:rPr>
      </w:pPr>
      <w:r w:rsidRPr="0048229E">
        <w:rPr>
          <w:rFonts w:ascii="Times New Roman" w:eastAsia="MS Mincho" w:hAnsi="Times New Roman" w:cs="Times New Roman"/>
          <w:sz w:val="24"/>
          <w:szCs w:val="24"/>
        </w:rPr>
        <w:t>*Забележка: Митни сборове се калкулират, когато участникът предлага изделия (стока) подлежащи на митническо облагане, съгласно действащото законодателство в Република България.</w:t>
      </w:r>
    </w:p>
    <w:p w:rsidR="00C77DEF" w:rsidRPr="0048229E" w:rsidRDefault="00C77DEF" w:rsidP="00C77DEF">
      <w:pPr>
        <w:spacing w:after="0" w:line="240" w:lineRule="atLeast"/>
        <w:ind w:firstLine="567"/>
        <w:jc w:val="both"/>
        <w:rPr>
          <w:rFonts w:ascii="Times New Roman" w:eastAsia="MS Mincho" w:hAnsi="Times New Roman" w:cs="Times New Roman"/>
          <w:sz w:val="24"/>
          <w:szCs w:val="24"/>
          <w:lang w:val="en-US"/>
        </w:rPr>
      </w:pPr>
      <w:r w:rsidRPr="0048229E">
        <w:rPr>
          <w:rFonts w:ascii="Times New Roman" w:eastAsia="MS Mincho" w:hAnsi="Times New Roman" w:cs="Times New Roman"/>
          <w:sz w:val="24"/>
          <w:szCs w:val="24"/>
          <w:lang w:val="en-US"/>
        </w:rPr>
        <w:t xml:space="preserve">  </w:t>
      </w:r>
      <w:proofErr w:type="spellStart"/>
      <w:r w:rsidRPr="0048229E">
        <w:rPr>
          <w:rFonts w:ascii="Times New Roman" w:eastAsia="MS Mincho" w:hAnsi="Times New Roman" w:cs="Times New Roman"/>
          <w:sz w:val="24"/>
          <w:szCs w:val="24"/>
          <w:lang w:val="en-US"/>
        </w:rPr>
        <w:t>Когато</w:t>
      </w:r>
      <w:proofErr w:type="spellEnd"/>
      <w:r w:rsidRPr="0048229E">
        <w:rPr>
          <w:rFonts w:ascii="Times New Roman" w:eastAsia="MS Mincho" w:hAnsi="Times New Roman" w:cs="Times New Roman"/>
          <w:sz w:val="24"/>
          <w:szCs w:val="24"/>
          <w:lang w:val="en-US"/>
        </w:rPr>
        <w:t xml:space="preserve"> </w:t>
      </w:r>
      <w:proofErr w:type="spellStart"/>
      <w:r w:rsidRPr="0048229E">
        <w:rPr>
          <w:rFonts w:ascii="Times New Roman" w:eastAsia="MS Mincho" w:hAnsi="Times New Roman" w:cs="Times New Roman"/>
          <w:sz w:val="24"/>
          <w:szCs w:val="24"/>
          <w:lang w:val="en-US"/>
        </w:rPr>
        <w:t>предложената</w:t>
      </w:r>
      <w:proofErr w:type="spellEnd"/>
      <w:r w:rsidRPr="0048229E">
        <w:rPr>
          <w:rFonts w:ascii="Times New Roman" w:eastAsia="MS Mincho" w:hAnsi="Times New Roman" w:cs="Times New Roman"/>
          <w:sz w:val="24"/>
          <w:szCs w:val="24"/>
          <w:lang w:val="en-US"/>
        </w:rPr>
        <w:t xml:space="preserve"> </w:t>
      </w:r>
      <w:proofErr w:type="spellStart"/>
      <w:r w:rsidRPr="0048229E">
        <w:rPr>
          <w:rFonts w:ascii="Times New Roman" w:eastAsia="MS Mincho" w:hAnsi="Times New Roman" w:cs="Times New Roman"/>
          <w:sz w:val="24"/>
          <w:szCs w:val="24"/>
          <w:lang w:val="en-US"/>
        </w:rPr>
        <w:t>от</w:t>
      </w:r>
      <w:proofErr w:type="spellEnd"/>
      <w:r w:rsidRPr="0048229E">
        <w:rPr>
          <w:rFonts w:ascii="Times New Roman" w:eastAsia="MS Mincho" w:hAnsi="Times New Roman" w:cs="Times New Roman"/>
          <w:sz w:val="24"/>
          <w:szCs w:val="24"/>
          <w:lang w:val="en-US"/>
        </w:rPr>
        <w:t xml:space="preserve"> </w:t>
      </w:r>
      <w:proofErr w:type="spellStart"/>
      <w:r w:rsidRPr="0048229E">
        <w:rPr>
          <w:rFonts w:ascii="Times New Roman" w:eastAsia="MS Mincho" w:hAnsi="Times New Roman" w:cs="Times New Roman"/>
          <w:sz w:val="24"/>
          <w:szCs w:val="24"/>
          <w:lang w:val="en-US"/>
        </w:rPr>
        <w:t>участник</w:t>
      </w:r>
      <w:proofErr w:type="spellEnd"/>
      <w:r w:rsidRPr="0048229E">
        <w:rPr>
          <w:rFonts w:ascii="Times New Roman" w:eastAsia="MS Mincho" w:hAnsi="Times New Roman" w:cs="Times New Roman"/>
          <w:sz w:val="24"/>
          <w:szCs w:val="24"/>
          <w:lang w:val="en-US"/>
        </w:rPr>
        <w:t xml:space="preserve"> </w:t>
      </w:r>
      <w:proofErr w:type="spellStart"/>
      <w:r w:rsidRPr="0048229E">
        <w:rPr>
          <w:rFonts w:ascii="Times New Roman" w:eastAsia="MS Mincho" w:hAnsi="Times New Roman" w:cs="Times New Roman"/>
          <w:sz w:val="24"/>
          <w:szCs w:val="24"/>
          <w:lang w:val="en-US"/>
        </w:rPr>
        <w:t>обща</w:t>
      </w:r>
      <w:proofErr w:type="spellEnd"/>
      <w:r w:rsidRPr="0048229E">
        <w:rPr>
          <w:rFonts w:ascii="Times New Roman" w:eastAsia="MS Mincho" w:hAnsi="Times New Roman" w:cs="Times New Roman"/>
          <w:sz w:val="24"/>
          <w:szCs w:val="24"/>
          <w:lang w:val="en-US"/>
        </w:rPr>
        <w:t xml:space="preserve"> </w:t>
      </w:r>
      <w:proofErr w:type="spellStart"/>
      <w:r w:rsidRPr="0048229E">
        <w:rPr>
          <w:rFonts w:ascii="Times New Roman" w:eastAsia="MS Mincho" w:hAnsi="Times New Roman" w:cs="Times New Roman"/>
          <w:sz w:val="24"/>
          <w:szCs w:val="24"/>
          <w:lang w:val="en-US"/>
        </w:rPr>
        <w:t>цена</w:t>
      </w:r>
      <w:proofErr w:type="spellEnd"/>
      <w:r w:rsidRPr="0048229E">
        <w:rPr>
          <w:rFonts w:ascii="Times New Roman" w:eastAsia="MS Mincho" w:hAnsi="Times New Roman" w:cs="Times New Roman"/>
          <w:sz w:val="24"/>
          <w:szCs w:val="24"/>
          <w:lang w:val="en-US"/>
        </w:rPr>
        <w:t xml:space="preserve"> </w:t>
      </w:r>
      <w:proofErr w:type="spellStart"/>
      <w:r w:rsidRPr="0048229E">
        <w:rPr>
          <w:rFonts w:ascii="Times New Roman" w:eastAsia="MS Mincho" w:hAnsi="Times New Roman" w:cs="Times New Roman"/>
          <w:sz w:val="24"/>
          <w:szCs w:val="24"/>
          <w:lang w:val="en-US"/>
        </w:rPr>
        <w:t>за</w:t>
      </w:r>
      <w:proofErr w:type="spellEnd"/>
      <w:r w:rsidRPr="0048229E">
        <w:rPr>
          <w:rFonts w:ascii="Times New Roman" w:eastAsia="MS Mincho" w:hAnsi="Times New Roman" w:cs="Times New Roman"/>
          <w:sz w:val="24"/>
          <w:szCs w:val="24"/>
          <w:lang w:val="en-US"/>
        </w:rPr>
        <w:t xml:space="preserve"> </w:t>
      </w:r>
      <w:proofErr w:type="spellStart"/>
      <w:r w:rsidRPr="0048229E">
        <w:rPr>
          <w:rFonts w:ascii="Times New Roman" w:eastAsia="MS Mincho" w:hAnsi="Times New Roman" w:cs="Times New Roman"/>
          <w:sz w:val="24"/>
          <w:szCs w:val="24"/>
          <w:lang w:val="en-US"/>
        </w:rPr>
        <w:t>изпълнението</w:t>
      </w:r>
      <w:proofErr w:type="spellEnd"/>
      <w:r w:rsidRPr="0048229E">
        <w:rPr>
          <w:rFonts w:ascii="Times New Roman" w:eastAsia="MS Mincho" w:hAnsi="Times New Roman" w:cs="Times New Roman"/>
          <w:sz w:val="24"/>
          <w:szCs w:val="24"/>
          <w:lang w:val="en-US"/>
        </w:rPr>
        <w:t xml:space="preserve"> </w:t>
      </w:r>
      <w:proofErr w:type="spellStart"/>
      <w:r w:rsidRPr="0048229E">
        <w:rPr>
          <w:rFonts w:ascii="Times New Roman" w:eastAsia="MS Mincho" w:hAnsi="Times New Roman" w:cs="Times New Roman"/>
          <w:sz w:val="24"/>
          <w:szCs w:val="24"/>
          <w:lang w:val="en-US"/>
        </w:rPr>
        <w:t>на</w:t>
      </w:r>
      <w:proofErr w:type="spellEnd"/>
      <w:r w:rsidRPr="0048229E">
        <w:rPr>
          <w:rFonts w:ascii="Times New Roman" w:eastAsia="MS Mincho" w:hAnsi="Times New Roman" w:cs="Times New Roman"/>
          <w:sz w:val="24"/>
          <w:szCs w:val="24"/>
          <w:lang w:val="en-US"/>
        </w:rPr>
        <w:t xml:space="preserve"> </w:t>
      </w:r>
      <w:proofErr w:type="spellStart"/>
      <w:r w:rsidRPr="0048229E">
        <w:rPr>
          <w:rFonts w:ascii="Times New Roman" w:eastAsia="MS Mincho" w:hAnsi="Times New Roman" w:cs="Times New Roman"/>
          <w:sz w:val="24"/>
          <w:szCs w:val="24"/>
          <w:lang w:val="en-US"/>
        </w:rPr>
        <w:t>поръчката</w:t>
      </w:r>
      <w:proofErr w:type="spellEnd"/>
      <w:r w:rsidRPr="0048229E">
        <w:rPr>
          <w:rFonts w:ascii="Times New Roman" w:eastAsia="MS Mincho" w:hAnsi="Times New Roman" w:cs="Times New Roman"/>
          <w:sz w:val="24"/>
          <w:szCs w:val="24"/>
          <w:lang w:val="en-US"/>
        </w:rPr>
        <w:t xml:space="preserve"> </w:t>
      </w:r>
      <w:proofErr w:type="spellStart"/>
      <w:r w:rsidRPr="0048229E">
        <w:rPr>
          <w:rFonts w:ascii="Times New Roman" w:eastAsia="MS Mincho" w:hAnsi="Times New Roman" w:cs="Times New Roman"/>
          <w:sz w:val="24"/>
          <w:szCs w:val="24"/>
          <w:lang w:val="en-US"/>
        </w:rPr>
        <w:t>не</w:t>
      </w:r>
      <w:proofErr w:type="spellEnd"/>
      <w:r w:rsidRPr="0048229E">
        <w:rPr>
          <w:rFonts w:ascii="Times New Roman" w:eastAsia="MS Mincho" w:hAnsi="Times New Roman" w:cs="Times New Roman"/>
          <w:sz w:val="24"/>
          <w:szCs w:val="24"/>
          <w:lang w:val="en-US"/>
        </w:rPr>
        <w:t xml:space="preserve"> </w:t>
      </w:r>
      <w:proofErr w:type="spellStart"/>
      <w:r w:rsidRPr="0048229E">
        <w:rPr>
          <w:rFonts w:ascii="Times New Roman" w:eastAsia="MS Mincho" w:hAnsi="Times New Roman" w:cs="Times New Roman"/>
          <w:sz w:val="24"/>
          <w:szCs w:val="24"/>
          <w:lang w:val="en-US"/>
        </w:rPr>
        <w:t>съответства</w:t>
      </w:r>
      <w:proofErr w:type="spellEnd"/>
      <w:r w:rsidRPr="0048229E">
        <w:rPr>
          <w:rFonts w:ascii="Times New Roman" w:eastAsia="MS Mincho" w:hAnsi="Times New Roman" w:cs="Times New Roman"/>
          <w:sz w:val="24"/>
          <w:szCs w:val="24"/>
          <w:lang w:val="en-US"/>
        </w:rPr>
        <w:t xml:space="preserve"> </w:t>
      </w:r>
      <w:proofErr w:type="spellStart"/>
      <w:r w:rsidRPr="0048229E">
        <w:rPr>
          <w:rFonts w:ascii="Times New Roman" w:eastAsia="MS Mincho" w:hAnsi="Times New Roman" w:cs="Times New Roman"/>
          <w:sz w:val="24"/>
          <w:szCs w:val="24"/>
          <w:lang w:val="en-US"/>
        </w:rPr>
        <w:t>на</w:t>
      </w:r>
      <w:proofErr w:type="spellEnd"/>
      <w:r w:rsidRPr="0048229E">
        <w:rPr>
          <w:rFonts w:ascii="Times New Roman" w:eastAsia="MS Mincho" w:hAnsi="Times New Roman" w:cs="Times New Roman"/>
          <w:sz w:val="24"/>
          <w:szCs w:val="24"/>
          <w:lang w:val="en-US"/>
        </w:rPr>
        <w:t xml:space="preserve"> </w:t>
      </w:r>
      <w:proofErr w:type="spellStart"/>
      <w:r w:rsidRPr="0048229E">
        <w:rPr>
          <w:rFonts w:ascii="Times New Roman" w:eastAsia="MS Mincho" w:hAnsi="Times New Roman" w:cs="Times New Roman"/>
          <w:sz w:val="24"/>
          <w:szCs w:val="24"/>
          <w:lang w:val="en-US"/>
        </w:rPr>
        <w:t>сбора</w:t>
      </w:r>
      <w:proofErr w:type="spellEnd"/>
      <w:r w:rsidRPr="0048229E">
        <w:rPr>
          <w:rFonts w:ascii="Times New Roman" w:eastAsia="MS Mincho" w:hAnsi="Times New Roman" w:cs="Times New Roman"/>
          <w:sz w:val="24"/>
          <w:szCs w:val="24"/>
          <w:lang w:val="en-US"/>
        </w:rPr>
        <w:t xml:space="preserve"> </w:t>
      </w:r>
      <w:proofErr w:type="spellStart"/>
      <w:r w:rsidRPr="0048229E">
        <w:rPr>
          <w:rFonts w:ascii="Times New Roman" w:eastAsia="MS Mincho" w:hAnsi="Times New Roman" w:cs="Times New Roman"/>
          <w:sz w:val="24"/>
          <w:szCs w:val="24"/>
          <w:lang w:val="en-US"/>
        </w:rPr>
        <w:t>от</w:t>
      </w:r>
      <w:proofErr w:type="spellEnd"/>
      <w:r w:rsidRPr="0048229E">
        <w:rPr>
          <w:rFonts w:ascii="Times New Roman" w:eastAsia="MS Mincho" w:hAnsi="Times New Roman" w:cs="Times New Roman"/>
          <w:sz w:val="24"/>
          <w:szCs w:val="24"/>
          <w:lang w:val="en-US"/>
        </w:rPr>
        <w:t xml:space="preserve"> </w:t>
      </w:r>
      <w:proofErr w:type="spellStart"/>
      <w:r w:rsidRPr="0048229E">
        <w:rPr>
          <w:rFonts w:ascii="Times New Roman" w:eastAsia="MS Mincho" w:hAnsi="Times New Roman" w:cs="Times New Roman"/>
          <w:sz w:val="24"/>
          <w:szCs w:val="24"/>
          <w:lang w:val="en-US"/>
        </w:rPr>
        <w:t>произведенията</w:t>
      </w:r>
      <w:proofErr w:type="spellEnd"/>
      <w:r w:rsidRPr="0048229E">
        <w:rPr>
          <w:rFonts w:ascii="Times New Roman" w:eastAsia="MS Mincho" w:hAnsi="Times New Roman" w:cs="Times New Roman"/>
          <w:sz w:val="24"/>
          <w:szCs w:val="24"/>
          <w:lang w:val="en-US"/>
        </w:rPr>
        <w:t xml:space="preserve"> </w:t>
      </w:r>
      <w:proofErr w:type="spellStart"/>
      <w:r w:rsidRPr="0048229E">
        <w:rPr>
          <w:rFonts w:ascii="Times New Roman" w:eastAsia="MS Mincho" w:hAnsi="Times New Roman" w:cs="Times New Roman"/>
          <w:sz w:val="24"/>
          <w:szCs w:val="24"/>
          <w:lang w:val="en-US"/>
        </w:rPr>
        <w:t>на</w:t>
      </w:r>
      <w:proofErr w:type="spellEnd"/>
      <w:r w:rsidRPr="0048229E">
        <w:rPr>
          <w:rFonts w:ascii="Times New Roman" w:eastAsia="MS Mincho" w:hAnsi="Times New Roman" w:cs="Times New Roman"/>
          <w:sz w:val="24"/>
          <w:szCs w:val="24"/>
          <w:lang w:val="en-US"/>
        </w:rPr>
        <w:t xml:space="preserve"> </w:t>
      </w:r>
      <w:proofErr w:type="spellStart"/>
      <w:r w:rsidRPr="0048229E">
        <w:rPr>
          <w:rFonts w:ascii="Times New Roman" w:eastAsia="MS Mincho" w:hAnsi="Times New Roman" w:cs="Times New Roman"/>
          <w:sz w:val="24"/>
          <w:szCs w:val="24"/>
          <w:lang w:val="en-US"/>
        </w:rPr>
        <w:t>единичните</w:t>
      </w:r>
      <w:proofErr w:type="spellEnd"/>
      <w:r w:rsidRPr="0048229E">
        <w:rPr>
          <w:rFonts w:ascii="Times New Roman" w:eastAsia="MS Mincho" w:hAnsi="Times New Roman" w:cs="Times New Roman"/>
          <w:sz w:val="24"/>
          <w:szCs w:val="24"/>
          <w:lang w:val="en-US"/>
        </w:rPr>
        <w:t xml:space="preserve"> </w:t>
      </w:r>
      <w:proofErr w:type="spellStart"/>
      <w:r w:rsidRPr="0048229E">
        <w:rPr>
          <w:rFonts w:ascii="Times New Roman" w:eastAsia="MS Mincho" w:hAnsi="Times New Roman" w:cs="Times New Roman"/>
          <w:sz w:val="24"/>
          <w:szCs w:val="24"/>
          <w:lang w:val="en-US"/>
        </w:rPr>
        <w:t>цени</w:t>
      </w:r>
      <w:proofErr w:type="spellEnd"/>
      <w:r w:rsidRPr="0048229E">
        <w:rPr>
          <w:rFonts w:ascii="Times New Roman" w:eastAsia="MS Mincho" w:hAnsi="Times New Roman" w:cs="Times New Roman"/>
          <w:sz w:val="24"/>
          <w:szCs w:val="24"/>
          <w:lang w:val="en-US"/>
        </w:rPr>
        <w:t xml:space="preserve"> </w:t>
      </w:r>
      <w:proofErr w:type="spellStart"/>
      <w:r w:rsidRPr="0048229E">
        <w:rPr>
          <w:rFonts w:ascii="Times New Roman" w:eastAsia="MS Mincho" w:hAnsi="Times New Roman" w:cs="Times New Roman"/>
          <w:sz w:val="24"/>
          <w:szCs w:val="24"/>
          <w:lang w:val="en-US"/>
        </w:rPr>
        <w:t>на</w:t>
      </w:r>
      <w:proofErr w:type="spellEnd"/>
      <w:r w:rsidRPr="0048229E">
        <w:rPr>
          <w:rFonts w:ascii="Times New Roman" w:eastAsia="MS Mincho" w:hAnsi="Times New Roman" w:cs="Times New Roman"/>
          <w:sz w:val="24"/>
          <w:szCs w:val="24"/>
          <w:lang w:val="en-US"/>
        </w:rPr>
        <w:t xml:space="preserve"> </w:t>
      </w:r>
      <w:proofErr w:type="spellStart"/>
      <w:r w:rsidRPr="0048229E">
        <w:rPr>
          <w:rFonts w:ascii="Times New Roman" w:eastAsia="MS Mincho" w:hAnsi="Times New Roman" w:cs="Times New Roman"/>
          <w:sz w:val="24"/>
          <w:szCs w:val="24"/>
          <w:lang w:val="en-US"/>
        </w:rPr>
        <w:t>отделните</w:t>
      </w:r>
      <w:proofErr w:type="spellEnd"/>
      <w:r w:rsidRPr="0048229E">
        <w:rPr>
          <w:rFonts w:ascii="Times New Roman" w:eastAsia="MS Mincho" w:hAnsi="Times New Roman" w:cs="Times New Roman"/>
          <w:sz w:val="24"/>
          <w:szCs w:val="24"/>
          <w:lang w:val="en-US"/>
        </w:rPr>
        <w:t xml:space="preserve"> </w:t>
      </w:r>
      <w:proofErr w:type="spellStart"/>
      <w:r w:rsidRPr="0048229E">
        <w:rPr>
          <w:rFonts w:ascii="Times New Roman" w:eastAsia="MS Mincho" w:hAnsi="Times New Roman" w:cs="Times New Roman"/>
          <w:sz w:val="24"/>
          <w:szCs w:val="24"/>
          <w:lang w:val="en-US"/>
        </w:rPr>
        <w:t>артикули</w:t>
      </w:r>
      <w:proofErr w:type="spellEnd"/>
      <w:r w:rsidRPr="0048229E">
        <w:rPr>
          <w:rFonts w:ascii="Times New Roman" w:eastAsia="MS Mincho" w:hAnsi="Times New Roman" w:cs="Times New Roman"/>
          <w:sz w:val="24"/>
          <w:szCs w:val="24"/>
          <w:lang w:val="en-US"/>
        </w:rPr>
        <w:t xml:space="preserve">, </w:t>
      </w:r>
      <w:proofErr w:type="spellStart"/>
      <w:r w:rsidRPr="0048229E">
        <w:rPr>
          <w:rFonts w:ascii="Times New Roman" w:eastAsia="MS Mincho" w:hAnsi="Times New Roman" w:cs="Times New Roman"/>
          <w:sz w:val="24"/>
          <w:szCs w:val="24"/>
          <w:lang w:val="en-US"/>
        </w:rPr>
        <w:t>умножени</w:t>
      </w:r>
      <w:proofErr w:type="spellEnd"/>
      <w:r w:rsidRPr="0048229E">
        <w:rPr>
          <w:rFonts w:ascii="Times New Roman" w:eastAsia="MS Mincho" w:hAnsi="Times New Roman" w:cs="Times New Roman"/>
          <w:sz w:val="24"/>
          <w:szCs w:val="24"/>
          <w:lang w:val="en-US"/>
        </w:rPr>
        <w:t xml:space="preserve"> </w:t>
      </w:r>
      <w:proofErr w:type="spellStart"/>
      <w:r w:rsidRPr="0048229E">
        <w:rPr>
          <w:rFonts w:ascii="Times New Roman" w:eastAsia="MS Mincho" w:hAnsi="Times New Roman" w:cs="Times New Roman"/>
          <w:sz w:val="24"/>
          <w:szCs w:val="24"/>
          <w:lang w:val="en-US"/>
        </w:rPr>
        <w:t>по</w:t>
      </w:r>
      <w:proofErr w:type="spellEnd"/>
      <w:r w:rsidRPr="0048229E">
        <w:rPr>
          <w:rFonts w:ascii="Times New Roman" w:eastAsia="MS Mincho" w:hAnsi="Times New Roman" w:cs="Times New Roman"/>
          <w:sz w:val="24"/>
          <w:szCs w:val="24"/>
          <w:lang w:val="en-US"/>
        </w:rPr>
        <w:t xml:space="preserve"> </w:t>
      </w:r>
      <w:proofErr w:type="spellStart"/>
      <w:r w:rsidRPr="0048229E">
        <w:rPr>
          <w:rFonts w:ascii="Times New Roman" w:eastAsia="MS Mincho" w:hAnsi="Times New Roman" w:cs="Times New Roman"/>
          <w:sz w:val="24"/>
          <w:szCs w:val="24"/>
          <w:lang w:val="en-US"/>
        </w:rPr>
        <w:t>определените</w:t>
      </w:r>
      <w:proofErr w:type="spellEnd"/>
      <w:r w:rsidRPr="0048229E">
        <w:rPr>
          <w:rFonts w:ascii="Times New Roman" w:eastAsia="MS Mincho" w:hAnsi="Times New Roman" w:cs="Times New Roman"/>
          <w:sz w:val="24"/>
          <w:szCs w:val="24"/>
          <w:lang w:val="en-US"/>
        </w:rPr>
        <w:t xml:space="preserve"> </w:t>
      </w:r>
      <w:proofErr w:type="spellStart"/>
      <w:r w:rsidRPr="0048229E">
        <w:rPr>
          <w:rFonts w:ascii="Times New Roman" w:eastAsia="MS Mincho" w:hAnsi="Times New Roman" w:cs="Times New Roman"/>
          <w:sz w:val="24"/>
          <w:szCs w:val="24"/>
          <w:lang w:val="en-US"/>
        </w:rPr>
        <w:t>количества</w:t>
      </w:r>
      <w:proofErr w:type="spellEnd"/>
      <w:r w:rsidRPr="0048229E">
        <w:rPr>
          <w:rFonts w:ascii="Times New Roman" w:eastAsia="MS Mincho" w:hAnsi="Times New Roman" w:cs="Times New Roman"/>
          <w:sz w:val="24"/>
          <w:szCs w:val="24"/>
          <w:lang w:val="en-US"/>
        </w:rPr>
        <w:t xml:space="preserve">, </w:t>
      </w:r>
      <w:proofErr w:type="spellStart"/>
      <w:r w:rsidRPr="0048229E">
        <w:rPr>
          <w:rFonts w:ascii="Times New Roman" w:eastAsia="MS Mincho" w:hAnsi="Times New Roman" w:cs="Times New Roman"/>
          <w:sz w:val="24"/>
          <w:szCs w:val="24"/>
          <w:lang w:val="en-US"/>
        </w:rPr>
        <w:t>същият</w:t>
      </w:r>
      <w:proofErr w:type="spellEnd"/>
      <w:r w:rsidRPr="0048229E">
        <w:rPr>
          <w:rFonts w:ascii="Times New Roman" w:eastAsia="MS Mincho" w:hAnsi="Times New Roman" w:cs="Times New Roman"/>
          <w:sz w:val="24"/>
          <w:szCs w:val="24"/>
          <w:lang w:val="en-US"/>
        </w:rPr>
        <w:t xml:space="preserve"> </w:t>
      </w:r>
      <w:proofErr w:type="spellStart"/>
      <w:r w:rsidRPr="0048229E">
        <w:rPr>
          <w:rFonts w:ascii="Times New Roman" w:eastAsia="MS Mincho" w:hAnsi="Times New Roman" w:cs="Times New Roman"/>
          <w:sz w:val="24"/>
          <w:szCs w:val="24"/>
          <w:lang w:val="en-US"/>
        </w:rPr>
        <w:t>ще</w:t>
      </w:r>
      <w:proofErr w:type="spellEnd"/>
      <w:r w:rsidRPr="0048229E">
        <w:rPr>
          <w:rFonts w:ascii="Times New Roman" w:eastAsia="MS Mincho" w:hAnsi="Times New Roman" w:cs="Times New Roman"/>
          <w:sz w:val="24"/>
          <w:szCs w:val="24"/>
          <w:lang w:val="en-US"/>
        </w:rPr>
        <w:t xml:space="preserve"> </w:t>
      </w:r>
      <w:proofErr w:type="spellStart"/>
      <w:r w:rsidRPr="0048229E">
        <w:rPr>
          <w:rFonts w:ascii="Times New Roman" w:eastAsia="MS Mincho" w:hAnsi="Times New Roman" w:cs="Times New Roman"/>
          <w:sz w:val="24"/>
          <w:szCs w:val="24"/>
          <w:lang w:val="en-US"/>
        </w:rPr>
        <w:t>бъде</w:t>
      </w:r>
      <w:proofErr w:type="spellEnd"/>
      <w:r w:rsidRPr="0048229E">
        <w:rPr>
          <w:rFonts w:ascii="Times New Roman" w:eastAsia="MS Mincho" w:hAnsi="Times New Roman" w:cs="Times New Roman"/>
          <w:sz w:val="24"/>
          <w:szCs w:val="24"/>
          <w:lang w:val="en-US"/>
        </w:rPr>
        <w:t xml:space="preserve"> </w:t>
      </w:r>
      <w:proofErr w:type="spellStart"/>
      <w:r w:rsidRPr="0048229E">
        <w:rPr>
          <w:rFonts w:ascii="Times New Roman" w:eastAsia="MS Mincho" w:hAnsi="Times New Roman" w:cs="Times New Roman"/>
          <w:sz w:val="24"/>
          <w:szCs w:val="24"/>
          <w:lang w:val="en-US"/>
        </w:rPr>
        <w:t>отстранен</w:t>
      </w:r>
      <w:proofErr w:type="spellEnd"/>
      <w:r w:rsidRPr="0048229E">
        <w:rPr>
          <w:rFonts w:ascii="Times New Roman" w:eastAsia="MS Mincho" w:hAnsi="Times New Roman" w:cs="Times New Roman"/>
          <w:sz w:val="24"/>
          <w:szCs w:val="24"/>
          <w:lang w:val="en-US"/>
        </w:rPr>
        <w:t xml:space="preserve"> </w:t>
      </w:r>
      <w:proofErr w:type="spellStart"/>
      <w:r w:rsidRPr="0048229E">
        <w:rPr>
          <w:rFonts w:ascii="Times New Roman" w:eastAsia="MS Mincho" w:hAnsi="Times New Roman" w:cs="Times New Roman"/>
          <w:sz w:val="24"/>
          <w:szCs w:val="24"/>
          <w:lang w:val="en-US"/>
        </w:rPr>
        <w:t>от</w:t>
      </w:r>
      <w:proofErr w:type="spellEnd"/>
      <w:r w:rsidRPr="0048229E">
        <w:rPr>
          <w:rFonts w:ascii="Times New Roman" w:eastAsia="MS Mincho" w:hAnsi="Times New Roman" w:cs="Times New Roman"/>
          <w:sz w:val="24"/>
          <w:szCs w:val="24"/>
          <w:lang w:val="en-US"/>
        </w:rPr>
        <w:t xml:space="preserve"> </w:t>
      </w:r>
      <w:proofErr w:type="spellStart"/>
      <w:r w:rsidRPr="0048229E">
        <w:rPr>
          <w:rFonts w:ascii="Times New Roman" w:eastAsia="MS Mincho" w:hAnsi="Times New Roman" w:cs="Times New Roman"/>
          <w:sz w:val="24"/>
          <w:szCs w:val="24"/>
          <w:lang w:val="en-US"/>
        </w:rPr>
        <w:t>участие</w:t>
      </w:r>
      <w:proofErr w:type="spellEnd"/>
      <w:r w:rsidRPr="0048229E">
        <w:rPr>
          <w:rFonts w:ascii="Times New Roman" w:eastAsia="MS Mincho" w:hAnsi="Times New Roman" w:cs="Times New Roman"/>
          <w:sz w:val="24"/>
          <w:szCs w:val="24"/>
          <w:lang w:val="en-US"/>
        </w:rPr>
        <w:t xml:space="preserve"> в </w:t>
      </w:r>
      <w:proofErr w:type="spellStart"/>
      <w:r w:rsidRPr="0048229E">
        <w:rPr>
          <w:rFonts w:ascii="Times New Roman" w:eastAsia="MS Mincho" w:hAnsi="Times New Roman" w:cs="Times New Roman"/>
          <w:sz w:val="24"/>
          <w:szCs w:val="24"/>
          <w:lang w:val="en-US"/>
        </w:rPr>
        <w:t>процедурата</w:t>
      </w:r>
      <w:proofErr w:type="spellEnd"/>
      <w:r w:rsidRPr="0048229E">
        <w:rPr>
          <w:rFonts w:ascii="Times New Roman" w:eastAsia="MS Mincho" w:hAnsi="Times New Roman" w:cs="Times New Roman"/>
          <w:sz w:val="24"/>
          <w:szCs w:val="24"/>
          <w:lang w:val="en-US"/>
        </w:rPr>
        <w:t>.</w:t>
      </w:r>
    </w:p>
    <w:p w:rsidR="00C77DEF" w:rsidRPr="0048229E" w:rsidRDefault="00C77DEF" w:rsidP="00C77DEF">
      <w:pPr>
        <w:spacing w:after="0" w:line="240" w:lineRule="atLeast"/>
        <w:ind w:firstLine="567"/>
        <w:jc w:val="both"/>
        <w:rPr>
          <w:rFonts w:ascii="Times New Roman" w:eastAsia="MS Mincho" w:hAnsi="Times New Roman" w:cs="Times New Roman"/>
          <w:sz w:val="24"/>
          <w:szCs w:val="24"/>
        </w:rPr>
      </w:pPr>
    </w:p>
    <w:p w:rsidR="00C77DEF" w:rsidRPr="0048229E" w:rsidRDefault="00C77DEF" w:rsidP="00C77DEF">
      <w:pPr>
        <w:spacing w:after="0" w:line="240" w:lineRule="atLeast"/>
        <w:ind w:firstLine="567"/>
        <w:jc w:val="both"/>
        <w:rPr>
          <w:rFonts w:ascii="Times New Roman" w:eastAsia="MS Mincho" w:hAnsi="Times New Roman" w:cs="Times New Roman"/>
          <w:b/>
          <w:sz w:val="24"/>
          <w:szCs w:val="24"/>
        </w:rPr>
      </w:pPr>
      <w:r w:rsidRPr="0048229E">
        <w:rPr>
          <w:rFonts w:ascii="Times New Roman" w:eastAsia="MS Mincho" w:hAnsi="Times New Roman" w:cs="Times New Roman"/>
          <w:b/>
          <w:sz w:val="24"/>
          <w:szCs w:val="24"/>
        </w:rPr>
        <w:t>7. Начин и срок на плащане.</w:t>
      </w:r>
    </w:p>
    <w:p w:rsidR="00C77DEF" w:rsidRPr="0048229E" w:rsidRDefault="00C77DEF" w:rsidP="00C77DEF">
      <w:pPr>
        <w:spacing w:after="0" w:line="240" w:lineRule="atLeast"/>
        <w:ind w:firstLine="567"/>
        <w:jc w:val="both"/>
        <w:rPr>
          <w:rFonts w:ascii="Times New Roman" w:eastAsia="MS Mincho" w:hAnsi="Times New Roman" w:cs="Times New Roman"/>
          <w:sz w:val="24"/>
          <w:szCs w:val="24"/>
        </w:rPr>
      </w:pPr>
      <w:r w:rsidRPr="0048229E">
        <w:rPr>
          <w:rFonts w:ascii="Times New Roman" w:eastAsia="MS Mincho" w:hAnsi="Times New Roman" w:cs="Times New Roman"/>
          <w:sz w:val="24"/>
          <w:szCs w:val="24"/>
        </w:rPr>
        <w:t xml:space="preserve">Заплащането на цената по договора ще се осъществява </w:t>
      </w:r>
      <w:r w:rsidR="00104826">
        <w:rPr>
          <w:rFonts w:ascii="Times New Roman" w:eastAsia="MS Mincho" w:hAnsi="Times New Roman" w:cs="Times New Roman"/>
          <w:sz w:val="24"/>
          <w:szCs w:val="24"/>
        </w:rPr>
        <w:t>както следва:</w:t>
      </w:r>
    </w:p>
    <w:p w:rsidR="00455161" w:rsidRDefault="00455161" w:rsidP="00104826">
      <w:pPr>
        <w:spacing w:after="0" w:line="240" w:lineRule="auto"/>
        <w:ind w:firstLine="567"/>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В</w:t>
      </w:r>
      <w:r w:rsidRPr="00455161">
        <w:rPr>
          <w:rFonts w:ascii="Times New Roman" w:eastAsia="Times New Roman" w:hAnsi="Times New Roman" w:cs="Times New Roman"/>
          <w:sz w:val="24"/>
          <w:szCs w:val="24"/>
          <w:lang w:eastAsia="bg-BG"/>
        </w:rPr>
        <w:t xml:space="preserve"> срок до </w:t>
      </w:r>
      <w:r w:rsidR="002F37DF">
        <w:rPr>
          <w:rFonts w:ascii="Times New Roman" w:eastAsia="Times New Roman" w:hAnsi="Times New Roman" w:cs="Times New Roman"/>
          <w:sz w:val="24"/>
          <w:szCs w:val="24"/>
          <w:lang w:eastAsia="bg-BG"/>
        </w:rPr>
        <w:t>30</w:t>
      </w:r>
      <w:r w:rsidRPr="00455161">
        <w:rPr>
          <w:rFonts w:ascii="Times New Roman" w:eastAsia="Times New Roman" w:hAnsi="Times New Roman" w:cs="Times New Roman"/>
          <w:sz w:val="24"/>
          <w:szCs w:val="24"/>
          <w:lang w:eastAsia="bg-BG"/>
        </w:rPr>
        <w:t xml:space="preserve"> дни от подписване на обобщен </w:t>
      </w:r>
      <w:proofErr w:type="spellStart"/>
      <w:r w:rsidRPr="00455161">
        <w:rPr>
          <w:rFonts w:ascii="Times New Roman" w:eastAsia="Times New Roman" w:hAnsi="Times New Roman" w:cs="Times New Roman"/>
          <w:sz w:val="24"/>
          <w:szCs w:val="24"/>
          <w:lang w:eastAsia="bg-BG"/>
        </w:rPr>
        <w:t>прием</w:t>
      </w:r>
      <w:r>
        <w:rPr>
          <w:rFonts w:ascii="Times New Roman" w:eastAsia="Times New Roman" w:hAnsi="Times New Roman" w:cs="Times New Roman"/>
          <w:sz w:val="24"/>
          <w:szCs w:val="24"/>
          <w:lang w:eastAsia="bg-BG"/>
        </w:rPr>
        <w:t>о-предавателен</w:t>
      </w:r>
      <w:proofErr w:type="spellEnd"/>
      <w:r w:rsidRPr="00455161">
        <w:rPr>
          <w:rFonts w:ascii="Times New Roman" w:eastAsia="Times New Roman" w:hAnsi="Times New Roman" w:cs="Times New Roman"/>
          <w:sz w:val="24"/>
          <w:szCs w:val="24"/>
          <w:lang w:eastAsia="bg-BG"/>
        </w:rPr>
        <w:t xml:space="preserve"> протокол за доставка</w:t>
      </w:r>
      <w:r w:rsidR="00DB568B">
        <w:rPr>
          <w:rFonts w:ascii="Times New Roman" w:eastAsia="Times New Roman" w:hAnsi="Times New Roman" w:cs="Times New Roman"/>
          <w:sz w:val="24"/>
          <w:szCs w:val="24"/>
          <w:lang w:eastAsia="bg-BG"/>
        </w:rPr>
        <w:t>та</w:t>
      </w:r>
      <w:r w:rsidRPr="00455161">
        <w:rPr>
          <w:rFonts w:ascii="Times New Roman" w:eastAsia="Times New Roman" w:hAnsi="Times New Roman" w:cs="Times New Roman"/>
          <w:sz w:val="24"/>
          <w:szCs w:val="24"/>
          <w:lang w:eastAsia="bg-BG"/>
        </w:rPr>
        <w:t xml:space="preserve"> на стоките, ведно с представена фактура в оригинал.</w:t>
      </w:r>
    </w:p>
    <w:p w:rsidR="00DB568B" w:rsidRPr="0048229E" w:rsidRDefault="00DB568B" w:rsidP="00DB568B">
      <w:pPr>
        <w:spacing w:after="0" w:line="240" w:lineRule="atLeast"/>
        <w:ind w:firstLine="567"/>
        <w:jc w:val="both"/>
        <w:rPr>
          <w:rFonts w:ascii="Times New Roman" w:eastAsia="MS Mincho" w:hAnsi="Times New Roman" w:cs="Times New Roman"/>
          <w:sz w:val="24"/>
          <w:szCs w:val="24"/>
        </w:rPr>
      </w:pPr>
      <w:r w:rsidRPr="0048229E">
        <w:rPr>
          <w:rFonts w:ascii="Times New Roman" w:eastAsia="MS Mincho" w:hAnsi="Times New Roman" w:cs="Times New Roman"/>
          <w:sz w:val="24"/>
          <w:szCs w:val="24"/>
        </w:rPr>
        <w:t>Всички плащания се извършват по банков път, по сметка посочена от изпълнителя.</w:t>
      </w:r>
    </w:p>
    <w:p w:rsidR="00455161" w:rsidRDefault="00455161" w:rsidP="00104826">
      <w:pPr>
        <w:spacing w:after="0" w:line="240" w:lineRule="auto"/>
        <w:ind w:firstLine="567"/>
        <w:jc w:val="both"/>
        <w:rPr>
          <w:rFonts w:ascii="Times New Roman" w:eastAsia="Times New Roman" w:hAnsi="Times New Roman" w:cs="Times New Roman"/>
          <w:sz w:val="24"/>
          <w:szCs w:val="24"/>
          <w:lang w:eastAsia="bg-BG"/>
        </w:rPr>
      </w:pPr>
    </w:p>
    <w:p w:rsidR="00C77DEF" w:rsidRPr="0048229E" w:rsidRDefault="00C77DEF" w:rsidP="00C77DEF">
      <w:pPr>
        <w:spacing w:after="0" w:line="240" w:lineRule="atLeast"/>
        <w:ind w:firstLine="567"/>
        <w:jc w:val="both"/>
        <w:rPr>
          <w:rFonts w:ascii="Times New Roman" w:eastAsia="MS Mincho" w:hAnsi="Times New Roman" w:cs="Times New Roman"/>
          <w:sz w:val="24"/>
          <w:szCs w:val="24"/>
        </w:rPr>
      </w:pPr>
    </w:p>
    <w:p w:rsidR="00C77DEF" w:rsidRPr="0048229E" w:rsidRDefault="00C77DEF" w:rsidP="00C77DEF">
      <w:pPr>
        <w:spacing w:after="0" w:line="240" w:lineRule="auto"/>
        <w:ind w:firstLine="567"/>
        <w:jc w:val="both"/>
        <w:rPr>
          <w:rFonts w:ascii="Times New Roman" w:eastAsia="MS Mincho" w:hAnsi="Times New Roman" w:cs="Times New Roman"/>
          <w:b/>
          <w:sz w:val="24"/>
          <w:szCs w:val="24"/>
        </w:rPr>
      </w:pPr>
      <w:r w:rsidRPr="0048229E">
        <w:rPr>
          <w:rFonts w:ascii="Times New Roman" w:eastAsia="MS Mincho" w:hAnsi="Times New Roman" w:cs="Times New Roman"/>
          <w:b/>
          <w:sz w:val="24"/>
          <w:szCs w:val="24"/>
        </w:rPr>
        <w:t>8. Гаранционно обслужване.</w:t>
      </w:r>
    </w:p>
    <w:p w:rsidR="00C77DEF" w:rsidRPr="0048229E" w:rsidRDefault="00C77DEF" w:rsidP="00C77DEF">
      <w:pPr>
        <w:spacing w:after="0" w:line="240" w:lineRule="auto"/>
        <w:ind w:firstLine="567"/>
        <w:jc w:val="both"/>
        <w:rPr>
          <w:rFonts w:ascii="Times New Roman" w:eastAsia="MS Mincho" w:hAnsi="Times New Roman" w:cs="Times New Roman"/>
          <w:b/>
          <w:sz w:val="24"/>
          <w:szCs w:val="24"/>
        </w:rPr>
      </w:pPr>
      <w:r w:rsidRPr="0048229E">
        <w:rPr>
          <w:rFonts w:ascii="Times New Roman" w:eastAsia="MS Mincho" w:hAnsi="Times New Roman" w:cs="Times New Roman"/>
          <w:b/>
          <w:sz w:val="24"/>
          <w:szCs w:val="24"/>
        </w:rPr>
        <w:t>8.1.Срок за гаранционно обслужване.</w:t>
      </w:r>
    </w:p>
    <w:p w:rsidR="00584790" w:rsidRDefault="00584790" w:rsidP="00C77DEF">
      <w:pPr>
        <w:spacing w:after="0" w:line="240" w:lineRule="auto"/>
        <w:ind w:firstLine="567"/>
        <w:jc w:val="both"/>
        <w:rPr>
          <w:rFonts w:ascii="Times New Roman" w:eastAsia="MS Mincho" w:hAnsi="Times New Roman" w:cs="Times New Roman"/>
          <w:sz w:val="24"/>
          <w:szCs w:val="24"/>
        </w:rPr>
      </w:pPr>
    </w:p>
    <w:p w:rsidR="00584790" w:rsidRPr="00584790" w:rsidRDefault="00584790" w:rsidP="00584790">
      <w:pPr>
        <w:suppressAutoHyphens/>
        <w:spacing w:after="0" w:line="240" w:lineRule="atLeast"/>
        <w:ind w:left="567"/>
        <w:jc w:val="both"/>
        <w:rPr>
          <w:rFonts w:ascii="Times New Roman" w:eastAsia="Calibri" w:hAnsi="Times New Roman" w:cs="Times New Roman"/>
          <w:sz w:val="24"/>
          <w:szCs w:val="24"/>
        </w:rPr>
      </w:pPr>
      <w:r w:rsidRPr="00584790">
        <w:rPr>
          <w:rFonts w:ascii="Times New Roman" w:eastAsia="Calibri" w:hAnsi="Times New Roman" w:cs="Times New Roman"/>
          <w:sz w:val="24"/>
          <w:szCs w:val="24"/>
        </w:rPr>
        <w:t xml:space="preserve">Срокът на гаранционното обслужване </w:t>
      </w:r>
      <w:r w:rsidRPr="00584790">
        <w:rPr>
          <w:rFonts w:ascii="Times New Roman" w:eastAsia="Calibri" w:hAnsi="Times New Roman" w:cs="Times New Roman"/>
          <w:sz w:val="24"/>
          <w:szCs w:val="24"/>
          <w:lang w:eastAsia="ar-SA"/>
        </w:rPr>
        <w:t>е не по-малко</w:t>
      </w:r>
      <w:r w:rsidRPr="00584790">
        <w:rPr>
          <w:rFonts w:ascii="Times New Roman" w:eastAsia="Calibri" w:hAnsi="Times New Roman" w:cs="Times New Roman"/>
          <w:sz w:val="24"/>
          <w:szCs w:val="24"/>
          <w:lang w:val="en-US" w:eastAsia="ar-SA"/>
        </w:rPr>
        <w:t xml:space="preserve"> </w:t>
      </w:r>
      <w:r w:rsidRPr="00584790">
        <w:rPr>
          <w:rFonts w:ascii="Times New Roman" w:eastAsia="Calibri" w:hAnsi="Times New Roman" w:cs="Times New Roman"/>
          <w:sz w:val="24"/>
          <w:szCs w:val="24"/>
          <w:lang w:eastAsia="ar-SA"/>
        </w:rPr>
        <w:t xml:space="preserve">от </w:t>
      </w:r>
      <w:r w:rsidR="007B019B" w:rsidRPr="007B019B">
        <w:rPr>
          <w:rFonts w:ascii="Times New Roman" w:eastAsia="Calibri" w:hAnsi="Times New Roman" w:cs="Times New Roman"/>
          <w:bCs/>
          <w:sz w:val="24"/>
          <w:szCs w:val="24"/>
          <w:lang w:eastAsia="ar-SA"/>
        </w:rPr>
        <w:t>24 месеца.</w:t>
      </w:r>
    </w:p>
    <w:p w:rsidR="00584790" w:rsidRPr="0048229E" w:rsidRDefault="00584790" w:rsidP="00584790">
      <w:pPr>
        <w:spacing w:after="0" w:line="240" w:lineRule="auto"/>
        <w:ind w:firstLine="567"/>
        <w:jc w:val="both"/>
        <w:rPr>
          <w:rFonts w:ascii="Times New Roman" w:eastAsia="Times New Roman" w:hAnsi="Times New Roman" w:cs="Times New Roman"/>
          <w:sz w:val="24"/>
          <w:szCs w:val="24"/>
          <w:lang w:val="en-US" w:eastAsia="bg-BG"/>
        </w:rPr>
      </w:pPr>
      <w:r w:rsidRPr="0048229E">
        <w:rPr>
          <w:rFonts w:ascii="Times New Roman" w:eastAsia="MS Mincho" w:hAnsi="Times New Roman" w:cs="Times New Roman"/>
          <w:sz w:val="24"/>
          <w:szCs w:val="24"/>
        </w:rPr>
        <w:t xml:space="preserve">Срокът за гаранционно обслужване започва </w:t>
      </w:r>
      <w:r w:rsidRPr="0048229E">
        <w:rPr>
          <w:rFonts w:ascii="Times New Roman" w:eastAsia="Times New Roman" w:hAnsi="Times New Roman" w:cs="Times New Roman"/>
          <w:sz w:val="24"/>
          <w:szCs w:val="24"/>
          <w:lang w:eastAsia="bg-BG"/>
        </w:rPr>
        <w:t xml:space="preserve">от деня на подписването на </w:t>
      </w:r>
      <w:proofErr w:type="spellStart"/>
      <w:r w:rsidRPr="007424AF">
        <w:rPr>
          <w:rFonts w:ascii="Times New Roman" w:eastAsia="Times New Roman" w:hAnsi="Times New Roman" w:cs="Times New Roman"/>
          <w:sz w:val="24"/>
          <w:szCs w:val="24"/>
          <w:lang w:eastAsia="bg-BG"/>
        </w:rPr>
        <w:t>приемо-предавател</w:t>
      </w:r>
      <w:r>
        <w:rPr>
          <w:rFonts w:ascii="Times New Roman" w:eastAsia="Times New Roman" w:hAnsi="Times New Roman" w:cs="Times New Roman"/>
          <w:sz w:val="24"/>
          <w:szCs w:val="24"/>
          <w:lang w:eastAsia="bg-BG"/>
        </w:rPr>
        <w:t>ен</w:t>
      </w:r>
      <w:proofErr w:type="spellEnd"/>
      <w:r w:rsidRPr="0048229E">
        <w:rPr>
          <w:rFonts w:ascii="Times New Roman" w:eastAsia="Times New Roman" w:hAnsi="Times New Roman" w:cs="Times New Roman"/>
          <w:sz w:val="24"/>
          <w:szCs w:val="24"/>
          <w:lang w:eastAsia="bg-BG"/>
        </w:rPr>
        <w:t xml:space="preserve"> протокол, удостоверяващ </w:t>
      </w:r>
      <w:r>
        <w:rPr>
          <w:rFonts w:ascii="Times New Roman" w:eastAsia="Times New Roman" w:hAnsi="Times New Roman" w:cs="Times New Roman"/>
          <w:sz w:val="24"/>
          <w:szCs w:val="24"/>
          <w:lang w:eastAsia="bg-BG"/>
        </w:rPr>
        <w:t xml:space="preserve">доставката на стоките, </w:t>
      </w:r>
      <w:r w:rsidRPr="0048229E">
        <w:rPr>
          <w:rFonts w:ascii="Times New Roman" w:eastAsia="Times New Roman" w:hAnsi="Times New Roman" w:cs="Times New Roman"/>
          <w:sz w:val="24"/>
          <w:szCs w:val="24"/>
          <w:lang w:eastAsia="bg-BG"/>
        </w:rPr>
        <w:t>на посочения от Възложителя адрес.</w:t>
      </w:r>
    </w:p>
    <w:p w:rsidR="00C77DEF" w:rsidRPr="0048229E" w:rsidRDefault="00C77DEF" w:rsidP="00C77DEF">
      <w:pPr>
        <w:widowControl w:val="0"/>
        <w:tabs>
          <w:tab w:val="left" w:pos="10773"/>
        </w:tabs>
        <w:suppressAutoHyphens/>
        <w:spacing w:before="57" w:after="0" w:line="240" w:lineRule="auto"/>
        <w:jc w:val="both"/>
        <w:rPr>
          <w:rFonts w:ascii="Times New Roman" w:eastAsia="Times New Roman" w:hAnsi="Times New Roman" w:cs="Times New Roman"/>
          <w:b/>
          <w:i/>
          <w:sz w:val="20"/>
          <w:szCs w:val="20"/>
          <w:u w:val="single"/>
          <w:lang w:val="en-US" w:eastAsia="ar-SA"/>
        </w:rPr>
      </w:pPr>
    </w:p>
    <w:p w:rsidR="00C77DEF" w:rsidRDefault="00C77DEF" w:rsidP="00C77DEF">
      <w:pPr>
        <w:widowControl w:val="0"/>
        <w:tabs>
          <w:tab w:val="left" w:pos="10773"/>
        </w:tabs>
        <w:suppressAutoHyphens/>
        <w:spacing w:before="57" w:after="0" w:line="240" w:lineRule="auto"/>
        <w:ind w:firstLine="567"/>
        <w:jc w:val="both"/>
        <w:rPr>
          <w:rFonts w:ascii="Times New Roman" w:eastAsia="Times New Roman" w:hAnsi="Times New Roman" w:cs="Times New Roman"/>
          <w:sz w:val="24"/>
          <w:szCs w:val="24"/>
          <w:lang w:eastAsia="bg-BG"/>
        </w:rPr>
      </w:pPr>
      <w:r w:rsidRPr="0048229E">
        <w:rPr>
          <w:rFonts w:ascii="Times New Roman" w:eastAsia="Times New Roman" w:hAnsi="Times New Roman" w:cs="Times New Roman"/>
          <w:sz w:val="24"/>
          <w:szCs w:val="24"/>
          <w:lang w:val="en-US" w:eastAsia="ar-SA"/>
        </w:rPr>
        <w:t>*</w:t>
      </w:r>
      <w:proofErr w:type="spellStart"/>
      <w:r w:rsidRPr="0048229E">
        <w:rPr>
          <w:rFonts w:ascii="Times New Roman" w:eastAsia="Times New Roman" w:hAnsi="Times New Roman" w:cs="Times New Roman"/>
          <w:sz w:val="24"/>
          <w:szCs w:val="24"/>
          <w:lang w:val="ru-RU" w:eastAsia="ar-SA"/>
        </w:rPr>
        <w:t>Забележка</w:t>
      </w:r>
      <w:proofErr w:type="spellEnd"/>
      <w:r w:rsidRPr="0048229E">
        <w:rPr>
          <w:rFonts w:ascii="Times New Roman" w:eastAsia="Times New Roman" w:hAnsi="Times New Roman" w:cs="Times New Roman"/>
          <w:sz w:val="24"/>
          <w:szCs w:val="24"/>
          <w:lang w:val="ru-RU" w:eastAsia="ar-SA"/>
        </w:rPr>
        <w:t>:</w:t>
      </w:r>
      <w:r w:rsidRPr="0048229E">
        <w:rPr>
          <w:rFonts w:ascii="Times New Roman" w:eastAsia="Times New Roman" w:hAnsi="Times New Roman" w:cs="Times New Roman"/>
          <w:sz w:val="24"/>
          <w:szCs w:val="24"/>
          <w:lang w:val="en-US" w:eastAsia="ar-SA"/>
        </w:rPr>
        <w:t xml:space="preserve"> </w:t>
      </w:r>
      <w:r w:rsidRPr="0048229E">
        <w:rPr>
          <w:rFonts w:ascii="Times New Roman" w:eastAsia="Times New Roman" w:hAnsi="Times New Roman" w:cs="Times New Roman"/>
          <w:sz w:val="24"/>
          <w:szCs w:val="24"/>
          <w:lang w:eastAsia="bg-BG"/>
        </w:rPr>
        <w:t xml:space="preserve">Представянето на оферта, съдържаща в </w:t>
      </w:r>
      <w:r w:rsidR="00690B4D" w:rsidRPr="00690B4D">
        <w:rPr>
          <w:rFonts w:ascii="Times New Roman" w:eastAsia="Times New Roman" w:hAnsi="Times New Roman" w:cs="Times New Roman"/>
          <w:sz w:val="24"/>
          <w:szCs w:val="24"/>
          <w:lang w:eastAsia="bg-BG"/>
        </w:rPr>
        <w:t>Предложението за изпълнение на поръчката</w:t>
      </w:r>
      <w:r w:rsidRPr="0048229E">
        <w:rPr>
          <w:rFonts w:ascii="Times New Roman" w:eastAsia="Times New Roman" w:hAnsi="Times New Roman" w:cs="Times New Roman"/>
          <w:sz w:val="24"/>
          <w:szCs w:val="24"/>
          <w:lang w:eastAsia="bg-BG"/>
        </w:rPr>
        <w:t xml:space="preserve"> или друг документ на участника, гаранционен срок, който е по-малък от определения от Възложителя, а така също и оферирането на различни гаранционни срокове за един вид стоки са основания за </w:t>
      </w:r>
      <w:r w:rsidRPr="0048229E">
        <w:rPr>
          <w:rFonts w:ascii="Times New Roman" w:eastAsia="Times New Roman" w:hAnsi="Times New Roman" w:cs="Times New Roman"/>
          <w:sz w:val="24"/>
          <w:szCs w:val="24"/>
          <w:lang w:val="en-US" w:eastAsia="bg-BG"/>
        </w:rPr>
        <w:t>o</w:t>
      </w:r>
      <w:proofErr w:type="spellStart"/>
      <w:r w:rsidRPr="0048229E">
        <w:rPr>
          <w:rFonts w:ascii="Times New Roman" w:eastAsia="Times New Roman" w:hAnsi="Times New Roman" w:cs="Times New Roman"/>
          <w:sz w:val="24"/>
          <w:szCs w:val="24"/>
          <w:lang w:eastAsia="bg-BG"/>
        </w:rPr>
        <w:t>тстраняване</w:t>
      </w:r>
      <w:proofErr w:type="spellEnd"/>
      <w:r w:rsidRPr="0048229E">
        <w:rPr>
          <w:rFonts w:ascii="Times New Roman" w:eastAsia="Times New Roman" w:hAnsi="Times New Roman" w:cs="Times New Roman"/>
          <w:sz w:val="24"/>
          <w:szCs w:val="24"/>
          <w:lang w:eastAsia="bg-BG"/>
        </w:rPr>
        <w:t xml:space="preserve"> на този участник, поради представяне на оферта, неотговаряща на предварително обявените условия от Възложителя. </w:t>
      </w:r>
    </w:p>
    <w:p w:rsidR="00CE0331" w:rsidRPr="0048229E" w:rsidRDefault="00CE0331" w:rsidP="00C77DEF">
      <w:pPr>
        <w:widowControl w:val="0"/>
        <w:tabs>
          <w:tab w:val="left" w:pos="10773"/>
        </w:tabs>
        <w:suppressAutoHyphens/>
        <w:spacing w:before="57" w:after="0" w:line="240" w:lineRule="auto"/>
        <w:ind w:firstLine="567"/>
        <w:jc w:val="both"/>
        <w:rPr>
          <w:rFonts w:ascii="Times New Roman" w:eastAsia="Times New Roman" w:hAnsi="Times New Roman" w:cs="Times New Roman"/>
          <w:sz w:val="24"/>
          <w:szCs w:val="24"/>
          <w:lang w:val="ru-RU" w:eastAsia="ar-SA"/>
        </w:rPr>
      </w:pPr>
    </w:p>
    <w:p w:rsidR="00C77DEF" w:rsidRPr="0048229E" w:rsidRDefault="00C77DEF" w:rsidP="00C77DEF">
      <w:pPr>
        <w:spacing w:after="0" w:line="240" w:lineRule="auto"/>
        <w:ind w:firstLine="567"/>
        <w:jc w:val="both"/>
        <w:rPr>
          <w:rFonts w:ascii="Times New Roman" w:eastAsia="MS Mincho" w:hAnsi="Times New Roman" w:cs="Times New Roman"/>
          <w:b/>
          <w:sz w:val="24"/>
          <w:szCs w:val="24"/>
        </w:rPr>
      </w:pPr>
      <w:r w:rsidRPr="0048229E">
        <w:rPr>
          <w:rFonts w:ascii="Times New Roman" w:eastAsia="MS Mincho" w:hAnsi="Times New Roman" w:cs="Times New Roman"/>
          <w:b/>
          <w:sz w:val="24"/>
          <w:szCs w:val="24"/>
        </w:rPr>
        <w:t xml:space="preserve">8.2. </w:t>
      </w:r>
      <w:r w:rsidR="00686332" w:rsidRPr="0048229E">
        <w:rPr>
          <w:rFonts w:ascii="Times New Roman" w:eastAsia="MS Mincho" w:hAnsi="Times New Roman" w:cs="Times New Roman"/>
          <w:b/>
          <w:sz w:val="24"/>
          <w:szCs w:val="24"/>
        </w:rPr>
        <w:t>Условия за гаранционно обслужване.</w:t>
      </w:r>
      <w:r w:rsidR="00686332">
        <w:rPr>
          <w:rFonts w:ascii="Times New Roman" w:eastAsia="MS Mincho" w:hAnsi="Times New Roman" w:cs="Times New Roman"/>
          <w:b/>
          <w:sz w:val="24"/>
          <w:szCs w:val="24"/>
        </w:rPr>
        <w:t xml:space="preserve"> </w:t>
      </w:r>
      <w:r w:rsidRPr="0048229E">
        <w:rPr>
          <w:rFonts w:ascii="Times New Roman" w:eastAsia="MS Mincho" w:hAnsi="Times New Roman" w:cs="Times New Roman"/>
          <w:b/>
          <w:sz w:val="24"/>
          <w:szCs w:val="24"/>
        </w:rPr>
        <w:t>Срок за отстраняване на повреди и/или дефекти, проявили се в рамките на гаранционния срок.</w:t>
      </w:r>
      <w:r w:rsidR="00874396">
        <w:rPr>
          <w:rFonts w:ascii="Times New Roman" w:eastAsia="MS Mincho" w:hAnsi="Times New Roman" w:cs="Times New Roman"/>
          <w:b/>
          <w:sz w:val="24"/>
          <w:szCs w:val="24"/>
        </w:rPr>
        <w:t xml:space="preserve"> </w:t>
      </w:r>
    </w:p>
    <w:p w:rsidR="00686332" w:rsidRPr="0048229E" w:rsidRDefault="00686332" w:rsidP="00686332">
      <w:pPr>
        <w:spacing w:after="0" w:line="240" w:lineRule="auto"/>
        <w:ind w:firstLine="567"/>
        <w:jc w:val="both"/>
        <w:rPr>
          <w:rFonts w:ascii="Times New Roman" w:eastAsia="MS Mincho" w:hAnsi="Times New Roman" w:cs="Times New Roman"/>
          <w:sz w:val="24"/>
          <w:szCs w:val="24"/>
        </w:rPr>
      </w:pPr>
      <w:r w:rsidRPr="0048229E">
        <w:rPr>
          <w:rFonts w:ascii="Times New Roman" w:eastAsia="MS Mincho" w:hAnsi="Times New Roman" w:cs="Times New Roman"/>
          <w:sz w:val="24"/>
          <w:szCs w:val="24"/>
        </w:rPr>
        <w:t xml:space="preserve">През гаранционния срок Изпълнителят е длъжен да осигури гаранционно обслужване на доставените стоки. Гаранционното обслужване се осъществява на място или в сервиз на Изпълнителя. </w:t>
      </w:r>
      <w:proofErr w:type="spellStart"/>
      <w:r w:rsidRPr="0048229E">
        <w:rPr>
          <w:rFonts w:ascii="Times New Roman" w:eastAsia="MS Mincho" w:hAnsi="Times New Roman" w:cs="Times New Roman"/>
          <w:sz w:val="24"/>
          <w:szCs w:val="24"/>
        </w:rPr>
        <w:t>Товаро-разтоварните</w:t>
      </w:r>
      <w:proofErr w:type="spellEnd"/>
      <w:r w:rsidRPr="0048229E">
        <w:rPr>
          <w:rFonts w:ascii="Times New Roman" w:eastAsia="MS Mincho" w:hAnsi="Times New Roman" w:cs="Times New Roman"/>
          <w:sz w:val="24"/>
          <w:szCs w:val="24"/>
        </w:rPr>
        <w:t xml:space="preserve"> разходи, както и разходите за транспорт до сервиза и обратно, са за сметка на Изпълнителя. При приемането на стоките за гаранционен ремонт Изпълнителят е длъжен да осигури подходяща опаковка, гарантираща безопасно транспортиране, в случаите когато това е необходимо.</w:t>
      </w:r>
    </w:p>
    <w:p w:rsidR="00C77DEF" w:rsidRPr="0048229E" w:rsidRDefault="00C77DEF" w:rsidP="00C77DEF">
      <w:pPr>
        <w:spacing w:after="0" w:line="240" w:lineRule="auto"/>
        <w:ind w:firstLine="567"/>
        <w:jc w:val="both"/>
        <w:rPr>
          <w:rFonts w:ascii="Times New Roman" w:eastAsia="Times New Roman" w:hAnsi="Times New Roman" w:cs="Times New Roman"/>
          <w:sz w:val="24"/>
          <w:szCs w:val="24"/>
        </w:rPr>
      </w:pPr>
      <w:r w:rsidRPr="0048229E">
        <w:rPr>
          <w:rFonts w:ascii="Times New Roman" w:eastAsia="MS Mincho" w:hAnsi="Times New Roman" w:cs="Times New Roman"/>
          <w:sz w:val="24"/>
          <w:szCs w:val="24"/>
        </w:rPr>
        <w:t xml:space="preserve">Срокът </w:t>
      </w:r>
      <w:r w:rsidRPr="0048229E">
        <w:rPr>
          <w:rFonts w:ascii="Times New Roman" w:eastAsia="Times New Roman" w:hAnsi="Times New Roman" w:cs="Times New Roman"/>
          <w:sz w:val="24"/>
          <w:szCs w:val="24"/>
        </w:rPr>
        <w:t xml:space="preserve">започва да тече от момента на уведомяване на Изпълнителя за повредата или недостатъка. Възложителят може да направи уведомяването по факс, </w:t>
      </w:r>
      <w:proofErr w:type="spellStart"/>
      <w:r w:rsidRPr="0048229E">
        <w:rPr>
          <w:rFonts w:ascii="Times New Roman" w:eastAsia="Times New Roman" w:hAnsi="Times New Roman" w:cs="Times New Roman"/>
          <w:sz w:val="24"/>
          <w:szCs w:val="24"/>
        </w:rPr>
        <w:t>и-мейл</w:t>
      </w:r>
      <w:proofErr w:type="spellEnd"/>
      <w:r w:rsidRPr="0048229E">
        <w:rPr>
          <w:rFonts w:ascii="Times New Roman" w:eastAsia="Times New Roman" w:hAnsi="Times New Roman" w:cs="Times New Roman"/>
          <w:sz w:val="24"/>
          <w:szCs w:val="24"/>
        </w:rPr>
        <w:t xml:space="preserve"> адрес или по поща с писмо с обратна разписка.</w:t>
      </w:r>
    </w:p>
    <w:p w:rsidR="007D6310" w:rsidRPr="007D6310" w:rsidRDefault="007D6310" w:rsidP="007D6310">
      <w:pPr>
        <w:suppressAutoHyphens/>
        <w:spacing w:after="0" w:line="240" w:lineRule="atLeast"/>
        <w:ind w:left="567"/>
        <w:jc w:val="both"/>
        <w:rPr>
          <w:rFonts w:ascii="Times New Roman" w:eastAsia="Calibri" w:hAnsi="Times New Roman" w:cs="Times New Roman"/>
          <w:sz w:val="24"/>
          <w:szCs w:val="24"/>
        </w:rPr>
      </w:pPr>
      <w:r w:rsidRPr="007D6310">
        <w:rPr>
          <w:rFonts w:ascii="Times New Roman" w:eastAsia="Calibri" w:hAnsi="Times New Roman" w:cs="Times New Roman"/>
          <w:sz w:val="24"/>
          <w:szCs w:val="24"/>
        </w:rPr>
        <w:t>-</w:t>
      </w:r>
      <w:r w:rsidRPr="007D6310">
        <w:rPr>
          <w:rFonts w:ascii="Times New Roman" w:eastAsia="Calibri" w:hAnsi="Times New Roman" w:cs="Times New Roman"/>
          <w:sz w:val="24"/>
          <w:szCs w:val="24"/>
        </w:rPr>
        <w:tab/>
        <w:t xml:space="preserve">За прокуратурите в гр. София - повредата се отстранява на място в съответната прокуратура като Изпълнителят се задължава да ремонтира или подмени с нов </w:t>
      </w:r>
      <w:proofErr w:type="spellStart"/>
      <w:r w:rsidRPr="007D6310">
        <w:rPr>
          <w:rFonts w:ascii="Times New Roman" w:eastAsia="Calibri" w:hAnsi="Times New Roman" w:cs="Times New Roman"/>
          <w:sz w:val="24"/>
          <w:szCs w:val="24"/>
        </w:rPr>
        <w:t>дефектиралия</w:t>
      </w:r>
      <w:proofErr w:type="spellEnd"/>
      <w:r w:rsidRPr="007D6310">
        <w:rPr>
          <w:rFonts w:ascii="Times New Roman" w:eastAsia="Calibri" w:hAnsi="Times New Roman" w:cs="Times New Roman"/>
          <w:sz w:val="24"/>
          <w:szCs w:val="24"/>
        </w:rPr>
        <w:t xml:space="preserve"> компонент /устройство/ в срок до 2 /два/ работни дни;</w:t>
      </w:r>
    </w:p>
    <w:p w:rsidR="007D6310" w:rsidRDefault="007D6310" w:rsidP="007D6310">
      <w:pPr>
        <w:suppressAutoHyphens/>
        <w:spacing w:after="0" w:line="240" w:lineRule="atLeast"/>
        <w:ind w:left="567"/>
        <w:jc w:val="both"/>
        <w:rPr>
          <w:rFonts w:ascii="Times New Roman" w:eastAsia="Calibri" w:hAnsi="Times New Roman" w:cs="Times New Roman"/>
          <w:sz w:val="24"/>
          <w:szCs w:val="24"/>
        </w:rPr>
      </w:pPr>
      <w:r w:rsidRPr="007D6310">
        <w:rPr>
          <w:rFonts w:ascii="Times New Roman" w:eastAsia="Calibri" w:hAnsi="Times New Roman" w:cs="Times New Roman"/>
          <w:sz w:val="24"/>
          <w:szCs w:val="24"/>
        </w:rPr>
        <w:t>-</w:t>
      </w:r>
      <w:r w:rsidRPr="007D6310">
        <w:rPr>
          <w:rFonts w:ascii="Times New Roman" w:eastAsia="Calibri" w:hAnsi="Times New Roman" w:cs="Times New Roman"/>
          <w:sz w:val="24"/>
          <w:szCs w:val="24"/>
        </w:rPr>
        <w:tab/>
        <w:t xml:space="preserve">За прокуратурите в страната - при наличие на представителство и/или сервиз в съответния град, повредата се отстранява на място в прокуратурата, а в останалите случаи </w:t>
      </w:r>
      <w:proofErr w:type="spellStart"/>
      <w:r w:rsidRPr="007D6310">
        <w:rPr>
          <w:rFonts w:ascii="Times New Roman" w:eastAsia="Calibri" w:hAnsi="Times New Roman" w:cs="Times New Roman"/>
          <w:sz w:val="24"/>
          <w:szCs w:val="24"/>
        </w:rPr>
        <w:t>дефектиралият</w:t>
      </w:r>
      <w:proofErr w:type="spellEnd"/>
      <w:r w:rsidRPr="007D6310">
        <w:rPr>
          <w:rFonts w:ascii="Times New Roman" w:eastAsia="Calibri" w:hAnsi="Times New Roman" w:cs="Times New Roman"/>
          <w:sz w:val="24"/>
          <w:szCs w:val="24"/>
        </w:rPr>
        <w:t xml:space="preserve"> компонент /устройство/ се изпраща по куриер на Изпълнителя за негова сметка, който е длъжен да ремонтира или подмени с нов </w:t>
      </w:r>
      <w:proofErr w:type="spellStart"/>
      <w:r w:rsidRPr="007D6310">
        <w:rPr>
          <w:rFonts w:ascii="Times New Roman" w:eastAsia="Calibri" w:hAnsi="Times New Roman" w:cs="Times New Roman"/>
          <w:sz w:val="24"/>
          <w:szCs w:val="24"/>
        </w:rPr>
        <w:t>дефектиралия</w:t>
      </w:r>
      <w:proofErr w:type="spellEnd"/>
      <w:r w:rsidRPr="007D6310">
        <w:rPr>
          <w:rFonts w:ascii="Times New Roman" w:eastAsia="Calibri" w:hAnsi="Times New Roman" w:cs="Times New Roman"/>
          <w:sz w:val="24"/>
          <w:szCs w:val="24"/>
        </w:rPr>
        <w:t xml:space="preserve"> компонент /устройство/ в срок до 2 /два/ работни дни от получаването на известието за повредата и да го достави обратно за своя сметка на съответната прокуратура.</w:t>
      </w:r>
    </w:p>
    <w:p w:rsidR="00D0505C" w:rsidRDefault="00D0505C" w:rsidP="007D6310">
      <w:pPr>
        <w:suppressAutoHyphens/>
        <w:spacing w:after="0" w:line="240" w:lineRule="atLeast"/>
        <w:ind w:left="567"/>
        <w:jc w:val="both"/>
        <w:rPr>
          <w:rFonts w:ascii="Times New Roman" w:eastAsia="Calibri" w:hAnsi="Times New Roman" w:cs="Times New Roman"/>
          <w:sz w:val="24"/>
          <w:szCs w:val="24"/>
        </w:rPr>
      </w:pPr>
    </w:p>
    <w:p w:rsidR="00D0505C" w:rsidRPr="00D0505C" w:rsidRDefault="00D0505C" w:rsidP="00D0505C">
      <w:pPr>
        <w:suppressAutoHyphens/>
        <w:spacing w:after="0" w:line="240" w:lineRule="atLeast"/>
        <w:ind w:firstLine="567"/>
        <w:jc w:val="both"/>
        <w:rPr>
          <w:rFonts w:ascii="Times New Roman" w:eastAsia="Calibri" w:hAnsi="Times New Roman" w:cs="Times New Roman"/>
          <w:b/>
          <w:sz w:val="24"/>
          <w:szCs w:val="24"/>
        </w:rPr>
      </w:pPr>
      <w:r w:rsidRPr="00D0505C">
        <w:rPr>
          <w:rFonts w:ascii="Times New Roman" w:eastAsia="Calibri" w:hAnsi="Times New Roman" w:cs="Times New Roman"/>
          <w:b/>
          <w:sz w:val="24"/>
          <w:szCs w:val="24"/>
        </w:rPr>
        <w:lastRenderedPageBreak/>
        <w:t>9.</w:t>
      </w:r>
      <w:r w:rsidRPr="00D0505C">
        <w:rPr>
          <w:rFonts w:ascii="Times New Roman" w:eastAsia="MS Mincho" w:hAnsi="Times New Roman" w:cs="Times New Roman"/>
          <w:b/>
          <w:sz w:val="24"/>
          <w:szCs w:val="24"/>
        </w:rPr>
        <w:t xml:space="preserve"> </w:t>
      </w:r>
      <w:r w:rsidRPr="0048229E">
        <w:rPr>
          <w:rFonts w:ascii="Times New Roman" w:eastAsia="MS Mincho" w:hAnsi="Times New Roman" w:cs="Times New Roman"/>
          <w:sz w:val="24"/>
          <w:szCs w:val="24"/>
        </w:rPr>
        <w:t xml:space="preserve">Възложителят си запазва правото на „опция за допълнителни количества” в размер </w:t>
      </w:r>
      <w:r w:rsidRPr="003F256D">
        <w:rPr>
          <w:rFonts w:ascii="Times New Roman" w:eastAsia="MS Mincho" w:hAnsi="Times New Roman" w:cs="Times New Roman"/>
          <w:sz w:val="24"/>
          <w:szCs w:val="24"/>
        </w:rPr>
        <w:t xml:space="preserve">на разликата между предлаганата от участника цена за изпълнение на </w:t>
      </w:r>
      <w:r>
        <w:rPr>
          <w:rFonts w:ascii="Times New Roman" w:eastAsia="MS Mincho" w:hAnsi="Times New Roman" w:cs="Times New Roman"/>
          <w:sz w:val="24"/>
          <w:szCs w:val="24"/>
        </w:rPr>
        <w:t xml:space="preserve">поръчката и </w:t>
      </w:r>
      <w:r w:rsidRPr="003F256D">
        <w:rPr>
          <w:rFonts w:ascii="Times New Roman" w:eastAsia="MS Mincho" w:hAnsi="Times New Roman" w:cs="Times New Roman"/>
          <w:sz w:val="24"/>
          <w:szCs w:val="24"/>
        </w:rPr>
        <w:t xml:space="preserve">прогнозната стойност на </w:t>
      </w:r>
      <w:r>
        <w:rPr>
          <w:rFonts w:ascii="Times New Roman" w:eastAsia="MS Mincho" w:hAnsi="Times New Roman" w:cs="Times New Roman"/>
          <w:sz w:val="24"/>
          <w:szCs w:val="24"/>
        </w:rPr>
        <w:t>поръчката</w:t>
      </w:r>
      <w:r w:rsidRPr="003F256D">
        <w:rPr>
          <w:rFonts w:ascii="Times New Roman" w:eastAsia="MS Mincho" w:hAnsi="Times New Roman" w:cs="Times New Roman"/>
          <w:sz w:val="24"/>
          <w:szCs w:val="24"/>
        </w:rPr>
        <w:t xml:space="preserve">. </w:t>
      </w:r>
      <w:r w:rsidRPr="0048229E">
        <w:rPr>
          <w:rFonts w:ascii="Times New Roman" w:eastAsia="MS Mincho" w:hAnsi="Times New Roman" w:cs="Times New Roman"/>
          <w:sz w:val="24"/>
          <w:szCs w:val="24"/>
        </w:rPr>
        <w:t xml:space="preserve">Условията за </w:t>
      </w:r>
      <w:r>
        <w:rPr>
          <w:rFonts w:ascii="Times New Roman" w:eastAsia="MS Mincho" w:hAnsi="Times New Roman" w:cs="Times New Roman"/>
          <w:sz w:val="24"/>
          <w:szCs w:val="24"/>
        </w:rPr>
        <w:t>упражняване</w:t>
      </w:r>
      <w:r w:rsidRPr="0048229E">
        <w:rPr>
          <w:rFonts w:ascii="Times New Roman" w:eastAsia="MS Mincho" w:hAnsi="Times New Roman" w:cs="Times New Roman"/>
          <w:sz w:val="24"/>
          <w:szCs w:val="24"/>
        </w:rPr>
        <w:t xml:space="preserve"> на опцията са посочени в проекта на договор </w:t>
      </w:r>
      <w:r w:rsidR="00E83DE8">
        <w:rPr>
          <w:rFonts w:ascii="Times New Roman" w:eastAsia="MS Mincho" w:hAnsi="Times New Roman" w:cs="Times New Roman"/>
          <w:sz w:val="24"/>
          <w:szCs w:val="24"/>
        </w:rPr>
        <w:t>за възлагане на обществената поръчка</w:t>
      </w:r>
      <w:r>
        <w:rPr>
          <w:rFonts w:ascii="Times New Roman" w:eastAsia="MS Mincho" w:hAnsi="Times New Roman" w:cs="Times New Roman"/>
          <w:sz w:val="24"/>
          <w:szCs w:val="24"/>
        </w:rPr>
        <w:t xml:space="preserve">, </w:t>
      </w:r>
      <w:r w:rsidRPr="0048229E">
        <w:rPr>
          <w:rFonts w:ascii="Times New Roman" w:eastAsia="MS Mincho" w:hAnsi="Times New Roman" w:cs="Times New Roman"/>
          <w:sz w:val="24"/>
          <w:szCs w:val="24"/>
        </w:rPr>
        <w:t xml:space="preserve">неразделна част от настоящата документация. Възложителят може да </w:t>
      </w:r>
      <w:r w:rsidR="00E83DE8">
        <w:rPr>
          <w:rFonts w:ascii="Times New Roman" w:eastAsia="MS Mincho" w:hAnsi="Times New Roman" w:cs="Times New Roman"/>
          <w:sz w:val="24"/>
          <w:szCs w:val="24"/>
        </w:rPr>
        <w:t>реализира</w:t>
      </w:r>
      <w:r w:rsidRPr="0048229E">
        <w:rPr>
          <w:rFonts w:ascii="Times New Roman" w:eastAsia="MS Mincho" w:hAnsi="Times New Roman" w:cs="Times New Roman"/>
          <w:sz w:val="24"/>
          <w:szCs w:val="24"/>
        </w:rPr>
        <w:t xml:space="preserve"> правото си на „опция за допълнителни количества” в срок не по-късно от </w:t>
      </w:r>
      <w:r w:rsidR="00B67262">
        <w:rPr>
          <w:rFonts w:ascii="Times New Roman" w:eastAsia="MS Mincho" w:hAnsi="Times New Roman" w:cs="Times New Roman"/>
          <w:sz w:val="24"/>
          <w:szCs w:val="24"/>
        </w:rPr>
        <w:t>4</w:t>
      </w:r>
      <w:r w:rsidRPr="0048229E">
        <w:rPr>
          <w:rFonts w:ascii="Times New Roman" w:eastAsia="MS Mincho" w:hAnsi="Times New Roman" w:cs="Times New Roman"/>
          <w:sz w:val="24"/>
          <w:szCs w:val="24"/>
        </w:rPr>
        <w:t xml:space="preserve"> месеца от датата на сключване на договора</w:t>
      </w:r>
      <w:r>
        <w:rPr>
          <w:rFonts w:ascii="Times New Roman" w:eastAsia="MS Mincho" w:hAnsi="Times New Roman" w:cs="Times New Roman"/>
          <w:sz w:val="24"/>
          <w:szCs w:val="24"/>
        </w:rPr>
        <w:t xml:space="preserve"> за възлагане на обществената поръчка</w:t>
      </w:r>
      <w:r w:rsidRPr="0048229E">
        <w:rPr>
          <w:rFonts w:ascii="Times New Roman" w:eastAsia="MS Mincho" w:hAnsi="Times New Roman" w:cs="Times New Roman"/>
          <w:sz w:val="24"/>
          <w:szCs w:val="24"/>
        </w:rPr>
        <w:t>.</w:t>
      </w:r>
      <w:r w:rsidR="001A56E1" w:rsidRPr="001A56E1">
        <w:rPr>
          <w:rFonts w:ascii="Times New Roman" w:eastAsia="MS Mincho" w:hAnsi="Times New Roman" w:cs="Times New Roman"/>
          <w:sz w:val="24"/>
          <w:szCs w:val="24"/>
        </w:rPr>
        <w:t xml:space="preserve"> </w:t>
      </w:r>
      <w:r w:rsidR="001A56E1" w:rsidRPr="0048229E">
        <w:rPr>
          <w:rFonts w:ascii="Times New Roman" w:eastAsia="MS Mincho" w:hAnsi="Times New Roman" w:cs="Times New Roman"/>
          <w:sz w:val="24"/>
          <w:szCs w:val="24"/>
        </w:rPr>
        <w:t>„Опция за допълнителни количества”</w:t>
      </w:r>
      <w:r w:rsidR="001A56E1">
        <w:rPr>
          <w:rFonts w:ascii="Times New Roman" w:eastAsia="MS Mincho" w:hAnsi="Times New Roman" w:cs="Times New Roman"/>
          <w:sz w:val="24"/>
          <w:szCs w:val="24"/>
        </w:rPr>
        <w:t xml:space="preserve"> се реализира, чрез сключването, между Възложителя и Изпълнителя на допълнително споразумение /анекс/ към договора за възлагане на обществена поръчка</w:t>
      </w:r>
      <w:r w:rsidR="002D548E">
        <w:rPr>
          <w:rFonts w:ascii="Times New Roman" w:eastAsia="MS Mincho" w:hAnsi="Times New Roman" w:cs="Times New Roman"/>
          <w:sz w:val="24"/>
          <w:szCs w:val="24"/>
        </w:rPr>
        <w:t xml:space="preserve"> </w:t>
      </w:r>
      <w:r w:rsidR="006C71B9">
        <w:rPr>
          <w:rFonts w:ascii="Times New Roman" w:eastAsia="MS Mincho" w:hAnsi="Times New Roman" w:cs="Times New Roman"/>
          <w:sz w:val="24"/>
          <w:szCs w:val="24"/>
        </w:rPr>
        <w:t>на основание чл. 116, ал. 1, т. </w:t>
      </w:r>
      <w:r w:rsidR="002D548E">
        <w:rPr>
          <w:rFonts w:ascii="Times New Roman" w:eastAsia="MS Mincho" w:hAnsi="Times New Roman" w:cs="Times New Roman"/>
          <w:sz w:val="24"/>
          <w:szCs w:val="24"/>
        </w:rPr>
        <w:t>1</w:t>
      </w:r>
      <w:r w:rsidR="000A5114">
        <w:rPr>
          <w:rFonts w:ascii="Times New Roman" w:eastAsia="MS Mincho" w:hAnsi="Times New Roman" w:cs="Times New Roman"/>
          <w:sz w:val="24"/>
          <w:szCs w:val="24"/>
        </w:rPr>
        <w:t xml:space="preserve"> от ЗОП.</w:t>
      </w:r>
      <w:r w:rsidR="00CD6629">
        <w:rPr>
          <w:rFonts w:ascii="Times New Roman" w:eastAsia="MS Mincho" w:hAnsi="Times New Roman" w:cs="Times New Roman"/>
          <w:sz w:val="24"/>
          <w:szCs w:val="24"/>
        </w:rPr>
        <w:t xml:space="preserve">  </w:t>
      </w:r>
      <w:r w:rsidR="001A56E1">
        <w:rPr>
          <w:rFonts w:ascii="Times New Roman" w:eastAsia="MS Mincho" w:hAnsi="Times New Roman" w:cs="Times New Roman"/>
          <w:sz w:val="24"/>
          <w:szCs w:val="24"/>
        </w:rPr>
        <w:t xml:space="preserve"> </w:t>
      </w:r>
    </w:p>
    <w:p w:rsidR="00CE0331" w:rsidRDefault="00CE0331" w:rsidP="007D6310">
      <w:pPr>
        <w:suppressAutoHyphens/>
        <w:spacing w:after="0" w:line="240" w:lineRule="atLeast"/>
        <w:ind w:left="567"/>
        <w:jc w:val="both"/>
        <w:rPr>
          <w:rFonts w:ascii="Times New Roman" w:eastAsia="Calibri" w:hAnsi="Times New Roman" w:cs="Times New Roman"/>
          <w:sz w:val="24"/>
          <w:szCs w:val="24"/>
        </w:rPr>
      </w:pPr>
    </w:p>
    <w:p w:rsidR="003F256D" w:rsidRDefault="003F256D" w:rsidP="00C77DEF">
      <w:pPr>
        <w:spacing w:after="0" w:line="240" w:lineRule="auto"/>
        <w:ind w:firstLine="567"/>
        <w:jc w:val="both"/>
        <w:rPr>
          <w:rFonts w:ascii="Times New Roman" w:eastAsia="MS Mincho" w:hAnsi="Times New Roman" w:cs="Times New Roman"/>
          <w:sz w:val="24"/>
          <w:szCs w:val="24"/>
        </w:rPr>
      </w:pPr>
    </w:p>
    <w:p w:rsidR="00706464" w:rsidRDefault="005E02C9" w:rsidP="00706464">
      <w:pPr>
        <w:ind w:firstLine="567"/>
        <w:jc w:val="center"/>
        <w:rPr>
          <w:rFonts w:ascii="Times New Roman" w:eastAsia="Times New Roman" w:hAnsi="Times New Roman" w:cs="Times New Roman"/>
          <w:b/>
          <w:bCs/>
          <w:sz w:val="24"/>
          <w:szCs w:val="24"/>
          <w:lang w:eastAsia="bg-BG"/>
        </w:rPr>
      </w:pPr>
      <w:r w:rsidRPr="00CB2A33">
        <w:rPr>
          <w:rFonts w:ascii="Times New Roman" w:eastAsia="Times New Roman" w:hAnsi="Times New Roman" w:cs="Times New Roman"/>
          <w:b/>
          <w:bCs/>
          <w:sz w:val="24"/>
          <w:szCs w:val="24"/>
          <w:lang w:eastAsia="bg-BG"/>
        </w:rPr>
        <w:t xml:space="preserve">ІІ. </w:t>
      </w:r>
      <w:r w:rsidR="00706464">
        <w:rPr>
          <w:rFonts w:ascii="Times New Roman" w:eastAsia="Times New Roman" w:hAnsi="Times New Roman" w:cs="Times New Roman"/>
          <w:b/>
          <w:bCs/>
          <w:sz w:val="24"/>
          <w:szCs w:val="24"/>
          <w:lang w:eastAsia="bg-BG"/>
        </w:rPr>
        <w:t>Техническа спецификация</w:t>
      </w:r>
      <w:r w:rsidR="00706464" w:rsidRPr="00CB2A33">
        <w:rPr>
          <w:rFonts w:ascii="Times New Roman" w:eastAsia="Times New Roman" w:hAnsi="Times New Roman" w:cs="Times New Roman"/>
          <w:b/>
          <w:bCs/>
          <w:sz w:val="24"/>
          <w:szCs w:val="24"/>
          <w:lang w:eastAsia="bg-BG"/>
        </w:rPr>
        <w:t>.</w:t>
      </w:r>
    </w:p>
    <w:p w:rsidR="008123FE" w:rsidRPr="007A1DC9" w:rsidRDefault="008123FE" w:rsidP="008123FE">
      <w:pPr>
        <w:keepNext/>
        <w:numPr>
          <w:ilvl w:val="0"/>
          <w:numId w:val="10"/>
        </w:numPr>
        <w:spacing w:before="240" w:after="60"/>
        <w:outlineLvl w:val="1"/>
        <w:rPr>
          <w:rFonts w:ascii="Times New Roman" w:eastAsia="Times New Roman" w:hAnsi="Times New Roman" w:cs="Times New Roman"/>
          <w:b/>
          <w:bCs/>
          <w:i/>
          <w:iCs/>
          <w:sz w:val="24"/>
          <w:szCs w:val="24"/>
          <w:lang w:eastAsia="bg-BG"/>
        </w:rPr>
      </w:pPr>
      <w:bookmarkStart w:id="4" w:name="_Toc441673775"/>
      <w:bookmarkStart w:id="5" w:name="_Toc450912037"/>
      <w:r w:rsidRPr="007A1DC9">
        <w:rPr>
          <w:rFonts w:ascii="Times New Roman" w:eastAsia="Times New Roman" w:hAnsi="Times New Roman" w:cs="Times New Roman"/>
          <w:b/>
          <w:bCs/>
          <w:i/>
          <w:iCs/>
          <w:sz w:val="24"/>
          <w:szCs w:val="24"/>
          <w:lang w:eastAsia="bg-BG"/>
        </w:rPr>
        <w:t>Монохромна копирна машина А3</w:t>
      </w:r>
      <w:bookmarkEnd w:id="4"/>
      <w:bookmarkEnd w:id="5"/>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6804"/>
      </w:tblGrid>
      <w:tr w:rsidR="008123FE" w:rsidRPr="007A1DC9" w:rsidTr="008123FE">
        <w:tc>
          <w:tcPr>
            <w:tcW w:w="3544" w:type="dxa"/>
            <w:shd w:val="clear" w:color="auto" w:fill="auto"/>
          </w:tcPr>
          <w:p w:rsidR="008123FE" w:rsidRPr="007A1DC9" w:rsidRDefault="008123FE" w:rsidP="008123FE">
            <w:pPr>
              <w:keepNext/>
              <w:spacing w:after="0"/>
              <w:rPr>
                <w:rFonts w:ascii="Times New Roman" w:eastAsia="MS Mincho" w:hAnsi="Times New Roman" w:cs="Times New Roman"/>
                <w:b/>
                <w:bCs/>
                <w:sz w:val="24"/>
                <w:szCs w:val="24"/>
              </w:rPr>
            </w:pPr>
            <w:r w:rsidRPr="007A1DC9">
              <w:rPr>
                <w:rFonts w:ascii="Times New Roman" w:eastAsia="Times New Roman" w:hAnsi="Times New Roman" w:cs="Times New Roman"/>
                <w:b/>
                <w:bCs/>
                <w:sz w:val="24"/>
                <w:szCs w:val="24"/>
              </w:rPr>
              <w:t>Технология на печат</w:t>
            </w:r>
          </w:p>
        </w:tc>
        <w:tc>
          <w:tcPr>
            <w:tcW w:w="6804" w:type="dxa"/>
            <w:shd w:val="clear" w:color="auto" w:fill="auto"/>
          </w:tcPr>
          <w:p w:rsidR="008123FE" w:rsidRPr="007A1DC9" w:rsidRDefault="008123FE" w:rsidP="008123FE">
            <w:pPr>
              <w:keepNext/>
              <w:spacing w:after="0"/>
              <w:rPr>
                <w:rFonts w:ascii="Times New Roman" w:eastAsia="MS Mincho" w:hAnsi="Times New Roman" w:cs="Times New Roman"/>
                <w:b/>
                <w:bCs/>
                <w:sz w:val="24"/>
                <w:szCs w:val="24"/>
              </w:rPr>
            </w:pPr>
            <w:r w:rsidRPr="007A1DC9">
              <w:rPr>
                <w:rFonts w:ascii="Times New Roman" w:eastAsia="Times New Roman" w:hAnsi="Times New Roman" w:cs="Times New Roman"/>
                <w:b/>
                <w:bCs/>
                <w:sz w:val="24"/>
                <w:szCs w:val="24"/>
              </w:rPr>
              <w:t>Монохромен лазерен печат</w:t>
            </w:r>
          </w:p>
        </w:tc>
      </w:tr>
      <w:tr w:rsidR="008123FE" w:rsidRPr="007A1DC9" w:rsidTr="008123FE">
        <w:tc>
          <w:tcPr>
            <w:tcW w:w="3544" w:type="dxa"/>
            <w:shd w:val="clear" w:color="auto" w:fill="auto"/>
          </w:tcPr>
          <w:p w:rsidR="008123FE" w:rsidRPr="007A1DC9" w:rsidRDefault="008123FE" w:rsidP="008123FE">
            <w:pPr>
              <w:spacing w:after="0"/>
              <w:rPr>
                <w:rFonts w:ascii="Times New Roman" w:eastAsia="MS Mincho" w:hAnsi="Times New Roman" w:cs="Times New Roman"/>
                <w:b/>
                <w:bCs/>
                <w:sz w:val="24"/>
                <w:szCs w:val="24"/>
              </w:rPr>
            </w:pPr>
            <w:r w:rsidRPr="007A1DC9">
              <w:rPr>
                <w:rFonts w:ascii="Times New Roman" w:eastAsia="Times New Roman" w:hAnsi="Times New Roman" w:cs="Times New Roman"/>
                <w:b/>
                <w:bCs/>
                <w:sz w:val="24"/>
                <w:szCs w:val="24"/>
              </w:rPr>
              <w:t>Формат</w:t>
            </w:r>
          </w:p>
        </w:tc>
        <w:tc>
          <w:tcPr>
            <w:tcW w:w="6804" w:type="dxa"/>
            <w:shd w:val="clear" w:color="auto" w:fill="auto"/>
          </w:tcPr>
          <w:p w:rsidR="008123FE" w:rsidRPr="007A1DC9" w:rsidRDefault="008123FE" w:rsidP="008123FE">
            <w:pPr>
              <w:spacing w:after="0"/>
              <w:rPr>
                <w:rFonts w:ascii="Times New Roman" w:eastAsia="MS Mincho" w:hAnsi="Times New Roman" w:cs="Times New Roman"/>
                <w:sz w:val="24"/>
                <w:szCs w:val="24"/>
              </w:rPr>
            </w:pPr>
            <w:r w:rsidRPr="007A1DC9">
              <w:rPr>
                <w:rFonts w:ascii="Times New Roman" w:eastAsia="Times New Roman" w:hAnsi="Times New Roman" w:cs="Times New Roman"/>
                <w:sz w:val="24"/>
                <w:szCs w:val="24"/>
              </w:rPr>
              <w:t>А3/А4</w:t>
            </w:r>
          </w:p>
        </w:tc>
      </w:tr>
      <w:tr w:rsidR="008123FE" w:rsidRPr="007A1DC9" w:rsidTr="008123FE">
        <w:tc>
          <w:tcPr>
            <w:tcW w:w="3544" w:type="dxa"/>
            <w:shd w:val="clear" w:color="auto" w:fill="auto"/>
          </w:tcPr>
          <w:p w:rsidR="008123FE" w:rsidRPr="007A1DC9" w:rsidRDefault="008123FE" w:rsidP="008123FE">
            <w:pPr>
              <w:spacing w:after="0"/>
              <w:rPr>
                <w:rFonts w:ascii="Times New Roman" w:eastAsia="Times New Roman" w:hAnsi="Times New Roman" w:cs="Times New Roman"/>
                <w:b/>
                <w:bCs/>
                <w:sz w:val="24"/>
                <w:szCs w:val="24"/>
              </w:rPr>
            </w:pPr>
            <w:r w:rsidRPr="007A1DC9">
              <w:rPr>
                <w:rFonts w:ascii="Times New Roman" w:eastAsia="Times New Roman" w:hAnsi="Times New Roman" w:cs="Times New Roman"/>
                <w:b/>
                <w:bCs/>
                <w:sz w:val="24"/>
                <w:szCs w:val="24"/>
              </w:rPr>
              <w:t>Дисплей</w:t>
            </w:r>
          </w:p>
        </w:tc>
        <w:tc>
          <w:tcPr>
            <w:tcW w:w="6804" w:type="dxa"/>
            <w:shd w:val="clear" w:color="auto" w:fill="auto"/>
          </w:tcPr>
          <w:p w:rsidR="008123FE" w:rsidRPr="007A1DC9" w:rsidRDefault="008123FE" w:rsidP="008123FE">
            <w:pPr>
              <w:spacing w:after="0"/>
              <w:rPr>
                <w:rFonts w:ascii="Times New Roman" w:eastAsia="Times New Roman" w:hAnsi="Times New Roman" w:cs="Times New Roman"/>
                <w:sz w:val="24"/>
                <w:szCs w:val="24"/>
              </w:rPr>
            </w:pPr>
            <w:bookmarkStart w:id="6" w:name="OLE_LINK1"/>
            <w:r w:rsidRPr="007A1DC9">
              <w:rPr>
                <w:rFonts w:ascii="Times New Roman" w:eastAsia="Times New Roman" w:hAnsi="Times New Roman" w:cs="Times New Roman"/>
                <w:sz w:val="24"/>
                <w:szCs w:val="24"/>
                <w:lang w:val="en-US"/>
              </w:rPr>
              <w:t>LCD</w:t>
            </w:r>
            <w:r w:rsidRPr="007A1DC9">
              <w:rPr>
                <w:rFonts w:ascii="Times New Roman" w:eastAsia="Times New Roman" w:hAnsi="Times New Roman" w:cs="Times New Roman"/>
                <w:sz w:val="24"/>
                <w:szCs w:val="24"/>
              </w:rPr>
              <w:t xml:space="preserve">, цветен сензорен </w:t>
            </w:r>
            <w:r w:rsidRPr="007A1DC9">
              <w:rPr>
                <w:rFonts w:ascii="Times New Roman" w:eastAsia="Times New Roman" w:hAnsi="Times New Roman" w:cs="Times New Roman"/>
                <w:sz w:val="24"/>
                <w:szCs w:val="24"/>
                <w:lang w:val="en-US"/>
              </w:rPr>
              <w:t>(Touch Screen</w:t>
            </w:r>
            <w:bookmarkEnd w:id="6"/>
            <w:r w:rsidRPr="007A1DC9">
              <w:rPr>
                <w:rFonts w:ascii="Times New Roman" w:eastAsia="Times New Roman" w:hAnsi="Times New Roman" w:cs="Times New Roman"/>
                <w:sz w:val="24"/>
                <w:szCs w:val="24"/>
                <w:lang w:val="en-US"/>
              </w:rPr>
              <w:t>)</w:t>
            </w:r>
          </w:p>
        </w:tc>
      </w:tr>
      <w:tr w:rsidR="008123FE" w:rsidRPr="007A1DC9" w:rsidTr="008123FE">
        <w:tc>
          <w:tcPr>
            <w:tcW w:w="3544" w:type="dxa"/>
            <w:shd w:val="clear" w:color="auto" w:fill="auto"/>
          </w:tcPr>
          <w:p w:rsidR="008123FE" w:rsidRPr="007A1DC9" w:rsidRDefault="008123FE" w:rsidP="008123FE">
            <w:pPr>
              <w:spacing w:after="0"/>
              <w:rPr>
                <w:rFonts w:ascii="Times New Roman" w:eastAsia="MS Mincho" w:hAnsi="Times New Roman" w:cs="Times New Roman"/>
                <w:b/>
                <w:bCs/>
                <w:sz w:val="24"/>
                <w:szCs w:val="24"/>
              </w:rPr>
            </w:pPr>
            <w:r w:rsidRPr="007A1DC9">
              <w:rPr>
                <w:rFonts w:ascii="Times New Roman" w:eastAsia="Times New Roman" w:hAnsi="Times New Roman" w:cs="Times New Roman"/>
                <w:b/>
                <w:bCs/>
                <w:sz w:val="24"/>
                <w:szCs w:val="24"/>
              </w:rPr>
              <w:t>Скорост на печат</w:t>
            </w:r>
          </w:p>
        </w:tc>
        <w:tc>
          <w:tcPr>
            <w:tcW w:w="6804" w:type="dxa"/>
            <w:shd w:val="clear" w:color="auto" w:fill="auto"/>
          </w:tcPr>
          <w:p w:rsidR="008123FE" w:rsidRPr="007A1DC9" w:rsidRDefault="008123FE" w:rsidP="008123FE">
            <w:pPr>
              <w:spacing w:after="0"/>
              <w:rPr>
                <w:rFonts w:ascii="Times New Roman" w:eastAsia="MS Mincho" w:hAnsi="Times New Roman" w:cs="Times New Roman"/>
                <w:sz w:val="24"/>
                <w:szCs w:val="24"/>
                <w:lang w:val="en-US"/>
              </w:rPr>
            </w:pPr>
            <w:r w:rsidRPr="007A1DC9">
              <w:rPr>
                <w:rFonts w:ascii="Times New Roman" w:eastAsia="Times New Roman" w:hAnsi="Times New Roman" w:cs="Times New Roman"/>
                <w:sz w:val="24"/>
                <w:szCs w:val="24"/>
              </w:rPr>
              <w:t>≥ 2</w:t>
            </w:r>
            <w:r w:rsidRPr="007A1DC9">
              <w:rPr>
                <w:rFonts w:ascii="Times New Roman" w:eastAsia="Times New Roman" w:hAnsi="Times New Roman" w:cs="Times New Roman"/>
                <w:sz w:val="24"/>
                <w:szCs w:val="24"/>
                <w:lang w:val="en-US"/>
              </w:rPr>
              <w:t>5</w:t>
            </w:r>
            <w:r w:rsidRPr="007A1DC9">
              <w:rPr>
                <w:rFonts w:ascii="Times New Roman" w:eastAsia="Times New Roman" w:hAnsi="Times New Roman" w:cs="Times New Roman"/>
                <w:sz w:val="24"/>
                <w:szCs w:val="24"/>
              </w:rPr>
              <w:t xml:space="preserve"> </w:t>
            </w:r>
            <w:proofErr w:type="spellStart"/>
            <w:r w:rsidRPr="007A1DC9">
              <w:rPr>
                <w:rFonts w:ascii="Times New Roman" w:eastAsia="Times New Roman" w:hAnsi="Times New Roman" w:cs="Times New Roman"/>
                <w:sz w:val="24"/>
                <w:szCs w:val="24"/>
              </w:rPr>
              <w:t>ppm</w:t>
            </w:r>
            <w:proofErr w:type="spellEnd"/>
            <w:r w:rsidRPr="007A1DC9">
              <w:rPr>
                <w:rFonts w:ascii="Times New Roman" w:eastAsia="Times New Roman" w:hAnsi="Times New Roman" w:cs="Times New Roman"/>
                <w:sz w:val="24"/>
                <w:szCs w:val="24"/>
              </w:rPr>
              <w:t xml:space="preserve"> A4</w:t>
            </w:r>
          </w:p>
        </w:tc>
      </w:tr>
      <w:tr w:rsidR="008123FE" w:rsidRPr="007A1DC9" w:rsidTr="008123FE">
        <w:tc>
          <w:tcPr>
            <w:tcW w:w="3544" w:type="dxa"/>
            <w:shd w:val="clear" w:color="auto" w:fill="auto"/>
          </w:tcPr>
          <w:p w:rsidR="008123FE" w:rsidRPr="007A1DC9" w:rsidRDefault="008123FE" w:rsidP="008123FE">
            <w:pPr>
              <w:spacing w:after="0"/>
              <w:rPr>
                <w:rFonts w:ascii="Times New Roman" w:eastAsia="MS Mincho" w:hAnsi="Times New Roman" w:cs="Times New Roman"/>
                <w:b/>
                <w:bCs/>
                <w:sz w:val="24"/>
                <w:szCs w:val="24"/>
              </w:rPr>
            </w:pPr>
            <w:r w:rsidRPr="007A1DC9">
              <w:rPr>
                <w:rFonts w:ascii="Times New Roman" w:eastAsia="Times New Roman" w:hAnsi="Times New Roman" w:cs="Times New Roman"/>
                <w:b/>
                <w:bCs/>
                <w:sz w:val="24"/>
                <w:szCs w:val="24"/>
              </w:rPr>
              <w:t>Оперативна памет</w:t>
            </w:r>
          </w:p>
        </w:tc>
        <w:tc>
          <w:tcPr>
            <w:tcW w:w="6804" w:type="dxa"/>
            <w:shd w:val="clear" w:color="auto" w:fill="auto"/>
          </w:tcPr>
          <w:p w:rsidR="008123FE" w:rsidRPr="007A1DC9" w:rsidRDefault="008123FE" w:rsidP="008123FE">
            <w:pPr>
              <w:spacing w:after="0"/>
              <w:rPr>
                <w:rFonts w:ascii="Times New Roman" w:eastAsia="MS Mincho" w:hAnsi="Times New Roman" w:cs="Times New Roman"/>
                <w:sz w:val="24"/>
                <w:szCs w:val="24"/>
              </w:rPr>
            </w:pPr>
            <w:r w:rsidRPr="007A1DC9">
              <w:rPr>
                <w:rFonts w:ascii="Times New Roman" w:eastAsia="Times New Roman" w:hAnsi="Times New Roman" w:cs="Times New Roman"/>
                <w:sz w:val="24"/>
                <w:szCs w:val="24"/>
              </w:rPr>
              <w:t>≥ 1024 MB</w:t>
            </w:r>
          </w:p>
        </w:tc>
      </w:tr>
      <w:tr w:rsidR="008123FE" w:rsidRPr="007A1DC9" w:rsidTr="008123FE">
        <w:tc>
          <w:tcPr>
            <w:tcW w:w="3544" w:type="dxa"/>
            <w:shd w:val="clear" w:color="auto" w:fill="auto"/>
          </w:tcPr>
          <w:p w:rsidR="008123FE" w:rsidRPr="007A1DC9" w:rsidRDefault="008123FE" w:rsidP="008123FE">
            <w:pPr>
              <w:spacing w:after="0"/>
              <w:rPr>
                <w:rFonts w:ascii="Times New Roman" w:eastAsia="MS Mincho" w:hAnsi="Times New Roman" w:cs="Times New Roman"/>
                <w:b/>
                <w:bCs/>
                <w:sz w:val="24"/>
                <w:szCs w:val="24"/>
              </w:rPr>
            </w:pPr>
            <w:r w:rsidRPr="007A1DC9">
              <w:rPr>
                <w:rFonts w:ascii="Times New Roman" w:eastAsia="Times New Roman" w:hAnsi="Times New Roman" w:cs="Times New Roman"/>
                <w:b/>
                <w:bCs/>
                <w:sz w:val="24"/>
                <w:szCs w:val="24"/>
              </w:rPr>
              <w:t>Поддържан език</w:t>
            </w:r>
          </w:p>
        </w:tc>
        <w:tc>
          <w:tcPr>
            <w:tcW w:w="6804" w:type="dxa"/>
            <w:shd w:val="clear" w:color="auto" w:fill="auto"/>
          </w:tcPr>
          <w:p w:rsidR="008123FE" w:rsidRPr="007A1DC9" w:rsidRDefault="008123FE" w:rsidP="008123FE">
            <w:pPr>
              <w:spacing w:after="0"/>
              <w:rPr>
                <w:rFonts w:ascii="Times New Roman" w:eastAsia="MS Mincho" w:hAnsi="Times New Roman" w:cs="Times New Roman"/>
                <w:sz w:val="24"/>
                <w:szCs w:val="24"/>
              </w:rPr>
            </w:pPr>
            <w:r w:rsidRPr="007A1DC9">
              <w:rPr>
                <w:rFonts w:ascii="Times New Roman" w:eastAsia="Times New Roman" w:hAnsi="Times New Roman" w:cs="Times New Roman"/>
                <w:sz w:val="24"/>
                <w:szCs w:val="24"/>
              </w:rPr>
              <w:t>PCL6</w:t>
            </w:r>
          </w:p>
        </w:tc>
      </w:tr>
      <w:tr w:rsidR="008123FE" w:rsidRPr="007A1DC9" w:rsidTr="008123FE">
        <w:tc>
          <w:tcPr>
            <w:tcW w:w="3544" w:type="dxa"/>
            <w:shd w:val="clear" w:color="auto" w:fill="auto"/>
          </w:tcPr>
          <w:p w:rsidR="008123FE" w:rsidRPr="007A1DC9" w:rsidRDefault="008123FE" w:rsidP="008123FE">
            <w:pPr>
              <w:spacing w:after="0"/>
              <w:rPr>
                <w:rFonts w:ascii="Times New Roman" w:eastAsia="MS Mincho" w:hAnsi="Times New Roman" w:cs="Times New Roman"/>
                <w:b/>
                <w:bCs/>
                <w:sz w:val="24"/>
                <w:szCs w:val="24"/>
              </w:rPr>
            </w:pPr>
            <w:r w:rsidRPr="007A1DC9">
              <w:rPr>
                <w:rFonts w:ascii="Times New Roman" w:eastAsia="Times New Roman" w:hAnsi="Times New Roman" w:cs="Times New Roman"/>
                <w:b/>
                <w:bCs/>
                <w:sz w:val="24"/>
                <w:szCs w:val="24"/>
              </w:rPr>
              <w:t>Резолюция на копиране/принтиране</w:t>
            </w:r>
          </w:p>
        </w:tc>
        <w:tc>
          <w:tcPr>
            <w:tcW w:w="6804" w:type="dxa"/>
            <w:shd w:val="clear" w:color="auto" w:fill="auto"/>
          </w:tcPr>
          <w:p w:rsidR="008123FE" w:rsidRPr="007A1DC9" w:rsidRDefault="008123FE" w:rsidP="008123FE">
            <w:pPr>
              <w:spacing w:after="0"/>
              <w:rPr>
                <w:rFonts w:ascii="Times New Roman" w:eastAsia="MS Mincho" w:hAnsi="Times New Roman" w:cs="Times New Roman"/>
                <w:sz w:val="24"/>
                <w:szCs w:val="24"/>
                <w:lang w:val="en-US"/>
              </w:rPr>
            </w:pPr>
            <w:r w:rsidRPr="007A1DC9">
              <w:rPr>
                <w:rFonts w:ascii="Times New Roman" w:eastAsia="Times New Roman" w:hAnsi="Times New Roman" w:cs="Times New Roman"/>
                <w:sz w:val="24"/>
                <w:szCs w:val="24"/>
              </w:rPr>
              <w:t xml:space="preserve">≥ 600x600 </w:t>
            </w:r>
            <w:r w:rsidRPr="007A1DC9">
              <w:rPr>
                <w:rFonts w:ascii="Times New Roman" w:eastAsia="Times New Roman" w:hAnsi="Times New Roman" w:cs="Times New Roman"/>
                <w:sz w:val="24"/>
                <w:szCs w:val="24"/>
                <w:lang w:val="en-US"/>
              </w:rPr>
              <w:t>dpi</w:t>
            </w:r>
          </w:p>
        </w:tc>
      </w:tr>
      <w:tr w:rsidR="008123FE" w:rsidRPr="007A1DC9" w:rsidTr="008123FE">
        <w:tc>
          <w:tcPr>
            <w:tcW w:w="3544" w:type="dxa"/>
            <w:shd w:val="clear" w:color="auto" w:fill="auto"/>
          </w:tcPr>
          <w:p w:rsidR="008123FE" w:rsidRPr="007A1DC9" w:rsidRDefault="008123FE" w:rsidP="008123FE">
            <w:pPr>
              <w:spacing w:after="0"/>
              <w:rPr>
                <w:rFonts w:ascii="Times New Roman" w:eastAsia="MS Mincho" w:hAnsi="Times New Roman" w:cs="Times New Roman"/>
                <w:b/>
                <w:bCs/>
                <w:sz w:val="24"/>
                <w:szCs w:val="24"/>
              </w:rPr>
            </w:pPr>
            <w:proofErr w:type="spellStart"/>
            <w:r w:rsidRPr="007A1DC9">
              <w:rPr>
                <w:rFonts w:ascii="Times New Roman" w:eastAsia="Times New Roman" w:hAnsi="Times New Roman" w:cs="Times New Roman"/>
                <w:b/>
                <w:bCs/>
                <w:sz w:val="24"/>
                <w:szCs w:val="24"/>
              </w:rPr>
              <w:t>Листоподаващо</w:t>
            </w:r>
            <w:proofErr w:type="spellEnd"/>
            <w:r w:rsidRPr="007A1DC9">
              <w:rPr>
                <w:rFonts w:ascii="Times New Roman" w:eastAsia="Times New Roman" w:hAnsi="Times New Roman" w:cs="Times New Roman"/>
                <w:b/>
                <w:bCs/>
                <w:sz w:val="24"/>
                <w:szCs w:val="24"/>
              </w:rPr>
              <w:t xml:space="preserve"> </w:t>
            </w:r>
            <w:proofErr w:type="spellStart"/>
            <w:r w:rsidRPr="007A1DC9">
              <w:rPr>
                <w:rFonts w:ascii="Times New Roman" w:eastAsia="Times New Roman" w:hAnsi="Times New Roman" w:cs="Times New Roman"/>
                <w:b/>
                <w:bCs/>
                <w:sz w:val="24"/>
                <w:szCs w:val="24"/>
              </w:rPr>
              <w:t>у-во</w:t>
            </w:r>
            <w:proofErr w:type="spellEnd"/>
          </w:p>
        </w:tc>
        <w:tc>
          <w:tcPr>
            <w:tcW w:w="6804" w:type="dxa"/>
            <w:shd w:val="clear" w:color="auto" w:fill="auto"/>
          </w:tcPr>
          <w:p w:rsidR="008123FE" w:rsidRPr="007A1DC9" w:rsidRDefault="008123FE" w:rsidP="008123FE">
            <w:pPr>
              <w:spacing w:after="0"/>
              <w:rPr>
                <w:rFonts w:ascii="Times New Roman" w:eastAsia="MS Mincho" w:hAnsi="Times New Roman" w:cs="Times New Roman"/>
                <w:sz w:val="24"/>
                <w:szCs w:val="24"/>
                <w:lang w:val="en-US"/>
              </w:rPr>
            </w:pPr>
            <w:r w:rsidRPr="007A1DC9">
              <w:rPr>
                <w:rFonts w:ascii="Times New Roman" w:eastAsia="Times New Roman" w:hAnsi="Times New Roman" w:cs="Times New Roman"/>
                <w:sz w:val="24"/>
                <w:szCs w:val="24"/>
              </w:rPr>
              <w:t xml:space="preserve">Двустранно, </w:t>
            </w:r>
            <w:proofErr w:type="spellStart"/>
            <w:r w:rsidRPr="007A1DC9">
              <w:rPr>
                <w:rFonts w:ascii="Times New Roman" w:eastAsia="Times New Roman" w:hAnsi="Times New Roman" w:cs="Times New Roman"/>
                <w:sz w:val="24"/>
                <w:szCs w:val="24"/>
              </w:rPr>
              <w:t>автом</w:t>
            </w:r>
            <w:proofErr w:type="spellEnd"/>
            <w:r w:rsidRPr="007A1DC9">
              <w:rPr>
                <w:rFonts w:ascii="Times New Roman" w:eastAsia="Times New Roman" w:hAnsi="Times New Roman" w:cs="Times New Roman"/>
                <w:sz w:val="24"/>
                <w:szCs w:val="24"/>
              </w:rPr>
              <w:t xml:space="preserve">. подаване на двустранни оригинали с капацитет  мин. </w:t>
            </w:r>
            <w:r w:rsidRPr="007A1DC9">
              <w:rPr>
                <w:rFonts w:ascii="Times New Roman" w:eastAsia="Times New Roman" w:hAnsi="Times New Roman" w:cs="Times New Roman"/>
                <w:sz w:val="24"/>
                <w:szCs w:val="24"/>
                <w:lang w:val="en-US"/>
              </w:rPr>
              <w:t>5</w:t>
            </w:r>
            <w:r w:rsidRPr="007A1DC9">
              <w:rPr>
                <w:rFonts w:ascii="Times New Roman" w:eastAsia="Times New Roman" w:hAnsi="Times New Roman" w:cs="Times New Roman"/>
                <w:sz w:val="24"/>
                <w:szCs w:val="24"/>
              </w:rPr>
              <w:t>0 листа</w:t>
            </w:r>
          </w:p>
        </w:tc>
      </w:tr>
      <w:tr w:rsidR="008123FE" w:rsidRPr="007A1DC9" w:rsidTr="008123FE">
        <w:tc>
          <w:tcPr>
            <w:tcW w:w="3544" w:type="dxa"/>
            <w:shd w:val="clear" w:color="auto" w:fill="auto"/>
          </w:tcPr>
          <w:p w:rsidR="008123FE" w:rsidRPr="007A1DC9" w:rsidRDefault="008123FE" w:rsidP="008123FE">
            <w:pPr>
              <w:spacing w:after="0"/>
              <w:rPr>
                <w:rFonts w:ascii="Times New Roman" w:eastAsia="MS Mincho" w:hAnsi="Times New Roman" w:cs="Times New Roman"/>
                <w:b/>
                <w:bCs/>
                <w:sz w:val="24"/>
                <w:szCs w:val="24"/>
              </w:rPr>
            </w:pPr>
            <w:r w:rsidRPr="007A1DC9">
              <w:rPr>
                <w:rFonts w:ascii="Times New Roman" w:eastAsia="Times New Roman" w:hAnsi="Times New Roman" w:cs="Times New Roman"/>
                <w:b/>
                <w:bCs/>
                <w:sz w:val="24"/>
                <w:szCs w:val="24"/>
              </w:rPr>
              <w:t>Двустранен печат</w:t>
            </w:r>
          </w:p>
        </w:tc>
        <w:tc>
          <w:tcPr>
            <w:tcW w:w="6804" w:type="dxa"/>
            <w:shd w:val="clear" w:color="auto" w:fill="auto"/>
          </w:tcPr>
          <w:p w:rsidR="008123FE" w:rsidRPr="007A1DC9" w:rsidRDefault="008123FE" w:rsidP="008123FE">
            <w:pPr>
              <w:spacing w:after="0"/>
              <w:rPr>
                <w:rFonts w:ascii="Times New Roman" w:eastAsia="MS Mincho" w:hAnsi="Times New Roman" w:cs="Times New Roman"/>
                <w:sz w:val="24"/>
                <w:szCs w:val="24"/>
              </w:rPr>
            </w:pPr>
            <w:r w:rsidRPr="007A1DC9">
              <w:rPr>
                <w:rFonts w:ascii="Times New Roman" w:eastAsia="Times New Roman" w:hAnsi="Times New Roman" w:cs="Times New Roman"/>
                <w:sz w:val="24"/>
                <w:szCs w:val="24"/>
              </w:rPr>
              <w:t xml:space="preserve">да, автоматично </w:t>
            </w:r>
          </w:p>
        </w:tc>
      </w:tr>
      <w:tr w:rsidR="008123FE" w:rsidRPr="007A1DC9" w:rsidTr="008123FE">
        <w:tc>
          <w:tcPr>
            <w:tcW w:w="3544" w:type="dxa"/>
            <w:shd w:val="clear" w:color="auto" w:fill="auto"/>
          </w:tcPr>
          <w:p w:rsidR="008123FE" w:rsidRPr="007A1DC9" w:rsidRDefault="008123FE" w:rsidP="008123FE">
            <w:pPr>
              <w:spacing w:after="0"/>
              <w:rPr>
                <w:rFonts w:ascii="Times New Roman" w:eastAsia="MS Mincho" w:hAnsi="Times New Roman" w:cs="Times New Roman"/>
                <w:b/>
                <w:bCs/>
                <w:sz w:val="24"/>
                <w:szCs w:val="24"/>
              </w:rPr>
            </w:pPr>
            <w:r w:rsidRPr="007A1DC9">
              <w:rPr>
                <w:rFonts w:ascii="Times New Roman" w:eastAsia="Times New Roman" w:hAnsi="Times New Roman" w:cs="Times New Roman"/>
                <w:b/>
                <w:bCs/>
                <w:sz w:val="24"/>
                <w:szCs w:val="24"/>
              </w:rPr>
              <w:t>Входящи касети</w:t>
            </w:r>
          </w:p>
        </w:tc>
        <w:tc>
          <w:tcPr>
            <w:tcW w:w="6804" w:type="dxa"/>
            <w:shd w:val="clear" w:color="auto" w:fill="auto"/>
          </w:tcPr>
          <w:p w:rsidR="008123FE" w:rsidRPr="007A1DC9" w:rsidRDefault="008123FE" w:rsidP="008123FE">
            <w:pPr>
              <w:spacing w:after="0"/>
              <w:rPr>
                <w:rFonts w:ascii="Times New Roman" w:eastAsia="MS Mincho" w:hAnsi="Times New Roman" w:cs="Times New Roman"/>
                <w:sz w:val="24"/>
                <w:szCs w:val="24"/>
              </w:rPr>
            </w:pPr>
            <w:r w:rsidRPr="007A1DC9">
              <w:rPr>
                <w:rFonts w:ascii="Times New Roman" w:eastAsia="Times New Roman" w:hAnsi="Times New Roman" w:cs="Times New Roman"/>
                <w:sz w:val="24"/>
                <w:szCs w:val="24"/>
              </w:rPr>
              <w:t xml:space="preserve">2 (две)  касети всяка за мин. 500 листа А3/А4 </w:t>
            </w:r>
          </w:p>
        </w:tc>
      </w:tr>
      <w:tr w:rsidR="008123FE" w:rsidRPr="007A1DC9" w:rsidTr="008123FE">
        <w:tc>
          <w:tcPr>
            <w:tcW w:w="3544" w:type="dxa"/>
            <w:shd w:val="clear" w:color="auto" w:fill="auto"/>
          </w:tcPr>
          <w:p w:rsidR="008123FE" w:rsidRPr="007A1DC9" w:rsidRDefault="008123FE" w:rsidP="008123FE">
            <w:pPr>
              <w:spacing w:after="0"/>
              <w:rPr>
                <w:rFonts w:ascii="Times New Roman" w:eastAsia="MS Mincho" w:hAnsi="Times New Roman" w:cs="Times New Roman"/>
                <w:b/>
                <w:bCs/>
                <w:sz w:val="24"/>
                <w:szCs w:val="24"/>
              </w:rPr>
            </w:pPr>
            <w:r w:rsidRPr="007A1DC9">
              <w:rPr>
                <w:rFonts w:ascii="Times New Roman" w:eastAsia="Times New Roman" w:hAnsi="Times New Roman" w:cs="Times New Roman"/>
                <w:b/>
                <w:bCs/>
                <w:sz w:val="24"/>
                <w:szCs w:val="24"/>
              </w:rPr>
              <w:t>Ръчно подаване</w:t>
            </w:r>
          </w:p>
        </w:tc>
        <w:tc>
          <w:tcPr>
            <w:tcW w:w="6804" w:type="dxa"/>
            <w:shd w:val="clear" w:color="auto" w:fill="auto"/>
          </w:tcPr>
          <w:p w:rsidR="008123FE" w:rsidRPr="007A1DC9" w:rsidRDefault="008123FE" w:rsidP="008123FE">
            <w:pPr>
              <w:spacing w:after="0"/>
              <w:rPr>
                <w:rFonts w:ascii="Times New Roman" w:eastAsia="MS Mincho" w:hAnsi="Times New Roman" w:cs="Times New Roman"/>
                <w:sz w:val="24"/>
                <w:szCs w:val="24"/>
              </w:rPr>
            </w:pPr>
            <w:r w:rsidRPr="007A1DC9">
              <w:rPr>
                <w:rFonts w:ascii="Times New Roman" w:eastAsia="MS Mincho" w:hAnsi="Times New Roman" w:cs="Times New Roman"/>
                <w:sz w:val="24"/>
                <w:szCs w:val="24"/>
              </w:rPr>
              <w:t>Да</w:t>
            </w:r>
          </w:p>
        </w:tc>
      </w:tr>
      <w:tr w:rsidR="008123FE" w:rsidRPr="007A1DC9" w:rsidTr="008123FE">
        <w:tc>
          <w:tcPr>
            <w:tcW w:w="3544" w:type="dxa"/>
            <w:shd w:val="clear" w:color="auto" w:fill="auto"/>
          </w:tcPr>
          <w:p w:rsidR="008123FE" w:rsidRPr="007A1DC9" w:rsidRDefault="008123FE" w:rsidP="008123FE">
            <w:pPr>
              <w:spacing w:after="0"/>
              <w:rPr>
                <w:rFonts w:ascii="Times New Roman" w:eastAsia="Times New Roman" w:hAnsi="Times New Roman" w:cs="Times New Roman"/>
                <w:b/>
                <w:bCs/>
                <w:sz w:val="24"/>
                <w:szCs w:val="24"/>
              </w:rPr>
            </w:pPr>
            <w:r w:rsidRPr="007A1DC9">
              <w:rPr>
                <w:rFonts w:ascii="Times New Roman" w:eastAsia="Times New Roman" w:hAnsi="Times New Roman" w:cs="Times New Roman"/>
                <w:b/>
                <w:bCs/>
                <w:sz w:val="24"/>
                <w:szCs w:val="24"/>
              </w:rPr>
              <w:t>Твърд диск</w:t>
            </w:r>
          </w:p>
        </w:tc>
        <w:tc>
          <w:tcPr>
            <w:tcW w:w="6804" w:type="dxa"/>
            <w:shd w:val="clear" w:color="auto" w:fill="auto"/>
          </w:tcPr>
          <w:p w:rsidR="008123FE" w:rsidRPr="007A1DC9" w:rsidRDefault="008123FE" w:rsidP="008123FE">
            <w:pPr>
              <w:spacing w:after="0"/>
              <w:rPr>
                <w:rFonts w:ascii="Times New Roman" w:eastAsia="Times New Roman" w:hAnsi="Times New Roman" w:cs="Times New Roman"/>
                <w:sz w:val="24"/>
                <w:szCs w:val="24"/>
              </w:rPr>
            </w:pPr>
            <w:r w:rsidRPr="007A1DC9">
              <w:rPr>
                <w:rFonts w:ascii="Times New Roman" w:eastAsia="Times New Roman" w:hAnsi="Times New Roman" w:cs="Times New Roman"/>
                <w:sz w:val="24"/>
                <w:szCs w:val="24"/>
              </w:rPr>
              <w:t>опционално</w:t>
            </w:r>
          </w:p>
        </w:tc>
      </w:tr>
      <w:tr w:rsidR="008123FE" w:rsidRPr="007A1DC9" w:rsidTr="008123FE">
        <w:tc>
          <w:tcPr>
            <w:tcW w:w="3544" w:type="dxa"/>
            <w:shd w:val="clear" w:color="auto" w:fill="auto"/>
          </w:tcPr>
          <w:p w:rsidR="008123FE" w:rsidRPr="007A1DC9" w:rsidRDefault="008123FE" w:rsidP="008123FE">
            <w:pPr>
              <w:spacing w:after="0"/>
              <w:rPr>
                <w:rFonts w:ascii="Times New Roman" w:eastAsia="Times New Roman" w:hAnsi="Times New Roman" w:cs="Times New Roman"/>
                <w:b/>
                <w:bCs/>
                <w:sz w:val="24"/>
                <w:szCs w:val="24"/>
              </w:rPr>
            </w:pPr>
            <w:r w:rsidRPr="007A1DC9">
              <w:rPr>
                <w:rFonts w:ascii="Times New Roman" w:eastAsia="Times New Roman" w:hAnsi="Times New Roman" w:cs="Times New Roman"/>
                <w:b/>
                <w:bCs/>
                <w:sz w:val="24"/>
                <w:szCs w:val="24"/>
              </w:rPr>
              <w:t>Допълнителни функции</w:t>
            </w:r>
          </w:p>
        </w:tc>
        <w:tc>
          <w:tcPr>
            <w:tcW w:w="6804" w:type="dxa"/>
            <w:shd w:val="clear" w:color="auto" w:fill="auto"/>
          </w:tcPr>
          <w:p w:rsidR="008123FE" w:rsidRPr="007A1DC9" w:rsidRDefault="008123FE" w:rsidP="008123FE">
            <w:pPr>
              <w:spacing w:after="0"/>
              <w:rPr>
                <w:rFonts w:ascii="Times New Roman" w:eastAsia="Times New Roman" w:hAnsi="Times New Roman" w:cs="Times New Roman"/>
                <w:sz w:val="24"/>
                <w:szCs w:val="24"/>
              </w:rPr>
            </w:pPr>
            <w:r w:rsidRPr="007A1DC9">
              <w:rPr>
                <w:rFonts w:ascii="Times New Roman" w:eastAsia="Times New Roman" w:hAnsi="Times New Roman" w:cs="Times New Roman"/>
                <w:sz w:val="24"/>
                <w:szCs w:val="24"/>
                <w:lang w:val="en-US"/>
              </w:rPr>
              <w:t>USB</w:t>
            </w:r>
            <w:r w:rsidRPr="007A1DC9">
              <w:rPr>
                <w:rFonts w:ascii="Times New Roman" w:eastAsia="Times New Roman" w:hAnsi="Times New Roman" w:cs="Times New Roman"/>
                <w:sz w:val="24"/>
                <w:szCs w:val="24"/>
              </w:rPr>
              <w:t xml:space="preserve">, Сканиране към USB, Сканиране към </w:t>
            </w:r>
            <w:proofErr w:type="spellStart"/>
            <w:r w:rsidRPr="007A1DC9">
              <w:rPr>
                <w:rFonts w:ascii="Times New Roman" w:eastAsia="Times New Roman" w:hAnsi="Times New Roman" w:cs="Times New Roman"/>
                <w:sz w:val="24"/>
                <w:szCs w:val="24"/>
              </w:rPr>
              <w:t>е-майл</w:t>
            </w:r>
            <w:proofErr w:type="spellEnd"/>
            <w:r w:rsidRPr="007A1DC9">
              <w:rPr>
                <w:rFonts w:ascii="Times New Roman" w:eastAsia="Times New Roman" w:hAnsi="Times New Roman" w:cs="Times New Roman"/>
                <w:sz w:val="24"/>
                <w:szCs w:val="24"/>
              </w:rPr>
              <w:t>,  Сканиране към мрежова папка</w:t>
            </w:r>
          </w:p>
        </w:tc>
      </w:tr>
      <w:tr w:rsidR="008123FE" w:rsidRPr="007A1DC9" w:rsidTr="008123FE">
        <w:tc>
          <w:tcPr>
            <w:tcW w:w="3544" w:type="dxa"/>
            <w:shd w:val="clear" w:color="auto" w:fill="auto"/>
          </w:tcPr>
          <w:p w:rsidR="008123FE" w:rsidRPr="007A1DC9" w:rsidRDefault="008123FE" w:rsidP="008123FE">
            <w:pPr>
              <w:spacing w:after="0"/>
              <w:rPr>
                <w:rFonts w:ascii="Times New Roman" w:eastAsia="MS Mincho" w:hAnsi="Times New Roman" w:cs="Times New Roman"/>
                <w:b/>
                <w:bCs/>
                <w:sz w:val="24"/>
                <w:szCs w:val="24"/>
              </w:rPr>
            </w:pPr>
            <w:r w:rsidRPr="007A1DC9">
              <w:rPr>
                <w:rFonts w:ascii="Times New Roman" w:eastAsia="Times New Roman" w:hAnsi="Times New Roman" w:cs="Times New Roman"/>
                <w:b/>
                <w:bCs/>
                <w:sz w:val="24"/>
                <w:szCs w:val="24"/>
              </w:rPr>
              <w:t>Капацитет на тонера</w:t>
            </w:r>
          </w:p>
        </w:tc>
        <w:tc>
          <w:tcPr>
            <w:tcW w:w="6804" w:type="dxa"/>
            <w:shd w:val="clear" w:color="auto" w:fill="auto"/>
          </w:tcPr>
          <w:p w:rsidR="008123FE" w:rsidRPr="007A1DC9" w:rsidRDefault="008123FE" w:rsidP="008123FE">
            <w:pPr>
              <w:spacing w:after="0"/>
              <w:rPr>
                <w:rFonts w:ascii="Times New Roman" w:eastAsia="MS Mincho" w:hAnsi="Times New Roman" w:cs="Times New Roman"/>
                <w:sz w:val="24"/>
                <w:szCs w:val="24"/>
              </w:rPr>
            </w:pPr>
            <w:r w:rsidRPr="007A1DC9">
              <w:rPr>
                <w:rFonts w:ascii="Times New Roman" w:eastAsia="Times New Roman" w:hAnsi="Times New Roman" w:cs="Times New Roman"/>
                <w:sz w:val="24"/>
                <w:szCs w:val="24"/>
              </w:rPr>
              <w:t>Мин. 15</w:t>
            </w:r>
            <w:r w:rsidRPr="007A1DC9">
              <w:rPr>
                <w:rFonts w:ascii="Times New Roman" w:eastAsia="Times New Roman" w:hAnsi="Times New Roman" w:cs="Times New Roman"/>
                <w:sz w:val="24"/>
                <w:szCs w:val="24"/>
                <w:lang w:val="en-US"/>
              </w:rPr>
              <w:t> </w:t>
            </w:r>
            <w:r w:rsidRPr="007A1DC9">
              <w:rPr>
                <w:rFonts w:ascii="Times New Roman" w:eastAsia="Times New Roman" w:hAnsi="Times New Roman" w:cs="Times New Roman"/>
                <w:sz w:val="24"/>
                <w:szCs w:val="24"/>
              </w:rPr>
              <w:t>000 стр. А4</w:t>
            </w:r>
          </w:p>
        </w:tc>
      </w:tr>
      <w:tr w:rsidR="008123FE" w:rsidRPr="007A1DC9" w:rsidTr="008123FE">
        <w:tc>
          <w:tcPr>
            <w:tcW w:w="3544" w:type="dxa"/>
            <w:shd w:val="clear" w:color="auto" w:fill="auto"/>
          </w:tcPr>
          <w:p w:rsidR="008123FE" w:rsidRPr="007A1DC9" w:rsidRDefault="008123FE" w:rsidP="008123FE">
            <w:pPr>
              <w:spacing w:after="0"/>
              <w:rPr>
                <w:rFonts w:ascii="Times New Roman" w:eastAsia="MS Mincho" w:hAnsi="Times New Roman" w:cs="Times New Roman"/>
                <w:b/>
                <w:bCs/>
                <w:sz w:val="24"/>
                <w:szCs w:val="24"/>
              </w:rPr>
            </w:pPr>
            <w:r w:rsidRPr="007A1DC9">
              <w:rPr>
                <w:rFonts w:ascii="Times New Roman" w:eastAsia="Times New Roman" w:hAnsi="Times New Roman" w:cs="Times New Roman"/>
                <w:b/>
                <w:bCs/>
                <w:sz w:val="24"/>
                <w:szCs w:val="24"/>
              </w:rPr>
              <w:t>Консумативи</w:t>
            </w:r>
          </w:p>
        </w:tc>
        <w:tc>
          <w:tcPr>
            <w:tcW w:w="6804" w:type="dxa"/>
            <w:shd w:val="clear" w:color="auto" w:fill="auto"/>
          </w:tcPr>
          <w:p w:rsidR="008123FE" w:rsidRPr="007A1DC9" w:rsidRDefault="008123FE" w:rsidP="008123FE">
            <w:pPr>
              <w:spacing w:after="0"/>
              <w:rPr>
                <w:rFonts w:ascii="Times New Roman" w:eastAsia="MS Mincho" w:hAnsi="Times New Roman" w:cs="Times New Roman"/>
                <w:sz w:val="24"/>
                <w:szCs w:val="24"/>
              </w:rPr>
            </w:pPr>
            <w:r w:rsidRPr="007A1DC9">
              <w:rPr>
                <w:rFonts w:ascii="Times New Roman" w:eastAsia="Times New Roman" w:hAnsi="Times New Roman" w:cs="Times New Roman"/>
                <w:sz w:val="24"/>
                <w:szCs w:val="24"/>
              </w:rPr>
              <w:t>Включени за първоначална употреба</w:t>
            </w:r>
          </w:p>
        </w:tc>
      </w:tr>
      <w:tr w:rsidR="008123FE" w:rsidRPr="007A1DC9" w:rsidTr="008123FE">
        <w:tc>
          <w:tcPr>
            <w:tcW w:w="3544" w:type="dxa"/>
            <w:shd w:val="clear" w:color="auto" w:fill="auto"/>
          </w:tcPr>
          <w:p w:rsidR="008123FE" w:rsidRPr="007A1DC9" w:rsidRDefault="008123FE" w:rsidP="008123FE">
            <w:pPr>
              <w:spacing w:after="0"/>
              <w:rPr>
                <w:rFonts w:ascii="Times New Roman" w:eastAsia="MS Mincho" w:hAnsi="Times New Roman" w:cs="Times New Roman"/>
                <w:b/>
                <w:bCs/>
                <w:sz w:val="24"/>
                <w:szCs w:val="24"/>
              </w:rPr>
            </w:pPr>
            <w:r w:rsidRPr="007A1DC9">
              <w:rPr>
                <w:rFonts w:ascii="Times New Roman" w:eastAsia="Times New Roman" w:hAnsi="Times New Roman" w:cs="Times New Roman"/>
                <w:b/>
                <w:bCs/>
                <w:sz w:val="24"/>
                <w:szCs w:val="24"/>
              </w:rPr>
              <w:t>Увеличение/намаление</w:t>
            </w:r>
          </w:p>
        </w:tc>
        <w:tc>
          <w:tcPr>
            <w:tcW w:w="6804" w:type="dxa"/>
            <w:shd w:val="clear" w:color="auto" w:fill="auto"/>
          </w:tcPr>
          <w:p w:rsidR="008123FE" w:rsidRPr="007A1DC9" w:rsidRDefault="008123FE" w:rsidP="008123FE">
            <w:pPr>
              <w:spacing w:after="0"/>
              <w:rPr>
                <w:rFonts w:ascii="Times New Roman" w:eastAsia="MS Mincho" w:hAnsi="Times New Roman" w:cs="Times New Roman"/>
                <w:sz w:val="24"/>
                <w:szCs w:val="24"/>
              </w:rPr>
            </w:pPr>
            <w:r w:rsidRPr="007A1DC9">
              <w:rPr>
                <w:rFonts w:ascii="Times New Roman" w:eastAsia="Times New Roman" w:hAnsi="Times New Roman" w:cs="Times New Roman"/>
                <w:sz w:val="24"/>
                <w:szCs w:val="24"/>
              </w:rPr>
              <w:t xml:space="preserve"> 25 – 400%</w:t>
            </w:r>
          </w:p>
        </w:tc>
      </w:tr>
      <w:tr w:rsidR="008123FE" w:rsidRPr="007A1DC9" w:rsidTr="008123FE">
        <w:tc>
          <w:tcPr>
            <w:tcW w:w="3544" w:type="dxa"/>
            <w:shd w:val="clear" w:color="auto" w:fill="auto"/>
          </w:tcPr>
          <w:p w:rsidR="008123FE" w:rsidRPr="007A1DC9" w:rsidRDefault="008123FE" w:rsidP="008123FE">
            <w:pPr>
              <w:spacing w:after="0"/>
              <w:rPr>
                <w:rFonts w:ascii="Times New Roman" w:eastAsia="MS Mincho" w:hAnsi="Times New Roman" w:cs="Times New Roman"/>
                <w:b/>
                <w:bCs/>
                <w:sz w:val="24"/>
                <w:szCs w:val="24"/>
              </w:rPr>
            </w:pPr>
            <w:r w:rsidRPr="007A1DC9">
              <w:rPr>
                <w:rFonts w:ascii="Times New Roman" w:eastAsia="Times New Roman" w:hAnsi="Times New Roman" w:cs="Times New Roman"/>
                <w:b/>
                <w:bCs/>
                <w:sz w:val="24"/>
                <w:szCs w:val="24"/>
              </w:rPr>
              <w:t>Драйвери</w:t>
            </w:r>
          </w:p>
        </w:tc>
        <w:tc>
          <w:tcPr>
            <w:tcW w:w="6804" w:type="dxa"/>
            <w:shd w:val="clear" w:color="auto" w:fill="auto"/>
          </w:tcPr>
          <w:p w:rsidR="008123FE" w:rsidRPr="007A1DC9" w:rsidRDefault="008123FE" w:rsidP="008123FE">
            <w:pPr>
              <w:spacing w:after="0"/>
              <w:rPr>
                <w:rFonts w:ascii="Times New Roman" w:eastAsia="MS Mincho" w:hAnsi="Times New Roman" w:cs="Times New Roman"/>
                <w:sz w:val="24"/>
                <w:szCs w:val="24"/>
              </w:rPr>
            </w:pPr>
            <w:r w:rsidRPr="007A1DC9">
              <w:rPr>
                <w:rFonts w:ascii="Times New Roman" w:eastAsia="Times New Roman" w:hAnsi="Times New Roman" w:cs="Times New Roman"/>
                <w:sz w:val="24"/>
                <w:szCs w:val="24"/>
              </w:rPr>
              <w:t>Windows 8.1/8/7</w:t>
            </w:r>
          </w:p>
        </w:tc>
      </w:tr>
      <w:tr w:rsidR="008123FE" w:rsidRPr="007A1DC9" w:rsidTr="008123FE">
        <w:tc>
          <w:tcPr>
            <w:tcW w:w="3544" w:type="dxa"/>
            <w:shd w:val="clear" w:color="auto" w:fill="auto"/>
          </w:tcPr>
          <w:p w:rsidR="008123FE" w:rsidRPr="007A1DC9" w:rsidRDefault="008123FE" w:rsidP="008123FE">
            <w:pPr>
              <w:spacing w:after="0"/>
              <w:rPr>
                <w:rFonts w:ascii="Times New Roman" w:eastAsia="Times New Roman" w:hAnsi="Times New Roman" w:cs="Times New Roman"/>
                <w:b/>
                <w:bCs/>
                <w:sz w:val="24"/>
                <w:szCs w:val="24"/>
              </w:rPr>
            </w:pPr>
            <w:r w:rsidRPr="007A1DC9">
              <w:rPr>
                <w:rFonts w:ascii="Times New Roman" w:eastAsia="Times New Roman" w:hAnsi="Times New Roman" w:cs="Times New Roman"/>
                <w:b/>
                <w:bCs/>
                <w:sz w:val="24"/>
                <w:szCs w:val="24"/>
              </w:rPr>
              <w:t>Мрежов интерфейс</w:t>
            </w:r>
          </w:p>
        </w:tc>
        <w:tc>
          <w:tcPr>
            <w:tcW w:w="6804" w:type="dxa"/>
            <w:shd w:val="clear" w:color="auto" w:fill="auto"/>
          </w:tcPr>
          <w:p w:rsidR="008123FE" w:rsidRPr="007A1DC9" w:rsidRDefault="00A05FBB" w:rsidP="008123F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10/100</w:t>
            </w:r>
            <w:r w:rsidR="008123FE" w:rsidRPr="007A1DC9">
              <w:rPr>
                <w:rFonts w:ascii="Times New Roman" w:eastAsia="Times New Roman" w:hAnsi="Times New Roman" w:cs="Times New Roman"/>
                <w:sz w:val="24"/>
                <w:szCs w:val="24"/>
              </w:rPr>
              <w:t>Base-TX</w:t>
            </w:r>
          </w:p>
        </w:tc>
      </w:tr>
      <w:tr w:rsidR="008123FE" w:rsidRPr="007A1DC9" w:rsidTr="008123FE">
        <w:tc>
          <w:tcPr>
            <w:tcW w:w="3544" w:type="dxa"/>
            <w:shd w:val="clear" w:color="auto" w:fill="auto"/>
          </w:tcPr>
          <w:p w:rsidR="008123FE" w:rsidRPr="007A1DC9" w:rsidRDefault="008123FE" w:rsidP="008123FE">
            <w:pPr>
              <w:spacing w:after="0"/>
              <w:rPr>
                <w:rFonts w:ascii="Times New Roman" w:eastAsia="MS Mincho" w:hAnsi="Times New Roman" w:cs="Times New Roman"/>
                <w:b/>
                <w:bCs/>
                <w:sz w:val="24"/>
                <w:szCs w:val="24"/>
              </w:rPr>
            </w:pPr>
            <w:r w:rsidRPr="007A1DC9">
              <w:rPr>
                <w:rFonts w:ascii="Times New Roman" w:eastAsia="Times New Roman" w:hAnsi="Times New Roman" w:cs="Times New Roman"/>
                <w:b/>
                <w:bCs/>
                <w:sz w:val="24"/>
                <w:szCs w:val="24"/>
              </w:rPr>
              <w:t>LAN кабел</w:t>
            </w:r>
          </w:p>
        </w:tc>
        <w:tc>
          <w:tcPr>
            <w:tcW w:w="6804" w:type="dxa"/>
            <w:shd w:val="clear" w:color="auto" w:fill="auto"/>
          </w:tcPr>
          <w:p w:rsidR="008123FE" w:rsidRPr="007A1DC9" w:rsidRDefault="008123FE" w:rsidP="008123FE">
            <w:pPr>
              <w:spacing w:after="0"/>
              <w:rPr>
                <w:rFonts w:ascii="Times New Roman" w:eastAsia="MS Mincho" w:hAnsi="Times New Roman" w:cs="Times New Roman"/>
                <w:sz w:val="24"/>
                <w:szCs w:val="24"/>
              </w:rPr>
            </w:pPr>
            <w:r w:rsidRPr="007A1DC9">
              <w:rPr>
                <w:rFonts w:ascii="Times New Roman" w:eastAsia="Times New Roman" w:hAnsi="Times New Roman" w:cs="Times New Roman"/>
                <w:sz w:val="24"/>
                <w:szCs w:val="24"/>
              </w:rPr>
              <w:t xml:space="preserve">UTP </w:t>
            </w:r>
            <w:proofErr w:type="spellStart"/>
            <w:r w:rsidRPr="007A1DC9">
              <w:rPr>
                <w:rFonts w:ascii="Times New Roman" w:eastAsia="Times New Roman" w:hAnsi="Times New Roman" w:cs="Times New Roman"/>
                <w:sz w:val="24"/>
                <w:szCs w:val="24"/>
              </w:rPr>
              <w:t>Cat</w:t>
            </w:r>
            <w:proofErr w:type="spellEnd"/>
            <w:r w:rsidRPr="007A1DC9">
              <w:rPr>
                <w:rFonts w:ascii="Times New Roman" w:eastAsia="Times New Roman" w:hAnsi="Times New Roman" w:cs="Times New Roman"/>
                <w:sz w:val="24"/>
                <w:szCs w:val="24"/>
              </w:rPr>
              <w:t>. 5e – 3m.</w:t>
            </w:r>
          </w:p>
        </w:tc>
      </w:tr>
      <w:tr w:rsidR="008123FE" w:rsidRPr="007A1DC9" w:rsidTr="008123FE">
        <w:tc>
          <w:tcPr>
            <w:tcW w:w="3544" w:type="dxa"/>
            <w:shd w:val="clear" w:color="auto" w:fill="auto"/>
          </w:tcPr>
          <w:p w:rsidR="008123FE" w:rsidRPr="007A1DC9" w:rsidRDefault="008123FE" w:rsidP="008123FE">
            <w:pPr>
              <w:spacing w:after="0"/>
              <w:rPr>
                <w:rFonts w:ascii="Times New Roman" w:eastAsia="MS Mincho" w:hAnsi="Times New Roman" w:cs="Times New Roman"/>
                <w:b/>
                <w:bCs/>
                <w:sz w:val="24"/>
                <w:szCs w:val="24"/>
              </w:rPr>
            </w:pPr>
            <w:r w:rsidRPr="007A1DC9">
              <w:rPr>
                <w:rFonts w:ascii="Times New Roman" w:eastAsia="Times New Roman" w:hAnsi="Times New Roman" w:cs="Times New Roman"/>
                <w:b/>
                <w:bCs/>
                <w:sz w:val="24"/>
                <w:szCs w:val="24"/>
              </w:rPr>
              <w:t>Максимално месечно натоварване</w:t>
            </w:r>
          </w:p>
        </w:tc>
        <w:tc>
          <w:tcPr>
            <w:tcW w:w="6804" w:type="dxa"/>
            <w:shd w:val="clear" w:color="auto" w:fill="auto"/>
          </w:tcPr>
          <w:p w:rsidR="008123FE" w:rsidRPr="007A1DC9" w:rsidRDefault="008123FE" w:rsidP="008123FE">
            <w:pPr>
              <w:spacing w:after="0"/>
              <w:rPr>
                <w:rFonts w:ascii="Times New Roman" w:eastAsia="MS Mincho" w:hAnsi="Times New Roman" w:cs="Times New Roman"/>
                <w:sz w:val="24"/>
                <w:szCs w:val="24"/>
              </w:rPr>
            </w:pPr>
            <w:r w:rsidRPr="007A1DC9">
              <w:rPr>
                <w:rFonts w:ascii="Times New Roman" w:eastAsia="Times New Roman" w:hAnsi="Times New Roman" w:cs="Times New Roman"/>
                <w:sz w:val="24"/>
                <w:szCs w:val="24"/>
              </w:rPr>
              <w:t>≥7</w:t>
            </w:r>
            <w:r w:rsidRPr="007A1DC9">
              <w:rPr>
                <w:rFonts w:ascii="Times New Roman" w:eastAsia="Times New Roman" w:hAnsi="Times New Roman" w:cs="Times New Roman"/>
                <w:sz w:val="24"/>
                <w:szCs w:val="24"/>
                <w:lang w:val="en-US"/>
              </w:rPr>
              <w:t>5</w:t>
            </w:r>
            <w:r w:rsidRPr="007A1DC9">
              <w:rPr>
                <w:rFonts w:ascii="Times New Roman" w:eastAsia="Times New Roman" w:hAnsi="Times New Roman" w:cs="Times New Roman"/>
                <w:sz w:val="24"/>
                <w:szCs w:val="24"/>
              </w:rPr>
              <w:t> 000</w:t>
            </w:r>
          </w:p>
        </w:tc>
      </w:tr>
    </w:tbl>
    <w:p w:rsidR="008123FE" w:rsidRPr="007A1DC9" w:rsidRDefault="008123FE" w:rsidP="008123FE">
      <w:pPr>
        <w:keepNext/>
        <w:numPr>
          <w:ilvl w:val="0"/>
          <w:numId w:val="11"/>
        </w:numPr>
        <w:spacing w:before="240" w:after="60"/>
        <w:outlineLvl w:val="1"/>
        <w:rPr>
          <w:rFonts w:ascii="Times New Roman" w:eastAsia="Times New Roman" w:hAnsi="Times New Roman" w:cs="Times New Roman"/>
          <w:b/>
          <w:bCs/>
          <w:i/>
          <w:iCs/>
          <w:sz w:val="24"/>
          <w:szCs w:val="24"/>
          <w:lang w:eastAsia="bg-BG"/>
        </w:rPr>
      </w:pPr>
      <w:r w:rsidRPr="007A1DC9">
        <w:rPr>
          <w:rFonts w:ascii="Times New Roman" w:eastAsia="Times New Roman" w:hAnsi="Times New Roman" w:cs="Times New Roman"/>
          <w:b/>
          <w:bCs/>
          <w:i/>
          <w:iCs/>
          <w:sz w:val="24"/>
          <w:szCs w:val="24"/>
          <w:lang w:eastAsia="bg-BG"/>
        </w:rPr>
        <w:t>Мултифункционално устройство А4</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6804"/>
      </w:tblGrid>
      <w:tr w:rsidR="008123FE" w:rsidRPr="007A1DC9" w:rsidTr="008123FE">
        <w:tc>
          <w:tcPr>
            <w:tcW w:w="3544" w:type="dxa"/>
            <w:shd w:val="clear" w:color="auto" w:fill="auto"/>
          </w:tcPr>
          <w:p w:rsidR="008123FE" w:rsidRPr="007A1DC9" w:rsidRDefault="008123FE" w:rsidP="008123FE">
            <w:pPr>
              <w:keepNext/>
              <w:spacing w:after="0"/>
              <w:rPr>
                <w:rFonts w:ascii="Times New Roman" w:eastAsia="MS Mincho" w:hAnsi="Times New Roman" w:cs="Times New Roman"/>
                <w:b/>
                <w:bCs/>
                <w:sz w:val="24"/>
                <w:szCs w:val="24"/>
              </w:rPr>
            </w:pPr>
            <w:r w:rsidRPr="007A1DC9">
              <w:rPr>
                <w:rFonts w:ascii="Times New Roman" w:eastAsia="Times New Roman" w:hAnsi="Times New Roman" w:cs="Times New Roman"/>
                <w:b/>
                <w:bCs/>
                <w:sz w:val="24"/>
                <w:szCs w:val="24"/>
              </w:rPr>
              <w:t>Технология на печат</w:t>
            </w:r>
          </w:p>
        </w:tc>
        <w:tc>
          <w:tcPr>
            <w:tcW w:w="6804" w:type="dxa"/>
            <w:shd w:val="clear" w:color="auto" w:fill="auto"/>
          </w:tcPr>
          <w:p w:rsidR="008123FE" w:rsidRPr="007A1DC9" w:rsidRDefault="008123FE" w:rsidP="008123FE">
            <w:pPr>
              <w:keepNext/>
              <w:spacing w:after="0"/>
              <w:rPr>
                <w:rFonts w:ascii="Times New Roman" w:eastAsia="MS Mincho" w:hAnsi="Times New Roman" w:cs="Times New Roman"/>
                <w:b/>
                <w:bCs/>
                <w:sz w:val="24"/>
                <w:szCs w:val="24"/>
              </w:rPr>
            </w:pPr>
            <w:r w:rsidRPr="007A1DC9">
              <w:rPr>
                <w:rFonts w:ascii="Times New Roman" w:eastAsia="Times New Roman" w:hAnsi="Times New Roman" w:cs="Times New Roman"/>
                <w:b/>
                <w:bCs/>
                <w:sz w:val="24"/>
                <w:szCs w:val="24"/>
              </w:rPr>
              <w:t>Монохромен лазерен печат</w:t>
            </w:r>
          </w:p>
        </w:tc>
      </w:tr>
      <w:tr w:rsidR="008123FE" w:rsidRPr="007A1DC9" w:rsidTr="008123FE">
        <w:tc>
          <w:tcPr>
            <w:tcW w:w="3544" w:type="dxa"/>
            <w:shd w:val="clear" w:color="auto" w:fill="auto"/>
          </w:tcPr>
          <w:p w:rsidR="008123FE" w:rsidRPr="007A1DC9" w:rsidRDefault="008123FE" w:rsidP="008123FE">
            <w:pPr>
              <w:spacing w:after="0"/>
              <w:rPr>
                <w:rFonts w:ascii="Times New Roman" w:eastAsia="MS Mincho" w:hAnsi="Times New Roman" w:cs="Times New Roman"/>
                <w:b/>
                <w:bCs/>
                <w:sz w:val="24"/>
                <w:szCs w:val="24"/>
              </w:rPr>
            </w:pPr>
            <w:r w:rsidRPr="007A1DC9">
              <w:rPr>
                <w:rFonts w:ascii="Times New Roman" w:eastAsia="Times New Roman" w:hAnsi="Times New Roman" w:cs="Times New Roman"/>
                <w:b/>
                <w:bCs/>
                <w:sz w:val="24"/>
                <w:szCs w:val="24"/>
              </w:rPr>
              <w:t>Формат</w:t>
            </w:r>
          </w:p>
        </w:tc>
        <w:tc>
          <w:tcPr>
            <w:tcW w:w="6804" w:type="dxa"/>
            <w:shd w:val="clear" w:color="auto" w:fill="auto"/>
          </w:tcPr>
          <w:p w:rsidR="008123FE" w:rsidRPr="007A1DC9" w:rsidRDefault="008123FE" w:rsidP="008123FE">
            <w:pPr>
              <w:spacing w:after="0"/>
              <w:rPr>
                <w:rFonts w:ascii="Times New Roman" w:eastAsia="MS Mincho" w:hAnsi="Times New Roman" w:cs="Times New Roman"/>
                <w:sz w:val="24"/>
                <w:szCs w:val="24"/>
              </w:rPr>
            </w:pPr>
            <w:r w:rsidRPr="007A1DC9">
              <w:rPr>
                <w:rFonts w:ascii="Times New Roman" w:eastAsia="Times New Roman" w:hAnsi="Times New Roman" w:cs="Times New Roman"/>
                <w:sz w:val="24"/>
                <w:szCs w:val="24"/>
              </w:rPr>
              <w:t>А4</w:t>
            </w:r>
          </w:p>
        </w:tc>
      </w:tr>
      <w:tr w:rsidR="008123FE" w:rsidRPr="007A1DC9" w:rsidTr="008123FE">
        <w:tc>
          <w:tcPr>
            <w:tcW w:w="3544" w:type="dxa"/>
            <w:shd w:val="clear" w:color="auto" w:fill="auto"/>
          </w:tcPr>
          <w:p w:rsidR="008123FE" w:rsidRPr="007A1DC9" w:rsidRDefault="008123FE" w:rsidP="008123FE">
            <w:pPr>
              <w:spacing w:after="0"/>
              <w:rPr>
                <w:rFonts w:ascii="Times New Roman" w:eastAsia="Times New Roman" w:hAnsi="Times New Roman" w:cs="Times New Roman"/>
                <w:b/>
                <w:bCs/>
                <w:sz w:val="24"/>
                <w:szCs w:val="24"/>
              </w:rPr>
            </w:pPr>
            <w:r w:rsidRPr="007A1DC9">
              <w:rPr>
                <w:rFonts w:ascii="Times New Roman" w:eastAsia="Times New Roman" w:hAnsi="Times New Roman" w:cs="Times New Roman"/>
                <w:b/>
                <w:bCs/>
                <w:sz w:val="24"/>
                <w:szCs w:val="24"/>
              </w:rPr>
              <w:t>Дисплей</w:t>
            </w:r>
          </w:p>
        </w:tc>
        <w:tc>
          <w:tcPr>
            <w:tcW w:w="6804" w:type="dxa"/>
            <w:shd w:val="clear" w:color="auto" w:fill="auto"/>
          </w:tcPr>
          <w:p w:rsidR="008123FE" w:rsidRPr="007A1DC9" w:rsidRDefault="008123FE" w:rsidP="008123FE">
            <w:pPr>
              <w:spacing w:after="0"/>
              <w:rPr>
                <w:rFonts w:ascii="Times New Roman" w:eastAsia="Times New Roman" w:hAnsi="Times New Roman" w:cs="Times New Roman"/>
                <w:sz w:val="24"/>
                <w:szCs w:val="24"/>
                <w:lang w:val="en-US"/>
              </w:rPr>
            </w:pPr>
            <w:r w:rsidRPr="007A1DC9">
              <w:rPr>
                <w:rFonts w:ascii="Times New Roman" w:eastAsia="Times New Roman" w:hAnsi="Times New Roman" w:cs="Times New Roman"/>
                <w:sz w:val="24"/>
                <w:szCs w:val="24"/>
                <w:lang w:val="en-US"/>
              </w:rPr>
              <w:t xml:space="preserve">LCD </w:t>
            </w:r>
            <w:r w:rsidRPr="007A1DC9">
              <w:rPr>
                <w:rFonts w:ascii="Times New Roman" w:eastAsia="Times New Roman" w:hAnsi="Times New Roman" w:cs="Times New Roman"/>
                <w:sz w:val="24"/>
                <w:szCs w:val="24"/>
              </w:rPr>
              <w:t xml:space="preserve">дисплей, цветен сензорен </w:t>
            </w:r>
            <w:r w:rsidRPr="007A1DC9">
              <w:rPr>
                <w:rFonts w:ascii="Times New Roman" w:eastAsia="Times New Roman" w:hAnsi="Times New Roman" w:cs="Times New Roman"/>
                <w:sz w:val="24"/>
                <w:szCs w:val="24"/>
                <w:lang w:val="en-US"/>
              </w:rPr>
              <w:t>(Touch Screen)</w:t>
            </w:r>
          </w:p>
        </w:tc>
      </w:tr>
      <w:tr w:rsidR="008123FE" w:rsidRPr="007A1DC9" w:rsidTr="008123FE">
        <w:tc>
          <w:tcPr>
            <w:tcW w:w="3544" w:type="dxa"/>
            <w:shd w:val="clear" w:color="auto" w:fill="auto"/>
          </w:tcPr>
          <w:p w:rsidR="008123FE" w:rsidRPr="007A1DC9" w:rsidRDefault="008123FE" w:rsidP="008123FE">
            <w:pPr>
              <w:spacing w:after="0"/>
              <w:rPr>
                <w:rFonts w:ascii="Times New Roman" w:eastAsia="MS Mincho" w:hAnsi="Times New Roman" w:cs="Times New Roman"/>
                <w:b/>
                <w:bCs/>
                <w:sz w:val="24"/>
                <w:szCs w:val="24"/>
              </w:rPr>
            </w:pPr>
            <w:r w:rsidRPr="007A1DC9">
              <w:rPr>
                <w:rFonts w:ascii="Times New Roman" w:eastAsia="Times New Roman" w:hAnsi="Times New Roman" w:cs="Times New Roman"/>
                <w:b/>
                <w:bCs/>
                <w:sz w:val="24"/>
                <w:szCs w:val="24"/>
              </w:rPr>
              <w:t>Скорост на печат</w:t>
            </w:r>
          </w:p>
        </w:tc>
        <w:tc>
          <w:tcPr>
            <w:tcW w:w="6804" w:type="dxa"/>
            <w:shd w:val="clear" w:color="auto" w:fill="auto"/>
          </w:tcPr>
          <w:p w:rsidR="008123FE" w:rsidRPr="007A1DC9" w:rsidRDefault="008123FE" w:rsidP="008123FE">
            <w:pPr>
              <w:spacing w:after="0"/>
              <w:rPr>
                <w:rFonts w:ascii="Times New Roman" w:eastAsia="MS Mincho" w:hAnsi="Times New Roman" w:cs="Times New Roman"/>
                <w:sz w:val="24"/>
                <w:szCs w:val="24"/>
              </w:rPr>
            </w:pPr>
            <w:r w:rsidRPr="007A1DC9">
              <w:rPr>
                <w:rFonts w:ascii="Times New Roman" w:eastAsia="Times New Roman" w:hAnsi="Times New Roman" w:cs="Times New Roman"/>
                <w:sz w:val="24"/>
                <w:szCs w:val="24"/>
              </w:rPr>
              <w:t xml:space="preserve">≥ 40 </w:t>
            </w:r>
            <w:proofErr w:type="spellStart"/>
            <w:r w:rsidRPr="007A1DC9">
              <w:rPr>
                <w:rFonts w:ascii="Times New Roman" w:eastAsia="Times New Roman" w:hAnsi="Times New Roman" w:cs="Times New Roman"/>
                <w:sz w:val="24"/>
                <w:szCs w:val="24"/>
              </w:rPr>
              <w:t>ppm</w:t>
            </w:r>
            <w:proofErr w:type="spellEnd"/>
            <w:r w:rsidRPr="007A1DC9">
              <w:rPr>
                <w:rFonts w:ascii="Times New Roman" w:eastAsia="Times New Roman" w:hAnsi="Times New Roman" w:cs="Times New Roman"/>
                <w:sz w:val="24"/>
                <w:szCs w:val="24"/>
              </w:rPr>
              <w:t xml:space="preserve"> A4</w:t>
            </w:r>
          </w:p>
        </w:tc>
      </w:tr>
      <w:tr w:rsidR="008123FE" w:rsidRPr="007A1DC9" w:rsidTr="008123FE">
        <w:tc>
          <w:tcPr>
            <w:tcW w:w="3544" w:type="dxa"/>
            <w:shd w:val="clear" w:color="auto" w:fill="auto"/>
          </w:tcPr>
          <w:p w:rsidR="008123FE" w:rsidRPr="007A1DC9" w:rsidRDefault="008123FE" w:rsidP="008123FE">
            <w:pPr>
              <w:spacing w:after="0"/>
              <w:rPr>
                <w:rFonts w:ascii="Times New Roman" w:eastAsia="MS Mincho" w:hAnsi="Times New Roman" w:cs="Times New Roman"/>
                <w:b/>
                <w:bCs/>
                <w:sz w:val="24"/>
                <w:szCs w:val="24"/>
              </w:rPr>
            </w:pPr>
            <w:r w:rsidRPr="007A1DC9">
              <w:rPr>
                <w:rFonts w:ascii="Times New Roman" w:eastAsia="Times New Roman" w:hAnsi="Times New Roman" w:cs="Times New Roman"/>
                <w:b/>
                <w:bCs/>
                <w:sz w:val="24"/>
                <w:szCs w:val="24"/>
              </w:rPr>
              <w:t>Оперативна памет</w:t>
            </w:r>
          </w:p>
        </w:tc>
        <w:tc>
          <w:tcPr>
            <w:tcW w:w="6804" w:type="dxa"/>
            <w:shd w:val="clear" w:color="auto" w:fill="auto"/>
          </w:tcPr>
          <w:p w:rsidR="008123FE" w:rsidRPr="007A1DC9" w:rsidRDefault="008123FE" w:rsidP="008123FE">
            <w:pPr>
              <w:spacing w:after="0"/>
              <w:rPr>
                <w:rFonts w:ascii="Times New Roman" w:eastAsia="MS Mincho" w:hAnsi="Times New Roman" w:cs="Times New Roman"/>
                <w:sz w:val="24"/>
                <w:szCs w:val="24"/>
              </w:rPr>
            </w:pPr>
            <w:r w:rsidRPr="007A1DC9">
              <w:rPr>
                <w:rFonts w:ascii="Times New Roman" w:eastAsia="Times New Roman" w:hAnsi="Times New Roman" w:cs="Times New Roman"/>
                <w:sz w:val="24"/>
                <w:szCs w:val="24"/>
              </w:rPr>
              <w:t xml:space="preserve">≥ 512 </w:t>
            </w:r>
            <w:r w:rsidRPr="007A1DC9">
              <w:rPr>
                <w:rFonts w:ascii="Times New Roman" w:eastAsia="Times New Roman" w:hAnsi="Times New Roman" w:cs="Times New Roman"/>
                <w:sz w:val="24"/>
                <w:szCs w:val="24"/>
                <w:lang w:val="en-US"/>
              </w:rPr>
              <w:t>MB</w:t>
            </w:r>
          </w:p>
        </w:tc>
      </w:tr>
      <w:tr w:rsidR="008123FE" w:rsidRPr="007A1DC9" w:rsidTr="008123FE">
        <w:tc>
          <w:tcPr>
            <w:tcW w:w="3544" w:type="dxa"/>
            <w:shd w:val="clear" w:color="auto" w:fill="auto"/>
          </w:tcPr>
          <w:p w:rsidR="008123FE" w:rsidRPr="007A1DC9" w:rsidRDefault="008123FE" w:rsidP="008123FE">
            <w:pPr>
              <w:spacing w:after="0"/>
              <w:rPr>
                <w:rFonts w:ascii="Times New Roman" w:eastAsia="MS Mincho" w:hAnsi="Times New Roman" w:cs="Times New Roman"/>
                <w:b/>
                <w:bCs/>
                <w:sz w:val="24"/>
                <w:szCs w:val="24"/>
              </w:rPr>
            </w:pPr>
            <w:r w:rsidRPr="007A1DC9">
              <w:rPr>
                <w:rFonts w:ascii="Times New Roman" w:eastAsia="Times New Roman" w:hAnsi="Times New Roman" w:cs="Times New Roman"/>
                <w:b/>
                <w:bCs/>
                <w:sz w:val="24"/>
                <w:szCs w:val="24"/>
              </w:rPr>
              <w:t>Поддържан език</w:t>
            </w:r>
          </w:p>
        </w:tc>
        <w:tc>
          <w:tcPr>
            <w:tcW w:w="6804" w:type="dxa"/>
            <w:shd w:val="clear" w:color="auto" w:fill="auto"/>
          </w:tcPr>
          <w:p w:rsidR="008123FE" w:rsidRPr="007A1DC9" w:rsidRDefault="008123FE" w:rsidP="008123FE">
            <w:pPr>
              <w:spacing w:after="0"/>
              <w:rPr>
                <w:rFonts w:ascii="Times New Roman" w:eastAsia="MS Mincho" w:hAnsi="Times New Roman" w:cs="Times New Roman"/>
                <w:sz w:val="24"/>
                <w:szCs w:val="24"/>
              </w:rPr>
            </w:pPr>
            <w:r w:rsidRPr="007A1DC9">
              <w:rPr>
                <w:rFonts w:ascii="Times New Roman" w:eastAsia="Times New Roman" w:hAnsi="Times New Roman" w:cs="Times New Roman"/>
                <w:sz w:val="24"/>
                <w:szCs w:val="24"/>
              </w:rPr>
              <w:t>PCL6</w:t>
            </w:r>
          </w:p>
        </w:tc>
      </w:tr>
      <w:tr w:rsidR="008123FE" w:rsidRPr="007A1DC9" w:rsidTr="008123FE">
        <w:tc>
          <w:tcPr>
            <w:tcW w:w="3544" w:type="dxa"/>
            <w:shd w:val="clear" w:color="auto" w:fill="auto"/>
          </w:tcPr>
          <w:p w:rsidR="008123FE" w:rsidRPr="007A1DC9" w:rsidRDefault="008123FE" w:rsidP="008123FE">
            <w:pPr>
              <w:spacing w:after="0"/>
              <w:rPr>
                <w:rFonts w:ascii="Times New Roman" w:eastAsia="MS Mincho" w:hAnsi="Times New Roman" w:cs="Times New Roman"/>
                <w:b/>
                <w:bCs/>
                <w:sz w:val="24"/>
                <w:szCs w:val="24"/>
              </w:rPr>
            </w:pPr>
            <w:r w:rsidRPr="007A1DC9">
              <w:rPr>
                <w:rFonts w:ascii="Times New Roman" w:eastAsia="Times New Roman" w:hAnsi="Times New Roman" w:cs="Times New Roman"/>
                <w:b/>
                <w:bCs/>
                <w:sz w:val="24"/>
                <w:szCs w:val="24"/>
              </w:rPr>
              <w:lastRenderedPageBreak/>
              <w:t>Резолюция на принтиране</w:t>
            </w:r>
          </w:p>
        </w:tc>
        <w:tc>
          <w:tcPr>
            <w:tcW w:w="6804" w:type="dxa"/>
            <w:shd w:val="clear" w:color="auto" w:fill="auto"/>
          </w:tcPr>
          <w:p w:rsidR="008123FE" w:rsidRPr="007A1DC9" w:rsidRDefault="008123FE" w:rsidP="008123FE">
            <w:pPr>
              <w:spacing w:after="0"/>
              <w:rPr>
                <w:rFonts w:ascii="Times New Roman" w:eastAsia="MS Mincho" w:hAnsi="Times New Roman" w:cs="Times New Roman"/>
                <w:sz w:val="24"/>
                <w:szCs w:val="24"/>
                <w:lang w:val="en-US"/>
              </w:rPr>
            </w:pPr>
            <w:r w:rsidRPr="007A1DC9">
              <w:rPr>
                <w:rFonts w:ascii="Times New Roman" w:eastAsia="Times New Roman" w:hAnsi="Times New Roman" w:cs="Times New Roman"/>
                <w:sz w:val="24"/>
                <w:szCs w:val="24"/>
              </w:rPr>
              <w:t xml:space="preserve">≥ 1,200 </w:t>
            </w:r>
            <w:proofErr w:type="spellStart"/>
            <w:r w:rsidRPr="007A1DC9">
              <w:rPr>
                <w:rFonts w:ascii="Times New Roman" w:eastAsia="Times New Roman" w:hAnsi="Times New Roman" w:cs="Times New Roman"/>
                <w:sz w:val="24"/>
                <w:szCs w:val="24"/>
              </w:rPr>
              <w:t>dpi</w:t>
            </w:r>
            <w:proofErr w:type="spellEnd"/>
            <w:r w:rsidRPr="007A1DC9">
              <w:rPr>
                <w:rFonts w:ascii="Times New Roman" w:eastAsia="Times New Roman" w:hAnsi="Times New Roman" w:cs="Times New Roman"/>
                <w:sz w:val="24"/>
                <w:szCs w:val="24"/>
              </w:rPr>
              <w:t xml:space="preserve"> </w:t>
            </w:r>
            <w:proofErr w:type="spellStart"/>
            <w:r w:rsidRPr="007A1DC9">
              <w:rPr>
                <w:rFonts w:ascii="Times New Roman" w:eastAsia="Times New Roman" w:hAnsi="Times New Roman" w:cs="Times New Roman"/>
                <w:sz w:val="24"/>
                <w:szCs w:val="24"/>
              </w:rPr>
              <w:t>quality</w:t>
            </w:r>
            <w:proofErr w:type="spellEnd"/>
          </w:p>
        </w:tc>
      </w:tr>
      <w:tr w:rsidR="008123FE" w:rsidRPr="007A1DC9" w:rsidTr="008123FE">
        <w:tc>
          <w:tcPr>
            <w:tcW w:w="3544" w:type="dxa"/>
            <w:shd w:val="clear" w:color="auto" w:fill="auto"/>
          </w:tcPr>
          <w:p w:rsidR="008123FE" w:rsidRPr="007A1DC9" w:rsidRDefault="008123FE" w:rsidP="008123FE">
            <w:pPr>
              <w:spacing w:after="0"/>
              <w:rPr>
                <w:rFonts w:ascii="Times New Roman" w:eastAsia="Times New Roman" w:hAnsi="Times New Roman" w:cs="Times New Roman"/>
                <w:b/>
                <w:bCs/>
                <w:sz w:val="24"/>
                <w:szCs w:val="24"/>
              </w:rPr>
            </w:pPr>
            <w:r w:rsidRPr="007A1DC9">
              <w:rPr>
                <w:rFonts w:ascii="Times New Roman" w:eastAsia="Times New Roman" w:hAnsi="Times New Roman" w:cs="Times New Roman"/>
                <w:b/>
                <w:bCs/>
                <w:sz w:val="24"/>
                <w:szCs w:val="24"/>
              </w:rPr>
              <w:t>Допълнителни функции</w:t>
            </w:r>
          </w:p>
        </w:tc>
        <w:tc>
          <w:tcPr>
            <w:tcW w:w="6804" w:type="dxa"/>
            <w:shd w:val="clear" w:color="auto" w:fill="auto"/>
          </w:tcPr>
          <w:p w:rsidR="008123FE" w:rsidRPr="007A1DC9" w:rsidRDefault="008123FE" w:rsidP="008123FE">
            <w:pPr>
              <w:spacing w:after="0"/>
              <w:rPr>
                <w:rFonts w:ascii="Times New Roman" w:eastAsia="Times New Roman" w:hAnsi="Times New Roman" w:cs="Times New Roman"/>
                <w:sz w:val="24"/>
                <w:szCs w:val="24"/>
              </w:rPr>
            </w:pPr>
            <w:r w:rsidRPr="007A1DC9">
              <w:rPr>
                <w:rFonts w:ascii="Times New Roman" w:eastAsia="Times New Roman" w:hAnsi="Times New Roman" w:cs="Times New Roman"/>
                <w:sz w:val="24"/>
                <w:szCs w:val="24"/>
                <w:lang w:val="en-US"/>
              </w:rPr>
              <w:t>USB</w:t>
            </w:r>
            <w:r w:rsidRPr="007A1DC9">
              <w:rPr>
                <w:rFonts w:ascii="Times New Roman" w:eastAsia="Times New Roman" w:hAnsi="Times New Roman" w:cs="Times New Roman"/>
                <w:sz w:val="24"/>
                <w:szCs w:val="24"/>
              </w:rPr>
              <w:t xml:space="preserve">, Сканиране към USB, Сканиране към </w:t>
            </w:r>
            <w:proofErr w:type="spellStart"/>
            <w:r w:rsidRPr="007A1DC9">
              <w:rPr>
                <w:rFonts w:ascii="Times New Roman" w:eastAsia="Times New Roman" w:hAnsi="Times New Roman" w:cs="Times New Roman"/>
                <w:sz w:val="24"/>
                <w:szCs w:val="24"/>
              </w:rPr>
              <w:t>е-майл</w:t>
            </w:r>
            <w:proofErr w:type="spellEnd"/>
          </w:p>
        </w:tc>
      </w:tr>
      <w:tr w:rsidR="008123FE" w:rsidRPr="007A1DC9" w:rsidTr="008123FE">
        <w:tc>
          <w:tcPr>
            <w:tcW w:w="3544" w:type="dxa"/>
            <w:shd w:val="clear" w:color="auto" w:fill="auto"/>
          </w:tcPr>
          <w:p w:rsidR="008123FE" w:rsidRPr="007A1DC9" w:rsidRDefault="008123FE" w:rsidP="008123FE">
            <w:pPr>
              <w:spacing w:after="0"/>
              <w:rPr>
                <w:rFonts w:ascii="Times New Roman" w:eastAsia="MS Mincho" w:hAnsi="Times New Roman" w:cs="Times New Roman"/>
                <w:b/>
                <w:bCs/>
                <w:sz w:val="24"/>
                <w:szCs w:val="24"/>
              </w:rPr>
            </w:pPr>
            <w:proofErr w:type="spellStart"/>
            <w:r w:rsidRPr="007A1DC9">
              <w:rPr>
                <w:rFonts w:ascii="Times New Roman" w:eastAsia="Times New Roman" w:hAnsi="Times New Roman" w:cs="Times New Roman"/>
                <w:b/>
                <w:bCs/>
                <w:sz w:val="24"/>
                <w:szCs w:val="24"/>
              </w:rPr>
              <w:t>Листоподаващо</w:t>
            </w:r>
            <w:proofErr w:type="spellEnd"/>
            <w:r w:rsidRPr="007A1DC9">
              <w:rPr>
                <w:rFonts w:ascii="Times New Roman" w:eastAsia="Times New Roman" w:hAnsi="Times New Roman" w:cs="Times New Roman"/>
                <w:b/>
                <w:bCs/>
                <w:sz w:val="24"/>
                <w:szCs w:val="24"/>
              </w:rPr>
              <w:t xml:space="preserve"> </w:t>
            </w:r>
            <w:proofErr w:type="spellStart"/>
            <w:r w:rsidRPr="007A1DC9">
              <w:rPr>
                <w:rFonts w:ascii="Times New Roman" w:eastAsia="Times New Roman" w:hAnsi="Times New Roman" w:cs="Times New Roman"/>
                <w:b/>
                <w:bCs/>
                <w:sz w:val="24"/>
                <w:szCs w:val="24"/>
              </w:rPr>
              <w:t>у-во</w:t>
            </w:r>
            <w:proofErr w:type="spellEnd"/>
          </w:p>
        </w:tc>
        <w:tc>
          <w:tcPr>
            <w:tcW w:w="6804" w:type="dxa"/>
            <w:shd w:val="clear" w:color="auto" w:fill="auto"/>
          </w:tcPr>
          <w:p w:rsidR="008123FE" w:rsidRPr="007A1DC9" w:rsidRDefault="008123FE" w:rsidP="008123FE">
            <w:pPr>
              <w:spacing w:after="0"/>
              <w:rPr>
                <w:rFonts w:ascii="Times New Roman" w:eastAsia="MS Mincho" w:hAnsi="Times New Roman" w:cs="Times New Roman"/>
                <w:sz w:val="24"/>
                <w:szCs w:val="24"/>
              </w:rPr>
            </w:pPr>
            <w:r w:rsidRPr="007A1DC9">
              <w:rPr>
                <w:rFonts w:ascii="Times New Roman" w:eastAsia="Times New Roman" w:hAnsi="Times New Roman" w:cs="Times New Roman"/>
                <w:sz w:val="24"/>
                <w:szCs w:val="24"/>
              </w:rPr>
              <w:t xml:space="preserve">Двустранно, </w:t>
            </w:r>
            <w:proofErr w:type="spellStart"/>
            <w:r w:rsidRPr="007A1DC9">
              <w:rPr>
                <w:rFonts w:ascii="Times New Roman" w:eastAsia="Times New Roman" w:hAnsi="Times New Roman" w:cs="Times New Roman"/>
                <w:sz w:val="24"/>
                <w:szCs w:val="24"/>
              </w:rPr>
              <w:t>автом</w:t>
            </w:r>
            <w:proofErr w:type="spellEnd"/>
            <w:r w:rsidRPr="007A1DC9">
              <w:rPr>
                <w:rFonts w:ascii="Times New Roman" w:eastAsia="Times New Roman" w:hAnsi="Times New Roman" w:cs="Times New Roman"/>
                <w:sz w:val="24"/>
                <w:szCs w:val="24"/>
              </w:rPr>
              <w:t>. подаване на двустранни оригинали с капацитет  мин. 50 листа</w:t>
            </w:r>
          </w:p>
        </w:tc>
      </w:tr>
      <w:tr w:rsidR="008123FE" w:rsidRPr="007A1DC9" w:rsidTr="008123FE">
        <w:tc>
          <w:tcPr>
            <w:tcW w:w="3544" w:type="dxa"/>
            <w:shd w:val="clear" w:color="auto" w:fill="auto"/>
          </w:tcPr>
          <w:p w:rsidR="008123FE" w:rsidRPr="007A1DC9" w:rsidRDefault="008123FE" w:rsidP="008123FE">
            <w:pPr>
              <w:spacing w:after="0"/>
              <w:rPr>
                <w:rFonts w:ascii="Times New Roman" w:eastAsia="MS Mincho" w:hAnsi="Times New Roman" w:cs="Times New Roman"/>
                <w:b/>
                <w:bCs/>
                <w:sz w:val="24"/>
                <w:szCs w:val="24"/>
              </w:rPr>
            </w:pPr>
            <w:r w:rsidRPr="007A1DC9">
              <w:rPr>
                <w:rFonts w:ascii="Times New Roman" w:eastAsia="Times New Roman" w:hAnsi="Times New Roman" w:cs="Times New Roman"/>
                <w:b/>
                <w:bCs/>
                <w:sz w:val="24"/>
                <w:szCs w:val="24"/>
              </w:rPr>
              <w:t>Двустранен печат</w:t>
            </w:r>
          </w:p>
        </w:tc>
        <w:tc>
          <w:tcPr>
            <w:tcW w:w="6804" w:type="dxa"/>
            <w:shd w:val="clear" w:color="auto" w:fill="auto"/>
          </w:tcPr>
          <w:p w:rsidR="008123FE" w:rsidRPr="007A1DC9" w:rsidRDefault="008123FE" w:rsidP="008123FE">
            <w:pPr>
              <w:spacing w:after="0"/>
              <w:rPr>
                <w:rFonts w:ascii="Times New Roman" w:eastAsia="MS Mincho" w:hAnsi="Times New Roman" w:cs="Times New Roman"/>
                <w:sz w:val="24"/>
                <w:szCs w:val="24"/>
              </w:rPr>
            </w:pPr>
            <w:r w:rsidRPr="007A1DC9">
              <w:rPr>
                <w:rFonts w:ascii="Times New Roman" w:eastAsia="Times New Roman" w:hAnsi="Times New Roman" w:cs="Times New Roman"/>
                <w:sz w:val="24"/>
                <w:szCs w:val="24"/>
              </w:rPr>
              <w:t xml:space="preserve">да, автоматично </w:t>
            </w:r>
          </w:p>
        </w:tc>
      </w:tr>
      <w:tr w:rsidR="008123FE" w:rsidRPr="007A1DC9" w:rsidTr="008123FE">
        <w:tc>
          <w:tcPr>
            <w:tcW w:w="3544" w:type="dxa"/>
            <w:shd w:val="clear" w:color="auto" w:fill="auto"/>
          </w:tcPr>
          <w:p w:rsidR="008123FE" w:rsidRPr="007A1DC9" w:rsidRDefault="008123FE" w:rsidP="008123FE">
            <w:pPr>
              <w:spacing w:after="0"/>
              <w:rPr>
                <w:rFonts w:ascii="Times New Roman" w:eastAsia="MS Mincho" w:hAnsi="Times New Roman" w:cs="Times New Roman"/>
                <w:b/>
                <w:bCs/>
                <w:sz w:val="24"/>
                <w:szCs w:val="24"/>
              </w:rPr>
            </w:pPr>
            <w:r w:rsidRPr="007A1DC9">
              <w:rPr>
                <w:rFonts w:ascii="Times New Roman" w:eastAsia="Times New Roman" w:hAnsi="Times New Roman" w:cs="Times New Roman"/>
                <w:b/>
                <w:bCs/>
                <w:sz w:val="24"/>
                <w:szCs w:val="24"/>
              </w:rPr>
              <w:t>Входящи касети</w:t>
            </w:r>
          </w:p>
        </w:tc>
        <w:tc>
          <w:tcPr>
            <w:tcW w:w="6804" w:type="dxa"/>
            <w:shd w:val="clear" w:color="auto" w:fill="auto"/>
          </w:tcPr>
          <w:p w:rsidR="008123FE" w:rsidRPr="007A1DC9" w:rsidRDefault="00B11E95" w:rsidP="008123FE">
            <w:pPr>
              <w:spacing w:after="0"/>
              <w:rPr>
                <w:rFonts w:ascii="Times New Roman" w:eastAsia="MS Mincho" w:hAnsi="Times New Roman" w:cs="Times New Roman"/>
                <w:sz w:val="24"/>
                <w:szCs w:val="24"/>
              </w:rPr>
            </w:pPr>
            <w:r>
              <w:rPr>
                <w:rFonts w:ascii="Times New Roman" w:eastAsia="Times New Roman" w:hAnsi="Times New Roman" w:cs="Times New Roman"/>
                <w:sz w:val="24"/>
                <w:szCs w:val="24"/>
              </w:rPr>
              <w:t>Мин. 500 листа А4</w:t>
            </w:r>
            <w:r w:rsidR="008123FE" w:rsidRPr="007A1DC9">
              <w:rPr>
                <w:rFonts w:ascii="Times New Roman" w:eastAsia="Times New Roman" w:hAnsi="Times New Roman" w:cs="Times New Roman"/>
                <w:sz w:val="24"/>
                <w:szCs w:val="24"/>
              </w:rPr>
              <w:t xml:space="preserve"> вх. капацитет </w:t>
            </w:r>
          </w:p>
        </w:tc>
      </w:tr>
      <w:tr w:rsidR="008123FE" w:rsidRPr="007A1DC9" w:rsidTr="008123FE">
        <w:tc>
          <w:tcPr>
            <w:tcW w:w="3544" w:type="dxa"/>
            <w:shd w:val="clear" w:color="auto" w:fill="auto"/>
          </w:tcPr>
          <w:p w:rsidR="008123FE" w:rsidRPr="007A1DC9" w:rsidRDefault="008123FE" w:rsidP="008123FE">
            <w:pPr>
              <w:spacing w:after="0"/>
              <w:rPr>
                <w:rFonts w:ascii="Times New Roman" w:eastAsia="MS Mincho" w:hAnsi="Times New Roman" w:cs="Times New Roman"/>
                <w:b/>
                <w:bCs/>
                <w:sz w:val="24"/>
                <w:szCs w:val="24"/>
              </w:rPr>
            </w:pPr>
            <w:r w:rsidRPr="007A1DC9">
              <w:rPr>
                <w:rFonts w:ascii="Times New Roman" w:eastAsia="Times New Roman" w:hAnsi="Times New Roman" w:cs="Times New Roman"/>
                <w:b/>
                <w:bCs/>
                <w:sz w:val="24"/>
                <w:szCs w:val="24"/>
              </w:rPr>
              <w:t>Ръчно подаване</w:t>
            </w:r>
          </w:p>
        </w:tc>
        <w:tc>
          <w:tcPr>
            <w:tcW w:w="6804" w:type="dxa"/>
            <w:shd w:val="clear" w:color="auto" w:fill="auto"/>
          </w:tcPr>
          <w:p w:rsidR="008123FE" w:rsidRPr="007A1DC9" w:rsidRDefault="008123FE" w:rsidP="008123FE">
            <w:pPr>
              <w:spacing w:after="0"/>
              <w:rPr>
                <w:rFonts w:ascii="Times New Roman" w:eastAsia="MS Mincho" w:hAnsi="Times New Roman" w:cs="Times New Roman"/>
                <w:sz w:val="24"/>
                <w:szCs w:val="24"/>
              </w:rPr>
            </w:pPr>
            <w:r w:rsidRPr="007A1DC9">
              <w:rPr>
                <w:rFonts w:ascii="Times New Roman" w:eastAsia="Times New Roman" w:hAnsi="Times New Roman" w:cs="Times New Roman"/>
                <w:sz w:val="24"/>
                <w:szCs w:val="24"/>
              </w:rPr>
              <w:t>Да</w:t>
            </w:r>
          </w:p>
        </w:tc>
      </w:tr>
      <w:tr w:rsidR="008123FE" w:rsidRPr="007A1DC9" w:rsidTr="008123FE">
        <w:tc>
          <w:tcPr>
            <w:tcW w:w="3544" w:type="dxa"/>
            <w:shd w:val="clear" w:color="auto" w:fill="auto"/>
          </w:tcPr>
          <w:p w:rsidR="008123FE" w:rsidRPr="007A1DC9" w:rsidRDefault="008123FE" w:rsidP="008123FE">
            <w:pPr>
              <w:spacing w:after="0"/>
              <w:rPr>
                <w:rFonts w:ascii="Times New Roman" w:eastAsia="Times New Roman" w:hAnsi="Times New Roman" w:cs="Times New Roman"/>
                <w:b/>
                <w:bCs/>
                <w:sz w:val="24"/>
                <w:szCs w:val="24"/>
              </w:rPr>
            </w:pPr>
            <w:r w:rsidRPr="007A1DC9">
              <w:rPr>
                <w:rFonts w:ascii="Times New Roman" w:eastAsia="Times New Roman" w:hAnsi="Times New Roman" w:cs="Times New Roman"/>
                <w:b/>
                <w:bCs/>
                <w:sz w:val="24"/>
                <w:szCs w:val="24"/>
              </w:rPr>
              <w:t>Факс</w:t>
            </w:r>
          </w:p>
        </w:tc>
        <w:tc>
          <w:tcPr>
            <w:tcW w:w="6804" w:type="dxa"/>
            <w:shd w:val="clear" w:color="auto" w:fill="auto"/>
          </w:tcPr>
          <w:p w:rsidR="008123FE" w:rsidRPr="007A1DC9" w:rsidRDefault="008123FE" w:rsidP="008123FE">
            <w:pPr>
              <w:spacing w:after="0"/>
              <w:rPr>
                <w:rFonts w:ascii="Times New Roman" w:eastAsia="Times New Roman" w:hAnsi="Times New Roman" w:cs="Times New Roman"/>
                <w:sz w:val="24"/>
                <w:szCs w:val="24"/>
              </w:rPr>
            </w:pPr>
            <w:r w:rsidRPr="007A1DC9">
              <w:rPr>
                <w:rFonts w:ascii="Times New Roman" w:eastAsia="Times New Roman" w:hAnsi="Times New Roman" w:cs="Times New Roman"/>
                <w:sz w:val="24"/>
                <w:szCs w:val="24"/>
              </w:rPr>
              <w:t>Опционално (</w:t>
            </w:r>
            <w:r w:rsidRPr="007A1DC9">
              <w:rPr>
                <w:rFonts w:ascii="Times New Roman" w:eastAsia="Times New Roman" w:hAnsi="Times New Roman" w:cs="Times New Roman"/>
                <w:sz w:val="24"/>
                <w:szCs w:val="24"/>
                <w:lang w:val="en-US"/>
              </w:rPr>
              <w:t xml:space="preserve"> ITU-T Group 3, 33.6Kbps</w:t>
            </w:r>
            <w:r w:rsidRPr="007A1DC9">
              <w:rPr>
                <w:rFonts w:ascii="Times New Roman" w:eastAsia="Times New Roman" w:hAnsi="Times New Roman" w:cs="Times New Roman"/>
                <w:sz w:val="24"/>
                <w:szCs w:val="24"/>
              </w:rPr>
              <w:t xml:space="preserve"> )</w:t>
            </w:r>
          </w:p>
        </w:tc>
      </w:tr>
      <w:tr w:rsidR="008123FE" w:rsidRPr="007A1DC9" w:rsidTr="008123FE">
        <w:tc>
          <w:tcPr>
            <w:tcW w:w="3544" w:type="dxa"/>
            <w:shd w:val="clear" w:color="auto" w:fill="auto"/>
          </w:tcPr>
          <w:p w:rsidR="008123FE" w:rsidRPr="007A1DC9" w:rsidRDefault="008123FE" w:rsidP="008123FE">
            <w:pPr>
              <w:spacing w:after="0"/>
              <w:rPr>
                <w:rFonts w:ascii="Times New Roman" w:eastAsia="MS Mincho" w:hAnsi="Times New Roman" w:cs="Times New Roman"/>
                <w:b/>
                <w:bCs/>
                <w:sz w:val="24"/>
                <w:szCs w:val="24"/>
              </w:rPr>
            </w:pPr>
            <w:r w:rsidRPr="007A1DC9">
              <w:rPr>
                <w:rFonts w:ascii="Times New Roman" w:eastAsia="Times New Roman" w:hAnsi="Times New Roman" w:cs="Times New Roman"/>
                <w:b/>
                <w:bCs/>
                <w:sz w:val="24"/>
                <w:szCs w:val="24"/>
              </w:rPr>
              <w:t>Консумативи</w:t>
            </w:r>
          </w:p>
        </w:tc>
        <w:tc>
          <w:tcPr>
            <w:tcW w:w="6804" w:type="dxa"/>
            <w:shd w:val="clear" w:color="auto" w:fill="auto"/>
          </w:tcPr>
          <w:p w:rsidR="008123FE" w:rsidRPr="007A1DC9" w:rsidRDefault="008123FE" w:rsidP="008123FE">
            <w:pPr>
              <w:spacing w:after="0"/>
              <w:rPr>
                <w:rFonts w:ascii="Times New Roman" w:eastAsia="MS Mincho" w:hAnsi="Times New Roman" w:cs="Times New Roman"/>
                <w:sz w:val="24"/>
                <w:szCs w:val="24"/>
              </w:rPr>
            </w:pPr>
            <w:r w:rsidRPr="007A1DC9">
              <w:rPr>
                <w:rFonts w:ascii="Times New Roman" w:eastAsia="Times New Roman" w:hAnsi="Times New Roman" w:cs="Times New Roman"/>
                <w:sz w:val="24"/>
                <w:szCs w:val="24"/>
              </w:rPr>
              <w:t>Включени за първоначална употреба</w:t>
            </w:r>
          </w:p>
        </w:tc>
      </w:tr>
      <w:tr w:rsidR="008123FE" w:rsidRPr="007A1DC9" w:rsidTr="008123FE">
        <w:tc>
          <w:tcPr>
            <w:tcW w:w="3544" w:type="dxa"/>
            <w:shd w:val="clear" w:color="auto" w:fill="auto"/>
          </w:tcPr>
          <w:p w:rsidR="008123FE" w:rsidRPr="007A1DC9" w:rsidRDefault="008123FE" w:rsidP="008123FE">
            <w:pPr>
              <w:spacing w:after="0"/>
              <w:rPr>
                <w:rFonts w:ascii="Times New Roman" w:eastAsia="MS Mincho" w:hAnsi="Times New Roman" w:cs="Times New Roman"/>
                <w:b/>
                <w:bCs/>
                <w:sz w:val="24"/>
                <w:szCs w:val="24"/>
              </w:rPr>
            </w:pPr>
            <w:r w:rsidRPr="007A1DC9">
              <w:rPr>
                <w:rFonts w:ascii="Times New Roman" w:eastAsia="Times New Roman" w:hAnsi="Times New Roman" w:cs="Times New Roman"/>
                <w:b/>
                <w:bCs/>
                <w:sz w:val="24"/>
                <w:szCs w:val="24"/>
              </w:rPr>
              <w:t>Капацитет на тонера</w:t>
            </w:r>
          </w:p>
        </w:tc>
        <w:tc>
          <w:tcPr>
            <w:tcW w:w="6804" w:type="dxa"/>
            <w:shd w:val="clear" w:color="auto" w:fill="auto"/>
          </w:tcPr>
          <w:p w:rsidR="008123FE" w:rsidRPr="007A1DC9" w:rsidRDefault="008123FE" w:rsidP="008123FE">
            <w:pPr>
              <w:spacing w:after="0"/>
              <w:rPr>
                <w:rFonts w:ascii="Times New Roman" w:eastAsia="MS Mincho" w:hAnsi="Times New Roman" w:cs="Times New Roman"/>
                <w:sz w:val="24"/>
                <w:szCs w:val="24"/>
              </w:rPr>
            </w:pPr>
            <w:r w:rsidRPr="007A1DC9">
              <w:rPr>
                <w:rFonts w:ascii="Times New Roman" w:eastAsia="Times New Roman" w:hAnsi="Times New Roman" w:cs="Times New Roman"/>
                <w:sz w:val="24"/>
                <w:szCs w:val="24"/>
              </w:rPr>
              <w:t>Мин. 10</w:t>
            </w:r>
            <w:r w:rsidRPr="007A1DC9">
              <w:rPr>
                <w:rFonts w:ascii="Times New Roman" w:eastAsia="Times New Roman" w:hAnsi="Times New Roman" w:cs="Times New Roman"/>
                <w:sz w:val="24"/>
                <w:szCs w:val="24"/>
                <w:lang w:val="en-US"/>
              </w:rPr>
              <w:t> </w:t>
            </w:r>
            <w:r w:rsidRPr="007A1DC9">
              <w:rPr>
                <w:rFonts w:ascii="Times New Roman" w:eastAsia="Times New Roman" w:hAnsi="Times New Roman" w:cs="Times New Roman"/>
                <w:sz w:val="24"/>
                <w:szCs w:val="24"/>
              </w:rPr>
              <w:t>000 стр.</w:t>
            </w:r>
          </w:p>
        </w:tc>
      </w:tr>
      <w:tr w:rsidR="008123FE" w:rsidRPr="007A1DC9" w:rsidTr="008123FE">
        <w:tc>
          <w:tcPr>
            <w:tcW w:w="3544" w:type="dxa"/>
            <w:shd w:val="clear" w:color="auto" w:fill="auto"/>
          </w:tcPr>
          <w:p w:rsidR="008123FE" w:rsidRPr="007A1DC9" w:rsidRDefault="008123FE" w:rsidP="008123FE">
            <w:pPr>
              <w:spacing w:after="0"/>
              <w:rPr>
                <w:rFonts w:ascii="Times New Roman" w:eastAsia="MS Mincho" w:hAnsi="Times New Roman" w:cs="Times New Roman"/>
                <w:b/>
                <w:bCs/>
                <w:sz w:val="24"/>
                <w:szCs w:val="24"/>
              </w:rPr>
            </w:pPr>
            <w:r w:rsidRPr="007A1DC9">
              <w:rPr>
                <w:rFonts w:ascii="Times New Roman" w:eastAsia="Times New Roman" w:hAnsi="Times New Roman" w:cs="Times New Roman"/>
                <w:b/>
                <w:bCs/>
                <w:sz w:val="24"/>
                <w:szCs w:val="24"/>
              </w:rPr>
              <w:t>Увеличение/намаление</w:t>
            </w:r>
          </w:p>
        </w:tc>
        <w:tc>
          <w:tcPr>
            <w:tcW w:w="6804" w:type="dxa"/>
            <w:shd w:val="clear" w:color="auto" w:fill="auto"/>
          </w:tcPr>
          <w:p w:rsidR="008123FE" w:rsidRPr="007A1DC9" w:rsidRDefault="008123FE" w:rsidP="008123FE">
            <w:pPr>
              <w:spacing w:after="0"/>
              <w:rPr>
                <w:rFonts w:ascii="Times New Roman" w:eastAsia="MS Mincho" w:hAnsi="Times New Roman" w:cs="Times New Roman"/>
                <w:sz w:val="24"/>
                <w:szCs w:val="24"/>
              </w:rPr>
            </w:pPr>
            <w:r w:rsidRPr="007A1DC9">
              <w:rPr>
                <w:rFonts w:ascii="Times New Roman" w:eastAsia="Times New Roman" w:hAnsi="Times New Roman" w:cs="Times New Roman"/>
                <w:sz w:val="24"/>
                <w:szCs w:val="24"/>
              </w:rPr>
              <w:t xml:space="preserve"> 25 – 400%</w:t>
            </w:r>
          </w:p>
        </w:tc>
      </w:tr>
      <w:tr w:rsidR="008123FE" w:rsidRPr="007A1DC9" w:rsidTr="008123FE">
        <w:tc>
          <w:tcPr>
            <w:tcW w:w="3544" w:type="dxa"/>
            <w:shd w:val="clear" w:color="auto" w:fill="auto"/>
          </w:tcPr>
          <w:p w:rsidR="008123FE" w:rsidRPr="007A1DC9" w:rsidRDefault="008123FE" w:rsidP="008123FE">
            <w:pPr>
              <w:spacing w:after="0"/>
              <w:rPr>
                <w:rFonts w:ascii="Times New Roman" w:eastAsia="Times New Roman" w:hAnsi="Times New Roman" w:cs="Times New Roman"/>
                <w:b/>
                <w:bCs/>
                <w:sz w:val="24"/>
                <w:szCs w:val="24"/>
              </w:rPr>
            </w:pPr>
            <w:r w:rsidRPr="007A1DC9">
              <w:rPr>
                <w:rFonts w:ascii="Times New Roman" w:eastAsia="Times New Roman" w:hAnsi="Times New Roman" w:cs="Times New Roman"/>
                <w:b/>
                <w:bCs/>
                <w:sz w:val="24"/>
                <w:szCs w:val="24"/>
              </w:rPr>
              <w:t>Мрежов интерфейс</w:t>
            </w:r>
          </w:p>
        </w:tc>
        <w:tc>
          <w:tcPr>
            <w:tcW w:w="6804" w:type="dxa"/>
            <w:shd w:val="clear" w:color="auto" w:fill="auto"/>
          </w:tcPr>
          <w:p w:rsidR="008123FE" w:rsidRPr="007A1DC9" w:rsidRDefault="00A05FBB" w:rsidP="008123F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10/100</w:t>
            </w:r>
            <w:r w:rsidR="008123FE" w:rsidRPr="007A1DC9">
              <w:rPr>
                <w:rFonts w:ascii="Times New Roman" w:eastAsia="Times New Roman" w:hAnsi="Times New Roman" w:cs="Times New Roman"/>
                <w:sz w:val="24"/>
                <w:szCs w:val="24"/>
              </w:rPr>
              <w:t>Base-TX</w:t>
            </w:r>
          </w:p>
        </w:tc>
      </w:tr>
      <w:tr w:rsidR="008123FE" w:rsidRPr="007A1DC9" w:rsidTr="008123FE">
        <w:tc>
          <w:tcPr>
            <w:tcW w:w="3544" w:type="dxa"/>
            <w:shd w:val="clear" w:color="auto" w:fill="auto"/>
          </w:tcPr>
          <w:p w:rsidR="008123FE" w:rsidRPr="007A1DC9" w:rsidRDefault="008123FE" w:rsidP="008123FE">
            <w:pPr>
              <w:spacing w:after="0"/>
              <w:rPr>
                <w:rFonts w:ascii="Times New Roman" w:eastAsia="MS Mincho" w:hAnsi="Times New Roman" w:cs="Times New Roman"/>
                <w:b/>
                <w:bCs/>
                <w:sz w:val="24"/>
                <w:szCs w:val="24"/>
              </w:rPr>
            </w:pPr>
            <w:r w:rsidRPr="007A1DC9">
              <w:rPr>
                <w:rFonts w:ascii="Times New Roman" w:eastAsia="Times New Roman" w:hAnsi="Times New Roman" w:cs="Times New Roman"/>
                <w:b/>
                <w:bCs/>
                <w:sz w:val="24"/>
                <w:szCs w:val="24"/>
              </w:rPr>
              <w:t>Драйвери</w:t>
            </w:r>
          </w:p>
        </w:tc>
        <w:tc>
          <w:tcPr>
            <w:tcW w:w="6804" w:type="dxa"/>
            <w:shd w:val="clear" w:color="auto" w:fill="auto"/>
          </w:tcPr>
          <w:p w:rsidR="008123FE" w:rsidRPr="007A1DC9" w:rsidRDefault="008123FE" w:rsidP="008123FE">
            <w:pPr>
              <w:spacing w:after="0"/>
              <w:rPr>
                <w:rFonts w:ascii="Times New Roman" w:eastAsia="MS Mincho" w:hAnsi="Times New Roman" w:cs="Times New Roman"/>
                <w:sz w:val="24"/>
                <w:szCs w:val="24"/>
              </w:rPr>
            </w:pPr>
            <w:r w:rsidRPr="007A1DC9">
              <w:rPr>
                <w:rFonts w:ascii="Times New Roman" w:eastAsia="Times New Roman" w:hAnsi="Times New Roman" w:cs="Times New Roman"/>
                <w:sz w:val="24"/>
                <w:szCs w:val="24"/>
              </w:rPr>
              <w:t>Windows 8.1/8/7</w:t>
            </w:r>
          </w:p>
        </w:tc>
      </w:tr>
      <w:tr w:rsidR="008123FE" w:rsidRPr="007A1DC9" w:rsidTr="008123FE">
        <w:tc>
          <w:tcPr>
            <w:tcW w:w="3544" w:type="dxa"/>
            <w:shd w:val="clear" w:color="auto" w:fill="auto"/>
          </w:tcPr>
          <w:p w:rsidR="008123FE" w:rsidRPr="007A1DC9" w:rsidRDefault="008123FE" w:rsidP="008123FE">
            <w:pPr>
              <w:spacing w:after="0"/>
              <w:rPr>
                <w:rFonts w:ascii="Times New Roman" w:eastAsia="MS Mincho" w:hAnsi="Times New Roman" w:cs="Times New Roman"/>
                <w:b/>
                <w:bCs/>
                <w:sz w:val="24"/>
                <w:szCs w:val="24"/>
              </w:rPr>
            </w:pPr>
            <w:r w:rsidRPr="007A1DC9">
              <w:rPr>
                <w:rFonts w:ascii="Times New Roman" w:eastAsia="Times New Roman" w:hAnsi="Times New Roman" w:cs="Times New Roman"/>
                <w:b/>
                <w:bCs/>
                <w:sz w:val="24"/>
                <w:szCs w:val="24"/>
              </w:rPr>
              <w:t>LAN кабел</w:t>
            </w:r>
          </w:p>
        </w:tc>
        <w:tc>
          <w:tcPr>
            <w:tcW w:w="6804" w:type="dxa"/>
            <w:shd w:val="clear" w:color="auto" w:fill="auto"/>
          </w:tcPr>
          <w:p w:rsidR="008123FE" w:rsidRPr="007A1DC9" w:rsidRDefault="008123FE" w:rsidP="008123FE">
            <w:pPr>
              <w:spacing w:after="0"/>
              <w:rPr>
                <w:rFonts w:ascii="Times New Roman" w:eastAsia="MS Mincho" w:hAnsi="Times New Roman" w:cs="Times New Roman"/>
                <w:sz w:val="24"/>
                <w:szCs w:val="24"/>
              </w:rPr>
            </w:pPr>
            <w:r w:rsidRPr="007A1DC9">
              <w:rPr>
                <w:rFonts w:ascii="Times New Roman" w:eastAsia="Times New Roman" w:hAnsi="Times New Roman" w:cs="Times New Roman"/>
                <w:sz w:val="24"/>
                <w:szCs w:val="24"/>
              </w:rPr>
              <w:t xml:space="preserve">UTP </w:t>
            </w:r>
            <w:proofErr w:type="spellStart"/>
            <w:r w:rsidRPr="007A1DC9">
              <w:rPr>
                <w:rFonts w:ascii="Times New Roman" w:eastAsia="Times New Roman" w:hAnsi="Times New Roman" w:cs="Times New Roman"/>
                <w:sz w:val="24"/>
                <w:szCs w:val="24"/>
              </w:rPr>
              <w:t>Cat</w:t>
            </w:r>
            <w:proofErr w:type="spellEnd"/>
            <w:r w:rsidRPr="007A1DC9">
              <w:rPr>
                <w:rFonts w:ascii="Times New Roman" w:eastAsia="Times New Roman" w:hAnsi="Times New Roman" w:cs="Times New Roman"/>
                <w:sz w:val="24"/>
                <w:szCs w:val="24"/>
              </w:rPr>
              <w:t>. 5e – 3m.</w:t>
            </w:r>
          </w:p>
        </w:tc>
      </w:tr>
      <w:tr w:rsidR="008123FE" w:rsidRPr="007A1DC9" w:rsidTr="008123FE">
        <w:tc>
          <w:tcPr>
            <w:tcW w:w="3544" w:type="dxa"/>
            <w:shd w:val="clear" w:color="auto" w:fill="auto"/>
          </w:tcPr>
          <w:p w:rsidR="008123FE" w:rsidRPr="007A1DC9" w:rsidRDefault="008123FE" w:rsidP="008123FE">
            <w:pPr>
              <w:spacing w:after="0"/>
              <w:rPr>
                <w:rFonts w:ascii="Times New Roman" w:eastAsia="MS Mincho" w:hAnsi="Times New Roman" w:cs="Times New Roman"/>
                <w:b/>
                <w:bCs/>
                <w:sz w:val="24"/>
                <w:szCs w:val="24"/>
              </w:rPr>
            </w:pPr>
            <w:r w:rsidRPr="007A1DC9">
              <w:rPr>
                <w:rFonts w:ascii="Times New Roman" w:eastAsia="Times New Roman" w:hAnsi="Times New Roman" w:cs="Times New Roman"/>
                <w:b/>
                <w:bCs/>
                <w:sz w:val="24"/>
                <w:szCs w:val="24"/>
              </w:rPr>
              <w:t>Максимално месечно натоварване</w:t>
            </w:r>
          </w:p>
        </w:tc>
        <w:tc>
          <w:tcPr>
            <w:tcW w:w="6804" w:type="dxa"/>
            <w:shd w:val="clear" w:color="auto" w:fill="auto"/>
          </w:tcPr>
          <w:p w:rsidR="008123FE" w:rsidRPr="007A1DC9" w:rsidRDefault="008123FE" w:rsidP="008123FE">
            <w:pPr>
              <w:spacing w:after="0"/>
              <w:rPr>
                <w:rFonts w:ascii="Times New Roman" w:eastAsia="MS Mincho" w:hAnsi="Times New Roman" w:cs="Times New Roman"/>
                <w:sz w:val="24"/>
                <w:szCs w:val="24"/>
              </w:rPr>
            </w:pPr>
            <w:r w:rsidRPr="007A1DC9">
              <w:rPr>
                <w:rFonts w:ascii="Times New Roman" w:eastAsia="Times New Roman" w:hAnsi="Times New Roman" w:cs="Times New Roman"/>
                <w:sz w:val="24"/>
                <w:szCs w:val="24"/>
              </w:rPr>
              <w:t>≥</w:t>
            </w:r>
            <w:r w:rsidRPr="007A1DC9">
              <w:rPr>
                <w:rFonts w:ascii="Times New Roman" w:eastAsia="Times New Roman" w:hAnsi="Times New Roman" w:cs="Times New Roman"/>
                <w:sz w:val="24"/>
                <w:szCs w:val="24"/>
                <w:lang w:val="en-US"/>
              </w:rPr>
              <w:t>5</w:t>
            </w:r>
            <w:r w:rsidRPr="007A1DC9">
              <w:rPr>
                <w:rFonts w:ascii="Times New Roman" w:eastAsia="Times New Roman" w:hAnsi="Times New Roman" w:cs="Times New Roman"/>
                <w:sz w:val="24"/>
                <w:szCs w:val="24"/>
              </w:rPr>
              <w:t>0 000</w:t>
            </w:r>
          </w:p>
        </w:tc>
      </w:tr>
    </w:tbl>
    <w:p w:rsidR="008123FE" w:rsidRPr="007A1DC9" w:rsidRDefault="008123FE" w:rsidP="008123FE">
      <w:pPr>
        <w:rPr>
          <w:rFonts w:ascii="Times New Roman" w:eastAsia="Calibri" w:hAnsi="Times New Roman" w:cs="Times New Roman"/>
          <w:sz w:val="24"/>
          <w:szCs w:val="24"/>
          <w:lang w:val="en-US" w:eastAsia="bg-BG"/>
        </w:rPr>
      </w:pPr>
      <w:bookmarkStart w:id="7" w:name="_Toc441673777"/>
    </w:p>
    <w:p w:rsidR="008123FE" w:rsidRPr="007A1DC9" w:rsidRDefault="008123FE" w:rsidP="008123FE">
      <w:pPr>
        <w:keepNext/>
        <w:numPr>
          <w:ilvl w:val="0"/>
          <w:numId w:val="11"/>
        </w:numPr>
        <w:spacing w:before="240" w:after="60"/>
        <w:outlineLvl w:val="1"/>
        <w:rPr>
          <w:rFonts w:ascii="Times New Roman" w:eastAsia="Times New Roman" w:hAnsi="Times New Roman" w:cs="Times New Roman"/>
          <w:b/>
          <w:bCs/>
          <w:i/>
          <w:iCs/>
          <w:sz w:val="24"/>
          <w:szCs w:val="24"/>
          <w:lang w:eastAsia="bg-BG"/>
        </w:rPr>
      </w:pPr>
      <w:r w:rsidRPr="007A1DC9">
        <w:rPr>
          <w:rFonts w:ascii="Times New Roman" w:eastAsia="Times New Roman" w:hAnsi="Times New Roman" w:cs="Times New Roman"/>
          <w:b/>
          <w:bCs/>
          <w:i/>
          <w:iCs/>
          <w:sz w:val="24"/>
          <w:szCs w:val="24"/>
          <w:lang w:eastAsia="bg-BG"/>
        </w:rPr>
        <w:t>Цветно мултифункционално устройство А4</w:t>
      </w:r>
      <w:bookmarkEnd w:id="7"/>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6804"/>
      </w:tblGrid>
      <w:tr w:rsidR="008123FE" w:rsidRPr="007A1DC9" w:rsidTr="008123FE">
        <w:tc>
          <w:tcPr>
            <w:tcW w:w="3544" w:type="dxa"/>
            <w:shd w:val="clear" w:color="auto" w:fill="auto"/>
          </w:tcPr>
          <w:p w:rsidR="008123FE" w:rsidRPr="007A1DC9" w:rsidRDefault="008123FE" w:rsidP="008123FE">
            <w:pPr>
              <w:spacing w:after="0"/>
              <w:rPr>
                <w:rFonts w:ascii="Times New Roman" w:eastAsia="MS Mincho" w:hAnsi="Times New Roman" w:cs="Times New Roman"/>
                <w:b/>
                <w:bCs/>
                <w:sz w:val="24"/>
                <w:szCs w:val="24"/>
              </w:rPr>
            </w:pPr>
            <w:r w:rsidRPr="007A1DC9">
              <w:rPr>
                <w:rFonts w:ascii="Times New Roman" w:eastAsia="Times New Roman" w:hAnsi="Times New Roman" w:cs="Times New Roman"/>
                <w:b/>
                <w:bCs/>
                <w:sz w:val="24"/>
                <w:szCs w:val="24"/>
              </w:rPr>
              <w:t>Технология на печат</w:t>
            </w:r>
          </w:p>
        </w:tc>
        <w:tc>
          <w:tcPr>
            <w:tcW w:w="6804" w:type="dxa"/>
            <w:shd w:val="clear" w:color="auto" w:fill="auto"/>
          </w:tcPr>
          <w:p w:rsidR="008123FE" w:rsidRPr="007A1DC9" w:rsidRDefault="008123FE" w:rsidP="008123FE">
            <w:pPr>
              <w:spacing w:after="0"/>
              <w:rPr>
                <w:rFonts w:ascii="Times New Roman" w:eastAsia="MS Mincho" w:hAnsi="Times New Roman" w:cs="Times New Roman"/>
                <w:b/>
                <w:bCs/>
                <w:sz w:val="24"/>
                <w:szCs w:val="24"/>
              </w:rPr>
            </w:pPr>
            <w:r w:rsidRPr="007A1DC9">
              <w:rPr>
                <w:rFonts w:ascii="Times New Roman" w:eastAsia="Times New Roman" w:hAnsi="Times New Roman" w:cs="Times New Roman"/>
                <w:b/>
                <w:bCs/>
                <w:sz w:val="24"/>
                <w:szCs w:val="24"/>
              </w:rPr>
              <w:t>Цветен лазерен печат</w:t>
            </w:r>
          </w:p>
        </w:tc>
      </w:tr>
      <w:tr w:rsidR="008123FE" w:rsidRPr="007A1DC9" w:rsidTr="008123FE">
        <w:tc>
          <w:tcPr>
            <w:tcW w:w="3544" w:type="dxa"/>
            <w:shd w:val="clear" w:color="auto" w:fill="auto"/>
          </w:tcPr>
          <w:p w:rsidR="008123FE" w:rsidRPr="007A1DC9" w:rsidRDefault="008123FE" w:rsidP="008123FE">
            <w:pPr>
              <w:spacing w:after="0"/>
              <w:rPr>
                <w:rFonts w:ascii="Times New Roman" w:eastAsia="MS Mincho" w:hAnsi="Times New Roman" w:cs="Times New Roman"/>
                <w:b/>
                <w:bCs/>
                <w:sz w:val="24"/>
                <w:szCs w:val="24"/>
              </w:rPr>
            </w:pPr>
            <w:r w:rsidRPr="007A1DC9">
              <w:rPr>
                <w:rFonts w:ascii="Times New Roman" w:eastAsia="Times New Roman" w:hAnsi="Times New Roman" w:cs="Times New Roman"/>
                <w:b/>
                <w:bCs/>
                <w:sz w:val="24"/>
                <w:szCs w:val="24"/>
              </w:rPr>
              <w:t>Формат</w:t>
            </w:r>
          </w:p>
        </w:tc>
        <w:tc>
          <w:tcPr>
            <w:tcW w:w="6804" w:type="dxa"/>
            <w:shd w:val="clear" w:color="auto" w:fill="auto"/>
          </w:tcPr>
          <w:p w:rsidR="008123FE" w:rsidRPr="007A1DC9" w:rsidRDefault="008123FE" w:rsidP="008123FE">
            <w:pPr>
              <w:spacing w:after="0"/>
              <w:rPr>
                <w:rFonts w:ascii="Times New Roman" w:eastAsia="MS Mincho" w:hAnsi="Times New Roman" w:cs="Times New Roman"/>
                <w:sz w:val="24"/>
                <w:szCs w:val="24"/>
              </w:rPr>
            </w:pPr>
            <w:r w:rsidRPr="007A1DC9">
              <w:rPr>
                <w:rFonts w:ascii="Times New Roman" w:eastAsia="Times New Roman" w:hAnsi="Times New Roman" w:cs="Times New Roman"/>
                <w:sz w:val="24"/>
                <w:szCs w:val="24"/>
              </w:rPr>
              <w:t>А4</w:t>
            </w:r>
          </w:p>
        </w:tc>
      </w:tr>
      <w:tr w:rsidR="008123FE" w:rsidRPr="007A1DC9" w:rsidTr="008123FE">
        <w:tc>
          <w:tcPr>
            <w:tcW w:w="3544" w:type="dxa"/>
            <w:shd w:val="clear" w:color="auto" w:fill="auto"/>
          </w:tcPr>
          <w:p w:rsidR="008123FE" w:rsidRPr="007A1DC9" w:rsidRDefault="008123FE" w:rsidP="008123FE">
            <w:pPr>
              <w:spacing w:after="0"/>
              <w:rPr>
                <w:rFonts w:ascii="Times New Roman" w:eastAsia="MS Mincho" w:hAnsi="Times New Roman" w:cs="Times New Roman"/>
                <w:b/>
                <w:bCs/>
                <w:sz w:val="24"/>
                <w:szCs w:val="24"/>
              </w:rPr>
            </w:pPr>
            <w:r w:rsidRPr="007A1DC9">
              <w:rPr>
                <w:rFonts w:ascii="Times New Roman" w:eastAsia="Times New Roman" w:hAnsi="Times New Roman" w:cs="Times New Roman"/>
                <w:b/>
                <w:bCs/>
                <w:sz w:val="24"/>
                <w:szCs w:val="24"/>
              </w:rPr>
              <w:t>Скорост на печат</w:t>
            </w:r>
          </w:p>
        </w:tc>
        <w:tc>
          <w:tcPr>
            <w:tcW w:w="6804" w:type="dxa"/>
            <w:shd w:val="clear" w:color="auto" w:fill="auto"/>
          </w:tcPr>
          <w:p w:rsidR="008123FE" w:rsidRPr="007A1DC9" w:rsidRDefault="008123FE" w:rsidP="008123FE">
            <w:pPr>
              <w:spacing w:after="0"/>
              <w:rPr>
                <w:rFonts w:ascii="Times New Roman" w:eastAsia="MS Mincho" w:hAnsi="Times New Roman" w:cs="Times New Roman"/>
                <w:sz w:val="24"/>
                <w:szCs w:val="24"/>
              </w:rPr>
            </w:pPr>
            <w:r w:rsidRPr="007A1DC9">
              <w:rPr>
                <w:rFonts w:ascii="Times New Roman" w:eastAsia="Times New Roman" w:hAnsi="Times New Roman" w:cs="Times New Roman"/>
                <w:sz w:val="24"/>
                <w:szCs w:val="24"/>
              </w:rPr>
              <w:t xml:space="preserve">≥ </w:t>
            </w:r>
            <w:r w:rsidRPr="007A1DC9">
              <w:rPr>
                <w:rFonts w:ascii="Times New Roman" w:eastAsia="Times New Roman" w:hAnsi="Times New Roman" w:cs="Times New Roman"/>
                <w:sz w:val="24"/>
                <w:szCs w:val="24"/>
                <w:lang w:val="en-US"/>
              </w:rPr>
              <w:t>30</w:t>
            </w:r>
            <w:r w:rsidRPr="007A1DC9">
              <w:rPr>
                <w:rFonts w:ascii="Times New Roman" w:eastAsia="Times New Roman" w:hAnsi="Times New Roman" w:cs="Times New Roman"/>
                <w:sz w:val="24"/>
                <w:szCs w:val="24"/>
              </w:rPr>
              <w:t xml:space="preserve"> </w:t>
            </w:r>
            <w:proofErr w:type="spellStart"/>
            <w:r w:rsidRPr="007A1DC9">
              <w:rPr>
                <w:rFonts w:ascii="Times New Roman" w:eastAsia="Times New Roman" w:hAnsi="Times New Roman" w:cs="Times New Roman"/>
                <w:sz w:val="24"/>
                <w:szCs w:val="24"/>
              </w:rPr>
              <w:t>ppm</w:t>
            </w:r>
            <w:proofErr w:type="spellEnd"/>
            <w:r w:rsidRPr="007A1DC9">
              <w:rPr>
                <w:rFonts w:ascii="Times New Roman" w:eastAsia="Times New Roman" w:hAnsi="Times New Roman" w:cs="Times New Roman"/>
                <w:sz w:val="24"/>
                <w:szCs w:val="24"/>
              </w:rPr>
              <w:t xml:space="preserve"> A4 Black, ≥ </w:t>
            </w:r>
            <w:r w:rsidRPr="007A1DC9">
              <w:rPr>
                <w:rFonts w:ascii="Times New Roman" w:eastAsia="Times New Roman" w:hAnsi="Times New Roman" w:cs="Times New Roman"/>
                <w:sz w:val="24"/>
                <w:szCs w:val="24"/>
                <w:lang w:val="en-US"/>
              </w:rPr>
              <w:t>30</w:t>
            </w:r>
            <w:r w:rsidRPr="007A1DC9">
              <w:rPr>
                <w:rFonts w:ascii="Times New Roman" w:eastAsia="Times New Roman" w:hAnsi="Times New Roman" w:cs="Times New Roman"/>
                <w:sz w:val="24"/>
                <w:szCs w:val="24"/>
              </w:rPr>
              <w:t xml:space="preserve"> </w:t>
            </w:r>
            <w:proofErr w:type="spellStart"/>
            <w:r w:rsidRPr="007A1DC9">
              <w:rPr>
                <w:rFonts w:ascii="Times New Roman" w:eastAsia="Times New Roman" w:hAnsi="Times New Roman" w:cs="Times New Roman"/>
                <w:sz w:val="24"/>
                <w:szCs w:val="24"/>
              </w:rPr>
              <w:t>ppm</w:t>
            </w:r>
            <w:proofErr w:type="spellEnd"/>
            <w:r w:rsidRPr="007A1DC9">
              <w:rPr>
                <w:rFonts w:ascii="Times New Roman" w:eastAsia="Times New Roman" w:hAnsi="Times New Roman" w:cs="Times New Roman"/>
                <w:sz w:val="24"/>
                <w:szCs w:val="24"/>
              </w:rPr>
              <w:t xml:space="preserve"> A4 </w:t>
            </w:r>
            <w:proofErr w:type="spellStart"/>
            <w:r w:rsidRPr="007A1DC9">
              <w:rPr>
                <w:rFonts w:ascii="Times New Roman" w:eastAsia="Times New Roman" w:hAnsi="Times New Roman" w:cs="Times New Roman"/>
                <w:sz w:val="24"/>
                <w:szCs w:val="24"/>
              </w:rPr>
              <w:t>Color</w:t>
            </w:r>
            <w:proofErr w:type="spellEnd"/>
          </w:p>
        </w:tc>
      </w:tr>
      <w:tr w:rsidR="008123FE" w:rsidRPr="007A1DC9" w:rsidTr="008123FE">
        <w:tc>
          <w:tcPr>
            <w:tcW w:w="3544" w:type="dxa"/>
            <w:shd w:val="clear" w:color="auto" w:fill="auto"/>
          </w:tcPr>
          <w:p w:rsidR="008123FE" w:rsidRPr="007A1DC9" w:rsidRDefault="008123FE" w:rsidP="008123FE">
            <w:pPr>
              <w:spacing w:after="0"/>
              <w:rPr>
                <w:rFonts w:ascii="Times New Roman" w:eastAsia="Times New Roman" w:hAnsi="Times New Roman" w:cs="Times New Roman"/>
                <w:b/>
                <w:bCs/>
                <w:sz w:val="24"/>
                <w:szCs w:val="24"/>
              </w:rPr>
            </w:pPr>
            <w:r w:rsidRPr="007A1DC9">
              <w:rPr>
                <w:rFonts w:ascii="Times New Roman" w:eastAsia="Times New Roman" w:hAnsi="Times New Roman" w:cs="Times New Roman"/>
                <w:b/>
                <w:bCs/>
                <w:sz w:val="24"/>
                <w:szCs w:val="24"/>
              </w:rPr>
              <w:t>Дисплей</w:t>
            </w:r>
          </w:p>
        </w:tc>
        <w:tc>
          <w:tcPr>
            <w:tcW w:w="6804" w:type="dxa"/>
            <w:shd w:val="clear" w:color="auto" w:fill="auto"/>
          </w:tcPr>
          <w:p w:rsidR="008123FE" w:rsidRPr="007A1DC9" w:rsidRDefault="008123FE" w:rsidP="008123FE">
            <w:pPr>
              <w:spacing w:after="0"/>
              <w:rPr>
                <w:rFonts w:ascii="Times New Roman" w:eastAsia="Times New Roman" w:hAnsi="Times New Roman" w:cs="Times New Roman"/>
                <w:sz w:val="24"/>
                <w:szCs w:val="24"/>
                <w:lang w:val="en-US"/>
              </w:rPr>
            </w:pPr>
            <w:r w:rsidRPr="007A1DC9">
              <w:rPr>
                <w:rFonts w:ascii="Times New Roman" w:eastAsia="Times New Roman" w:hAnsi="Times New Roman" w:cs="Times New Roman"/>
                <w:sz w:val="24"/>
                <w:szCs w:val="24"/>
                <w:lang w:val="en-US"/>
              </w:rPr>
              <w:t xml:space="preserve">LCD </w:t>
            </w:r>
            <w:r w:rsidRPr="007A1DC9">
              <w:rPr>
                <w:rFonts w:ascii="Times New Roman" w:eastAsia="Times New Roman" w:hAnsi="Times New Roman" w:cs="Times New Roman"/>
                <w:sz w:val="24"/>
                <w:szCs w:val="24"/>
              </w:rPr>
              <w:t xml:space="preserve">дисплей, цветен сензорен </w:t>
            </w:r>
            <w:r w:rsidRPr="007A1DC9">
              <w:rPr>
                <w:rFonts w:ascii="Times New Roman" w:eastAsia="Times New Roman" w:hAnsi="Times New Roman" w:cs="Times New Roman"/>
                <w:sz w:val="24"/>
                <w:szCs w:val="24"/>
                <w:lang w:val="en-US"/>
              </w:rPr>
              <w:t>(Touch Screen)</w:t>
            </w:r>
          </w:p>
        </w:tc>
      </w:tr>
      <w:tr w:rsidR="008123FE" w:rsidRPr="007A1DC9" w:rsidTr="008123FE">
        <w:tc>
          <w:tcPr>
            <w:tcW w:w="3544" w:type="dxa"/>
            <w:shd w:val="clear" w:color="auto" w:fill="auto"/>
          </w:tcPr>
          <w:p w:rsidR="008123FE" w:rsidRPr="007A1DC9" w:rsidRDefault="008123FE" w:rsidP="008123FE">
            <w:pPr>
              <w:spacing w:after="0"/>
              <w:rPr>
                <w:rFonts w:ascii="Times New Roman" w:eastAsia="MS Mincho" w:hAnsi="Times New Roman" w:cs="Times New Roman"/>
                <w:b/>
                <w:bCs/>
                <w:sz w:val="24"/>
                <w:szCs w:val="24"/>
              </w:rPr>
            </w:pPr>
            <w:r w:rsidRPr="007A1DC9">
              <w:rPr>
                <w:rFonts w:ascii="Times New Roman" w:eastAsia="Times New Roman" w:hAnsi="Times New Roman" w:cs="Times New Roman"/>
                <w:b/>
                <w:bCs/>
                <w:sz w:val="24"/>
                <w:szCs w:val="24"/>
              </w:rPr>
              <w:t>Резолюция на печат</w:t>
            </w:r>
          </w:p>
        </w:tc>
        <w:tc>
          <w:tcPr>
            <w:tcW w:w="6804" w:type="dxa"/>
            <w:shd w:val="clear" w:color="auto" w:fill="auto"/>
          </w:tcPr>
          <w:p w:rsidR="008123FE" w:rsidRPr="007A1DC9" w:rsidRDefault="000D7DAA" w:rsidP="008123FE">
            <w:pPr>
              <w:spacing w:after="0"/>
              <w:rPr>
                <w:rFonts w:ascii="Times New Roman" w:eastAsia="MS Mincho" w:hAnsi="Times New Roman" w:cs="Times New Roman"/>
                <w:sz w:val="24"/>
                <w:szCs w:val="24"/>
              </w:rPr>
            </w:pPr>
            <w:r w:rsidRPr="006A4294">
              <w:rPr>
                <w:rFonts w:ascii="Times New Roman" w:eastAsia="Times New Roman" w:hAnsi="Times New Roman" w:cs="Times New Roman"/>
                <w:sz w:val="24"/>
                <w:szCs w:val="24"/>
              </w:rPr>
              <w:t xml:space="preserve">≥ 1,200 </w:t>
            </w:r>
            <w:proofErr w:type="spellStart"/>
            <w:r w:rsidRPr="006A4294">
              <w:rPr>
                <w:rFonts w:ascii="Times New Roman" w:eastAsia="Times New Roman" w:hAnsi="Times New Roman" w:cs="Times New Roman"/>
                <w:sz w:val="24"/>
                <w:szCs w:val="24"/>
              </w:rPr>
              <w:t>dpi</w:t>
            </w:r>
            <w:proofErr w:type="spellEnd"/>
            <w:r w:rsidRPr="006A4294">
              <w:rPr>
                <w:rFonts w:ascii="Times New Roman" w:eastAsia="Times New Roman" w:hAnsi="Times New Roman" w:cs="Times New Roman"/>
                <w:sz w:val="24"/>
                <w:szCs w:val="24"/>
              </w:rPr>
              <w:t xml:space="preserve"> </w:t>
            </w:r>
            <w:proofErr w:type="spellStart"/>
            <w:r w:rsidRPr="006A4294">
              <w:rPr>
                <w:rFonts w:ascii="Times New Roman" w:eastAsia="Times New Roman" w:hAnsi="Times New Roman" w:cs="Times New Roman"/>
                <w:sz w:val="24"/>
                <w:szCs w:val="24"/>
              </w:rPr>
              <w:t>quality</w:t>
            </w:r>
            <w:proofErr w:type="spellEnd"/>
          </w:p>
        </w:tc>
      </w:tr>
      <w:tr w:rsidR="008123FE" w:rsidRPr="007A1DC9" w:rsidTr="008123FE">
        <w:tc>
          <w:tcPr>
            <w:tcW w:w="3544" w:type="dxa"/>
            <w:shd w:val="clear" w:color="auto" w:fill="auto"/>
          </w:tcPr>
          <w:p w:rsidR="008123FE" w:rsidRPr="007A1DC9" w:rsidRDefault="008123FE" w:rsidP="008123FE">
            <w:pPr>
              <w:spacing w:after="0"/>
              <w:rPr>
                <w:rFonts w:ascii="Times New Roman" w:eastAsia="MS Mincho" w:hAnsi="Times New Roman" w:cs="Times New Roman"/>
                <w:b/>
                <w:bCs/>
                <w:sz w:val="24"/>
                <w:szCs w:val="24"/>
              </w:rPr>
            </w:pPr>
            <w:r w:rsidRPr="007A1DC9">
              <w:rPr>
                <w:rFonts w:ascii="Times New Roman" w:eastAsia="Times New Roman" w:hAnsi="Times New Roman" w:cs="Times New Roman"/>
                <w:b/>
                <w:bCs/>
                <w:sz w:val="24"/>
                <w:szCs w:val="24"/>
              </w:rPr>
              <w:t>Оперативна памет</w:t>
            </w:r>
          </w:p>
        </w:tc>
        <w:tc>
          <w:tcPr>
            <w:tcW w:w="6804" w:type="dxa"/>
            <w:shd w:val="clear" w:color="auto" w:fill="auto"/>
          </w:tcPr>
          <w:p w:rsidR="008123FE" w:rsidRPr="007A1DC9" w:rsidRDefault="008123FE" w:rsidP="008123FE">
            <w:pPr>
              <w:spacing w:after="0"/>
              <w:rPr>
                <w:rFonts w:ascii="Times New Roman" w:eastAsia="MS Mincho" w:hAnsi="Times New Roman" w:cs="Times New Roman"/>
                <w:sz w:val="24"/>
                <w:szCs w:val="24"/>
              </w:rPr>
            </w:pPr>
            <w:r w:rsidRPr="007A1DC9">
              <w:rPr>
                <w:rFonts w:ascii="Times New Roman" w:eastAsia="Times New Roman" w:hAnsi="Times New Roman" w:cs="Times New Roman"/>
                <w:sz w:val="24"/>
                <w:szCs w:val="24"/>
              </w:rPr>
              <w:t>≥ 1024 MB</w:t>
            </w:r>
          </w:p>
        </w:tc>
      </w:tr>
      <w:tr w:rsidR="008123FE" w:rsidRPr="007A1DC9" w:rsidTr="008123FE">
        <w:tc>
          <w:tcPr>
            <w:tcW w:w="3544" w:type="dxa"/>
            <w:shd w:val="clear" w:color="auto" w:fill="auto"/>
          </w:tcPr>
          <w:p w:rsidR="008123FE" w:rsidRPr="007A1DC9" w:rsidRDefault="008123FE" w:rsidP="008123FE">
            <w:pPr>
              <w:spacing w:after="0"/>
              <w:rPr>
                <w:rFonts w:ascii="Times New Roman" w:eastAsia="MS Mincho" w:hAnsi="Times New Roman" w:cs="Times New Roman"/>
                <w:b/>
                <w:bCs/>
                <w:sz w:val="24"/>
                <w:szCs w:val="24"/>
              </w:rPr>
            </w:pPr>
            <w:r w:rsidRPr="007A1DC9">
              <w:rPr>
                <w:rFonts w:ascii="Times New Roman" w:eastAsia="Times New Roman" w:hAnsi="Times New Roman" w:cs="Times New Roman"/>
                <w:b/>
                <w:bCs/>
                <w:sz w:val="24"/>
                <w:szCs w:val="24"/>
              </w:rPr>
              <w:t>Входящи касети</w:t>
            </w:r>
          </w:p>
        </w:tc>
        <w:tc>
          <w:tcPr>
            <w:tcW w:w="6804" w:type="dxa"/>
            <w:shd w:val="clear" w:color="auto" w:fill="auto"/>
          </w:tcPr>
          <w:p w:rsidR="008123FE" w:rsidRPr="007A1DC9" w:rsidRDefault="008123FE" w:rsidP="008123FE">
            <w:pPr>
              <w:spacing w:after="0"/>
              <w:rPr>
                <w:rFonts w:ascii="Times New Roman" w:eastAsia="MS Mincho" w:hAnsi="Times New Roman" w:cs="Times New Roman"/>
                <w:sz w:val="24"/>
                <w:szCs w:val="24"/>
              </w:rPr>
            </w:pPr>
            <w:r w:rsidRPr="007A1DC9">
              <w:rPr>
                <w:rFonts w:ascii="Times New Roman" w:eastAsia="Times New Roman" w:hAnsi="Times New Roman" w:cs="Times New Roman"/>
                <w:sz w:val="24"/>
                <w:szCs w:val="24"/>
              </w:rPr>
              <w:t>мин. 50</w:t>
            </w:r>
            <w:r w:rsidRPr="007A1DC9">
              <w:rPr>
                <w:rFonts w:ascii="Times New Roman" w:eastAsia="Times New Roman" w:hAnsi="Times New Roman" w:cs="Times New Roman"/>
                <w:sz w:val="24"/>
                <w:szCs w:val="24"/>
                <w:lang w:val="en-US"/>
              </w:rPr>
              <w:t>0</w:t>
            </w:r>
            <w:r w:rsidRPr="007A1DC9">
              <w:rPr>
                <w:rFonts w:ascii="Times New Roman" w:eastAsia="Times New Roman" w:hAnsi="Times New Roman" w:cs="Times New Roman"/>
                <w:sz w:val="24"/>
                <w:szCs w:val="24"/>
              </w:rPr>
              <w:t xml:space="preserve"> листа</w:t>
            </w:r>
            <w:r w:rsidRPr="007A1DC9">
              <w:rPr>
                <w:rFonts w:ascii="Times New Roman" w:eastAsia="Times New Roman" w:hAnsi="Times New Roman" w:cs="Times New Roman"/>
                <w:sz w:val="24"/>
                <w:szCs w:val="24"/>
                <w:lang w:val="en-US"/>
              </w:rPr>
              <w:t xml:space="preserve"> </w:t>
            </w:r>
            <w:r w:rsidRPr="007A1DC9">
              <w:rPr>
                <w:rFonts w:ascii="Times New Roman" w:eastAsia="Times New Roman" w:hAnsi="Times New Roman" w:cs="Times New Roman"/>
                <w:sz w:val="24"/>
                <w:szCs w:val="24"/>
              </w:rPr>
              <w:t>вх. капацитет</w:t>
            </w:r>
          </w:p>
        </w:tc>
      </w:tr>
      <w:tr w:rsidR="008123FE" w:rsidRPr="007A1DC9" w:rsidTr="008123FE">
        <w:tc>
          <w:tcPr>
            <w:tcW w:w="3544" w:type="dxa"/>
            <w:shd w:val="clear" w:color="auto" w:fill="auto"/>
          </w:tcPr>
          <w:p w:rsidR="008123FE" w:rsidRPr="007A1DC9" w:rsidRDefault="008123FE" w:rsidP="008123FE">
            <w:pPr>
              <w:spacing w:after="0"/>
              <w:rPr>
                <w:rFonts w:ascii="Times New Roman" w:eastAsia="MS Mincho" w:hAnsi="Times New Roman" w:cs="Times New Roman"/>
                <w:b/>
                <w:bCs/>
                <w:sz w:val="24"/>
                <w:szCs w:val="24"/>
              </w:rPr>
            </w:pPr>
            <w:r w:rsidRPr="007A1DC9">
              <w:rPr>
                <w:rFonts w:ascii="Times New Roman" w:eastAsia="Times New Roman" w:hAnsi="Times New Roman" w:cs="Times New Roman"/>
                <w:b/>
                <w:bCs/>
                <w:sz w:val="24"/>
                <w:szCs w:val="24"/>
              </w:rPr>
              <w:t>Поддържан език</w:t>
            </w:r>
          </w:p>
        </w:tc>
        <w:tc>
          <w:tcPr>
            <w:tcW w:w="6804" w:type="dxa"/>
            <w:shd w:val="clear" w:color="auto" w:fill="auto"/>
          </w:tcPr>
          <w:p w:rsidR="008123FE" w:rsidRPr="007A1DC9" w:rsidRDefault="008123FE" w:rsidP="008123FE">
            <w:pPr>
              <w:spacing w:after="0"/>
              <w:rPr>
                <w:rFonts w:ascii="Times New Roman" w:eastAsia="MS Mincho" w:hAnsi="Times New Roman" w:cs="Times New Roman"/>
                <w:sz w:val="24"/>
                <w:szCs w:val="24"/>
              </w:rPr>
            </w:pPr>
            <w:r w:rsidRPr="007A1DC9">
              <w:rPr>
                <w:rFonts w:ascii="Times New Roman" w:eastAsia="Times New Roman" w:hAnsi="Times New Roman" w:cs="Times New Roman"/>
                <w:sz w:val="24"/>
                <w:szCs w:val="24"/>
              </w:rPr>
              <w:t xml:space="preserve">PCL6, </w:t>
            </w:r>
            <w:proofErr w:type="spellStart"/>
            <w:r w:rsidRPr="007A1DC9">
              <w:rPr>
                <w:rFonts w:ascii="Times New Roman" w:eastAsia="Times New Roman" w:hAnsi="Times New Roman" w:cs="Times New Roman"/>
                <w:sz w:val="24"/>
                <w:szCs w:val="24"/>
              </w:rPr>
              <w:t>PostScript</w:t>
            </w:r>
            <w:proofErr w:type="spellEnd"/>
            <w:r w:rsidRPr="007A1DC9">
              <w:rPr>
                <w:rFonts w:ascii="Times New Roman" w:eastAsia="Times New Roman" w:hAnsi="Times New Roman" w:cs="Times New Roman"/>
                <w:sz w:val="24"/>
                <w:szCs w:val="24"/>
              </w:rPr>
              <w:t xml:space="preserve"> </w:t>
            </w:r>
            <w:r w:rsidRPr="007A1DC9">
              <w:rPr>
                <w:rFonts w:ascii="Times New Roman" w:eastAsia="Times New Roman" w:hAnsi="Times New Roman" w:cs="Times New Roman"/>
                <w:sz w:val="24"/>
                <w:szCs w:val="24"/>
                <w:lang w:val="en-US"/>
              </w:rPr>
              <w:t>3</w:t>
            </w:r>
          </w:p>
        </w:tc>
      </w:tr>
      <w:tr w:rsidR="008123FE" w:rsidRPr="007A1DC9" w:rsidTr="008123FE">
        <w:tc>
          <w:tcPr>
            <w:tcW w:w="3544" w:type="dxa"/>
            <w:shd w:val="clear" w:color="auto" w:fill="auto"/>
          </w:tcPr>
          <w:p w:rsidR="008123FE" w:rsidRPr="007A1DC9" w:rsidRDefault="008123FE" w:rsidP="008123FE">
            <w:pPr>
              <w:spacing w:after="0"/>
              <w:rPr>
                <w:rFonts w:ascii="Times New Roman" w:eastAsia="Times New Roman" w:hAnsi="Times New Roman" w:cs="Times New Roman"/>
                <w:b/>
                <w:bCs/>
                <w:sz w:val="24"/>
                <w:szCs w:val="24"/>
              </w:rPr>
            </w:pPr>
            <w:r w:rsidRPr="007A1DC9">
              <w:rPr>
                <w:rFonts w:ascii="Times New Roman" w:eastAsia="Times New Roman" w:hAnsi="Times New Roman" w:cs="Times New Roman"/>
                <w:b/>
                <w:bCs/>
                <w:sz w:val="24"/>
                <w:szCs w:val="24"/>
              </w:rPr>
              <w:t>Допълнителни функции</w:t>
            </w:r>
          </w:p>
        </w:tc>
        <w:tc>
          <w:tcPr>
            <w:tcW w:w="6804" w:type="dxa"/>
            <w:shd w:val="clear" w:color="auto" w:fill="auto"/>
          </w:tcPr>
          <w:p w:rsidR="008123FE" w:rsidRPr="007A1DC9" w:rsidRDefault="008123FE" w:rsidP="008123FE">
            <w:pPr>
              <w:spacing w:after="0"/>
              <w:rPr>
                <w:rFonts w:ascii="Times New Roman" w:eastAsia="Times New Roman" w:hAnsi="Times New Roman" w:cs="Times New Roman"/>
                <w:sz w:val="24"/>
                <w:szCs w:val="24"/>
              </w:rPr>
            </w:pPr>
            <w:r w:rsidRPr="007A1DC9">
              <w:rPr>
                <w:rFonts w:ascii="Times New Roman" w:eastAsia="Times New Roman" w:hAnsi="Times New Roman" w:cs="Times New Roman"/>
                <w:sz w:val="24"/>
                <w:szCs w:val="24"/>
                <w:lang w:val="en-US"/>
              </w:rPr>
              <w:t>USB</w:t>
            </w:r>
            <w:r w:rsidRPr="007A1DC9">
              <w:rPr>
                <w:rFonts w:ascii="Times New Roman" w:eastAsia="Times New Roman" w:hAnsi="Times New Roman" w:cs="Times New Roman"/>
                <w:sz w:val="24"/>
                <w:szCs w:val="24"/>
              </w:rPr>
              <w:t xml:space="preserve">, Сканиране към USB, Сканиране към </w:t>
            </w:r>
            <w:proofErr w:type="spellStart"/>
            <w:r w:rsidRPr="007A1DC9">
              <w:rPr>
                <w:rFonts w:ascii="Times New Roman" w:eastAsia="Times New Roman" w:hAnsi="Times New Roman" w:cs="Times New Roman"/>
                <w:sz w:val="24"/>
                <w:szCs w:val="24"/>
              </w:rPr>
              <w:t>е-майл</w:t>
            </w:r>
            <w:proofErr w:type="spellEnd"/>
            <w:r w:rsidRPr="007A1DC9">
              <w:rPr>
                <w:rFonts w:ascii="Times New Roman" w:eastAsia="Times New Roman" w:hAnsi="Times New Roman" w:cs="Times New Roman"/>
                <w:sz w:val="24"/>
                <w:szCs w:val="24"/>
              </w:rPr>
              <w:t>,  Сканиране към папка</w:t>
            </w:r>
          </w:p>
        </w:tc>
      </w:tr>
      <w:tr w:rsidR="008123FE" w:rsidRPr="007A1DC9" w:rsidTr="008123FE">
        <w:tc>
          <w:tcPr>
            <w:tcW w:w="3544" w:type="dxa"/>
            <w:shd w:val="clear" w:color="auto" w:fill="auto"/>
          </w:tcPr>
          <w:p w:rsidR="008123FE" w:rsidRPr="007A1DC9" w:rsidRDefault="008123FE" w:rsidP="008123FE">
            <w:pPr>
              <w:spacing w:after="0"/>
              <w:rPr>
                <w:rFonts w:ascii="Times New Roman" w:eastAsia="MS Mincho" w:hAnsi="Times New Roman" w:cs="Times New Roman"/>
                <w:b/>
                <w:bCs/>
                <w:sz w:val="24"/>
                <w:szCs w:val="24"/>
              </w:rPr>
            </w:pPr>
            <w:r w:rsidRPr="007A1DC9">
              <w:rPr>
                <w:rFonts w:ascii="Times New Roman" w:eastAsia="Times New Roman" w:hAnsi="Times New Roman" w:cs="Times New Roman"/>
                <w:b/>
                <w:bCs/>
                <w:sz w:val="24"/>
                <w:szCs w:val="24"/>
              </w:rPr>
              <w:t>Драйвери</w:t>
            </w:r>
          </w:p>
        </w:tc>
        <w:tc>
          <w:tcPr>
            <w:tcW w:w="6804" w:type="dxa"/>
            <w:shd w:val="clear" w:color="auto" w:fill="auto"/>
          </w:tcPr>
          <w:p w:rsidR="008123FE" w:rsidRPr="007A1DC9" w:rsidRDefault="008123FE" w:rsidP="008123FE">
            <w:pPr>
              <w:spacing w:after="0"/>
              <w:rPr>
                <w:rFonts w:ascii="Times New Roman" w:eastAsia="MS Mincho" w:hAnsi="Times New Roman" w:cs="Times New Roman"/>
                <w:sz w:val="24"/>
                <w:szCs w:val="24"/>
              </w:rPr>
            </w:pPr>
            <w:r w:rsidRPr="007A1DC9">
              <w:rPr>
                <w:rFonts w:ascii="Times New Roman" w:eastAsia="Times New Roman" w:hAnsi="Times New Roman" w:cs="Times New Roman"/>
                <w:sz w:val="24"/>
                <w:szCs w:val="24"/>
              </w:rPr>
              <w:t>Windows 8.1/8/7</w:t>
            </w:r>
          </w:p>
        </w:tc>
      </w:tr>
      <w:tr w:rsidR="008123FE" w:rsidRPr="007A1DC9" w:rsidTr="008123FE">
        <w:tc>
          <w:tcPr>
            <w:tcW w:w="3544" w:type="dxa"/>
            <w:shd w:val="clear" w:color="auto" w:fill="auto"/>
          </w:tcPr>
          <w:p w:rsidR="008123FE" w:rsidRPr="007A1DC9" w:rsidRDefault="008123FE" w:rsidP="008123FE">
            <w:pPr>
              <w:spacing w:after="0"/>
              <w:rPr>
                <w:rFonts w:ascii="Times New Roman" w:eastAsia="MS Mincho" w:hAnsi="Times New Roman" w:cs="Times New Roman"/>
                <w:b/>
                <w:bCs/>
                <w:sz w:val="24"/>
                <w:szCs w:val="24"/>
              </w:rPr>
            </w:pPr>
            <w:r w:rsidRPr="007A1DC9">
              <w:rPr>
                <w:rFonts w:ascii="Times New Roman" w:eastAsia="Times New Roman" w:hAnsi="Times New Roman" w:cs="Times New Roman"/>
                <w:b/>
                <w:bCs/>
                <w:sz w:val="24"/>
                <w:szCs w:val="24"/>
              </w:rPr>
              <w:t>Дуплекс</w:t>
            </w:r>
          </w:p>
        </w:tc>
        <w:tc>
          <w:tcPr>
            <w:tcW w:w="6804" w:type="dxa"/>
            <w:shd w:val="clear" w:color="auto" w:fill="auto"/>
          </w:tcPr>
          <w:p w:rsidR="008123FE" w:rsidRPr="007A1DC9" w:rsidRDefault="008123FE" w:rsidP="008123FE">
            <w:pPr>
              <w:spacing w:after="0"/>
              <w:rPr>
                <w:rFonts w:ascii="Times New Roman" w:eastAsia="MS Mincho" w:hAnsi="Times New Roman" w:cs="Times New Roman"/>
                <w:sz w:val="24"/>
                <w:szCs w:val="24"/>
              </w:rPr>
            </w:pPr>
            <w:r w:rsidRPr="007A1DC9">
              <w:rPr>
                <w:rFonts w:ascii="Times New Roman" w:eastAsia="Times New Roman" w:hAnsi="Times New Roman" w:cs="Times New Roman"/>
                <w:sz w:val="24"/>
                <w:szCs w:val="24"/>
              </w:rPr>
              <w:t xml:space="preserve">Да, </w:t>
            </w:r>
            <w:proofErr w:type="spellStart"/>
            <w:r w:rsidRPr="007A1DC9">
              <w:rPr>
                <w:rFonts w:ascii="Times New Roman" w:eastAsia="Times New Roman" w:hAnsi="Times New Roman" w:cs="Times New Roman"/>
                <w:sz w:val="24"/>
                <w:szCs w:val="24"/>
              </w:rPr>
              <w:t>Automatic</w:t>
            </w:r>
            <w:proofErr w:type="spellEnd"/>
            <w:r w:rsidRPr="007A1DC9">
              <w:rPr>
                <w:rFonts w:ascii="Times New Roman" w:eastAsia="Times New Roman" w:hAnsi="Times New Roman" w:cs="Times New Roman"/>
                <w:sz w:val="24"/>
                <w:szCs w:val="24"/>
              </w:rPr>
              <w:t xml:space="preserve"> (</w:t>
            </w:r>
            <w:proofErr w:type="spellStart"/>
            <w:r w:rsidRPr="007A1DC9">
              <w:rPr>
                <w:rFonts w:ascii="Times New Roman" w:eastAsia="Times New Roman" w:hAnsi="Times New Roman" w:cs="Times New Roman"/>
                <w:sz w:val="24"/>
                <w:szCs w:val="24"/>
              </w:rPr>
              <w:t>standard</w:t>
            </w:r>
            <w:proofErr w:type="spellEnd"/>
            <w:r w:rsidRPr="007A1DC9">
              <w:rPr>
                <w:rFonts w:ascii="Times New Roman" w:eastAsia="Times New Roman" w:hAnsi="Times New Roman" w:cs="Times New Roman"/>
                <w:sz w:val="24"/>
                <w:szCs w:val="24"/>
              </w:rPr>
              <w:t>),  A4</w:t>
            </w:r>
          </w:p>
        </w:tc>
      </w:tr>
      <w:tr w:rsidR="008123FE" w:rsidRPr="007A1DC9" w:rsidTr="008123FE">
        <w:tc>
          <w:tcPr>
            <w:tcW w:w="3544" w:type="dxa"/>
            <w:shd w:val="clear" w:color="auto" w:fill="auto"/>
          </w:tcPr>
          <w:p w:rsidR="008123FE" w:rsidRPr="007A1DC9" w:rsidRDefault="008123FE" w:rsidP="008123FE">
            <w:pPr>
              <w:spacing w:after="0"/>
              <w:rPr>
                <w:rFonts w:ascii="Times New Roman" w:eastAsia="MS Mincho" w:hAnsi="Times New Roman" w:cs="Times New Roman"/>
                <w:b/>
                <w:bCs/>
                <w:sz w:val="24"/>
                <w:szCs w:val="24"/>
              </w:rPr>
            </w:pPr>
            <w:proofErr w:type="spellStart"/>
            <w:r w:rsidRPr="007A1DC9">
              <w:rPr>
                <w:rFonts w:ascii="Times New Roman" w:eastAsia="Times New Roman" w:hAnsi="Times New Roman" w:cs="Times New Roman"/>
                <w:b/>
                <w:bCs/>
                <w:sz w:val="24"/>
                <w:szCs w:val="24"/>
              </w:rPr>
              <w:t>Листоподаващо</w:t>
            </w:r>
            <w:proofErr w:type="spellEnd"/>
            <w:r w:rsidRPr="007A1DC9">
              <w:rPr>
                <w:rFonts w:ascii="Times New Roman" w:eastAsia="Times New Roman" w:hAnsi="Times New Roman" w:cs="Times New Roman"/>
                <w:b/>
                <w:bCs/>
                <w:sz w:val="24"/>
                <w:szCs w:val="24"/>
              </w:rPr>
              <w:t xml:space="preserve"> </w:t>
            </w:r>
            <w:proofErr w:type="spellStart"/>
            <w:r w:rsidRPr="007A1DC9">
              <w:rPr>
                <w:rFonts w:ascii="Times New Roman" w:eastAsia="Times New Roman" w:hAnsi="Times New Roman" w:cs="Times New Roman"/>
                <w:b/>
                <w:bCs/>
                <w:sz w:val="24"/>
                <w:szCs w:val="24"/>
              </w:rPr>
              <w:t>у-во</w:t>
            </w:r>
            <w:proofErr w:type="spellEnd"/>
          </w:p>
        </w:tc>
        <w:tc>
          <w:tcPr>
            <w:tcW w:w="6804" w:type="dxa"/>
            <w:shd w:val="clear" w:color="auto" w:fill="auto"/>
          </w:tcPr>
          <w:p w:rsidR="008123FE" w:rsidRPr="007A1DC9" w:rsidRDefault="000D7DAA" w:rsidP="008123FE">
            <w:pPr>
              <w:spacing w:after="0"/>
              <w:rPr>
                <w:rFonts w:ascii="Times New Roman" w:eastAsia="MS Mincho" w:hAnsi="Times New Roman" w:cs="Times New Roman"/>
                <w:sz w:val="24"/>
                <w:szCs w:val="24"/>
              </w:rPr>
            </w:pPr>
            <w:r w:rsidRPr="006A4294">
              <w:rPr>
                <w:rFonts w:ascii="Times New Roman" w:eastAsia="Times New Roman" w:hAnsi="Times New Roman" w:cs="Times New Roman"/>
                <w:sz w:val="24"/>
                <w:szCs w:val="24"/>
              </w:rPr>
              <w:t xml:space="preserve">Двустранно, </w:t>
            </w:r>
            <w:proofErr w:type="spellStart"/>
            <w:r w:rsidRPr="006A4294">
              <w:rPr>
                <w:rFonts w:ascii="Times New Roman" w:eastAsia="Times New Roman" w:hAnsi="Times New Roman" w:cs="Times New Roman"/>
                <w:sz w:val="24"/>
                <w:szCs w:val="24"/>
              </w:rPr>
              <w:t>автом</w:t>
            </w:r>
            <w:proofErr w:type="spellEnd"/>
            <w:r w:rsidRPr="006A4294">
              <w:rPr>
                <w:rFonts w:ascii="Times New Roman" w:eastAsia="Times New Roman" w:hAnsi="Times New Roman" w:cs="Times New Roman"/>
                <w:sz w:val="24"/>
                <w:szCs w:val="24"/>
              </w:rPr>
              <w:t>. подаване на двустранни оригинали с капацитет  мин. 50 листа</w:t>
            </w:r>
          </w:p>
        </w:tc>
      </w:tr>
      <w:tr w:rsidR="008123FE" w:rsidRPr="007A1DC9" w:rsidTr="008123FE">
        <w:tc>
          <w:tcPr>
            <w:tcW w:w="3544" w:type="dxa"/>
            <w:shd w:val="clear" w:color="auto" w:fill="auto"/>
          </w:tcPr>
          <w:p w:rsidR="008123FE" w:rsidRPr="007A1DC9" w:rsidRDefault="008123FE" w:rsidP="008123FE">
            <w:pPr>
              <w:spacing w:after="0"/>
              <w:rPr>
                <w:rFonts w:ascii="Times New Roman" w:eastAsia="MS Mincho" w:hAnsi="Times New Roman" w:cs="Times New Roman"/>
                <w:b/>
                <w:bCs/>
                <w:sz w:val="24"/>
                <w:szCs w:val="24"/>
              </w:rPr>
            </w:pPr>
            <w:r w:rsidRPr="007A1DC9">
              <w:rPr>
                <w:rFonts w:ascii="Times New Roman" w:eastAsia="Times New Roman" w:hAnsi="Times New Roman" w:cs="Times New Roman"/>
                <w:b/>
                <w:bCs/>
                <w:sz w:val="24"/>
                <w:szCs w:val="24"/>
              </w:rPr>
              <w:t>Капацитет на тонера</w:t>
            </w:r>
          </w:p>
        </w:tc>
        <w:tc>
          <w:tcPr>
            <w:tcW w:w="6804" w:type="dxa"/>
            <w:shd w:val="clear" w:color="auto" w:fill="auto"/>
          </w:tcPr>
          <w:p w:rsidR="008123FE" w:rsidRPr="007A1DC9" w:rsidRDefault="008123FE" w:rsidP="008123FE">
            <w:pPr>
              <w:spacing w:after="0"/>
              <w:rPr>
                <w:rFonts w:ascii="Times New Roman" w:eastAsia="MS Mincho" w:hAnsi="Times New Roman" w:cs="Times New Roman"/>
                <w:sz w:val="24"/>
                <w:szCs w:val="24"/>
              </w:rPr>
            </w:pPr>
            <w:r w:rsidRPr="007A1DC9">
              <w:rPr>
                <w:rFonts w:ascii="Times New Roman" w:eastAsia="Times New Roman" w:hAnsi="Times New Roman" w:cs="Times New Roman"/>
                <w:sz w:val="24"/>
                <w:szCs w:val="24"/>
              </w:rPr>
              <w:t>Мин. 5000 стр. за всеки цвят</w:t>
            </w:r>
          </w:p>
        </w:tc>
      </w:tr>
      <w:tr w:rsidR="008123FE" w:rsidRPr="007A1DC9" w:rsidTr="008123FE">
        <w:tc>
          <w:tcPr>
            <w:tcW w:w="3544" w:type="dxa"/>
            <w:shd w:val="clear" w:color="auto" w:fill="auto"/>
          </w:tcPr>
          <w:p w:rsidR="008123FE" w:rsidRPr="007A1DC9" w:rsidRDefault="008123FE" w:rsidP="008123FE">
            <w:pPr>
              <w:spacing w:after="0"/>
              <w:rPr>
                <w:rFonts w:ascii="Times New Roman" w:eastAsia="MS Mincho" w:hAnsi="Times New Roman" w:cs="Times New Roman"/>
                <w:b/>
                <w:bCs/>
                <w:sz w:val="24"/>
                <w:szCs w:val="24"/>
              </w:rPr>
            </w:pPr>
            <w:r w:rsidRPr="007A1DC9">
              <w:rPr>
                <w:rFonts w:ascii="Times New Roman" w:eastAsia="Times New Roman" w:hAnsi="Times New Roman" w:cs="Times New Roman"/>
                <w:b/>
                <w:bCs/>
                <w:sz w:val="24"/>
                <w:szCs w:val="24"/>
              </w:rPr>
              <w:t>Консумативи</w:t>
            </w:r>
          </w:p>
        </w:tc>
        <w:tc>
          <w:tcPr>
            <w:tcW w:w="6804" w:type="dxa"/>
            <w:shd w:val="clear" w:color="auto" w:fill="auto"/>
          </w:tcPr>
          <w:p w:rsidR="008123FE" w:rsidRPr="007A1DC9" w:rsidRDefault="008123FE" w:rsidP="008123FE">
            <w:pPr>
              <w:spacing w:after="0"/>
              <w:rPr>
                <w:rFonts w:ascii="Times New Roman" w:eastAsia="MS Mincho" w:hAnsi="Times New Roman" w:cs="Times New Roman"/>
                <w:sz w:val="24"/>
                <w:szCs w:val="24"/>
              </w:rPr>
            </w:pPr>
            <w:r w:rsidRPr="007A1DC9">
              <w:rPr>
                <w:rFonts w:ascii="Times New Roman" w:eastAsia="Times New Roman" w:hAnsi="Times New Roman" w:cs="Times New Roman"/>
                <w:sz w:val="24"/>
                <w:szCs w:val="24"/>
              </w:rPr>
              <w:t>Включени за първоначална употреба</w:t>
            </w:r>
          </w:p>
        </w:tc>
      </w:tr>
      <w:tr w:rsidR="008123FE" w:rsidRPr="007A1DC9" w:rsidTr="008123FE">
        <w:tc>
          <w:tcPr>
            <w:tcW w:w="3544" w:type="dxa"/>
            <w:shd w:val="clear" w:color="auto" w:fill="auto"/>
          </w:tcPr>
          <w:p w:rsidR="008123FE" w:rsidRPr="007A1DC9" w:rsidRDefault="008123FE" w:rsidP="008123FE">
            <w:pPr>
              <w:spacing w:after="0"/>
              <w:rPr>
                <w:rFonts w:ascii="Times New Roman" w:eastAsia="Times New Roman" w:hAnsi="Times New Roman" w:cs="Times New Roman"/>
                <w:b/>
                <w:bCs/>
                <w:sz w:val="24"/>
                <w:szCs w:val="24"/>
              </w:rPr>
            </w:pPr>
            <w:r w:rsidRPr="007A1DC9">
              <w:rPr>
                <w:rFonts w:ascii="Times New Roman" w:eastAsia="Times New Roman" w:hAnsi="Times New Roman" w:cs="Times New Roman"/>
                <w:b/>
                <w:bCs/>
                <w:sz w:val="24"/>
                <w:szCs w:val="24"/>
              </w:rPr>
              <w:t>Мрежов интерфейс</w:t>
            </w:r>
          </w:p>
        </w:tc>
        <w:tc>
          <w:tcPr>
            <w:tcW w:w="6804" w:type="dxa"/>
            <w:shd w:val="clear" w:color="auto" w:fill="auto"/>
          </w:tcPr>
          <w:p w:rsidR="008123FE" w:rsidRPr="007A1DC9" w:rsidRDefault="00A05FBB" w:rsidP="008123F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10/100</w:t>
            </w:r>
            <w:r w:rsidR="008123FE" w:rsidRPr="007A1DC9">
              <w:rPr>
                <w:rFonts w:ascii="Times New Roman" w:eastAsia="Times New Roman" w:hAnsi="Times New Roman" w:cs="Times New Roman"/>
                <w:sz w:val="24"/>
                <w:szCs w:val="24"/>
              </w:rPr>
              <w:t>Base-TX</w:t>
            </w:r>
          </w:p>
        </w:tc>
      </w:tr>
      <w:tr w:rsidR="008123FE" w:rsidRPr="007A1DC9" w:rsidTr="008123FE">
        <w:tc>
          <w:tcPr>
            <w:tcW w:w="3544" w:type="dxa"/>
            <w:shd w:val="clear" w:color="auto" w:fill="auto"/>
          </w:tcPr>
          <w:p w:rsidR="008123FE" w:rsidRPr="007A1DC9" w:rsidRDefault="008123FE" w:rsidP="008123FE">
            <w:pPr>
              <w:spacing w:after="0"/>
              <w:rPr>
                <w:rFonts w:ascii="Times New Roman" w:eastAsia="MS Mincho" w:hAnsi="Times New Roman" w:cs="Times New Roman"/>
                <w:b/>
                <w:bCs/>
                <w:sz w:val="24"/>
                <w:szCs w:val="24"/>
              </w:rPr>
            </w:pPr>
            <w:r w:rsidRPr="007A1DC9">
              <w:rPr>
                <w:rFonts w:ascii="Times New Roman" w:eastAsia="Times New Roman" w:hAnsi="Times New Roman" w:cs="Times New Roman"/>
                <w:b/>
                <w:bCs/>
                <w:sz w:val="24"/>
                <w:szCs w:val="24"/>
              </w:rPr>
              <w:t>LAN кабел</w:t>
            </w:r>
          </w:p>
        </w:tc>
        <w:tc>
          <w:tcPr>
            <w:tcW w:w="6804" w:type="dxa"/>
            <w:shd w:val="clear" w:color="auto" w:fill="auto"/>
          </w:tcPr>
          <w:p w:rsidR="008123FE" w:rsidRPr="007A1DC9" w:rsidRDefault="008123FE" w:rsidP="008123FE">
            <w:pPr>
              <w:spacing w:after="0"/>
              <w:rPr>
                <w:rFonts w:ascii="Times New Roman" w:eastAsia="MS Mincho" w:hAnsi="Times New Roman" w:cs="Times New Roman"/>
                <w:sz w:val="24"/>
                <w:szCs w:val="24"/>
              </w:rPr>
            </w:pPr>
            <w:r w:rsidRPr="007A1DC9">
              <w:rPr>
                <w:rFonts w:ascii="Times New Roman" w:eastAsia="Times New Roman" w:hAnsi="Times New Roman" w:cs="Times New Roman"/>
                <w:sz w:val="24"/>
                <w:szCs w:val="24"/>
              </w:rPr>
              <w:t xml:space="preserve">UTP </w:t>
            </w:r>
            <w:proofErr w:type="spellStart"/>
            <w:r w:rsidRPr="007A1DC9">
              <w:rPr>
                <w:rFonts w:ascii="Times New Roman" w:eastAsia="Times New Roman" w:hAnsi="Times New Roman" w:cs="Times New Roman"/>
                <w:sz w:val="24"/>
                <w:szCs w:val="24"/>
              </w:rPr>
              <w:t>Cat</w:t>
            </w:r>
            <w:proofErr w:type="spellEnd"/>
            <w:r w:rsidRPr="007A1DC9">
              <w:rPr>
                <w:rFonts w:ascii="Times New Roman" w:eastAsia="Times New Roman" w:hAnsi="Times New Roman" w:cs="Times New Roman"/>
                <w:sz w:val="24"/>
                <w:szCs w:val="24"/>
              </w:rPr>
              <w:t>. 5e – 3m.</w:t>
            </w:r>
          </w:p>
        </w:tc>
      </w:tr>
      <w:tr w:rsidR="008123FE" w:rsidRPr="007A1DC9" w:rsidTr="008123FE">
        <w:tc>
          <w:tcPr>
            <w:tcW w:w="3544" w:type="dxa"/>
            <w:shd w:val="clear" w:color="auto" w:fill="auto"/>
          </w:tcPr>
          <w:p w:rsidR="008123FE" w:rsidRPr="007A1DC9" w:rsidRDefault="008123FE" w:rsidP="008123FE">
            <w:pPr>
              <w:spacing w:after="0"/>
              <w:rPr>
                <w:rFonts w:ascii="Times New Roman" w:eastAsia="MS Mincho" w:hAnsi="Times New Roman" w:cs="Times New Roman"/>
                <w:b/>
                <w:bCs/>
                <w:sz w:val="24"/>
                <w:szCs w:val="24"/>
              </w:rPr>
            </w:pPr>
            <w:r w:rsidRPr="007A1DC9">
              <w:rPr>
                <w:rFonts w:ascii="Times New Roman" w:eastAsia="Times New Roman" w:hAnsi="Times New Roman" w:cs="Times New Roman"/>
                <w:b/>
                <w:bCs/>
                <w:sz w:val="24"/>
                <w:szCs w:val="24"/>
              </w:rPr>
              <w:t>Максимално месечно натоварване</w:t>
            </w:r>
          </w:p>
        </w:tc>
        <w:tc>
          <w:tcPr>
            <w:tcW w:w="6804" w:type="dxa"/>
            <w:shd w:val="clear" w:color="auto" w:fill="auto"/>
          </w:tcPr>
          <w:p w:rsidR="008123FE" w:rsidRPr="007A1DC9" w:rsidRDefault="008123FE" w:rsidP="008123FE">
            <w:pPr>
              <w:spacing w:after="0"/>
              <w:rPr>
                <w:rFonts w:ascii="Times New Roman" w:eastAsia="MS Mincho" w:hAnsi="Times New Roman" w:cs="Times New Roman"/>
                <w:sz w:val="24"/>
                <w:szCs w:val="24"/>
              </w:rPr>
            </w:pPr>
            <w:r w:rsidRPr="007A1DC9">
              <w:rPr>
                <w:rFonts w:ascii="Times New Roman" w:eastAsia="Times New Roman" w:hAnsi="Times New Roman" w:cs="Times New Roman"/>
                <w:sz w:val="24"/>
                <w:szCs w:val="24"/>
              </w:rPr>
              <w:t>≥ 50000</w:t>
            </w:r>
          </w:p>
        </w:tc>
      </w:tr>
    </w:tbl>
    <w:p w:rsidR="008123FE" w:rsidRPr="007A1DC9" w:rsidRDefault="008123FE" w:rsidP="008123FE">
      <w:pPr>
        <w:ind w:left="792"/>
        <w:rPr>
          <w:rFonts w:ascii="Times New Roman" w:eastAsia="Calibri" w:hAnsi="Times New Roman" w:cs="Times New Roman"/>
          <w:b/>
          <w:sz w:val="24"/>
          <w:szCs w:val="24"/>
        </w:rPr>
      </w:pPr>
    </w:p>
    <w:p w:rsidR="008123FE" w:rsidRPr="007A1DC9" w:rsidRDefault="008123FE" w:rsidP="008123FE">
      <w:pPr>
        <w:keepNext/>
        <w:numPr>
          <w:ilvl w:val="0"/>
          <w:numId w:val="11"/>
        </w:numPr>
        <w:spacing w:before="240" w:after="60"/>
        <w:outlineLvl w:val="1"/>
        <w:rPr>
          <w:rFonts w:ascii="Times New Roman" w:eastAsia="Times New Roman" w:hAnsi="Times New Roman" w:cs="Times New Roman"/>
          <w:b/>
          <w:bCs/>
          <w:i/>
          <w:iCs/>
          <w:sz w:val="24"/>
          <w:szCs w:val="24"/>
          <w:lang w:eastAsia="bg-BG"/>
        </w:rPr>
      </w:pPr>
      <w:r w:rsidRPr="007A1DC9">
        <w:rPr>
          <w:rFonts w:ascii="Times New Roman" w:eastAsia="Times New Roman" w:hAnsi="Times New Roman" w:cs="Times New Roman"/>
          <w:b/>
          <w:bCs/>
          <w:i/>
          <w:iCs/>
          <w:sz w:val="24"/>
          <w:szCs w:val="24"/>
          <w:lang w:eastAsia="bg-BG"/>
        </w:rPr>
        <w:t xml:space="preserve">Мултимедиен </w:t>
      </w:r>
      <w:proofErr w:type="spellStart"/>
      <w:r w:rsidRPr="007A1DC9">
        <w:rPr>
          <w:rFonts w:ascii="Times New Roman" w:eastAsia="Times New Roman" w:hAnsi="Times New Roman" w:cs="Times New Roman"/>
          <w:b/>
          <w:bCs/>
          <w:i/>
          <w:iCs/>
          <w:sz w:val="24"/>
          <w:szCs w:val="24"/>
          <w:lang w:eastAsia="bg-BG"/>
        </w:rPr>
        <w:t>проектор</w:t>
      </w:r>
      <w:proofErr w:type="spellEnd"/>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6520"/>
      </w:tblGrid>
      <w:tr w:rsidR="008123FE" w:rsidRPr="007A1DC9" w:rsidTr="008123FE">
        <w:tc>
          <w:tcPr>
            <w:tcW w:w="3828" w:type="dxa"/>
            <w:shd w:val="clear" w:color="auto" w:fill="auto"/>
          </w:tcPr>
          <w:p w:rsidR="008123FE" w:rsidRPr="007A1DC9" w:rsidRDefault="008123FE" w:rsidP="008123FE">
            <w:pPr>
              <w:spacing w:after="0"/>
              <w:rPr>
                <w:rFonts w:ascii="Times New Roman" w:eastAsia="MS Mincho" w:hAnsi="Times New Roman" w:cs="Times New Roman"/>
                <w:b/>
                <w:bCs/>
                <w:sz w:val="24"/>
                <w:szCs w:val="24"/>
              </w:rPr>
            </w:pPr>
          </w:p>
        </w:tc>
        <w:tc>
          <w:tcPr>
            <w:tcW w:w="6520" w:type="dxa"/>
            <w:shd w:val="clear" w:color="auto" w:fill="auto"/>
          </w:tcPr>
          <w:p w:rsidR="008123FE" w:rsidRPr="007A1DC9" w:rsidRDefault="008123FE" w:rsidP="008123FE">
            <w:pPr>
              <w:spacing w:after="0"/>
              <w:rPr>
                <w:rFonts w:ascii="Times New Roman" w:eastAsia="MS Mincho" w:hAnsi="Times New Roman" w:cs="Times New Roman"/>
                <w:b/>
                <w:bCs/>
                <w:sz w:val="24"/>
                <w:szCs w:val="24"/>
              </w:rPr>
            </w:pPr>
          </w:p>
        </w:tc>
      </w:tr>
      <w:tr w:rsidR="008123FE" w:rsidRPr="007A1DC9" w:rsidTr="008123FE">
        <w:tc>
          <w:tcPr>
            <w:tcW w:w="3828" w:type="dxa"/>
            <w:tcBorders>
              <w:top w:val="single" w:sz="4" w:space="0" w:color="auto"/>
              <w:left w:val="single" w:sz="4" w:space="0" w:color="auto"/>
              <w:bottom w:val="single" w:sz="4" w:space="0" w:color="auto"/>
              <w:right w:val="single" w:sz="4" w:space="0" w:color="auto"/>
            </w:tcBorders>
            <w:shd w:val="clear" w:color="auto" w:fill="auto"/>
          </w:tcPr>
          <w:p w:rsidR="008123FE" w:rsidRPr="007A1DC9" w:rsidRDefault="007A1DC9" w:rsidP="008123FE">
            <w:pPr>
              <w:spacing w:after="0"/>
              <w:rPr>
                <w:rFonts w:ascii="Times New Roman" w:eastAsia="MS Mincho" w:hAnsi="Times New Roman" w:cs="Times New Roman"/>
                <w:b/>
                <w:bCs/>
                <w:sz w:val="24"/>
                <w:szCs w:val="24"/>
              </w:rPr>
            </w:pPr>
            <w:r w:rsidRPr="007A1DC9">
              <w:rPr>
                <w:rFonts w:ascii="Times New Roman" w:eastAsia="MS Mincho" w:hAnsi="Times New Roman" w:cs="Times New Roman"/>
                <w:b/>
                <w:bCs/>
                <w:sz w:val="24"/>
                <w:szCs w:val="24"/>
              </w:rPr>
              <w:t xml:space="preserve">Формат </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8123FE" w:rsidRPr="007A1DC9" w:rsidRDefault="008123FE" w:rsidP="008123FE">
            <w:pPr>
              <w:spacing w:after="0"/>
              <w:rPr>
                <w:rFonts w:ascii="Times New Roman" w:eastAsia="MS Mincho" w:hAnsi="Times New Roman" w:cs="Times New Roman"/>
                <w:bCs/>
                <w:sz w:val="24"/>
                <w:szCs w:val="24"/>
              </w:rPr>
            </w:pPr>
            <w:r w:rsidRPr="007A1DC9">
              <w:rPr>
                <w:rFonts w:ascii="Times New Roman" w:eastAsia="MS Mincho" w:hAnsi="Times New Roman" w:cs="Times New Roman"/>
                <w:bCs/>
                <w:sz w:val="24"/>
                <w:szCs w:val="24"/>
              </w:rPr>
              <w:t>16:09</w:t>
            </w:r>
          </w:p>
        </w:tc>
      </w:tr>
      <w:tr w:rsidR="008123FE" w:rsidRPr="007A1DC9" w:rsidTr="008123FE">
        <w:tc>
          <w:tcPr>
            <w:tcW w:w="3828" w:type="dxa"/>
            <w:tcBorders>
              <w:top w:val="single" w:sz="4" w:space="0" w:color="auto"/>
              <w:left w:val="single" w:sz="4" w:space="0" w:color="auto"/>
              <w:bottom w:val="single" w:sz="4" w:space="0" w:color="auto"/>
              <w:right w:val="single" w:sz="4" w:space="0" w:color="auto"/>
            </w:tcBorders>
            <w:shd w:val="clear" w:color="auto" w:fill="auto"/>
          </w:tcPr>
          <w:p w:rsidR="008123FE" w:rsidRPr="007A1DC9" w:rsidRDefault="007A1DC9" w:rsidP="008123FE">
            <w:pPr>
              <w:spacing w:after="0"/>
              <w:rPr>
                <w:rFonts w:ascii="Times New Roman" w:eastAsia="MS Mincho" w:hAnsi="Times New Roman" w:cs="Times New Roman"/>
                <w:b/>
                <w:bCs/>
                <w:sz w:val="24"/>
                <w:szCs w:val="24"/>
              </w:rPr>
            </w:pPr>
            <w:r w:rsidRPr="007A1DC9">
              <w:rPr>
                <w:rFonts w:ascii="Times New Roman" w:eastAsia="MS Mincho" w:hAnsi="Times New Roman" w:cs="Times New Roman"/>
                <w:b/>
                <w:bCs/>
                <w:sz w:val="24"/>
                <w:szCs w:val="24"/>
              </w:rPr>
              <w:lastRenderedPageBreak/>
              <w:t xml:space="preserve">Проекционна система </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8123FE" w:rsidRPr="007A1DC9" w:rsidRDefault="008123FE" w:rsidP="008123FE">
            <w:pPr>
              <w:spacing w:after="0"/>
              <w:rPr>
                <w:rFonts w:ascii="Times New Roman" w:eastAsia="MS Mincho" w:hAnsi="Times New Roman" w:cs="Times New Roman"/>
                <w:bCs/>
                <w:sz w:val="24"/>
                <w:szCs w:val="24"/>
              </w:rPr>
            </w:pPr>
            <w:r w:rsidRPr="007A1DC9">
              <w:rPr>
                <w:rFonts w:ascii="Times New Roman" w:eastAsia="MS Mincho" w:hAnsi="Times New Roman" w:cs="Times New Roman"/>
                <w:bCs/>
                <w:sz w:val="24"/>
                <w:szCs w:val="24"/>
              </w:rPr>
              <w:t>DLP</w:t>
            </w:r>
          </w:p>
        </w:tc>
      </w:tr>
      <w:tr w:rsidR="008123FE" w:rsidRPr="007A1DC9" w:rsidTr="008123FE">
        <w:tc>
          <w:tcPr>
            <w:tcW w:w="3828" w:type="dxa"/>
            <w:tcBorders>
              <w:top w:val="single" w:sz="4" w:space="0" w:color="auto"/>
              <w:left w:val="single" w:sz="4" w:space="0" w:color="auto"/>
              <w:bottom w:val="single" w:sz="4" w:space="0" w:color="auto"/>
              <w:right w:val="single" w:sz="4" w:space="0" w:color="auto"/>
            </w:tcBorders>
            <w:shd w:val="clear" w:color="auto" w:fill="auto"/>
          </w:tcPr>
          <w:p w:rsidR="008123FE" w:rsidRPr="007A1DC9" w:rsidRDefault="007A1DC9" w:rsidP="008123FE">
            <w:pPr>
              <w:spacing w:after="0"/>
              <w:rPr>
                <w:rFonts w:ascii="Times New Roman" w:eastAsia="MS Mincho" w:hAnsi="Times New Roman" w:cs="Times New Roman"/>
                <w:b/>
                <w:bCs/>
                <w:sz w:val="24"/>
                <w:szCs w:val="24"/>
              </w:rPr>
            </w:pPr>
            <w:r w:rsidRPr="007A1DC9">
              <w:rPr>
                <w:rFonts w:ascii="Times New Roman" w:eastAsia="MS Mincho" w:hAnsi="Times New Roman" w:cs="Times New Roman"/>
                <w:b/>
                <w:bCs/>
                <w:sz w:val="24"/>
                <w:szCs w:val="24"/>
              </w:rPr>
              <w:t xml:space="preserve">Контраст </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8123FE" w:rsidRPr="007A1DC9" w:rsidRDefault="008123FE" w:rsidP="008123FE">
            <w:pPr>
              <w:spacing w:after="0"/>
              <w:rPr>
                <w:rFonts w:ascii="Times New Roman" w:eastAsia="MS Mincho" w:hAnsi="Times New Roman" w:cs="Times New Roman"/>
                <w:bCs/>
                <w:sz w:val="24"/>
                <w:szCs w:val="24"/>
              </w:rPr>
            </w:pPr>
            <w:r w:rsidRPr="007A1DC9">
              <w:rPr>
                <w:rFonts w:ascii="Times New Roman" w:eastAsia="MS Mincho" w:hAnsi="Times New Roman" w:cs="Times New Roman"/>
                <w:bCs/>
                <w:sz w:val="24"/>
                <w:szCs w:val="24"/>
              </w:rPr>
              <w:t>10000:1</w:t>
            </w:r>
          </w:p>
        </w:tc>
      </w:tr>
      <w:tr w:rsidR="008123FE" w:rsidRPr="007A1DC9" w:rsidTr="008123FE">
        <w:tc>
          <w:tcPr>
            <w:tcW w:w="3828" w:type="dxa"/>
            <w:tcBorders>
              <w:top w:val="single" w:sz="4" w:space="0" w:color="auto"/>
              <w:left w:val="single" w:sz="4" w:space="0" w:color="auto"/>
              <w:bottom w:val="single" w:sz="4" w:space="0" w:color="auto"/>
              <w:right w:val="single" w:sz="4" w:space="0" w:color="auto"/>
            </w:tcBorders>
            <w:shd w:val="clear" w:color="auto" w:fill="auto"/>
          </w:tcPr>
          <w:p w:rsidR="008123FE" w:rsidRPr="007A1DC9" w:rsidRDefault="007A1DC9" w:rsidP="008123FE">
            <w:pPr>
              <w:spacing w:after="0"/>
              <w:rPr>
                <w:rFonts w:ascii="Times New Roman" w:eastAsia="MS Mincho" w:hAnsi="Times New Roman" w:cs="Times New Roman"/>
                <w:b/>
                <w:bCs/>
                <w:sz w:val="24"/>
                <w:szCs w:val="24"/>
              </w:rPr>
            </w:pPr>
            <w:r w:rsidRPr="007A1DC9">
              <w:rPr>
                <w:rFonts w:ascii="Times New Roman" w:eastAsia="MS Mincho" w:hAnsi="Times New Roman" w:cs="Times New Roman"/>
                <w:b/>
                <w:bCs/>
                <w:sz w:val="24"/>
                <w:szCs w:val="24"/>
              </w:rPr>
              <w:t xml:space="preserve">Яркост </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8123FE" w:rsidRPr="007A1DC9" w:rsidRDefault="008123FE" w:rsidP="008123FE">
            <w:pPr>
              <w:spacing w:after="0"/>
              <w:rPr>
                <w:rFonts w:ascii="Times New Roman" w:eastAsia="MS Mincho" w:hAnsi="Times New Roman" w:cs="Times New Roman"/>
                <w:bCs/>
                <w:sz w:val="24"/>
                <w:szCs w:val="24"/>
              </w:rPr>
            </w:pPr>
            <w:r w:rsidRPr="007A1DC9">
              <w:rPr>
                <w:rFonts w:ascii="Times New Roman" w:eastAsia="MS Mincho" w:hAnsi="Times New Roman" w:cs="Times New Roman"/>
                <w:bCs/>
                <w:sz w:val="24"/>
                <w:szCs w:val="24"/>
              </w:rPr>
              <w:t>3000 ANSI</w:t>
            </w:r>
          </w:p>
        </w:tc>
      </w:tr>
      <w:tr w:rsidR="008123FE" w:rsidRPr="007A1DC9" w:rsidTr="008123FE">
        <w:tc>
          <w:tcPr>
            <w:tcW w:w="3828" w:type="dxa"/>
            <w:tcBorders>
              <w:top w:val="single" w:sz="4" w:space="0" w:color="auto"/>
              <w:left w:val="single" w:sz="4" w:space="0" w:color="auto"/>
              <w:bottom w:val="single" w:sz="4" w:space="0" w:color="auto"/>
              <w:right w:val="single" w:sz="4" w:space="0" w:color="auto"/>
            </w:tcBorders>
            <w:shd w:val="clear" w:color="auto" w:fill="auto"/>
          </w:tcPr>
          <w:p w:rsidR="008123FE" w:rsidRPr="007A1DC9" w:rsidRDefault="007A1DC9" w:rsidP="008123FE">
            <w:pPr>
              <w:spacing w:after="0"/>
              <w:rPr>
                <w:rFonts w:ascii="Times New Roman" w:eastAsia="MS Mincho" w:hAnsi="Times New Roman" w:cs="Times New Roman"/>
                <w:b/>
                <w:bCs/>
                <w:sz w:val="24"/>
                <w:szCs w:val="24"/>
              </w:rPr>
            </w:pPr>
            <w:r w:rsidRPr="007A1DC9">
              <w:rPr>
                <w:rFonts w:ascii="Times New Roman" w:eastAsia="MS Mincho" w:hAnsi="Times New Roman" w:cs="Times New Roman"/>
                <w:b/>
                <w:bCs/>
                <w:sz w:val="24"/>
                <w:szCs w:val="24"/>
              </w:rPr>
              <w:t xml:space="preserve">Живот на лампата </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8123FE" w:rsidRPr="007A1DC9" w:rsidRDefault="008123FE" w:rsidP="008123FE">
            <w:pPr>
              <w:spacing w:after="0"/>
              <w:rPr>
                <w:rFonts w:ascii="Times New Roman" w:eastAsia="MS Mincho" w:hAnsi="Times New Roman" w:cs="Times New Roman"/>
                <w:bCs/>
                <w:sz w:val="24"/>
                <w:szCs w:val="24"/>
              </w:rPr>
            </w:pPr>
            <w:r w:rsidRPr="007A1DC9">
              <w:rPr>
                <w:rFonts w:ascii="Times New Roman" w:eastAsia="MS Mincho" w:hAnsi="Times New Roman" w:cs="Times New Roman"/>
                <w:bCs/>
                <w:sz w:val="24"/>
                <w:szCs w:val="24"/>
              </w:rPr>
              <w:t>4000H</w:t>
            </w:r>
          </w:p>
        </w:tc>
      </w:tr>
      <w:tr w:rsidR="008123FE" w:rsidRPr="007A1DC9" w:rsidTr="008123FE">
        <w:tc>
          <w:tcPr>
            <w:tcW w:w="3828" w:type="dxa"/>
            <w:tcBorders>
              <w:top w:val="single" w:sz="4" w:space="0" w:color="auto"/>
              <w:left w:val="single" w:sz="4" w:space="0" w:color="auto"/>
              <w:bottom w:val="single" w:sz="4" w:space="0" w:color="auto"/>
              <w:right w:val="single" w:sz="4" w:space="0" w:color="auto"/>
            </w:tcBorders>
            <w:shd w:val="clear" w:color="auto" w:fill="auto"/>
          </w:tcPr>
          <w:p w:rsidR="008123FE" w:rsidRPr="007A1DC9" w:rsidRDefault="007A1DC9" w:rsidP="008123FE">
            <w:pPr>
              <w:spacing w:after="0"/>
              <w:rPr>
                <w:rFonts w:ascii="Times New Roman" w:eastAsia="MS Mincho" w:hAnsi="Times New Roman" w:cs="Times New Roman"/>
                <w:b/>
                <w:bCs/>
                <w:sz w:val="24"/>
                <w:szCs w:val="24"/>
              </w:rPr>
            </w:pPr>
            <w:r w:rsidRPr="007A1DC9">
              <w:rPr>
                <w:rFonts w:ascii="Times New Roman" w:eastAsia="MS Mincho" w:hAnsi="Times New Roman" w:cs="Times New Roman"/>
                <w:b/>
                <w:bCs/>
                <w:sz w:val="24"/>
                <w:szCs w:val="24"/>
              </w:rPr>
              <w:t xml:space="preserve">Видео сигнал </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8123FE" w:rsidRPr="007A1DC9" w:rsidRDefault="008123FE" w:rsidP="008123FE">
            <w:pPr>
              <w:spacing w:after="0"/>
              <w:rPr>
                <w:rFonts w:ascii="Times New Roman" w:eastAsia="MS Mincho" w:hAnsi="Times New Roman" w:cs="Times New Roman"/>
                <w:bCs/>
                <w:sz w:val="24"/>
                <w:szCs w:val="24"/>
              </w:rPr>
            </w:pPr>
            <w:r w:rsidRPr="007A1DC9">
              <w:rPr>
                <w:rFonts w:ascii="Times New Roman" w:eastAsia="MS Mincho" w:hAnsi="Times New Roman" w:cs="Times New Roman"/>
                <w:bCs/>
                <w:sz w:val="24"/>
                <w:szCs w:val="24"/>
              </w:rPr>
              <w:t>HDTV, NTSC, PAL, SECAM</w:t>
            </w:r>
          </w:p>
        </w:tc>
      </w:tr>
      <w:tr w:rsidR="008123FE" w:rsidRPr="007A1DC9" w:rsidTr="008123FE">
        <w:tc>
          <w:tcPr>
            <w:tcW w:w="3828" w:type="dxa"/>
            <w:tcBorders>
              <w:top w:val="single" w:sz="4" w:space="0" w:color="auto"/>
              <w:left w:val="single" w:sz="4" w:space="0" w:color="auto"/>
              <w:bottom w:val="single" w:sz="4" w:space="0" w:color="auto"/>
              <w:right w:val="single" w:sz="4" w:space="0" w:color="auto"/>
            </w:tcBorders>
            <w:shd w:val="clear" w:color="auto" w:fill="auto"/>
          </w:tcPr>
          <w:p w:rsidR="008123FE" w:rsidRPr="007A1DC9" w:rsidRDefault="007A1DC9" w:rsidP="008123FE">
            <w:pPr>
              <w:spacing w:after="0"/>
              <w:rPr>
                <w:rFonts w:ascii="Times New Roman" w:eastAsia="MS Mincho" w:hAnsi="Times New Roman" w:cs="Times New Roman"/>
                <w:b/>
                <w:bCs/>
                <w:sz w:val="24"/>
                <w:szCs w:val="24"/>
              </w:rPr>
            </w:pPr>
            <w:r w:rsidRPr="007A1DC9">
              <w:rPr>
                <w:rFonts w:ascii="Times New Roman" w:eastAsia="MS Mincho" w:hAnsi="Times New Roman" w:cs="Times New Roman"/>
                <w:b/>
                <w:bCs/>
                <w:sz w:val="24"/>
                <w:szCs w:val="24"/>
              </w:rPr>
              <w:t xml:space="preserve">Резолюция </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8123FE" w:rsidRPr="007A1DC9" w:rsidRDefault="008123FE" w:rsidP="008123FE">
            <w:pPr>
              <w:spacing w:after="0"/>
              <w:rPr>
                <w:rFonts w:ascii="Times New Roman" w:eastAsia="MS Mincho" w:hAnsi="Times New Roman" w:cs="Times New Roman"/>
                <w:bCs/>
                <w:sz w:val="24"/>
                <w:szCs w:val="24"/>
              </w:rPr>
            </w:pPr>
            <w:r w:rsidRPr="007A1DC9">
              <w:rPr>
                <w:rFonts w:ascii="Times New Roman" w:eastAsia="MS Mincho" w:hAnsi="Times New Roman" w:cs="Times New Roman"/>
                <w:bCs/>
                <w:sz w:val="24"/>
                <w:szCs w:val="24"/>
              </w:rPr>
              <w:t>HD (1920 x 1080)</w:t>
            </w:r>
          </w:p>
        </w:tc>
      </w:tr>
      <w:tr w:rsidR="008123FE" w:rsidRPr="007A1DC9" w:rsidTr="008123FE">
        <w:tc>
          <w:tcPr>
            <w:tcW w:w="3828" w:type="dxa"/>
            <w:tcBorders>
              <w:top w:val="single" w:sz="4" w:space="0" w:color="auto"/>
              <w:left w:val="single" w:sz="4" w:space="0" w:color="auto"/>
              <w:bottom w:val="single" w:sz="4" w:space="0" w:color="auto"/>
              <w:right w:val="single" w:sz="4" w:space="0" w:color="auto"/>
            </w:tcBorders>
            <w:shd w:val="clear" w:color="auto" w:fill="auto"/>
          </w:tcPr>
          <w:p w:rsidR="008123FE" w:rsidRPr="007A1DC9" w:rsidRDefault="007A1DC9" w:rsidP="008123FE">
            <w:pPr>
              <w:spacing w:after="0"/>
              <w:rPr>
                <w:rFonts w:ascii="Times New Roman" w:eastAsia="MS Mincho" w:hAnsi="Times New Roman" w:cs="Times New Roman"/>
                <w:b/>
                <w:bCs/>
                <w:sz w:val="24"/>
                <w:szCs w:val="24"/>
              </w:rPr>
            </w:pPr>
            <w:r w:rsidRPr="007A1DC9">
              <w:rPr>
                <w:rFonts w:ascii="Times New Roman" w:eastAsia="MS Mincho" w:hAnsi="Times New Roman" w:cs="Times New Roman"/>
                <w:b/>
                <w:bCs/>
                <w:sz w:val="24"/>
                <w:szCs w:val="24"/>
              </w:rPr>
              <w:t xml:space="preserve">Говорител </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8123FE" w:rsidRPr="007A1DC9" w:rsidRDefault="008123FE" w:rsidP="008123FE">
            <w:pPr>
              <w:spacing w:after="0"/>
              <w:rPr>
                <w:rFonts w:ascii="Times New Roman" w:eastAsia="MS Mincho" w:hAnsi="Times New Roman" w:cs="Times New Roman"/>
                <w:bCs/>
                <w:sz w:val="24"/>
                <w:szCs w:val="24"/>
              </w:rPr>
            </w:pPr>
            <w:r w:rsidRPr="007A1DC9">
              <w:rPr>
                <w:rFonts w:ascii="Times New Roman" w:eastAsia="MS Mincho" w:hAnsi="Times New Roman" w:cs="Times New Roman"/>
                <w:bCs/>
                <w:sz w:val="24"/>
                <w:szCs w:val="24"/>
              </w:rPr>
              <w:t>ДА</w:t>
            </w:r>
          </w:p>
        </w:tc>
      </w:tr>
      <w:tr w:rsidR="008123FE" w:rsidRPr="007A1DC9" w:rsidTr="008123FE">
        <w:tc>
          <w:tcPr>
            <w:tcW w:w="3828" w:type="dxa"/>
            <w:tcBorders>
              <w:top w:val="single" w:sz="4" w:space="0" w:color="auto"/>
              <w:left w:val="single" w:sz="4" w:space="0" w:color="auto"/>
              <w:bottom w:val="single" w:sz="4" w:space="0" w:color="auto"/>
              <w:right w:val="single" w:sz="4" w:space="0" w:color="auto"/>
            </w:tcBorders>
            <w:shd w:val="clear" w:color="auto" w:fill="auto"/>
          </w:tcPr>
          <w:p w:rsidR="008123FE" w:rsidRPr="007A1DC9" w:rsidRDefault="007A1DC9" w:rsidP="008123FE">
            <w:pPr>
              <w:spacing w:after="0"/>
              <w:rPr>
                <w:rFonts w:ascii="Times New Roman" w:eastAsia="MS Mincho" w:hAnsi="Times New Roman" w:cs="Times New Roman"/>
                <w:b/>
                <w:bCs/>
                <w:sz w:val="24"/>
                <w:szCs w:val="24"/>
              </w:rPr>
            </w:pPr>
            <w:r w:rsidRPr="007A1DC9">
              <w:rPr>
                <w:rFonts w:ascii="Times New Roman" w:eastAsia="MS Mincho" w:hAnsi="Times New Roman" w:cs="Times New Roman"/>
                <w:b/>
                <w:bCs/>
                <w:sz w:val="24"/>
                <w:szCs w:val="24"/>
              </w:rPr>
              <w:t xml:space="preserve">Входове </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8123FE" w:rsidRPr="007A1DC9" w:rsidRDefault="008123FE" w:rsidP="008123FE">
            <w:pPr>
              <w:spacing w:after="0"/>
              <w:rPr>
                <w:rFonts w:ascii="Times New Roman" w:eastAsia="MS Mincho" w:hAnsi="Times New Roman" w:cs="Times New Roman"/>
                <w:bCs/>
                <w:sz w:val="24"/>
                <w:szCs w:val="24"/>
                <w:lang w:val="en-US"/>
              </w:rPr>
            </w:pPr>
            <w:r w:rsidRPr="007A1DC9">
              <w:rPr>
                <w:rFonts w:ascii="Times New Roman" w:eastAsia="MS Mincho" w:hAnsi="Times New Roman" w:cs="Times New Roman"/>
                <w:bCs/>
                <w:sz w:val="24"/>
                <w:szCs w:val="24"/>
              </w:rPr>
              <w:t>HDMI, USB, RGB</w:t>
            </w:r>
          </w:p>
        </w:tc>
      </w:tr>
      <w:tr w:rsidR="008123FE" w:rsidRPr="007A1DC9" w:rsidTr="008123FE">
        <w:tc>
          <w:tcPr>
            <w:tcW w:w="3828" w:type="dxa"/>
            <w:tcBorders>
              <w:top w:val="single" w:sz="4" w:space="0" w:color="auto"/>
              <w:left w:val="single" w:sz="4" w:space="0" w:color="auto"/>
              <w:bottom w:val="single" w:sz="4" w:space="0" w:color="auto"/>
              <w:right w:val="single" w:sz="4" w:space="0" w:color="auto"/>
            </w:tcBorders>
            <w:shd w:val="clear" w:color="auto" w:fill="auto"/>
          </w:tcPr>
          <w:p w:rsidR="008123FE" w:rsidRPr="007A1DC9" w:rsidRDefault="007A1DC9" w:rsidP="008123FE">
            <w:pPr>
              <w:spacing w:after="0"/>
              <w:rPr>
                <w:rFonts w:ascii="Times New Roman" w:eastAsia="MS Mincho" w:hAnsi="Times New Roman" w:cs="Times New Roman"/>
                <w:b/>
                <w:bCs/>
                <w:sz w:val="24"/>
                <w:szCs w:val="24"/>
              </w:rPr>
            </w:pPr>
            <w:r w:rsidRPr="007A1DC9">
              <w:rPr>
                <w:rFonts w:ascii="Times New Roman" w:eastAsia="MS Mincho" w:hAnsi="Times New Roman" w:cs="Times New Roman"/>
                <w:b/>
                <w:bCs/>
                <w:sz w:val="24"/>
                <w:szCs w:val="24"/>
              </w:rPr>
              <w:t xml:space="preserve">Дистанционно управление </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8123FE" w:rsidRPr="007A1DC9" w:rsidRDefault="008123FE" w:rsidP="008123FE">
            <w:pPr>
              <w:spacing w:after="0"/>
              <w:rPr>
                <w:rFonts w:ascii="Times New Roman" w:eastAsia="MS Mincho" w:hAnsi="Times New Roman" w:cs="Times New Roman"/>
                <w:bCs/>
                <w:sz w:val="24"/>
                <w:szCs w:val="24"/>
              </w:rPr>
            </w:pPr>
            <w:r w:rsidRPr="007A1DC9">
              <w:rPr>
                <w:rFonts w:ascii="Times New Roman" w:eastAsia="MS Mincho" w:hAnsi="Times New Roman" w:cs="Times New Roman"/>
                <w:bCs/>
                <w:sz w:val="24"/>
                <w:szCs w:val="24"/>
              </w:rPr>
              <w:t>ДА</w:t>
            </w:r>
          </w:p>
        </w:tc>
      </w:tr>
      <w:tr w:rsidR="008123FE" w:rsidRPr="007A1DC9" w:rsidTr="008123FE">
        <w:tc>
          <w:tcPr>
            <w:tcW w:w="3828" w:type="dxa"/>
            <w:shd w:val="clear" w:color="auto" w:fill="auto"/>
          </w:tcPr>
          <w:p w:rsidR="008123FE" w:rsidRPr="007A1DC9" w:rsidRDefault="007A1DC9" w:rsidP="008123FE">
            <w:pPr>
              <w:spacing w:after="0"/>
              <w:rPr>
                <w:rFonts w:ascii="Times New Roman" w:eastAsia="MS Mincho" w:hAnsi="Times New Roman" w:cs="Times New Roman"/>
                <w:b/>
                <w:bCs/>
                <w:sz w:val="24"/>
                <w:szCs w:val="24"/>
              </w:rPr>
            </w:pPr>
            <w:r w:rsidRPr="007A1DC9">
              <w:rPr>
                <w:rFonts w:ascii="Times New Roman" w:eastAsia="MS Mincho" w:hAnsi="Times New Roman" w:cs="Times New Roman"/>
                <w:b/>
                <w:bCs/>
                <w:sz w:val="24"/>
                <w:szCs w:val="24"/>
              </w:rPr>
              <w:t>Безжична връзка</w:t>
            </w:r>
          </w:p>
        </w:tc>
        <w:tc>
          <w:tcPr>
            <w:tcW w:w="6520" w:type="dxa"/>
            <w:shd w:val="clear" w:color="auto" w:fill="auto"/>
          </w:tcPr>
          <w:p w:rsidR="008123FE" w:rsidRPr="007A1DC9" w:rsidRDefault="008123FE" w:rsidP="008123FE">
            <w:pPr>
              <w:spacing w:after="0"/>
              <w:rPr>
                <w:rFonts w:ascii="Times New Roman" w:eastAsia="MS Mincho" w:hAnsi="Times New Roman" w:cs="Times New Roman"/>
                <w:sz w:val="24"/>
                <w:szCs w:val="24"/>
              </w:rPr>
            </w:pPr>
            <w:r w:rsidRPr="007A1DC9">
              <w:rPr>
                <w:rFonts w:ascii="Times New Roman" w:eastAsia="MS Mincho" w:hAnsi="Times New Roman" w:cs="Times New Roman"/>
                <w:sz w:val="24"/>
                <w:szCs w:val="24"/>
              </w:rPr>
              <w:t>ДА</w:t>
            </w:r>
          </w:p>
        </w:tc>
      </w:tr>
      <w:tr w:rsidR="008123FE" w:rsidRPr="007A1DC9" w:rsidTr="008123FE">
        <w:tc>
          <w:tcPr>
            <w:tcW w:w="3828" w:type="dxa"/>
            <w:shd w:val="clear" w:color="auto" w:fill="auto"/>
          </w:tcPr>
          <w:p w:rsidR="008123FE" w:rsidRPr="007A1DC9" w:rsidRDefault="007A1DC9" w:rsidP="008123FE">
            <w:pPr>
              <w:spacing w:after="0"/>
              <w:rPr>
                <w:rFonts w:ascii="Times New Roman" w:eastAsia="MS Mincho" w:hAnsi="Times New Roman" w:cs="Times New Roman"/>
                <w:b/>
                <w:bCs/>
                <w:sz w:val="24"/>
                <w:szCs w:val="24"/>
                <w:lang w:val="en-US"/>
              </w:rPr>
            </w:pPr>
            <w:r w:rsidRPr="007A1DC9">
              <w:rPr>
                <w:rFonts w:ascii="Times New Roman" w:eastAsia="MS Mincho" w:hAnsi="Times New Roman" w:cs="Times New Roman"/>
                <w:b/>
                <w:bCs/>
                <w:sz w:val="24"/>
                <w:szCs w:val="24"/>
              </w:rPr>
              <w:t>Прожекционен екран</w:t>
            </w:r>
          </w:p>
        </w:tc>
        <w:tc>
          <w:tcPr>
            <w:tcW w:w="6520" w:type="dxa"/>
            <w:shd w:val="clear" w:color="auto" w:fill="auto"/>
          </w:tcPr>
          <w:p w:rsidR="008123FE" w:rsidRPr="007A1DC9" w:rsidRDefault="008123FE" w:rsidP="008123FE">
            <w:pPr>
              <w:spacing w:after="0"/>
              <w:rPr>
                <w:rFonts w:ascii="Times New Roman" w:eastAsia="MS Mincho" w:hAnsi="Times New Roman" w:cs="Times New Roman"/>
                <w:sz w:val="24"/>
                <w:szCs w:val="24"/>
              </w:rPr>
            </w:pPr>
            <w:r w:rsidRPr="007A1DC9">
              <w:rPr>
                <w:rFonts w:ascii="Times New Roman" w:eastAsia="MS Mincho" w:hAnsi="Times New Roman" w:cs="Times New Roman"/>
                <w:sz w:val="24"/>
                <w:szCs w:val="24"/>
              </w:rPr>
              <w:t>Тип: стенен, сгъваем</w:t>
            </w:r>
          </w:p>
          <w:p w:rsidR="008123FE" w:rsidRPr="007A1DC9" w:rsidRDefault="008123FE" w:rsidP="008123FE">
            <w:pPr>
              <w:spacing w:after="0"/>
              <w:rPr>
                <w:rFonts w:ascii="Times New Roman" w:eastAsia="MS Mincho" w:hAnsi="Times New Roman" w:cs="Times New Roman"/>
                <w:sz w:val="24"/>
                <w:szCs w:val="24"/>
              </w:rPr>
            </w:pPr>
            <w:r w:rsidRPr="007A1DC9">
              <w:rPr>
                <w:rFonts w:ascii="Times New Roman" w:eastAsia="MS Mincho" w:hAnsi="Times New Roman" w:cs="Times New Roman"/>
                <w:sz w:val="24"/>
                <w:szCs w:val="24"/>
              </w:rPr>
              <w:t>Цвят: бял</w:t>
            </w:r>
          </w:p>
          <w:p w:rsidR="008123FE" w:rsidRPr="007A1DC9" w:rsidRDefault="008123FE" w:rsidP="008123FE">
            <w:pPr>
              <w:spacing w:after="0"/>
              <w:rPr>
                <w:rFonts w:ascii="Times New Roman" w:eastAsia="MS Mincho" w:hAnsi="Times New Roman" w:cs="Times New Roman"/>
                <w:sz w:val="24"/>
                <w:szCs w:val="24"/>
              </w:rPr>
            </w:pPr>
            <w:r w:rsidRPr="007A1DC9">
              <w:rPr>
                <w:rFonts w:ascii="Times New Roman" w:eastAsia="MS Mincho" w:hAnsi="Times New Roman" w:cs="Times New Roman"/>
                <w:sz w:val="24"/>
                <w:szCs w:val="24"/>
              </w:rPr>
              <w:t>Формат: 16:9</w:t>
            </w:r>
          </w:p>
          <w:p w:rsidR="008123FE" w:rsidRPr="007A1DC9" w:rsidRDefault="008123FE" w:rsidP="008123FE">
            <w:pPr>
              <w:spacing w:after="0"/>
              <w:rPr>
                <w:rFonts w:ascii="Times New Roman" w:eastAsia="Times New Roman" w:hAnsi="Times New Roman" w:cs="Times New Roman"/>
                <w:sz w:val="24"/>
                <w:szCs w:val="24"/>
              </w:rPr>
            </w:pPr>
            <w:r w:rsidRPr="007A1DC9">
              <w:rPr>
                <w:rFonts w:ascii="Times New Roman" w:eastAsia="MS Mincho" w:hAnsi="Times New Roman" w:cs="Times New Roman"/>
                <w:sz w:val="24"/>
                <w:szCs w:val="24"/>
              </w:rPr>
              <w:t xml:space="preserve">Ширина </w:t>
            </w:r>
            <w:r w:rsidRPr="007A1DC9">
              <w:rPr>
                <w:rFonts w:ascii="Times New Roman" w:eastAsia="Times New Roman" w:hAnsi="Times New Roman" w:cs="Times New Roman"/>
                <w:sz w:val="24"/>
                <w:szCs w:val="24"/>
              </w:rPr>
              <w:t>≥200 см.</w:t>
            </w:r>
          </w:p>
        </w:tc>
      </w:tr>
    </w:tbl>
    <w:p w:rsidR="009F79BE" w:rsidRDefault="009F79BE" w:rsidP="009F79BE">
      <w:pPr>
        <w:rPr>
          <w:rFonts w:ascii="Times New Roman" w:eastAsia="Calibri" w:hAnsi="Times New Roman" w:cs="Arial"/>
          <w:sz w:val="24"/>
          <w:szCs w:val="24"/>
        </w:rPr>
      </w:pPr>
    </w:p>
    <w:p w:rsidR="005C7FAB" w:rsidRPr="006A4294" w:rsidRDefault="005C7FAB" w:rsidP="005C7FAB">
      <w:pPr>
        <w:pStyle w:val="21"/>
      </w:pPr>
      <w:r w:rsidRPr="006A4294">
        <w:t>Цветна копирна машина А3</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6804"/>
      </w:tblGrid>
      <w:tr w:rsidR="005C7FAB" w:rsidRPr="006A4294" w:rsidTr="00F96EAF">
        <w:tc>
          <w:tcPr>
            <w:tcW w:w="3544" w:type="dxa"/>
            <w:shd w:val="clear" w:color="auto" w:fill="auto"/>
          </w:tcPr>
          <w:p w:rsidR="005C7FAB" w:rsidRPr="006A4294" w:rsidRDefault="005C7FAB" w:rsidP="00F96EAF">
            <w:pPr>
              <w:keepNext/>
              <w:spacing w:after="0"/>
              <w:rPr>
                <w:rFonts w:ascii="Times New Roman" w:eastAsia="MS Mincho" w:hAnsi="Times New Roman" w:cs="Times New Roman"/>
                <w:b/>
                <w:bCs/>
                <w:sz w:val="24"/>
                <w:szCs w:val="24"/>
              </w:rPr>
            </w:pPr>
            <w:r w:rsidRPr="006A4294">
              <w:rPr>
                <w:rFonts w:ascii="Times New Roman" w:eastAsia="Times New Roman" w:hAnsi="Times New Roman" w:cs="Times New Roman"/>
                <w:b/>
                <w:bCs/>
                <w:sz w:val="24"/>
                <w:szCs w:val="24"/>
              </w:rPr>
              <w:t>Технология на печат</w:t>
            </w:r>
          </w:p>
        </w:tc>
        <w:tc>
          <w:tcPr>
            <w:tcW w:w="6804" w:type="dxa"/>
            <w:shd w:val="clear" w:color="auto" w:fill="auto"/>
          </w:tcPr>
          <w:p w:rsidR="005C7FAB" w:rsidRPr="006A4294" w:rsidRDefault="005C7FAB" w:rsidP="00F96EAF">
            <w:pPr>
              <w:keepNext/>
              <w:spacing w:after="0"/>
              <w:rPr>
                <w:rFonts w:ascii="Times New Roman" w:eastAsia="MS Mincho" w:hAnsi="Times New Roman" w:cs="Times New Roman"/>
                <w:b/>
                <w:bCs/>
                <w:sz w:val="24"/>
                <w:szCs w:val="24"/>
              </w:rPr>
            </w:pPr>
            <w:r w:rsidRPr="006A4294">
              <w:rPr>
                <w:rFonts w:ascii="Times New Roman" w:eastAsia="Times New Roman" w:hAnsi="Times New Roman" w:cs="Times New Roman"/>
                <w:b/>
                <w:bCs/>
                <w:sz w:val="24"/>
                <w:szCs w:val="24"/>
              </w:rPr>
              <w:t>Цветен лазерен печат</w:t>
            </w:r>
          </w:p>
        </w:tc>
      </w:tr>
      <w:tr w:rsidR="005C7FAB" w:rsidRPr="006A4294" w:rsidTr="00F96EAF">
        <w:tc>
          <w:tcPr>
            <w:tcW w:w="3544" w:type="dxa"/>
            <w:shd w:val="clear" w:color="auto" w:fill="auto"/>
          </w:tcPr>
          <w:p w:rsidR="005C7FAB" w:rsidRPr="006A4294" w:rsidRDefault="005C7FAB" w:rsidP="00F96EAF">
            <w:pPr>
              <w:spacing w:after="0"/>
              <w:rPr>
                <w:rFonts w:ascii="Times New Roman" w:eastAsia="MS Mincho" w:hAnsi="Times New Roman" w:cs="Times New Roman"/>
                <w:b/>
                <w:bCs/>
                <w:sz w:val="24"/>
                <w:szCs w:val="24"/>
              </w:rPr>
            </w:pPr>
            <w:r w:rsidRPr="006A4294">
              <w:rPr>
                <w:rFonts w:ascii="Times New Roman" w:eastAsia="Times New Roman" w:hAnsi="Times New Roman" w:cs="Times New Roman"/>
                <w:b/>
                <w:bCs/>
                <w:sz w:val="24"/>
                <w:szCs w:val="24"/>
              </w:rPr>
              <w:t>Формат</w:t>
            </w:r>
          </w:p>
        </w:tc>
        <w:tc>
          <w:tcPr>
            <w:tcW w:w="6804" w:type="dxa"/>
            <w:shd w:val="clear" w:color="auto" w:fill="auto"/>
          </w:tcPr>
          <w:p w:rsidR="005C7FAB" w:rsidRPr="006A4294" w:rsidRDefault="005C7FAB" w:rsidP="00F96EAF">
            <w:pPr>
              <w:spacing w:after="0"/>
              <w:rPr>
                <w:rFonts w:ascii="Times New Roman" w:eastAsia="MS Mincho" w:hAnsi="Times New Roman" w:cs="Times New Roman"/>
                <w:sz w:val="24"/>
                <w:szCs w:val="24"/>
              </w:rPr>
            </w:pPr>
            <w:r w:rsidRPr="006A4294">
              <w:rPr>
                <w:rFonts w:ascii="Times New Roman" w:eastAsia="Times New Roman" w:hAnsi="Times New Roman" w:cs="Times New Roman"/>
                <w:sz w:val="24"/>
                <w:szCs w:val="24"/>
              </w:rPr>
              <w:t>А3/А4</w:t>
            </w:r>
          </w:p>
        </w:tc>
      </w:tr>
      <w:tr w:rsidR="005C7FAB" w:rsidRPr="006A4294" w:rsidTr="00F96EAF">
        <w:tc>
          <w:tcPr>
            <w:tcW w:w="3544" w:type="dxa"/>
            <w:shd w:val="clear" w:color="auto" w:fill="auto"/>
          </w:tcPr>
          <w:p w:rsidR="005C7FAB" w:rsidRPr="006A4294" w:rsidRDefault="005C7FAB" w:rsidP="00F96EAF">
            <w:pPr>
              <w:spacing w:after="0"/>
              <w:rPr>
                <w:rFonts w:ascii="Times New Roman" w:eastAsia="Times New Roman" w:hAnsi="Times New Roman" w:cs="Times New Roman"/>
                <w:b/>
                <w:bCs/>
                <w:sz w:val="24"/>
                <w:szCs w:val="24"/>
              </w:rPr>
            </w:pPr>
            <w:r w:rsidRPr="006A4294">
              <w:rPr>
                <w:rFonts w:ascii="Times New Roman" w:eastAsia="Times New Roman" w:hAnsi="Times New Roman" w:cs="Times New Roman"/>
                <w:b/>
                <w:bCs/>
                <w:sz w:val="24"/>
                <w:szCs w:val="24"/>
              </w:rPr>
              <w:t>Дисплей</w:t>
            </w:r>
          </w:p>
        </w:tc>
        <w:tc>
          <w:tcPr>
            <w:tcW w:w="6804" w:type="dxa"/>
            <w:shd w:val="clear" w:color="auto" w:fill="auto"/>
          </w:tcPr>
          <w:p w:rsidR="005C7FAB" w:rsidRPr="006A4294" w:rsidRDefault="005C7FAB" w:rsidP="00F96EAF">
            <w:pPr>
              <w:spacing w:after="0"/>
              <w:rPr>
                <w:rFonts w:ascii="Times New Roman" w:eastAsia="Times New Roman" w:hAnsi="Times New Roman" w:cs="Times New Roman"/>
                <w:sz w:val="24"/>
                <w:szCs w:val="24"/>
              </w:rPr>
            </w:pPr>
            <w:r w:rsidRPr="006A4294">
              <w:rPr>
                <w:rFonts w:ascii="Times New Roman" w:eastAsia="Times New Roman" w:hAnsi="Times New Roman" w:cs="Times New Roman"/>
                <w:sz w:val="24"/>
                <w:szCs w:val="24"/>
                <w:lang w:val="en-US"/>
              </w:rPr>
              <w:t>LCD</w:t>
            </w:r>
            <w:r w:rsidRPr="006A4294">
              <w:rPr>
                <w:rFonts w:ascii="Times New Roman" w:eastAsia="Times New Roman" w:hAnsi="Times New Roman" w:cs="Times New Roman"/>
                <w:sz w:val="24"/>
                <w:szCs w:val="24"/>
              </w:rPr>
              <w:t xml:space="preserve">, цветен сензорен </w:t>
            </w:r>
            <w:r w:rsidRPr="006A4294">
              <w:rPr>
                <w:rFonts w:ascii="Times New Roman" w:eastAsia="Times New Roman" w:hAnsi="Times New Roman" w:cs="Times New Roman"/>
                <w:sz w:val="24"/>
                <w:szCs w:val="24"/>
                <w:lang w:val="en-US"/>
              </w:rPr>
              <w:t>(Touch Screen)</w:t>
            </w:r>
          </w:p>
        </w:tc>
      </w:tr>
      <w:tr w:rsidR="005C7FAB" w:rsidRPr="006A4294" w:rsidTr="00F96EAF">
        <w:tc>
          <w:tcPr>
            <w:tcW w:w="3544" w:type="dxa"/>
            <w:shd w:val="clear" w:color="auto" w:fill="auto"/>
          </w:tcPr>
          <w:p w:rsidR="005C7FAB" w:rsidRPr="006A4294" w:rsidRDefault="005C7FAB" w:rsidP="00F96EAF">
            <w:pPr>
              <w:spacing w:after="0"/>
              <w:rPr>
                <w:rFonts w:ascii="Times New Roman" w:eastAsia="MS Mincho" w:hAnsi="Times New Roman" w:cs="Times New Roman"/>
                <w:b/>
                <w:bCs/>
                <w:sz w:val="24"/>
                <w:szCs w:val="24"/>
              </w:rPr>
            </w:pPr>
            <w:r w:rsidRPr="006A4294">
              <w:rPr>
                <w:rFonts w:ascii="Times New Roman" w:eastAsia="Times New Roman" w:hAnsi="Times New Roman" w:cs="Times New Roman"/>
                <w:b/>
                <w:bCs/>
                <w:sz w:val="24"/>
                <w:szCs w:val="24"/>
              </w:rPr>
              <w:t>Скорост на печат</w:t>
            </w:r>
          </w:p>
        </w:tc>
        <w:tc>
          <w:tcPr>
            <w:tcW w:w="6804" w:type="dxa"/>
            <w:shd w:val="clear" w:color="auto" w:fill="auto"/>
          </w:tcPr>
          <w:p w:rsidR="005C7FAB" w:rsidRPr="006A4294" w:rsidRDefault="005C7FAB" w:rsidP="00F96EAF">
            <w:pPr>
              <w:spacing w:after="0"/>
              <w:rPr>
                <w:rFonts w:ascii="Times New Roman" w:eastAsia="MS Mincho" w:hAnsi="Times New Roman" w:cs="Times New Roman"/>
                <w:sz w:val="24"/>
                <w:szCs w:val="24"/>
                <w:lang w:val="en-US"/>
              </w:rPr>
            </w:pPr>
            <w:r w:rsidRPr="006A4294">
              <w:rPr>
                <w:rFonts w:ascii="Times New Roman" w:eastAsia="Times New Roman" w:hAnsi="Times New Roman" w:cs="Times New Roman"/>
                <w:sz w:val="24"/>
                <w:szCs w:val="24"/>
              </w:rPr>
              <w:t>≥ 2</w:t>
            </w:r>
            <w:r w:rsidRPr="006A4294">
              <w:rPr>
                <w:rFonts w:ascii="Times New Roman" w:eastAsia="Times New Roman" w:hAnsi="Times New Roman" w:cs="Times New Roman"/>
                <w:sz w:val="24"/>
                <w:szCs w:val="24"/>
                <w:lang w:val="en-US"/>
              </w:rPr>
              <w:t>5</w:t>
            </w:r>
            <w:r w:rsidRPr="006A4294">
              <w:rPr>
                <w:rFonts w:ascii="Times New Roman" w:eastAsia="Times New Roman" w:hAnsi="Times New Roman" w:cs="Times New Roman"/>
                <w:sz w:val="24"/>
                <w:szCs w:val="24"/>
              </w:rPr>
              <w:t xml:space="preserve"> </w:t>
            </w:r>
            <w:proofErr w:type="spellStart"/>
            <w:r w:rsidRPr="006A4294">
              <w:rPr>
                <w:rFonts w:ascii="Times New Roman" w:eastAsia="Times New Roman" w:hAnsi="Times New Roman" w:cs="Times New Roman"/>
                <w:sz w:val="24"/>
                <w:szCs w:val="24"/>
              </w:rPr>
              <w:t>ppm</w:t>
            </w:r>
            <w:proofErr w:type="spellEnd"/>
            <w:r w:rsidRPr="006A4294">
              <w:rPr>
                <w:rFonts w:ascii="Times New Roman" w:eastAsia="Times New Roman" w:hAnsi="Times New Roman" w:cs="Times New Roman"/>
                <w:sz w:val="24"/>
                <w:szCs w:val="24"/>
              </w:rPr>
              <w:t xml:space="preserve"> A4</w:t>
            </w:r>
          </w:p>
        </w:tc>
      </w:tr>
      <w:tr w:rsidR="005C7FAB" w:rsidRPr="006A4294" w:rsidTr="00F96EAF">
        <w:tc>
          <w:tcPr>
            <w:tcW w:w="3544" w:type="dxa"/>
            <w:shd w:val="clear" w:color="auto" w:fill="auto"/>
          </w:tcPr>
          <w:p w:rsidR="005C7FAB" w:rsidRPr="006A4294" w:rsidRDefault="005C7FAB" w:rsidP="00F96EAF">
            <w:pPr>
              <w:spacing w:after="0"/>
              <w:rPr>
                <w:rFonts w:ascii="Times New Roman" w:eastAsia="MS Mincho" w:hAnsi="Times New Roman" w:cs="Times New Roman"/>
                <w:b/>
                <w:bCs/>
                <w:sz w:val="24"/>
                <w:szCs w:val="24"/>
              </w:rPr>
            </w:pPr>
            <w:r w:rsidRPr="006A4294">
              <w:rPr>
                <w:rFonts w:ascii="Times New Roman" w:eastAsia="Times New Roman" w:hAnsi="Times New Roman" w:cs="Times New Roman"/>
                <w:b/>
                <w:bCs/>
                <w:sz w:val="24"/>
                <w:szCs w:val="24"/>
              </w:rPr>
              <w:t>Оперативна памет</w:t>
            </w:r>
          </w:p>
        </w:tc>
        <w:tc>
          <w:tcPr>
            <w:tcW w:w="6804" w:type="dxa"/>
            <w:shd w:val="clear" w:color="auto" w:fill="auto"/>
          </w:tcPr>
          <w:p w:rsidR="005C7FAB" w:rsidRPr="006A4294" w:rsidRDefault="005C7FAB" w:rsidP="00F96EAF">
            <w:pPr>
              <w:spacing w:after="0"/>
              <w:rPr>
                <w:rFonts w:ascii="Times New Roman" w:eastAsia="MS Mincho" w:hAnsi="Times New Roman" w:cs="Times New Roman"/>
                <w:sz w:val="24"/>
                <w:szCs w:val="24"/>
                <w:lang w:val="en-US"/>
              </w:rPr>
            </w:pPr>
            <w:r w:rsidRPr="006A4294">
              <w:rPr>
                <w:rFonts w:ascii="Times New Roman" w:eastAsia="Times New Roman" w:hAnsi="Times New Roman" w:cs="Times New Roman"/>
                <w:sz w:val="24"/>
                <w:szCs w:val="24"/>
              </w:rPr>
              <w:t xml:space="preserve">≥ </w:t>
            </w:r>
            <w:r w:rsidR="00F96EAF" w:rsidRPr="006A4294">
              <w:rPr>
                <w:rFonts w:ascii="Times New Roman" w:eastAsia="Times New Roman" w:hAnsi="Times New Roman" w:cs="Times New Roman"/>
                <w:sz w:val="24"/>
                <w:szCs w:val="24"/>
                <w:lang w:val="en-US"/>
              </w:rPr>
              <w:t>2 GB</w:t>
            </w:r>
          </w:p>
        </w:tc>
      </w:tr>
      <w:tr w:rsidR="005C7FAB" w:rsidRPr="006A4294" w:rsidTr="00F96EAF">
        <w:tc>
          <w:tcPr>
            <w:tcW w:w="3544" w:type="dxa"/>
            <w:shd w:val="clear" w:color="auto" w:fill="auto"/>
          </w:tcPr>
          <w:p w:rsidR="005C7FAB" w:rsidRPr="006A4294" w:rsidRDefault="005C7FAB" w:rsidP="00F96EAF">
            <w:pPr>
              <w:spacing w:after="0"/>
              <w:rPr>
                <w:rFonts w:ascii="Times New Roman" w:eastAsia="MS Mincho" w:hAnsi="Times New Roman" w:cs="Times New Roman"/>
                <w:b/>
                <w:bCs/>
                <w:sz w:val="24"/>
                <w:szCs w:val="24"/>
                <w:lang w:val="en-US"/>
              </w:rPr>
            </w:pPr>
            <w:r w:rsidRPr="006A4294">
              <w:rPr>
                <w:rFonts w:ascii="Times New Roman" w:eastAsia="Times New Roman" w:hAnsi="Times New Roman" w:cs="Times New Roman"/>
                <w:b/>
                <w:bCs/>
                <w:sz w:val="24"/>
                <w:szCs w:val="24"/>
              </w:rPr>
              <w:t>Поддържан език</w:t>
            </w:r>
          </w:p>
        </w:tc>
        <w:tc>
          <w:tcPr>
            <w:tcW w:w="6804" w:type="dxa"/>
            <w:shd w:val="clear" w:color="auto" w:fill="auto"/>
          </w:tcPr>
          <w:p w:rsidR="005C7FAB" w:rsidRPr="006A4294" w:rsidRDefault="005C7FAB" w:rsidP="00F96EAF">
            <w:pPr>
              <w:spacing w:after="0"/>
              <w:rPr>
                <w:rFonts w:ascii="Times New Roman" w:eastAsia="MS Mincho" w:hAnsi="Times New Roman" w:cs="Times New Roman"/>
                <w:b/>
                <w:sz w:val="24"/>
                <w:szCs w:val="24"/>
              </w:rPr>
            </w:pPr>
            <w:r w:rsidRPr="006A4294">
              <w:rPr>
                <w:rFonts w:ascii="Times New Roman" w:eastAsia="Times New Roman" w:hAnsi="Times New Roman" w:cs="Times New Roman"/>
                <w:sz w:val="24"/>
                <w:szCs w:val="24"/>
              </w:rPr>
              <w:t xml:space="preserve">PCL6, </w:t>
            </w:r>
            <w:proofErr w:type="spellStart"/>
            <w:r w:rsidRPr="006A4294">
              <w:rPr>
                <w:rFonts w:ascii="Times New Roman" w:eastAsia="Times New Roman" w:hAnsi="Times New Roman" w:cs="Times New Roman"/>
                <w:sz w:val="24"/>
                <w:szCs w:val="24"/>
              </w:rPr>
              <w:t>PostScript</w:t>
            </w:r>
            <w:proofErr w:type="spellEnd"/>
            <w:r w:rsidRPr="006A4294">
              <w:rPr>
                <w:rFonts w:ascii="Times New Roman" w:eastAsia="Times New Roman" w:hAnsi="Times New Roman" w:cs="Times New Roman"/>
                <w:sz w:val="24"/>
                <w:szCs w:val="24"/>
              </w:rPr>
              <w:t xml:space="preserve"> </w:t>
            </w:r>
            <w:r w:rsidRPr="006A4294">
              <w:rPr>
                <w:rFonts w:ascii="Times New Roman" w:eastAsia="Times New Roman" w:hAnsi="Times New Roman" w:cs="Times New Roman"/>
                <w:sz w:val="24"/>
                <w:szCs w:val="24"/>
                <w:lang w:val="en-US"/>
              </w:rPr>
              <w:t>3</w:t>
            </w:r>
          </w:p>
        </w:tc>
      </w:tr>
      <w:tr w:rsidR="005C7FAB" w:rsidRPr="006A4294" w:rsidTr="00F96EAF">
        <w:tc>
          <w:tcPr>
            <w:tcW w:w="3544" w:type="dxa"/>
            <w:shd w:val="clear" w:color="auto" w:fill="auto"/>
          </w:tcPr>
          <w:p w:rsidR="005C7FAB" w:rsidRPr="006A4294" w:rsidRDefault="005C7FAB" w:rsidP="00F96EAF">
            <w:pPr>
              <w:spacing w:after="0"/>
              <w:rPr>
                <w:rFonts w:ascii="Times New Roman" w:eastAsia="MS Mincho" w:hAnsi="Times New Roman" w:cs="Times New Roman"/>
                <w:b/>
                <w:bCs/>
                <w:sz w:val="24"/>
                <w:szCs w:val="24"/>
              </w:rPr>
            </w:pPr>
            <w:r w:rsidRPr="006A4294">
              <w:rPr>
                <w:rFonts w:ascii="Times New Roman" w:eastAsia="Times New Roman" w:hAnsi="Times New Roman" w:cs="Times New Roman"/>
                <w:b/>
                <w:bCs/>
                <w:sz w:val="24"/>
                <w:szCs w:val="24"/>
              </w:rPr>
              <w:t>Резолюция на копиране/принтиране</w:t>
            </w:r>
          </w:p>
        </w:tc>
        <w:tc>
          <w:tcPr>
            <w:tcW w:w="6804" w:type="dxa"/>
            <w:shd w:val="clear" w:color="auto" w:fill="auto"/>
          </w:tcPr>
          <w:p w:rsidR="005C7FAB" w:rsidRPr="006A4294" w:rsidRDefault="005C7FAB" w:rsidP="00F96EAF">
            <w:pPr>
              <w:spacing w:after="0"/>
              <w:rPr>
                <w:rFonts w:ascii="Times New Roman" w:eastAsia="MS Mincho" w:hAnsi="Times New Roman" w:cs="Times New Roman"/>
                <w:sz w:val="24"/>
                <w:szCs w:val="24"/>
                <w:lang w:val="en-US"/>
              </w:rPr>
            </w:pPr>
            <w:r w:rsidRPr="006A4294">
              <w:rPr>
                <w:rFonts w:ascii="Times New Roman" w:eastAsia="Times New Roman" w:hAnsi="Times New Roman" w:cs="Times New Roman"/>
                <w:sz w:val="24"/>
                <w:szCs w:val="24"/>
              </w:rPr>
              <w:t xml:space="preserve">≥ 600x600 </w:t>
            </w:r>
            <w:r w:rsidRPr="006A4294">
              <w:rPr>
                <w:rFonts w:ascii="Times New Roman" w:eastAsia="Times New Roman" w:hAnsi="Times New Roman" w:cs="Times New Roman"/>
                <w:sz w:val="24"/>
                <w:szCs w:val="24"/>
                <w:lang w:val="en-US"/>
              </w:rPr>
              <w:t>dpi</w:t>
            </w:r>
          </w:p>
        </w:tc>
      </w:tr>
      <w:tr w:rsidR="005C7FAB" w:rsidRPr="006A4294" w:rsidTr="00F96EAF">
        <w:tc>
          <w:tcPr>
            <w:tcW w:w="3544" w:type="dxa"/>
            <w:shd w:val="clear" w:color="auto" w:fill="auto"/>
          </w:tcPr>
          <w:p w:rsidR="005C7FAB" w:rsidRPr="006A4294" w:rsidRDefault="005C7FAB" w:rsidP="00F96EAF">
            <w:pPr>
              <w:spacing w:after="0"/>
              <w:rPr>
                <w:rFonts w:ascii="Times New Roman" w:eastAsia="MS Mincho" w:hAnsi="Times New Roman" w:cs="Times New Roman"/>
                <w:b/>
                <w:bCs/>
                <w:sz w:val="24"/>
                <w:szCs w:val="24"/>
              </w:rPr>
            </w:pPr>
            <w:proofErr w:type="spellStart"/>
            <w:r w:rsidRPr="006A4294">
              <w:rPr>
                <w:rFonts w:ascii="Times New Roman" w:eastAsia="Times New Roman" w:hAnsi="Times New Roman" w:cs="Times New Roman"/>
                <w:b/>
                <w:bCs/>
                <w:sz w:val="24"/>
                <w:szCs w:val="24"/>
              </w:rPr>
              <w:t>Листоподаващо</w:t>
            </w:r>
            <w:proofErr w:type="spellEnd"/>
            <w:r w:rsidRPr="006A4294">
              <w:rPr>
                <w:rFonts w:ascii="Times New Roman" w:eastAsia="Times New Roman" w:hAnsi="Times New Roman" w:cs="Times New Roman"/>
                <w:b/>
                <w:bCs/>
                <w:sz w:val="24"/>
                <w:szCs w:val="24"/>
              </w:rPr>
              <w:t xml:space="preserve"> </w:t>
            </w:r>
            <w:proofErr w:type="spellStart"/>
            <w:r w:rsidRPr="006A4294">
              <w:rPr>
                <w:rFonts w:ascii="Times New Roman" w:eastAsia="Times New Roman" w:hAnsi="Times New Roman" w:cs="Times New Roman"/>
                <w:b/>
                <w:bCs/>
                <w:sz w:val="24"/>
                <w:szCs w:val="24"/>
              </w:rPr>
              <w:t>у-во</w:t>
            </w:r>
            <w:proofErr w:type="spellEnd"/>
          </w:p>
        </w:tc>
        <w:tc>
          <w:tcPr>
            <w:tcW w:w="6804" w:type="dxa"/>
            <w:shd w:val="clear" w:color="auto" w:fill="auto"/>
          </w:tcPr>
          <w:p w:rsidR="005C7FAB" w:rsidRPr="006A4294" w:rsidRDefault="005C7FAB" w:rsidP="00F96EAF">
            <w:pPr>
              <w:spacing w:after="0"/>
              <w:rPr>
                <w:rFonts w:ascii="Times New Roman" w:eastAsia="MS Mincho" w:hAnsi="Times New Roman" w:cs="Times New Roman"/>
                <w:sz w:val="24"/>
                <w:szCs w:val="24"/>
                <w:lang w:val="en-US"/>
              </w:rPr>
            </w:pPr>
            <w:r w:rsidRPr="006A4294">
              <w:rPr>
                <w:rFonts w:ascii="Times New Roman" w:eastAsia="Times New Roman" w:hAnsi="Times New Roman" w:cs="Times New Roman"/>
                <w:sz w:val="24"/>
                <w:szCs w:val="24"/>
              </w:rPr>
              <w:t xml:space="preserve">Двустранно, </w:t>
            </w:r>
            <w:proofErr w:type="spellStart"/>
            <w:r w:rsidRPr="006A4294">
              <w:rPr>
                <w:rFonts w:ascii="Times New Roman" w:eastAsia="Times New Roman" w:hAnsi="Times New Roman" w:cs="Times New Roman"/>
                <w:sz w:val="24"/>
                <w:szCs w:val="24"/>
              </w:rPr>
              <w:t>автом</w:t>
            </w:r>
            <w:proofErr w:type="spellEnd"/>
            <w:r w:rsidRPr="006A4294">
              <w:rPr>
                <w:rFonts w:ascii="Times New Roman" w:eastAsia="Times New Roman" w:hAnsi="Times New Roman" w:cs="Times New Roman"/>
                <w:sz w:val="24"/>
                <w:szCs w:val="24"/>
              </w:rPr>
              <w:t xml:space="preserve">. подаване на двустранни оригинали с капацитет  мин. </w:t>
            </w:r>
            <w:r w:rsidRPr="006A4294">
              <w:rPr>
                <w:rFonts w:ascii="Times New Roman" w:eastAsia="Times New Roman" w:hAnsi="Times New Roman" w:cs="Times New Roman"/>
                <w:sz w:val="24"/>
                <w:szCs w:val="24"/>
                <w:lang w:val="en-US"/>
              </w:rPr>
              <w:t>5</w:t>
            </w:r>
            <w:r w:rsidRPr="006A4294">
              <w:rPr>
                <w:rFonts w:ascii="Times New Roman" w:eastAsia="Times New Roman" w:hAnsi="Times New Roman" w:cs="Times New Roman"/>
                <w:sz w:val="24"/>
                <w:szCs w:val="24"/>
              </w:rPr>
              <w:t>0 листа</w:t>
            </w:r>
          </w:p>
        </w:tc>
      </w:tr>
      <w:tr w:rsidR="005C7FAB" w:rsidRPr="006A4294" w:rsidTr="00F96EAF">
        <w:tc>
          <w:tcPr>
            <w:tcW w:w="3544" w:type="dxa"/>
            <w:shd w:val="clear" w:color="auto" w:fill="auto"/>
          </w:tcPr>
          <w:p w:rsidR="005C7FAB" w:rsidRPr="006A4294" w:rsidRDefault="005C7FAB" w:rsidP="00F96EAF">
            <w:pPr>
              <w:spacing w:after="0"/>
              <w:rPr>
                <w:rFonts w:ascii="Times New Roman" w:eastAsia="MS Mincho" w:hAnsi="Times New Roman" w:cs="Times New Roman"/>
                <w:b/>
                <w:bCs/>
                <w:sz w:val="24"/>
                <w:szCs w:val="24"/>
              </w:rPr>
            </w:pPr>
            <w:r w:rsidRPr="006A4294">
              <w:rPr>
                <w:rFonts w:ascii="Times New Roman" w:eastAsia="Times New Roman" w:hAnsi="Times New Roman" w:cs="Times New Roman"/>
                <w:b/>
                <w:bCs/>
                <w:sz w:val="24"/>
                <w:szCs w:val="24"/>
              </w:rPr>
              <w:t>Двустранен печат</w:t>
            </w:r>
          </w:p>
        </w:tc>
        <w:tc>
          <w:tcPr>
            <w:tcW w:w="6804" w:type="dxa"/>
            <w:shd w:val="clear" w:color="auto" w:fill="auto"/>
          </w:tcPr>
          <w:p w:rsidR="005C7FAB" w:rsidRPr="006A4294" w:rsidRDefault="005C7FAB" w:rsidP="00F96EAF">
            <w:pPr>
              <w:spacing w:after="0"/>
              <w:rPr>
                <w:rFonts w:ascii="Times New Roman" w:eastAsia="MS Mincho" w:hAnsi="Times New Roman" w:cs="Times New Roman"/>
                <w:sz w:val="24"/>
                <w:szCs w:val="24"/>
              </w:rPr>
            </w:pPr>
            <w:r w:rsidRPr="006A4294">
              <w:rPr>
                <w:rFonts w:ascii="Times New Roman" w:eastAsia="Times New Roman" w:hAnsi="Times New Roman" w:cs="Times New Roman"/>
                <w:sz w:val="24"/>
                <w:szCs w:val="24"/>
              </w:rPr>
              <w:t xml:space="preserve">да, автоматично </w:t>
            </w:r>
          </w:p>
        </w:tc>
      </w:tr>
      <w:tr w:rsidR="005C7FAB" w:rsidRPr="006A4294" w:rsidTr="00F96EAF">
        <w:tc>
          <w:tcPr>
            <w:tcW w:w="3544" w:type="dxa"/>
            <w:shd w:val="clear" w:color="auto" w:fill="auto"/>
          </w:tcPr>
          <w:p w:rsidR="005C7FAB" w:rsidRPr="006A4294" w:rsidRDefault="005C7FAB" w:rsidP="00F96EAF">
            <w:pPr>
              <w:spacing w:after="0"/>
              <w:rPr>
                <w:rFonts w:ascii="Times New Roman" w:eastAsia="MS Mincho" w:hAnsi="Times New Roman" w:cs="Times New Roman"/>
                <w:b/>
                <w:bCs/>
                <w:sz w:val="24"/>
                <w:szCs w:val="24"/>
              </w:rPr>
            </w:pPr>
            <w:r w:rsidRPr="006A4294">
              <w:rPr>
                <w:rFonts w:ascii="Times New Roman" w:eastAsia="Times New Roman" w:hAnsi="Times New Roman" w:cs="Times New Roman"/>
                <w:b/>
                <w:bCs/>
                <w:sz w:val="24"/>
                <w:szCs w:val="24"/>
              </w:rPr>
              <w:t>Входящи касети</w:t>
            </w:r>
          </w:p>
        </w:tc>
        <w:tc>
          <w:tcPr>
            <w:tcW w:w="6804" w:type="dxa"/>
            <w:shd w:val="clear" w:color="auto" w:fill="auto"/>
          </w:tcPr>
          <w:p w:rsidR="005C7FAB" w:rsidRPr="006A4294" w:rsidRDefault="005C7FAB" w:rsidP="00F96EAF">
            <w:pPr>
              <w:spacing w:after="0"/>
              <w:rPr>
                <w:rFonts w:ascii="Times New Roman" w:eastAsia="MS Mincho" w:hAnsi="Times New Roman" w:cs="Times New Roman"/>
                <w:sz w:val="24"/>
                <w:szCs w:val="24"/>
              </w:rPr>
            </w:pPr>
            <w:r w:rsidRPr="006A4294">
              <w:rPr>
                <w:rFonts w:ascii="Times New Roman" w:eastAsia="Times New Roman" w:hAnsi="Times New Roman" w:cs="Times New Roman"/>
                <w:sz w:val="24"/>
                <w:szCs w:val="24"/>
              </w:rPr>
              <w:t xml:space="preserve">2 (две)  касети всяка за мин. 500 листа А3/А4 </w:t>
            </w:r>
          </w:p>
        </w:tc>
      </w:tr>
      <w:tr w:rsidR="005C7FAB" w:rsidRPr="006A4294" w:rsidTr="00F96EAF">
        <w:tc>
          <w:tcPr>
            <w:tcW w:w="3544" w:type="dxa"/>
            <w:shd w:val="clear" w:color="auto" w:fill="auto"/>
          </w:tcPr>
          <w:p w:rsidR="005C7FAB" w:rsidRPr="006A4294" w:rsidRDefault="005C7FAB" w:rsidP="00F96EAF">
            <w:pPr>
              <w:spacing w:after="0"/>
              <w:rPr>
                <w:rFonts w:ascii="Times New Roman" w:eastAsia="MS Mincho" w:hAnsi="Times New Roman" w:cs="Times New Roman"/>
                <w:b/>
                <w:bCs/>
                <w:sz w:val="24"/>
                <w:szCs w:val="24"/>
              </w:rPr>
            </w:pPr>
            <w:r w:rsidRPr="006A4294">
              <w:rPr>
                <w:rFonts w:ascii="Times New Roman" w:eastAsia="Times New Roman" w:hAnsi="Times New Roman" w:cs="Times New Roman"/>
                <w:b/>
                <w:bCs/>
                <w:sz w:val="24"/>
                <w:szCs w:val="24"/>
              </w:rPr>
              <w:t>Ръчно подаване</w:t>
            </w:r>
          </w:p>
        </w:tc>
        <w:tc>
          <w:tcPr>
            <w:tcW w:w="6804" w:type="dxa"/>
            <w:shd w:val="clear" w:color="auto" w:fill="auto"/>
          </w:tcPr>
          <w:p w:rsidR="005C7FAB" w:rsidRPr="006A4294" w:rsidRDefault="005C7FAB" w:rsidP="00F96EAF">
            <w:pPr>
              <w:spacing w:after="0"/>
              <w:rPr>
                <w:rFonts w:ascii="Times New Roman" w:eastAsia="MS Mincho" w:hAnsi="Times New Roman" w:cs="Times New Roman"/>
                <w:sz w:val="24"/>
                <w:szCs w:val="24"/>
              </w:rPr>
            </w:pPr>
            <w:r w:rsidRPr="006A4294">
              <w:rPr>
                <w:rFonts w:ascii="Times New Roman" w:eastAsia="MS Mincho" w:hAnsi="Times New Roman" w:cs="Times New Roman"/>
                <w:sz w:val="24"/>
                <w:szCs w:val="24"/>
              </w:rPr>
              <w:t>Да</w:t>
            </w:r>
          </w:p>
        </w:tc>
      </w:tr>
      <w:tr w:rsidR="005C7FAB" w:rsidRPr="006A4294" w:rsidTr="00F96EAF">
        <w:tc>
          <w:tcPr>
            <w:tcW w:w="3544" w:type="dxa"/>
            <w:shd w:val="clear" w:color="auto" w:fill="auto"/>
          </w:tcPr>
          <w:p w:rsidR="005C7FAB" w:rsidRPr="006A4294" w:rsidRDefault="005C7FAB" w:rsidP="00F96EAF">
            <w:pPr>
              <w:spacing w:after="0"/>
              <w:rPr>
                <w:rFonts w:ascii="Times New Roman" w:eastAsia="Times New Roman" w:hAnsi="Times New Roman" w:cs="Times New Roman"/>
                <w:b/>
                <w:bCs/>
                <w:sz w:val="24"/>
                <w:szCs w:val="24"/>
              </w:rPr>
            </w:pPr>
            <w:r w:rsidRPr="006A4294">
              <w:rPr>
                <w:rFonts w:ascii="Times New Roman" w:eastAsia="Times New Roman" w:hAnsi="Times New Roman" w:cs="Times New Roman"/>
                <w:b/>
                <w:bCs/>
                <w:sz w:val="24"/>
                <w:szCs w:val="24"/>
              </w:rPr>
              <w:t>Твърд диск</w:t>
            </w:r>
          </w:p>
        </w:tc>
        <w:tc>
          <w:tcPr>
            <w:tcW w:w="6804" w:type="dxa"/>
            <w:shd w:val="clear" w:color="auto" w:fill="auto"/>
          </w:tcPr>
          <w:p w:rsidR="005C7FAB" w:rsidRPr="006A4294" w:rsidRDefault="005C7FAB" w:rsidP="00F96EAF">
            <w:pPr>
              <w:spacing w:after="0"/>
              <w:rPr>
                <w:rFonts w:ascii="Times New Roman" w:eastAsia="Times New Roman" w:hAnsi="Times New Roman" w:cs="Times New Roman"/>
                <w:sz w:val="24"/>
                <w:szCs w:val="24"/>
              </w:rPr>
            </w:pPr>
            <w:r w:rsidRPr="006A4294">
              <w:rPr>
                <w:rFonts w:ascii="Times New Roman" w:eastAsia="Times New Roman" w:hAnsi="Times New Roman" w:cs="Times New Roman"/>
                <w:sz w:val="24"/>
                <w:szCs w:val="24"/>
              </w:rPr>
              <w:t>опционално</w:t>
            </w:r>
          </w:p>
        </w:tc>
      </w:tr>
      <w:tr w:rsidR="005C7FAB" w:rsidRPr="006A4294" w:rsidTr="00F96EAF">
        <w:tc>
          <w:tcPr>
            <w:tcW w:w="3544" w:type="dxa"/>
            <w:shd w:val="clear" w:color="auto" w:fill="auto"/>
          </w:tcPr>
          <w:p w:rsidR="005C7FAB" w:rsidRPr="006A4294" w:rsidRDefault="005C7FAB" w:rsidP="00F96EAF">
            <w:pPr>
              <w:spacing w:after="0"/>
              <w:rPr>
                <w:rFonts w:ascii="Times New Roman" w:eastAsia="Times New Roman" w:hAnsi="Times New Roman" w:cs="Times New Roman"/>
                <w:b/>
                <w:bCs/>
                <w:sz w:val="24"/>
                <w:szCs w:val="24"/>
              </w:rPr>
            </w:pPr>
            <w:r w:rsidRPr="006A4294">
              <w:rPr>
                <w:rFonts w:ascii="Times New Roman" w:eastAsia="Times New Roman" w:hAnsi="Times New Roman" w:cs="Times New Roman"/>
                <w:b/>
                <w:bCs/>
                <w:sz w:val="24"/>
                <w:szCs w:val="24"/>
              </w:rPr>
              <w:t>Допълнителни функции</w:t>
            </w:r>
          </w:p>
        </w:tc>
        <w:tc>
          <w:tcPr>
            <w:tcW w:w="6804" w:type="dxa"/>
            <w:shd w:val="clear" w:color="auto" w:fill="auto"/>
          </w:tcPr>
          <w:p w:rsidR="005C7FAB" w:rsidRPr="006A4294" w:rsidRDefault="005C7FAB" w:rsidP="00F96EAF">
            <w:pPr>
              <w:spacing w:after="0"/>
              <w:rPr>
                <w:rFonts w:ascii="Times New Roman" w:eastAsia="Times New Roman" w:hAnsi="Times New Roman" w:cs="Times New Roman"/>
                <w:sz w:val="24"/>
                <w:szCs w:val="24"/>
              </w:rPr>
            </w:pPr>
            <w:r w:rsidRPr="006A4294">
              <w:rPr>
                <w:rFonts w:ascii="Times New Roman" w:eastAsia="Times New Roman" w:hAnsi="Times New Roman" w:cs="Times New Roman"/>
                <w:sz w:val="24"/>
                <w:szCs w:val="24"/>
                <w:lang w:val="en-US"/>
              </w:rPr>
              <w:t>USB</w:t>
            </w:r>
            <w:r w:rsidRPr="006A4294">
              <w:rPr>
                <w:rFonts w:ascii="Times New Roman" w:eastAsia="Times New Roman" w:hAnsi="Times New Roman" w:cs="Times New Roman"/>
                <w:sz w:val="24"/>
                <w:szCs w:val="24"/>
              </w:rPr>
              <w:t xml:space="preserve">, Сканиране към USB, Сканиране към </w:t>
            </w:r>
            <w:proofErr w:type="spellStart"/>
            <w:r w:rsidRPr="006A4294">
              <w:rPr>
                <w:rFonts w:ascii="Times New Roman" w:eastAsia="Times New Roman" w:hAnsi="Times New Roman" w:cs="Times New Roman"/>
                <w:sz w:val="24"/>
                <w:szCs w:val="24"/>
              </w:rPr>
              <w:t>е-майл</w:t>
            </w:r>
            <w:proofErr w:type="spellEnd"/>
            <w:r w:rsidRPr="006A4294">
              <w:rPr>
                <w:rFonts w:ascii="Times New Roman" w:eastAsia="Times New Roman" w:hAnsi="Times New Roman" w:cs="Times New Roman"/>
                <w:sz w:val="24"/>
                <w:szCs w:val="24"/>
              </w:rPr>
              <w:t>,  Сканиране към мрежова папка</w:t>
            </w:r>
          </w:p>
        </w:tc>
      </w:tr>
      <w:tr w:rsidR="005C7FAB" w:rsidRPr="006A4294" w:rsidTr="00F96EAF">
        <w:tc>
          <w:tcPr>
            <w:tcW w:w="3544" w:type="dxa"/>
            <w:shd w:val="clear" w:color="auto" w:fill="auto"/>
          </w:tcPr>
          <w:p w:rsidR="005C7FAB" w:rsidRPr="006A4294" w:rsidRDefault="005C7FAB" w:rsidP="00F96EAF">
            <w:pPr>
              <w:spacing w:after="0"/>
              <w:rPr>
                <w:rFonts w:ascii="Times New Roman" w:eastAsia="MS Mincho" w:hAnsi="Times New Roman" w:cs="Times New Roman"/>
                <w:b/>
                <w:bCs/>
                <w:sz w:val="24"/>
                <w:szCs w:val="24"/>
              </w:rPr>
            </w:pPr>
            <w:r w:rsidRPr="006A4294">
              <w:rPr>
                <w:rFonts w:ascii="Times New Roman" w:eastAsia="Times New Roman" w:hAnsi="Times New Roman" w:cs="Times New Roman"/>
                <w:b/>
                <w:bCs/>
                <w:sz w:val="24"/>
                <w:szCs w:val="24"/>
              </w:rPr>
              <w:t>Капацитет на тонера</w:t>
            </w:r>
          </w:p>
        </w:tc>
        <w:tc>
          <w:tcPr>
            <w:tcW w:w="6804" w:type="dxa"/>
            <w:shd w:val="clear" w:color="auto" w:fill="auto"/>
          </w:tcPr>
          <w:p w:rsidR="00424A34" w:rsidRPr="006A4294" w:rsidRDefault="00424A34" w:rsidP="00F96EAF">
            <w:pPr>
              <w:spacing w:after="0"/>
              <w:rPr>
                <w:rFonts w:ascii="Times New Roman" w:eastAsia="MS Mincho" w:hAnsi="Times New Roman" w:cs="Times New Roman"/>
                <w:sz w:val="24"/>
                <w:szCs w:val="24"/>
              </w:rPr>
            </w:pPr>
            <w:r w:rsidRPr="006A4294">
              <w:rPr>
                <w:rFonts w:ascii="Times New Roman" w:eastAsia="Times New Roman" w:hAnsi="Times New Roman" w:cs="Times New Roman"/>
                <w:sz w:val="24"/>
                <w:szCs w:val="24"/>
              </w:rPr>
              <w:t>Мин. 10 000 стр. А4 за всеки цвят</w:t>
            </w:r>
          </w:p>
        </w:tc>
      </w:tr>
      <w:tr w:rsidR="005C7FAB" w:rsidRPr="006A4294" w:rsidTr="00F96EAF">
        <w:tc>
          <w:tcPr>
            <w:tcW w:w="3544" w:type="dxa"/>
            <w:shd w:val="clear" w:color="auto" w:fill="auto"/>
          </w:tcPr>
          <w:p w:rsidR="005C7FAB" w:rsidRPr="006A4294" w:rsidRDefault="005C7FAB" w:rsidP="00F96EAF">
            <w:pPr>
              <w:spacing w:after="0"/>
              <w:rPr>
                <w:rFonts w:ascii="Times New Roman" w:eastAsia="MS Mincho" w:hAnsi="Times New Roman" w:cs="Times New Roman"/>
                <w:b/>
                <w:bCs/>
                <w:sz w:val="24"/>
                <w:szCs w:val="24"/>
              </w:rPr>
            </w:pPr>
            <w:r w:rsidRPr="006A4294">
              <w:rPr>
                <w:rFonts w:ascii="Times New Roman" w:eastAsia="Times New Roman" w:hAnsi="Times New Roman" w:cs="Times New Roman"/>
                <w:b/>
                <w:bCs/>
                <w:sz w:val="24"/>
                <w:szCs w:val="24"/>
              </w:rPr>
              <w:t>Консумативи</w:t>
            </w:r>
          </w:p>
        </w:tc>
        <w:tc>
          <w:tcPr>
            <w:tcW w:w="6804" w:type="dxa"/>
            <w:shd w:val="clear" w:color="auto" w:fill="auto"/>
          </w:tcPr>
          <w:p w:rsidR="005C7FAB" w:rsidRPr="006A4294" w:rsidRDefault="005C7FAB" w:rsidP="00F96EAF">
            <w:pPr>
              <w:spacing w:after="0"/>
              <w:rPr>
                <w:rFonts w:ascii="Times New Roman" w:eastAsia="MS Mincho" w:hAnsi="Times New Roman" w:cs="Times New Roman"/>
                <w:sz w:val="24"/>
                <w:szCs w:val="24"/>
              </w:rPr>
            </w:pPr>
            <w:r w:rsidRPr="006A4294">
              <w:rPr>
                <w:rFonts w:ascii="Times New Roman" w:eastAsia="Times New Roman" w:hAnsi="Times New Roman" w:cs="Times New Roman"/>
                <w:sz w:val="24"/>
                <w:szCs w:val="24"/>
              </w:rPr>
              <w:t>Включени за първоначална употреба</w:t>
            </w:r>
          </w:p>
        </w:tc>
      </w:tr>
      <w:tr w:rsidR="005C7FAB" w:rsidRPr="006A4294" w:rsidTr="00F96EAF">
        <w:tc>
          <w:tcPr>
            <w:tcW w:w="3544" w:type="dxa"/>
            <w:shd w:val="clear" w:color="auto" w:fill="auto"/>
          </w:tcPr>
          <w:p w:rsidR="005C7FAB" w:rsidRPr="006A4294" w:rsidRDefault="005C7FAB" w:rsidP="00F96EAF">
            <w:pPr>
              <w:spacing w:after="0"/>
              <w:rPr>
                <w:rFonts w:ascii="Times New Roman" w:eastAsia="MS Mincho" w:hAnsi="Times New Roman" w:cs="Times New Roman"/>
                <w:b/>
                <w:bCs/>
                <w:sz w:val="24"/>
                <w:szCs w:val="24"/>
              </w:rPr>
            </w:pPr>
            <w:r w:rsidRPr="006A4294">
              <w:rPr>
                <w:rFonts w:ascii="Times New Roman" w:eastAsia="Times New Roman" w:hAnsi="Times New Roman" w:cs="Times New Roman"/>
                <w:b/>
                <w:bCs/>
                <w:sz w:val="24"/>
                <w:szCs w:val="24"/>
              </w:rPr>
              <w:t>Увеличение/намаление</w:t>
            </w:r>
          </w:p>
        </w:tc>
        <w:tc>
          <w:tcPr>
            <w:tcW w:w="6804" w:type="dxa"/>
            <w:shd w:val="clear" w:color="auto" w:fill="auto"/>
          </w:tcPr>
          <w:p w:rsidR="005C7FAB" w:rsidRPr="006A4294" w:rsidRDefault="005C7FAB" w:rsidP="00F96EAF">
            <w:pPr>
              <w:spacing w:after="0"/>
              <w:rPr>
                <w:rFonts w:ascii="Times New Roman" w:eastAsia="MS Mincho" w:hAnsi="Times New Roman" w:cs="Times New Roman"/>
                <w:sz w:val="24"/>
                <w:szCs w:val="24"/>
              </w:rPr>
            </w:pPr>
            <w:r w:rsidRPr="006A4294">
              <w:rPr>
                <w:rFonts w:ascii="Times New Roman" w:eastAsia="Times New Roman" w:hAnsi="Times New Roman" w:cs="Times New Roman"/>
                <w:sz w:val="24"/>
                <w:szCs w:val="24"/>
              </w:rPr>
              <w:t xml:space="preserve"> 25 – 400%</w:t>
            </w:r>
          </w:p>
        </w:tc>
      </w:tr>
      <w:tr w:rsidR="005C7FAB" w:rsidRPr="006A4294" w:rsidTr="00F96EAF">
        <w:tc>
          <w:tcPr>
            <w:tcW w:w="3544" w:type="dxa"/>
            <w:shd w:val="clear" w:color="auto" w:fill="auto"/>
          </w:tcPr>
          <w:p w:rsidR="005C7FAB" w:rsidRPr="006A4294" w:rsidRDefault="005C7FAB" w:rsidP="00F96EAF">
            <w:pPr>
              <w:spacing w:after="0"/>
              <w:rPr>
                <w:rFonts w:ascii="Times New Roman" w:eastAsia="MS Mincho" w:hAnsi="Times New Roman" w:cs="Times New Roman"/>
                <w:b/>
                <w:bCs/>
                <w:sz w:val="24"/>
                <w:szCs w:val="24"/>
              </w:rPr>
            </w:pPr>
            <w:r w:rsidRPr="006A4294">
              <w:rPr>
                <w:rFonts w:ascii="Times New Roman" w:eastAsia="Times New Roman" w:hAnsi="Times New Roman" w:cs="Times New Roman"/>
                <w:b/>
                <w:bCs/>
                <w:sz w:val="24"/>
                <w:szCs w:val="24"/>
              </w:rPr>
              <w:t>Драйвери</w:t>
            </w:r>
          </w:p>
        </w:tc>
        <w:tc>
          <w:tcPr>
            <w:tcW w:w="6804" w:type="dxa"/>
            <w:shd w:val="clear" w:color="auto" w:fill="auto"/>
          </w:tcPr>
          <w:p w:rsidR="005C7FAB" w:rsidRPr="006A4294" w:rsidRDefault="005C7FAB" w:rsidP="00F96EAF">
            <w:pPr>
              <w:spacing w:after="0"/>
              <w:rPr>
                <w:rFonts w:ascii="Times New Roman" w:eastAsia="MS Mincho" w:hAnsi="Times New Roman" w:cs="Times New Roman"/>
                <w:sz w:val="24"/>
                <w:szCs w:val="24"/>
              </w:rPr>
            </w:pPr>
            <w:r w:rsidRPr="006A4294">
              <w:rPr>
                <w:rFonts w:ascii="Times New Roman" w:eastAsia="Times New Roman" w:hAnsi="Times New Roman" w:cs="Times New Roman"/>
                <w:sz w:val="24"/>
                <w:szCs w:val="24"/>
              </w:rPr>
              <w:t>Windows 8.1/8/7</w:t>
            </w:r>
          </w:p>
        </w:tc>
      </w:tr>
      <w:tr w:rsidR="005C7FAB" w:rsidRPr="006A4294" w:rsidTr="00F96EAF">
        <w:tc>
          <w:tcPr>
            <w:tcW w:w="3544" w:type="dxa"/>
            <w:shd w:val="clear" w:color="auto" w:fill="auto"/>
          </w:tcPr>
          <w:p w:rsidR="005C7FAB" w:rsidRPr="006A4294" w:rsidRDefault="005C7FAB" w:rsidP="00F96EAF">
            <w:pPr>
              <w:spacing w:after="0"/>
              <w:rPr>
                <w:rFonts w:ascii="Times New Roman" w:eastAsia="Times New Roman" w:hAnsi="Times New Roman" w:cs="Times New Roman"/>
                <w:b/>
                <w:bCs/>
                <w:sz w:val="24"/>
                <w:szCs w:val="24"/>
              </w:rPr>
            </w:pPr>
            <w:r w:rsidRPr="006A4294">
              <w:rPr>
                <w:rFonts w:ascii="Times New Roman" w:eastAsia="Times New Roman" w:hAnsi="Times New Roman" w:cs="Times New Roman"/>
                <w:b/>
                <w:bCs/>
                <w:sz w:val="24"/>
                <w:szCs w:val="24"/>
              </w:rPr>
              <w:t>Мрежов интерфейс</w:t>
            </w:r>
          </w:p>
        </w:tc>
        <w:tc>
          <w:tcPr>
            <w:tcW w:w="6804" w:type="dxa"/>
            <w:shd w:val="clear" w:color="auto" w:fill="auto"/>
          </w:tcPr>
          <w:p w:rsidR="005C7FAB" w:rsidRPr="006A4294" w:rsidRDefault="00A05FBB" w:rsidP="00F96EAF">
            <w:pPr>
              <w:spacing w:after="0"/>
              <w:rPr>
                <w:rFonts w:ascii="Times New Roman" w:eastAsia="Times New Roman" w:hAnsi="Times New Roman" w:cs="Times New Roman"/>
                <w:sz w:val="24"/>
                <w:szCs w:val="24"/>
              </w:rPr>
            </w:pPr>
            <w:r w:rsidRPr="006A4294">
              <w:rPr>
                <w:rFonts w:ascii="Times New Roman" w:eastAsia="Times New Roman" w:hAnsi="Times New Roman" w:cs="Times New Roman"/>
                <w:sz w:val="24"/>
                <w:szCs w:val="24"/>
              </w:rPr>
              <w:t>10/100</w:t>
            </w:r>
            <w:r w:rsidR="005C7FAB" w:rsidRPr="006A4294">
              <w:rPr>
                <w:rFonts w:ascii="Times New Roman" w:eastAsia="Times New Roman" w:hAnsi="Times New Roman" w:cs="Times New Roman"/>
                <w:sz w:val="24"/>
                <w:szCs w:val="24"/>
              </w:rPr>
              <w:t>Base-TX</w:t>
            </w:r>
          </w:p>
        </w:tc>
      </w:tr>
      <w:tr w:rsidR="005C7FAB" w:rsidRPr="006A4294" w:rsidTr="00F96EAF">
        <w:tc>
          <w:tcPr>
            <w:tcW w:w="3544" w:type="dxa"/>
            <w:shd w:val="clear" w:color="auto" w:fill="auto"/>
          </w:tcPr>
          <w:p w:rsidR="005C7FAB" w:rsidRPr="006A4294" w:rsidRDefault="005C7FAB" w:rsidP="00F96EAF">
            <w:pPr>
              <w:spacing w:after="0"/>
              <w:rPr>
                <w:rFonts w:ascii="Times New Roman" w:eastAsia="MS Mincho" w:hAnsi="Times New Roman" w:cs="Times New Roman"/>
                <w:b/>
                <w:bCs/>
                <w:sz w:val="24"/>
                <w:szCs w:val="24"/>
              </w:rPr>
            </w:pPr>
            <w:r w:rsidRPr="006A4294">
              <w:rPr>
                <w:rFonts w:ascii="Times New Roman" w:eastAsia="Times New Roman" w:hAnsi="Times New Roman" w:cs="Times New Roman"/>
                <w:b/>
                <w:bCs/>
                <w:sz w:val="24"/>
                <w:szCs w:val="24"/>
              </w:rPr>
              <w:t>LAN кабел</w:t>
            </w:r>
          </w:p>
        </w:tc>
        <w:tc>
          <w:tcPr>
            <w:tcW w:w="6804" w:type="dxa"/>
            <w:shd w:val="clear" w:color="auto" w:fill="auto"/>
          </w:tcPr>
          <w:p w:rsidR="005C7FAB" w:rsidRPr="006A4294" w:rsidRDefault="005C7FAB" w:rsidP="00F96EAF">
            <w:pPr>
              <w:spacing w:after="0"/>
              <w:rPr>
                <w:rFonts w:ascii="Times New Roman" w:eastAsia="MS Mincho" w:hAnsi="Times New Roman" w:cs="Times New Roman"/>
                <w:sz w:val="24"/>
                <w:szCs w:val="24"/>
              </w:rPr>
            </w:pPr>
            <w:r w:rsidRPr="006A4294">
              <w:rPr>
                <w:rFonts w:ascii="Times New Roman" w:eastAsia="Times New Roman" w:hAnsi="Times New Roman" w:cs="Times New Roman"/>
                <w:sz w:val="24"/>
                <w:szCs w:val="24"/>
              </w:rPr>
              <w:t xml:space="preserve">UTP </w:t>
            </w:r>
            <w:proofErr w:type="spellStart"/>
            <w:r w:rsidRPr="006A4294">
              <w:rPr>
                <w:rFonts w:ascii="Times New Roman" w:eastAsia="Times New Roman" w:hAnsi="Times New Roman" w:cs="Times New Roman"/>
                <w:sz w:val="24"/>
                <w:szCs w:val="24"/>
              </w:rPr>
              <w:t>Cat</w:t>
            </w:r>
            <w:proofErr w:type="spellEnd"/>
            <w:r w:rsidRPr="006A4294">
              <w:rPr>
                <w:rFonts w:ascii="Times New Roman" w:eastAsia="Times New Roman" w:hAnsi="Times New Roman" w:cs="Times New Roman"/>
                <w:sz w:val="24"/>
                <w:szCs w:val="24"/>
              </w:rPr>
              <w:t>. 5e – 3m.</w:t>
            </w:r>
          </w:p>
        </w:tc>
      </w:tr>
      <w:tr w:rsidR="005C7FAB" w:rsidRPr="007A1DC9" w:rsidTr="00F96EAF">
        <w:tc>
          <w:tcPr>
            <w:tcW w:w="3544" w:type="dxa"/>
            <w:shd w:val="clear" w:color="auto" w:fill="auto"/>
          </w:tcPr>
          <w:p w:rsidR="005C7FAB" w:rsidRPr="006A4294" w:rsidRDefault="005C7FAB" w:rsidP="00F96EAF">
            <w:pPr>
              <w:spacing w:after="0"/>
              <w:rPr>
                <w:rFonts w:ascii="Times New Roman" w:eastAsia="MS Mincho" w:hAnsi="Times New Roman" w:cs="Times New Roman"/>
                <w:b/>
                <w:bCs/>
                <w:sz w:val="24"/>
                <w:szCs w:val="24"/>
              </w:rPr>
            </w:pPr>
            <w:r w:rsidRPr="006A4294">
              <w:rPr>
                <w:rFonts w:ascii="Times New Roman" w:eastAsia="Times New Roman" w:hAnsi="Times New Roman" w:cs="Times New Roman"/>
                <w:b/>
                <w:bCs/>
                <w:sz w:val="24"/>
                <w:szCs w:val="24"/>
              </w:rPr>
              <w:t>Максимално месечно натоварване</w:t>
            </w:r>
          </w:p>
        </w:tc>
        <w:tc>
          <w:tcPr>
            <w:tcW w:w="6804" w:type="dxa"/>
            <w:shd w:val="clear" w:color="auto" w:fill="auto"/>
          </w:tcPr>
          <w:p w:rsidR="005C7FAB" w:rsidRPr="007A1DC9" w:rsidRDefault="00424A34" w:rsidP="00F96EAF">
            <w:pPr>
              <w:spacing w:after="0"/>
              <w:rPr>
                <w:rFonts w:ascii="Times New Roman" w:eastAsia="MS Mincho" w:hAnsi="Times New Roman" w:cs="Times New Roman"/>
                <w:sz w:val="24"/>
                <w:szCs w:val="24"/>
              </w:rPr>
            </w:pPr>
            <w:r w:rsidRPr="006A4294">
              <w:rPr>
                <w:rFonts w:ascii="Times New Roman" w:eastAsia="Times New Roman" w:hAnsi="Times New Roman" w:cs="Times New Roman"/>
                <w:sz w:val="24"/>
                <w:szCs w:val="24"/>
              </w:rPr>
              <w:t>≥50</w:t>
            </w:r>
            <w:r w:rsidR="005C7FAB" w:rsidRPr="006A4294">
              <w:rPr>
                <w:rFonts w:ascii="Times New Roman" w:eastAsia="Times New Roman" w:hAnsi="Times New Roman" w:cs="Times New Roman"/>
                <w:sz w:val="24"/>
                <w:szCs w:val="24"/>
              </w:rPr>
              <w:t> 000</w:t>
            </w:r>
          </w:p>
        </w:tc>
      </w:tr>
    </w:tbl>
    <w:p w:rsidR="005C7FAB" w:rsidRPr="005C7FAB" w:rsidRDefault="005C7FAB" w:rsidP="009F79BE">
      <w:pPr>
        <w:rPr>
          <w:rFonts w:ascii="Times New Roman" w:eastAsia="Calibri" w:hAnsi="Times New Roman" w:cs="Arial"/>
          <w:sz w:val="24"/>
          <w:szCs w:val="24"/>
        </w:rPr>
      </w:pPr>
    </w:p>
    <w:p w:rsidR="00D95F32" w:rsidRPr="00D95F32" w:rsidRDefault="00D95F32" w:rsidP="00D95F32">
      <w:pPr>
        <w:ind w:firstLine="567"/>
        <w:jc w:val="both"/>
        <w:rPr>
          <w:rFonts w:ascii="Times New Roman" w:hAnsi="Times New Roman" w:cs="Times New Roman"/>
          <w:bCs/>
          <w:sz w:val="24"/>
          <w:szCs w:val="24"/>
        </w:rPr>
      </w:pPr>
      <w:r w:rsidRPr="00D95F32">
        <w:rPr>
          <w:rFonts w:ascii="Times New Roman" w:hAnsi="Times New Roman" w:cs="Times New Roman"/>
          <w:bCs/>
          <w:sz w:val="24"/>
          <w:szCs w:val="24"/>
        </w:rPr>
        <w:t>Общи изисквания</w:t>
      </w:r>
    </w:p>
    <w:p w:rsidR="00D95F32" w:rsidRPr="00D95F32" w:rsidRDefault="00D95F32" w:rsidP="00D95F32">
      <w:pPr>
        <w:ind w:firstLine="567"/>
        <w:jc w:val="both"/>
        <w:rPr>
          <w:rFonts w:ascii="Times New Roman" w:hAnsi="Times New Roman" w:cs="Times New Roman"/>
          <w:bCs/>
          <w:sz w:val="24"/>
          <w:szCs w:val="24"/>
        </w:rPr>
      </w:pPr>
      <w:r w:rsidRPr="00D95F32">
        <w:rPr>
          <w:rFonts w:ascii="Times New Roman" w:hAnsi="Times New Roman" w:cs="Times New Roman"/>
          <w:bCs/>
          <w:sz w:val="24"/>
          <w:szCs w:val="24"/>
        </w:rPr>
        <w:lastRenderedPageBreak/>
        <w:t xml:space="preserve">Предложеното оборудване трябва да отговаря на стандартите за електрическо захранване в Република България - 230V, 50Hz; </w:t>
      </w:r>
    </w:p>
    <w:p w:rsidR="00D95F32" w:rsidRPr="00D95F32" w:rsidRDefault="00D95F32" w:rsidP="00D95F32">
      <w:pPr>
        <w:ind w:firstLine="567"/>
        <w:jc w:val="both"/>
        <w:rPr>
          <w:rFonts w:ascii="Times New Roman" w:hAnsi="Times New Roman" w:cs="Times New Roman"/>
          <w:bCs/>
          <w:sz w:val="24"/>
          <w:szCs w:val="24"/>
        </w:rPr>
      </w:pPr>
      <w:r w:rsidRPr="00D95F32">
        <w:rPr>
          <w:rFonts w:ascii="Times New Roman" w:hAnsi="Times New Roman" w:cs="Times New Roman"/>
          <w:bCs/>
          <w:sz w:val="24"/>
          <w:szCs w:val="24"/>
        </w:rPr>
        <w:t>Предложените артикули да са нови и неупотребявани стандартни модели в производство, посочени на сайта на производителя, към момента на подаване на офертите в оригинална окомплектовка и опаковка, предвидена от производителя.</w:t>
      </w:r>
    </w:p>
    <w:p w:rsidR="00D95F32" w:rsidRPr="00D95F32" w:rsidRDefault="00D95F32" w:rsidP="008123FE">
      <w:pPr>
        <w:ind w:firstLine="567"/>
        <w:jc w:val="both"/>
        <w:rPr>
          <w:rFonts w:ascii="Times New Roman" w:hAnsi="Times New Roman" w:cs="Times New Roman"/>
          <w:bCs/>
          <w:sz w:val="24"/>
          <w:szCs w:val="24"/>
        </w:rPr>
      </w:pPr>
      <w:r w:rsidRPr="00D95F32">
        <w:rPr>
          <w:rFonts w:ascii="Times New Roman" w:hAnsi="Times New Roman" w:cs="Times New Roman"/>
          <w:bCs/>
          <w:sz w:val="24"/>
          <w:szCs w:val="24"/>
        </w:rPr>
        <w:t xml:space="preserve">Участниците трябва да посочат производител и модел или продуктов номер на производителя за всеки предложен артикул. Не се допуска предлагане на повече от един модел за всеки вид артикул. </w:t>
      </w:r>
    </w:p>
    <w:p w:rsidR="00080DBD" w:rsidRPr="00080DBD" w:rsidRDefault="00080DBD" w:rsidP="00080DBD">
      <w:pPr>
        <w:tabs>
          <w:tab w:val="center" w:pos="4153"/>
          <w:tab w:val="right" w:pos="8306"/>
        </w:tabs>
        <w:spacing w:after="0" w:line="240" w:lineRule="atLeast"/>
        <w:ind w:firstLine="567"/>
        <w:jc w:val="both"/>
      </w:pPr>
      <w:r w:rsidRPr="00080DBD">
        <w:rPr>
          <w:rFonts w:ascii="Times New Roman" w:hAnsi="Times New Roman" w:cs="Times New Roman"/>
          <w:sz w:val="24"/>
          <w:szCs w:val="24"/>
        </w:rPr>
        <w:t xml:space="preserve">Изискванията по техническите спецификации се считат за задължителни минимални изисквания към офертите. Неспазването им води до отстраняване на участника от процедурата. За всеки конкретно посочен в настоящите технически спецификации стандарт, спецификация, техническа оценка, техническо одобрение или технически еталон, Възложителят приема и еквивалентно/и такива. За всеки посочен в настоящите технически спецификации конкретен модел, източник или специфичен процес, който характеризира продуктите или услугите, предлагани от конкретен потенциален изпълнител, търговска марка, патент, тип или конкретен произход или производство, Възложителят приема и еквивалентни такива.  </w:t>
      </w:r>
    </w:p>
    <w:p w:rsidR="00D95F32" w:rsidRDefault="00D95F32" w:rsidP="00D95F32">
      <w:pPr>
        <w:ind w:firstLine="567"/>
        <w:jc w:val="both"/>
        <w:rPr>
          <w:rFonts w:ascii="Times New Roman" w:hAnsi="Times New Roman" w:cs="Times New Roman"/>
          <w:bCs/>
          <w:sz w:val="24"/>
          <w:szCs w:val="24"/>
        </w:rPr>
      </w:pPr>
      <w:r w:rsidRPr="00D95F32">
        <w:rPr>
          <w:rFonts w:ascii="Times New Roman" w:hAnsi="Times New Roman" w:cs="Times New Roman"/>
          <w:bCs/>
          <w:sz w:val="24"/>
          <w:szCs w:val="24"/>
        </w:rPr>
        <w:t>При изпълнението на доставката, в случай, че оферираното оборудване вече не се произвежда или има обективни пречки за доставката му, следва да бъде доставено еквивалентно или по-добро оборудване, след изричното одобрение на Възложителя.</w:t>
      </w:r>
    </w:p>
    <w:p w:rsidR="002B4601" w:rsidRPr="00DA33D2" w:rsidRDefault="002B4601" w:rsidP="002B4601">
      <w:pPr>
        <w:suppressAutoHyphens/>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lang w:eastAsia="ko-KR"/>
        </w:rPr>
        <w:t xml:space="preserve">Артикулите, за които не е посочено минимално изискване за енергийна ефективност, са приложими минималните изисквания, посочени в колона 2 от Указания за прилагане на изискванията за енергийна ефективност при възлагане на обществени поръчки за доставка на оборудване с цел минимизиране на разходите за срока на експлоатацията им, публикувани на електронната страница на АОП. </w:t>
      </w:r>
    </w:p>
    <w:p w:rsidR="002B4601" w:rsidRPr="00D95F32" w:rsidRDefault="002B4601" w:rsidP="00D95F32">
      <w:pPr>
        <w:ind w:firstLine="567"/>
        <w:jc w:val="both"/>
        <w:rPr>
          <w:rFonts w:ascii="Times New Roman" w:hAnsi="Times New Roman" w:cs="Times New Roman"/>
          <w:bCs/>
          <w:sz w:val="24"/>
          <w:szCs w:val="24"/>
        </w:rPr>
      </w:pPr>
    </w:p>
    <w:p w:rsidR="00237178" w:rsidRDefault="00237178" w:rsidP="00706464">
      <w:pPr>
        <w:keepNext/>
        <w:spacing w:after="0" w:line="240" w:lineRule="auto"/>
        <w:jc w:val="center"/>
        <w:outlineLvl w:val="0"/>
        <w:rPr>
          <w:rFonts w:ascii="Times New Roman" w:eastAsia="Times New Roman" w:hAnsi="Times New Roman" w:cs="Times New Roman"/>
          <w:b/>
          <w:bCs/>
          <w:sz w:val="24"/>
          <w:szCs w:val="24"/>
          <w:lang w:eastAsia="bg-BG"/>
        </w:rPr>
      </w:pPr>
    </w:p>
    <w:p w:rsidR="00706464" w:rsidRPr="0093706E" w:rsidRDefault="005E02C9" w:rsidP="00706464">
      <w:pPr>
        <w:keepNext/>
        <w:spacing w:after="0" w:line="240" w:lineRule="auto"/>
        <w:jc w:val="center"/>
        <w:outlineLvl w:val="0"/>
        <w:rPr>
          <w:rFonts w:ascii="Times New Roman" w:eastAsia="Times New Roman" w:hAnsi="Times New Roman" w:cs="Times New Roman"/>
          <w:b/>
          <w:sz w:val="24"/>
          <w:szCs w:val="24"/>
        </w:rPr>
      </w:pPr>
      <w:r w:rsidRPr="00CB2A33">
        <w:rPr>
          <w:rFonts w:ascii="Times New Roman" w:eastAsia="Times New Roman" w:hAnsi="Times New Roman" w:cs="Times New Roman"/>
          <w:b/>
          <w:bCs/>
          <w:sz w:val="24"/>
          <w:szCs w:val="24"/>
          <w:lang w:eastAsia="bg-BG"/>
        </w:rPr>
        <w:t xml:space="preserve">ІІI. </w:t>
      </w:r>
      <w:r w:rsidR="00706464" w:rsidRPr="0093706E">
        <w:rPr>
          <w:rFonts w:ascii="Times New Roman" w:eastAsia="Times New Roman" w:hAnsi="Times New Roman" w:cs="Times New Roman"/>
          <w:b/>
          <w:sz w:val="24"/>
          <w:szCs w:val="24"/>
        </w:rPr>
        <w:t>Изисквания към участниците.</w:t>
      </w:r>
      <w:r w:rsidR="003D46BD">
        <w:rPr>
          <w:rFonts w:ascii="Times New Roman" w:eastAsia="Times New Roman" w:hAnsi="Times New Roman" w:cs="Times New Roman"/>
          <w:b/>
          <w:sz w:val="24"/>
          <w:szCs w:val="24"/>
        </w:rPr>
        <w:t xml:space="preserve"> </w:t>
      </w:r>
    </w:p>
    <w:p w:rsidR="00706464" w:rsidRPr="0093706E" w:rsidRDefault="00706464" w:rsidP="00706464">
      <w:pPr>
        <w:spacing w:after="0" w:line="240" w:lineRule="auto"/>
        <w:ind w:firstLine="567"/>
        <w:jc w:val="both"/>
        <w:rPr>
          <w:rFonts w:ascii="Times New Roman" w:eastAsia="Times New Roman" w:hAnsi="Times New Roman" w:cs="Times New Roman"/>
          <w:b/>
          <w:bCs/>
          <w:sz w:val="24"/>
          <w:szCs w:val="24"/>
          <w:lang w:eastAsia="bg-BG"/>
        </w:rPr>
      </w:pPr>
    </w:p>
    <w:p w:rsidR="003D46BD" w:rsidRPr="0091174E" w:rsidRDefault="003D46BD" w:rsidP="003D46BD">
      <w:pPr>
        <w:spacing w:after="0" w:line="240" w:lineRule="auto"/>
        <w:ind w:firstLine="567"/>
        <w:jc w:val="both"/>
        <w:rPr>
          <w:rFonts w:ascii="Times New Roman" w:eastAsia="Times New Roman" w:hAnsi="Times New Roman" w:cs="Times New Roman"/>
          <w:b/>
          <w:bCs/>
          <w:sz w:val="24"/>
          <w:szCs w:val="24"/>
          <w:lang w:eastAsia="bg-BG"/>
        </w:rPr>
      </w:pPr>
      <w:r w:rsidRPr="0091174E">
        <w:rPr>
          <w:rFonts w:ascii="Times New Roman" w:eastAsia="Times New Roman" w:hAnsi="Times New Roman" w:cs="Times New Roman"/>
          <w:b/>
          <w:bCs/>
          <w:sz w:val="24"/>
          <w:szCs w:val="24"/>
          <w:lang w:eastAsia="bg-BG"/>
        </w:rPr>
        <w:t>1.Общи изисквания.</w:t>
      </w:r>
    </w:p>
    <w:p w:rsidR="003D46BD" w:rsidRPr="0091174E" w:rsidRDefault="003D46BD" w:rsidP="003D46BD">
      <w:pPr>
        <w:spacing w:line="240" w:lineRule="auto"/>
        <w:ind w:firstLine="567"/>
        <w:jc w:val="both"/>
        <w:rPr>
          <w:rFonts w:ascii="Times New Roman" w:eastAsia="Times New Roman" w:hAnsi="Times New Roman" w:cs="Times New Roman"/>
          <w:sz w:val="24"/>
          <w:szCs w:val="24"/>
          <w:lang w:eastAsia="bg-BG"/>
        </w:rPr>
      </w:pPr>
      <w:r w:rsidRPr="00A0370E">
        <w:rPr>
          <w:rFonts w:ascii="Times New Roman" w:eastAsia="Times New Roman" w:hAnsi="Times New Roman" w:cs="Times New Roman"/>
          <w:sz w:val="24"/>
          <w:szCs w:val="24"/>
          <w:lang w:eastAsia="bg-BG"/>
        </w:rPr>
        <w:t>1.</w:t>
      </w:r>
      <w:proofErr w:type="spellStart"/>
      <w:r w:rsidRPr="00A0370E">
        <w:rPr>
          <w:rFonts w:ascii="Times New Roman" w:eastAsia="Times New Roman" w:hAnsi="Times New Roman" w:cs="Times New Roman"/>
          <w:sz w:val="24"/>
          <w:szCs w:val="24"/>
          <w:lang w:eastAsia="bg-BG"/>
        </w:rPr>
        <w:t>1</w:t>
      </w:r>
      <w:proofErr w:type="spellEnd"/>
      <w:r w:rsidRPr="00A0370E">
        <w:rPr>
          <w:rFonts w:ascii="Times New Roman" w:eastAsia="Times New Roman" w:hAnsi="Times New Roman" w:cs="Times New Roman"/>
          <w:sz w:val="24"/>
          <w:szCs w:val="24"/>
          <w:lang w:eastAsia="bg-BG"/>
        </w:rPr>
        <w:t xml:space="preserve">. </w:t>
      </w:r>
      <w:r w:rsidRPr="0091174E">
        <w:rPr>
          <w:rFonts w:ascii="Times New Roman" w:eastAsia="Times New Roman" w:hAnsi="Times New Roman" w:cs="Times New Roman"/>
          <w:sz w:val="24"/>
          <w:szCs w:val="24"/>
          <w:lang w:eastAsia="bg-BG"/>
        </w:rPr>
        <w:t xml:space="preserve"> Участник в процедура за възлагане на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доставки или услуги съгласно законодателството на държавата, в която то е установено.</w:t>
      </w:r>
    </w:p>
    <w:p w:rsidR="003D46BD" w:rsidRPr="00A15DF0" w:rsidRDefault="003D46BD" w:rsidP="003D46BD">
      <w:pPr>
        <w:spacing w:line="240" w:lineRule="auto"/>
        <w:ind w:firstLine="567"/>
        <w:jc w:val="both"/>
        <w:rPr>
          <w:rFonts w:ascii="Times New Roman" w:eastAsia="Times New Roman" w:hAnsi="Times New Roman" w:cs="Times New Roman"/>
          <w:sz w:val="24"/>
          <w:szCs w:val="24"/>
          <w:lang w:eastAsia="bg-BG"/>
        </w:rPr>
      </w:pPr>
      <w:r w:rsidRPr="0091174E">
        <w:rPr>
          <w:rFonts w:ascii="Times New Roman" w:eastAsia="Times New Roman" w:hAnsi="Times New Roman" w:cs="Times New Roman"/>
          <w:sz w:val="24"/>
          <w:szCs w:val="24"/>
          <w:lang w:eastAsia="bg-BG"/>
        </w:rPr>
        <w:t xml:space="preserve">Участник не може да бъде отстранен от процедура за възлагане на обществена поръчка на основание на неговия статут или на правната му форма, когато той или участниците в обединението имат право да предоставят съответната услуга, доставка в </w:t>
      </w:r>
      <w:r w:rsidRPr="00A15DF0">
        <w:rPr>
          <w:rFonts w:ascii="Times New Roman" w:eastAsia="Times New Roman" w:hAnsi="Times New Roman" w:cs="Times New Roman"/>
          <w:sz w:val="24"/>
          <w:szCs w:val="24"/>
          <w:lang w:eastAsia="bg-BG"/>
        </w:rPr>
        <w:t>държавата членка, в която са установени.</w:t>
      </w:r>
    </w:p>
    <w:p w:rsidR="003D46BD" w:rsidRPr="00A15DF0" w:rsidRDefault="003D46BD" w:rsidP="003D46BD">
      <w:pPr>
        <w:spacing w:line="240" w:lineRule="auto"/>
        <w:ind w:firstLine="567"/>
        <w:jc w:val="both"/>
        <w:rPr>
          <w:rFonts w:ascii="Times New Roman" w:eastAsia="Times New Roman" w:hAnsi="Times New Roman" w:cs="Times New Roman"/>
          <w:sz w:val="24"/>
          <w:szCs w:val="24"/>
          <w:lang w:eastAsia="bg-BG"/>
        </w:rPr>
      </w:pPr>
      <w:r w:rsidRPr="00A0370E">
        <w:rPr>
          <w:rFonts w:ascii="Times New Roman" w:eastAsia="Times New Roman" w:hAnsi="Times New Roman" w:cs="Times New Roman"/>
          <w:sz w:val="24"/>
          <w:szCs w:val="24"/>
          <w:lang w:eastAsia="bg-BG"/>
        </w:rPr>
        <w:t>1.2.</w:t>
      </w:r>
      <w:r w:rsidRPr="00A15DF0">
        <w:rPr>
          <w:rFonts w:ascii="Times New Roman" w:eastAsia="Times New Roman" w:hAnsi="Times New Roman" w:cs="Times New Roman"/>
          <w:sz w:val="24"/>
          <w:szCs w:val="24"/>
          <w:lang w:eastAsia="bg-BG"/>
        </w:rPr>
        <w:t xml:space="preserve"> В случай</w:t>
      </w:r>
      <w:r w:rsidRPr="00A15DF0">
        <w:rPr>
          <w:rFonts w:ascii="Times New Roman" w:eastAsia="Times New Roman" w:hAnsi="Times New Roman" w:cs="Times New Roman"/>
          <w:sz w:val="24"/>
          <w:szCs w:val="24"/>
          <w:lang w:val="en-US" w:eastAsia="bg-BG"/>
        </w:rPr>
        <w:t>,</w:t>
      </w:r>
      <w:r w:rsidRPr="00A15DF0">
        <w:rPr>
          <w:rFonts w:ascii="Times New Roman" w:eastAsia="Times New Roman" w:hAnsi="Times New Roman" w:cs="Times New Roman"/>
          <w:sz w:val="24"/>
          <w:szCs w:val="24"/>
          <w:lang w:eastAsia="bg-BG"/>
        </w:rPr>
        <w:t xml:space="preserve"> че участникът участва като обединение, което не е регистрирано като самостоятелно юридическо лице, тогава участникът следва да представи копие от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rsidR="003D46BD" w:rsidRPr="00A15DF0" w:rsidRDefault="003D46BD" w:rsidP="003D46BD">
      <w:pPr>
        <w:numPr>
          <w:ilvl w:val="0"/>
          <w:numId w:val="1"/>
        </w:numPr>
        <w:spacing w:after="0" w:line="240" w:lineRule="auto"/>
        <w:jc w:val="both"/>
        <w:rPr>
          <w:rFonts w:ascii="Times New Roman" w:eastAsia="Times New Roman" w:hAnsi="Times New Roman" w:cs="Times New Roman"/>
          <w:sz w:val="24"/>
          <w:szCs w:val="24"/>
          <w:lang w:eastAsia="bg-BG"/>
        </w:rPr>
      </w:pPr>
      <w:r w:rsidRPr="00A15DF0">
        <w:rPr>
          <w:rFonts w:ascii="Times New Roman" w:eastAsia="Times New Roman" w:hAnsi="Times New Roman" w:cs="Times New Roman"/>
          <w:sz w:val="24"/>
          <w:szCs w:val="24"/>
          <w:lang w:eastAsia="bg-BG"/>
        </w:rPr>
        <w:t>правата и задълженията на участниците в обединението;</w:t>
      </w:r>
    </w:p>
    <w:p w:rsidR="003D46BD" w:rsidRPr="00A15DF0" w:rsidRDefault="003D46BD" w:rsidP="003D46BD">
      <w:pPr>
        <w:numPr>
          <w:ilvl w:val="0"/>
          <w:numId w:val="1"/>
        </w:numPr>
        <w:spacing w:after="0" w:line="240" w:lineRule="auto"/>
        <w:jc w:val="both"/>
        <w:rPr>
          <w:rFonts w:ascii="Times New Roman" w:eastAsia="Times New Roman" w:hAnsi="Times New Roman" w:cs="Times New Roman"/>
          <w:sz w:val="24"/>
          <w:szCs w:val="24"/>
          <w:lang w:eastAsia="bg-BG"/>
        </w:rPr>
      </w:pPr>
      <w:r w:rsidRPr="00A15DF0">
        <w:rPr>
          <w:rFonts w:ascii="Times New Roman" w:eastAsia="Times New Roman" w:hAnsi="Times New Roman" w:cs="Times New Roman"/>
          <w:sz w:val="24"/>
          <w:szCs w:val="24"/>
          <w:lang w:eastAsia="bg-BG"/>
        </w:rPr>
        <w:t>разпределението на отговорността между членовете на обединението;</w:t>
      </w:r>
    </w:p>
    <w:p w:rsidR="003D46BD" w:rsidRPr="00A15DF0" w:rsidRDefault="003D46BD" w:rsidP="003D46BD">
      <w:pPr>
        <w:numPr>
          <w:ilvl w:val="0"/>
          <w:numId w:val="1"/>
        </w:numPr>
        <w:spacing w:after="0" w:line="240" w:lineRule="auto"/>
        <w:jc w:val="both"/>
        <w:rPr>
          <w:rFonts w:ascii="Times New Roman" w:eastAsia="Times New Roman" w:hAnsi="Times New Roman" w:cs="Times New Roman"/>
          <w:sz w:val="24"/>
          <w:szCs w:val="24"/>
          <w:lang w:eastAsia="bg-BG"/>
        </w:rPr>
      </w:pPr>
      <w:r w:rsidRPr="00A15DF0">
        <w:rPr>
          <w:rFonts w:ascii="Times New Roman" w:eastAsia="Times New Roman" w:hAnsi="Times New Roman" w:cs="Times New Roman"/>
          <w:sz w:val="24"/>
          <w:szCs w:val="24"/>
          <w:lang w:eastAsia="bg-BG"/>
        </w:rPr>
        <w:t>дейностите, които ще изпълнява всеки член на обединението.</w:t>
      </w:r>
    </w:p>
    <w:p w:rsidR="003D46BD" w:rsidRPr="00A15DF0" w:rsidRDefault="003D46BD" w:rsidP="003D46BD">
      <w:pPr>
        <w:spacing w:after="0" w:line="240" w:lineRule="auto"/>
        <w:ind w:left="2160"/>
        <w:jc w:val="both"/>
        <w:rPr>
          <w:rFonts w:ascii="Times New Roman" w:eastAsia="Times New Roman" w:hAnsi="Times New Roman" w:cs="Times New Roman"/>
          <w:sz w:val="24"/>
          <w:szCs w:val="24"/>
          <w:lang w:eastAsia="bg-BG"/>
        </w:rPr>
      </w:pPr>
    </w:p>
    <w:p w:rsidR="003D46BD" w:rsidRPr="00A15DF0" w:rsidRDefault="003D46BD" w:rsidP="003D46BD">
      <w:pPr>
        <w:spacing w:line="240" w:lineRule="auto"/>
        <w:ind w:firstLine="567"/>
        <w:jc w:val="both"/>
        <w:rPr>
          <w:rFonts w:ascii="Times New Roman" w:eastAsia="Times New Roman" w:hAnsi="Times New Roman" w:cs="Times New Roman"/>
          <w:sz w:val="24"/>
          <w:szCs w:val="24"/>
          <w:lang w:eastAsia="bg-BG"/>
        </w:rPr>
      </w:pPr>
      <w:r w:rsidRPr="00A15DF0">
        <w:rPr>
          <w:rFonts w:ascii="Times New Roman" w:eastAsia="Times New Roman" w:hAnsi="Times New Roman" w:cs="Times New Roman"/>
          <w:sz w:val="24"/>
          <w:szCs w:val="24"/>
          <w:lang w:eastAsia="bg-BG"/>
        </w:rPr>
        <w:lastRenderedPageBreak/>
        <w:t>Не се допускат промени в състава на обединението след крайния срок за подаване на офертата. Когато в договора за създаването на обединение липсват клаузи, гарантиращи изпълнението на горепосочените условия, или състава на обединението се е променил след подаването на офертата – участникът ще бъде отстранен от участие в процедурата за възлагане на настоящата обществена поръчка.</w:t>
      </w:r>
    </w:p>
    <w:p w:rsidR="003D46BD" w:rsidRPr="0091174E" w:rsidRDefault="003D46BD" w:rsidP="003D46BD">
      <w:pPr>
        <w:numPr>
          <w:ilvl w:val="1"/>
          <w:numId w:val="2"/>
        </w:numPr>
        <w:spacing w:after="0" w:line="240" w:lineRule="auto"/>
        <w:ind w:left="0" w:firstLine="567"/>
        <w:jc w:val="both"/>
        <w:rPr>
          <w:rFonts w:ascii="Times New Roman" w:eastAsia="Times New Roman" w:hAnsi="Times New Roman" w:cs="Times New Roman"/>
          <w:sz w:val="24"/>
          <w:szCs w:val="24"/>
          <w:lang w:eastAsia="bg-BG"/>
        </w:rPr>
      </w:pPr>
      <w:r w:rsidRPr="0091174E">
        <w:rPr>
          <w:rFonts w:ascii="Times New Roman" w:eastAsia="Times New Roman" w:hAnsi="Times New Roman" w:cs="Times New Roman"/>
          <w:sz w:val="24"/>
          <w:szCs w:val="24"/>
          <w:lang w:eastAsia="bg-BG"/>
        </w:rPr>
        <w:t>Когато не е приложено в офертата копие от документ, от който да е видно правното основание за създаване на обединението, Комисията назначена от Възложителя за разглеждане и оценяване на подадените оферти, го изисква на основание чл. 54, ал. 8 от ППЗОП.</w:t>
      </w:r>
    </w:p>
    <w:p w:rsidR="003D46BD" w:rsidRPr="0091174E" w:rsidRDefault="003D46BD" w:rsidP="003D46BD">
      <w:pPr>
        <w:spacing w:line="240" w:lineRule="auto"/>
        <w:ind w:firstLine="567"/>
        <w:jc w:val="both"/>
        <w:rPr>
          <w:rFonts w:ascii="Times New Roman" w:eastAsia="Times New Roman" w:hAnsi="Times New Roman" w:cs="Times New Roman"/>
          <w:sz w:val="24"/>
          <w:szCs w:val="24"/>
          <w:lang w:eastAsia="bg-BG"/>
        </w:rPr>
      </w:pPr>
      <w:r w:rsidRPr="00A0370E">
        <w:rPr>
          <w:rFonts w:ascii="Times New Roman" w:eastAsia="Times New Roman" w:hAnsi="Times New Roman" w:cs="Times New Roman"/>
          <w:sz w:val="24"/>
          <w:szCs w:val="24"/>
          <w:lang w:eastAsia="bg-BG"/>
        </w:rPr>
        <w:t>1.4.</w:t>
      </w:r>
      <w:r w:rsidRPr="0091174E">
        <w:rPr>
          <w:rFonts w:ascii="Times New Roman" w:eastAsia="Times New Roman" w:hAnsi="Times New Roman" w:cs="Times New Roman"/>
          <w:sz w:val="24"/>
          <w:szCs w:val="24"/>
          <w:lang w:eastAsia="bg-BG"/>
        </w:rPr>
        <w:t xml:space="preserve"> Лице, което участва в обединение или е дало съгласие да бъде подизпълнител на друг участник, не може да подава самостоятелно оферта.</w:t>
      </w:r>
    </w:p>
    <w:p w:rsidR="003D46BD" w:rsidRPr="0091174E" w:rsidRDefault="003D46BD" w:rsidP="003D46BD">
      <w:pPr>
        <w:spacing w:line="240" w:lineRule="auto"/>
        <w:ind w:firstLine="567"/>
        <w:jc w:val="both"/>
        <w:rPr>
          <w:rFonts w:ascii="Times New Roman" w:eastAsia="Times New Roman" w:hAnsi="Times New Roman" w:cs="Times New Roman"/>
          <w:sz w:val="24"/>
          <w:szCs w:val="24"/>
          <w:lang w:eastAsia="bg-BG"/>
        </w:rPr>
      </w:pPr>
      <w:r w:rsidRPr="00A0370E">
        <w:rPr>
          <w:rFonts w:ascii="Times New Roman" w:eastAsia="Times New Roman" w:hAnsi="Times New Roman" w:cs="Times New Roman"/>
          <w:sz w:val="24"/>
          <w:szCs w:val="24"/>
          <w:lang w:eastAsia="bg-BG"/>
        </w:rPr>
        <w:t>1.5.</w:t>
      </w:r>
      <w:r w:rsidRPr="0091174E">
        <w:rPr>
          <w:rFonts w:ascii="Times New Roman" w:eastAsia="Times New Roman" w:hAnsi="Times New Roman" w:cs="Times New Roman"/>
          <w:sz w:val="24"/>
          <w:szCs w:val="24"/>
          <w:lang w:eastAsia="bg-BG"/>
        </w:rPr>
        <w:t xml:space="preserve"> В процедура за възлагане на обществена поръчка едно физическо или юридическо лице може да участва само в едно обединение.</w:t>
      </w:r>
    </w:p>
    <w:p w:rsidR="003D46BD" w:rsidRPr="0091174E" w:rsidRDefault="003D46BD" w:rsidP="003D46BD">
      <w:pPr>
        <w:spacing w:line="240" w:lineRule="auto"/>
        <w:ind w:firstLine="567"/>
        <w:jc w:val="both"/>
        <w:rPr>
          <w:rFonts w:ascii="Times New Roman" w:eastAsia="Times New Roman" w:hAnsi="Times New Roman" w:cs="Times New Roman"/>
          <w:sz w:val="24"/>
          <w:szCs w:val="24"/>
          <w:lang w:eastAsia="bg-BG"/>
        </w:rPr>
      </w:pPr>
      <w:r w:rsidRPr="00A0370E">
        <w:rPr>
          <w:rFonts w:ascii="Times New Roman" w:eastAsia="Times New Roman" w:hAnsi="Times New Roman" w:cs="Times New Roman"/>
          <w:sz w:val="24"/>
          <w:szCs w:val="24"/>
          <w:lang w:eastAsia="bg-BG"/>
        </w:rPr>
        <w:t>1.6.</w:t>
      </w:r>
      <w:r w:rsidRPr="0091174E">
        <w:rPr>
          <w:rFonts w:ascii="Times New Roman" w:eastAsia="Times New Roman" w:hAnsi="Times New Roman" w:cs="Times New Roman"/>
          <w:sz w:val="24"/>
          <w:szCs w:val="24"/>
          <w:lang w:eastAsia="bg-BG"/>
        </w:rPr>
        <w:t xml:space="preserve"> Свързани лица не могат да бъдат самостоятелни участници в една и съща процедура.</w:t>
      </w:r>
    </w:p>
    <w:p w:rsidR="003D46BD" w:rsidRPr="0091174E" w:rsidRDefault="003D46BD" w:rsidP="003D46BD">
      <w:pPr>
        <w:spacing w:line="240" w:lineRule="auto"/>
        <w:ind w:firstLine="567"/>
        <w:jc w:val="both"/>
        <w:rPr>
          <w:rFonts w:ascii="Times New Roman" w:eastAsia="Times New Roman" w:hAnsi="Times New Roman" w:cs="Times New Roman"/>
          <w:sz w:val="24"/>
          <w:szCs w:val="24"/>
          <w:lang w:eastAsia="bg-BG"/>
        </w:rPr>
      </w:pPr>
      <w:r w:rsidRPr="0091174E">
        <w:rPr>
          <w:rFonts w:ascii="Times New Roman" w:eastAsia="Times New Roman" w:hAnsi="Times New Roman" w:cs="Times New Roman"/>
          <w:sz w:val="24"/>
          <w:szCs w:val="24"/>
          <w:lang w:eastAsia="bg-BG"/>
        </w:rPr>
        <w:t>Когато определеният изпълнител е неперсонифицирано обединение на физически и/или юридически лица и възложителят не е предвидил в обявлението изискване за създаване на юридическо лице,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rsidR="003D46BD" w:rsidRDefault="003D46BD" w:rsidP="003D46BD">
      <w:pPr>
        <w:spacing w:line="240" w:lineRule="auto"/>
        <w:ind w:firstLine="567"/>
        <w:jc w:val="both"/>
        <w:rPr>
          <w:rFonts w:ascii="Times New Roman" w:eastAsia="Times New Roman" w:hAnsi="Times New Roman" w:cs="Times New Roman"/>
          <w:sz w:val="24"/>
          <w:szCs w:val="24"/>
          <w:lang w:val="en-US" w:eastAsia="bg-BG"/>
        </w:rPr>
      </w:pPr>
      <w:r w:rsidRPr="0091174E">
        <w:rPr>
          <w:rFonts w:ascii="Times New Roman" w:eastAsia="Times New Roman" w:hAnsi="Times New Roman" w:cs="Times New Roman"/>
          <w:sz w:val="24"/>
          <w:szCs w:val="24"/>
          <w:lang w:eastAsia="bg-BG"/>
        </w:rPr>
        <w:t>Участниците в обединението носят солидарна отговорност за изпълнение на договора за обществената поръчка.</w:t>
      </w:r>
    </w:p>
    <w:p w:rsidR="003D46BD" w:rsidRPr="00130BCC" w:rsidRDefault="003D46BD" w:rsidP="003D46BD">
      <w:pPr>
        <w:spacing w:line="240" w:lineRule="auto"/>
        <w:ind w:firstLine="567"/>
        <w:jc w:val="both"/>
        <w:rPr>
          <w:rFonts w:ascii="Times New Roman" w:eastAsia="Times New Roman" w:hAnsi="Times New Roman"/>
          <w:snapToGrid w:val="0"/>
          <w:sz w:val="24"/>
          <w:szCs w:val="24"/>
          <w:lang w:val="en-US"/>
        </w:rPr>
      </w:pPr>
      <w:r w:rsidRPr="00A0370E">
        <w:rPr>
          <w:rFonts w:ascii="Times New Roman" w:eastAsia="Times New Roman" w:hAnsi="Times New Roman" w:cs="Times New Roman"/>
          <w:sz w:val="24"/>
          <w:szCs w:val="24"/>
          <w:lang w:val="en-US" w:eastAsia="bg-BG"/>
        </w:rPr>
        <w:t>1.7</w:t>
      </w:r>
      <w:r w:rsidR="009C3441" w:rsidRPr="00A0370E">
        <w:rPr>
          <w:rFonts w:ascii="Times New Roman" w:eastAsia="Times New Roman" w:hAnsi="Times New Roman" w:cs="Times New Roman"/>
          <w:sz w:val="24"/>
          <w:szCs w:val="24"/>
          <w:lang w:eastAsia="bg-BG"/>
        </w:rPr>
        <w:t>.</w:t>
      </w:r>
      <w:r w:rsidRPr="00130BCC">
        <w:rPr>
          <w:rFonts w:ascii="Times New Roman" w:eastAsia="Times New Roman" w:hAnsi="Times New Roman"/>
          <w:snapToGrid w:val="0"/>
          <w:sz w:val="24"/>
          <w:szCs w:val="24"/>
        </w:rPr>
        <w:t xml:space="preserve"> Клон на чуждестранно лице може да е самостоятелен участник в обществената поръчка, ако може самостоятелно да подава оферти и да сключва договори съобразно законодателството на държавата, в която е установен. Ако за доказване на съответствие с изискванията за икономическо и финансово състояние, технически и професионални способности клонът се позовава на ресурсите на търговеца, клонът представя доказателства, че при изпълнение на поръчката ще има на разположение тези ресурси.</w:t>
      </w:r>
    </w:p>
    <w:p w:rsidR="003D46BD" w:rsidRPr="00130BCC" w:rsidRDefault="003D46BD" w:rsidP="003D46BD">
      <w:pPr>
        <w:spacing w:line="240" w:lineRule="auto"/>
        <w:ind w:firstLine="567"/>
        <w:jc w:val="both"/>
        <w:rPr>
          <w:rFonts w:ascii="Times New Roman" w:eastAsia="Times New Roman" w:hAnsi="Times New Roman" w:cs="Times New Roman"/>
          <w:sz w:val="24"/>
          <w:szCs w:val="24"/>
          <w:lang w:val="en-US" w:eastAsia="bg-BG"/>
        </w:rPr>
      </w:pPr>
      <w:r w:rsidRPr="00A0370E">
        <w:rPr>
          <w:rFonts w:ascii="Times New Roman" w:eastAsia="Times New Roman" w:hAnsi="Times New Roman"/>
          <w:snapToGrid w:val="0"/>
          <w:sz w:val="24"/>
          <w:szCs w:val="24"/>
          <w:lang w:val="en-US"/>
        </w:rPr>
        <w:t>1.8.</w:t>
      </w:r>
      <w:r w:rsidRPr="00130BCC">
        <w:rPr>
          <w:rFonts w:ascii="Times New Roman" w:eastAsia="Times New Roman" w:hAnsi="Times New Roman"/>
          <w:snapToGrid w:val="0"/>
          <w:sz w:val="24"/>
          <w:szCs w:val="24"/>
          <w:lang w:val="en-US"/>
        </w:rPr>
        <w:t xml:space="preserve"> </w:t>
      </w:r>
      <w:r w:rsidRPr="00130BCC">
        <w:rPr>
          <w:rFonts w:ascii="Times New Roman" w:eastAsia="Times New Roman" w:hAnsi="Times New Roman"/>
          <w:snapToGrid w:val="0"/>
          <w:sz w:val="24"/>
          <w:szCs w:val="24"/>
        </w:rPr>
        <w:t>На основание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 дружества, регистрирани в юрисдикции с преференциален данъчен режим, и свързаните с тях лица не могат пряко или косвено да участват в откритата процедура, включително и чрез гражданско дружество/консорциум, в което участва дружество, регистрирано в юрисдикция с преференциален данъчен режим</w:t>
      </w:r>
      <w:r w:rsidRPr="00130BCC">
        <w:rPr>
          <w:rFonts w:ascii="Times New Roman" w:eastAsia="Times New Roman" w:hAnsi="Times New Roman"/>
          <w:snapToGrid w:val="0"/>
          <w:sz w:val="24"/>
          <w:szCs w:val="24"/>
          <w:lang w:val="en-US"/>
        </w:rPr>
        <w:t>.</w:t>
      </w:r>
      <w:r w:rsidRPr="00130BCC">
        <w:rPr>
          <w:rFonts w:ascii="Times New Roman" w:eastAsia="Times New Roman" w:hAnsi="Times New Roman" w:cs="Times New Roman"/>
          <w:sz w:val="24"/>
          <w:szCs w:val="24"/>
          <w:lang w:val="en-US" w:eastAsia="bg-BG"/>
        </w:rPr>
        <w:t xml:space="preserve"> </w:t>
      </w:r>
    </w:p>
    <w:p w:rsidR="003D46BD" w:rsidRPr="0091174E" w:rsidRDefault="003D46BD" w:rsidP="003D46BD">
      <w:pPr>
        <w:spacing w:line="240" w:lineRule="auto"/>
        <w:ind w:firstLine="567"/>
        <w:jc w:val="both"/>
        <w:rPr>
          <w:rFonts w:ascii="Times New Roman" w:eastAsia="Times New Roman" w:hAnsi="Times New Roman" w:cs="Times New Roman"/>
          <w:sz w:val="24"/>
          <w:szCs w:val="24"/>
          <w:lang w:eastAsia="bg-BG"/>
        </w:rPr>
      </w:pPr>
      <w:r w:rsidRPr="00A0370E">
        <w:rPr>
          <w:rFonts w:ascii="Times New Roman" w:eastAsia="Times New Roman" w:hAnsi="Times New Roman" w:cs="Times New Roman"/>
          <w:sz w:val="24"/>
          <w:szCs w:val="24"/>
          <w:lang w:eastAsia="bg-BG"/>
        </w:rPr>
        <w:t>1.</w:t>
      </w:r>
      <w:r w:rsidRPr="00A0370E">
        <w:rPr>
          <w:rFonts w:ascii="Times New Roman" w:eastAsia="Times New Roman" w:hAnsi="Times New Roman" w:cs="Times New Roman"/>
          <w:sz w:val="24"/>
          <w:szCs w:val="24"/>
          <w:lang w:val="en-US" w:eastAsia="bg-BG"/>
        </w:rPr>
        <w:t>9</w:t>
      </w:r>
      <w:r w:rsidRPr="00A0370E">
        <w:rPr>
          <w:rFonts w:ascii="Times New Roman" w:eastAsia="Times New Roman" w:hAnsi="Times New Roman" w:cs="Times New Roman"/>
          <w:sz w:val="24"/>
          <w:szCs w:val="24"/>
          <w:lang w:eastAsia="bg-BG"/>
        </w:rPr>
        <w:t>.</w:t>
      </w:r>
      <w:r w:rsidRPr="0091174E">
        <w:rPr>
          <w:rFonts w:ascii="Times New Roman" w:eastAsia="Times New Roman" w:hAnsi="Times New Roman" w:cs="Times New Roman"/>
          <w:sz w:val="24"/>
          <w:szCs w:val="24"/>
          <w:lang w:eastAsia="bg-BG"/>
        </w:rPr>
        <w:t xml:space="preserve"> При подаване на оферта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 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p>
    <w:p w:rsidR="003D46BD" w:rsidRPr="0091174E" w:rsidRDefault="003D46BD" w:rsidP="003D46BD">
      <w:pPr>
        <w:spacing w:line="240" w:lineRule="auto"/>
        <w:ind w:firstLine="567"/>
        <w:jc w:val="both"/>
        <w:rPr>
          <w:rFonts w:ascii="Times New Roman" w:eastAsia="Times New Roman" w:hAnsi="Times New Roman" w:cs="Times New Roman"/>
          <w:sz w:val="24"/>
          <w:szCs w:val="24"/>
          <w:lang w:eastAsia="bg-BG"/>
        </w:rPr>
      </w:pPr>
      <w:r w:rsidRPr="0091174E">
        <w:rPr>
          <w:rFonts w:ascii="Times New Roman" w:eastAsia="Times New Roman" w:hAnsi="Times New Roman" w:cs="Times New Roman"/>
          <w:sz w:val="24"/>
          <w:szCs w:val="24"/>
          <w:lang w:eastAsia="bg-BG"/>
        </w:rPr>
        <w:t xml:space="preserve">Когато изискванията по чл. 54, ал. 1, т. 1, 2 и 7 и чл. 55, ал. 1, т. 5 ЗОП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 54, ал. 1, т. 1, 2 и 7 и чл. 55, ал. 1, т. 5 ЗОП се попълва в отделен ЕЕДОП за всяко лице или за някои от лицата. </w:t>
      </w:r>
    </w:p>
    <w:p w:rsidR="003D46BD" w:rsidRPr="0091174E" w:rsidRDefault="003D46BD" w:rsidP="003D46BD">
      <w:pPr>
        <w:spacing w:line="240" w:lineRule="auto"/>
        <w:ind w:firstLine="567"/>
        <w:jc w:val="both"/>
        <w:rPr>
          <w:rFonts w:ascii="Times New Roman" w:eastAsia="Times New Roman" w:hAnsi="Times New Roman" w:cs="Times New Roman"/>
          <w:sz w:val="24"/>
          <w:szCs w:val="24"/>
          <w:lang w:eastAsia="bg-BG"/>
        </w:rPr>
      </w:pPr>
      <w:r w:rsidRPr="0091174E">
        <w:rPr>
          <w:rFonts w:ascii="Times New Roman" w:eastAsia="Times New Roman" w:hAnsi="Times New Roman" w:cs="Times New Roman"/>
          <w:sz w:val="24"/>
          <w:szCs w:val="24"/>
          <w:lang w:eastAsia="bg-BG"/>
        </w:rPr>
        <w:lastRenderedPageBreak/>
        <w:t>В посочените случаи, 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rsidR="003D46BD" w:rsidRPr="0091174E" w:rsidRDefault="003D46BD" w:rsidP="003D46BD">
      <w:pPr>
        <w:spacing w:line="240" w:lineRule="auto"/>
        <w:ind w:firstLine="567"/>
        <w:jc w:val="both"/>
        <w:rPr>
          <w:rFonts w:ascii="Times New Roman" w:eastAsia="Times New Roman" w:hAnsi="Times New Roman" w:cs="Times New Roman"/>
          <w:sz w:val="24"/>
          <w:szCs w:val="24"/>
          <w:lang w:eastAsia="bg-BG"/>
        </w:rPr>
      </w:pPr>
      <w:r w:rsidRPr="00A0370E">
        <w:rPr>
          <w:rFonts w:ascii="Times New Roman" w:eastAsia="Times New Roman" w:hAnsi="Times New Roman" w:cs="Times New Roman"/>
          <w:sz w:val="24"/>
          <w:szCs w:val="24"/>
          <w:lang w:val="en-US" w:eastAsia="bg-BG"/>
        </w:rPr>
        <w:t>1</w:t>
      </w:r>
      <w:r w:rsidRPr="00A0370E">
        <w:rPr>
          <w:rFonts w:ascii="Times New Roman" w:eastAsia="Times New Roman" w:hAnsi="Times New Roman" w:cs="Times New Roman"/>
          <w:sz w:val="24"/>
          <w:szCs w:val="24"/>
          <w:lang w:eastAsia="bg-BG"/>
        </w:rPr>
        <w:t>.</w:t>
      </w:r>
      <w:r w:rsidRPr="00A0370E">
        <w:rPr>
          <w:rFonts w:ascii="Times New Roman" w:eastAsia="Times New Roman" w:hAnsi="Times New Roman" w:cs="Times New Roman"/>
          <w:sz w:val="24"/>
          <w:szCs w:val="24"/>
          <w:lang w:val="en-US" w:eastAsia="bg-BG"/>
        </w:rPr>
        <w:t>10</w:t>
      </w:r>
      <w:r w:rsidRPr="00A0370E">
        <w:rPr>
          <w:rFonts w:ascii="Times New Roman" w:eastAsia="Times New Roman" w:hAnsi="Times New Roman" w:cs="Times New Roman"/>
          <w:sz w:val="24"/>
          <w:szCs w:val="24"/>
          <w:lang w:eastAsia="bg-BG"/>
        </w:rPr>
        <w:t>.</w:t>
      </w:r>
      <w:r w:rsidRPr="0091174E">
        <w:rPr>
          <w:rFonts w:ascii="Times New Roman" w:eastAsia="Times New Roman" w:hAnsi="Times New Roman" w:cs="Times New Roman"/>
          <w:sz w:val="24"/>
          <w:szCs w:val="24"/>
          <w:lang w:eastAsia="bg-BG"/>
        </w:rPr>
        <w:t xml:space="preserve"> 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който съдържа информацията по т. 1.7.</w:t>
      </w:r>
    </w:p>
    <w:p w:rsidR="003D46BD" w:rsidRPr="0091174E" w:rsidRDefault="003D46BD" w:rsidP="003D46BD">
      <w:pPr>
        <w:spacing w:line="240" w:lineRule="auto"/>
        <w:ind w:firstLine="567"/>
        <w:jc w:val="both"/>
        <w:rPr>
          <w:rFonts w:ascii="Times New Roman" w:eastAsia="Times New Roman" w:hAnsi="Times New Roman" w:cs="Times New Roman"/>
          <w:sz w:val="24"/>
          <w:szCs w:val="24"/>
          <w:lang w:eastAsia="bg-BG"/>
        </w:rPr>
      </w:pPr>
      <w:r w:rsidRPr="00A0370E">
        <w:rPr>
          <w:rFonts w:ascii="Times New Roman" w:eastAsia="Times New Roman" w:hAnsi="Times New Roman" w:cs="Times New Roman"/>
          <w:sz w:val="24"/>
          <w:szCs w:val="24"/>
          <w:lang w:eastAsia="bg-BG"/>
        </w:rPr>
        <w:t>1.</w:t>
      </w:r>
      <w:r w:rsidRPr="00A0370E">
        <w:rPr>
          <w:rFonts w:ascii="Times New Roman" w:eastAsia="Times New Roman" w:hAnsi="Times New Roman" w:cs="Times New Roman"/>
          <w:sz w:val="24"/>
          <w:szCs w:val="24"/>
          <w:lang w:val="en-US" w:eastAsia="bg-BG"/>
        </w:rPr>
        <w:t>11</w:t>
      </w:r>
      <w:r w:rsidRPr="00A0370E">
        <w:rPr>
          <w:rFonts w:ascii="Times New Roman" w:eastAsia="Times New Roman" w:hAnsi="Times New Roman" w:cs="Times New Roman"/>
          <w:sz w:val="24"/>
          <w:szCs w:val="24"/>
          <w:lang w:eastAsia="bg-BG"/>
        </w:rPr>
        <w:t>.</w:t>
      </w:r>
      <w:r w:rsidRPr="0091174E">
        <w:rPr>
          <w:rFonts w:ascii="Times New Roman" w:eastAsia="Times New Roman" w:hAnsi="Times New Roman" w:cs="Times New Roman"/>
          <w:sz w:val="24"/>
          <w:szCs w:val="24"/>
          <w:lang w:eastAsia="bg-BG"/>
        </w:rPr>
        <w:t xml:space="preserve"> 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w:t>
      </w:r>
    </w:p>
    <w:p w:rsidR="003D46BD" w:rsidRPr="0091174E" w:rsidRDefault="003D46BD" w:rsidP="003D46BD">
      <w:pPr>
        <w:spacing w:line="240" w:lineRule="auto"/>
        <w:ind w:firstLine="567"/>
        <w:jc w:val="both"/>
        <w:rPr>
          <w:rFonts w:ascii="Times New Roman" w:eastAsia="Times New Roman" w:hAnsi="Times New Roman" w:cs="Times New Roman"/>
          <w:sz w:val="24"/>
          <w:szCs w:val="24"/>
          <w:lang w:eastAsia="bg-BG"/>
        </w:rPr>
      </w:pPr>
      <w:r w:rsidRPr="00A0370E">
        <w:rPr>
          <w:rFonts w:ascii="Times New Roman" w:eastAsia="Times New Roman" w:hAnsi="Times New Roman" w:cs="Times New Roman"/>
          <w:sz w:val="24"/>
          <w:szCs w:val="24"/>
          <w:lang w:eastAsia="bg-BG"/>
        </w:rPr>
        <w:t>1.1</w:t>
      </w:r>
      <w:r w:rsidRPr="00A0370E">
        <w:rPr>
          <w:rFonts w:ascii="Times New Roman" w:eastAsia="Times New Roman" w:hAnsi="Times New Roman" w:cs="Times New Roman"/>
          <w:sz w:val="24"/>
          <w:szCs w:val="24"/>
          <w:lang w:val="en-US" w:eastAsia="bg-BG"/>
        </w:rPr>
        <w:t>2</w:t>
      </w:r>
      <w:r w:rsidRPr="00A0370E">
        <w:rPr>
          <w:rFonts w:ascii="Times New Roman" w:eastAsia="Times New Roman" w:hAnsi="Times New Roman" w:cs="Times New Roman"/>
          <w:sz w:val="24"/>
          <w:szCs w:val="24"/>
          <w:lang w:eastAsia="bg-BG"/>
        </w:rPr>
        <w:t>.</w:t>
      </w:r>
      <w:r w:rsidRPr="0091174E">
        <w:rPr>
          <w:rFonts w:ascii="Times New Roman" w:eastAsia="Times New Roman" w:hAnsi="Times New Roman" w:cs="Times New Roman"/>
          <w:sz w:val="24"/>
          <w:szCs w:val="24"/>
          <w:lang w:eastAsia="bg-BG"/>
        </w:rPr>
        <w:t xml:space="preserve"> 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3D46BD" w:rsidRPr="0091174E" w:rsidRDefault="003D46BD" w:rsidP="003D46BD">
      <w:pPr>
        <w:spacing w:line="240" w:lineRule="auto"/>
        <w:ind w:firstLine="567"/>
        <w:jc w:val="both"/>
        <w:rPr>
          <w:rFonts w:ascii="Times New Roman" w:eastAsia="Times New Roman" w:hAnsi="Times New Roman" w:cs="Times New Roman"/>
          <w:sz w:val="24"/>
          <w:szCs w:val="24"/>
          <w:lang w:eastAsia="bg-BG"/>
        </w:rPr>
      </w:pPr>
      <w:r w:rsidRPr="00A0370E">
        <w:rPr>
          <w:rFonts w:ascii="Times New Roman" w:eastAsia="Times New Roman" w:hAnsi="Times New Roman" w:cs="Times New Roman"/>
          <w:sz w:val="24"/>
          <w:szCs w:val="24"/>
          <w:lang w:eastAsia="bg-BG"/>
        </w:rPr>
        <w:t>1.1</w:t>
      </w:r>
      <w:r w:rsidRPr="00A0370E">
        <w:rPr>
          <w:rFonts w:ascii="Times New Roman" w:eastAsia="Times New Roman" w:hAnsi="Times New Roman" w:cs="Times New Roman"/>
          <w:sz w:val="24"/>
          <w:szCs w:val="24"/>
          <w:lang w:val="en-US" w:eastAsia="bg-BG"/>
        </w:rPr>
        <w:t>3</w:t>
      </w:r>
      <w:r w:rsidRPr="00A0370E">
        <w:rPr>
          <w:rFonts w:ascii="Times New Roman" w:eastAsia="Times New Roman" w:hAnsi="Times New Roman" w:cs="Times New Roman"/>
          <w:sz w:val="24"/>
          <w:szCs w:val="24"/>
          <w:lang w:eastAsia="bg-BG"/>
        </w:rPr>
        <w:t>.</w:t>
      </w:r>
      <w:r w:rsidRPr="0091174E">
        <w:rPr>
          <w:rFonts w:ascii="Times New Roman" w:eastAsia="Times New Roman" w:hAnsi="Times New Roman" w:cs="Times New Roman"/>
          <w:sz w:val="24"/>
          <w:szCs w:val="24"/>
          <w:lang w:eastAsia="bg-BG"/>
        </w:rPr>
        <w:t xml:space="preserve"> Преди сключването на договор за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p>
    <w:p w:rsidR="003D46BD" w:rsidRPr="0091174E" w:rsidRDefault="003D46BD" w:rsidP="009C3441">
      <w:pPr>
        <w:shd w:val="clear" w:color="auto" w:fill="FFFFFF"/>
        <w:spacing w:after="0" w:line="240" w:lineRule="auto"/>
        <w:ind w:firstLine="567"/>
        <w:jc w:val="both"/>
        <w:rPr>
          <w:rFonts w:ascii="Times New Roman" w:eastAsia="Times New Roman" w:hAnsi="Times New Roman" w:cs="Times New Roman"/>
          <w:b/>
          <w:i/>
          <w:sz w:val="24"/>
          <w:szCs w:val="24"/>
          <w:lang w:eastAsia="bg-BG"/>
        </w:rPr>
      </w:pPr>
      <w:r w:rsidRPr="0091174E">
        <w:rPr>
          <w:rFonts w:ascii="Times New Roman" w:eastAsia="Times New Roman" w:hAnsi="Times New Roman" w:cs="Times New Roman"/>
          <w:b/>
          <w:i/>
          <w:sz w:val="24"/>
          <w:szCs w:val="24"/>
          <w:lang w:eastAsia="bg-BG"/>
        </w:rPr>
        <w:t xml:space="preserve">Документи удостоверяващи липсата на основанията за отстраняване от процедурата. </w:t>
      </w:r>
    </w:p>
    <w:p w:rsidR="003D46BD" w:rsidRPr="0091174E" w:rsidRDefault="003D46BD" w:rsidP="009C3441">
      <w:pPr>
        <w:spacing w:after="0" w:line="240" w:lineRule="auto"/>
        <w:ind w:firstLine="567"/>
        <w:jc w:val="both"/>
        <w:rPr>
          <w:rFonts w:ascii="Times New Roman" w:eastAsia="Times New Roman" w:hAnsi="Times New Roman" w:cs="Times New Roman"/>
          <w:i/>
          <w:sz w:val="24"/>
          <w:szCs w:val="24"/>
          <w:lang w:eastAsia="bg-BG"/>
        </w:rPr>
      </w:pPr>
      <w:r w:rsidRPr="0091174E">
        <w:rPr>
          <w:rFonts w:ascii="Times New Roman" w:eastAsia="Times New Roman" w:hAnsi="Times New Roman" w:cs="Times New Roman"/>
          <w:i/>
          <w:sz w:val="24"/>
          <w:szCs w:val="24"/>
          <w:lang w:eastAsia="bg-BG"/>
        </w:rPr>
        <w:t>1.</w:t>
      </w:r>
      <w:r w:rsidRPr="0091174E">
        <w:rPr>
          <w:rFonts w:ascii="Times New Roman" w:eastAsia="Times New Roman" w:hAnsi="Times New Roman" w:cs="Times New Roman"/>
          <w:i/>
          <w:sz w:val="24"/>
          <w:szCs w:val="24"/>
          <w:lang w:eastAsia="bg-BG"/>
        </w:rPr>
        <w:tab/>
        <w:t>за обстоятелствата по чл. 54, ал. 1, т. 1 от ЗОП – свидетелство за съдимост;</w:t>
      </w:r>
    </w:p>
    <w:p w:rsidR="003D46BD" w:rsidRPr="0091174E" w:rsidRDefault="003D46BD" w:rsidP="009C3441">
      <w:pPr>
        <w:spacing w:after="0" w:line="240" w:lineRule="auto"/>
        <w:ind w:firstLine="567"/>
        <w:jc w:val="both"/>
        <w:rPr>
          <w:rFonts w:ascii="Times New Roman" w:eastAsia="Times New Roman" w:hAnsi="Times New Roman" w:cs="Times New Roman"/>
          <w:i/>
          <w:sz w:val="24"/>
          <w:szCs w:val="24"/>
          <w:lang w:eastAsia="bg-BG"/>
        </w:rPr>
      </w:pPr>
      <w:r w:rsidRPr="0091174E">
        <w:rPr>
          <w:rFonts w:ascii="Times New Roman" w:eastAsia="Times New Roman" w:hAnsi="Times New Roman" w:cs="Times New Roman"/>
          <w:i/>
          <w:sz w:val="24"/>
          <w:szCs w:val="24"/>
          <w:lang w:eastAsia="bg-BG"/>
        </w:rPr>
        <w:t>2. за обстоятелството по чл. 54, ал. 1, т. 3 от ЗОП – удостоверение от органите по приходите и удостоверение от общината по седалището на възложителя и на участника;</w:t>
      </w:r>
    </w:p>
    <w:p w:rsidR="003D46BD" w:rsidRPr="0091174E" w:rsidRDefault="003D46BD" w:rsidP="009C3441">
      <w:pPr>
        <w:spacing w:after="0" w:line="240" w:lineRule="auto"/>
        <w:ind w:firstLine="567"/>
        <w:jc w:val="both"/>
        <w:rPr>
          <w:rFonts w:ascii="Times New Roman" w:eastAsia="Times New Roman" w:hAnsi="Times New Roman" w:cs="Times New Roman"/>
          <w:i/>
          <w:sz w:val="24"/>
          <w:szCs w:val="24"/>
          <w:lang w:eastAsia="bg-BG"/>
        </w:rPr>
      </w:pPr>
      <w:r w:rsidRPr="0091174E">
        <w:rPr>
          <w:rFonts w:ascii="Times New Roman" w:eastAsia="Times New Roman" w:hAnsi="Times New Roman" w:cs="Times New Roman"/>
          <w:i/>
          <w:sz w:val="24"/>
          <w:szCs w:val="24"/>
          <w:lang w:eastAsia="bg-BG"/>
        </w:rPr>
        <w:t>3. за обстоятелството по чл. 54, ал. 1, т. 6 от ЗОП – удостоверение от органите на Изпълнителна агенция „Главна инспекция по труда;</w:t>
      </w:r>
    </w:p>
    <w:p w:rsidR="003D46BD" w:rsidRPr="0091174E" w:rsidRDefault="003D46BD" w:rsidP="009C3441">
      <w:pPr>
        <w:widowControl w:val="0"/>
        <w:suppressAutoHyphens/>
        <w:spacing w:after="0" w:line="240" w:lineRule="auto"/>
        <w:ind w:firstLine="567"/>
        <w:jc w:val="both"/>
        <w:rPr>
          <w:rFonts w:ascii="Times New Roman" w:eastAsia="Times New Roman" w:hAnsi="Times New Roman" w:cs="Times New Roman"/>
          <w:i/>
          <w:sz w:val="24"/>
          <w:szCs w:val="24"/>
          <w:lang w:eastAsia="bg-BG"/>
        </w:rPr>
      </w:pPr>
      <w:r w:rsidRPr="0091174E">
        <w:rPr>
          <w:rFonts w:ascii="Times New Roman" w:eastAsia="Times New Roman" w:hAnsi="Times New Roman" w:cs="Times New Roman"/>
          <w:bCs/>
          <w:i/>
          <w:sz w:val="24"/>
          <w:szCs w:val="24"/>
          <w:lang w:eastAsia="bg-BG"/>
        </w:rPr>
        <w:t xml:space="preserve"> Когато в удостоверението по т. 2 се съдържа информация за влязло в сила наказателно постановление или съдебно решение за нарушение по </w:t>
      </w:r>
      <w:r w:rsidRPr="0091174E">
        <w:rPr>
          <w:rFonts w:ascii="Times New Roman" w:eastAsia="Times New Roman" w:hAnsi="Times New Roman" w:cs="Times New Roman"/>
          <w:i/>
          <w:sz w:val="24"/>
          <w:szCs w:val="24"/>
          <w:lang w:eastAsia="bg-BG"/>
        </w:rPr>
        <w:t>чл. 54, ал. 1, т. 6 от ЗОП</w:t>
      </w:r>
      <w:r w:rsidRPr="0091174E">
        <w:rPr>
          <w:rFonts w:ascii="Times New Roman" w:eastAsia="Times New Roman" w:hAnsi="Times New Roman" w:cs="Times New Roman"/>
          <w:bCs/>
          <w:i/>
          <w:sz w:val="24"/>
          <w:szCs w:val="24"/>
          <w:lang w:eastAsia="bg-BG"/>
        </w:rPr>
        <w:t xml:space="preserve">, </w:t>
      </w:r>
      <w:r w:rsidRPr="0091174E">
        <w:rPr>
          <w:rFonts w:ascii="Times New Roman" w:eastAsia="Times New Roman" w:hAnsi="Times New Roman" w:cs="Times New Roman"/>
          <w:i/>
          <w:sz w:val="24"/>
          <w:szCs w:val="24"/>
          <w:lang w:eastAsia="bg-BG"/>
        </w:rPr>
        <w:t>участникът представя декларация, че нарушението не е извършено при изпълнение на договор за обществена поръчка.</w:t>
      </w:r>
    </w:p>
    <w:p w:rsidR="003D46BD" w:rsidRPr="0091174E" w:rsidRDefault="003D46BD" w:rsidP="009C3441">
      <w:pPr>
        <w:widowControl w:val="0"/>
        <w:suppressAutoHyphens/>
        <w:spacing w:after="0" w:line="240" w:lineRule="auto"/>
        <w:ind w:firstLine="567"/>
        <w:jc w:val="both"/>
        <w:rPr>
          <w:rFonts w:ascii="Times New Roman" w:eastAsia="Times New Roman" w:hAnsi="Times New Roman" w:cs="Times New Roman"/>
          <w:i/>
          <w:sz w:val="24"/>
          <w:szCs w:val="24"/>
          <w:lang w:eastAsia="bg-BG"/>
        </w:rPr>
      </w:pPr>
      <w:r w:rsidRPr="0091174E">
        <w:rPr>
          <w:rFonts w:ascii="Times New Roman" w:eastAsia="Times New Roman" w:hAnsi="Times New Roman" w:cs="Times New Roman"/>
          <w:i/>
          <w:sz w:val="24"/>
          <w:szCs w:val="24"/>
          <w:lang w:eastAsia="bg-BG"/>
        </w:rPr>
        <w:t>Когато участникът, избран за изпълнител, е чуждестранно лице, той представя съответният документ по т. 1, т. 2 и т. 3, издаден от компетентен орган, съгласно законодателството на държавата, в която участникът е установен.</w:t>
      </w:r>
    </w:p>
    <w:p w:rsidR="003D46BD" w:rsidRPr="0091174E" w:rsidRDefault="003D46BD" w:rsidP="009C3441">
      <w:pPr>
        <w:widowControl w:val="0"/>
        <w:suppressAutoHyphens/>
        <w:spacing w:after="0" w:line="240" w:lineRule="auto"/>
        <w:ind w:firstLine="567"/>
        <w:jc w:val="both"/>
        <w:rPr>
          <w:rFonts w:ascii="Times New Roman" w:eastAsia="Times New Roman" w:hAnsi="Times New Roman" w:cs="Times New Roman"/>
          <w:i/>
          <w:sz w:val="24"/>
          <w:szCs w:val="24"/>
          <w:lang w:eastAsia="bg-BG"/>
        </w:rPr>
      </w:pPr>
      <w:r w:rsidRPr="0091174E">
        <w:rPr>
          <w:rFonts w:ascii="Times New Roman" w:eastAsia="Times New Roman" w:hAnsi="Times New Roman" w:cs="Times New Roman"/>
          <w:i/>
          <w:sz w:val="24"/>
          <w:szCs w:val="24"/>
          <w:lang w:eastAsia="bg-BG"/>
        </w:rPr>
        <w:t>В случаите, 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w:t>
      </w:r>
    </w:p>
    <w:p w:rsidR="003D46BD" w:rsidRPr="0091174E" w:rsidRDefault="003D46BD" w:rsidP="009C3441">
      <w:pPr>
        <w:widowControl w:val="0"/>
        <w:suppressAutoHyphens/>
        <w:spacing w:after="0" w:line="240" w:lineRule="auto"/>
        <w:ind w:firstLine="567"/>
        <w:jc w:val="both"/>
        <w:rPr>
          <w:rFonts w:ascii="Times New Roman" w:eastAsia="Times New Roman" w:hAnsi="Times New Roman" w:cs="Times New Roman"/>
          <w:i/>
          <w:sz w:val="24"/>
          <w:szCs w:val="24"/>
          <w:lang w:eastAsia="bg-BG"/>
        </w:rPr>
      </w:pPr>
      <w:r w:rsidRPr="0091174E">
        <w:rPr>
          <w:rFonts w:ascii="Times New Roman" w:eastAsia="Times New Roman" w:hAnsi="Times New Roman" w:cs="Times New Roman"/>
          <w:i/>
          <w:sz w:val="24"/>
          <w:szCs w:val="24"/>
          <w:lang w:eastAsia="bg-BG"/>
        </w:rPr>
        <w:t>Когато декларацията няма правно значение, участникът представя официално заявление, направено пред компетентен орган в съответната държава.</w:t>
      </w:r>
    </w:p>
    <w:p w:rsidR="003D46BD" w:rsidRPr="0091174E" w:rsidRDefault="003D46BD" w:rsidP="009C3441">
      <w:pPr>
        <w:widowControl w:val="0"/>
        <w:suppressAutoHyphens/>
        <w:spacing w:after="0" w:line="240" w:lineRule="auto"/>
        <w:ind w:firstLine="567"/>
        <w:jc w:val="both"/>
        <w:rPr>
          <w:rFonts w:ascii="Times New Roman" w:eastAsia="Times New Roman" w:hAnsi="Times New Roman" w:cs="Times New Roman"/>
          <w:i/>
          <w:sz w:val="24"/>
          <w:szCs w:val="24"/>
          <w:lang w:eastAsia="bg-BG"/>
        </w:rPr>
      </w:pPr>
      <w:r w:rsidRPr="0091174E">
        <w:rPr>
          <w:rFonts w:ascii="Times New Roman" w:eastAsia="Times New Roman" w:hAnsi="Times New Roman" w:cs="Times New Roman"/>
          <w:i/>
          <w:sz w:val="24"/>
          <w:szCs w:val="24"/>
          <w:lang w:eastAsia="bg-BG"/>
        </w:rPr>
        <w:t>Възложителят няма право да изисква представянето на посочените документи, когато обстоятелствата в тях са достъпни чрез публичен безплатен регистър или информацията или достъпът до нея се предоставя от компетентния орган на възложителя по служебен път.</w:t>
      </w:r>
    </w:p>
    <w:p w:rsidR="003D46BD" w:rsidRPr="0091174E" w:rsidRDefault="003D46BD" w:rsidP="003D46BD">
      <w:pPr>
        <w:spacing w:line="240" w:lineRule="auto"/>
        <w:ind w:firstLine="567"/>
        <w:jc w:val="both"/>
        <w:rPr>
          <w:rFonts w:ascii="Times New Roman" w:eastAsia="Times New Roman" w:hAnsi="Times New Roman" w:cs="Times New Roman"/>
          <w:b/>
          <w:sz w:val="24"/>
          <w:szCs w:val="24"/>
          <w:lang w:eastAsia="bg-BG"/>
        </w:rPr>
      </w:pPr>
    </w:p>
    <w:p w:rsidR="003D46BD" w:rsidRPr="0091174E" w:rsidRDefault="003D46BD" w:rsidP="003D46BD">
      <w:pPr>
        <w:spacing w:line="240" w:lineRule="auto"/>
        <w:ind w:firstLine="567"/>
        <w:jc w:val="both"/>
        <w:rPr>
          <w:rFonts w:ascii="Times New Roman" w:eastAsia="Times New Roman" w:hAnsi="Times New Roman" w:cs="Times New Roman"/>
          <w:sz w:val="24"/>
          <w:szCs w:val="24"/>
          <w:lang w:eastAsia="bg-BG"/>
        </w:rPr>
      </w:pPr>
      <w:r w:rsidRPr="00A0370E">
        <w:rPr>
          <w:rFonts w:ascii="Times New Roman" w:eastAsia="Times New Roman" w:hAnsi="Times New Roman" w:cs="Times New Roman"/>
          <w:sz w:val="24"/>
          <w:szCs w:val="24"/>
          <w:lang w:eastAsia="bg-BG"/>
        </w:rPr>
        <w:t>1.1</w:t>
      </w:r>
      <w:r w:rsidRPr="00A0370E">
        <w:rPr>
          <w:rFonts w:ascii="Times New Roman" w:eastAsia="Times New Roman" w:hAnsi="Times New Roman" w:cs="Times New Roman"/>
          <w:sz w:val="24"/>
          <w:szCs w:val="24"/>
          <w:lang w:val="en-US" w:eastAsia="bg-BG"/>
        </w:rPr>
        <w:t>4</w:t>
      </w:r>
      <w:r w:rsidRPr="00A0370E">
        <w:rPr>
          <w:rFonts w:ascii="Times New Roman" w:eastAsia="Times New Roman" w:hAnsi="Times New Roman" w:cs="Times New Roman"/>
          <w:sz w:val="24"/>
          <w:szCs w:val="24"/>
          <w:lang w:eastAsia="bg-BG"/>
        </w:rPr>
        <w:t>.</w:t>
      </w:r>
      <w:r w:rsidRPr="0091174E">
        <w:rPr>
          <w:rFonts w:ascii="Times New Roman" w:eastAsia="Times New Roman" w:hAnsi="Times New Roman" w:cs="Times New Roman"/>
          <w:b/>
          <w:sz w:val="24"/>
          <w:szCs w:val="24"/>
          <w:lang w:eastAsia="bg-BG"/>
        </w:rPr>
        <w:t xml:space="preserve"> </w:t>
      </w:r>
      <w:r w:rsidRPr="0091174E">
        <w:rPr>
          <w:rFonts w:ascii="Times New Roman" w:eastAsia="Times New Roman" w:hAnsi="Times New Roman" w:cs="Times New Roman"/>
          <w:sz w:val="24"/>
          <w:szCs w:val="24"/>
          <w:lang w:eastAsia="bg-BG"/>
        </w:rPr>
        <w:t xml:space="preserve">Участниците в настоящата обществена поръчка могат да използват капацитета на трети лица при условията на чл. 65 от ЗОП. </w:t>
      </w:r>
    </w:p>
    <w:p w:rsidR="003D46BD" w:rsidRDefault="003D46BD" w:rsidP="003D46BD">
      <w:pPr>
        <w:spacing w:line="240" w:lineRule="auto"/>
        <w:ind w:firstLine="567"/>
        <w:jc w:val="both"/>
        <w:rPr>
          <w:rFonts w:ascii="Times New Roman" w:eastAsia="Times New Roman" w:hAnsi="Times New Roman" w:cs="Times New Roman"/>
          <w:sz w:val="24"/>
          <w:szCs w:val="24"/>
          <w:lang w:eastAsia="bg-BG"/>
        </w:rPr>
      </w:pPr>
      <w:r w:rsidRPr="00DE7D65">
        <w:rPr>
          <w:rFonts w:ascii="Times New Roman" w:eastAsia="Times New Roman" w:hAnsi="Times New Roman" w:cs="Times New Roman"/>
          <w:sz w:val="24"/>
          <w:szCs w:val="24"/>
          <w:lang w:eastAsia="bg-BG"/>
        </w:rPr>
        <w:t>а) Кандидатите или 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w:t>
      </w:r>
    </w:p>
    <w:p w:rsidR="003D46BD" w:rsidRPr="0091174E" w:rsidRDefault="003D46BD" w:rsidP="003D46BD">
      <w:pPr>
        <w:spacing w:line="240" w:lineRule="auto"/>
        <w:ind w:firstLine="567"/>
        <w:jc w:val="both"/>
        <w:rPr>
          <w:rFonts w:ascii="Times New Roman" w:eastAsia="Times New Roman" w:hAnsi="Times New Roman" w:cs="Times New Roman"/>
          <w:sz w:val="24"/>
          <w:szCs w:val="24"/>
          <w:lang w:eastAsia="bg-BG"/>
        </w:rPr>
      </w:pPr>
      <w:r w:rsidRPr="0091174E">
        <w:rPr>
          <w:rFonts w:ascii="Times New Roman" w:eastAsia="Times New Roman" w:hAnsi="Times New Roman" w:cs="Times New Roman"/>
          <w:sz w:val="24"/>
          <w:szCs w:val="24"/>
          <w:lang w:eastAsia="bg-BG"/>
        </w:rPr>
        <w:lastRenderedPageBreak/>
        <w:t>б) По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w:t>
      </w:r>
    </w:p>
    <w:p w:rsidR="003D46BD" w:rsidRPr="0091174E" w:rsidRDefault="003D46BD" w:rsidP="003D46BD">
      <w:pPr>
        <w:spacing w:line="240" w:lineRule="auto"/>
        <w:ind w:firstLine="567"/>
        <w:jc w:val="both"/>
        <w:rPr>
          <w:rFonts w:ascii="Times New Roman" w:eastAsia="Times New Roman" w:hAnsi="Times New Roman" w:cs="Times New Roman"/>
          <w:sz w:val="24"/>
          <w:szCs w:val="24"/>
          <w:lang w:eastAsia="bg-BG"/>
        </w:rPr>
      </w:pPr>
      <w:r w:rsidRPr="0091174E">
        <w:rPr>
          <w:rFonts w:ascii="Times New Roman" w:eastAsia="Times New Roman" w:hAnsi="Times New Roman" w:cs="Times New Roman"/>
          <w:sz w:val="24"/>
          <w:szCs w:val="24"/>
          <w:lang w:eastAsia="bg-BG"/>
        </w:rPr>
        <w:t>в) 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w:t>
      </w:r>
    </w:p>
    <w:p w:rsidR="003D46BD" w:rsidRPr="0091174E" w:rsidRDefault="003D46BD" w:rsidP="003D46BD">
      <w:pPr>
        <w:spacing w:line="240" w:lineRule="auto"/>
        <w:ind w:firstLine="567"/>
        <w:jc w:val="both"/>
        <w:rPr>
          <w:rFonts w:ascii="Times New Roman" w:eastAsia="Times New Roman" w:hAnsi="Times New Roman" w:cs="Times New Roman"/>
          <w:sz w:val="24"/>
          <w:szCs w:val="24"/>
          <w:lang w:eastAsia="bg-BG"/>
        </w:rPr>
      </w:pPr>
      <w:r w:rsidRPr="0091174E">
        <w:rPr>
          <w:rFonts w:ascii="Times New Roman" w:eastAsia="Times New Roman" w:hAnsi="Times New Roman" w:cs="Times New Roman"/>
          <w:sz w:val="24"/>
          <w:szCs w:val="24"/>
          <w:lang w:eastAsia="bg-BG"/>
        </w:rPr>
        <w:t>г) 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w:t>
      </w:r>
    </w:p>
    <w:p w:rsidR="003D46BD" w:rsidRPr="00B04E72" w:rsidRDefault="003D46BD" w:rsidP="003D46BD">
      <w:pPr>
        <w:spacing w:line="240" w:lineRule="auto"/>
        <w:ind w:firstLine="567"/>
        <w:jc w:val="both"/>
        <w:rPr>
          <w:rFonts w:ascii="Times New Roman" w:eastAsia="Times New Roman" w:hAnsi="Times New Roman" w:cs="Times New Roman"/>
          <w:sz w:val="24"/>
          <w:szCs w:val="24"/>
          <w:lang w:val="en-US" w:eastAsia="bg-BG"/>
        </w:rPr>
      </w:pPr>
      <w:r w:rsidRPr="0091174E">
        <w:rPr>
          <w:rFonts w:ascii="Times New Roman" w:eastAsia="Times New Roman" w:hAnsi="Times New Roman" w:cs="Times New Roman"/>
          <w:sz w:val="24"/>
          <w:szCs w:val="24"/>
          <w:lang w:eastAsia="bg-BG"/>
        </w:rPr>
        <w:t>д) Възложителят изисква от участника да замени посоченото от него трето лице, ако то не отговаря на някое от условията по б. „ г“</w:t>
      </w:r>
      <w:r>
        <w:rPr>
          <w:rFonts w:ascii="Times New Roman" w:eastAsia="Times New Roman" w:hAnsi="Times New Roman" w:cs="Times New Roman"/>
          <w:sz w:val="24"/>
          <w:szCs w:val="24"/>
          <w:lang w:val="en-US" w:eastAsia="bg-BG"/>
        </w:rPr>
        <w:t>.</w:t>
      </w:r>
    </w:p>
    <w:p w:rsidR="003D46BD" w:rsidRDefault="003D46BD" w:rsidP="003D46BD">
      <w:pPr>
        <w:spacing w:line="240" w:lineRule="auto"/>
        <w:ind w:firstLine="567"/>
        <w:jc w:val="both"/>
        <w:rPr>
          <w:rFonts w:ascii="Times New Roman" w:eastAsia="Times New Roman" w:hAnsi="Times New Roman" w:cs="Times New Roman"/>
          <w:sz w:val="24"/>
          <w:szCs w:val="24"/>
          <w:lang w:eastAsia="bg-BG"/>
        </w:rPr>
      </w:pPr>
      <w:r w:rsidRPr="0091174E">
        <w:rPr>
          <w:rFonts w:ascii="Times New Roman" w:eastAsia="Times New Roman" w:hAnsi="Times New Roman" w:cs="Times New Roman"/>
          <w:sz w:val="24"/>
          <w:szCs w:val="24"/>
          <w:lang w:eastAsia="bg-BG"/>
        </w:rPr>
        <w:t xml:space="preserve">е) </w:t>
      </w:r>
      <w:r w:rsidRPr="00DE7D65">
        <w:rPr>
          <w:rFonts w:ascii="Times New Roman" w:eastAsia="Times New Roman" w:hAnsi="Times New Roman" w:cs="Times New Roman"/>
          <w:sz w:val="24"/>
          <w:szCs w:val="24"/>
          <w:lang w:eastAsia="bg-BG"/>
        </w:rPr>
        <w:t>В условията на процедурата възложителят изисква солидарна отговорност за изпълнението на поръчката от кандидата или участника и третото лице, чийто капацитет се използва за доказване на съответствие с критериите, свързани с икономическото и финансовото състояние.</w:t>
      </w:r>
    </w:p>
    <w:p w:rsidR="003D46BD" w:rsidRPr="0091174E" w:rsidRDefault="003D46BD" w:rsidP="003D46BD">
      <w:pPr>
        <w:spacing w:line="240" w:lineRule="auto"/>
        <w:ind w:firstLine="567"/>
        <w:jc w:val="both"/>
        <w:rPr>
          <w:rFonts w:ascii="Times New Roman" w:eastAsia="Times New Roman" w:hAnsi="Times New Roman" w:cs="Times New Roman"/>
          <w:sz w:val="24"/>
          <w:szCs w:val="24"/>
          <w:lang w:eastAsia="bg-BG"/>
        </w:rPr>
      </w:pPr>
      <w:r w:rsidRPr="00DE7D65">
        <w:rPr>
          <w:rFonts w:ascii="Times New Roman" w:eastAsia="Times New Roman" w:hAnsi="Times New Roman" w:cs="Times New Roman"/>
          <w:sz w:val="24"/>
          <w:szCs w:val="24"/>
          <w:lang w:eastAsia="bg-BG"/>
        </w:rPr>
        <w:t>ж)</w:t>
      </w:r>
      <w:r>
        <w:rPr>
          <w:rFonts w:ascii="Times New Roman" w:eastAsia="Times New Roman" w:hAnsi="Times New Roman" w:cs="Times New Roman"/>
          <w:sz w:val="24"/>
          <w:szCs w:val="24"/>
          <w:lang w:eastAsia="bg-BG"/>
        </w:rPr>
        <w:t xml:space="preserve"> </w:t>
      </w:r>
      <w:r w:rsidRPr="0091174E">
        <w:rPr>
          <w:rFonts w:ascii="Times New Roman" w:eastAsia="Times New Roman" w:hAnsi="Times New Roman" w:cs="Times New Roman"/>
          <w:sz w:val="24"/>
          <w:szCs w:val="24"/>
          <w:lang w:eastAsia="bg-BG"/>
        </w:rPr>
        <w:t>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условията по б. „б“, „в“ и „г“.</w:t>
      </w:r>
    </w:p>
    <w:p w:rsidR="003D46BD" w:rsidRPr="0091174E" w:rsidRDefault="003D46BD" w:rsidP="003D46BD">
      <w:pPr>
        <w:spacing w:line="240" w:lineRule="auto"/>
        <w:ind w:firstLine="567"/>
        <w:jc w:val="both"/>
        <w:rPr>
          <w:rFonts w:ascii="Times New Roman" w:eastAsia="Times New Roman" w:hAnsi="Times New Roman" w:cs="Times New Roman"/>
          <w:sz w:val="24"/>
          <w:szCs w:val="24"/>
          <w:lang w:eastAsia="bg-BG"/>
        </w:rPr>
      </w:pPr>
      <w:r w:rsidRPr="00A0370E">
        <w:rPr>
          <w:rFonts w:ascii="Times New Roman" w:eastAsia="Times New Roman" w:hAnsi="Times New Roman" w:cs="Times New Roman"/>
          <w:sz w:val="24"/>
          <w:szCs w:val="24"/>
          <w:lang w:eastAsia="bg-BG"/>
        </w:rPr>
        <w:t>1.1</w:t>
      </w:r>
      <w:r w:rsidRPr="00A0370E">
        <w:rPr>
          <w:rFonts w:ascii="Times New Roman" w:eastAsia="Times New Roman" w:hAnsi="Times New Roman" w:cs="Times New Roman"/>
          <w:sz w:val="24"/>
          <w:szCs w:val="24"/>
          <w:lang w:val="en-US" w:eastAsia="bg-BG"/>
        </w:rPr>
        <w:t>5</w:t>
      </w:r>
      <w:r w:rsidRPr="00A0370E">
        <w:rPr>
          <w:rFonts w:ascii="Times New Roman" w:eastAsia="Times New Roman" w:hAnsi="Times New Roman" w:cs="Times New Roman"/>
          <w:sz w:val="24"/>
          <w:szCs w:val="24"/>
          <w:lang w:eastAsia="bg-BG"/>
        </w:rPr>
        <w:t>.</w:t>
      </w:r>
      <w:r w:rsidRPr="0091174E">
        <w:rPr>
          <w:rFonts w:ascii="Times New Roman" w:eastAsia="Times New Roman" w:hAnsi="Times New Roman" w:cs="Times New Roman"/>
          <w:b/>
          <w:sz w:val="24"/>
          <w:szCs w:val="24"/>
          <w:lang w:eastAsia="bg-BG"/>
        </w:rPr>
        <w:t xml:space="preserve"> </w:t>
      </w:r>
      <w:r w:rsidRPr="0091174E">
        <w:rPr>
          <w:rFonts w:ascii="Times New Roman" w:eastAsia="Times New Roman" w:hAnsi="Times New Roman" w:cs="Times New Roman"/>
          <w:sz w:val="24"/>
          <w:szCs w:val="24"/>
          <w:lang w:eastAsia="bg-BG"/>
        </w:rPr>
        <w:t>Участниците в настоящата обществена поръчка посочват в заявлението или офертата подизпълнителите и дела от поръчката, който ще им възложат, ако възнамеряват да използват такива. В този случай се прилагат условията на чл. 66 от ЗОП и ППЗОП.</w:t>
      </w:r>
    </w:p>
    <w:p w:rsidR="003D46BD" w:rsidRPr="0091174E" w:rsidRDefault="003D46BD" w:rsidP="003D46BD">
      <w:pPr>
        <w:spacing w:line="240" w:lineRule="auto"/>
        <w:ind w:firstLine="567"/>
        <w:jc w:val="both"/>
        <w:rPr>
          <w:rFonts w:ascii="Times New Roman" w:eastAsia="Times New Roman" w:hAnsi="Times New Roman" w:cs="Times New Roman"/>
          <w:sz w:val="24"/>
          <w:szCs w:val="24"/>
          <w:lang w:eastAsia="bg-BG"/>
        </w:rPr>
      </w:pPr>
      <w:r w:rsidRPr="0091174E">
        <w:rPr>
          <w:rFonts w:ascii="Times New Roman" w:eastAsia="Times New Roman" w:hAnsi="Times New Roman" w:cs="Times New Roman"/>
          <w:sz w:val="24"/>
          <w:szCs w:val="24"/>
          <w:lang w:eastAsia="bg-BG"/>
        </w:rPr>
        <w:t xml:space="preserve">Подизпълнителите нямат право да </w:t>
      </w:r>
      <w:proofErr w:type="spellStart"/>
      <w:r w:rsidRPr="0091174E">
        <w:rPr>
          <w:rFonts w:ascii="Times New Roman" w:eastAsia="Times New Roman" w:hAnsi="Times New Roman" w:cs="Times New Roman"/>
          <w:sz w:val="24"/>
          <w:szCs w:val="24"/>
          <w:lang w:eastAsia="bg-BG"/>
        </w:rPr>
        <w:t>превъзлагат</w:t>
      </w:r>
      <w:proofErr w:type="spellEnd"/>
      <w:r w:rsidRPr="0091174E">
        <w:rPr>
          <w:rFonts w:ascii="Times New Roman" w:eastAsia="Times New Roman" w:hAnsi="Times New Roman" w:cs="Times New Roman"/>
          <w:sz w:val="24"/>
          <w:szCs w:val="24"/>
          <w:lang w:eastAsia="bg-BG"/>
        </w:rPr>
        <w:t xml:space="preserve"> една или повече от дейностите, които са включени в предмета на договора за </w:t>
      </w:r>
      <w:proofErr w:type="spellStart"/>
      <w:r w:rsidRPr="0091174E">
        <w:rPr>
          <w:rFonts w:ascii="Times New Roman" w:eastAsia="Times New Roman" w:hAnsi="Times New Roman" w:cs="Times New Roman"/>
          <w:sz w:val="24"/>
          <w:szCs w:val="24"/>
          <w:lang w:eastAsia="bg-BG"/>
        </w:rPr>
        <w:t>подизпълнение</w:t>
      </w:r>
      <w:proofErr w:type="spellEnd"/>
      <w:r w:rsidRPr="0091174E">
        <w:rPr>
          <w:rFonts w:ascii="Times New Roman" w:eastAsia="Times New Roman" w:hAnsi="Times New Roman" w:cs="Times New Roman"/>
          <w:sz w:val="24"/>
          <w:szCs w:val="24"/>
          <w:lang w:eastAsia="bg-BG"/>
        </w:rPr>
        <w:t xml:space="preserve">. Не е нарушение на забраната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от договора за </w:t>
      </w:r>
      <w:proofErr w:type="spellStart"/>
      <w:r w:rsidRPr="0091174E">
        <w:rPr>
          <w:rFonts w:ascii="Times New Roman" w:eastAsia="Times New Roman" w:hAnsi="Times New Roman" w:cs="Times New Roman"/>
          <w:sz w:val="24"/>
          <w:szCs w:val="24"/>
          <w:lang w:eastAsia="bg-BG"/>
        </w:rPr>
        <w:t>подизпълнение</w:t>
      </w:r>
      <w:proofErr w:type="spellEnd"/>
      <w:r w:rsidRPr="0091174E">
        <w:rPr>
          <w:rFonts w:ascii="Times New Roman" w:eastAsia="Times New Roman" w:hAnsi="Times New Roman" w:cs="Times New Roman"/>
          <w:sz w:val="24"/>
          <w:szCs w:val="24"/>
          <w:lang w:eastAsia="bg-BG"/>
        </w:rPr>
        <w:t>.</w:t>
      </w:r>
    </w:p>
    <w:p w:rsidR="003D46BD" w:rsidRPr="0091174E" w:rsidRDefault="003D46BD" w:rsidP="003D46BD">
      <w:pPr>
        <w:spacing w:line="240" w:lineRule="auto"/>
        <w:ind w:firstLine="567"/>
        <w:jc w:val="both"/>
        <w:rPr>
          <w:rFonts w:ascii="Times New Roman" w:eastAsia="Times New Roman" w:hAnsi="Times New Roman" w:cs="Times New Roman"/>
          <w:sz w:val="24"/>
          <w:szCs w:val="24"/>
          <w:lang w:eastAsia="bg-BG"/>
        </w:rPr>
      </w:pPr>
      <w:r w:rsidRPr="0091174E">
        <w:rPr>
          <w:rFonts w:ascii="Times New Roman" w:eastAsia="Times New Roman" w:hAnsi="Times New Roman" w:cs="Times New Roman"/>
          <w:sz w:val="24"/>
          <w:szCs w:val="24"/>
          <w:lang w:eastAsia="bg-BG"/>
        </w:rPr>
        <w:t>а) 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3D46BD" w:rsidRPr="0091174E" w:rsidRDefault="003D46BD" w:rsidP="003D46BD">
      <w:pPr>
        <w:spacing w:line="240" w:lineRule="auto"/>
        <w:ind w:firstLine="567"/>
        <w:jc w:val="both"/>
        <w:rPr>
          <w:rFonts w:ascii="Times New Roman" w:eastAsia="Times New Roman" w:hAnsi="Times New Roman" w:cs="Times New Roman"/>
          <w:sz w:val="24"/>
          <w:szCs w:val="24"/>
          <w:lang w:eastAsia="bg-BG"/>
        </w:rPr>
      </w:pPr>
      <w:r w:rsidRPr="0091174E">
        <w:rPr>
          <w:rFonts w:ascii="Times New Roman" w:eastAsia="Times New Roman" w:hAnsi="Times New Roman" w:cs="Times New Roman"/>
          <w:sz w:val="24"/>
          <w:szCs w:val="24"/>
          <w:lang w:eastAsia="bg-BG"/>
        </w:rPr>
        <w:t>б) Възложителят изисква замяна на под</w:t>
      </w:r>
      <w:r w:rsidRPr="0091174E">
        <w:rPr>
          <w:rFonts w:ascii="Times New Roman" w:eastAsia="Times New Roman" w:hAnsi="Times New Roman" w:cs="Times New Roman"/>
          <w:sz w:val="24"/>
          <w:szCs w:val="24"/>
          <w:lang w:eastAsia="bg-BG"/>
        </w:rPr>
        <w:softHyphen/>
        <w:t>изпълнител, който не отговаря на условията по б. „а“.</w:t>
      </w:r>
    </w:p>
    <w:p w:rsidR="003D46BD" w:rsidRPr="0091174E" w:rsidRDefault="003D46BD" w:rsidP="003D46BD">
      <w:pPr>
        <w:spacing w:line="240" w:lineRule="auto"/>
        <w:ind w:firstLine="567"/>
        <w:jc w:val="both"/>
        <w:rPr>
          <w:rFonts w:ascii="Times New Roman" w:eastAsia="Times New Roman" w:hAnsi="Times New Roman" w:cs="Times New Roman"/>
          <w:sz w:val="24"/>
          <w:szCs w:val="24"/>
          <w:lang w:eastAsia="bg-BG"/>
        </w:rPr>
      </w:pPr>
      <w:r w:rsidRPr="0091174E">
        <w:rPr>
          <w:rFonts w:ascii="Times New Roman" w:eastAsia="Times New Roman" w:hAnsi="Times New Roman" w:cs="Times New Roman"/>
          <w:sz w:val="24"/>
          <w:szCs w:val="24"/>
          <w:lang w:eastAsia="bg-BG"/>
        </w:rPr>
        <w:t>в)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w:t>
      </w:r>
    </w:p>
    <w:p w:rsidR="003D46BD" w:rsidRPr="0091174E" w:rsidRDefault="003D46BD" w:rsidP="003D46BD">
      <w:pPr>
        <w:spacing w:line="240" w:lineRule="auto"/>
        <w:ind w:firstLine="567"/>
        <w:jc w:val="both"/>
        <w:rPr>
          <w:rFonts w:ascii="Times New Roman" w:eastAsia="Times New Roman" w:hAnsi="Times New Roman" w:cs="Times New Roman"/>
          <w:sz w:val="24"/>
          <w:szCs w:val="24"/>
          <w:lang w:eastAsia="bg-BG"/>
        </w:rPr>
      </w:pPr>
      <w:r w:rsidRPr="0091174E">
        <w:rPr>
          <w:rFonts w:ascii="Times New Roman" w:eastAsia="Times New Roman" w:hAnsi="Times New Roman" w:cs="Times New Roman"/>
          <w:sz w:val="24"/>
          <w:szCs w:val="24"/>
          <w:lang w:eastAsia="bg-BG"/>
        </w:rPr>
        <w:t>г) Разплащанията по б. „в“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3D46BD" w:rsidRPr="0091174E" w:rsidRDefault="003D46BD" w:rsidP="003D46BD">
      <w:pPr>
        <w:spacing w:line="240" w:lineRule="auto"/>
        <w:ind w:firstLine="567"/>
        <w:jc w:val="both"/>
        <w:rPr>
          <w:rFonts w:ascii="Times New Roman" w:eastAsia="Times New Roman" w:hAnsi="Times New Roman" w:cs="Times New Roman"/>
          <w:sz w:val="24"/>
          <w:szCs w:val="24"/>
          <w:lang w:eastAsia="bg-BG"/>
        </w:rPr>
      </w:pPr>
      <w:r w:rsidRPr="0091174E">
        <w:rPr>
          <w:rFonts w:ascii="Times New Roman" w:eastAsia="Times New Roman" w:hAnsi="Times New Roman" w:cs="Times New Roman"/>
          <w:sz w:val="24"/>
          <w:szCs w:val="24"/>
          <w:lang w:eastAsia="bg-BG"/>
        </w:rPr>
        <w:t>д) Към искането по б. „г“ изпълнителят предоставя становище, от което да е видно дали оспорва плащанията или част от тях като недължими.</w:t>
      </w:r>
    </w:p>
    <w:p w:rsidR="003D46BD" w:rsidRPr="0091174E" w:rsidRDefault="003D46BD" w:rsidP="003D46BD">
      <w:pPr>
        <w:spacing w:line="240" w:lineRule="auto"/>
        <w:ind w:firstLine="567"/>
        <w:jc w:val="both"/>
        <w:rPr>
          <w:rFonts w:ascii="Times New Roman" w:eastAsia="Times New Roman" w:hAnsi="Times New Roman" w:cs="Times New Roman"/>
          <w:sz w:val="24"/>
          <w:szCs w:val="24"/>
          <w:lang w:eastAsia="bg-BG"/>
        </w:rPr>
      </w:pPr>
      <w:r w:rsidRPr="0091174E">
        <w:rPr>
          <w:rFonts w:ascii="Times New Roman" w:eastAsia="Times New Roman" w:hAnsi="Times New Roman" w:cs="Times New Roman"/>
          <w:sz w:val="24"/>
          <w:szCs w:val="24"/>
          <w:lang w:eastAsia="bg-BG"/>
        </w:rPr>
        <w:t>е) Възложителят има право да откаже плащане по б. „в“, когато искането за плащане е оспорено, до момента на отстраняване на причината за отказа.</w:t>
      </w:r>
    </w:p>
    <w:p w:rsidR="003D46BD" w:rsidRPr="0091174E" w:rsidRDefault="003D46BD" w:rsidP="003D46BD">
      <w:pPr>
        <w:spacing w:after="0" w:line="240" w:lineRule="auto"/>
        <w:ind w:firstLine="567"/>
        <w:jc w:val="both"/>
        <w:rPr>
          <w:rFonts w:ascii="Times New Roman" w:eastAsia="Times New Roman" w:hAnsi="Times New Roman" w:cs="Times New Roman"/>
          <w:sz w:val="24"/>
          <w:szCs w:val="24"/>
          <w:lang w:eastAsia="bg-BG"/>
        </w:rPr>
      </w:pPr>
      <w:r w:rsidRPr="0091174E">
        <w:rPr>
          <w:rFonts w:ascii="Times New Roman" w:eastAsia="Times New Roman" w:hAnsi="Times New Roman" w:cs="Times New Roman"/>
          <w:sz w:val="24"/>
          <w:szCs w:val="24"/>
          <w:lang w:eastAsia="bg-BG"/>
        </w:rPr>
        <w:t xml:space="preserve">ж) Когато ИЗПЪЛНИТЕЛЯТ е сключил договор/договори за </w:t>
      </w:r>
      <w:proofErr w:type="spellStart"/>
      <w:r w:rsidRPr="0091174E">
        <w:rPr>
          <w:rFonts w:ascii="Times New Roman" w:eastAsia="Times New Roman" w:hAnsi="Times New Roman" w:cs="Times New Roman"/>
          <w:sz w:val="24"/>
          <w:szCs w:val="24"/>
          <w:lang w:eastAsia="bg-BG"/>
        </w:rPr>
        <w:t>подизпълнение</w:t>
      </w:r>
      <w:proofErr w:type="spellEnd"/>
      <w:r w:rsidRPr="0091174E">
        <w:rPr>
          <w:rFonts w:ascii="Times New Roman" w:eastAsia="Times New Roman" w:hAnsi="Times New Roman" w:cs="Times New Roman"/>
          <w:sz w:val="24"/>
          <w:szCs w:val="24"/>
          <w:lang w:eastAsia="bg-BG"/>
        </w:rPr>
        <w:t xml:space="preserve"> и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w:t>
      </w:r>
      <w:r w:rsidRPr="0091174E">
        <w:rPr>
          <w:rFonts w:ascii="Times New Roman" w:eastAsia="Times New Roman" w:hAnsi="Times New Roman" w:cs="Times New Roman"/>
          <w:sz w:val="24"/>
          <w:szCs w:val="24"/>
          <w:lang w:eastAsia="bg-BG"/>
        </w:rPr>
        <w:lastRenderedPageBreak/>
        <w:t>подизпълнителя,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3D46BD" w:rsidRPr="0091174E" w:rsidRDefault="003D46BD" w:rsidP="003D46BD">
      <w:pPr>
        <w:spacing w:after="0" w:line="240" w:lineRule="auto"/>
        <w:ind w:firstLine="567"/>
        <w:jc w:val="both"/>
        <w:rPr>
          <w:rFonts w:ascii="Times New Roman" w:eastAsia="Times New Roman" w:hAnsi="Times New Roman" w:cs="Times New Roman"/>
          <w:sz w:val="24"/>
          <w:szCs w:val="24"/>
          <w:lang w:eastAsia="bg-BG"/>
        </w:rPr>
      </w:pPr>
      <w:r w:rsidRPr="0091174E">
        <w:rPr>
          <w:rFonts w:ascii="Times New Roman" w:eastAsia="Times New Roman" w:hAnsi="Times New Roman" w:cs="Times New Roman"/>
          <w:sz w:val="24"/>
          <w:szCs w:val="24"/>
          <w:lang w:eastAsia="bg-BG"/>
        </w:rPr>
        <w:t>В тези случаи  възложителят заплаща цената след представяне на:</w:t>
      </w:r>
    </w:p>
    <w:p w:rsidR="003D46BD" w:rsidRPr="0091174E" w:rsidRDefault="003D46BD" w:rsidP="003D46BD">
      <w:pPr>
        <w:spacing w:after="0" w:line="240" w:lineRule="auto"/>
        <w:ind w:firstLine="567"/>
        <w:jc w:val="both"/>
        <w:rPr>
          <w:rFonts w:ascii="Times New Roman" w:eastAsia="Times New Roman" w:hAnsi="Times New Roman" w:cs="Times New Roman"/>
          <w:sz w:val="24"/>
          <w:szCs w:val="24"/>
          <w:lang w:eastAsia="bg-BG"/>
        </w:rPr>
      </w:pPr>
      <w:r w:rsidRPr="0091174E">
        <w:rPr>
          <w:rFonts w:ascii="Times New Roman" w:eastAsia="Times New Roman" w:hAnsi="Times New Roman" w:cs="Times New Roman"/>
          <w:sz w:val="24"/>
          <w:szCs w:val="24"/>
          <w:lang w:eastAsia="bg-BG"/>
        </w:rPr>
        <w:t>-  фактура от подизпълнителя в оригинал</w:t>
      </w:r>
    </w:p>
    <w:p w:rsidR="003D46BD" w:rsidRPr="0091174E" w:rsidRDefault="003D46BD" w:rsidP="003D46BD">
      <w:pPr>
        <w:spacing w:after="0" w:line="240" w:lineRule="auto"/>
        <w:ind w:firstLine="567"/>
        <w:jc w:val="both"/>
        <w:rPr>
          <w:rFonts w:ascii="Times New Roman" w:eastAsia="Times New Roman" w:hAnsi="Times New Roman" w:cs="Times New Roman"/>
          <w:sz w:val="24"/>
          <w:szCs w:val="24"/>
          <w:lang w:eastAsia="bg-BG"/>
        </w:rPr>
      </w:pPr>
      <w:r w:rsidRPr="0091174E">
        <w:rPr>
          <w:rFonts w:ascii="Times New Roman" w:eastAsia="Times New Roman" w:hAnsi="Times New Roman" w:cs="Times New Roman"/>
          <w:sz w:val="24"/>
          <w:szCs w:val="24"/>
          <w:lang w:eastAsia="bg-BG"/>
        </w:rPr>
        <w:t xml:space="preserve">-  </w:t>
      </w:r>
      <w:proofErr w:type="spellStart"/>
      <w:r w:rsidRPr="0091174E">
        <w:rPr>
          <w:rFonts w:ascii="Times New Roman" w:eastAsia="Times New Roman" w:hAnsi="Times New Roman" w:cs="Times New Roman"/>
          <w:sz w:val="24"/>
          <w:szCs w:val="24"/>
          <w:lang w:eastAsia="bg-BG"/>
        </w:rPr>
        <w:t>приемо-предавателен</w:t>
      </w:r>
      <w:proofErr w:type="spellEnd"/>
      <w:r w:rsidRPr="0091174E">
        <w:rPr>
          <w:rFonts w:ascii="Times New Roman" w:eastAsia="Times New Roman" w:hAnsi="Times New Roman" w:cs="Times New Roman"/>
          <w:sz w:val="24"/>
          <w:szCs w:val="24"/>
          <w:lang w:eastAsia="bg-BG"/>
        </w:rPr>
        <w:t xml:space="preserve"> протокол,</w:t>
      </w:r>
    </w:p>
    <w:p w:rsidR="003D46BD" w:rsidRPr="0091174E" w:rsidRDefault="003D46BD" w:rsidP="003D46BD">
      <w:pPr>
        <w:spacing w:after="0" w:line="240" w:lineRule="auto"/>
        <w:ind w:firstLine="567"/>
        <w:jc w:val="both"/>
        <w:rPr>
          <w:rFonts w:ascii="Times New Roman" w:eastAsia="Times New Roman" w:hAnsi="Times New Roman" w:cs="Times New Roman"/>
          <w:sz w:val="24"/>
          <w:szCs w:val="24"/>
          <w:lang w:eastAsia="bg-BG"/>
        </w:rPr>
      </w:pPr>
      <w:r w:rsidRPr="0091174E">
        <w:rPr>
          <w:rFonts w:ascii="Times New Roman" w:eastAsia="Times New Roman" w:hAnsi="Times New Roman" w:cs="Times New Roman"/>
          <w:sz w:val="24"/>
          <w:szCs w:val="24"/>
          <w:lang w:eastAsia="bg-BG"/>
        </w:rPr>
        <w:t xml:space="preserve">-  искане от подизпълнителя </w:t>
      </w:r>
    </w:p>
    <w:p w:rsidR="003D46BD" w:rsidRPr="0091174E" w:rsidRDefault="003D46BD" w:rsidP="003D46BD">
      <w:pPr>
        <w:spacing w:after="0" w:line="240" w:lineRule="auto"/>
        <w:ind w:firstLine="567"/>
        <w:jc w:val="both"/>
        <w:rPr>
          <w:rFonts w:ascii="Times New Roman" w:eastAsia="Times New Roman" w:hAnsi="Times New Roman" w:cs="Times New Roman"/>
          <w:sz w:val="24"/>
          <w:szCs w:val="24"/>
          <w:lang w:eastAsia="bg-BG"/>
        </w:rPr>
      </w:pPr>
      <w:r w:rsidRPr="0091174E">
        <w:rPr>
          <w:rFonts w:ascii="Times New Roman" w:eastAsia="Times New Roman" w:hAnsi="Times New Roman" w:cs="Times New Roman"/>
          <w:sz w:val="24"/>
          <w:szCs w:val="24"/>
          <w:lang w:eastAsia="bg-BG"/>
        </w:rPr>
        <w:t>- становище, от което да е видно дали ИЗПЪЛНИТЕЛЯ оспорва плащанията или част от тях като недължими.</w:t>
      </w:r>
    </w:p>
    <w:p w:rsidR="003D46BD" w:rsidRPr="0091174E" w:rsidRDefault="003D46BD" w:rsidP="003D46BD">
      <w:pPr>
        <w:spacing w:after="0" w:line="240" w:lineRule="auto"/>
        <w:ind w:firstLine="567"/>
        <w:jc w:val="both"/>
        <w:rPr>
          <w:rFonts w:ascii="Times New Roman" w:eastAsia="Times New Roman" w:hAnsi="Times New Roman" w:cs="Times New Roman"/>
          <w:sz w:val="24"/>
          <w:szCs w:val="24"/>
          <w:lang w:eastAsia="bg-BG"/>
        </w:rPr>
      </w:pPr>
    </w:p>
    <w:p w:rsidR="003D46BD" w:rsidRPr="0091174E" w:rsidRDefault="003D46BD" w:rsidP="003D46BD">
      <w:pPr>
        <w:spacing w:line="240" w:lineRule="auto"/>
        <w:ind w:firstLine="567"/>
        <w:jc w:val="both"/>
        <w:rPr>
          <w:rFonts w:ascii="Times New Roman" w:eastAsia="Times New Roman" w:hAnsi="Times New Roman" w:cs="Times New Roman"/>
          <w:sz w:val="24"/>
          <w:szCs w:val="24"/>
          <w:lang w:eastAsia="bg-BG"/>
        </w:rPr>
      </w:pPr>
      <w:r w:rsidRPr="0091174E">
        <w:rPr>
          <w:rFonts w:ascii="Times New Roman" w:eastAsia="Times New Roman" w:hAnsi="Times New Roman" w:cs="Times New Roman"/>
          <w:sz w:val="24"/>
          <w:szCs w:val="24"/>
          <w:lang w:eastAsia="bg-BG"/>
        </w:rPr>
        <w:t>з) Независимо от възможността за използване на подизпълнители отговорността за изпълнение на договора за обществена поръчка е на изпълнителя.</w:t>
      </w:r>
    </w:p>
    <w:p w:rsidR="003D46BD" w:rsidRPr="0091174E" w:rsidRDefault="003D46BD" w:rsidP="003D46BD">
      <w:pPr>
        <w:spacing w:line="240" w:lineRule="auto"/>
        <w:ind w:firstLine="567"/>
        <w:jc w:val="both"/>
        <w:rPr>
          <w:rFonts w:ascii="Times New Roman" w:eastAsia="Times New Roman" w:hAnsi="Times New Roman" w:cs="Times New Roman"/>
          <w:sz w:val="24"/>
          <w:szCs w:val="24"/>
          <w:lang w:eastAsia="bg-BG"/>
        </w:rPr>
      </w:pPr>
      <w:r w:rsidRPr="0091174E">
        <w:rPr>
          <w:rFonts w:ascii="Times New Roman" w:eastAsia="Times New Roman" w:hAnsi="Times New Roman" w:cs="Times New Roman"/>
          <w:sz w:val="24"/>
          <w:szCs w:val="24"/>
          <w:lang w:eastAsia="bg-BG"/>
        </w:rPr>
        <w:t>и) При обществени поръчки за строителство, както и за услуги, чието изпълнение се предоставя в обект на възложителя, 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w:t>
      </w:r>
    </w:p>
    <w:p w:rsidR="003D46BD" w:rsidRPr="0091174E" w:rsidRDefault="003D46BD" w:rsidP="003D46BD">
      <w:pPr>
        <w:spacing w:line="240" w:lineRule="auto"/>
        <w:ind w:firstLine="567"/>
        <w:jc w:val="both"/>
        <w:rPr>
          <w:rFonts w:ascii="Times New Roman" w:eastAsia="Times New Roman" w:hAnsi="Times New Roman" w:cs="Times New Roman"/>
          <w:sz w:val="24"/>
          <w:szCs w:val="24"/>
          <w:lang w:eastAsia="bg-BG"/>
        </w:rPr>
      </w:pPr>
      <w:r w:rsidRPr="0091174E">
        <w:rPr>
          <w:rFonts w:ascii="Times New Roman" w:eastAsia="Times New Roman" w:hAnsi="Times New Roman" w:cs="Times New Roman"/>
          <w:sz w:val="24"/>
          <w:szCs w:val="24"/>
          <w:lang w:eastAsia="bg-BG"/>
        </w:rPr>
        <w:t>й) 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w:t>
      </w:r>
    </w:p>
    <w:p w:rsidR="003D46BD" w:rsidRPr="0091174E" w:rsidRDefault="003D46BD" w:rsidP="003D46BD">
      <w:pPr>
        <w:spacing w:line="240" w:lineRule="auto"/>
        <w:ind w:firstLine="851"/>
        <w:jc w:val="both"/>
        <w:rPr>
          <w:rFonts w:ascii="Times New Roman" w:eastAsia="Times New Roman" w:hAnsi="Times New Roman" w:cs="Times New Roman"/>
          <w:sz w:val="24"/>
          <w:szCs w:val="24"/>
          <w:lang w:eastAsia="bg-BG"/>
        </w:rPr>
      </w:pPr>
      <w:r w:rsidRPr="0091174E">
        <w:rPr>
          <w:rFonts w:ascii="Times New Roman" w:eastAsia="Times New Roman" w:hAnsi="Times New Roman" w:cs="Times New Roman"/>
          <w:sz w:val="24"/>
          <w:szCs w:val="24"/>
          <w:lang w:eastAsia="bg-BG"/>
        </w:rPr>
        <w:t>1. за новия подизпълнител не са налице основанията за отстраняване в процедурата;</w:t>
      </w:r>
    </w:p>
    <w:p w:rsidR="003D46BD" w:rsidRPr="0091174E" w:rsidRDefault="003D46BD" w:rsidP="003D46BD">
      <w:pPr>
        <w:spacing w:line="240" w:lineRule="auto"/>
        <w:ind w:firstLine="851"/>
        <w:jc w:val="both"/>
        <w:rPr>
          <w:rFonts w:ascii="Times New Roman" w:eastAsia="Times New Roman" w:hAnsi="Times New Roman" w:cs="Times New Roman"/>
          <w:sz w:val="24"/>
          <w:szCs w:val="24"/>
          <w:lang w:eastAsia="bg-BG"/>
        </w:rPr>
      </w:pPr>
      <w:r w:rsidRPr="0091174E">
        <w:rPr>
          <w:rFonts w:ascii="Times New Roman" w:eastAsia="Times New Roman" w:hAnsi="Times New Roman" w:cs="Times New Roman"/>
          <w:sz w:val="24"/>
          <w:szCs w:val="24"/>
          <w:lang w:eastAsia="bg-BG"/>
        </w:rPr>
        <w:t>2. 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rsidR="003D46BD" w:rsidRPr="0091174E" w:rsidRDefault="003D46BD" w:rsidP="003D46BD">
      <w:pPr>
        <w:spacing w:line="240" w:lineRule="auto"/>
        <w:ind w:firstLine="567"/>
        <w:jc w:val="both"/>
        <w:rPr>
          <w:rFonts w:ascii="Times New Roman" w:eastAsia="Times New Roman" w:hAnsi="Times New Roman" w:cs="Times New Roman"/>
          <w:sz w:val="24"/>
          <w:szCs w:val="24"/>
          <w:lang w:eastAsia="bg-BG"/>
        </w:rPr>
      </w:pPr>
      <w:r w:rsidRPr="0091174E">
        <w:rPr>
          <w:rFonts w:ascii="Times New Roman" w:eastAsia="Times New Roman" w:hAnsi="Times New Roman" w:cs="Times New Roman"/>
          <w:sz w:val="24"/>
          <w:szCs w:val="24"/>
          <w:lang w:eastAsia="bg-BG"/>
        </w:rPr>
        <w:t>к) При замяна или включване на подизпълнител изпълнителят представя на възложителя всички документи, които доказват изпълнението на условията по б. „й“.</w:t>
      </w:r>
    </w:p>
    <w:p w:rsidR="003D46BD" w:rsidRPr="0091174E" w:rsidRDefault="003D46BD" w:rsidP="003D46BD">
      <w:pPr>
        <w:spacing w:line="240" w:lineRule="auto"/>
        <w:ind w:firstLine="567"/>
        <w:jc w:val="both"/>
        <w:rPr>
          <w:rFonts w:ascii="Times New Roman" w:eastAsia="Times New Roman" w:hAnsi="Times New Roman" w:cs="Times New Roman"/>
          <w:color w:val="FF0000"/>
          <w:sz w:val="24"/>
          <w:szCs w:val="24"/>
          <w:lang w:eastAsia="bg-BG"/>
        </w:rPr>
      </w:pPr>
      <w:r w:rsidRPr="0091174E">
        <w:rPr>
          <w:rFonts w:ascii="Times New Roman" w:eastAsia="Times New Roman" w:hAnsi="Times New Roman" w:cs="Times New Roman"/>
          <w:color w:val="FF0000"/>
          <w:sz w:val="24"/>
          <w:szCs w:val="24"/>
          <w:lang w:eastAsia="bg-BG"/>
        </w:rPr>
        <w:t xml:space="preserve"> </w:t>
      </w:r>
    </w:p>
    <w:p w:rsidR="003D46BD" w:rsidRPr="0091174E" w:rsidRDefault="003D46BD" w:rsidP="003D46BD">
      <w:pPr>
        <w:spacing w:line="240" w:lineRule="auto"/>
        <w:ind w:firstLine="567"/>
        <w:jc w:val="both"/>
        <w:rPr>
          <w:rFonts w:ascii="Times New Roman" w:eastAsia="Times New Roman" w:hAnsi="Times New Roman" w:cs="Times New Roman"/>
          <w:sz w:val="24"/>
          <w:szCs w:val="24"/>
          <w:lang w:eastAsia="bg-BG"/>
        </w:rPr>
      </w:pPr>
      <w:r w:rsidRPr="0091174E">
        <w:rPr>
          <w:rFonts w:ascii="Times New Roman" w:eastAsia="Times New Roman" w:hAnsi="Times New Roman" w:cs="Times New Roman"/>
          <w:sz w:val="24"/>
          <w:szCs w:val="24"/>
          <w:lang w:eastAsia="bg-BG"/>
        </w:rPr>
        <w:t>2.1. Възложителят отстранява от участие в процедура за възлагане на обществена поръчка участник, когато:</w:t>
      </w:r>
    </w:p>
    <w:p w:rsidR="003D46BD" w:rsidRPr="0091174E" w:rsidRDefault="003D46BD" w:rsidP="003D46BD">
      <w:pPr>
        <w:spacing w:line="240" w:lineRule="auto"/>
        <w:ind w:firstLine="567"/>
        <w:jc w:val="both"/>
        <w:rPr>
          <w:rFonts w:ascii="Times New Roman" w:eastAsia="Times New Roman" w:hAnsi="Times New Roman" w:cs="Times New Roman"/>
          <w:sz w:val="24"/>
          <w:szCs w:val="24"/>
          <w:lang w:eastAsia="bg-BG"/>
        </w:rPr>
      </w:pPr>
      <w:r w:rsidRPr="0091174E">
        <w:rPr>
          <w:rFonts w:ascii="Times New Roman" w:eastAsia="Times New Roman" w:hAnsi="Times New Roman" w:cs="Times New Roman"/>
          <w:sz w:val="24"/>
          <w:szCs w:val="24"/>
          <w:lang w:eastAsia="bg-BG"/>
        </w:rPr>
        <w:t>2.1.</w:t>
      </w:r>
      <w:proofErr w:type="spellStart"/>
      <w:r w:rsidRPr="0091174E">
        <w:rPr>
          <w:rFonts w:ascii="Times New Roman" w:eastAsia="Times New Roman" w:hAnsi="Times New Roman" w:cs="Times New Roman"/>
          <w:sz w:val="24"/>
          <w:szCs w:val="24"/>
          <w:lang w:eastAsia="bg-BG"/>
        </w:rPr>
        <w:t>1</w:t>
      </w:r>
      <w:proofErr w:type="spellEnd"/>
      <w:r w:rsidRPr="0091174E">
        <w:rPr>
          <w:rFonts w:ascii="Times New Roman" w:eastAsia="Times New Roman" w:hAnsi="Times New Roman" w:cs="Times New Roman"/>
          <w:sz w:val="24"/>
          <w:szCs w:val="24"/>
          <w:lang w:eastAsia="bg-BG"/>
        </w:rPr>
        <w:t>. е осъден с влязла в сила присъда, освен ако е реабилитиран, за престъпление по чл. 108а, чл. 159а – 159г, чл. 172, чл. 192а, чл. 194 – 217, чл. 219 – 252, чл. 253 – 260, чл. 301 – 307, чл. 321, 321а и чл. 352 – 353е от Наказателния кодекс;</w:t>
      </w:r>
    </w:p>
    <w:p w:rsidR="003D46BD" w:rsidRPr="0091174E" w:rsidRDefault="003D46BD" w:rsidP="003D46BD">
      <w:pPr>
        <w:spacing w:line="240" w:lineRule="auto"/>
        <w:ind w:firstLine="567"/>
        <w:jc w:val="both"/>
        <w:rPr>
          <w:rFonts w:ascii="Times New Roman" w:eastAsia="Times New Roman" w:hAnsi="Times New Roman" w:cs="Times New Roman"/>
          <w:sz w:val="24"/>
          <w:szCs w:val="24"/>
          <w:lang w:eastAsia="bg-BG"/>
        </w:rPr>
      </w:pPr>
      <w:r w:rsidRPr="0091174E">
        <w:rPr>
          <w:rFonts w:ascii="Times New Roman" w:eastAsia="Times New Roman" w:hAnsi="Times New Roman" w:cs="Times New Roman"/>
          <w:sz w:val="24"/>
          <w:szCs w:val="24"/>
          <w:lang w:eastAsia="bg-BG"/>
        </w:rPr>
        <w:t>2.1.2. е осъден с влязла в сила присъда, освен ако е реабилитиран, за престъпление, аналогично на тези по т. 2.1.1, в друга държава членка или трета страна;</w:t>
      </w:r>
    </w:p>
    <w:p w:rsidR="003D46BD" w:rsidRPr="0091174E" w:rsidRDefault="003D46BD" w:rsidP="003D46BD">
      <w:pPr>
        <w:spacing w:line="240" w:lineRule="auto"/>
        <w:ind w:firstLine="567"/>
        <w:jc w:val="both"/>
        <w:rPr>
          <w:rFonts w:ascii="Times New Roman" w:eastAsia="Times New Roman" w:hAnsi="Times New Roman" w:cs="Times New Roman"/>
          <w:sz w:val="24"/>
          <w:szCs w:val="24"/>
          <w:lang w:eastAsia="bg-BG"/>
        </w:rPr>
      </w:pPr>
      <w:r w:rsidRPr="0091174E">
        <w:rPr>
          <w:rFonts w:ascii="Times New Roman" w:eastAsia="Times New Roman" w:hAnsi="Times New Roman" w:cs="Times New Roman"/>
          <w:sz w:val="24"/>
          <w:szCs w:val="24"/>
          <w:lang w:eastAsia="bg-BG"/>
        </w:rPr>
        <w:t>2.1.3.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3D46BD" w:rsidRPr="0091174E" w:rsidRDefault="003D46BD" w:rsidP="003D46BD">
      <w:pPr>
        <w:spacing w:line="240" w:lineRule="auto"/>
        <w:ind w:firstLine="567"/>
        <w:jc w:val="both"/>
        <w:rPr>
          <w:rFonts w:ascii="Times New Roman" w:eastAsia="Times New Roman" w:hAnsi="Times New Roman" w:cs="Times New Roman"/>
          <w:sz w:val="24"/>
          <w:szCs w:val="24"/>
          <w:lang w:eastAsia="bg-BG"/>
        </w:rPr>
      </w:pPr>
      <w:r w:rsidRPr="0091174E">
        <w:rPr>
          <w:rFonts w:ascii="Times New Roman" w:eastAsia="Times New Roman" w:hAnsi="Times New Roman" w:cs="Times New Roman"/>
          <w:sz w:val="24"/>
          <w:szCs w:val="24"/>
          <w:lang w:eastAsia="bg-BG"/>
        </w:rPr>
        <w:t>2.1.4. е налице неравнопоставеност в случаите по чл. 44, ал. 5 от ЗОП;</w:t>
      </w:r>
    </w:p>
    <w:p w:rsidR="003D46BD" w:rsidRPr="0091174E" w:rsidRDefault="003D46BD" w:rsidP="003D46BD">
      <w:pPr>
        <w:spacing w:line="240" w:lineRule="auto"/>
        <w:ind w:firstLine="567"/>
        <w:jc w:val="both"/>
        <w:rPr>
          <w:rFonts w:ascii="Times New Roman" w:eastAsia="Times New Roman" w:hAnsi="Times New Roman" w:cs="Times New Roman"/>
          <w:sz w:val="24"/>
          <w:szCs w:val="24"/>
          <w:lang w:eastAsia="bg-BG"/>
        </w:rPr>
      </w:pPr>
      <w:r w:rsidRPr="0091174E">
        <w:rPr>
          <w:rFonts w:ascii="Times New Roman" w:eastAsia="Times New Roman" w:hAnsi="Times New Roman" w:cs="Times New Roman"/>
          <w:sz w:val="24"/>
          <w:szCs w:val="24"/>
          <w:lang w:eastAsia="bg-BG"/>
        </w:rPr>
        <w:t>2.1.5. е установено, че:</w:t>
      </w:r>
    </w:p>
    <w:p w:rsidR="003D46BD" w:rsidRPr="0091174E" w:rsidRDefault="003D46BD" w:rsidP="003D46BD">
      <w:pPr>
        <w:spacing w:line="240" w:lineRule="auto"/>
        <w:ind w:firstLine="567"/>
        <w:jc w:val="both"/>
        <w:rPr>
          <w:rFonts w:ascii="Times New Roman" w:eastAsia="Times New Roman" w:hAnsi="Times New Roman" w:cs="Times New Roman"/>
          <w:sz w:val="24"/>
          <w:szCs w:val="24"/>
          <w:lang w:eastAsia="bg-BG"/>
        </w:rPr>
      </w:pPr>
      <w:r w:rsidRPr="0091174E">
        <w:rPr>
          <w:rFonts w:ascii="Times New Roman" w:eastAsia="Times New Roman" w:hAnsi="Times New Roman" w:cs="Times New Roman"/>
          <w:sz w:val="24"/>
          <w:szCs w:val="24"/>
          <w:lang w:eastAsia="bg-BG"/>
        </w:rPr>
        <w:lastRenderedPageBreak/>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3D46BD" w:rsidRPr="0091174E" w:rsidRDefault="003D46BD" w:rsidP="003D46BD">
      <w:pPr>
        <w:spacing w:line="240" w:lineRule="auto"/>
        <w:ind w:firstLine="567"/>
        <w:jc w:val="both"/>
        <w:rPr>
          <w:rFonts w:ascii="Times New Roman" w:eastAsia="Times New Roman" w:hAnsi="Times New Roman" w:cs="Times New Roman"/>
          <w:sz w:val="24"/>
          <w:szCs w:val="24"/>
          <w:lang w:eastAsia="bg-BG"/>
        </w:rPr>
      </w:pPr>
      <w:r w:rsidRPr="0091174E">
        <w:rPr>
          <w:rFonts w:ascii="Times New Roman" w:eastAsia="Times New Roman" w:hAnsi="Times New Roman" w:cs="Times New Roman"/>
          <w:sz w:val="24"/>
          <w:szCs w:val="24"/>
          <w:lang w:eastAsia="bg-BG"/>
        </w:rPr>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3D46BD" w:rsidRPr="0091174E" w:rsidRDefault="003D46BD" w:rsidP="003D46BD">
      <w:pPr>
        <w:spacing w:line="240" w:lineRule="auto"/>
        <w:ind w:firstLine="567"/>
        <w:jc w:val="both"/>
        <w:rPr>
          <w:rFonts w:ascii="Times New Roman" w:eastAsia="Times New Roman" w:hAnsi="Times New Roman" w:cs="Times New Roman"/>
          <w:sz w:val="24"/>
          <w:szCs w:val="24"/>
          <w:lang w:eastAsia="bg-BG"/>
        </w:rPr>
      </w:pPr>
      <w:r w:rsidRPr="0091174E">
        <w:rPr>
          <w:rFonts w:ascii="Times New Roman" w:eastAsia="Times New Roman" w:hAnsi="Times New Roman" w:cs="Times New Roman"/>
          <w:sz w:val="24"/>
          <w:szCs w:val="24"/>
          <w:lang w:eastAsia="bg-BG"/>
        </w:rPr>
        <w:t>2.1.6. е установено с влязло в сила наказателно постановление или съдебно решение, че при изпълнение на договор за обществена поръчка е нарушил чл. 118, чл. 128, чл. 245 и чл. 301 – 305 от Кодекса на труда или аналогични задължения, установени с акт на компетентен орган, съгласно законодателството на държавата, в която участникът е установен;</w:t>
      </w:r>
    </w:p>
    <w:p w:rsidR="003D46BD" w:rsidRPr="0091174E" w:rsidRDefault="003D46BD" w:rsidP="003D46BD">
      <w:pPr>
        <w:spacing w:line="240" w:lineRule="auto"/>
        <w:ind w:firstLine="567"/>
        <w:jc w:val="both"/>
        <w:rPr>
          <w:rFonts w:ascii="Times New Roman" w:eastAsia="Times New Roman" w:hAnsi="Times New Roman" w:cs="Times New Roman"/>
          <w:sz w:val="24"/>
          <w:szCs w:val="24"/>
          <w:lang w:eastAsia="bg-BG"/>
        </w:rPr>
      </w:pPr>
      <w:r w:rsidRPr="0091174E">
        <w:rPr>
          <w:rFonts w:ascii="Times New Roman" w:eastAsia="Times New Roman" w:hAnsi="Times New Roman" w:cs="Times New Roman"/>
          <w:sz w:val="24"/>
          <w:szCs w:val="24"/>
          <w:lang w:eastAsia="bg-BG"/>
        </w:rPr>
        <w:t>2.1.7. е налице конфликт на интереси, който не може да бъде отстранен.</w:t>
      </w:r>
    </w:p>
    <w:p w:rsidR="003D46BD" w:rsidRPr="0091174E" w:rsidRDefault="003D46BD" w:rsidP="003D46BD">
      <w:pPr>
        <w:spacing w:line="240" w:lineRule="auto"/>
        <w:ind w:firstLine="567"/>
        <w:jc w:val="both"/>
        <w:rPr>
          <w:rFonts w:ascii="Times New Roman" w:eastAsia="Times New Roman" w:hAnsi="Times New Roman" w:cs="Times New Roman"/>
          <w:sz w:val="24"/>
          <w:szCs w:val="24"/>
          <w:lang w:eastAsia="bg-BG"/>
        </w:rPr>
      </w:pPr>
      <w:r w:rsidRPr="0091174E">
        <w:rPr>
          <w:rFonts w:ascii="Times New Roman" w:eastAsia="Times New Roman" w:hAnsi="Times New Roman" w:cs="Times New Roman"/>
          <w:sz w:val="24"/>
          <w:szCs w:val="24"/>
          <w:lang w:eastAsia="bg-BG"/>
        </w:rPr>
        <w:t>2.</w:t>
      </w:r>
      <w:proofErr w:type="spellStart"/>
      <w:r w:rsidRPr="0091174E">
        <w:rPr>
          <w:rFonts w:ascii="Times New Roman" w:eastAsia="Times New Roman" w:hAnsi="Times New Roman" w:cs="Times New Roman"/>
          <w:sz w:val="24"/>
          <w:szCs w:val="24"/>
          <w:lang w:eastAsia="bg-BG"/>
        </w:rPr>
        <w:t>2</w:t>
      </w:r>
      <w:proofErr w:type="spellEnd"/>
      <w:r w:rsidRPr="0091174E">
        <w:rPr>
          <w:rFonts w:ascii="Times New Roman" w:eastAsia="Times New Roman" w:hAnsi="Times New Roman" w:cs="Times New Roman"/>
          <w:sz w:val="24"/>
          <w:szCs w:val="24"/>
          <w:lang w:eastAsia="bg-BG"/>
        </w:rPr>
        <w:t>.  Основанията по т. 2.1.1 и 2.1.2 и 2.1.7 се отнасят за лицата, които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w:t>
      </w:r>
    </w:p>
    <w:p w:rsidR="003D46BD" w:rsidRPr="0091174E" w:rsidRDefault="003D46BD" w:rsidP="003D46BD">
      <w:pPr>
        <w:spacing w:line="240" w:lineRule="auto"/>
        <w:ind w:firstLine="567"/>
        <w:jc w:val="both"/>
        <w:rPr>
          <w:rFonts w:ascii="Times New Roman" w:eastAsia="Times New Roman" w:hAnsi="Times New Roman" w:cs="Times New Roman"/>
          <w:sz w:val="24"/>
          <w:szCs w:val="24"/>
          <w:lang w:eastAsia="bg-BG"/>
        </w:rPr>
      </w:pPr>
      <w:r w:rsidRPr="0091174E">
        <w:rPr>
          <w:rFonts w:ascii="Times New Roman" w:eastAsia="Times New Roman" w:hAnsi="Times New Roman" w:cs="Times New Roman"/>
          <w:sz w:val="24"/>
          <w:szCs w:val="24"/>
          <w:lang w:eastAsia="bg-BG"/>
        </w:rPr>
        <w:t>2.3. Основанието по т.2.1.3 не се прилага, когато:</w:t>
      </w:r>
    </w:p>
    <w:p w:rsidR="003D46BD" w:rsidRPr="0091174E" w:rsidRDefault="003D46BD" w:rsidP="003D46BD">
      <w:pPr>
        <w:widowControl w:val="0"/>
        <w:numPr>
          <w:ilvl w:val="0"/>
          <w:numId w:val="3"/>
        </w:numPr>
        <w:suppressAutoHyphens/>
        <w:spacing w:before="57" w:after="0" w:line="240" w:lineRule="auto"/>
        <w:jc w:val="both"/>
        <w:rPr>
          <w:rFonts w:ascii="Times New Roman" w:eastAsia="Times New Roman" w:hAnsi="Times New Roman" w:cs="Times New Roman"/>
          <w:sz w:val="24"/>
          <w:szCs w:val="24"/>
          <w:lang w:eastAsia="ar-SA"/>
        </w:rPr>
      </w:pPr>
      <w:r w:rsidRPr="0091174E">
        <w:rPr>
          <w:rFonts w:ascii="Times New Roman" w:eastAsia="Times New Roman" w:hAnsi="Times New Roman" w:cs="Times New Roman"/>
          <w:sz w:val="24"/>
          <w:szCs w:val="24"/>
          <w:lang w:eastAsia="ar-SA"/>
        </w:rPr>
        <w:t>се налага да се защитят особено важни държавни или обществени интереси;</w:t>
      </w:r>
    </w:p>
    <w:p w:rsidR="003D46BD" w:rsidRPr="0091174E" w:rsidRDefault="003D46BD" w:rsidP="003D46BD">
      <w:pPr>
        <w:widowControl w:val="0"/>
        <w:numPr>
          <w:ilvl w:val="0"/>
          <w:numId w:val="4"/>
        </w:numPr>
        <w:suppressAutoHyphens/>
        <w:spacing w:before="57" w:after="0" w:line="240" w:lineRule="auto"/>
        <w:jc w:val="both"/>
        <w:rPr>
          <w:rFonts w:ascii="Times New Roman" w:eastAsia="Times New Roman" w:hAnsi="Times New Roman" w:cs="Times New Roman"/>
          <w:sz w:val="24"/>
          <w:szCs w:val="24"/>
          <w:lang w:eastAsia="ar-SA"/>
        </w:rPr>
      </w:pPr>
      <w:r w:rsidRPr="0091174E">
        <w:rPr>
          <w:rFonts w:ascii="Times New Roman" w:eastAsia="Times New Roman" w:hAnsi="Times New Roman" w:cs="Times New Roman"/>
          <w:sz w:val="24"/>
          <w:szCs w:val="24"/>
          <w:lang w:eastAsia="ar-SA"/>
        </w:rPr>
        <w:t xml:space="preserve">размерът на неплатените дължими данъци или </w:t>
      </w:r>
      <w:proofErr w:type="spellStart"/>
      <w:r w:rsidRPr="0091174E">
        <w:rPr>
          <w:rFonts w:ascii="Times New Roman" w:eastAsia="Times New Roman" w:hAnsi="Times New Roman" w:cs="Times New Roman"/>
          <w:sz w:val="24"/>
          <w:szCs w:val="24"/>
          <w:lang w:eastAsia="ar-SA"/>
        </w:rPr>
        <w:t>социалноосигурителни</w:t>
      </w:r>
      <w:proofErr w:type="spellEnd"/>
      <w:r w:rsidRPr="0091174E">
        <w:rPr>
          <w:rFonts w:ascii="Times New Roman" w:eastAsia="Times New Roman" w:hAnsi="Times New Roman" w:cs="Times New Roman"/>
          <w:sz w:val="24"/>
          <w:szCs w:val="24"/>
          <w:lang w:eastAsia="ar-SA"/>
        </w:rPr>
        <w:t xml:space="preserve"> вноски е не повече от 1 на сто от сумата на годишния общ оборот за последната приключена финансова година.</w:t>
      </w:r>
    </w:p>
    <w:p w:rsidR="003D46BD" w:rsidRPr="0091174E" w:rsidRDefault="003D46BD" w:rsidP="003D46BD">
      <w:pPr>
        <w:widowControl w:val="0"/>
        <w:suppressAutoHyphens/>
        <w:spacing w:before="57" w:after="0" w:line="240" w:lineRule="auto"/>
        <w:ind w:left="1287"/>
        <w:jc w:val="both"/>
        <w:rPr>
          <w:rFonts w:ascii="Times New Roman" w:eastAsia="Times New Roman" w:hAnsi="Times New Roman" w:cs="Times New Roman"/>
          <w:sz w:val="24"/>
          <w:szCs w:val="24"/>
          <w:lang w:eastAsia="ar-SA"/>
        </w:rPr>
      </w:pPr>
    </w:p>
    <w:p w:rsidR="003D46BD" w:rsidRPr="0091174E" w:rsidRDefault="003D46BD" w:rsidP="003D46BD">
      <w:pPr>
        <w:spacing w:line="240" w:lineRule="auto"/>
        <w:ind w:firstLine="567"/>
        <w:jc w:val="both"/>
        <w:rPr>
          <w:rFonts w:ascii="Times New Roman" w:eastAsia="Times New Roman" w:hAnsi="Times New Roman" w:cs="Times New Roman"/>
          <w:sz w:val="24"/>
          <w:szCs w:val="24"/>
          <w:lang w:eastAsia="bg-BG"/>
        </w:rPr>
      </w:pPr>
      <w:r w:rsidRPr="0091174E">
        <w:rPr>
          <w:rFonts w:ascii="Times New Roman" w:eastAsia="Times New Roman" w:hAnsi="Times New Roman" w:cs="Times New Roman"/>
          <w:sz w:val="24"/>
          <w:szCs w:val="24"/>
          <w:lang w:eastAsia="bg-BG"/>
        </w:rPr>
        <w:t>2.4. Възложителят отстранява от участие в процедура за възлагане на обществена поръчка участник, за когото е налице някое от следните обстоятелства:</w:t>
      </w:r>
    </w:p>
    <w:p w:rsidR="003D46BD" w:rsidRPr="0091174E" w:rsidRDefault="003D46BD" w:rsidP="003D46BD">
      <w:pPr>
        <w:spacing w:line="240" w:lineRule="auto"/>
        <w:ind w:firstLine="567"/>
        <w:jc w:val="both"/>
        <w:rPr>
          <w:rFonts w:ascii="Times New Roman" w:eastAsia="Times New Roman" w:hAnsi="Times New Roman" w:cs="Times New Roman"/>
          <w:sz w:val="24"/>
          <w:szCs w:val="24"/>
          <w:lang w:eastAsia="bg-BG"/>
        </w:rPr>
      </w:pPr>
      <w:r w:rsidRPr="0091174E">
        <w:rPr>
          <w:rFonts w:ascii="Times New Roman" w:eastAsia="Times New Roman" w:hAnsi="Times New Roman" w:cs="Times New Roman"/>
          <w:sz w:val="24"/>
          <w:szCs w:val="24"/>
          <w:lang w:eastAsia="bg-BG"/>
        </w:rPr>
        <w:t>2.4.1.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p>
    <w:p w:rsidR="003D46BD" w:rsidRPr="0091174E" w:rsidRDefault="003D46BD" w:rsidP="003D46BD">
      <w:pPr>
        <w:spacing w:line="240" w:lineRule="auto"/>
        <w:ind w:firstLine="567"/>
        <w:jc w:val="both"/>
        <w:rPr>
          <w:rFonts w:ascii="Times New Roman" w:eastAsia="Times New Roman" w:hAnsi="Times New Roman" w:cs="Times New Roman"/>
          <w:sz w:val="24"/>
          <w:szCs w:val="24"/>
          <w:lang w:eastAsia="bg-BG"/>
        </w:rPr>
      </w:pPr>
      <w:r w:rsidRPr="0091174E">
        <w:rPr>
          <w:rFonts w:ascii="Times New Roman" w:eastAsia="Times New Roman" w:hAnsi="Times New Roman" w:cs="Times New Roman"/>
          <w:sz w:val="24"/>
          <w:szCs w:val="24"/>
          <w:lang w:eastAsia="bg-BG"/>
        </w:rPr>
        <w:t>2.4.2. сключил е споразумение с други лица с цел нарушаване на конкуренцията, когато нарушението е установено с акт на компетентен орган;</w:t>
      </w:r>
    </w:p>
    <w:p w:rsidR="003D46BD" w:rsidRPr="0091174E" w:rsidRDefault="003D46BD" w:rsidP="003D46BD">
      <w:pPr>
        <w:spacing w:line="240" w:lineRule="auto"/>
        <w:ind w:firstLine="567"/>
        <w:jc w:val="both"/>
        <w:rPr>
          <w:rFonts w:ascii="Times New Roman" w:eastAsia="Times New Roman" w:hAnsi="Times New Roman" w:cs="Times New Roman"/>
          <w:sz w:val="24"/>
          <w:szCs w:val="24"/>
          <w:lang w:eastAsia="bg-BG"/>
        </w:rPr>
      </w:pPr>
      <w:r w:rsidRPr="0091174E">
        <w:rPr>
          <w:rFonts w:ascii="Times New Roman" w:eastAsia="Times New Roman" w:hAnsi="Times New Roman" w:cs="Times New Roman"/>
          <w:sz w:val="24"/>
          <w:szCs w:val="24"/>
          <w:lang w:eastAsia="bg-BG"/>
        </w:rPr>
        <w:t>2.4.3. доказано е, че е виновен за неизпълнение на договор за обществена поръчка или на договор за концесия за строителство или за услуга,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rsidR="003D46BD" w:rsidRPr="0091174E" w:rsidRDefault="003D46BD" w:rsidP="003D46BD">
      <w:pPr>
        <w:spacing w:line="240" w:lineRule="auto"/>
        <w:ind w:firstLine="567"/>
        <w:jc w:val="both"/>
        <w:rPr>
          <w:rFonts w:ascii="Times New Roman" w:eastAsia="Times New Roman" w:hAnsi="Times New Roman" w:cs="Times New Roman"/>
          <w:sz w:val="24"/>
          <w:szCs w:val="24"/>
          <w:lang w:eastAsia="bg-BG"/>
        </w:rPr>
      </w:pPr>
      <w:r w:rsidRPr="0091174E">
        <w:rPr>
          <w:rFonts w:ascii="Times New Roman" w:eastAsia="Times New Roman" w:hAnsi="Times New Roman" w:cs="Times New Roman"/>
          <w:sz w:val="24"/>
          <w:szCs w:val="24"/>
          <w:lang w:eastAsia="bg-BG"/>
        </w:rPr>
        <w:t>2.5.  Възложителят отстранява от процедурата участник, за когото са налице основанията по чл. 54, ал. 1 от ЗОП и посочените от възложителя обстоятелства по т. 2.4. от настоящия раздел, възникнали преди или по време на процедурата.</w:t>
      </w:r>
    </w:p>
    <w:p w:rsidR="003D46BD" w:rsidRPr="0091174E" w:rsidRDefault="003D46BD" w:rsidP="003D46BD">
      <w:pPr>
        <w:spacing w:line="240" w:lineRule="auto"/>
        <w:ind w:firstLine="567"/>
        <w:jc w:val="both"/>
        <w:rPr>
          <w:rFonts w:ascii="Times New Roman" w:eastAsia="Times New Roman" w:hAnsi="Times New Roman" w:cs="Times New Roman"/>
          <w:sz w:val="24"/>
          <w:szCs w:val="24"/>
          <w:lang w:eastAsia="bg-BG"/>
        </w:rPr>
      </w:pPr>
      <w:r w:rsidRPr="0091174E">
        <w:rPr>
          <w:rFonts w:ascii="Times New Roman" w:eastAsia="Times New Roman" w:hAnsi="Times New Roman" w:cs="Times New Roman"/>
          <w:sz w:val="24"/>
          <w:szCs w:val="24"/>
          <w:lang w:eastAsia="bg-BG"/>
        </w:rPr>
        <w:t>Точка 2.5. се прилага и когато участник в процедурата е обединение от физически и/или юридически лица и за член на обединението е налице някое от основанията за отстраняване.</w:t>
      </w:r>
    </w:p>
    <w:p w:rsidR="003D46BD" w:rsidRPr="0091174E" w:rsidRDefault="003D46BD" w:rsidP="003D46BD">
      <w:pPr>
        <w:spacing w:line="240" w:lineRule="auto"/>
        <w:ind w:firstLine="567"/>
        <w:jc w:val="both"/>
        <w:rPr>
          <w:rFonts w:ascii="Times New Roman" w:eastAsia="Times New Roman" w:hAnsi="Times New Roman" w:cs="Times New Roman"/>
          <w:sz w:val="24"/>
          <w:szCs w:val="24"/>
          <w:lang w:eastAsia="bg-BG"/>
        </w:rPr>
      </w:pPr>
      <w:r w:rsidRPr="0091174E">
        <w:rPr>
          <w:rFonts w:ascii="Times New Roman" w:eastAsia="Times New Roman" w:hAnsi="Times New Roman" w:cs="Times New Roman"/>
          <w:sz w:val="24"/>
          <w:szCs w:val="24"/>
          <w:lang w:eastAsia="bg-BG"/>
        </w:rPr>
        <w:t>Основанията за отстраняване се прилагат до изтичане на следните срокове:</w:t>
      </w:r>
    </w:p>
    <w:p w:rsidR="003D46BD" w:rsidRPr="0091174E" w:rsidRDefault="003D46BD" w:rsidP="003D46BD">
      <w:pPr>
        <w:spacing w:after="0" w:line="240" w:lineRule="auto"/>
        <w:ind w:firstLine="567"/>
        <w:jc w:val="both"/>
        <w:rPr>
          <w:rFonts w:ascii="Times New Roman" w:eastAsia="Times New Roman" w:hAnsi="Times New Roman" w:cs="Times New Roman"/>
          <w:sz w:val="24"/>
          <w:szCs w:val="24"/>
          <w:lang w:eastAsia="bg-BG"/>
        </w:rPr>
      </w:pPr>
      <w:r w:rsidRPr="0091174E">
        <w:rPr>
          <w:rFonts w:ascii="Times New Roman" w:eastAsia="Times New Roman" w:hAnsi="Times New Roman" w:cs="Times New Roman"/>
          <w:sz w:val="24"/>
          <w:szCs w:val="24"/>
          <w:lang w:eastAsia="bg-BG"/>
        </w:rPr>
        <w:t xml:space="preserve">1. пет години от влизането в сила на присъдата – по отношение на обстоятелства по чл. 54, ал. 1, т. 1 и 2 от ЗОП, освен ако в присъдата е посочен друг срок; </w:t>
      </w:r>
    </w:p>
    <w:p w:rsidR="003D46BD" w:rsidRPr="0091174E" w:rsidRDefault="003D46BD" w:rsidP="003D46BD">
      <w:pPr>
        <w:spacing w:after="0" w:line="240" w:lineRule="auto"/>
        <w:ind w:firstLine="567"/>
        <w:jc w:val="both"/>
        <w:rPr>
          <w:rFonts w:ascii="Times New Roman" w:eastAsia="Times New Roman" w:hAnsi="Times New Roman" w:cs="Times New Roman"/>
          <w:sz w:val="24"/>
          <w:szCs w:val="24"/>
          <w:lang w:eastAsia="bg-BG"/>
        </w:rPr>
      </w:pPr>
      <w:r w:rsidRPr="0091174E">
        <w:rPr>
          <w:rFonts w:ascii="Times New Roman" w:eastAsia="Times New Roman" w:hAnsi="Times New Roman" w:cs="Times New Roman"/>
          <w:sz w:val="24"/>
          <w:szCs w:val="24"/>
          <w:lang w:eastAsia="bg-BG"/>
        </w:rPr>
        <w:t>2. три години от датата на настъпване на обстоятелствата по чл. 54, ал. 1, т. 5, буква „а“ и т. 6 и чл. 55, ал. 1, т. 2 – 5 от ЗОП, освен ако в акта, с който е установено обстоятелството, е посочен друг срок.</w:t>
      </w:r>
    </w:p>
    <w:p w:rsidR="003D46BD" w:rsidRPr="0091174E" w:rsidRDefault="003D46BD" w:rsidP="003D46BD">
      <w:pPr>
        <w:spacing w:line="240" w:lineRule="auto"/>
        <w:ind w:firstLine="567"/>
        <w:jc w:val="both"/>
        <w:rPr>
          <w:rFonts w:ascii="Times New Roman" w:eastAsia="Times New Roman" w:hAnsi="Times New Roman" w:cs="Times New Roman"/>
          <w:sz w:val="24"/>
          <w:szCs w:val="24"/>
          <w:lang w:eastAsia="bg-BG"/>
        </w:rPr>
      </w:pPr>
      <w:r w:rsidRPr="0091174E">
        <w:rPr>
          <w:rFonts w:ascii="Times New Roman" w:eastAsia="Times New Roman" w:hAnsi="Times New Roman" w:cs="Times New Roman"/>
          <w:sz w:val="24"/>
          <w:szCs w:val="24"/>
          <w:lang w:eastAsia="bg-BG"/>
        </w:rPr>
        <w:lastRenderedPageBreak/>
        <w:t>В случай на отстраняване по чл. 54 и 55 от ЗОП възложителят трябва да осигури доказателства за наличие на основания за отстраняване.</w:t>
      </w:r>
    </w:p>
    <w:p w:rsidR="003D46BD" w:rsidRPr="0091174E" w:rsidRDefault="003D46BD" w:rsidP="003D46BD">
      <w:pPr>
        <w:spacing w:line="240" w:lineRule="auto"/>
        <w:ind w:firstLine="567"/>
        <w:jc w:val="both"/>
        <w:rPr>
          <w:rFonts w:ascii="Times New Roman" w:eastAsia="Times New Roman" w:hAnsi="Times New Roman" w:cs="Times New Roman"/>
          <w:sz w:val="24"/>
          <w:szCs w:val="24"/>
          <w:lang w:eastAsia="bg-BG"/>
        </w:rPr>
      </w:pPr>
      <w:r w:rsidRPr="0091174E">
        <w:rPr>
          <w:rFonts w:ascii="Times New Roman" w:eastAsia="Times New Roman" w:hAnsi="Times New Roman" w:cs="Times New Roman"/>
          <w:sz w:val="24"/>
          <w:szCs w:val="24"/>
          <w:lang w:eastAsia="bg-BG"/>
        </w:rPr>
        <w:t>Когато за участник е налице някое от основанията по чл. 54, ал. 1 ЗОП или посочените от възложителя основания по чл. 55, ал. 1 ЗОП и преди подаването на заявлението за участие или офертата той е предприел мерки за доказване на надеждност по чл. 56 ЗОП, тези мерки се описват в ЕЕДОП.</w:t>
      </w:r>
    </w:p>
    <w:p w:rsidR="003D46BD" w:rsidRPr="0091174E" w:rsidRDefault="003D46BD" w:rsidP="003D46BD">
      <w:pPr>
        <w:spacing w:line="240" w:lineRule="auto"/>
        <w:ind w:firstLine="567"/>
        <w:jc w:val="both"/>
        <w:rPr>
          <w:rFonts w:ascii="Times New Roman" w:eastAsia="Times New Roman" w:hAnsi="Times New Roman" w:cs="Times New Roman"/>
          <w:sz w:val="24"/>
          <w:szCs w:val="24"/>
          <w:lang w:eastAsia="bg-BG"/>
        </w:rPr>
      </w:pPr>
      <w:r w:rsidRPr="0091174E">
        <w:rPr>
          <w:rFonts w:ascii="Times New Roman" w:eastAsia="Times New Roman" w:hAnsi="Times New Roman" w:cs="Times New Roman"/>
          <w:sz w:val="24"/>
          <w:szCs w:val="24"/>
          <w:lang w:eastAsia="bg-BG"/>
        </w:rPr>
        <w:t>Като доказателства за надеждността на участника се представят следните документи:</w:t>
      </w:r>
    </w:p>
    <w:p w:rsidR="003D46BD" w:rsidRPr="0091174E" w:rsidRDefault="003D46BD" w:rsidP="003D46BD">
      <w:pPr>
        <w:spacing w:line="240" w:lineRule="auto"/>
        <w:ind w:firstLine="567"/>
        <w:jc w:val="both"/>
        <w:rPr>
          <w:rFonts w:ascii="Times New Roman" w:eastAsia="Times New Roman" w:hAnsi="Times New Roman" w:cs="Times New Roman"/>
          <w:sz w:val="24"/>
          <w:szCs w:val="24"/>
          <w:lang w:eastAsia="bg-BG"/>
        </w:rPr>
      </w:pPr>
      <w:r w:rsidRPr="0091174E">
        <w:rPr>
          <w:rFonts w:ascii="Times New Roman" w:eastAsia="Times New Roman" w:hAnsi="Times New Roman" w:cs="Times New Roman"/>
          <w:sz w:val="24"/>
          <w:szCs w:val="24"/>
          <w:lang w:eastAsia="bg-BG"/>
        </w:rPr>
        <w:t xml:space="preserve"> 1. по отношение на обстоятелството по чл. 56, ал. 1, т. 1 и 2 ЗОП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rsidR="003D46BD" w:rsidRPr="0091174E" w:rsidRDefault="003D46BD" w:rsidP="003D46BD">
      <w:pPr>
        <w:spacing w:line="240" w:lineRule="auto"/>
        <w:ind w:firstLine="567"/>
        <w:jc w:val="both"/>
        <w:rPr>
          <w:rFonts w:ascii="Times New Roman" w:eastAsia="Times New Roman" w:hAnsi="Times New Roman" w:cs="Times New Roman"/>
          <w:sz w:val="24"/>
          <w:szCs w:val="24"/>
          <w:lang w:eastAsia="bg-BG"/>
        </w:rPr>
      </w:pPr>
      <w:r w:rsidRPr="0091174E">
        <w:rPr>
          <w:rFonts w:ascii="Times New Roman" w:eastAsia="Times New Roman" w:hAnsi="Times New Roman" w:cs="Times New Roman"/>
          <w:sz w:val="24"/>
          <w:szCs w:val="24"/>
          <w:lang w:eastAsia="bg-BG"/>
        </w:rPr>
        <w:t xml:space="preserve"> 2. по отношение на обстоятелството по чл. 56, ал. 1, т. 3 ЗОП – документ от съответния компетентен орган за потвърждение на описаните обстоятелства.</w:t>
      </w:r>
    </w:p>
    <w:p w:rsidR="003D46BD" w:rsidRPr="0091174E" w:rsidRDefault="003D46BD" w:rsidP="003D46BD">
      <w:pPr>
        <w:spacing w:line="240" w:lineRule="auto"/>
        <w:ind w:firstLine="567"/>
        <w:jc w:val="both"/>
        <w:rPr>
          <w:rFonts w:ascii="Times New Roman" w:eastAsia="Times New Roman" w:hAnsi="Times New Roman" w:cs="Times New Roman"/>
          <w:sz w:val="24"/>
          <w:szCs w:val="24"/>
          <w:lang w:eastAsia="bg-BG"/>
        </w:rPr>
      </w:pPr>
      <w:r w:rsidRPr="0091174E">
        <w:rPr>
          <w:rFonts w:ascii="Times New Roman" w:eastAsia="Times New Roman" w:hAnsi="Times New Roman" w:cs="Times New Roman"/>
          <w:sz w:val="24"/>
          <w:szCs w:val="24"/>
          <w:lang w:eastAsia="bg-BG"/>
        </w:rPr>
        <w:t>2.6. Освен на основанията по чл. 54 от ЗОП и посочените от възложителя основания по чл. 55 от ЗОП, възложителят отстранява от процедурата:</w:t>
      </w:r>
    </w:p>
    <w:p w:rsidR="003D46BD" w:rsidRPr="0091174E" w:rsidRDefault="003D46BD" w:rsidP="003D46BD">
      <w:pPr>
        <w:spacing w:line="240" w:lineRule="auto"/>
        <w:ind w:firstLine="567"/>
        <w:jc w:val="both"/>
        <w:rPr>
          <w:rFonts w:ascii="Times New Roman" w:eastAsia="Times New Roman" w:hAnsi="Times New Roman" w:cs="Times New Roman"/>
          <w:sz w:val="24"/>
          <w:szCs w:val="24"/>
          <w:lang w:eastAsia="bg-BG"/>
        </w:rPr>
      </w:pPr>
      <w:r w:rsidRPr="0091174E">
        <w:rPr>
          <w:rFonts w:ascii="Times New Roman" w:eastAsia="Times New Roman" w:hAnsi="Times New Roman" w:cs="Times New Roman"/>
          <w:sz w:val="24"/>
          <w:szCs w:val="24"/>
          <w:lang w:eastAsia="bg-BG"/>
        </w:rPr>
        <w:t>2.6.1. участник, който не отговаря на поставените критерии за подбор или не изпълни друго условие, посочено в об</w:t>
      </w:r>
      <w:r>
        <w:rPr>
          <w:rFonts w:ascii="Times New Roman" w:eastAsia="Times New Roman" w:hAnsi="Times New Roman" w:cs="Times New Roman"/>
          <w:sz w:val="24"/>
          <w:szCs w:val="24"/>
          <w:lang w:eastAsia="bg-BG"/>
        </w:rPr>
        <w:t>явлението за обществена поръчка</w:t>
      </w:r>
      <w:r w:rsidRPr="0091174E">
        <w:rPr>
          <w:rFonts w:ascii="Times New Roman" w:eastAsia="Times New Roman" w:hAnsi="Times New Roman" w:cs="Times New Roman"/>
          <w:sz w:val="24"/>
          <w:szCs w:val="24"/>
          <w:lang w:eastAsia="bg-BG"/>
        </w:rPr>
        <w:t xml:space="preserve">  или в документацията;</w:t>
      </w:r>
    </w:p>
    <w:p w:rsidR="003D46BD" w:rsidRPr="0091174E" w:rsidRDefault="003D46BD" w:rsidP="003D46BD">
      <w:pPr>
        <w:spacing w:line="240" w:lineRule="auto"/>
        <w:ind w:firstLine="567"/>
        <w:jc w:val="both"/>
        <w:rPr>
          <w:rFonts w:ascii="Times New Roman" w:eastAsia="Times New Roman" w:hAnsi="Times New Roman" w:cs="Times New Roman"/>
          <w:sz w:val="24"/>
          <w:szCs w:val="24"/>
          <w:lang w:eastAsia="bg-BG"/>
        </w:rPr>
      </w:pPr>
      <w:r w:rsidRPr="0091174E">
        <w:rPr>
          <w:rFonts w:ascii="Times New Roman" w:eastAsia="Times New Roman" w:hAnsi="Times New Roman" w:cs="Times New Roman"/>
          <w:sz w:val="24"/>
          <w:szCs w:val="24"/>
          <w:lang w:eastAsia="bg-BG"/>
        </w:rPr>
        <w:t>2.6.2. участник, който е представил оферта, която не отговаря на:</w:t>
      </w:r>
    </w:p>
    <w:p w:rsidR="003D46BD" w:rsidRPr="0091174E" w:rsidRDefault="003D46BD" w:rsidP="003D46BD">
      <w:pPr>
        <w:spacing w:line="240" w:lineRule="auto"/>
        <w:ind w:firstLine="567"/>
        <w:jc w:val="both"/>
        <w:rPr>
          <w:rFonts w:ascii="Times New Roman" w:eastAsia="Times New Roman" w:hAnsi="Times New Roman" w:cs="Times New Roman"/>
          <w:sz w:val="24"/>
          <w:szCs w:val="24"/>
          <w:lang w:eastAsia="bg-BG"/>
        </w:rPr>
      </w:pPr>
      <w:r w:rsidRPr="0091174E">
        <w:rPr>
          <w:rFonts w:ascii="Times New Roman" w:eastAsia="Times New Roman" w:hAnsi="Times New Roman" w:cs="Times New Roman"/>
          <w:sz w:val="24"/>
          <w:szCs w:val="24"/>
          <w:lang w:eastAsia="bg-BG"/>
        </w:rPr>
        <w:t>а) предварително обявените условия на поръчката;</w:t>
      </w:r>
    </w:p>
    <w:p w:rsidR="003D46BD" w:rsidRPr="0091174E" w:rsidRDefault="003D46BD" w:rsidP="003D46BD">
      <w:pPr>
        <w:spacing w:line="240" w:lineRule="auto"/>
        <w:ind w:firstLine="567"/>
        <w:jc w:val="both"/>
        <w:rPr>
          <w:rFonts w:ascii="Times New Roman" w:eastAsia="Times New Roman" w:hAnsi="Times New Roman" w:cs="Times New Roman"/>
          <w:sz w:val="24"/>
          <w:szCs w:val="24"/>
          <w:lang w:eastAsia="bg-BG"/>
        </w:rPr>
      </w:pPr>
      <w:r w:rsidRPr="0091174E">
        <w:rPr>
          <w:rFonts w:ascii="Times New Roman" w:eastAsia="Times New Roman" w:hAnsi="Times New Roman" w:cs="Times New Roman"/>
          <w:sz w:val="24"/>
          <w:szCs w:val="24"/>
          <w:lang w:eastAsia="bg-BG"/>
        </w:rPr>
        <w:t>2.6.3. участник, който не е представил в срок обосновката по чл. 72, ал. 1от ЗОП или чиято оферта не е приета съгласно чл. 72, ал. 3 – 5 от ЗОП;</w:t>
      </w:r>
    </w:p>
    <w:p w:rsidR="003D46BD" w:rsidRPr="0091174E" w:rsidRDefault="003D46BD" w:rsidP="003D46BD">
      <w:pPr>
        <w:spacing w:line="240" w:lineRule="auto"/>
        <w:ind w:firstLine="567"/>
        <w:jc w:val="both"/>
        <w:rPr>
          <w:rFonts w:ascii="Times New Roman" w:eastAsia="Times New Roman" w:hAnsi="Times New Roman" w:cs="Times New Roman"/>
          <w:color w:val="000000"/>
          <w:sz w:val="24"/>
          <w:szCs w:val="24"/>
          <w:lang w:eastAsia="bg-BG"/>
        </w:rPr>
      </w:pPr>
      <w:r w:rsidRPr="0091174E">
        <w:rPr>
          <w:rFonts w:ascii="Times New Roman" w:eastAsia="Times New Roman" w:hAnsi="Times New Roman" w:cs="Times New Roman"/>
          <w:sz w:val="24"/>
          <w:szCs w:val="24"/>
          <w:lang w:eastAsia="bg-BG"/>
        </w:rPr>
        <w:t>2.6.4. участници, които са свързани лица*.</w:t>
      </w:r>
      <w:r w:rsidRPr="0091174E">
        <w:rPr>
          <w:rFonts w:ascii="Times New Roman" w:eastAsia="Times New Roman" w:hAnsi="Times New Roman" w:cs="Times New Roman"/>
          <w:color w:val="000000"/>
          <w:sz w:val="24"/>
          <w:szCs w:val="24"/>
          <w:lang w:eastAsia="bg-BG"/>
        </w:rPr>
        <w:t xml:space="preserve"> </w:t>
      </w:r>
    </w:p>
    <w:p w:rsidR="003D46BD" w:rsidRPr="0091174E" w:rsidRDefault="003D46BD" w:rsidP="003D46BD">
      <w:pPr>
        <w:spacing w:line="240" w:lineRule="auto"/>
        <w:ind w:firstLine="567"/>
        <w:jc w:val="both"/>
        <w:rPr>
          <w:rFonts w:ascii="Times New Roman" w:eastAsia="Times New Roman" w:hAnsi="Times New Roman" w:cs="Times New Roman"/>
          <w:i/>
          <w:sz w:val="24"/>
          <w:szCs w:val="24"/>
          <w:lang w:eastAsia="bg-BG"/>
        </w:rPr>
      </w:pPr>
      <w:r w:rsidRPr="0091174E">
        <w:rPr>
          <w:rFonts w:ascii="Times New Roman" w:eastAsia="Times New Roman" w:hAnsi="Times New Roman" w:cs="Times New Roman"/>
          <w:i/>
          <w:sz w:val="24"/>
          <w:szCs w:val="24"/>
          <w:lang w:eastAsia="bg-BG"/>
        </w:rPr>
        <w:t>* „Свързани лица“ са тези по смисъла на § 1, т. 13 и 14 от допълнителните разпоредби на Закона за публичното предлагане на ценни книжа.</w:t>
      </w:r>
    </w:p>
    <w:p w:rsidR="003D46BD" w:rsidRPr="0091174E" w:rsidRDefault="003D46BD" w:rsidP="003D46BD">
      <w:pPr>
        <w:spacing w:line="240" w:lineRule="auto"/>
        <w:ind w:firstLine="567"/>
        <w:jc w:val="both"/>
        <w:rPr>
          <w:rFonts w:ascii="Times New Roman" w:eastAsia="Times New Roman" w:hAnsi="Times New Roman" w:cs="Times New Roman"/>
          <w:sz w:val="24"/>
          <w:szCs w:val="24"/>
          <w:lang w:eastAsia="bg-BG"/>
        </w:rPr>
      </w:pPr>
      <w:r w:rsidRPr="0091174E">
        <w:rPr>
          <w:rFonts w:ascii="Times New Roman" w:eastAsia="Times New Roman" w:hAnsi="Times New Roman" w:cs="Times New Roman"/>
          <w:sz w:val="24"/>
          <w:szCs w:val="24"/>
          <w:lang w:eastAsia="bg-BG"/>
        </w:rPr>
        <w:t>3. Не могат да участват в процедурата за възлагане на настоящата обществена поръчка участници,</w:t>
      </w:r>
      <w:r w:rsidRPr="0091174E">
        <w:rPr>
          <w:rFonts w:ascii="Times New Roman" w:eastAsia="Times New Roman" w:hAnsi="Times New Roman" w:cs="Times New Roman"/>
          <w:b/>
          <w:sz w:val="24"/>
          <w:szCs w:val="24"/>
          <w:lang w:eastAsia="bg-BG"/>
        </w:rPr>
        <w:t xml:space="preserve"> </w:t>
      </w:r>
      <w:r w:rsidRPr="0091174E">
        <w:rPr>
          <w:rFonts w:ascii="Times New Roman" w:eastAsia="Times New Roman" w:hAnsi="Times New Roman" w:cs="Times New Roman"/>
          <w:sz w:val="24"/>
          <w:szCs w:val="24"/>
          <w:lang w:eastAsia="bg-BG"/>
        </w:rPr>
        <w:t>които са дружества, регистрирани в юрисдикции с преференциален данъчен режим и свързаните с тях лица включително и чрез гражданско дружество/консорциум, в което участва дружество, регистрирано в юрисдикция с преференциален данъчен режим;</w:t>
      </w:r>
    </w:p>
    <w:p w:rsidR="003D46BD" w:rsidRPr="0091174E" w:rsidRDefault="003D46BD" w:rsidP="003D46BD">
      <w:pPr>
        <w:spacing w:line="240" w:lineRule="auto"/>
        <w:ind w:firstLine="567"/>
        <w:jc w:val="both"/>
        <w:rPr>
          <w:rFonts w:ascii="Times New Roman" w:eastAsia="Times New Roman" w:hAnsi="Times New Roman" w:cs="Times New Roman"/>
          <w:bCs/>
          <w:iCs/>
          <w:sz w:val="24"/>
          <w:szCs w:val="24"/>
          <w:lang w:eastAsia="bg-BG"/>
        </w:rPr>
      </w:pPr>
      <w:r w:rsidRPr="0091174E">
        <w:rPr>
          <w:rFonts w:ascii="Times New Roman" w:eastAsia="Times New Roman" w:hAnsi="Times New Roman" w:cs="Times New Roman"/>
          <w:sz w:val="24"/>
          <w:szCs w:val="24"/>
          <w:lang w:eastAsia="bg-BG"/>
        </w:rPr>
        <w:t xml:space="preserve">3.1. Участникът следва да декларира </w:t>
      </w:r>
      <w:r w:rsidRPr="0091174E">
        <w:rPr>
          <w:rFonts w:ascii="Times New Roman" w:eastAsia="Times New Roman" w:hAnsi="Times New Roman" w:cs="Times New Roman"/>
          <w:sz w:val="24"/>
          <w:szCs w:val="24"/>
          <w:lang w:val="ru-RU" w:eastAsia="bg-BG"/>
        </w:rPr>
        <w:t xml:space="preserve">в част </w:t>
      </w:r>
      <w:r w:rsidRPr="0091174E">
        <w:rPr>
          <w:rFonts w:ascii="Times New Roman" w:eastAsia="Times New Roman" w:hAnsi="Times New Roman" w:cs="Times New Roman"/>
          <w:sz w:val="24"/>
          <w:szCs w:val="24"/>
          <w:lang w:val="en-US" w:eastAsia="bg-BG"/>
        </w:rPr>
        <w:t>III</w:t>
      </w:r>
      <w:r w:rsidRPr="0091174E">
        <w:rPr>
          <w:rFonts w:ascii="Times New Roman" w:eastAsia="Times New Roman" w:hAnsi="Times New Roman" w:cs="Times New Roman"/>
          <w:sz w:val="24"/>
          <w:szCs w:val="24"/>
          <w:lang w:val="ru-RU" w:eastAsia="bg-BG"/>
        </w:rPr>
        <w:t>.</w:t>
      </w:r>
      <w:r w:rsidRPr="0091174E">
        <w:rPr>
          <w:rFonts w:ascii="Times New Roman" w:eastAsia="Times New Roman" w:hAnsi="Times New Roman" w:cs="Times New Roman"/>
          <w:sz w:val="24"/>
          <w:szCs w:val="24"/>
          <w:lang w:eastAsia="bg-BG"/>
        </w:rPr>
        <w:t xml:space="preserve">, буква „Г“ от </w:t>
      </w:r>
      <w:proofErr w:type="spellStart"/>
      <w:r w:rsidRPr="0091174E">
        <w:rPr>
          <w:rFonts w:ascii="Times New Roman" w:eastAsia="Times New Roman" w:hAnsi="Times New Roman" w:cs="Times New Roman"/>
          <w:sz w:val="24"/>
          <w:szCs w:val="24"/>
          <w:lang w:val="ru-RU" w:eastAsia="bg-BG"/>
        </w:rPr>
        <w:t>Единния</w:t>
      </w:r>
      <w:proofErr w:type="spellEnd"/>
      <w:r w:rsidRPr="0091174E">
        <w:rPr>
          <w:rFonts w:ascii="Times New Roman" w:eastAsia="Times New Roman" w:hAnsi="Times New Roman" w:cs="Times New Roman"/>
          <w:sz w:val="24"/>
          <w:szCs w:val="24"/>
          <w:lang w:val="ru-RU" w:eastAsia="bg-BG"/>
        </w:rPr>
        <w:t xml:space="preserve"> европейски документ за </w:t>
      </w:r>
      <w:proofErr w:type="spellStart"/>
      <w:r w:rsidRPr="0091174E">
        <w:rPr>
          <w:rFonts w:ascii="Times New Roman" w:eastAsia="Times New Roman" w:hAnsi="Times New Roman" w:cs="Times New Roman"/>
          <w:sz w:val="24"/>
          <w:szCs w:val="24"/>
          <w:lang w:val="ru-RU" w:eastAsia="bg-BG"/>
        </w:rPr>
        <w:t>обществени</w:t>
      </w:r>
      <w:proofErr w:type="spellEnd"/>
      <w:r w:rsidRPr="0091174E">
        <w:rPr>
          <w:rFonts w:ascii="Times New Roman" w:eastAsia="Times New Roman" w:hAnsi="Times New Roman" w:cs="Times New Roman"/>
          <w:sz w:val="24"/>
          <w:szCs w:val="24"/>
          <w:lang w:val="ru-RU" w:eastAsia="bg-BG"/>
        </w:rPr>
        <w:t xml:space="preserve"> </w:t>
      </w:r>
      <w:proofErr w:type="spellStart"/>
      <w:r w:rsidRPr="0091174E">
        <w:rPr>
          <w:rFonts w:ascii="Times New Roman" w:eastAsia="Times New Roman" w:hAnsi="Times New Roman" w:cs="Times New Roman"/>
          <w:sz w:val="24"/>
          <w:szCs w:val="24"/>
          <w:lang w:val="ru-RU" w:eastAsia="bg-BG"/>
        </w:rPr>
        <w:t>поръчки</w:t>
      </w:r>
      <w:proofErr w:type="spellEnd"/>
      <w:r w:rsidRPr="0091174E">
        <w:rPr>
          <w:rFonts w:ascii="Times New Roman" w:eastAsia="Times New Roman" w:hAnsi="Times New Roman" w:cs="Times New Roman"/>
          <w:sz w:val="24"/>
          <w:szCs w:val="24"/>
          <w:lang w:val="ru-RU" w:eastAsia="bg-BG"/>
        </w:rPr>
        <w:t xml:space="preserve">  (ЕЕДОП)</w:t>
      </w:r>
      <w:r w:rsidRPr="0091174E">
        <w:rPr>
          <w:rFonts w:ascii="Times New Roman" w:eastAsia="Times New Roman" w:hAnsi="Times New Roman" w:cs="Times New Roman"/>
          <w:sz w:val="24"/>
          <w:szCs w:val="24"/>
          <w:lang w:eastAsia="bg-BG"/>
        </w:rPr>
        <w:t xml:space="preserve"> липсата на основания по </w:t>
      </w:r>
      <w:r w:rsidRPr="0091174E">
        <w:rPr>
          <w:rFonts w:ascii="Times New Roman" w:eastAsia="Times New Roman" w:hAnsi="Times New Roman" w:cs="Times New Roman"/>
          <w:bCs/>
          <w:iCs/>
          <w:sz w:val="24"/>
          <w:szCs w:val="24"/>
          <w:lang w:eastAsia="bg-BG"/>
        </w:rPr>
        <w:t>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706464" w:rsidRPr="0093706E" w:rsidRDefault="00706464" w:rsidP="00706464">
      <w:pPr>
        <w:spacing w:line="240" w:lineRule="auto"/>
        <w:ind w:firstLine="567"/>
        <w:jc w:val="both"/>
        <w:rPr>
          <w:rFonts w:ascii="Times New Roman" w:eastAsia="Times New Roman" w:hAnsi="Times New Roman" w:cs="Times New Roman"/>
          <w:b/>
          <w:bCs/>
          <w:sz w:val="24"/>
          <w:szCs w:val="24"/>
          <w:lang w:eastAsia="bg-BG"/>
        </w:rPr>
      </w:pPr>
      <w:r w:rsidRPr="0093706E">
        <w:rPr>
          <w:rFonts w:ascii="Times New Roman" w:eastAsia="Times New Roman" w:hAnsi="Times New Roman" w:cs="Times New Roman"/>
          <w:sz w:val="24"/>
          <w:szCs w:val="24"/>
          <w:lang w:eastAsia="bg-BG"/>
        </w:rPr>
        <w:t xml:space="preserve">4. </w:t>
      </w:r>
      <w:r w:rsidRPr="0093706E">
        <w:rPr>
          <w:rFonts w:ascii="Times New Roman" w:eastAsia="Times New Roman" w:hAnsi="Times New Roman" w:cs="Times New Roman"/>
          <w:b/>
          <w:bCs/>
          <w:sz w:val="24"/>
          <w:szCs w:val="24"/>
          <w:lang w:eastAsia="bg-BG"/>
        </w:rPr>
        <w:t>Критерии за подбор</w:t>
      </w:r>
    </w:p>
    <w:p w:rsidR="0091174E" w:rsidRPr="0091174E" w:rsidRDefault="0091174E" w:rsidP="0091174E">
      <w:pPr>
        <w:spacing w:line="240" w:lineRule="auto"/>
        <w:ind w:firstLine="567"/>
        <w:jc w:val="both"/>
        <w:rPr>
          <w:rFonts w:ascii="Times New Roman" w:eastAsia="Times New Roman" w:hAnsi="Times New Roman" w:cs="Times New Roman"/>
          <w:sz w:val="24"/>
          <w:szCs w:val="24"/>
          <w:lang w:eastAsia="bg-BG"/>
        </w:rPr>
      </w:pPr>
      <w:r w:rsidRPr="0091174E">
        <w:rPr>
          <w:rFonts w:ascii="Times New Roman" w:eastAsia="Times New Roman" w:hAnsi="Times New Roman" w:cs="Times New Roman"/>
          <w:sz w:val="24"/>
          <w:szCs w:val="24"/>
          <w:lang w:eastAsia="bg-BG"/>
        </w:rPr>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706464" w:rsidRPr="0093706E" w:rsidRDefault="00706464" w:rsidP="00706464">
      <w:pPr>
        <w:spacing w:line="240" w:lineRule="auto"/>
        <w:ind w:firstLine="567"/>
        <w:jc w:val="both"/>
        <w:rPr>
          <w:rFonts w:ascii="Times New Roman" w:eastAsia="Times New Roman" w:hAnsi="Times New Roman" w:cs="Times New Roman"/>
          <w:sz w:val="24"/>
          <w:szCs w:val="24"/>
          <w:lang w:eastAsia="bg-BG"/>
        </w:rPr>
      </w:pPr>
      <w:r w:rsidRPr="0093706E">
        <w:rPr>
          <w:rFonts w:ascii="Times New Roman" w:eastAsia="Times New Roman" w:hAnsi="Times New Roman" w:cs="Times New Roman"/>
          <w:b/>
          <w:sz w:val="24"/>
          <w:szCs w:val="24"/>
          <w:lang w:eastAsia="bg-BG"/>
        </w:rPr>
        <w:lastRenderedPageBreak/>
        <w:t>4.1.  Годност (правоспособност) за упражняване на професионална дейност</w:t>
      </w:r>
      <w:r w:rsidRPr="0093706E">
        <w:rPr>
          <w:rFonts w:ascii="Times New Roman" w:eastAsia="Times New Roman" w:hAnsi="Times New Roman" w:cs="Times New Roman"/>
          <w:sz w:val="24"/>
          <w:szCs w:val="24"/>
          <w:lang w:eastAsia="bg-BG"/>
        </w:rPr>
        <w:t xml:space="preserve"> – Възложителят не поставя изисквания.</w:t>
      </w:r>
    </w:p>
    <w:p w:rsidR="002D622C" w:rsidRDefault="00706464" w:rsidP="002D622C">
      <w:pPr>
        <w:spacing w:line="240" w:lineRule="auto"/>
        <w:ind w:firstLine="567"/>
        <w:jc w:val="both"/>
        <w:rPr>
          <w:rFonts w:ascii="Times New Roman" w:eastAsia="Times New Roman" w:hAnsi="Times New Roman" w:cs="Times New Roman"/>
          <w:b/>
          <w:bCs/>
          <w:sz w:val="24"/>
          <w:szCs w:val="24"/>
          <w:lang w:eastAsia="bg-BG"/>
        </w:rPr>
      </w:pPr>
      <w:r w:rsidRPr="0093706E">
        <w:rPr>
          <w:rFonts w:ascii="Times New Roman" w:eastAsia="Times New Roman" w:hAnsi="Times New Roman" w:cs="Times New Roman"/>
          <w:b/>
          <w:bCs/>
          <w:sz w:val="24"/>
          <w:szCs w:val="24"/>
          <w:lang w:eastAsia="bg-BG"/>
        </w:rPr>
        <w:t>4.2. Икон</w:t>
      </w:r>
      <w:r w:rsidR="004969AB">
        <w:rPr>
          <w:rFonts w:ascii="Times New Roman" w:eastAsia="Times New Roman" w:hAnsi="Times New Roman" w:cs="Times New Roman"/>
          <w:b/>
          <w:bCs/>
          <w:sz w:val="24"/>
          <w:szCs w:val="24"/>
          <w:lang w:eastAsia="bg-BG"/>
        </w:rPr>
        <w:t>омическо и финансово състояние</w:t>
      </w:r>
      <w:r w:rsidR="00AB6F4D">
        <w:rPr>
          <w:rFonts w:ascii="Times New Roman" w:eastAsia="Times New Roman" w:hAnsi="Times New Roman" w:cs="Times New Roman"/>
          <w:b/>
          <w:bCs/>
          <w:sz w:val="24"/>
          <w:szCs w:val="24"/>
          <w:lang w:eastAsia="bg-BG"/>
        </w:rPr>
        <w:t xml:space="preserve"> на у</w:t>
      </w:r>
      <w:r w:rsidR="00657257">
        <w:rPr>
          <w:rFonts w:ascii="Times New Roman" w:eastAsia="Times New Roman" w:hAnsi="Times New Roman" w:cs="Times New Roman"/>
          <w:b/>
          <w:bCs/>
          <w:sz w:val="24"/>
          <w:szCs w:val="24"/>
          <w:lang w:eastAsia="bg-BG"/>
        </w:rPr>
        <w:t>ч</w:t>
      </w:r>
      <w:r w:rsidR="00AB6F4D">
        <w:rPr>
          <w:rFonts w:ascii="Times New Roman" w:eastAsia="Times New Roman" w:hAnsi="Times New Roman" w:cs="Times New Roman"/>
          <w:b/>
          <w:bCs/>
          <w:sz w:val="24"/>
          <w:szCs w:val="24"/>
          <w:lang w:eastAsia="bg-BG"/>
        </w:rPr>
        <w:t>астниците</w:t>
      </w:r>
      <w:r w:rsidR="004969AB">
        <w:rPr>
          <w:rFonts w:ascii="Times New Roman" w:eastAsia="Times New Roman" w:hAnsi="Times New Roman" w:cs="Times New Roman"/>
          <w:b/>
          <w:bCs/>
          <w:sz w:val="24"/>
          <w:szCs w:val="24"/>
          <w:lang w:eastAsia="bg-BG"/>
        </w:rPr>
        <w:t>.</w:t>
      </w:r>
    </w:p>
    <w:p w:rsidR="00657257" w:rsidRPr="00DD7992" w:rsidRDefault="00657257" w:rsidP="00657257">
      <w:pPr>
        <w:spacing w:line="240" w:lineRule="auto"/>
        <w:ind w:firstLine="567"/>
        <w:jc w:val="both"/>
        <w:rPr>
          <w:rFonts w:ascii="Times New Roman" w:eastAsia="Times New Roman" w:hAnsi="Times New Roman" w:cs="Times New Roman"/>
          <w:sz w:val="24"/>
          <w:szCs w:val="24"/>
          <w:lang w:eastAsia="bg-BG"/>
        </w:rPr>
      </w:pPr>
      <w:r w:rsidRPr="00DD7992">
        <w:rPr>
          <w:rFonts w:ascii="Times New Roman" w:eastAsia="Times New Roman" w:hAnsi="Times New Roman" w:cs="Times New Roman"/>
          <w:bCs/>
          <w:sz w:val="24"/>
          <w:szCs w:val="24"/>
          <w:lang w:eastAsia="bg-BG"/>
        </w:rPr>
        <w:t>Участниците трябва да са реализирали минимален общ оборот, изчислен на база годишните обороти.</w:t>
      </w:r>
      <w:r w:rsidRPr="00DD7992">
        <w:rPr>
          <w:rFonts w:ascii="Times New Roman" w:eastAsia="Times New Roman" w:hAnsi="Times New Roman" w:cs="Times New Roman"/>
          <w:sz w:val="24"/>
          <w:szCs w:val="24"/>
          <w:lang w:eastAsia="bg-BG"/>
        </w:rPr>
        <w:t xml:space="preserve"> (чл.61, ал.1, т.1 от ЗОП)</w:t>
      </w:r>
      <w:r w:rsidR="00DD7992">
        <w:rPr>
          <w:rFonts w:ascii="Times New Roman" w:eastAsia="Times New Roman" w:hAnsi="Times New Roman" w:cs="Times New Roman"/>
          <w:sz w:val="24"/>
          <w:szCs w:val="24"/>
          <w:lang w:eastAsia="bg-BG"/>
        </w:rPr>
        <w:t>.</w:t>
      </w:r>
    </w:p>
    <w:p w:rsidR="00214EBF" w:rsidRDefault="00657257" w:rsidP="002D622C">
      <w:pPr>
        <w:spacing w:line="240" w:lineRule="auto"/>
        <w:ind w:firstLine="567"/>
        <w:jc w:val="both"/>
        <w:rPr>
          <w:rFonts w:ascii="Times New Roman" w:eastAsia="Times New Roman" w:hAnsi="Times New Roman" w:cs="Times New Roman"/>
          <w:b/>
          <w:bCs/>
          <w:sz w:val="24"/>
          <w:szCs w:val="24"/>
          <w:lang w:eastAsia="bg-BG"/>
        </w:rPr>
      </w:pPr>
      <w:r w:rsidRPr="00275C22">
        <w:rPr>
          <w:rFonts w:ascii="Times New Roman" w:eastAsia="Calibri" w:hAnsi="Times New Roman" w:cs="Times New Roman"/>
          <w:b/>
          <w:sz w:val="24"/>
          <w:szCs w:val="24"/>
        </w:rPr>
        <w:t>Минимално изискване:</w:t>
      </w:r>
    </w:p>
    <w:p w:rsidR="004969AB" w:rsidRDefault="004969AB" w:rsidP="002D622C">
      <w:pPr>
        <w:spacing w:line="240" w:lineRule="auto"/>
        <w:ind w:firstLine="567"/>
        <w:jc w:val="both"/>
        <w:rPr>
          <w:rFonts w:ascii="Times New Roman" w:eastAsia="Times New Roman" w:hAnsi="Times New Roman" w:cs="Times New Roman"/>
          <w:sz w:val="24"/>
          <w:szCs w:val="24"/>
          <w:lang w:eastAsia="bg-BG"/>
        </w:rPr>
      </w:pPr>
      <w:r w:rsidRPr="00657257">
        <w:rPr>
          <w:rFonts w:ascii="Times New Roman" w:eastAsia="Times New Roman" w:hAnsi="Times New Roman" w:cs="Times New Roman"/>
          <w:sz w:val="24"/>
          <w:szCs w:val="24"/>
          <w:lang w:eastAsia="bg-BG"/>
        </w:rPr>
        <w:t>Възложителят изисква от участни</w:t>
      </w:r>
      <w:r w:rsidR="00657257" w:rsidRPr="00657257">
        <w:rPr>
          <w:rFonts w:ascii="Times New Roman" w:eastAsia="Times New Roman" w:hAnsi="Times New Roman" w:cs="Times New Roman"/>
          <w:sz w:val="24"/>
          <w:szCs w:val="24"/>
          <w:lang w:eastAsia="bg-BG"/>
        </w:rPr>
        <w:t>ците</w:t>
      </w:r>
      <w:r w:rsidRPr="00657257">
        <w:rPr>
          <w:rFonts w:ascii="Times New Roman" w:eastAsia="Times New Roman" w:hAnsi="Times New Roman" w:cs="Times New Roman"/>
          <w:sz w:val="24"/>
          <w:szCs w:val="24"/>
          <w:lang w:eastAsia="bg-BG"/>
        </w:rPr>
        <w:t xml:space="preserve"> да </w:t>
      </w:r>
      <w:r w:rsidR="00657257" w:rsidRPr="00657257">
        <w:rPr>
          <w:rFonts w:ascii="Times New Roman" w:eastAsia="Times New Roman" w:hAnsi="Times New Roman" w:cs="Times New Roman"/>
          <w:sz w:val="24"/>
          <w:szCs w:val="24"/>
          <w:lang w:eastAsia="bg-BG"/>
        </w:rPr>
        <w:t>са</w:t>
      </w:r>
      <w:r w:rsidRPr="00657257">
        <w:rPr>
          <w:rFonts w:ascii="Times New Roman" w:eastAsia="Times New Roman" w:hAnsi="Times New Roman" w:cs="Times New Roman"/>
          <w:sz w:val="24"/>
          <w:szCs w:val="24"/>
          <w:lang w:eastAsia="bg-BG"/>
        </w:rPr>
        <w:t xml:space="preserve"> реализирал</w:t>
      </w:r>
      <w:r w:rsidR="00657257" w:rsidRPr="00657257">
        <w:rPr>
          <w:rFonts w:ascii="Times New Roman" w:eastAsia="Times New Roman" w:hAnsi="Times New Roman" w:cs="Times New Roman"/>
          <w:sz w:val="24"/>
          <w:szCs w:val="24"/>
          <w:lang w:eastAsia="bg-BG"/>
        </w:rPr>
        <w:t>и</w:t>
      </w:r>
      <w:r w:rsidRPr="00657257">
        <w:rPr>
          <w:rFonts w:ascii="Times New Roman" w:eastAsia="Times New Roman" w:hAnsi="Times New Roman" w:cs="Times New Roman"/>
          <w:sz w:val="24"/>
          <w:szCs w:val="24"/>
          <w:lang w:eastAsia="bg-BG"/>
        </w:rPr>
        <w:t xml:space="preserve"> минимален общ оборот</w:t>
      </w:r>
      <w:r w:rsidR="00DF69B9" w:rsidRPr="00657257">
        <w:rPr>
          <w:rFonts w:ascii="Times New Roman" w:eastAsia="Times New Roman" w:hAnsi="Times New Roman" w:cs="Times New Roman"/>
          <w:sz w:val="24"/>
          <w:szCs w:val="24"/>
          <w:lang w:eastAsia="bg-BG"/>
        </w:rPr>
        <w:t>, изчислен на база годишните обороти,</w:t>
      </w:r>
      <w:r w:rsidRPr="00657257">
        <w:rPr>
          <w:rFonts w:ascii="Times New Roman" w:eastAsia="Times New Roman" w:hAnsi="Times New Roman" w:cs="Times New Roman"/>
          <w:sz w:val="24"/>
          <w:szCs w:val="24"/>
          <w:lang w:eastAsia="bg-BG"/>
        </w:rPr>
        <w:t xml:space="preserve"> равен на размера на прогнозната ст</w:t>
      </w:r>
      <w:r w:rsidR="00257CC0" w:rsidRPr="00657257">
        <w:rPr>
          <w:rFonts w:ascii="Times New Roman" w:eastAsia="Times New Roman" w:hAnsi="Times New Roman" w:cs="Times New Roman"/>
          <w:sz w:val="24"/>
          <w:szCs w:val="24"/>
          <w:lang w:eastAsia="bg-BG"/>
        </w:rPr>
        <w:t>ойност на обществената поръчка</w:t>
      </w:r>
      <w:r w:rsidR="00657257">
        <w:rPr>
          <w:rFonts w:ascii="Times New Roman" w:eastAsia="Times New Roman" w:hAnsi="Times New Roman" w:cs="Times New Roman"/>
          <w:sz w:val="24"/>
          <w:szCs w:val="24"/>
          <w:lang w:eastAsia="bg-BG"/>
        </w:rPr>
        <w:t>,</w:t>
      </w:r>
      <w:r w:rsidR="00257CC0" w:rsidRPr="00657257">
        <w:rPr>
          <w:rFonts w:ascii="Times New Roman" w:eastAsia="Times New Roman" w:hAnsi="Times New Roman" w:cs="Times New Roman"/>
          <w:sz w:val="24"/>
          <w:szCs w:val="24"/>
          <w:lang w:eastAsia="bg-BG"/>
        </w:rPr>
        <w:t xml:space="preserve"> за последните три приключили финансови години в зависимост от дата</w:t>
      </w:r>
      <w:r w:rsidR="004E4E7C" w:rsidRPr="00657257">
        <w:rPr>
          <w:rFonts w:ascii="Times New Roman" w:eastAsia="Times New Roman" w:hAnsi="Times New Roman" w:cs="Times New Roman"/>
          <w:sz w:val="24"/>
          <w:szCs w:val="24"/>
          <w:lang w:eastAsia="bg-BG"/>
        </w:rPr>
        <w:t>, на която участникът е създаден или е започнал дейността си.</w:t>
      </w:r>
      <w:r w:rsidR="002D42FE" w:rsidRPr="00657257">
        <w:rPr>
          <w:rFonts w:ascii="Times New Roman" w:eastAsia="Times New Roman" w:hAnsi="Times New Roman" w:cs="Times New Roman"/>
          <w:sz w:val="24"/>
          <w:szCs w:val="24"/>
          <w:lang w:eastAsia="bg-BG"/>
        </w:rPr>
        <w:t xml:space="preserve"> </w:t>
      </w:r>
    </w:p>
    <w:p w:rsidR="00DD7992" w:rsidRDefault="00DD7992" w:rsidP="00DD7992">
      <w:pPr>
        <w:spacing w:line="240" w:lineRule="auto"/>
        <w:ind w:firstLine="567"/>
        <w:jc w:val="both"/>
        <w:rPr>
          <w:rFonts w:ascii="Times New Roman" w:eastAsia="Times New Roman" w:hAnsi="Times New Roman" w:cs="Times New Roman"/>
          <w:b/>
          <w:sz w:val="24"/>
          <w:szCs w:val="24"/>
          <w:lang w:eastAsia="bg-BG"/>
        </w:rPr>
      </w:pPr>
      <w:r w:rsidRPr="00B0153E">
        <w:rPr>
          <w:rFonts w:ascii="Times New Roman" w:eastAsia="Times New Roman" w:hAnsi="Times New Roman" w:cs="Times New Roman"/>
          <w:b/>
          <w:sz w:val="24"/>
          <w:szCs w:val="24"/>
          <w:lang w:eastAsia="bg-BG"/>
        </w:rPr>
        <w:t xml:space="preserve">Съответствието </w:t>
      </w:r>
      <w:r>
        <w:rPr>
          <w:rFonts w:ascii="Times New Roman" w:eastAsia="Times New Roman" w:hAnsi="Times New Roman" w:cs="Times New Roman"/>
          <w:b/>
          <w:sz w:val="24"/>
          <w:szCs w:val="24"/>
          <w:lang w:eastAsia="bg-BG"/>
        </w:rPr>
        <w:t xml:space="preserve">си с поставения критерий за подбор, </w:t>
      </w:r>
      <w:r w:rsidRPr="00B0153E">
        <w:rPr>
          <w:rFonts w:ascii="Times New Roman" w:eastAsia="Times New Roman" w:hAnsi="Times New Roman" w:cs="Times New Roman"/>
          <w:b/>
          <w:sz w:val="24"/>
          <w:szCs w:val="24"/>
          <w:lang w:eastAsia="bg-BG"/>
        </w:rPr>
        <w:t>участниците</w:t>
      </w:r>
      <w:r>
        <w:rPr>
          <w:rFonts w:ascii="Times New Roman" w:eastAsia="Times New Roman" w:hAnsi="Times New Roman" w:cs="Times New Roman"/>
          <w:b/>
          <w:sz w:val="24"/>
          <w:szCs w:val="24"/>
          <w:lang w:eastAsia="bg-BG"/>
        </w:rPr>
        <w:t xml:space="preserve"> декларират както следва</w:t>
      </w:r>
      <w:r w:rsidRPr="00B0153E">
        <w:rPr>
          <w:rFonts w:ascii="Times New Roman" w:eastAsia="Times New Roman" w:hAnsi="Times New Roman" w:cs="Times New Roman"/>
          <w:b/>
          <w:sz w:val="24"/>
          <w:szCs w:val="24"/>
          <w:lang w:eastAsia="bg-BG"/>
        </w:rPr>
        <w:t>:</w:t>
      </w:r>
    </w:p>
    <w:p w:rsidR="00DD7992" w:rsidRDefault="00DD7992" w:rsidP="00DD7992">
      <w:pPr>
        <w:spacing w:line="240" w:lineRule="auto"/>
        <w:ind w:firstLine="567"/>
        <w:jc w:val="both"/>
        <w:rPr>
          <w:rFonts w:ascii="Times New Roman" w:eastAsia="Times New Roman" w:hAnsi="Times New Roman" w:cs="Times New Roman"/>
          <w:sz w:val="24"/>
          <w:szCs w:val="24"/>
          <w:lang w:eastAsia="bg-BG"/>
        </w:rPr>
      </w:pPr>
      <w:r>
        <w:rPr>
          <w:rStyle w:val="inputvalue1"/>
          <w:rFonts w:ascii="Times New Roman" w:hAnsi="Times New Roman" w:cs="Times New Roman"/>
          <w:sz w:val="24"/>
          <w:szCs w:val="24"/>
        </w:rPr>
        <w:t>При подаване</w:t>
      </w:r>
      <w:r w:rsidRPr="00E87A4B">
        <w:rPr>
          <w:rStyle w:val="inputvalue1"/>
          <w:rFonts w:ascii="Times New Roman" w:hAnsi="Times New Roman" w:cs="Times New Roman"/>
          <w:sz w:val="24"/>
          <w:szCs w:val="24"/>
        </w:rPr>
        <w:t xml:space="preserve"> на</w:t>
      </w:r>
      <w:r>
        <w:rPr>
          <w:rStyle w:val="inputvalue1"/>
          <w:rFonts w:ascii="Times New Roman" w:hAnsi="Times New Roman" w:cs="Times New Roman"/>
          <w:sz w:val="24"/>
          <w:szCs w:val="24"/>
        </w:rPr>
        <w:t xml:space="preserve"> оферта участниците декларират съответствието с </w:t>
      </w:r>
      <w:r w:rsidRPr="00E87A4B">
        <w:rPr>
          <w:rStyle w:val="inputvalue1"/>
          <w:rFonts w:ascii="Times New Roman" w:hAnsi="Times New Roman" w:cs="Times New Roman"/>
          <w:sz w:val="24"/>
          <w:szCs w:val="24"/>
        </w:rPr>
        <w:t xml:space="preserve">минималното изискване, </w:t>
      </w:r>
      <w:r>
        <w:rPr>
          <w:rStyle w:val="inputvalue1"/>
          <w:rFonts w:ascii="Times New Roman" w:hAnsi="Times New Roman" w:cs="Times New Roman"/>
          <w:sz w:val="24"/>
          <w:szCs w:val="24"/>
        </w:rPr>
        <w:t>чрез посочване на</w:t>
      </w:r>
      <w:r w:rsidRPr="0093706E">
        <w:rPr>
          <w:rFonts w:ascii="Times New Roman" w:eastAsia="Times New Roman" w:hAnsi="Times New Roman" w:cs="Times New Roman"/>
          <w:sz w:val="24"/>
          <w:szCs w:val="24"/>
          <w:lang w:eastAsia="bg-BG"/>
        </w:rPr>
        <w:t xml:space="preserve"> </w:t>
      </w:r>
      <w:r w:rsidRPr="00657257">
        <w:rPr>
          <w:rFonts w:ascii="Times New Roman" w:eastAsia="Times New Roman" w:hAnsi="Times New Roman" w:cs="Times New Roman"/>
          <w:sz w:val="24"/>
          <w:szCs w:val="24"/>
          <w:lang w:eastAsia="bg-BG"/>
        </w:rPr>
        <w:t>общ оборот, изчислен на база годишните обороти</w:t>
      </w:r>
      <w:r>
        <w:rPr>
          <w:rFonts w:ascii="Times New Roman" w:eastAsia="Times New Roman" w:hAnsi="Times New Roman" w:cs="Times New Roman"/>
          <w:sz w:val="24"/>
          <w:szCs w:val="24"/>
          <w:lang w:eastAsia="bg-BG"/>
        </w:rPr>
        <w:t xml:space="preserve">, </w:t>
      </w:r>
      <w:r w:rsidRPr="00657257">
        <w:rPr>
          <w:rFonts w:ascii="Times New Roman" w:eastAsia="Times New Roman" w:hAnsi="Times New Roman" w:cs="Times New Roman"/>
          <w:sz w:val="24"/>
          <w:szCs w:val="24"/>
          <w:lang w:eastAsia="bg-BG"/>
        </w:rPr>
        <w:t xml:space="preserve">за последните три приключили финансови години в зависимост от дата, на която участникът е създаден или е започнал дейността си. </w:t>
      </w:r>
    </w:p>
    <w:p w:rsidR="00DD7992" w:rsidRPr="00715947" w:rsidRDefault="00DD7992" w:rsidP="00DD7992">
      <w:pPr>
        <w:spacing w:line="240" w:lineRule="auto"/>
        <w:ind w:firstLine="567"/>
        <w:jc w:val="both"/>
        <w:rPr>
          <w:rFonts w:ascii="Times New Roman" w:eastAsia="Times New Roman" w:hAnsi="Times New Roman" w:cs="Times New Roman"/>
          <w:sz w:val="24"/>
          <w:szCs w:val="24"/>
          <w:lang w:eastAsia="bg-BG"/>
        </w:rPr>
      </w:pPr>
      <w:r w:rsidRPr="0096691E">
        <w:rPr>
          <w:rStyle w:val="inputvalue1"/>
          <w:rFonts w:ascii="Times New Roman" w:hAnsi="Times New Roman" w:cs="Times New Roman"/>
          <w:sz w:val="24"/>
          <w:szCs w:val="24"/>
        </w:rPr>
        <w:t>Данните се представя</w:t>
      </w:r>
      <w:r w:rsidR="0099338F">
        <w:rPr>
          <w:rStyle w:val="inputvalue1"/>
          <w:rFonts w:ascii="Times New Roman" w:hAnsi="Times New Roman" w:cs="Times New Roman"/>
          <w:sz w:val="24"/>
          <w:szCs w:val="24"/>
        </w:rPr>
        <w:t>т</w:t>
      </w:r>
      <w:r w:rsidRPr="0096691E">
        <w:rPr>
          <w:rStyle w:val="inputvalue1"/>
          <w:rFonts w:ascii="Times New Roman" w:hAnsi="Times New Roman" w:cs="Times New Roman"/>
          <w:sz w:val="24"/>
          <w:szCs w:val="24"/>
        </w:rPr>
        <w:t xml:space="preserve"> чрез попълване на информацията в част ІV, б. „</w:t>
      </w:r>
      <w:r>
        <w:rPr>
          <w:rStyle w:val="inputvalue1"/>
          <w:rFonts w:ascii="Times New Roman" w:hAnsi="Times New Roman" w:cs="Times New Roman"/>
          <w:sz w:val="24"/>
          <w:szCs w:val="24"/>
        </w:rPr>
        <w:t>Б</w:t>
      </w:r>
      <w:r w:rsidRPr="0096691E">
        <w:rPr>
          <w:rStyle w:val="inputvalue1"/>
          <w:rFonts w:ascii="Times New Roman" w:hAnsi="Times New Roman" w:cs="Times New Roman"/>
          <w:sz w:val="24"/>
          <w:szCs w:val="24"/>
        </w:rPr>
        <w:t>“, т.</w:t>
      </w:r>
      <w:r>
        <w:rPr>
          <w:rStyle w:val="inputvalue1"/>
          <w:rFonts w:ascii="Times New Roman" w:hAnsi="Times New Roman" w:cs="Times New Roman"/>
          <w:sz w:val="24"/>
          <w:szCs w:val="24"/>
        </w:rPr>
        <w:t>1а</w:t>
      </w:r>
      <w:r w:rsidRPr="0096691E">
        <w:rPr>
          <w:rStyle w:val="inputvalue1"/>
          <w:rFonts w:ascii="Times New Roman" w:hAnsi="Times New Roman" w:cs="Times New Roman"/>
          <w:sz w:val="24"/>
          <w:szCs w:val="24"/>
        </w:rPr>
        <w:t xml:space="preserve"> на Единния европейски документ за обществени поръчки (ЕЕДОП).</w:t>
      </w:r>
    </w:p>
    <w:p w:rsidR="00DD7992" w:rsidRDefault="0099338F" w:rsidP="002D622C">
      <w:pPr>
        <w:spacing w:line="240" w:lineRule="auto"/>
        <w:ind w:firstLine="567"/>
        <w:jc w:val="both"/>
        <w:rPr>
          <w:rStyle w:val="inputvalue1"/>
          <w:rFonts w:ascii="Times New Roman" w:hAnsi="Times New Roman" w:cs="Times New Roman"/>
          <w:b/>
          <w:sz w:val="24"/>
          <w:szCs w:val="24"/>
        </w:rPr>
      </w:pPr>
      <w:r w:rsidRPr="005C6374">
        <w:rPr>
          <w:rStyle w:val="inputvalue1"/>
          <w:rFonts w:ascii="Times New Roman" w:hAnsi="Times New Roman" w:cs="Times New Roman"/>
          <w:b/>
          <w:sz w:val="24"/>
          <w:szCs w:val="24"/>
        </w:rPr>
        <w:t>Документ за доказване на съответствието</w:t>
      </w:r>
      <w:r w:rsidRPr="005C6374">
        <w:rPr>
          <w:rFonts w:ascii="Times New Roman" w:eastAsia="Times New Roman" w:hAnsi="Times New Roman" w:cs="Times New Roman"/>
          <w:b/>
          <w:sz w:val="24"/>
          <w:szCs w:val="24"/>
          <w:lang w:eastAsia="bg-BG"/>
        </w:rPr>
        <w:t xml:space="preserve"> с поставения критерий за подбор</w:t>
      </w:r>
      <w:r w:rsidRPr="005C6374">
        <w:rPr>
          <w:rStyle w:val="inputvalue1"/>
          <w:rFonts w:ascii="Times New Roman" w:hAnsi="Times New Roman" w:cs="Times New Roman"/>
          <w:b/>
          <w:sz w:val="24"/>
          <w:szCs w:val="24"/>
        </w:rPr>
        <w:t>:</w:t>
      </w:r>
    </w:p>
    <w:p w:rsidR="0099338F" w:rsidRPr="0099338F" w:rsidRDefault="0099338F" w:rsidP="0099338F">
      <w:pPr>
        <w:spacing w:line="240" w:lineRule="auto"/>
        <w:ind w:firstLine="567"/>
        <w:jc w:val="both"/>
        <w:rPr>
          <w:rFonts w:ascii="Times New Roman" w:eastAsia="Times New Roman" w:hAnsi="Times New Roman" w:cs="Times New Roman"/>
          <w:sz w:val="24"/>
          <w:szCs w:val="24"/>
          <w:lang w:eastAsia="bg-BG"/>
        </w:rPr>
      </w:pPr>
      <w:r w:rsidRPr="0099338F">
        <w:rPr>
          <w:rFonts w:ascii="Times New Roman" w:eastAsia="Times New Roman" w:hAnsi="Times New Roman" w:cs="Times New Roman"/>
          <w:sz w:val="24"/>
          <w:szCs w:val="24"/>
          <w:lang w:eastAsia="bg-BG"/>
        </w:rPr>
        <w:t>Годишните финансови отчети или техни съставни части, когато публикуването им се изисква;</w:t>
      </w:r>
    </w:p>
    <w:p w:rsidR="0099338F" w:rsidRPr="0099338F" w:rsidRDefault="0099338F" w:rsidP="0099338F">
      <w:pPr>
        <w:spacing w:line="240" w:lineRule="auto"/>
        <w:ind w:firstLine="567"/>
        <w:jc w:val="both"/>
        <w:rPr>
          <w:rFonts w:ascii="Times New Roman" w:eastAsia="Times New Roman" w:hAnsi="Times New Roman" w:cs="Times New Roman"/>
          <w:sz w:val="24"/>
          <w:szCs w:val="24"/>
          <w:lang w:eastAsia="bg-BG"/>
        </w:rPr>
      </w:pPr>
      <w:r w:rsidRPr="0099338F">
        <w:rPr>
          <w:rFonts w:ascii="Times New Roman" w:eastAsia="Times New Roman" w:hAnsi="Times New Roman" w:cs="Times New Roman"/>
          <w:sz w:val="24"/>
          <w:szCs w:val="24"/>
          <w:lang w:eastAsia="bg-BG"/>
        </w:rPr>
        <w:t>Справка за общия оборот.</w:t>
      </w:r>
    </w:p>
    <w:p w:rsidR="0099338F" w:rsidRDefault="0099338F" w:rsidP="0099338F">
      <w:pPr>
        <w:spacing w:line="240" w:lineRule="auto"/>
        <w:ind w:firstLine="567"/>
        <w:jc w:val="both"/>
        <w:rPr>
          <w:rStyle w:val="inputvalue1"/>
          <w:rFonts w:ascii="Times New Roman" w:hAnsi="Times New Roman" w:cs="Times New Roman"/>
          <w:b/>
          <w:sz w:val="24"/>
          <w:szCs w:val="24"/>
        </w:rPr>
      </w:pPr>
      <w:r w:rsidRPr="0099338F">
        <w:rPr>
          <w:rFonts w:ascii="Times New Roman" w:eastAsia="Times New Roman" w:hAnsi="Times New Roman" w:cs="Times New Roman"/>
          <w:sz w:val="24"/>
          <w:szCs w:val="24"/>
          <w:lang w:eastAsia="bg-BG"/>
        </w:rPr>
        <w:t>Когато по основателна причина кандидат или участник не е в състояние да представи поисканите от възложителя документи, той може да докаже своето икономическо и финансово състояние с помощта на всеки друг документ, който възложителят приеме за подходящ.</w:t>
      </w:r>
    </w:p>
    <w:p w:rsidR="0099338F" w:rsidRPr="0099338F" w:rsidRDefault="0099338F" w:rsidP="0099338F">
      <w:pPr>
        <w:spacing w:line="240" w:lineRule="auto"/>
        <w:ind w:firstLine="567"/>
        <w:jc w:val="both"/>
        <w:rPr>
          <w:rFonts w:ascii="Times New Roman" w:eastAsia="Times New Roman" w:hAnsi="Times New Roman" w:cs="Times New Roman"/>
          <w:sz w:val="24"/>
          <w:szCs w:val="24"/>
          <w:lang w:eastAsia="bg-BG"/>
        </w:rPr>
      </w:pPr>
      <w:r w:rsidRPr="0099338F">
        <w:rPr>
          <w:rFonts w:ascii="Times New Roman" w:eastAsia="Times New Roman" w:hAnsi="Times New Roman" w:cs="Times New Roman"/>
          <w:sz w:val="24"/>
          <w:szCs w:val="24"/>
          <w:lang w:eastAsia="bg-BG"/>
        </w:rPr>
        <w:t>Данните за оборота по т. 4.2. могат да обхващат най-много последните три приключили финансови години в зависимост от датата, на която кандидатът или участникът е създаден или е започнал дейността си.</w:t>
      </w:r>
    </w:p>
    <w:p w:rsidR="0099338F" w:rsidRPr="00657257" w:rsidRDefault="0099338F" w:rsidP="002D622C">
      <w:pPr>
        <w:spacing w:line="240" w:lineRule="auto"/>
        <w:ind w:firstLine="567"/>
        <w:jc w:val="both"/>
        <w:rPr>
          <w:rFonts w:ascii="Times New Roman" w:eastAsia="Times New Roman" w:hAnsi="Times New Roman" w:cs="Times New Roman"/>
          <w:sz w:val="24"/>
          <w:szCs w:val="24"/>
          <w:lang w:eastAsia="bg-BG"/>
        </w:rPr>
      </w:pPr>
    </w:p>
    <w:p w:rsidR="00706464" w:rsidRPr="0093706E" w:rsidRDefault="00706464" w:rsidP="00706464">
      <w:pPr>
        <w:spacing w:line="240" w:lineRule="auto"/>
        <w:ind w:firstLine="567"/>
        <w:jc w:val="both"/>
        <w:rPr>
          <w:rFonts w:ascii="Times New Roman" w:eastAsia="Times New Roman" w:hAnsi="Times New Roman" w:cs="Times New Roman"/>
          <w:b/>
          <w:sz w:val="24"/>
          <w:szCs w:val="24"/>
          <w:lang w:eastAsia="bg-BG"/>
        </w:rPr>
      </w:pPr>
      <w:r w:rsidRPr="0093706E">
        <w:rPr>
          <w:rFonts w:ascii="Times New Roman" w:eastAsia="Times New Roman" w:hAnsi="Times New Roman" w:cs="Times New Roman"/>
          <w:b/>
          <w:sz w:val="24"/>
          <w:szCs w:val="24"/>
          <w:lang w:eastAsia="bg-BG"/>
        </w:rPr>
        <w:t>4.3. Технически и професионални способности</w:t>
      </w:r>
      <w:r w:rsidR="00AB6F4D">
        <w:rPr>
          <w:rFonts w:ascii="Times New Roman" w:eastAsia="Times New Roman" w:hAnsi="Times New Roman" w:cs="Times New Roman"/>
          <w:b/>
          <w:sz w:val="24"/>
          <w:szCs w:val="24"/>
          <w:lang w:eastAsia="bg-BG"/>
        </w:rPr>
        <w:t xml:space="preserve"> на участниците</w:t>
      </w:r>
      <w:r w:rsidRPr="0093706E">
        <w:rPr>
          <w:rFonts w:ascii="Times New Roman" w:eastAsia="Times New Roman" w:hAnsi="Times New Roman" w:cs="Times New Roman"/>
          <w:b/>
          <w:sz w:val="24"/>
          <w:szCs w:val="24"/>
          <w:lang w:eastAsia="bg-BG"/>
        </w:rPr>
        <w:t xml:space="preserve">: </w:t>
      </w:r>
    </w:p>
    <w:p w:rsidR="00F32B0C" w:rsidRDefault="00706464" w:rsidP="00706464">
      <w:pPr>
        <w:spacing w:line="240" w:lineRule="auto"/>
        <w:ind w:firstLine="567"/>
        <w:jc w:val="both"/>
        <w:rPr>
          <w:rFonts w:ascii="Times New Roman" w:eastAsia="Times New Roman" w:hAnsi="Times New Roman" w:cs="Times New Roman"/>
          <w:sz w:val="24"/>
          <w:szCs w:val="24"/>
          <w:lang w:eastAsia="bg-BG"/>
        </w:rPr>
      </w:pPr>
      <w:bookmarkStart w:id="8" w:name="_Toc442426955"/>
      <w:bookmarkStart w:id="9" w:name="_Toc442393344"/>
      <w:bookmarkStart w:id="10" w:name="_Toc442393006"/>
      <w:r w:rsidRPr="0093706E">
        <w:rPr>
          <w:rFonts w:ascii="Times New Roman" w:eastAsia="Times New Roman" w:hAnsi="Times New Roman" w:cs="Times New Roman"/>
          <w:b/>
          <w:sz w:val="24"/>
          <w:szCs w:val="24"/>
          <w:lang w:eastAsia="bg-BG"/>
        </w:rPr>
        <w:t xml:space="preserve"> 4.3.1. </w:t>
      </w:r>
      <w:r w:rsidR="004B1906">
        <w:rPr>
          <w:rFonts w:ascii="Times New Roman" w:eastAsia="Times New Roman" w:hAnsi="Times New Roman" w:cs="Times New Roman"/>
          <w:sz w:val="24"/>
          <w:szCs w:val="24"/>
          <w:lang w:eastAsia="bg-BG"/>
        </w:rPr>
        <w:t>Участникът д</w:t>
      </w:r>
      <w:r w:rsidR="004B1906" w:rsidRPr="0093706E">
        <w:rPr>
          <w:rFonts w:ascii="Times New Roman" w:eastAsia="Times New Roman" w:hAnsi="Times New Roman" w:cs="Times New Roman"/>
          <w:sz w:val="24"/>
          <w:szCs w:val="24"/>
          <w:lang w:eastAsia="bg-BG"/>
        </w:rPr>
        <w:t xml:space="preserve">а е </w:t>
      </w:r>
      <w:r w:rsidR="00B7796B" w:rsidRPr="0093706E">
        <w:rPr>
          <w:rFonts w:ascii="Times New Roman" w:eastAsia="Times New Roman" w:hAnsi="Times New Roman" w:cs="Times New Roman"/>
          <w:sz w:val="24"/>
          <w:szCs w:val="24"/>
          <w:lang w:eastAsia="bg-BG"/>
        </w:rPr>
        <w:t>изпълнил</w:t>
      </w:r>
      <w:r w:rsidR="00B7796B">
        <w:rPr>
          <w:rFonts w:ascii="Times New Roman" w:eastAsia="Times New Roman" w:hAnsi="Times New Roman" w:cs="Times New Roman"/>
          <w:sz w:val="24"/>
          <w:szCs w:val="24"/>
          <w:lang w:eastAsia="bg-BG"/>
        </w:rPr>
        <w:t xml:space="preserve"> дейности с предмет, идентични или сходни с т</w:t>
      </w:r>
      <w:r w:rsidR="00F32B0C">
        <w:rPr>
          <w:rFonts w:ascii="Times New Roman" w:eastAsia="Times New Roman" w:hAnsi="Times New Roman" w:cs="Times New Roman"/>
          <w:sz w:val="24"/>
          <w:szCs w:val="24"/>
          <w:lang w:eastAsia="bg-BG"/>
        </w:rPr>
        <w:t>о</w:t>
      </w:r>
      <w:r w:rsidR="00B7796B">
        <w:rPr>
          <w:rFonts w:ascii="Times New Roman" w:eastAsia="Times New Roman" w:hAnsi="Times New Roman" w:cs="Times New Roman"/>
          <w:sz w:val="24"/>
          <w:szCs w:val="24"/>
          <w:lang w:eastAsia="bg-BG"/>
        </w:rPr>
        <w:t>зи на поръчката</w:t>
      </w:r>
      <w:r w:rsidR="00F32B0C">
        <w:rPr>
          <w:rFonts w:ascii="Times New Roman" w:eastAsia="Times New Roman" w:hAnsi="Times New Roman" w:cs="Times New Roman"/>
          <w:sz w:val="24"/>
          <w:szCs w:val="24"/>
          <w:lang w:eastAsia="bg-BG"/>
        </w:rPr>
        <w:t xml:space="preserve"> за последните три години от датата на подаване на офертата.</w:t>
      </w:r>
      <w:r w:rsidR="00B7796B">
        <w:rPr>
          <w:rFonts w:ascii="Times New Roman" w:eastAsia="Times New Roman" w:hAnsi="Times New Roman" w:cs="Times New Roman"/>
          <w:sz w:val="24"/>
          <w:szCs w:val="24"/>
          <w:lang w:eastAsia="bg-BG"/>
        </w:rPr>
        <w:t xml:space="preserve"> </w:t>
      </w:r>
      <w:r w:rsidR="006F50D2" w:rsidRPr="0093706E">
        <w:rPr>
          <w:rFonts w:ascii="Times New Roman" w:eastAsia="Times New Roman" w:hAnsi="Times New Roman" w:cs="Times New Roman"/>
          <w:b/>
          <w:sz w:val="24"/>
          <w:szCs w:val="24"/>
          <w:lang w:eastAsia="bg-BG"/>
        </w:rPr>
        <w:t>(чл.63, ал.1, т.1 от ЗОП)</w:t>
      </w:r>
    </w:p>
    <w:p w:rsidR="00B7796B" w:rsidRDefault="00F32B0C" w:rsidP="00706464">
      <w:pPr>
        <w:spacing w:line="240" w:lineRule="auto"/>
        <w:ind w:firstLine="567"/>
        <w:jc w:val="both"/>
        <w:rPr>
          <w:rFonts w:ascii="Times New Roman" w:eastAsia="Times New Roman" w:hAnsi="Times New Roman" w:cs="Times New Roman"/>
          <w:b/>
          <w:sz w:val="24"/>
          <w:szCs w:val="24"/>
          <w:lang w:eastAsia="bg-BG"/>
        </w:rPr>
      </w:pPr>
      <w:r w:rsidRPr="00275C22">
        <w:rPr>
          <w:rFonts w:ascii="Times New Roman" w:eastAsia="Calibri" w:hAnsi="Times New Roman" w:cs="Times New Roman"/>
          <w:b/>
          <w:sz w:val="24"/>
          <w:szCs w:val="24"/>
        </w:rPr>
        <w:t>Минимално изискване:</w:t>
      </w:r>
      <w:r w:rsidR="00B7796B">
        <w:rPr>
          <w:rFonts w:ascii="Times New Roman" w:eastAsia="Times New Roman" w:hAnsi="Times New Roman" w:cs="Times New Roman"/>
          <w:sz w:val="24"/>
          <w:szCs w:val="24"/>
          <w:lang w:eastAsia="bg-BG"/>
        </w:rPr>
        <w:t xml:space="preserve"> </w:t>
      </w:r>
    </w:p>
    <w:p w:rsidR="00706464" w:rsidRPr="0093706E" w:rsidRDefault="003A2A1F" w:rsidP="00706464">
      <w:pPr>
        <w:spacing w:line="240" w:lineRule="auto"/>
        <w:ind w:firstLine="567"/>
        <w:jc w:val="both"/>
        <w:rPr>
          <w:rFonts w:ascii="Times New Roman" w:eastAsia="Times New Roman" w:hAnsi="Times New Roman" w:cs="Times New Roman"/>
          <w:b/>
          <w:sz w:val="24"/>
          <w:szCs w:val="24"/>
          <w:lang w:eastAsia="bg-BG"/>
        </w:rPr>
      </w:pPr>
      <w:r>
        <w:rPr>
          <w:rFonts w:ascii="Times New Roman" w:eastAsia="Times New Roman" w:hAnsi="Times New Roman" w:cs="Times New Roman"/>
          <w:sz w:val="24"/>
          <w:szCs w:val="24"/>
          <w:lang w:eastAsia="bg-BG"/>
        </w:rPr>
        <w:t>Участникът д</w:t>
      </w:r>
      <w:r w:rsidR="00706464" w:rsidRPr="0093706E">
        <w:rPr>
          <w:rFonts w:ascii="Times New Roman" w:eastAsia="Times New Roman" w:hAnsi="Times New Roman" w:cs="Times New Roman"/>
          <w:sz w:val="24"/>
          <w:szCs w:val="24"/>
          <w:lang w:eastAsia="bg-BG"/>
        </w:rPr>
        <w:t>а е изпълнил, минимум 2 (две) доставки през последните три години</w:t>
      </w:r>
      <w:r w:rsidR="00706464" w:rsidRPr="0093706E">
        <w:rPr>
          <w:rFonts w:ascii="Times New Roman" w:eastAsia="Times New Roman" w:hAnsi="Times New Roman" w:cs="Times New Roman"/>
          <w:b/>
          <w:sz w:val="24"/>
          <w:szCs w:val="24"/>
          <w:lang w:eastAsia="bg-BG"/>
        </w:rPr>
        <w:t xml:space="preserve"> </w:t>
      </w:r>
      <w:r w:rsidR="00706464" w:rsidRPr="0093706E">
        <w:rPr>
          <w:rFonts w:ascii="Times New Roman" w:eastAsia="Times New Roman" w:hAnsi="Times New Roman" w:cs="Times New Roman"/>
          <w:sz w:val="24"/>
          <w:szCs w:val="24"/>
          <w:lang w:eastAsia="bg-BG"/>
        </w:rPr>
        <w:t xml:space="preserve">чийто предмет е </w:t>
      </w:r>
      <w:r w:rsidR="00F32B0C">
        <w:rPr>
          <w:rFonts w:ascii="Times New Roman" w:eastAsia="Times New Roman" w:hAnsi="Times New Roman" w:cs="Times New Roman"/>
          <w:sz w:val="24"/>
          <w:szCs w:val="24"/>
          <w:lang w:eastAsia="bg-BG"/>
        </w:rPr>
        <w:t>идентичен</w:t>
      </w:r>
      <w:r w:rsidR="00706464" w:rsidRPr="0093706E">
        <w:rPr>
          <w:rFonts w:ascii="Times New Roman" w:eastAsia="Times New Roman" w:hAnsi="Times New Roman" w:cs="Times New Roman"/>
          <w:sz w:val="24"/>
          <w:szCs w:val="24"/>
          <w:lang w:eastAsia="bg-BG"/>
        </w:rPr>
        <w:t xml:space="preserve"> или сходен с предмета на обществената поръчка, за която се участва, считано</w:t>
      </w:r>
      <w:r w:rsidR="00706464" w:rsidRPr="0093706E">
        <w:rPr>
          <w:rFonts w:ascii="Times New Roman" w:eastAsia="Times New Roman" w:hAnsi="Times New Roman" w:cs="Times New Roman"/>
          <w:b/>
          <w:sz w:val="24"/>
          <w:szCs w:val="24"/>
          <w:lang w:eastAsia="bg-BG"/>
        </w:rPr>
        <w:t xml:space="preserve"> от датата на подаване на офертата. </w:t>
      </w:r>
    </w:p>
    <w:p w:rsidR="00706464" w:rsidRPr="0093706E" w:rsidRDefault="00706464" w:rsidP="00706464">
      <w:pPr>
        <w:spacing w:line="240" w:lineRule="auto"/>
        <w:ind w:firstLine="567"/>
        <w:jc w:val="both"/>
        <w:rPr>
          <w:rFonts w:ascii="Times New Roman" w:eastAsia="Times New Roman" w:hAnsi="Times New Roman" w:cs="Times New Roman"/>
          <w:sz w:val="24"/>
          <w:szCs w:val="24"/>
          <w:lang w:eastAsia="bg-BG"/>
        </w:rPr>
      </w:pPr>
      <w:r w:rsidRPr="0093706E">
        <w:rPr>
          <w:rFonts w:ascii="Times New Roman" w:eastAsia="Times New Roman" w:hAnsi="Times New Roman" w:cs="Times New Roman"/>
          <w:sz w:val="24"/>
          <w:szCs w:val="24"/>
          <w:lang w:eastAsia="bg-BG"/>
        </w:rPr>
        <w:t>* Под „изпълнени доставки“ се разбират такива, които независимо от датата на сключването им, са приключили в посочения по-горе период.</w:t>
      </w:r>
    </w:p>
    <w:p w:rsidR="00F32B0C" w:rsidRDefault="00F32B0C" w:rsidP="00F32B0C">
      <w:pPr>
        <w:spacing w:line="240" w:lineRule="auto"/>
        <w:ind w:firstLine="567"/>
        <w:jc w:val="both"/>
        <w:rPr>
          <w:rFonts w:ascii="Times New Roman" w:eastAsia="Times New Roman" w:hAnsi="Times New Roman" w:cs="Times New Roman"/>
          <w:b/>
          <w:sz w:val="24"/>
          <w:szCs w:val="24"/>
          <w:lang w:eastAsia="bg-BG"/>
        </w:rPr>
      </w:pPr>
      <w:r w:rsidRPr="00B0153E">
        <w:rPr>
          <w:rFonts w:ascii="Times New Roman" w:eastAsia="Times New Roman" w:hAnsi="Times New Roman" w:cs="Times New Roman"/>
          <w:b/>
          <w:sz w:val="24"/>
          <w:szCs w:val="24"/>
          <w:lang w:eastAsia="bg-BG"/>
        </w:rPr>
        <w:t xml:space="preserve">Съответствието </w:t>
      </w:r>
      <w:r>
        <w:rPr>
          <w:rFonts w:ascii="Times New Roman" w:eastAsia="Times New Roman" w:hAnsi="Times New Roman" w:cs="Times New Roman"/>
          <w:b/>
          <w:sz w:val="24"/>
          <w:szCs w:val="24"/>
          <w:lang w:eastAsia="bg-BG"/>
        </w:rPr>
        <w:t xml:space="preserve">си с поставения критерий за подбор, </w:t>
      </w:r>
      <w:r w:rsidRPr="00B0153E">
        <w:rPr>
          <w:rFonts w:ascii="Times New Roman" w:eastAsia="Times New Roman" w:hAnsi="Times New Roman" w:cs="Times New Roman"/>
          <w:b/>
          <w:sz w:val="24"/>
          <w:szCs w:val="24"/>
          <w:lang w:eastAsia="bg-BG"/>
        </w:rPr>
        <w:t>участниците</w:t>
      </w:r>
      <w:r>
        <w:rPr>
          <w:rFonts w:ascii="Times New Roman" w:eastAsia="Times New Roman" w:hAnsi="Times New Roman" w:cs="Times New Roman"/>
          <w:b/>
          <w:sz w:val="24"/>
          <w:szCs w:val="24"/>
          <w:lang w:eastAsia="bg-BG"/>
        </w:rPr>
        <w:t xml:space="preserve"> декларират както следва</w:t>
      </w:r>
      <w:r w:rsidRPr="00B0153E">
        <w:rPr>
          <w:rFonts w:ascii="Times New Roman" w:eastAsia="Times New Roman" w:hAnsi="Times New Roman" w:cs="Times New Roman"/>
          <w:b/>
          <w:sz w:val="24"/>
          <w:szCs w:val="24"/>
          <w:lang w:eastAsia="bg-BG"/>
        </w:rPr>
        <w:t>:</w:t>
      </w:r>
    </w:p>
    <w:p w:rsidR="00706464" w:rsidRDefault="00F234F5" w:rsidP="00F234F5">
      <w:pPr>
        <w:spacing w:line="240" w:lineRule="auto"/>
        <w:ind w:firstLine="567"/>
        <w:jc w:val="both"/>
        <w:rPr>
          <w:rStyle w:val="inputvalue1"/>
          <w:rFonts w:ascii="Times New Roman" w:hAnsi="Times New Roman" w:cs="Times New Roman"/>
          <w:sz w:val="24"/>
          <w:szCs w:val="24"/>
        </w:rPr>
      </w:pPr>
      <w:r>
        <w:rPr>
          <w:rStyle w:val="inputvalue1"/>
          <w:rFonts w:ascii="Times New Roman" w:hAnsi="Times New Roman" w:cs="Times New Roman"/>
          <w:sz w:val="24"/>
          <w:szCs w:val="24"/>
        </w:rPr>
        <w:lastRenderedPageBreak/>
        <w:t>При подаване</w:t>
      </w:r>
      <w:r w:rsidRPr="00E87A4B">
        <w:rPr>
          <w:rStyle w:val="inputvalue1"/>
          <w:rFonts w:ascii="Times New Roman" w:hAnsi="Times New Roman" w:cs="Times New Roman"/>
          <w:sz w:val="24"/>
          <w:szCs w:val="24"/>
        </w:rPr>
        <w:t xml:space="preserve"> на</w:t>
      </w:r>
      <w:r>
        <w:rPr>
          <w:rStyle w:val="inputvalue1"/>
          <w:rFonts w:ascii="Times New Roman" w:hAnsi="Times New Roman" w:cs="Times New Roman"/>
          <w:sz w:val="24"/>
          <w:szCs w:val="24"/>
        </w:rPr>
        <w:t xml:space="preserve"> оферта участниците декларират съответствието с </w:t>
      </w:r>
      <w:r w:rsidRPr="00E87A4B">
        <w:rPr>
          <w:rStyle w:val="inputvalue1"/>
          <w:rFonts w:ascii="Times New Roman" w:hAnsi="Times New Roman" w:cs="Times New Roman"/>
          <w:sz w:val="24"/>
          <w:szCs w:val="24"/>
        </w:rPr>
        <w:t xml:space="preserve">минималното изискване, </w:t>
      </w:r>
      <w:r>
        <w:rPr>
          <w:rStyle w:val="inputvalue1"/>
          <w:rFonts w:ascii="Times New Roman" w:hAnsi="Times New Roman" w:cs="Times New Roman"/>
          <w:sz w:val="24"/>
          <w:szCs w:val="24"/>
        </w:rPr>
        <w:t>чрез посочване на</w:t>
      </w:r>
      <w:r w:rsidRPr="0093706E">
        <w:rPr>
          <w:rFonts w:ascii="Times New Roman" w:eastAsia="Times New Roman" w:hAnsi="Times New Roman" w:cs="Times New Roman"/>
          <w:sz w:val="24"/>
          <w:szCs w:val="24"/>
          <w:lang w:eastAsia="bg-BG"/>
        </w:rPr>
        <w:t xml:space="preserve"> </w:t>
      </w:r>
      <w:r w:rsidR="00706464" w:rsidRPr="0093706E">
        <w:rPr>
          <w:rFonts w:ascii="Times New Roman" w:eastAsia="Times New Roman" w:hAnsi="Times New Roman" w:cs="Times New Roman"/>
          <w:sz w:val="24"/>
          <w:szCs w:val="24"/>
          <w:lang w:eastAsia="bg-BG"/>
        </w:rPr>
        <w:t>доставките, които са идентични или сходни с предмета на обществената поръчка, за която се участва, с по</w:t>
      </w:r>
      <w:r>
        <w:rPr>
          <w:rFonts w:ascii="Times New Roman" w:eastAsia="Times New Roman" w:hAnsi="Times New Roman" w:cs="Times New Roman"/>
          <w:sz w:val="24"/>
          <w:szCs w:val="24"/>
          <w:lang w:eastAsia="bg-BG"/>
        </w:rPr>
        <w:t xml:space="preserve">сочване на описание на доставките, стойностите, датите и </w:t>
      </w:r>
      <w:r w:rsidR="00706464" w:rsidRPr="0093706E">
        <w:rPr>
          <w:rFonts w:ascii="Times New Roman" w:eastAsia="Times New Roman" w:hAnsi="Times New Roman" w:cs="Times New Roman"/>
          <w:sz w:val="24"/>
          <w:szCs w:val="24"/>
          <w:lang w:eastAsia="bg-BG"/>
        </w:rPr>
        <w:t>получат</w:t>
      </w:r>
      <w:r>
        <w:rPr>
          <w:rFonts w:ascii="Times New Roman" w:eastAsia="Times New Roman" w:hAnsi="Times New Roman" w:cs="Times New Roman"/>
          <w:sz w:val="24"/>
          <w:szCs w:val="24"/>
          <w:lang w:eastAsia="bg-BG"/>
        </w:rPr>
        <w:t>елите.</w:t>
      </w:r>
      <w:r w:rsidR="00706464" w:rsidRPr="0093706E">
        <w:rPr>
          <w:rFonts w:ascii="Times New Roman" w:eastAsia="Times New Roman" w:hAnsi="Times New Roman" w:cs="Times New Roman"/>
          <w:sz w:val="24"/>
          <w:szCs w:val="24"/>
          <w:lang w:eastAsia="bg-BG"/>
        </w:rPr>
        <w:t xml:space="preserve"> </w:t>
      </w:r>
      <w:r w:rsidR="0034793F" w:rsidRPr="0096691E">
        <w:rPr>
          <w:rStyle w:val="inputvalue1"/>
          <w:rFonts w:ascii="Times New Roman" w:hAnsi="Times New Roman" w:cs="Times New Roman"/>
          <w:sz w:val="24"/>
          <w:szCs w:val="24"/>
        </w:rPr>
        <w:t>Данните се представя</w:t>
      </w:r>
      <w:r w:rsidR="0099338F">
        <w:rPr>
          <w:rStyle w:val="inputvalue1"/>
          <w:rFonts w:ascii="Times New Roman" w:hAnsi="Times New Roman" w:cs="Times New Roman"/>
          <w:sz w:val="24"/>
          <w:szCs w:val="24"/>
        </w:rPr>
        <w:t>т</w:t>
      </w:r>
      <w:r w:rsidR="0034793F" w:rsidRPr="0096691E">
        <w:rPr>
          <w:rStyle w:val="inputvalue1"/>
          <w:rFonts w:ascii="Times New Roman" w:hAnsi="Times New Roman" w:cs="Times New Roman"/>
          <w:sz w:val="24"/>
          <w:szCs w:val="24"/>
        </w:rPr>
        <w:t xml:space="preserve"> чрез попълване на информацията в част ІV, б. „В“, т.</w:t>
      </w:r>
      <w:r w:rsidR="0034793F">
        <w:rPr>
          <w:rStyle w:val="inputvalue1"/>
          <w:rFonts w:ascii="Times New Roman" w:hAnsi="Times New Roman" w:cs="Times New Roman"/>
          <w:sz w:val="24"/>
          <w:szCs w:val="24"/>
        </w:rPr>
        <w:t>1б</w:t>
      </w:r>
      <w:r w:rsidR="0034793F" w:rsidRPr="0096691E">
        <w:rPr>
          <w:rStyle w:val="inputvalue1"/>
          <w:rFonts w:ascii="Times New Roman" w:hAnsi="Times New Roman" w:cs="Times New Roman"/>
          <w:sz w:val="24"/>
          <w:szCs w:val="24"/>
        </w:rPr>
        <w:t xml:space="preserve"> на Единния европейски документ за обществени поръчки (ЕЕДОП).</w:t>
      </w:r>
    </w:p>
    <w:p w:rsidR="005C6374" w:rsidRDefault="005C6374" w:rsidP="005C6374">
      <w:pPr>
        <w:spacing w:line="240" w:lineRule="auto"/>
        <w:ind w:firstLine="567"/>
        <w:jc w:val="both"/>
        <w:rPr>
          <w:rStyle w:val="inputvalue1"/>
          <w:rFonts w:ascii="Times New Roman" w:hAnsi="Times New Roman" w:cs="Times New Roman"/>
          <w:b/>
          <w:sz w:val="24"/>
          <w:szCs w:val="24"/>
        </w:rPr>
      </w:pPr>
      <w:r w:rsidRPr="005C6374">
        <w:rPr>
          <w:rStyle w:val="inputvalue1"/>
          <w:rFonts w:ascii="Times New Roman" w:hAnsi="Times New Roman" w:cs="Times New Roman"/>
          <w:b/>
          <w:sz w:val="24"/>
          <w:szCs w:val="24"/>
        </w:rPr>
        <w:t>Документ за доказване на съответствието</w:t>
      </w:r>
      <w:r w:rsidRPr="005C6374">
        <w:rPr>
          <w:rFonts w:ascii="Times New Roman" w:eastAsia="Times New Roman" w:hAnsi="Times New Roman" w:cs="Times New Roman"/>
          <w:b/>
          <w:sz w:val="24"/>
          <w:szCs w:val="24"/>
          <w:lang w:eastAsia="bg-BG"/>
        </w:rPr>
        <w:t xml:space="preserve"> с поставения критерий за подбор</w:t>
      </w:r>
      <w:r w:rsidRPr="005C6374">
        <w:rPr>
          <w:rStyle w:val="inputvalue1"/>
          <w:rFonts w:ascii="Times New Roman" w:hAnsi="Times New Roman" w:cs="Times New Roman"/>
          <w:b/>
          <w:sz w:val="24"/>
          <w:szCs w:val="24"/>
        </w:rPr>
        <w:t>:</w:t>
      </w:r>
    </w:p>
    <w:p w:rsidR="005C6374" w:rsidRPr="005C6374" w:rsidRDefault="005C6374" w:rsidP="005C6374">
      <w:pPr>
        <w:spacing w:line="240" w:lineRule="auto"/>
        <w:ind w:firstLine="567"/>
        <w:jc w:val="both"/>
        <w:rPr>
          <w:rStyle w:val="inputvalue1"/>
          <w:rFonts w:ascii="Times New Roman" w:hAnsi="Times New Roman" w:cs="Times New Roman"/>
          <w:sz w:val="24"/>
          <w:szCs w:val="24"/>
        </w:rPr>
      </w:pPr>
      <w:r w:rsidRPr="005C6374">
        <w:rPr>
          <w:rFonts w:ascii="Times New Roman" w:hAnsi="Times New Roman" w:cs="Times New Roman"/>
          <w:sz w:val="24"/>
          <w:szCs w:val="24"/>
        </w:rPr>
        <w:t>Списък на доставките, които са идентични или сходни с предмета на обществената поръчка, с посочване на стойностите, датите и получателите, зае</w:t>
      </w:r>
      <w:r>
        <w:rPr>
          <w:rFonts w:ascii="Times New Roman" w:hAnsi="Times New Roman" w:cs="Times New Roman"/>
          <w:sz w:val="24"/>
          <w:szCs w:val="24"/>
        </w:rPr>
        <w:t>дно с доказателство за извършените доставки.</w:t>
      </w:r>
    </w:p>
    <w:p w:rsidR="005C6374" w:rsidRPr="00715947" w:rsidRDefault="005C6374" w:rsidP="00F234F5">
      <w:pPr>
        <w:spacing w:line="240" w:lineRule="auto"/>
        <w:ind w:firstLine="567"/>
        <w:jc w:val="both"/>
        <w:rPr>
          <w:rFonts w:ascii="Times New Roman" w:eastAsia="Times New Roman" w:hAnsi="Times New Roman" w:cs="Times New Roman"/>
          <w:sz w:val="24"/>
          <w:szCs w:val="24"/>
          <w:lang w:eastAsia="bg-BG"/>
        </w:rPr>
      </w:pPr>
    </w:p>
    <w:p w:rsidR="00CC0957" w:rsidRDefault="00706464" w:rsidP="00706464">
      <w:pPr>
        <w:spacing w:line="240" w:lineRule="auto"/>
        <w:ind w:firstLine="567"/>
        <w:jc w:val="both"/>
        <w:rPr>
          <w:rFonts w:ascii="Times New Roman" w:eastAsia="Times New Roman" w:hAnsi="Times New Roman" w:cs="Times New Roman"/>
          <w:b/>
          <w:sz w:val="24"/>
          <w:szCs w:val="24"/>
          <w:lang w:eastAsia="bg-BG"/>
        </w:rPr>
      </w:pPr>
      <w:r w:rsidRPr="0093706E">
        <w:rPr>
          <w:rFonts w:ascii="Times New Roman" w:eastAsia="Times New Roman" w:hAnsi="Times New Roman" w:cs="Times New Roman"/>
          <w:b/>
          <w:sz w:val="24"/>
          <w:szCs w:val="24"/>
          <w:lang w:eastAsia="bg-BG"/>
        </w:rPr>
        <w:t xml:space="preserve">4.3.2. </w:t>
      </w:r>
      <w:r w:rsidR="004B1906" w:rsidRPr="004B1906">
        <w:rPr>
          <w:rFonts w:ascii="Times New Roman" w:eastAsia="Times New Roman" w:hAnsi="Times New Roman" w:cs="Times New Roman"/>
          <w:b/>
          <w:sz w:val="24"/>
          <w:szCs w:val="24"/>
          <w:lang w:eastAsia="bg-BG"/>
        </w:rPr>
        <w:t>Участникът да</w:t>
      </w:r>
      <w:r w:rsidR="004B1906" w:rsidRPr="0093706E">
        <w:rPr>
          <w:rFonts w:ascii="Times New Roman" w:eastAsia="Times New Roman" w:hAnsi="Times New Roman" w:cs="Times New Roman"/>
          <w:b/>
          <w:sz w:val="24"/>
          <w:szCs w:val="24"/>
          <w:lang w:eastAsia="bg-BG"/>
        </w:rPr>
        <w:t xml:space="preserve"> </w:t>
      </w:r>
      <w:r w:rsidRPr="0093706E">
        <w:rPr>
          <w:rFonts w:ascii="Times New Roman" w:eastAsia="Times New Roman" w:hAnsi="Times New Roman" w:cs="Times New Roman"/>
          <w:b/>
          <w:sz w:val="24"/>
          <w:szCs w:val="24"/>
          <w:lang w:eastAsia="bg-BG"/>
        </w:rPr>
        <w:t xml:space="preserve">прилага системи за управление на качеството. </w:t>
      </w:r>
      <w:r w:rsidR="00CC0957" w:rsidRPr="0093706E">
        <w:rPr>
          <w:rFonts w:ascii="Times New Roman" w:eastAsia="Times New Roman" w:hAnsi="Times New Roman" w:cs="Times New Roman"/>
          <w:b/>
          <w:sz w:val="24"/>
          <w:szCs w:val="24"/>
          <w:lang w:eastAsia="bg-BG"/>
        </w:rPr>
        <w:t>(чл.63, ал.1, т.10 от ЗОП)</w:t>
      </w:r>
    </w:p>
    <w:p w:rsidR="00CC0957" w:rsidRDefault="00CC0957" w:rsidP="00706464">
      <w:pPr>
        <w:spacing w:line="240" w:lineRule="auto"/>
        <w:ind w:firstLine="567"/>
        <w:jc w:val="both"/>
        <w:rPr>
          <w:rFonts w:ascii="Times New Roman" w:eastAsia="Times New Roman" w:hAnsi="Times New Roman" w:cs="Times New Roman"/>
          <w:sz w:val="24"/>
          <w:szCs w:val="24"/>
          <w:lang w:eastAsia="bg-BG"/>
        </w:rPr>
      </w:pPr>
      <w:r w:rsidRPr="00275C22">
        <w:rPr>
          <w:rFonts w:ascii="Times New Roman" w:eastAsia="Calibri" w:hAnsi="Times New Roman" w:cs="Times New Roman"/>
          <w:b/>
          <w:sz w:val="24"/>
          <w:szCs w:val="24"/>
        </w:rPr>
        <w:t>Минимално изискване:</w:t>
      </w:r>
    </w:p>
    <w:p w:rsidR="00706464" w:rsidRPr="0093706E" w:rsidRDefault="00706464" w:rsidP="00706464">
      <w:pPr>
        <w:spacing w:line="240" w:lineRule="auto"/>
        <w:ind w:firstLine="567"/>
        <w:jc w:val="both"/>
        <w:rPr>
          <w:rFonts w:ascii="Times New Roman" w:eastAsia="Times New Roman" w:hAnsi="Times New Roman" w:cs="Times New Roman"/>
          <w:b/>
          <w:sz w:val="24"/>
          <w:szCs w:val="24"/>
          <w:lang w:eastAsia="bg-BG"/>
        </w:rPr>
      </w:pPr>
      <w:r w:rsidRPr="0093706E">
        <w:rPr>
          <w:rFonts w:ascii="Times New Roman" w:eastAsia="Times New Roman" w:hAnsi="Times New Roman" w:cs="Times New Roman"/>
          <w:sz w:val="24"/>
          <w:szCs w:val="24"/>
          <w:lang w:eastAsia="bg-BG"/>
        </w:rPr>
        <w:t xml:space="preserve">Участникът трябва да </w:t>
      </w:r>
      <w:r w:rsidR="00CC0957">
        <w:rPr>
          <w:rFonts w:ascii="Times New Roman" w:eastAsia="Times New Roman" w:hAnsi="Times New Roman" w:cs="Times New Roman"/>
          <w:sz w:val="24"/>
          <w:szCs w:val="24"/>
          <w:lang w:eastAsia="bg-BG"/>
        </w:rPr>
        <w:t>прилага</w:t>
      </w:r>
      <w:r w:rsidRPr="0093706E">
        <w:rPr>
          <w:rFonts w:ascii="Times New Roman" w:eastAsia="Times New Roman" w:hAnsi="Times New Roman" w:cs="Times New Roman"/>
          <w:sz w:val="24"/>
          <w:szCs w:val="24"/>
          <w:lang w:eastAsia="bg-BG"/>
        </w:rPr>
        <w:t xml:space="preserve"> внедрена и сертифицирана система за управление на качеството, съгласно стандарта EN ISO 9001:2008 или еквивалентен, или EN ISO 9001:2015 или еквивалентен, с обхват производство и/или доставка на стоки, включени в предмета на обществената поръчка.</w:t>
      </w:r>
      <w:r w:rsidRPr="0093706E">
        <w:rPr>
          <w:rFonts w:ascii="Times New Roman" w:eastAsia="Times New Roman" w:hAnsi="Times New Roman" w:cs="Times New Roman"/>
          <w:b/>
          <w:sz w:val="24"/>
          <w:szCs w:val="24"/>
          <w:lang w:eastAsia="bg-BG"/>
        </w:rPr>
        <w:t xml:space="preserve"> </w:t>
      </w:r>
    </w:p>
    <w:p w:rsidR="00275C22" w:rsidRDefault="00275C22" w:rsidP="00275C22">
      <w:pPr>
        <w:spacing w:line="240" w:lineRule="auto"/>
        <w:ind w:firstLine="567"/>
        <w:jc w:val="both"/>
        <w:rPr>
          <w:rFonts w:ascii="Times New Roman" w:eastAsia="Times New Roman" w:hAnsi="Times New Roman" w:cs="Times New Roman"/>
          <w:b/>
          <w:sz w:val="24"/>
          <w:szCs w:val="24"/>
          <w:lang w:eastAsia="bg-BG"/>
        </w:rPr>
      </w:pPr>
      <w:r w:rsidRPr="00B0153E">
        <w:rPr>
          <w:rFonts w:ascii="Times New Roman" w:eastAsia="Times New Roman" w:hAnsi="Times New Roman" w:cs="Times New Roman"/>
          <w:b/>
          <w:sz w:val="24"/>
          <w:szCs w:val="24"/>
          <w:lang w:eastAsia="bg-BG"/>
        </w:rPr>
        <w:t xml:space="preserve">Съответствието </w:t>
      </w:r>
      <w:r>
        <w:rPr>
          <w:rFonts w:ascii="Times New Roman" w:eastAsia="Times New Roman" w:hAnsi="Times New Roman" w:cs="Times New Roman"/>
          <w:b/>
          <w:sz w:val="24"/>
          <w:szCs w:val="24"/>
          <w:lang w:eastAsia="bg-BG"/>
        </w:rPr>
        <w:t xml:space="preserve">си с поставения критерий за подбор, </w:t>
      </w:r>
      <w:r w:rsidRPr="00B0153E">
        <w:rPr>
          <w:rFonts w:ascii="Times New Roman" w:eastAsia="Times New Roman" w:hAnsi="Times New Roman" w:cs="Times New Roman"/>
          <w:b/>
          <w:sz w:val="24"/>
          <w:szCs w:val="24"/>
          <w:lang w:eastAsia="bg-BG"/>
        </w:rPr>
        <w:t>участниците</w:t>
      </w:r>
      <w:r>
        <w:rPr>
          <w:rFonts w:ascii="Times New Roman" w:eastAsia="Times New Roman" w:hAnsi="Times New Roman" w:cs="Times New Roman"/>
          <w:b/>
          <w:sz w:val="24"/>
          <w:szCs w:val="24"/>
          <w:lang w:eastAsia="bg-BG"/>
        </w:rPr>
        <w:t xml:space="preserve"> декларират както следва</w:t>
      </w:r>
      <w:r w:rsidRPr="00B0153E">
        <w:rPr>
          <w:rFonts w:ascii="Times New Roman" w:eastAsia="Times New Roman" w:hAnsi="Times New Roman" w:cs="Times New Roman"/>
          <w:b/>
          <w:sz w:val="24"/>
          <w:szCs w:val="24"/>
          <w:lang w:eastAsia="bg-BG"/>
        </w:rPr>
        <w:t>:</w:t>
      </w:r>
    </w:p>
    <w:p w:rsidR="00CC0957" w:rsidRDefault="00CC0957" w:rsidP="00706464">
      <w:pPr>
        <w:spacing w:line="240" w:lineRule="auto"/>
        <w:ind w:firstLine="567"/>
        <w:jc w:val="both"/>
        <w:rPr>
          <w:rStyle w:val="inputvalue1"/>
          <w:rFonts w:ascii="Times New Roman" w:hAnsi="Times New Roman" w:cs="Times New Roman"/>
          <w:sz w:val="24"/>
          <w:szCs w:val="24"/>
        </w:rPr>
      </w:pPr>
      <w:r>
        <w:rPr>
          <w:rStyle w:val="inputvalue1"/>
          <w:rFonts w:ascii="Times New Roman" w:hAnsi="Times New Roman" w:cs="Times New Roman"/>
          <w:sz w:val="24"/>
          <w:szCs w:val="24"/>
        </w:rPr>
        <w:t>При подаване</w:t>
      </w:r>
      <w:r w:rsidRPr="00E87A4B">
        <w:rPr>
          <w:rStyle w:val="inputvalue1"/>
          <w:rFonts w:ascii="Times New Roman" w:hAnsi="Times New Roman" w:cs="Times New Roman"/>
          <w:sz w:val="24"/>
          <w:szCs w:val="24"/>
        </w:rPr>
        <w:t xml:space="preserve"> на</w:t>
      </w:r>
      <w:r>
        <w:rPr>
          <w:rStyle w:val="inputvalue1"/>
          <w:rFonts w:ascii="Times New Roman" w:hAnsi="Times New Roman" w:cs="Times New Roman"/>
          <w:sz w:val="24"/>
          <w:szCs w:val="24"/>
        </w:rPr>
        <w:t xml:space="preserve"> оферта участниците декларират съответствието с </w:t>
      </w:r>
      <w:r w:rsidRPr="00E87A4B">
        <w:rPr>
          <w:rStyle w:val="inputvalue1"/>
          <w:rFonts w:ascii="Times New Roman" w:hAnsi="Times New Roman" w:cs="Times New Roman"/>
          <w:sz w:val="24"/>
          <w:szCs w:val="24"/>
        </w:rPr>
        <w:t xml:space="preserve">минималното изискване, </w:t>
      </w:r>
      <w:r>
        <w:rPr>
          <w:rStyle w:val="inputvalue1"/>
          <w:rFonts w:ascii="Times New Roman" w:hAnsi="Times New Roman" w:cs="Times New Roman"/>
          <w:sz w:val="24"/>
          <w:szCs w:val="24"/>
        </w:rPr>
        <w:t>чрез посочване на</w:t>
      </w:r>
      <w:r w:rsidR="00542686">
        <w:rPr>
          <w:rStyle w:val="inputvalue1"/>
          <w:rFonts w:ascii="Times New Roman" w:hAnsi="Times New Roman" w:cs="Times New Roman"/>
          <w:sz w:val="24"/>
          <w:szCs w:val="24"/>
        </w:rPr>
        <w:t xml:space="preserve"> </w:t>
      </w:r>
      <w:r w:rsidR="003C572D">
        <w:rPr>
          <w:rStyle w:val="inputvalue1"/>
          <w:rFonts w:ascii="Times New Roman" w:hAnsi="Times New Roman" w:cs="Times New Roman"/>
          <w:sz w:val="24"/>
          <w:szCs w:val="24"/>
        </w:rPr>
        <w:t xml:space="preserve">стандарта, съгласно който прилагат </w:t>
      </w:r>
      <w:r w:rsidR="003C572D" w:rsidRPr="0093706E">
        <w:rPr>
          <w:rFonts w:ascii="Times New Roman" w:eastAsia="Times New Roman" w:hAnsi="Times New Roman" w:cs="Times New Roman"/>
          <w:sz w:val="24"/>
          <w:szCs w:val="24"/>
          <w:lang w:eastAsia="bg-BG"/>
        </w:rPr>
        <w:t>внедрена и сертифицирана система за управление на качеството</w:t>
      </w:r>
      <w:r w:rsidR="003C572D">
        <w:rPr>
          <w:rFonts w:ascii="Times New Roman" w:eastAsia="Times New Roman" w:hAnsi="Times New Roman" w:cs="Times New Roman"/>
          <w:sz w:val="24"/>
          <w:szCs w:val="24"/>
          <w:lang w:eastAsia="bg-BG"/>
        </w:rPr>
        <w:t xml:space="preserve"> </w:t>
      </w:r>
      <w:r w:rsidR="003C572D" w:rsidRPr="0093706E">
        <w:rPr>
          <w:rFonts w:ascii="Times New Roman" w:eastAsia="Times New Roman" w:hAnsi="Times New Roman" w:cs="Times New Roman"/>
          <w:sz w:val="24"/>
          <w:szCs w:val="24"/>
          <w:lang w:eastAsia="bg-BG"/>
        </w:rPr>
        <w:t>с обхват производство и/или доставка на стоки, включени в предмета на обществената поръчка.</w:t>
      </w:r>
      <w:r>
        <w:rPr>
          <w:rStyle w:val="inputvalue1"/>
          <w:rFonts w:ascii="Times New Roman" w:hAnsi="Times New Roman" w:cs="Times New Roman"/>
          <w:sz w:val="24"/>
          <w:szCs w:val="24"/>
        </w:rPr>
        <w:t xml:space="preserve"> </w:t>
      </w:r>
      <w:r w:rsidR="007C3A59" w:rsidRPr="0096691E">
        <w:rPr>
          <w:rStyle w:val="inputvalue1"/>
          <w:rFonts w:ascii="Times New Roman" w:hAnsi="Times New Roman" w:cs="Times New Roman"/>
          <w:sz w:val="24"/>
          <w:szCs w:val="24"/>
        </w:rPr>
        <w:t>Данните се представя</w:t>
      </w:r>
      <w:r w:rsidR="0099338F">
        <w:rPr>
          <w:rStyle w:val="inputvalue1"/>
          <w:rFonts w:ascii="Times New Roman" w:hAnsi="Times New Roman" w:cs="Times New Roman"/>
          <w:sz w:val="24"/>
          <w:szCs w:val="24"/>
        </w:rPr>
        <w:t>т</w:t>
      </w:r>
      <w:r w:rsidR="007C3A59" w:rsidRPr="0096691E">
        <w:rPr>
          <w:rStyle w:val="inputvalue1"/>
          <w:rFonts w:ascii="Times New Roman" w:hAnsi="Times New Roman" w:cs="Times New Roman"/>
          <w:sz w:val="24"/>
          <w:szCs w:val="24"/>
        </w:rPr>
        <w:t xml:space="preserve"> чрез попълване на информацията в част ІV, б. „</w:t>
      </w:r>
      <w:r w:rsidR="007C3A59">
        <w:rPr>
          <w:rStyle w:val="inputvalue1"/>
          <w:rFonts w:ascii="Times New Roman" w:hAnsi="Times New Roman" w:cs="Times New Roman"/>
          <w:sz w:val="24"/>
          <w:szCs w:val="24"/>
        </w:rPr>
        <w:t>Г</w:t>
      </w:r>
      <w:r w:rsidR="007C3A59" w:rsidRPr="0096691E">
        <w:rPr>
          <w:rStyle w:val="inputvalue1"/>
          <w:rFonts w:ascii="Times New Roman" w:hAnsi="Times New Roman" w:cs="Times New Roman"/>
          <w:sz w:val="24"/>
          <w:szCs w:val="24"/>
        </w:rPr>
        <w:t>“, на Единния европейски документ за обществени поръчки (ЕЕДОП).</w:t>
      </w:r>
    </w:p>
    <w:p w:rsidR="000D3871" w:rsidRDefault="000D3871" w:rsidP="00706464">
      <w:pPr>
        <w:spacing w:line="240" w:lineRule="auto"/>
        <w:ind w:firstLine="567"/>
        <w:jc w:val="both"/>
        <w:rPr>
          <w:rStyle w:val="inputvalue1"/>
          <w:rFonts w:ascii="Times New Roman" w:hAnsi="Times New Roman" w:cs="Times New Roman"/>
          <w:b/>
          <w:sz w:val="24"/>
          <w:szCs w:val="24"/>
        </w:rPr>
      </w:pPr>
      <w:r w:rsidRPr="005C6374">
        <w:rPr>
          <w:rStyle w:val="inputvalue1"/>
          <w:rFonts w:ascii="Times New Roman" w:hAnsi="Times New Roman" w:cs="Times New Roman"/>
          <w:b/>
          <w:sz w:val="24"/>
          <w:szCs w:val="24"/>
        </w:rPr>
        <w:t>Документ за доказване на съответствието</w:t>
      </w:r>
      <w:r w:rsidRPr="005C6374">
        <w:rPr>
          <w:rFonts w:ascii="Times New Roman" w:eastAsia="Times New Roman" w:hAnsi="Times New Roman" w:cs="Times New Roman"/>
          <w:b/>
          <w:sz w:val="24"/>
          <w:szCs w:val="24"/>
          <w:lang w:eastAsia="bg-BG"/>
        </w:rPr>
        <w:t xml:space="preserve"> с поставения критерий за подбор</w:t>
      </w:r>
      <w:r w:rsidRPr="005C6374">
        <w:rPr>
          <w:rStyle w:val="inputvalue1"/>
          <w:rFonts w:ascii="Times New Roman" w:hAnsi="Times New Roman" w:cs="Times New Roman"/>
          <w:b/>
          <w:sz w:val="24"/>
          <w:szCs w:val="24"/>
        </w:rPr>
        <w:t>:</w:t>
      </w:r>
    </w:p>
    <w:p w:rsidR="000D3871" w:rsidRDefault="00F14C82" w:rsidP="00706464">
      <w:pPr>
        <w:spacing w:line="240" w:lineRule="auto"/>
        <w:ind w:firstLine="567"/>
        <w:jc w:val="both"/>
        <w:rPr>
          <w:rFonts w:ascii="Times New Roman" w:eastAsia="Times New Roman" w:hAnsi="Times New Roman" w:cs="Times New Roman"/>
          <w:sz w:val="24"/>
          <w:szCs w:val="24"/>
          <w:lang w:eastAsia="bg-BG"/>
        </w:rPr>
      </w:pPr>
      <w:r w:rsidRPr="0093706E">
        <w:rPr>
          <w:rFonts w:ascii="Times New Roman" w:eastAsia="Times New Roman" w:hAnsi="Times New Roman" w:cs="Times New Roman"/>
          <w:sz w:val="24"/>
          <w:szCs w:val="24"/>
          <w:lang w:eastAsia="bg-BG"/>
        </w:rPr>
        <w:t>Заверено „вярно с оригинала“ копие на валиден към датата на подаване на офертите сертификат за съответствие на системата за управление на качеството на участника със стандарта ISO 9001:2008 или еквивалентен, с обхват производство и/или доставка на стоки, включени в предмета на настоящата поръчка или сходни на предмета на настояща</w:t>
      </w:r>
      <w:r>
        <w:rPr>
          <w:rFonts w:ascii="Times New Roman" w:eastAsia="Times New Roman" w:hAnsi="Times New Roman" w:cs="Times New Roman"/>
          <w:sz w:val="24"/>
          <w:szCs w:val="24"/>
          <w:lang w:eastAsia="bg-BG"/>
        </w:rPr>
        <w:t xml:space="preserve">та обществена поръчка дейности, </w:t>
      </w:r>
      <w:r w:rsidRPr="0093706E">
        <w:rPr>
          <w:rFonts w:ascii="Times New Roman" w:eastAsia="Times New Roman" w:hAnsi="Times New Roman" w:cs="Times New Roman"/>
          <w:sz w:val="24"/>
          <w:szCs w:val="24"/>
          <w:lang w:eastAsia="bg-BG"/>
        </w:rPr>
        <w:t>или заверено „вярно с оригинала“ копие на валиден към датата на подаване на офертите сертификат за съответствие на системата за управление на качеството на участника със стандарта ISO 9001:2015 или еквивалентен, с обхват производство и/или доставка на стоки, включени в предмета на настоящата поръчка или сходни на предмета на настоящата обществена поръчка дейности.</w:t>
      </w:r>
    </w:p>
    <w:p w:rsidR="00F14C82" w:rsidRDefault="00F14C82" w:rsidP="00706464">
      <w:pPr>
        <w:spacing w:line="240" w:lineRule="auto"/>
        <w:ind w:firstLine="567"/>
        <w:jc w:val="both"/>
        <w:rPr>
          <w:rStyle w:val="inputvalue1"/>
          <w:rFonts w:ascii="Times New Roman" w:hAnsi="Times New Roman" w:cs="Times New Roman"/>
          <w:sz w:val="24"/>
          <w:szCs w:val="24"/>
        </w:rPr>
      </w:pPr>
      <w:r w:rsidRPr="0093706E">
        <w:rPr>
          <w:rFonts w:ascii="Times New Roman" w:eastAsia="Times New Roman" w:hAnsi="Times New Roman" w:cs="Times New Roman"/>
          <w:sz w:val="24"/>
          <w:szCs w:val="24"/>
          <w:lang w:eastAsia="bg-BG"/>
        </w:rPr>
        <w:t>Сертификатите трябва да са издадени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 5а, ал. 2 от Закона за националната акредитация на органи за оценяване на съответствието.</w:t>
      </w:r>
    </w:p>
    <w:p w:rsidR="004150EB" w:rsidRDefault="002D622C" w:rsidP="00706464">
      <w:pPr>
        <w:spacing w:line="240" w:lineRule="auto"/>
        <w:ind w:firstLine="567"/>
        <w:jc w:val="both"/>
        <w:rPr>
          <w:rFonts w:ascii="Times New Roman" w:eastAsia="Calibri" w:hAnsi="Times New Roman" w:cs="Times New Roman"/>
          <w:sz w:val="24"/>
          <w:szCs w:val="24"/>
        </w:rPr>
      </w:pPr>
      <w:r w:rsidRPr="00B0153E">
        <w:rPr>
          <w:rFonts w:ascii="Times New Roman" w:eastAsia="Times New Roman" w:hAnsi="Times New Roman" w:cs="Times New Roman"/>
          <w:b/>
          <w:sz w:val="24"/>
          <w:szCs w:val="24"/>
          <w:lang w:eastAsia="bg-BG"/>
        </w:rPr>
        <w:t>4.3.</w:t>
      </w:r>
      <w:proofErr w:type="spellStart"/>
      <w:r w:rsidRPr="00B0153E">
        <w:rPr>
          <w:rFonts w:ascii="Times New Roman" w:eastAsia="Times New Roman" w:hAnsi="Times New Roman" w:cs="Times New Roman"/>
          <w:b/>
          <w:sz w:val="24"/>
          <w:szCs w:val="24"/>
          <w:lang w:eastAsia="bg-BG"/>
        </w:rPr>
        <w:t>3</w:t>
      </w:r>
      <w:proofErr w:type="spellEnd"/>
      <w:r w:rsidRPr="00B0153E">
        <w:rPr>
          <w:rFonts w:ascii="Times New Roman" w:eastAsia="Times New Roman" w:hAnsi="Times New Roman" w:cs="Times New Roman"/>
          <w:b/>
          <w:sz w:val="24"/>
          <w:szCs w:val="24"/>
          <w:lang w:eastAsia="bg-BG"/>
        </w:rPr>
        <w:t>.</w:t>
      </w:r>
      <w:r w:rsidRPr="00B0153E">
        <w:rPr>
          <w:rFonts w:ascii="Times New Roman" w:eastAsia="Calibri" w:hAnsi="Times New Roman" w:cs="Times New Roman"/>
          <w:sz w:val="24"/>
          <w:szCs w:val="24"/>
        </w:rPr>
        <w:t xml:space="preserve"> </w:t>
      </w:r>
      <w:r w:rsidR="004B1906">
        <w:rPr>
          <w:rFonts w:ascii="Times New Roman" w:eastAsia="Times New Roman" w:hAnsi="Times New Roman" w:cs="Times New Roman"/>
          <w:sz w:val="24"/>
          <w:szCs w:val="24"/>
          <w:lang w:eastAsia="bg-BG"/>
        </w:rPr>
        <w:t xml:space="preserve">Участникът да </w:t>
      </w:r>
      <w:r w:rsidR="004150EB" w:rsidRPr="004150EB">
        <w:rPr>
          <w:rFonts w:ascii="Times New Roman" w:eastAsia="Calibri" w:hAnsi="Times New Roman" w:cs="Times New Roman"/>
          <w:sz w:val="24"/>
          <w:szCs w:val="24"/>
        </w:rPr>
        <w:t>разполага с инструменти, съоръжения и техническо оборудване, необходими за изпълнение на поръчката</w:t>
      </w:r>
      <w:r w:rsidR="004150EB">
        <w:rPr>
          <w:rFonts w:ascii="Times New Roman" w:eastAsia="Calibri" w:hAnsi="Times New Roman" w:cs="Times New Roman"/>
          <w:sz w:val="24"/>
          <w:szCs w:val="24"/>
        </w:rPr>
        <w:t xml:space="preserve">. </w:t>
      </w:r>
      <w:r w:rsidR="004150EB" w:rsidRPr="00B0153E">
        <w:rPr>
          <w:rFonts w:ascii="Times New Roman" w:eastAsia="Times New Roman" w:hAnsi="Times New Roman" w:cs="Times New Roman"/>
          <w:b/>
          <w:sz w:val="24"/>
          <w:szCs w:val="24"/>
          <w:lang w:eastAsia="bg-BG"/>
        </w:rPr>
        <w:t>(чл.63, ал.1, т.</w:t>
      </w:r>
      <w:r w:rsidR="004150EB">
        <w:rPr>
          <w:rFonts w:ascii="Times New Roman" w:eastAsia="Times New Roman" w:hAnsi="Times New Roman" w:cs="Times New Roman"/>
          <w:b/>
          <w:sz w:val="24"/>
          <w:szCs w:val="24"/>
          <w:lang w:eastAsia="bg-BG"/>
        </w:rPr>
        <w:t xml:space="preserve">8 </w:t>
      </w:r>
      <w:r w:rsidR="004150EB" w:rsidRPr="00B0153E">
        <w:rPr>
          <w:rFonts w:ascii="Times New Roman" w:eastAsia="Times New Roman" w:hAnsi="Times New Roman" w:cs="Times New Roman"/>
          <w:b/>
          <w:sz w:val="24"/>
          <w:szCs w:val="24"/>
          <w:lang w:eastAsia="bg-BG"/>
        </w:rPr>
        <w:t>от ЗОП)</w:t>
      </w:r>
      <w:r w:rsidR="004150EB">
        <w:rPr>
          <w:rFonts w:ascii="Times New Roman" w:eastAsia="Times New Roman" w:hAnsi="Times New Roman" w:cs="Times New Roman"/>
          <w:b/>
          <w:sz w:val="24"/>
          <w:szCs w:val="24"/>
          <w:lang w:eastAsia="bg-BG"/>
        </w:rPr>
        <w:t>.</w:t>
      </w:r>
    </w:p>
    <w:p w:rsidR="004150EB" w:rsidRDefault="004150EB" w:rsidP="00706464">
      <w:pPr>
        <w:spacing w:line="240" w:lineRule="auto"/>
        <w:ind w:firstLine="567"/>
        <w:jc w:val="both"/>
        <w:rPr>
          <w:rFonts w:ascii="Times New Roman" w:eastAsia="Calibri" w:hAnsi="Times New Roman" w:cs="Times New Roman"/>
          <w:sz w:val="24"/>
          <w:szCs w:val="24"/>
        </w:rPr>
      </w:pPr>
      <w:r w:rsidRPr="00275C22">
        <w:rPr>
          <w:rFonts w:ascii="Times New Roman" w:eastAsia="Calibri" w:hAnsi="Times New Roman" w:cs="Times New Roman"/>
          <w:b/>
          <w:sz w:val="24"/>
          <w:szCs w:val="24"/>
        </w:rPr>
        <w:t>Минимално изискване:</w:t>
      </w:r>
    </w:p>
    <w:p w:rsidR="002D622C" w:rsidRPr="00B0153E" w:rsidRDefault="000A6AD3" w:rsidP="00706464">
      <w:pPr>
        <w:spacing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У</w:t>
      </w:r>
      <w:r w:rsidR="002D622C" w:rsidRPr="00B0153E">
        <w:rPr>
          <w:rFonts w:ascii="Times New Roman" w:eastAsia="Calibri" w:hAnsi="Times New Roman" w:cs="Times New Roman"/>
          <w:sz w:val="24"/>
          <w:szCs w:val="24"/>
        </w:rPr>
        <w:t xml:space="preserve">частникът следва да разполага с минимум 8 </w:t>
      </w:r>
      <w:r w:rsidR="0096691E">
        <w:rPr>
          <w:rFonts w:ascii="Times New Roman" w:eastAsia="Calibri" w:hAnsi="Times New Roman" w:cs="Times New Roman"/>
          <w:sz w:val="24"/>
          <w:szCs w:val="24"/>
        </w:rPr>
        <w:t xml:space="preserve">сервизни бази </w:t>
      </w:r>
      <w:r w:rsidR="002D622C" w:rsidRPr="00B0153E">
        <w:rPr>
          <w:rFonts w:ascii="Times New Roman" w:eastAsia="Calibri" w:hAnsi="Times New Roman" w:cs="Times New Roman"/>
          <w:sz w:val="24"/>
          <w:szCs w:val="24"/>
        </w:rPr>
        <w:t>на територията на Република България,</w:t>
      </w:r>
      <w:r w:rsidR="0096691E">
        <w:rPr>
          <w:rFonts w:ascii="Times New Roman" w:eastAsia="Calibri" w:hAnsi="Times New Roman" w:cs="Times New Roman"/>
          <w:sz w:val="24"/>
          <w:szCs w:val="24"/>
        </w:rPr>
        <w:t xml:space="preserve"> снабдени с инструменти, съоръжения и техническо оборудване,</w:t>
      </w:r>
      <w:r w:rsidR="002D622C" w:rsidRPr="00B0153E">
        <w:rPr>
          <w:rFonts w:ascii="Times New Roman" w:eastAsia="Calibri" w:hAnsi="Times New Roman" w:cs="Times New Roman"/>
          <w:sz w:val="24"/>
          <w:szCs w:val="24"/>
        </w:rPr>
        <w:t xml:space="preserve"> </w:t>
      </w:r>
      <w:r w:rsidR="0096691E">
        <w:rPr>
          <w:rFonts w:ascii="Times New Roman" w:eastAsia="Calibri" w:hAnsi="Times New Roman" w:cs="Times New Roman"/>
          <w:sz w:val="24"/>
          <w:szCs w:val="24"/>
        </w:rPr>
        <w:t>необходими за изпълнението на</w:t>
      </w:r>
      <w:r w:rsidR="002D622C" w:rsidRPr="00B0153E">
        <w:rPr>
          <w:rFonts w:ascii="Times New Roman" w:eastAsia="Calibri" w:hAnsi="Times New Roman" w:cs="Times New Roman"/>
          <w:sz w:val="24"/>
          <w:szCs w:val="24"/>
        </w:rPr>
        <w:t xml:space="preserve"> сервизната дейност по поръчката.</w:t>
      </w:r>
      <w:r w:rsidR="00B0153E" w:rsidRPr="00B0153E">
        <w:rPr>
          <w:rFonts w:ascii="Times New Roman" w:eastAsia="Times New Roman" w:hAnsi="Times New Roman" w:cs="Times New Roman"/>
          <w:b/>
          <w:sz w:val="24"/>
          <w:szCs w:val="24"/>
          <w:lang w:eastAsia="bg-BG"/>
        </w:rPr>
        <w:t xml:space="preserve"> </w:t>
      </w:r>
    </w:p>
    <w:p w:rsidR="0096691E" w:rsidRDefault="0096691E" w:rsidP="0096691E">
      <w:pPr>
        <w:spacing w:line="240" w:lineRule="auto"/>
        <w:ind w:firstLine="567"/>
        <w:jc w:val="both"/>
        <w:rPr>
          <w:rFonts w:ascii="Times New Roman" w:eastAsia="Times New Roman" w:hAnsi="Times New Roman" w:cs="Times New Roman"/>
          <w:b/>
          <w:sz w:val="24"/>
          <w:szCs w:val="24"/>
          <w:lang w:eastAsia="bg-BG"/>
        </w:rPr>
      </w:pPr>
      <w:r w:rsidRPr="00B0153E">
        <w:rPr>
          <w:rFonts w:ascii="Times New Roman" w:eastAsia="Times New Roman" w:hAnsi="Times New Roman" w:cs="Times New Roman"/>
          <w:b/>
          <w:sz w:val="24"/>
          <w:szCs w:val="24"/>
          <w:lang w:eastAsia="bg-BG"/>
        </w:rPr>
        <w:t xml:space="preserve">Съответствието </w:t>
      </w:r>
      <w:r w:rsidR="0088153E">
        <w:rPr>
          <w:rFonts w:ascii="Times New Roman" w:eastAsia="Times New Roman" w:hAnsi="Times New Roman" w:cs="Times New Roman"/>
          <w:b/>
          <w:sz w:val="24"/>
          <w:szCs w:val="24"/>
          <w:lang w:eastAsia="bg-BG"/>
        </w:rPr>
        <w:t xml:space="preserve">си с поставения критерий за подбор, </w:t>
      </w:r>
      <w:r w:rsidRPr="00B0153E">
        <w:rPr>
          <w:rFonts w:ascii="Times New Roman" w:eastAsia="Times New Roman" w:hAnsi="Times New Roman" w:cs="Times New Roman"/>
          <w:b/>
          <w:sz w:val="24"/>
          <w:szCs w:val="24"/>
          <w:lang w:eastAsia="bg-BG"/>
        </w:rPr>
        <w:t>участниците</w:t>
      </w:r>
      <w:r w:rsidR="00275C22">
        <w:rPr>
          <w:rFonts w:ascii="Times New Roman" w:eastAsia="Times New Roman" w:hAnsi="Times New Roman" w:cs="Times New Roman"/>
          <w:b/>
          <w:sz w:val="24"/>
          <w:szCs w:val="24"/>
          <w:lang w:eastAsia="bg-BG"/>
        </w:rPr>
        <w:t xml:space="preserve"> декларират </w:t>
      </w:r>
      <w:r>
        <w:rPr>
          <w:rFonts w:ascii="Times New Roman" w:eastAsia="Times New Roman" w:hAnsi="Times New Roman" w:cs="Times New Roman"/>
          <w:b/>
          <w:sz w:val="24"/>
          <w:szCs w:val="24"/>
          <w:lang w:eastAsia="bg-BG"/>
        </w:rPr>
        <w:t>както следва</w:t>
      </w:r>
      <w:r w:rsidRPr="00B0153E">
        <w:rPr>
          <w:rFonts w:ascii="Times New Roman" w:eastAsia="Times New Roman" w:hAnsi="Times New Roman" w:cs="Times New Roman"/>
          <w:b/>
          <w:sz w:val="24"/>
          <w:szCs w:val="24"/>
          <w:lang w:eastAsia="bg-BG"/>
        </w:rPr>
        <w:t>:</w:t>
      </w:r>
    </w:p>
    <w:p w:rsidR="0096691E" w:rsidRDefault="0088153E" w:rsidP="00706464">
      <w:pPr>
        <w:spacing w:line="240" w:lineRule="auto"/>
        <w:ind w:firstLine="567"/>
        <w:jc w:val="both"/>
        <w:rPr>
          <w:rStyle w:val="inputvalue1"/>
          <w:rFonts w:ascii="Times New Roman" w:hAnsi="Times New Roman" w:cs="Times New Roman"/>
          <w:sz w:val="24"/>
          <w:szCs w:val="24"/>
        </w:rPr>
      </w:pPr>
      <w:r>
        <w:rPr>
          <w:rStyle w:val="inputvalue1"/>
          <w:rFonts w:ascii="Times New Roman" w:hAnsi="Times New Roman" w:cs="Times New Roman"/>
          <w:sz w:val="24"/>
          <w:szCs w:val="24"/>
        </w:rPr>
        <w:t>При подаване</w:t>
      </w:r>
      <w:r w:rsidR="0096691E" w:rsidRPr="00E87A4B">
        <w:rPr>
          <w:rStyle w:val="inputvalue1"/>
          <w:rFonts w:ascii="Times New Roman" w:hAnsi="Times New Roman" w:cs="Times New Roman"/>
          <w:sz w:val="24"/>
          <w:szCs w:val="24"/>
        </w:rPr>
        <w:t xml:space="preserve"> на</w:t>
      </w:r>
      <w:r>
        <w:rPr>
          <w:rStyle w:val="inputvalue1"/>
          <w:rFonts w:ascii="Times New Roman" w:hAnsi="Times New Roman" w:cs="Times New Roman"/>
          <w:sz w:val="24"/>
          <w:szCs w:val="24"/>
        </w:rPr>
        <w:t xml:space="preserve"> оферта участниците декларират съответствието с </w:t>
      </w:r>
      <w:r w:rsidR="0096691E" w:rsidRPr="00E87A4B">
        <w:rPr>
          <w:rStyle w:val="inputvalue1"/>
          <w:rFonts w:ascii="Times New Roman" w:hAnsi="Times New Roman" w:cs="Times New Roman"/>
          <w:sz w:val="24"/>
          <w:szCs w:val="24"/>
        </w:rPr>
        <w:t xml:space="preserve">минималното изискване, </w:t>
      </w:r>
      <w:r>
        <w:rPr>
          <w:rStyle w:val="inputvalue1"/>
          <w:rFonts w:ascii="Times New Roman" w:hAnsi="Times New Roman" w:cs="Times New Roman"/>
          <w:sz w:val="24"/>
          <w:szCs w:val="24"/>
        </w:rPr>
        <w:t>чрез посочване на</w:t>
      </w:r>
      <w:r w:rsidR="0096691E">
        <w:rPr>
          <w:rStyle w:val="inputvalue1"/>
          <w:rFonts w:ascii="Times New Roman" w:hAnsi="Times New Roman" w:cs="Times New Roman"/>
          <w:sz w:val="24"/>
          <w:szCs w:val="24"/>
        </w:rPr>
        <w:t xml:space="preserve"> </w:t>
      </w:r>
      <w:r w:rsidR="0096691E">
        <w:rPr>
          <w:rFonts w:ascii="Times New Roman" w:eastAsia="Calibri" w:hAnsi="Times New Roman" w:cs="Times New Roman"/>
          <w:sz w:val="24"/>
          <w:szCs w:val="24"/>
        </w:rPr>
        <w:t>сервизните бази</w:t>
      </w:r>
      <w:r w:rsidR="00C86DF8">
        <w:rPr>
          <w:rFonts w:ascii="Times New Roman" w:eastAsia="Calibri" w:hAnsi="Times New Roman" w:cs="Times New Roman"/>
          <w:sz w:val="24"/>
          <w:szCs w:val="24"/>
        </w:rPr>
        <w:t>, с които разполагат,</w:t>
      </w:r>
      <w:r w:rsidR="0096691E">
        <w:rPr>
          <w:rFonts w:ascii="Times New Roman" w:eastAsia="Calibri" w:hAnsi="Times New Roman" w:cs="Times New Roman"/>
          <w:sz w:val="24"/>
          <w:szCs w:val="24"/>
        </w:rPr>
        <w:t xml:space="preserve"> </w:t>
      </w:r>
      <w:r w:rsidR="0096691E" w:rsidRPr="00B0153E">
        <w:rPr>
          <w:rFonts w:ascii="Times New Roman" w:eastAsia="Calibri" w:hAnsi="Times New Roman" w:cs="Times New Roman"/>
          <w:sz w:val="24"/>
          <w:szCs w:val="24"/>
        </w:rPr>
        <w:t>на територията на Република България,</w:t>
      </w:r>
      <w:r w:rsidR="0096691E">
        <w:rPr>
          <w:rFonts w:ascii="Times New Roman" w:eastAsia="Calibri" w:hAnsi="Times New Roman" w:cs="Times New Roman"/>
          <w:sz w:val="24"/>
          <w:szCs w:val="24"/>
        </w:rPr>
        <w:t xml:space="preserve"> снабдени с инструменти, съоръжения и техническо оборудване,</w:t>
      </w:r>
      <w:r w:rsidR="0096691E" w:rsidRPr="00B0153E">
        <w:rPr>
          <w:rFonts w:ascii="Times New Roman" w:eastAsia="Calibri" w:hAnsi="Times New Roman" w:cs="Times New Roman"/>
          <w:sz w:val="24"/>
          <w:szCs w:val="24"/>
        </w:rPr>
        <w:t xml:space="preserve"> </w:t>
      </w:r>
      <w:r w:rsidR="0096691E">
        <w:rPr>
          <w:rFonts w:ascii="Times New Roman" w:eastAsia="Calibri" w:hAnsi="Times New Roman" w:cs="Times New Roman"/>
          <w:sz w:val="24"/>
          <w:szCs w:val="24"/>
        </w:rPr>
        <w:t>необходими за изпълнението на</w:t>
      </w:r>
      <w:r w:rsidR="0096691E" w:rsidRPr="00B0153E">
        <w:rPr>
          <w:rFonts w:ascii="Times New Roman" w:eastAsia="Calibri" w:hAnsi="Times New Roman" w:cs="Times New Roman"/>
          <w:sz w:val="24"/>
          <w:szCs w:val="24"/>
        </w:rPr>
        <w:t xml:space="preserve"> сервизната дейност по поръчката.</w:t>
      </w:r>
      <w:r w:rsidR="0096691E" w:rsidRPr="0096691E">
        <w:rPr>
          <w:rStyle w:val="inputvalue1"/>
          <w:rFonts w:ascii="Times New Roman" w:hAnsi="Times New Roman" w:cs="Times New Roman"/>
          <w:sz w:val="24"/>
          <w:szCs w:val="24"/>
        </w:rPr>
        <w:t xml:space="preserve"> Данните се представя</w:t>
      </w:r>
      <w:r w:rsidR="0099338F">
        <w:rPr>
          <w:rStyle w:val="inputvalue1"/>
          <w:rFonts w:ascii="Times New Roman" w:hAnsi="Times New Roman" w:cs="Times New Roman"/>
          <w:sz w:val="24"/>
          <w:szCs w:val="24"/>
        </w:rPr>
        <w:t>т</w:t>
      </w:r>
      <w:r w:rsidR="0096691E" w:rsidRPr="0096691E">
        <w:rPr>
          <w:rStyle w:val="inputvalue1"/>
          <w:rFonts w:ascii="Times New Roman" w:hAnsi="Times New Roman" w:cs="Times New Roman"/>
          <w:sz w:val="24"/>
          <w:szCs w:val="24"/>
        </w:rPr>
        <w:t xml:space="preserve"> чрез попълване на информацията в част ІV, б. „В“, т.</w:t>
      </w:r>
      <w:r w:rsidR="00C86DF8">
        <w:rPr>
          <w:rStyle w:val="inputvalue1"/>
          <w:rFonts w:ascii="Times New Roman" w:hAnsi="Times New Roman" w:cs="Times New Roman"/>
          <w:sz w:val="24"/>
          <w:szCs w:val="24"/>
        </w:rPr>
        <w:t>9</w:t>
      </w:r>
      <w:r w:rsidR="0096691E" w:rsidRPr="0096691E">
        <w:rPr>
          <w:rStyle w:val="inputvalue1"/>
          <w:rFonts w:ascii="Times New Roman" w:hAnsi="Times New Roman" w:cs="Times New Roman"/>
          <w:sz w:val="24"/>
          <w:szCs w:val="24"/>
        </w:rPr>
        <w:t xml:space="preserve"> на Единния европейски документ за обществени поръчки (ЕЕДОП).</w:t>
      </w:r>
    </w:p>
    <w:p w:rsidR="00F708D8" w:rsidRDefault="00F708D8" w:rsidP="00706464">
      <w:pPr>
        <w:spacing w:line="240" w:lineRule="auto"/>
        <w:ind w:firstLine="567"/>
        <w:jc w:val="both"/>
        <w:rPr>
          <w:rStyle w:val="inputvalue1"/>
          <w:rFonts w:ascii="Times New Roman" w:hAnsi="Times New Roman" w:cs="Times New Roman"/>
          <w:b/>
          <w:sz w:val="24"/>
          <w:szCs w:val="24"/>
        </w:rPr>
      </w:pPr>
      <w:r w:rsidRPr="005C6374">
        <w:rPr>
          <w:rStyle w:val="inputvalue1"/>
          <w:rFonts w:ascii="Times New Roman" w:hAnsi="Times New Roman" w:cs="Times New Roman"/>
          <w:b/>
          <w:sz w:val="24"/>
          <w:szCs w:val="24"/>
        </w:rPr>
        <w:t>Документ за доказване на съответствието</w:t>
      </w:r>
      <w:r w:rsidRPr="005C6374">
        <w:rPr>
          <w:rFonts w:ascii="Times New Roman" w:eastAsia="Times New Roman" w:hAnsi="Times New Roman" w:cs="Times New Roman"/>
          <w:b/>
          <w:sz w:val="24"/>
          <w:szCs w:val="24"/>
          <w:lang w:eastAsia="bg-BG"/>
        </w:rPr>
        <w:t xml:space="preserve"> с поставения критерий за подбор</w:t>
      </w:r>
      <w:r w:rsidRPr="005C6374">
        <w:rPr>
          <w:rStyle w:val="inputvalue1"/>
          <w:rFonts w:ascii="Times New Roman" w:hAnsi="Times New Roman" w:cs="Times New Roman"/>
          <w:b/>
          <w:sz w:val="24"/>
          <w:szCs w:val="24"/>
        </w:rPr>
        <w:t>:</w:t>
      </w:r>
    </w:p>
    <w:p w:rsidR="00F708D8" w:rsidRPr="00F708D8" w:rsidRDefault="00F708D8" w:rsidP="00706464">
      <w:pPr>
        <w:spacing w:line="240" w:lineRule="auto"/>
        <w:ind w:firstLine="567"/>
        <w:jc w:val="both"/>
        <w:rPr>
          <w:rStyle w:val="inputvalue1"/>
          <w:rFonts w:ascii="Times New Roman" w:hAnsi="Times New Roman" w:cs="Times New Roman"/>
          <w:sz w:val="24"/>
          <w:szCs w:val="24"/>
        </w:rPr>
      </w:pPr>
      <w:r w:rsidRPr="00F708D8">
        <w:rPr>
          <w:rFonts w:ascii="Times New Roman" w:hAnsi="Times New Roman" w:cs="Times New Roman"/>
          <w:sz w:val="24"/>
          <w:szCs w:val="24"/>
        </w:rPr>
        <w:t xml:space="preserve">Декларация за </w:t>
      </w:r>
      <w:r>
        <w:rPr>
          <w:rFonts w:ascii="Times New Roman" w:eastAsia="Calibri" w:hAnsi="Times New Roman" w:cs="Times New Roman"/>
          <w:sz w:val="24"/>
          <w:szCs w:val="24"/>
        </w:rPr>
        <w:t xml:space="preserve">сервизни бази </w:t>
      </w:r>
      <w:r w:rsidRPr="00B0153E">
        <w:rPr>
          <w:rFonts w:ascii="Times New Roman" w:eastAsia="Calibri" w:hAnsi="Times New Roman" w:cs="Times New Roman"/>
          <w:sz w:val="24"/>
          <w:szCs w:val="24"/>
        </w:rPr>
        <w:t>на територията на Република България,</w:t>
      </w:r>
      <w:r>
        <w:rPr>
          <w:rFonts w:ascii="Times New Roman" w:eastAsia="Calibri" w:hAnsi="Times New Roman" w:cs="Times New Roman"/>
          <w:sz w:val="24"/>
          <w:szCs w:val="24"/>
        </w:rPr>
        <w:t xml:space="preserve"> снабдени с инструменти, съоръжения и техническо оборудване,</w:t>
      </w:r>
      <w:r w:rsidRPr="00F708D8">
        <w:rPr>
          <w:rFonts w:ascii="Times New Roman" w:hAnsi="Times New Roman" w:cs="Times New Roman"/>
          <w:sz w:val="24"/>
          <w:szCs w:val="24"/>
        </w:rPr>
        <w:t xml:space="preserve"> които ще бъдат използ</w:t>
      </w:r>
      <w:r>
        <w:rPr>
          <w:rFonts w:ascii="Times New Roman" w:hAnsi="Times New Roman" w:cs="Times New Roman"/>
          <w:sz w:val="24"/>
          <w:szCs w:val="24"/>
        </w:rPr>
        <w:t xml:space="preserve">вани за </w:t>
      </w:r>
      <w:r w:rsidR="00871E7A">
        <w:rPr>
          <w:rFonts w:ascii="Times New Roman" w:eastAsia="Calibri" w:hAnsi="Times New Roman" w:cs="Times New Roman"/>
          <w:sz w:val="24"/>
          <w:szCs w:val="24"/>
        </w:rPr>
        <w:t>изпълнението на</w:t>
      </w:r>
      <w:r w:rsidR="00871E7A" w:rsidRPr="00B0153E">
        <w:rPr>
          <w:rFonts w:ascii="Times New Roman" w:eastAsia="Calibri" w:hAnsi="Times New Roman" w:cs="Times New Roman"/>
          <w:sz w:val="24"/>
          <w:szCs w:val="24"/>
        </w:rPr>
        <w:t xml:space="preserve"> сервизната дейност по поръчката.</w:t>
      </w:r>
    </w:p>
    <w:p w:rsidR="00275C22" w:rsidRDefault="00AF2E60" w:rsidP="0096691E">
      <w:pPr>
        <w:spacing w:line="240" w:lineRule="auto"/>
        <w:ind w:firstLine="567"/>
        <w:jc w:val="both"/>
        <w:rPr>
          <w:rFonts w:ascii="Times New Roman" w:eastAsia="Times New Roman" w:hAnsi="Times New Roman" w:cs="Times New Roman"/>
          <w:b/>
          <w:sz w:val="24"/>
          <w:szCs w:val="24"/>
          <w:lang w:eastAsia="bg-BG"/>
        </w:rPr>
      </w:pPr>
      <w:r w:rsidRPr="00B0153E">
        <w:rPr>
          <w:rFonts w:ascii="Times New Roman" w:eastAsia="Times New Roman" w:hAnsi="Times New Roman" w:cs="Times New Roman"/>
          <w:b/>
          <w:sz w:val="24"/>
          <w:szCs w:val="24"/>
          <w:lang w:eastAsia="bg-BG"/>
        </w:rPr>
        <w:t>4.3.</w:t>
      </w:r>
      <w:r>
        <w:rPr>
          <w:rFonts w:ascii="Times New Roman" w:eastAsia="Times New Roman" w:hAnsi="Times New Roman" w:cs="Times New Roman"/>
          <w:b/>
          <w:sz w:val="24"/>
          <w:szCs w:val="24"/>
          <w:lang w:eastAsia="bg-BG"/>
        </w:rPr>
        <w:t>4</w:t>
      </w:r>
      <w:r w:rsidRPr="00B0153E">
        <w:rPr>
          <w:rFonts w:ascii="Times New Roman" w:eastAsia="Times New Roman" w:hAnsi="Times New Roman" w:cs="Times New Roman"/>
          <w:b/>
          <w:sz w:val="24"/>
          <w:szCs w:val="24"/>
          <w:lang w:eastAsia="bg-BG"/>
        </w:rPr>
        <w:t>.</w:t>
      </w:r>
      <w:r w:rsidRPr="00B0153E">
        <w:rPr>
          <w:rFonts w:ascii="Times New Roman" w:eastAsia="Calibri" w:hAnsi="Times New Roman" w:cs="Times New Roman"/>
          <w:sz w:val="24"/>
          <w:szCs w:val="24"/>
        </w:rPr>
        <w:t xml:space="preserve"> </w:t>
      </w:r>
      <w:r w:rsidR="0016490F">
        <w:rPr>
          <w:rFonts w:ascii="Times New Roman" w:eastAsia="Times New Roman" w:hAnsi="Times New Roman" w:cs="Times New Roman"/>
          <w:sz w:val="24"/>
          <w:szCs w:val="24"/>
          <w:lang w:eastAsia="bg-BG"/>
        </w:rPr>
        <w:t>Участникът д</w:t>
      </w:r>
      <w:r w:rsidR="0016490F" w:rsidRPr="0093706E">
        <w:rPr>
          <w:rFonts w:ascii="Times New Roman" w:eastAsia="Times New Roman" w:hAnsi="Times New Roman" w:cs="Times New Roman"/>
          <w:sz w:val="24"/>
          <w:szCs w:val="24"/>
          <w:lang w:eastAsia="bg-BG"/>
        </w:rPr>
        <w:t xml:space="preserve">а </w:t>
      </w:r>
      <w:r w:rsidR="00275C22" w:rsidRPr="00275C22">
        <w:rPr>
          <w:rFonts w:ascii="Times New Roman" w:eastAsia="Calibri" w:hAnsi="Times New Roman" w:cs="Times New Roman"/>
          <w:sz w:val="24"/>
          <w:szCs w:val="24"/>
        </w:rPr>
        <w:t>разполага с персонал с определена професионална компетентност за изпълнението на поръчката</w:t>
      </w:r>
      <w:r w:rsidR="00275C22">
        <w:rPr>
          <w:rFonts w:ascii="Times New Roman" w:eastAsia="Calibri" w:hAnsi="Times New Roman" w:cs="Times New Roman"/>
          <w:sz w:val="24"/>
          <w:szCs w:val="24"/>
        </w:rPr>
        <w:t xml:space="preserve">. </w:t>
      </w:r>
      <w:r w:rsidR="00275C22" w:rsidRPr="00B0153E">
        <w:rPr>
          <w:rFonts w:ascii="Times New Roman" w:eastAsia="Times New Roman" w:hAnsi="Times New Roman" w:cs="Times New Roman"/>
          <w:b/>
          <w:sz w:val="24"/>
          <w:szCs w:val="24"/>
          <w:lang w:eastAsia="bg-BG"/>
        </w:rPr>
        <w:t>(чл.63, ал.1, т.</w:t>
      </w:r>
      <w:r w:rsidR="00311967">
        <w:rPr>
          <w:rFonts w:ascii="Times New Roman" w:eastAsia="Times New Roman" w:hAnsi="Times New Roman" w:cs="Times New Roman"/>
          <w:b/>
          <w:sz w:val="24"/>
          <w:szCs w:val="24"/>
          <w:lang w:eastAsia="bg-BG"/>
        </w:rPr>
        <w:t xml:space="preserve"> </w:t>
      </w:r>
      <w:r w:rsidR="00275C22">
        <w:rPr>
          <w:rFonts w:ascii="Times New Roman" w:eastAsia="Times New Roman" w:hAnsi="Times New Roman" w:cs="Times New Roman"/>
          <w:b/>
          <w:sz w:val="24"/>
          <w:szCs w:val="24"/>
          <w:lang w:eastAsia="bg-BG"/>
        </w:rPr>
        <w:t xml:space="preserve">5 </w:t>
      </w:r>
      <w:r w:rsidR="00275C22" w:rsidRPr="00B0153E">
        <w:rPr>
          <w:rFonts w:ascii="Times New Roman" w:eastAsia="Times New Roman" w:hAnsi="Times New Roman" w:cs="Times New Roman"/>
          <w:b/>
          <w:sz w:val="24"/>
          <w:szCs w:val="24"/>
          <w:lang w:eastAsia="bg-BG"/>
        </w:rPr>
        <w:t>от ЗОП)</w:t>
      </w:r>
      <w:r w:rsidR="00275C22">
        <w:rPr>
          <w:rFonts w:ascii="Times New Roman" w:eastAsia="Times New Roman" w:hAnsi="Times New Roman" w:cs="Times New Roman"/>
          <w:b/>
          <w:sz w:val="24"/>
          <w:szCs w:val="24"/>
          <w:lang w:eastAsia="bg-BG"/>
        </w:rPr>
        <w:t>.</w:t>
      </w:r>
    </w:p>
    <w:p w:rsidR="00275C22" w:rsidRPr="00275C22" w:rsidRDefault="00275C22" w:rsidP="0096691E">
      <w:pPr>
        <w:spacing w:line="240" w:lineRule="auto"/>
        <w:ind w:firstLine="567"/>
        <w:jc w:val="both"/>
        <w:rPr>
          <w:rFonts w:ascii="Times New Roman" w:eastAsia="Calibri" w:hAnsi="Times New Roman" w:cs="Times New Roman"/>
          <w:b/>
          <w:sz w:val="24"/>
          <w:szCs w:val="24"/>
        </w:rPr>
      </w:pPr>
      <w:r w:rsidRPr="00275C22">
        <w:rPr>
          <w:rFonts w:ascii="Times New Roman" w:eastAsia="Calibri" w:hAnsi="Times New Roman" w:cs="Times New Roman"/>
          <w:b/>
          <w:sz w:val="24"/>
          <w:szCs w:val="24"/>
        </w:rPr>
        <w:t>Минимално изискване:</w:t>
      </w:r>
    </w:p>
    <w:p w:rsidR="0096691E" w:rsidRDefault="00B7796B" w:rsidP="0096691E">
      <w:pPr>
        <w:spacing w:line="240" w:lineRule="auto"/>
        <w:ind w:firstLine="567"/>
        <w:jc w:val="both"/>
        <w:rPr>
          <w:rStyle w:val="inputvalue1"/>
          <w:rFonts w:ascii="Times New Roman" w:hAnsi="Times New Roman" w:cs="Times New Roman"/>
          <w:sz w:val="24"/>
          <w:szCs w:val="24"/>
        </w:rPr>
      </w:pPr>
      <w:r>
        <w:rPr>
          <w:rStyle w:val="inputvalue1"/>
          <w:rFonts w:ascii="Times New Roman" w:hAnsi="Times New Roman" w:cs="Times New Roman"/>
          <w:sz w:val="24"/>
          <w:szCs w:val="24"/>
        </w:rPr>
        <w:t>Участникът</w:t>
      </w:r>
      <w:r w:rsidR="009D7F8C" w:rsidRPr="00215B9C">
        <w:rPr>
          <w:rStyle w:val="inputvalue1"/>
          <w:rFonts w:ascii="Times New Roman" w:hAnsi="Times New Roman" w:cs="Times New Roman"/>
          <w:sz w:val="24"/>
          <w:szCs w:val="24"/>
        </w:rPr>
        <w:t xml:space="preserve"> следва да разполагат с персонал за изпълнение на поръчката с определена професионална компетентност, както следва: минимум </w:t>
      </w:r>
      <w:r w:rsidR="009D7F8C">
        <w:rPr>
          <w:rFonts w:ascii="Times New Roman" w:eastAsia="Calibri" w:hAnsi="Times New Roman" w:cs="Times New Roman"/>
          <w:sz w:val="24"/>
          <w:szCs w:val="24"/>
        </w:rPr>
        <w:t>8 /осем/</w:t>
      </w:r>
      <w:r w:rsidR="009D7F8C" w:rsidRPr="00215B9C">
        <w:rPr>
          <w:rStyle w:val="inputvalue1"/>
          <w:rFonts w:ascii="Times New Roman" w:hAnsi="Times New Roman" w:cs="Times New Roman"/>
          <w:sz w:val="24"/>
          <w:szCs w:val="24"/>
        </w:rPr>
        <w:t xml:space="preserve"> специалисти (технически лица), притежаващи</w:t>
      </w:r>
      <w:r w:rsidR="003003F3" w:rsidRPr="003003F3">
        <w:rPr>
          <w:rStyle w:val="inputvalue1"/>
          <w:rFonts w:ascii="Times New Roman" w:hAnsi="Times New Roman" w:cs="Times New Roman"/>
          <w:sz w:val="24"/>
          <w:szCs w:val="24"/>
        </w:rPr>
        <w:t xml:space="preserve"> </w:t>
      </w:r>
      <w:r w:rsidR="003003F3" w:rsidRPr="00215B9C">
        <w:rPr>
          <w:rStyle w:val="inputvalue1"/>
          <w:rFonts w:ascii="Times New Roman" w:hAnsi="Times New Roman" w:cs="Times New Roman"/>
          <w:sz w:val="24"/>
          <w:szCs w:val="24"/>
        </w:rPr>
        <w:t>професионална компетентност</w:t>
      </w:r>
      <w:r w:rsidR="009D7F8C" w:rsidRPr="00215B9C">
        <w:rPr>
          <w:rStyle w:val="inputvalue1"/>
          <w:rFonts w:ascii="Times New Roman" w:hAnsi="Times New Roman" w:cs="Times New Roman"/>
          <w:sz w:val="24"/>
          <w:szCs w:val="24"/>
        </w:rPr>
        <w:t xml:space="preserve">, свързана с функционирането и техническата поддръжка на </w:t>
      </w:r>
      <w:r w:rsidR="009D7F8C" w:rsidRPr="00215B9C">
        <w:rPr>
          <w:rFonts w:ascii="Times New Roman" w:eastAsia="Calibri" w:hAnsi="Times New Roman" w:cs="Times New Roman"/>
          <w:sz w:val="24"/>
          <w:szCs w:val="24"/>
        </w:rPr>
        <w:t>копирни машини и мултифункционални устройства</w:t>
      </w:r>
      <w:r w:rsidR="009D7F8C" w:rsidRPr="00215B9C">
        <w:rPr>
          <w:rStyle w:val="inputvalue1"/>
          <w:rFonts w:ascii="Times New Roman" w:hAnsi="Times New Roman" w:cs="Times New Roman"/>
          <w:sz w:val="24"/>
          <w:szCs w:val="24"/>
        </w:rPr>
        <w:t>, включени в</w:t>
      </w:r>
      <w:r w:rsidR="003003F3">
        <w:rPr>
          <w:rStyle w:val="inputvalue1"/>
          <w:rFonts w:ascii="Times New Roman" w:hAnsi="Times New Roman" w:cs="Times New Roman"/>
          <w:sz w:val="24"/>
          <w:szCs w:val="24"/>
        </w:rPr>
        <w:t xml:space="preserve"> предмета на настоящата поръчка.</w:t>
      </w:r>
      <w:r w:rsidR="009D7F8C" w:rsidRPr="00215B9C">
        <w:rPr>
          <w:rStyle w:val="inputvalue1"/>
          <w:rFonts w:ascii="Times New Roman" w:hAnsi="Times New Roman" w:cs="Times New Roman"/>
          <w:sz w:val="24"/>
          <w:szCs w:val="24"/>
        </w:rPr>
        <w:t xml:space="preserve"> </w:t>
      </w:r>
    </w:p>
    <w:p w:rsidR="00275C22" w:rsidRDefault="00275C22" w:rsidP="00275C22">
      <w:pPr>
        <w:spacing w:line="240" w:lineRule="auto"/>
        <w:ind w:firstLine="567"/>
        <w:jc w:val="both"/>
        <w:rPr>
          <w:rFonts w:ascii="Times New Roman" w:eastAsia="Times New Roman" w:hAnsi="Times New Roman" w:cs="Times New Roman"/>
          <w:b/>
          <w:sz w:val="24"/>
          <w:szCs w:val="24"/>
          <w:lang w:eastAsia="bg-BG"/>
        </w:rPr>
      </w:pPr>
      <w:r w:rsidRPr="00B0153E">
        <w:rPr>
          <w:rFonts w:ascii="Times New Roman" w:eastAsia="Times New Roman" w:hAnsi="Times New Roman" w:cs="Times New Roman"/>
          <w:b/>
          <w:sz w:val="24"/>
          <w:szCs w:val="24"/>
          <w:lang w:eastAsia="bg-BG"/>
        </w:rPr>
        <w:t xml:space="preserve">Съответствието </w:t>
      </w:r>
      <w:r>
        <w:rPr>
          <w:rFonts w:ascii="Times New Roman" w:eastAsia="Times New Roman" w:hAnsi="Times New Roman" w:cs="Times New Roman"/>
          <w:b/>
          <w:sz w:val="24"/>
          <w:szCs w:val="24"/>
          <w:lang w:eastAsia="bg-BG"/>
        </w:rPr>
        <w:t xml:space="preserve">си с поставения критерий за подбор, </w:t>
      </w:r>
      <w:r w:rsidRPr="00B0153E">
        <w:rPr>
          <w:rFonts w:ascii="Times New Roman" w:eastAsia="Times New Roman" w:hAnsi="Times New Roman" w:cs="Times New Roman"/>
          <w:b/>
          <w:sz w:val="24"/>
          <w:szCs w:val="24"/>
          <w:lang w:eastAsia="bg-BG"/>
        </w:rPr>
        <w:t>участниците</w:t>
      </w:r>
      <w:r>
        <w:rPr>
          <w:rFonts w:ascii="Times New Roman" w:eastAsia="Times New Roman" w:hAnsi="Times New Roman" w:cs="Times New Roman"/>
          <w:b/>
          <w:sz w:val="24"/>
          <w:szCs w:val="24"/>
          <w:lang w:eastAsia="bg-BG"/>
        </w:rPr>
        <w:t xml:space="preserve"> декларират както следва</w:t>
      </w:r>
      <w:r w:rsidRPr="00B0153E">
        <w:rPr>
          <w:rFonts w:ascii="Times New Roman" w:eastAsia="Times New Roman" w:hAnsi="Times New Roman" w:cs="Times New Roman"/>
          <w:b/>
          <w:sz w:val="24"/>
          <w:szCs w:val="24"/>
          <w:lang w:eastAsia="bg-BG"/>
        </w:rPr>
        <w:t>:</w:t>
      </w:r>
    </w:p>
    <w:p w:rsidR="00E87A4B" w:rsidRDefault="00275C22" w:rsidP="000312F4">
      <w:pPr>
        <w:spacing w:line="240" w:lineRule="auto"/>
        <w:ind w:firstLine="567"/>
        <w:jc w:val="both"/>
        <w:rPr>
          <w:rStyle w:val="inputvalue1"/>
          <w:rFonts w:ascii="Times New Roman" w:hAnsi="Times New Roman" w:cs="Times New Roman"/>
          <w:sz w:val="24"/>
          <w:szCs w:val="24"/>
          <w:lang w:val="en-US"/>
        </w:rPr>
      </w:pPr>
      <w:r w:rsidRPr="00275C22">
        <w:rPr>
          <w:rStyle w:val="inputvalue1"/>
          <w:rFonts w:ascii="Times New Roman" w:hAnsi="Times New Roman" w:cs="Times New Roman"/>
          <w:sz w:val="24"/>
          <w:szCs w:val="24"/>
        </w:rPr>
        <w:t>При подаване на оферта участниците декларират съответствието с минималното изискване, чрез посочване</w:t>
      </w:r>
      <w:r>
        <w:rPr>
          <w:rStyle w:val="inputvalue1"/>
          <w:rFonts w:ascii="Times New Roman" w:hAnsi="Times New Roman" w:cs="Times New Roman"/>
          <w:sz w:val="24"/>
          <w:szCs w:val="24"/>
        </w:rPr>
        <w:t xml:space="preserve"> на</w:t>
      </w:r>
      <w:r w:rsidR="00E87A4B" w:rsidRPr="00E87A4B">
        <w:rPr>
          <w:rStyle w:val="inputvalue1"/>
          <w:rFonts w:ascii="Times New Roman" w:hAnsi="Times New Roman" w:cs="Times New Roman"/>
          <w:sz w:val="24"/>
          <w:szCs w:val="24"/>
        </w:rPr>
        <w:t xml:space="preserve"> техническите лица (квалифицирани специалисти), които ще изпълняват поръчката, с описание на функциите, които ще</w:t>
      </w:r>
      <w:r w:rsidR="003003F3">
        <w:rPr>
          <w:rStyle w:val="inputvalue1"/>
          <w:rFonts w:ascii="Times New Roman" w:hAnsi="Times New Roman" w:cs="Times New Roman"/>
          <w:sz w:val="24"/>
          <w:szCs w:val="24"/>
        </w:rPr>
        <w:t xml:space="preserve"> изпълняват, както и притежаваната</w:t>
      </w:r>
      <w:r w:rsidR="00E87A4B" w:rsidRPr="00E87A4B">
        <w:rPr>
          <w:rStyle w:val="inputvalue1"/>
          <w:rFonts w:ascii="Times New Roman" w:hAnsi="Times New Roman" w:cs="Times New Roman"/>
          <w:sz w:val="24"/>
          <w:szCs w:val="24"/>
        </w:rPr>
        <w:t xml:space="preserve"> от тях</w:t>
      </w:r>
      <w:r w:rsidR="003003F3">
        <w:rPr>
          <w:rStyle w:val="inputvalue1"/>
          <w:rFonts w:ascii="Times New Roman" w:hAnsi="Times New Roman" w:cs="Times New Roman"/>
          <w:sz w:val="24"/>
          <w:szCs w:val="24"/>
        </w:rPr>
        <w:t xml:space="preserve"> </w:t>
      </w:r>
      <w:r w:rsidR="003003F3" w:rsidRPr="00215B9C">
        <w:rPr>
          <w:rStyle w:val="inputvalue1"/>
          <w:rFonts w:ascii="Times New Roman" w:hAnsi="Times New Roman" w:cs="Times New Roman"/>
          <w:sz w:val="24"/>
          <w:szCs w:val="24"/>
        </w:rPr>
        <w:t>професионална компетентност</w:t>
      </w:r>
      <w:r w:rsidR="00E87A4B" w:rsidRPr="00E87A4B">
        <w:rPr>
          <w:rStyle w:val="inputvalue1"/>
          <w:rFonts w:ascii="Times New Roman" w:hAnsi="Times New Roman" w:cs="Times New Roman"/>
          <w:sz w:val="24"/>
          <w:szCs w:val="24"/>
        </w:rPr>
        <w:t>, свързана с функционирането и техническата поддръжка на копирни машини и мултифункционални устройства, включени в</w:t>
      </w:r>
      <w:r w:rsidR="003003F3">
        <w:rPr>
          <w:rStyle w:val="inputvalue1"/>
          <w:rFonts w:ascii="Times New Roman" w:hAnsi="Times New Roman" w:cs="Times New Roman"/>
          <w:sz w:val="24"/>
          <w:szCs w:val="24"/>
        </w:rPr>
        <w:t xml:space="preserve"> предмета на настоящата поръчка</w:t>
      </w:r>
      <w:r w:rsidR="00E87A4B" w:rsidRPr="00E87A4B">
        <w:rPr>
          <w:rStyle w:val="inputvalue1"/>
          <w:rFonts w:ascii="Times New Roman" w:hAnsi="Times New Roman" w:cs="Times New Roman"/>
          <w:sz w:val="24"/>
          <w:szCs w:val="24"/>
        </w:rPr>
        <w:t xml:space="preserve">. </w:t>
      </w:r>
      <w:r w:rsidR="0096691E">
        <w:rPr>
          <w:rStyle w:val="inputvalue1"/>
          <w:rFonts w:ascii="Times New Roman" w:hAnsi="Times New Roman" w:cs="Times New Roman"/>
          <w:sz w:val="24"/>
          <w:szCs w:val="24"/>
        </w:rPr>
        <w:t xml:space="preserve">Данните </w:t>
      </w:r>
      <w:r w:rsidR="00E87A4B" w:rsidRPr="00E87A4B">
        <w:rPr>
          <w:rStyle w:val="inputvalue1"/>
          <w:rFonts w:ascii="Times New Roman" w:hAnsi="Times New Roman" w:cs="Times New Roman"/>
          <w:sz w:val="24"/>
          <w:szCs w:val="24"/>
        </w:rPr>
        <w:t>се представя</w:t>
      </w:r>
      <w:r w:rsidR="0099338F">
        <w:rPr>
          <w:rStyle w:val="inputvalue1"/>
          <w:rFonts w:ascii="Times New Roman" w:hAnsi="Times New Roman" w:cs="Times New Roman"/>
          <w:sz w:val="24"/>
          <w:szCs w:val="24"/>
        </w:rPr>
        <w:t>т</w:t>
      </w:r>
      <w:r w:rsidR="00E87A4B" w:rsidRPr="00E87A4B">
        <w:rPr>
          <w:rStyle w:val="inputvalue1"/>
          <w:rFonts w:ascii="Times New Roman" w:hAnsi="Times New Roman" w:cs="Times New Roman"/>
          <w:sz w:val="24"/>
          <w:szCs w:val="24"/>
        </w:rPr>
        <w:t xml:space="preserve"> чрез попълване</w:t>
      </w:r>
      <w:r w:rsidR="0096691E">
        <w:rPr>
          <w:rStyle w:val="inputvalue1"/>
          <w:rFonts w:ascii="Times New Roman" w:hAnsi="Times New Roman" w:cs="Times New Roman"/>
          <w:sz w:val="24"/>
          <w:szCs w:val="24"/>
        </w:rPr>
        <w:t xml:space="preserve"> на</w:t>
      </w:r>
      <w:r w:rsidR="00E87A4B" w:rsidRPr="00E87A4B">
        <w:rPr>
          <w:rStyle w:val="inputvalue1"/>
          <w:rFonts w:ascii="Times New Roman" w:hAnsi="Times New Roman" w:cs="Times New Roman"/>
          <w:sz w:val="24"/>
          <w:szCs w:val="24"/>
        </w:rPr>
        <w:t xml:space="preserve"> информацията в част ІV, б. „В“, т.6 на Единния европейски документ за обществени поръчки (ЕЕДОП).</w:t>
      </w:r>
    </w:p>
    <w:p w:rsidR="005C6374" w:rsidRDefault="005C6374" w:rsidP="000312F4">
      <w:pPr>
        <w:spacing w:line="240" w:lineRule="auto"/>
        <w:ind w:firstLine="567"/>
        <w:jc w:val="both"/>
        <w:rPr>
          <w:rStyle w:val="inputvalue1"/>
          <w:rFonts w:ascii="Times New Roman" w:hAnsi="Times New Roman" w:cs="Times New Roman"/>
          <w:b/>
          <w:sz w:val="24"/>
          <w:szCs w:val="24"/>
        </w:rPr>
      </w:pPr>
      <w:r w:rsidRPr="005C6374">
        <w:rPr>
          <w:rStyle w:val="inputvalue1"/>
          <w:rFonts w:ascii="Times New Roman" w:hAnsi="Times New Roman" w:cs="Times New Roman"/>
          <w:b/>
          <w:sz w:val="24"/>
          <w:szCs w:val="24"/>
        </w:rPr>
        <w:t>Документ за доказване на съответствието</w:t>
      </w:r>
      <w:r w:rsidRPr="005C6374">
        <w:rPr>
          <w:rFonts w:ascii="Times New Roman" w:eastAsia="Times New Roman" w:hAnsi="Times New Roman" w:cs="Times New Roman"/>
          <w:b/>
          <w:sz w:val="24"/>
          <w:szCs w:val="24"/>
          <w:lang w:eastAsia="bg-BG"/>
        </w:rPr>
        <w:t xml:space="preserve"> с поставения критерий за подбор</w:t>
      </w:r>
      <w:r w:rsidRPr="005C6374">
        <w:rPr>
          <w:rStyle w:val="inputvalue1"/>
          <w:rFonts w:ascii="Times New Roman" w:hAnsi="Times New Roman" w:cs="Times New Roman"/>
          <w:b/>
          <w:sz w:val="24"/>
          <w:szCs w:val="24"/>
        </w:rPr>
        <w:t>:</w:t>
      </w:r>
    </w:p>
    <w:p w:rsidR="005C6374" w:rsidRPr="00906BA5" w:rsidRDefault="00906BA5" w:rsidP="000312F4">
      <w:pPr>
        <w:spacing w:line="240" w:lineRule="auto"/>
        <w:ind w:firstLine="567"/>
        <w:jc w:val="both"/>
        <w:rPr>
          <w:rStyle w:val="inputvalue1"/>
          <w:rFonts w:ascii="Times New Roman" w:hAnsi="Times New Roman" w:cs="Times New Roman"/>
          <w:sz w:val="24"/>
          <w:szCs w:val="24"/>
        </w:rPr>
      </w:pPr>
      <w:r w:rsidRPr="00906BA5">
        <w:rPr>
          <w:rFonts w:ascii="Times New Roman" w:hAnsi="Times New Roman" w:cs="Times New Roman"/>
          <w:sz w:val="24"/>
          <w:szCs w:val="24"/>
        </w:rPr>
        <w:t xml:space="preserve">Списък на </w:t>
      </w:r>
      <w:r w:rsidRPr="00906BA5">
        <w:rPr>
          <w:rStyle w:val="inputvalue1"/>
          <w:rFonts w:ascii="Times New Roman" w:hAnsi="Times New Roman" w:cs="Times New Roman"/>
          <w:sz w:val="24"/>
          <w:szCs w:val="24"/>
        </w:rPr>
        <w:t>техническите лица (квалифицирани специалисти), които ще изпълняват поръчката, с описание на функциите, които ще изпълняват, както и притежаваната от тях професионална компетентност, свързана с функционирането и техническата поддръжка на копирни машини и мултифункционални устройства, включени в предмета на настоящата поръчка.</w:t>
      </w:r>
    </w:p>
    <w:p w:rsidR="00706464" w:rsidRPr="0093706E" w:rsidRDefault="005C6374" w:rsidP="00706464">
      <w:pPr>
        <w:spacing w:line="240" w:lineRule="auto"/>
        <w:ind w:firstLine="567"/>
        <w:jc w:val="both"/>
        <w:rPr>
          <w:rFonts w:ascii="Times New Roman" w:eastAsia="Times New Roman" w:hAnsi="Times New Roman" w:cs="Times New Roman"/>
          <w:color w:val="FF0000"/>
          <w:sz w:val="24"/>
          <w:szCs w:val="24"/>
          <w:lang w:val="en-US" w:eastAsia="bg-BG"/>
        </w:rPr>
      </w:pPr>
      <w:r w:rsidRPr="005C6374">
        <w:rPr>
          <w:rStyle w:val="inputvalue1"/>
          <w:rFonts w:ascii="Times New Roman" w:hAnsi="Times New Roman" w:cs="Times New Roman"/>
          <w:b/>
          <w:sz w:val="24"/>
          <w:szCs w:val="24"/>
        </w:rPr>
        <w:t xml:space="preserve">  </w:t>
      </w:r>
      <w:bookmarkEnd w:id="8"/>
      <w:bookmarkEnd w:id="9"/>
      <w:bookmarkEnd w:id="10"/>
      <w:r w:rsidR="00706464" w:rsidRPr="00715947">
        <w:rPr>
          <w:rFonts w:ascii="Times New Roman" w:eastAsia="Times New Roman" w:hAnsi="Times New Roman" w:cs="Times New Roman"/>
          <w:sz w:val="24"/>
          <w:szCs w:val="24"/>
          <w:lang w:eastAsia="bg-BG"/>
        </w:rPr>
        <w:t xml:space="preserve">Съответствието, с посочените от Възложителя критерии за подбор в Раздел </w:t>
      </w:r>
      <w:r w:rsidR="00715947" w:rsidRPr="00715947">
        <w:rPr>
          <w:rFonts w:ascii="Times New Roman" w:eastAsia="Times New Roman" w:hAnsi="Times New Roman" w:cs="Times New Roman"/>
          <w:sz w:val="24"/>
          <w:szCs w:val="24"/>
          <w:lang w:val="en-US" w:eastAsia="bg-BG"/>
        </w:rPr>
        <w:t>III</w:t>
      </w:r>
      <w:r w:rsidR="00706464" w:rsidRPr="00715947">
        <w:rPr>
          <w:rFonts w:ascii="Times New Roman" w:eastAsia="Times New Roman" w:hAnsi="Times New Roman" w:cs="Times New Roman"/>
          <w:sz w:val="24"/>
          <w:szCs w:val="24"/>
          <w:lang w:eastAsia="bg-BG"/>
        </w:rPr>
        <w:t xml:space="preserve"> от настоящата документация, се удостоверява от участника в ЕЕДОП – </w:t>
      </w:r>
      <w:hyperlink r:id="rId10" w:history="1">
        <w:r w:rsidR="00706464" w:rsidRPr="0093706E">
          <w:rPr>
            <w:rFonts w:ascii="Times New Roman" w:eastAsia="Times New Roman" w:hAnsi="Times New Roman" w:cs="Times New Roman"/>
            <w:color w:val="0000FF"/>
            <w:sz w:val="24"/>
            <w:szCs w:val="24"/>
            <w:u w:val="single"/>
            <w:lang w:eastAsia="bg-BG"/>
          </w:rPr>
          <w:t>http://www.aop.bg/fckedit2/user/File/bg/obraztzi/ESPD-BG1.doc</w:t>
        </w:r>
      </w:hyperlink>
      <w:r w:rsidR="00706464" w:rsidRPr="00715947">
        <w:rPr>
          <w:rFonts w:ascii="Times New Roman" w:eastAsia="Times New Roman" w:hAnsi="Times New Roman" w:cs="Times New Roman"/>
          <w:sz w:val="24"/>
          <w:szCs w:val="24"/>
          <w:lang w:eastAsia="bg-BG"/>
        </w:rPr>
        <w:t>.</w:t>
      </w:r>
    </w:p>
    <w:p w:rsidR="00706464" w:rsidRDefault="00706464" w:rsidP="00706464">
      <w:pPr>
        <w:spacing w:line="240" w:lineRule="auto"/>
        <w:ind w:firstLine="567"/>
        <w:jc w:val="both"/>
        <w:rPr>
          <w:rFonts w:ascii="Times New Roman" w:eastAsia="Times New Roman" w:hAnsi="Times New Roman" w:cs="Times New Roman"/>
          <w:sz w:val="24"/>
          <w:szCs w:val="24"/>
          <w:lang w:eastAsia="bg-BG"/>
        </w:rPr>
      </w:pPr>
      <w:r w:rsidRPr="0093706E">
        <w:rPr>
          <w:rFonts w:ascii="Times New Roman" w:eastAsia="Times New Roman" w:hAnsi="Times New Roman" w:cs="Times New Roman"/>
          <w:sz w:val="24"/>
          <w:szCs w:val="24"/>
          <w:lang w:eastAsia="bg-BG"/>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5064C9" w:rsidRDefault="005064C9" w:rsidP="00706464">
      <w:pPr>
        <w:spacing w:line="240" w:lineRule="auto"/>
        <w:ind w:firstLine="567"/>
        <w:jc w:val="both"/>
        <w:rPr>
          <w:rFonts w:ascii="Times New Roman" w:eastAsia="Times New Roman" w:hAnsi="Times New Roman" w:cs="Times New Roman"/>
          <w:sz w:val="24"/>
          <w:szCs w:val="24"/>
          <w:lang w:eastAsia="bg-BG"/>
        </w:rPr>
      </w:pPr>
      <w:r w:rsidRPr="005064C9">
        <w:rPr>
          <w:rFonts w:ascii="Times New Roman" w:eastAsia="Times New Roman" w:hAnsi="Times New Roman" w:cs="Times New Roman"/>
          <w:sz w:val="24"/>
          <w:szCs w:val="24"/>
          <w:lang w:eastAsia="bg-BG"/>
        </w:rPr>
        <w:lastRenderedPageBreak/>
        <w:t>Преди сключването на договор за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p>
    <w:p w:rsidR="0099338F" w:rsidRPr="0093706E" w:rsidRDefault="0099338F" w:rsidP="00706464">
      <w:pPr>
        <w:spacing w:line="240" w:lineRule="auto"/>
        <w:ind w:firstLine="567"/>
        <w:jc w:val="both"/>
        <w:rPr>
          <w:rFonts w:ascii="Times New Roman" w:eastAsia="Times New Roman" w:hAnsi="Times New Roman" w:cs="Times New Roman"/>
          <w:color w:val="FF0000"/>
          <w:sz w:val="24"/>
          <w:szCs w:val="24"/>
          <w:lang w:eastAsia="bg-BG"/>
        </w:rPr>
      </w:pPr>
    </w:p>
    <w:p w:rsidR="00706464" w:rsidRPr="000312F4" w:rsidRDefault="00291670" w:rsidP="00706464">
      <w:pPr>
        <w:keepNext/>
        <w:spacing w:after="0" w:line="240" w:lineRule="auto"/>
        <w:jc w:val="center"/>
        <w:outlineLvl w:val="0"/>
        <w:rPr>
          <w:rFonts w:ascii="Times New Roman" w:eastAsia="Times New Roman" w:hAnsi="Times New Roman" w:cs="Times New Roman"/>
          <w:b/>
          <w:sz w:val="24"/>
          <w:szCs w:val="24"/>
        </w:rPr>
      </w:pPr>
      <w:r w:rsidRPr="000312F4">
        <w:rPr>
          <w:rFonts w:ascii="Times New Roman" w:eastAsia="Times New Roman" w:hAnsi="Times New Roman" w:cs="Times New Roman"/>
          <w:b/>
          <w:bCs/>
          <w:sz w:val="24"/>
          <w:szCs w:val="24"/>
          <w:lang w:eastAsia="bg-BG"/>
        </w:rPr>
        <w:t xml:space="preserve">ІV. </w:t>
      </w:r>
      <w:r w:rsidR="00706464" w:rsidRPr="000312F4">
        <w:rPr>
          <w:rFonts w:ascii="Times New Roman" w:eastAsia="Times New Roman" w:hAnsi="Times New Roman" w:cs="Times New Roman"/>
          <w:b/>
          <w:sz w:val="24"/>
          <w:szCs w:val="24"/>
        </w:rPr>
        <w:t>Критерий за възлагане на поръчката.</w:t>
      </w:r>
    </w:p>
    <w:p w:rsidR="00706464" w:rsidRPr="000A6AD3" w:rsidRDefault="00706464" w:rsidP="00706464">
      <w:pPr>
        <w:spacing w:after="0" w:line="240" w:lineRule="auto"/>
        <w:rPr>
          <w:rFonts w:ascii="Times New Roman" w:eastAsia="Times New Roman" w:hAnsi="Times New Roman" w:cs="Times New Roman"/>
          <w:color w:val="FF0000"/>
          <w:sz w:val="24"/>
          <w:szCs w:val="24"/>
        </w:rPr>
      </w:pPr>
    </w:p>
    <w:p w:rsidR="00495BD2" w:rsidRDefault="00495BD2" w:rsidP="00706464">
      <w:pPr>
        <w:spacing w:after="0" w:line="240" w:lineRule="auto"/>
        <w:ind w:firstLine="567"/>
        <w:jc w:val="both"/>
        <w:rPr>
          <w:rFonts w:ascii="Times New Roman" w:eastAsia="Times New Roman" w:hAnsi="Times New Roman" w:cs="Times New Roman"/>
          <w:color w:val="FF0000"/>
          <w:sz w:val="24"/>
          <w:szCs w:val="24"/>
        </w:rPr>
      </w:pPr>
    </w:p>
    <w:p w:rsidR="00495BD2" w:rsidRPr="005718D3" w:rsidRDefault="00495BD2" w:rsidP="00495BD2">
      <w:pPr>
        <w:spacing w:after="0" w:line="240" w:lineRule="auto"/>
        <w:ind w:firstLine="567"/>
        <w:jc w:val="both"/>
        <w:rPr>
          <w:rFonts w:ascii="Times New Roman" w:eastAsia="Times New Roman" w:hAnsi="Times New Roman" w:cs="Times New Roman"/>
          <w:sz w:val="24"/>
          <w:szCs w:val="24"/>
        </w:rPr>
      </w:pPr>
      <w:r w:rsidRPr="005718D3">
        <w:rPr>
          <w:rFonts w:ascii="Times New Roman" w:eastAsia="Times New Roman" w:hAnsi="Times New Roman" w:cs="Times New Roman"/>
          <w:sz w:val="24"/>
          <w:szCs w:val="24"/>
        </w:rPr>
        <w:t>Настоящата обществена поръчка се възлага въз основа на икономически най-изгодната оферта.</w:t>
      </w:r>
    </w:p>
    <w:p w:rsidR="00495BD2" w:rsidRPr="005718D3" w:rsidRDefault="00495BD2" w:rsidP="00495BD2">
      <w:pPr>
        <w:spacing w:after="0" w:line="240" w:lineRule="auto"/>
        <w:ind w:firstLine="567"/>
        <w:jc w:val="both"/>
        <w:rPr>
          <w:rFonts w:ascii="Times New Roman" w:eastAsia="Times New Roman" w:hAnsi="Times New Roman" w:cs="Times New Roman"/>
          <w:sz w:val="24"/>
          <w:szCs w:val="24"/>
        </w:rPr>
      </w:pPr>
      <w:r w:rsidRPr="005718D3">
        <w:rPr>
          <w:rFonts w:ascii="Times New Roman" w:eastAsia="Times New Roman" w:hAnsi="Times New Roman" w:cs="Times New Roman"/>
          <w:sz w:val="24"/>
          <w:szCs w:val="24"/>
        </w:rPr>
        <w:t xml:space="preserve">Икономически най-изгодната оферта се определя въз основа на критерий за възлагане: </w:t>
      </w:r>
      <w:r w:rsidR="0076755B">
        <w:rPr>
          <w:rFonts w:ascii="Times New Roman" w:eastAsia="Times New Roman" w:hAnsi="Times New Roman" w:cs="Times New Roman"/>
          <w:sz w:val="24"/>
          <w:szCs w:val="24"/>
        </w:rPr>
        <w:t>оптимално съотношение качество/</w:t>
      </w:r>
      <w:r w:rsidRPr="005718D3">
        <w:rPr>
          <w:rFonts w:ascii="Times New Roman" w:eastAsia="Times New Roman" w:hAnsi="Times New Roman" w:cs="Times New Roman"/>
          <w:sz w:val="24"/>
          <w:szCs w:val="24"/>
        </w:rPr>
        <w:t xml:space="preserve">цена, което се оценява въз основа на </w:t>
      </w:r>
      <w:r w:rsidR="00F46C5F" w:rsidRPr="00495BD2">
        <w:rPr>
          <w:rFonts w:ascii="Times New Roman" w:eastAsia="Calibri" w:hAnsi="Times New Roman" w:cs="Times New Roman"/>
          <w:sz w:val="24"/>
          <w:szCs w:val="24"/>
        </w:rPr>
        <w:t>методи</w:t>
      </w:r>
      <w:r w:rsidR="008E4D3B">
        <w:rPr>
          <w:rFonts w:ascii="Times New Roman" w:eastAsia="Calibri" w:hAnsi="Times New Roman" w:cs="Times New Roman"/>
          <w:sz w:val="24"/>
          <w:szCs w:val="24"/>
        </w:rPr>
        <w:t>ка за определяне на комплексна</w:t>
      </w:r>
      <w:r w:rsidR="00F46C5F" w:rsidRPr="00495BD2">
        <w:rPr>
          <w:rFonts w:ascii="Times New Roman" w:eastAsia="Calibri" w:hAnsi="Times New Roman" w:cs="Times New Roman"/>
          <w:sz w:val="24"/>
          <w:szCs w:val="24"/>
        </w:rPr>
        <w:t xml:space="preserve"> оценка на офертите</w:t>
      </w:r>
      <w:r w:rsidR="00F46C5F" w:rsidRPr="005718D3">
        <w:rPr>
          <w:rFonts w:ascii="Times New Roman" w:eastAsia="Calibri" w:hAnsi="Times New Roman" w:cs="Times New Roman"/>
          <w:sz w:val="24"/>
          <w:szCs w:val="24"/>
        </w:rPr>
        <w:t>, при</w:t>
      </w:r>
      <w:r w:rsidR="00F46C5F" w:rsidRPr="005718D3">
        <w:rPr>
          <w:rFonts w:ascii="Times New Roman" w:eastAsia="Times New Roman" w:hAnsi="Times New Roman" w:cs="Times New Roman"/>
          <w:sz w:val="24"/>
          <w:szCs w:val="24"/>
        </w:rPr>
        <w:t xml:space="preserve"> </w:t>
      </w:r>
      <w:r w:rsidRPr="005718D3">
        <w:rPr>
          <w:rFonts w:ascii="Times New Roman" w:eastAsia="Times New Roman" w:hAnsi="Times New Roman" w:cs="Times New Roman"/>
          <w:sz w:val="24"/>
          <w:szCs w:val="24"/>
        </w:rPr>
        <w:t>следните показатели</w:t>
      </w:r>
      <w:r w:rsidR="00F46C5F" w:rsidRPr="005718D3">
        <w:rPr>
          <w:rFonts w:ascii="Times New Roman" w:eastAsia="Times New Roman" w:hAnsi="Times New Roman" w:cs="Times New Roman"/>
          <w:sz w:val="24"/>
          <w:szCs w:val="24"/>
        </w:rPr>
        <w:t xml:space="preserve"> </w:t>
      </w:r>
      <w:r w:rsidR="008E4D3B">
        <w:rPr>
          <w:rFonts w:ascii="Times New Roman" w:eastAsia="Times New Roman" w:hAnsi="Times New Roman" w:cs="Times New Roman"/>
          <w:sz w:val="24"/>
          <w:szCs w:val="24"/>
        </w:rPr>
        <w:t xml:space="preserve">и начин за определяне на оценка по всеки от тях, както </w:t>
      </w:r>
      <w:r w:rsidRPr="005718D3">
        <w:rPr>
          <w:rFonts w:ascii="Times New Roman" w:eastAsia="Times New Roman" w:hAnsi="Times New Roman" w:cs="Times New Roman"/>
          <w:sz w:val="24"/>
          <w:szCs w:val="24"/>
        </w:rPr>
        <w:t>и тяхната относителна тежест</w:t>
      </w:r>
      <w:r w:rsidR="00F46C5F" w:rsidRPr="005718D3">
        <w:rPr>
          <w:rFonts w:ascii="Times New Roman" w:eastAsia="Calibri" w:hAnsi="Times New Roman" w:cs="Times New Roman"/>
          <w:sz w:val="24"/>
          <w:szCs w:val="24"/>
        </w:rPr>
        <w:t xml:space="preserve"> както следва:</w:t>
      </w:r>
    </w:p>
    <w:p w:rsidR="00495BD2" w:rsidRPr="00495BD2" w:rsidRDefault="00495BD2" w:rsidP="0076755B">
      <w:pPr>
        <w:spacing w:after="0" w:line="240" w:lineRule="auto"/>
        <w:ind w:firstLine="567"/>
        <w:rPr>
          <w:rFonts w:ascii="Times New Roman" w:eastAsia="Calibri" w:hAnsi="Times New Roman" w:cs="Times New Roman"/>
          <w:sz w:val="24"/>
          <w:szCs w:val="24"/>
        </w:rPr>
      </w:pPr>
      <w:proofErr w:type="spellStart"/>
      <w:r w:rsidRPr="00495BD2">
        <w:rPr>
          <w:rFonts w:ascii="Times New Roman" w:eastAsia="Calibri" w:hAnsi="Times New Roman" w:cs="Times New Roman"/>
          <w:sz w:val="24"/>
          <w:szCs w:val="24"/>
        </w:rPr>
        <w:t>Ki</w:t>
      </w:r>
      <w:proofErr w:type="spellEnd"/>
      <w:r w:rsidRPr="00495BD2">
        <w:rPr>
          <w:rFonts w:ascii="Times New Roman" w:eastAsia="Calibri" w:hAnsi="Times New Roman" w:cs="Times New Roman"/>
          <w:sz w:val="24"/>
          <w:szCs w:val="24"/>
        </w:rPr>
        <w:t xml:space="preserve"> = Комплексна оценка на всяка оферта;</w:t>
      </w:r>
    </w:p>
    <w:p w:rsidR="00F46C5F" w:rsidRPr="005718D3" w:rsidRDefault="00F46C5F" w:rsidP="0076755B">
      <w:pPr>
        <w:spacing w:after="0" w:line="240" w:lineRule="auto"/>
        <w:ind w:firstLine="567"/>
        <w:rPr>
          <w:rFonts w:ascii="Times New Roman" w:eastAsia="Calibri" w:hAnsi="Times New Roman" w:cs="Times New Roman"/>
          <w:sz w:val="24"/>
          <w:szCs w:val="24"/>
        </w:rPr>
      </w:pPr>
      <w:proofErr w:type="spellStart"/>
      <w:r w:rsidRPr="005718D3">
        <w:rPr>
          <w:rFonts w:ascii="Times New Roman" w:eastAsia="Calibri" w:hAnsi="Times New Roman" w:cs="Times New Roman"/>
          <w:sz w:val="24"/>
          <w:szCs w:val="24"/>
        </w:rPr>
        <w:t>Аi</w:t>
      </w:r>
      <w:proofErr w:type="spellEnd"/>
      <w:r w:rsidRPr="005718D3">
        <w:rPr>
          <w:rFonts w:ascii="Times New Roman" w:eastAsia="Calibri" w:hAnsi="Times New Roman" w:cs="Times New Roman"/>
          <w:sz w:val="24"/>
          <w:szCs w:val="24"/>
        </w:rPr>
        <w:t xml:space="preserve"> = </w:t>
      </w:r>
      <w:r w:rsidR="00663285" w:rsidRPr="005718D3">
        <w:rPr>
          <w:rFonts w:ascii="Times New Roman" w:eastAsia="Calibri" w:hAnsi="Times New Roman" w:cs="Times New Roman"/>
          <w:sz w:val="24"/>
          <w:szCs w:val="24"/>
        </w:rPr>
        <w:t>„</w:t>
      </w:r>
      <w:r w:rsidR="005718D3">
        <w:rPr>
          <w:rFonts w:ascii="Times New Roman" w:eastAsia="Times New Roman" w:hAnsi="Times New Roman" w:cs="Times New Roman"/>
          <w:sz w:val="24"/>
          <w:szCs w:val="24"/>
        </w:rPr>
        <w:t>Обща</w:t>
      </w:r>
      <w:r w:rsidR="00663285" w:rsidRPr="005718D3">
        <w:rPr>
          <w:rFonts w:ascii="Times New Roman" w:eastAsia="Times New Roman" w:hAnsi="Times New Roman" w:cs="Times New Roman"/>
          <w:sz w:val="24"/>
          <w:szCs w:val="24"/>
        </w:rPr>
        <w:t xml:space="preserve"> цена за изпълнение на поръчката</w:t>
      </w:r>
      <w:r w:rsidR="00663285" w:rsidRPr="005718D3">
        <w:rPr>
          <w:rFonts w:ascii="Times New Roman" w:eastAsia="Calibri" w:hAnsi="Times New Roman" w:cs="Times New Roman"/>
          <w:sz w:val="24"/>
          <w:szCs w:val="24"/>
        </w:rPr>
        <w:t>“,</w:t>
      </w:r>
      <w:r w:rsidRPr="005718D3">
        <w:rPr>
          <w:rFonts w:ascii="Times New Roman" w:eastAsia="Calibri" w:hAnsi="Times New Roman" w:cs="Times New Roman"/>
          <w:sz w:val="24"/>
          <w:szCs w:val="24"/>
        </w:rPr>
        <w:t xml:space="preserve"> с тежест </w:t>
      </w:r>
      <w:r w:rsidR="00495BD2" w:rsidRPr="00495BD2">
        <w:rPr>
          <w:rFonts w:ascii="Times New Roman" w:eastAsia="Calibri" w:hAnsi="Times New Roman" w:cs="Times New Roman"/>
          <w:sz w:val="24"/>
          <w:szCs w:val="24"/>
        </w:rPr>
        <w:t>50%</w:t>
      </w:r>
      <w:r w:rsidR="00663285" w:rsidRPr="005718D3">
        <w:rPr>
          <w:rFonts w:ascii="Times New Roman" w:eastAsia="Calibri" w:hAnsi="Times New Roman" w:cs="Times New Roman"/>
          <w:sz w:val="24"/>
          <w:szCs w:val="24"/>
        </w:rPr>
        <w:t>.</w:t>
      </w:r>
      <w:r w:rsidR="00495BD2" w:rsidRPr="00495BD2">
        <w:rPr>
          <w:rFonts w:ascii="Times New Roman" w:eastAsia="Calibri" w:hAnsi="Times New Roman" w:cs="Times New Roman"/>
          <w:sz w:val="24"/>
          <w:szCs w:val="24"/>
        </w:rPr>
        <w:t xml:space="preserve"> </w:t>
      </w:r>
    </w:p>
    <w:p w:rsidR="00495BD2" w:rsidRPr="00495BD2" w:rsidRDefault="00495BD2" w:rsidP="0076755B">
      <w:pPr>
        <w:spacing w:line="240" w:lineRule="auto"/>
        <w:ind w:firstLine="567"/>
        <w:rPr>
          <w:rFonts w:ascii="Times New Roman" w:eastAsia="Calibri" w:hAnsi="Times New Roman" w:cs="Times New Roman"/>
          <w:sz w:val="24"/>
          <w:szCs w:val="24"/>
        </w:rPr>
      </w:pPr>
      <w:proofErr w:type="spellStart"/>
      <w:r w:rsidRPr="00495BD2">
        <w:rPr>
          <w:rFonts w:ascii="Times New Roman" w:eastAsia="Calibri" w:hAnsi="Times New Roman" w:cs="Times New Roman"/>
          <w:sz w:val="24"/>
          <w:szCs w:val="24"/>
        </w:rPr>
        <w:t>Вi</w:t>
      </w:r>
      <w:proofErr w:type="spellEnd"/>
      <w:r w:rsidRPr="00495BD2">
        <w:rPr>
          <w:rFonts w:ascii="Times New Roman" w:eastAsia="Calibri" w:hAnsi="Times New Roman" w:cs="Times New Roman"/>
          <w:sz w:val="24"/>
          <w:szCs w:val="24"/>
        </w:rPr>
        <w:t xml:space="preserve"> = </w:t>
      </w:r>
      <w:r w:rsidR="00663285" w:rsidRPr="005718D3">
        <w:rPr>
          <w:rFonts w:ascii="Times New Roman" w:eastAsia="Calibri" w:hAnsi="Times New Roman" w:cs="Times New Roman"/>
          <w:sz w:val="24"/>
          <w:szCs w:val="24"/>
        </w:rPr>
        <w:t>„</w:t>
      </w:r>
      <w:r w:rsidRPr="00495BD2">
        <w:rPr>
          <w:rFonts w:ascii="Times New Roman" w:eastAsia="Calibri" w:hAnsi="Times New Roman" w:cs="Times New Roman"/>
          <w:sz w:val="24"/>
          <w:szCs w:val="24"/>
        </w:rPr>
        <w:t>Технически параметри</w:t>
      </w:r>
      <w:r w:rsidR="00663285" w:rsidRPr="005718D3">
        <w:rPr>
          <w:rFonts w:ascii="Times New Roman" w:eastAsia="Calibri" w:hAnsi="Times New Roman" w:cs="Times New Roman"/>
          <w:sz w:val="24"/>
          <w:szCs w:val="24"/>
        </w:rPr>
        <w:t>“</w:t>
      </w:r>
      <w:r w:rsidRPr="00495BD2">
        <w:rPr>
          <w:rFonts w:ascii="Times New Roman" w:eastAsia="Calibri" w:hAnsi="Times New Roman" w:cs="Times New Roman"/>
          <w:sz w:val="24"/>
          <w:szCs w:val="24"/>
        </w:rPr>
        <w:t xml:space="preserve">, </w:t>
      </w:r>
      <w:r w:rsidR="00663285" w:rsidRPr="005718D3">
        <w:rPr>
          <w:rFonts w:ascii="Times New Roman" w:eastAsia="Calibri" w:hAnsi="Times New Roman" w:cs="Times New Roman"/>
          <w:sz w:val="24"/>
          <w:szCs w:val="24"/>
        </w:rPr>
        <w:t xml:space="preserve">с тежест 50%. </w:t>
      </w:r>
    </w:p>
    <w:p w:rsidR="00495BD2" w:rsidRPr="00495BD2" w:rsidRDefault="00495BD2" w:rsidP="0076755B">
      <w:pPr>
        <w:spacing w:after="0"/>
        <w:ind w:firstLine="567"/>
        <w:rPr>
          <w:rFonts w:ascii="Times New Roman" w:eastAsia="Calibri" w:hAnsi="Times New Roman" w:cs="Times New Roman"/>
          <w:sz w:val="24"/>
          <w:szCs w:val="24"/>
        </w:rPr>
      </w:pPr>
      <w:r w:rsidRPr="00495BD2">
        <w:rPr>
          <w:rFonts w:ascii="Times New Roman" w:eastAsia="Calibri" w:hAnsi="Times New Roman" w:cs="Times New Roman"/>
          <w:sz w:val="24"/>
          <w:szCs w:val="24"/>
        </w:rPr>
        <w:t xml:space="preserve">Оценка на офертите: </w:t>
      </w:r>
    </w:p>
    <w:p w:rsidR="00495BD2" w:rsidRPr="00495BD2" w:rsidRDefault="00495BD2" w:rsidP="0076755B">
      <w:pPr>
        <w:spacing w:after="0"/>
        <w:ind w:firstLine="567"/>
        <w:rPr>
          <w:rFonts w:ascii="Times New Roman" w:eastAsia="Calibri" w:hAnsi="Times New Roman" w:cs="Times New Roman"/>
          <w:sz w:val="24"/>
          <w:szCs w:val="24"/>
        </w:rPr>
      </w:pPr>
      <w:r w:rsidRPr="00495BD2">
        <w:rPr>
          <w:rFonts w:ascii="Times New Roman" w:eastAsia="Calibri" w:hAnsi="Times New Roman" w:cs="Times New Roman"/>
          <w:sz w:val="24"/>
          <w:szCs w:val="24"/>
        </w:rPr>
        <w:t xml:space="preserve">1. Оценката </w:t>
      </w:r>
      <w:proofErr w:type="spellStart"/>
      <w:r w:rsidRPr="00495BD2">
        <w:rPr>
          <w:rFonts w:ascii="Times New Roman" w:eastAsia="Calibri" w:hAnsi="Times New Roman" w:cs="Times New Roman"/>
          <w:sz w:val="24"/>
          <w:szCs w:val="24"/>
        </w:rPr>
        <w:t>Аi</w:t>
      </w:r>
      <w:proofErr w:type="spellEnd"/>
      <w:r w:rsidRPr="00495BD2">
        <w:rPr>
          <w:rFonts w:ascii="Times New Roman" w:eastAsia="Calibri" w:hAnsi="Times New Roman" w:cs="Times New Roman"/>
          <w:sz w:val="24"/>
          <w:szCs w:val="24"/>
        </w:rPr>
        <w:t xml:space="preserve"> по показателя “</w:t>
      </w:r>
      <w:r w:rsidR="005718D3">
        <w:rPr>
          <w:rFonts w:ascii="Times New Roman" w:eastAsia="Times New Roman" w:hAnsi="Times New Roman" w:cs="Times New Roman"/>
          <w:sz w:val="24"/>
          <w:szCs w:val="24"/>
        </w:rPr>
        <w:t>Обща</w:t>
      </w:r>
      <w:r w:rsidR="00663285" w:rsidRPr="005718D3">
        <w:rPr>
          <w:rFonts w:ascii="Times New Roman" w:eastAsia="Times New Roman" w:hAnsi="Times New Roman" w:cs="Times New Roman"/>
          <w:sz w:val="24"/>
          <w:szCs w:val="24"/>
        </w:rPr>
        <w:t xml:space="preserve"> цена за изпълнение на поръчката</w:t>
      </w:r>
      <w:r w:rsidR="00663285" w:rsidRPr="005718D3">
        <w:rPr>
          <w:rFonts w:ascii="Times New Roman" w:eastAsia="Calibri" w:hAnsi="Times New Roman" w:cs="Times New Roman"/>
          <w:sz w:val="24"/>
          <w:szCs w:val="24"/>
        </w:rPr>
        <w:t xml:space="preserve"> </w:t>
      </w:r>
      <w:r w:rsidRPr="00495BD2">
        <w:rPr>
          <w:rFonts w:ascii="Times New Roman" w:eastAsia="Calibri" w:hAnsi="Times New Roman" w:cs="Times New Roman"/>
          <w:sz w:val="24"/>
          <w:szCs w:val="24"/>
        </w:rPr>
        <w:t>” се получава по следната формула:</w:t>
      </w:r>
    </w:p>
    <w:p w:rsidR="00495BD2" w:rsidRPr="00495BD2" w:rsidRDefault="00495BD2" w:rsidP="0076755B">
      <w:pPr>
        <w:spacing w:after="0"/>
        <w:ind w:firstLine="567"/>
        <w:rPr>
          <w:rFonts w:ascii="Times New Roman" w:eastAsia="Calibri" w:hAnsi="Times New Roman" w:cs="Times New Roman"/>
          <w:sz w:val="24"/>
          <w:szCs w:val="24"/>
        </w:rPr>
      </w:pPr>
      <w:proofErr w:type="spellStart"/>
      <w:r w:rsidRPr="00495BD2">
        <w:rPr>
          <w:rFonts w:ascii="Times New Roman" w:eastAsia="Calibri" w:hAnsi="Times New Roman" w:cs="Times New Roman"/>
          <w:sz w:val="24"/>
          <w:szCs w:val="24"/>
        </w:rPr>
        <w:t>Аi</w:t>
      </w:r>
      <w:proofErr w:type="spellEnd"/>
      <w:r w:rsidRPr="00495BD2">
        <w:rPr>
          <w:rFonts w:ascii="Times New Roman" w:eastAsia="Calibri" w:hAnsi="Times New Roman" w:cs="Times New Roman"/>
          <w:sz w:val="24"/>
          <w:szCs w:val="24"/>
        </w:rPr>
        <w:t xml:space="preserve"> = (L </w:t>
      </w:r>
      <w:proofErr w:type="spellStart"/>
      <w:r w:rsidRPr="00495BD2">
        <w:rPr>
          <w:rFonts w:ascii="Times New Roman" w:eastAsia="Calibri" w:hAnsi="Times New Roman" w:cs="Times New Roman"/>
          <w:sz w:val="24"/>
          <w:szCs w:val="24"/>
        </w:rPr>
        <w:t>min</w:t>
      </w:r>
      <w:proofErr w:type="spellEnd"/>
      <w:r w:rsidRPr="00495BD2">
        <w:rPr>
          <w:rFonts w:ascii="Times New Roman" w:eastAsia="Calibri" w:hAnsi="Times New Roman" w:cs="Times New Roman"/>
          <w:sz w:val="24"/>
          <w:szCs w:val="24"/>
        </w:rPr>
        <w:t xml:space="preserve"> / L i ) х 100, където:</w:t>
      </w:r>
    </w:p>
    <w:p w:rsidR="00495BD2" w:rsidRPr="00495BD2" w:rsidRDefault="00495BD2" w:rsidP="0076755B">
      <w:pPr>
        <w:spacing w:after="0"/>
        <w:ind w:firstLine="567"/>
        <w:rPr>
          <w:rFonts w:ascii="Times New Roman" w:eastAsia="Calibri" w:hAnsi="Times New Roman" w:cs="Times New Roman"/>
          <w:sz w:val="24"/>
          <w:szCs w:val="24"/>
        </w:rPr>
      </w:pPr>
      <w:r w:rsidRPr="00495BD2">
        <w:rPr>
          <w:rFonts w:ascii="Times New Roman" w:eastAsia="Calibri" w:hAnsi="Times New Roman" w:cs="Times New Roman"/>
          <w:sz w:val="24"/>
          <w:szCs w:val="24"/>
        </w:rPr>
        <w:t xml:space="preserve">Li е предлагана </w:t>
      </w:r>
      <w:r w:rsidR="00663285" w:rsidRPr="005718D3">
        <w:rPr>
          <w:rFonts w:ascii="Times New Roman" w:eastAsia="Times New Roman" w:hAnsi="Times New Roman" w:cs="Times New Roman"/>
          <w:sz w:val="24"/>
          <w:szCs w:val="24"/>
        </w:rPr>
        <w:t>обща цена за изпълнение на поръчката</w:t>
      </w:r>
      <w:r w:rsidRPr="00495BD2">
        <w:rPr>
          <w:rFonts w:ascii="Times New Roman" w:eastAsia="Calibri" w:hAnsi="Times New Roman" w:cs="Times New Roman"/>
          <w:sz w:val="24"/>
          <w:szCs w:val="24"/>
        </w:rPr>
        <w:t xml:space="preserve"> от съответния участник;</w:t>
      </w:r>
    </w:p>
    <w:p w:rsidR="00495BD2" w:rsidRPr="00495BD2" w:rsidRDefault="00495BD2" w:rsidP="0076755B">
      <w:pPr>
        <w:spacing w:after="0"/>
        <w:ind w:firstLine="567"/>
        <w:rPr>
          <w:rFonts w:ascii="Times New Roman" w:eastAsia="Calibri" w:hAnsi="Times New Roman" w:cs="Times New Roman"/>
          <w:sz w:val="24"/>
          <w:szCs w:val="24"/>
        </w:rPr>
      </w:pPr>
      <w:proofErr w:type="spellStart"/>
      <w:r w:rsidRPr="00495BD2">
        <w:rPr>
          <w:rFonts w:ascii="Times New Roman" w:eastAsia="Calibri" w:hAnsi="Times New Roman" w:cs="Times New Roman"/>
          <w:sz w:val="24"/>
          <w:szCs w:val="24"/>
        </w:rPr>
        <w:t>Lmin</w:t>
      </w:r>
      <w:proofErr w:type="spellEnd"/>
      <w:r w:rsidRPr="00495BD2">
        <w:rPr>
          <w:rFonts w:ascii="Times New Roman" w:eastAsia="Calibri" w:hAnsi="Times New Roman" w:cs="Times New Roman"/>
          <w:sz w:val="24"/>
          <w:szCs w:val="24"/>
        </w:rPr>
        <w:t xml:space="preserve"> е минималната </w:t>
      </w:r>
      <w:r w:rsidR="00663285" w:rsidRPr="005718D3">
        <w:rPr>
          <w:rFonts w:ascii="Times New Roman" w:eastAsia="Times New Roman" w:hAnsi="Times New Roman" w:cs="Times New Roman"/>
          <w:sz w:val="24"/>
          <w:szCs w:val="24"/>
        </w:rPr>
        <w:t>обща цена за изпълнение на поръчката</w:t>
      </w:r>
      <w:r w:rsidRPr="00495BD2">
        <w:rPr>
          <w:rFonts w:ascii="Times New Roman" w:eastAsia="Calibri" w:hAnsi="Times New Roman" w:cs="Times New Roman"/>
          <w:sz w:val="24"/>
          <w:szCs w:val="24"/>
        </w:rPr>
        <w:t>, предложена от участник в процедурата.</w:t>
      </w:r>
    </w:p>
    <w:p w:rsidR="00495BD2" w:rsidRPr="00495BD2" w:rsidRDefault="00495BD2" w:rsidP="00495BD2">
      <w:pPr>
        <w:ind w:firstLine="567"/>
        <w:rPr>
          <w:rFonts w:ascii="Times New Roman" w:eastAsia="Calibri" w:hAnsi="Times New Roman" w:cs="Times New Roman"/>
          <w:sz w:val="24"/>
          <w:szCs w:val="24"/>
        </w:rPr>
      </w:pPr>
      <w:r w:rsidRPr="00495BD2">
        <w:rPr>
          <w:rFonts w:ascii="Times New Roman" w:eastAsia="Calibri" w:hAnsi="Times New Roman" w:cs="Times New Roman"/>
          <w:sz w:val="24"/>
          <w:szCs w:val="24"/>
        </w:rPr>
        <w:t>Максималната оценка е 100 т.</w:t>
      </w:r>
    </w:p>
    <w:p w:rsidR="00495BD2" w:rsidRPr="00495BD2" w:rsidRDefault="00495BD2" w:rsidP="0076755B">
      <w:pPr>
        <w:spacing w:after="0"/>
        <w:ind w:firstLine="567"/>
        <w:rPr>
          <w:rFonts w:ascii="Times New Roman" w:eastAsia="Calibri" w:hAnsi="Times New Roman" w:cs="Times New Roman"/>
          <w:sz w:val="24"/>
          <w:szCs w:val="24"/>
        </w:rPr>
      </w:pPr>
      <w:r w:rsidRPr="00495BD2">
        <w:rPr>
          <w:rFonts w:ascii="Times New Roman" w:eastAsia="Calibri" w:hAnsi="Times New Roman" w:cs="Times New Roman"/>
          <w:sz w:val="24"/>
          <w:szCs w:val="24"/>
        </w:rPr>
        <w:t xml:space="preserve">2. Оценката </w:t>
      </w:r>
      <w:proofErr w:type="spellStart"/>
      <w:r w:rsidRPr="00495BD2">
        <w:rPr>
          <w:rFonts w:ascii="Times New Roman" w:eastAsia="Calibri" w:hAnsi="Times New Roman" w:cs="Times New Roman"/>
          <w:sz w:val="24"/>
          <w:szCs w:val="24"/>
        </w:rPr>
        <w:t>Вi</w:t>
      </w:r>
      <w:proofErr w:type="spellEnd"/>
      <w:r w:rsidRPr="00495BD2">
        <w:rPr>
          <w:rFonts w:ascii="Times New Roman" w:eastAsia="Calibri" w:hAnsi="Times New Roman" w:cs="Times New Roman"/>
          <w:sz w:val="24"/>
          <w:szCs w:val="24"/>
        </w:rPr>
        <w:t xml:space="preserve"> по показателя “Технически параметри” е комплексна и включва експертна оценка на техническите параметри на съответното устройство, като устройството предложено от участник с най-добри параметри получава максимален брой точки. </w:t>
      </w:r>
    </w:p>
    <w:p w:rsidR="00495BD2" w:rsidRPr="00495BD2" w:rsidRDefault="00495BD2" w:rsidP="0076755B">
      <w:pPr>
        <w:spacing w:after="0"/>
        <w:ind w:firstLine="567"/>
        <w:rPr>
          <w:rFonts w:ascii="Times New Roman" w:eastAsia="Calibri" w:hAnsi="Times New Roman" w:cs="Times New Roman"/>
          <w:sz w:val="24"/>
          <w:szCs w:val="24"/>
        </w:rPr>
      </w:pPr>
      <w:proofErr w:type="spellStart"/>
      <w:r w:rsidRPr="00495BD2">
        <w:rPr>
          <w:rFonts w:ascii="Times New Roman" w:eastAsia="Calibri" w:hAnsi="Times New Roman" w:cs="Times New Roman"/>
          <w:sz w:val="24"/>
          <w:szCs w:val="24"/>
        </w:rPr>
        <w:t>Bi</w:t>
      </w:r>
      <w:proofErr w:type="spellEnd"/>
      <w:r w:rsidRPr="00495BD2">
        <w:rPr>
          <w:rFonts w:ascii="Times New Roman" w:eastAsia="Calibri" w:hAnsi="Times New Roman" w:cs="Times New Roman"/>
          <w:sz w:val="24"/>
          <w:szCs w:val="24"/>
        </w:rPr>
        <w:t xml:space="preserve"> се изчислява по формулата</w:t>
      </w:r>
      <w:r w:rsidR="00571B6A">
        <w:rPr>
          <w:rFonts w:ascii="Times New Roman" w:eastAsia="Calibri" w:hAnsi="Times New Roman" w:cs="Times New Roman"/>
          <w:sz w:val="24"/>
          <w:szCs w:val="24"/>
        </w:rPr>
        <w:t>:</w:t>
      </w:r>
      <w:r w:rsidRPr="00495BD2">
        <w:rPr>
          <w:rFonts w:ascii="Times New Roman" w:eastAsia="Calibri" w:hAnsi="Times New Roman" w:cs="Times New Roman"/>
          <w:sz w:val="24"/>
          <w:szCs w:val="24"/>
        </w:rPr>
        <w:t xml:space="preserve"> </w:t>
      </w:r>
    </w:p>
    <w:p w:rsidR="00495BD2" w:rsidRPr="00495BD2" w:rsidRDefault="00495BD2" w:rsidP="0076755B">
      <w:pPr>
        <w:spacing w:after="0"/>
        <w:ind w:firstLine="567"/>
        <w:rPr>
          <w:rFonts w:ascii="Times New Roman" w:eastAsia="Calibri" w:hAnsi="Times New Roman" w:cs="Times New Roman"/>
          <w:sz w:val="24"/>
          <w:szCs w:val="24"/>
        </w:rPr>
      </w:pPr>
      <w:proofErr w:type="spellStart"/>
      <w:r w:rsidRPr="00495BD2">
        <w:rPr>
          <w:rFonts w:ascii="Times New Roman" w:eastAsia="Calibri" w:hAnsi="Times New Roman" w:cs="Times New Roman"/>
          <w:sz w:val="24"/>
          <w:szCs w:val="24"/>
        </w:rPr>
        <w:t>Bi</w:t>
      </w:r>
      <w:proofErr w:type="spellEnd"/>
      <w:r w:rsidRPr="00495BD2">
        <w:rPr>
          <w:rFonts w:ascii="Times New Roman" w:eastAsia="Calibri" w:hAnsi="Times New Roman" w:cs="Times New Roman"/>
          <w:sz w:val="24"/>
          <w:szCs w:val="24"/>
        </w:rPr>
        <w:t xml:space="preserve"> = Bi1+Bi2+Bi3, където </w:t>
      </w:r>
      <w:proofErr w:type="spellStart"/>
      <w:r w:rsidRPr="00495BD2">
        <w:rPr>
          <w:rFonts w:ascii="Times New Roman" w:eastAsia="Calibri" w:hAnsi="Times New Roman" w:cs="Times New Roman"/>
          <w:sz w:val="24"/>
          <w:szCs w:val="24"/>
        </w:rPr>
        <w:t>Bi</w:t>
      </w:r>
      <w:proofErr w:type="spellEnd"/>
      <w:r w:rsidRPr="00495BD2">
        <w:rPr>
          <w:rFonts w:ascii="Times New Roman" w:eastAsia="Calibri" w:hAnsi="Times New Roman" w:cs="Times New Roman"/>
          <w:sz w:val="24"/>
          <w:szCs w:val="24"/>
        </w:rPr>
        <w:t xml:space="preserve"> e техническата оценка, представляваща сумата от оценките на следните артикули: </w:t>
      </w:r>
      <w:r w:rsidR="00F772E4" w:rsidRPr="00F772E4">
        <w:rPr>
          <w:rFonts w:ascii="Times New Roman" w:eastAsia="Calibri" w:hAnsi="Times New Roman" w:cs="Times New Roman"/>
          <w:color w:val="000000" w:themeColor="text1"/>
          <w:sz w:val="24"/>
          <w:szCs w:val="24"/>
        </w:rPr>
        <w:t>Монохромна</w:t>
      </w:r>
      <w:r w:rsidR="00F772E4" w:rsidRPr="00F772E4">
        <w:rPr>
          <w:rFonts w:ascii="Times New Roman" w:eastAsia="Calibri" w:hAnsi="Times New Roman" w:cs="Times New Roman"/>
          <w:sz w:val="24"/>
          <w:szCs w:val="24"/>
        </w:rPr>
        <w:t xml:space="preserve"> </w:t>
      </w:r>
      <w:r w:rsidR="00F772E4" w:rsidRPr="00495BD2">
        <w:rPr>
          <w:rFonts w:ascii="Times New Roman" w:eastAsia="Calibri" w:hAnsi="Times New Roman" w:cs="Times New Roman"/>
          <w:sz w:val="24"/>
          <w:szCs w:val="24"/>
        </w:rPr>
        <w:t>к</w:t>
      </w:r>
      <w:r w:rsidRPr="00495BD2">
        <w:rPr>
          <w:rFonts w:ascii="Times New Roman" w:eastAsia="Calibri" w:hAnsi="Times New Roman" w:cs="Times New Roman"/>
          <w:sz w:val="24"/>
          <w:szCs w:val="24"/>
        </w:rPr>
        <w:t>опирна машина А3 – до 40 т., Мултифункционално устройство А4 – до 25 т. и Гаранционен срок - до 35 т. на съответния участник.</w:t>
      </w:r>
    </w:p>
    <w:p w:rsidR="00495BD2" w:rsidRPr="00495BD2" w:rsidRDefault="00495BD2" w:rsidP="00495BD2">
      <w:pPr>
        <w:ind w:firstLine="567"/>
        <w:rPr>
          <w:rFonts w:ascii="Times New Roman" w:eastAsia="Calibri" w:hAnsi="Times New Roman" w:cs="Times New Roman"/>
          <w:b/>
          <w:bCs/>
          <w:sz w:val="24"/>
          <w:szCs w:val="24"/>
        </w:rPr>
      </w:pPr>
      <w:r w:rsidRPr="00495BD2">
        <w:rPr>
          <w:rFonts w:ascii="Times New Roman" w:eastAsia="Calibri" w:hAnsi="Times New Roman" w:cs="Times New Roman"/>
          <w:sz w:val="24"/>
          <w:szCs w:val="24"/>
        </w:rPr>
        <w:t>Изчисляване на Bi1 (</w:t>
      </w:r>
      <w:r w:rsidR="00F772E4" w:rsidRPr="00F772E4">
        <w:rPr>
          <w:rFonts w:ascii="Times New Roman" w:eastAsia="Calibri" w:hAnsi="Times New Roman" w:cs="Times New Roman"/>
          <w:b/>
          <w:color w:val="000000" w:themeColor="text1"/>
          <w:sz w:val="24"/>
          <w:szCs w:val="24"/>
        </w:rPr>
        <w:t>Монохромна к</w:t>
      </w:r>
      <w:r w:rsidRPr="00F772E4">
        <w:rPr>
          <w:rFonts w:ascii="Times New Roman" w:eastAsia="Calibri" w:hAnsi="Times New Roman" w:cs="Times New Roman"/>
          <w:b/>
          <w:bCs/>
          <w:color w:val="000000" w:themeColor="text1"/>
          <w:sz w:val="24"/>
          <w:szCs w:val="24"/>
        </w:rPr>
        <w:t>опирна машина А3</w:t>
      </w:r>
      <w:r w:rsidRPr="00495BD2">
        <w:rPr>
          <w:rFonts w:ascii="Times New Roman" w:eastAsia="Calibri" w:hAnsi="Times New Roman" w:cs="Times New Roman"/>
          <w:b/>
          <w:bCs/>
          <w:sz w:val="24"/>
          <w:szCs w:val="24"/>
        </w:rPr>
        <w:t xml:space="preserve">) - до </w:t>
      </w:r>
      <w:r w:rsidRPr="00495BD2">
        <w:rPr>
          <w:rFonts w:ascii="Times New Roman" w:eastAsia="Calibri" w:hAnsi="Times New Roman" w:cs="Times New Roman"/>
          <w:b/>
          <w:bCs/>
          <w:sz w:val="24"/>
          <w:szCs w:val="24"/>
          <w:lang w:val="en-US"/>
        </w:rPr>
        <w:t>40</w:t>
      </w:r>
      <w:r w:rsidRPr="00495BD2">
        <w:rPr>
          <w:rFonts w:ascii="Times New Roman" w:eastAsia="Calibri" w:hAnsi="Times New Roman" w:cs="Times New Roman"/>
          <w:b/>
          <w:bCs/>
          <w:sz w:val="24"/>
          <w:szCs w:val="24"/>
        </w:rPr>
        <w:t xml:space="preserve"> т. </w:t>
      </w:r>
    </w:p>
    <w:tbl>
      <w:tblPr>
        <w:tblW w:w="0" w:type="auto"/>
        <w:tblCellMar>
          <w:left w:w="0" w:type="dxa"/>
          <w:right w:w="0" w:type="dxa"/>
        </w:tblCellMar>
        <w:tblLook w:val="04A0" w:firstRow="1" w:lastRow="0" w:firstColumn="1" w:lastColumn="0" w:noHBand="0" w:noVBand="1"/>
      </w:tblPr>
      <w:tblGrid>
        <w:gridCol w:w="3070"/>
        <w:gridCol w:w="1858"/>
        <w:gridCol w:w="4284"/>
      </w:tblGrid>
      <w:tr w:rsidR="00495BD2" w:rsidRPr="00495BD2" w:rsidTr="000312F4">
        <w:tc>
          <w:tcPr>
            <w:tcW w:w="30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5BD2" w:rsidRPr="00495BD2" w:rsidRDefault="00495BD2" w:rsidP="00495BD2">
            <w:pPr>
              <w:rPr>
                <w:rFonts w:ascii="Times New Roman" w:eastAsia="Calibri" w:hAnsi="Times New Roman" w:cs="Times New Roman"/>
                <w:sz w:val="24"/>
                <w:szCs w:val="24"/>
                <w:lang w:val="en-US"/>
              </w:rPr>
            </w:pPr>
            <w:proofErr w:type="spellStart"/>
            <w:r w:rsidRPr="00495BD2">
              <w:rPr>
                <w:rFonts w:ascii="Times New Roman" w:eastAsia="Calibri" w:hAnsi="Times New Roman" w:cs="Times New Roman"/>
                <w:sz w:val="24"/>
                <w:szCs w:val="24"/>
                <w:lang w:val="en-US" w:eastAsia="ja-JP"/>
              </w:rPr>
              <w:t>Показател</w:t>
            </w:r>
            <w:proofErr w:type="spellEnd"/>
          </w:p>
        </w:tc>
        <w:tc>
          <w:tcPr>
            <w:tcW w:w="185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5BD2" w:rsidRPr="00495BD2" w:rsidRDefault="00495BD2" w:rsidP="00495BD2">
            <w:pPr>
              <w:rPr>
                <w:rFonts w:ascii="Times New Roman" w:eastAsia="Calibri" w:hAnsi="Times New Roman" w:cs="Times New Roman"/>
                <w:sz w:val="24"/>
                <w:szCs w:val="24"/>
                <w:lang w:val="en-US"/>
              </w:rPr>
            </w:pPr>
            <w:proofErr w:type="spellStart"/>
            <w:r w:rsidRPr="00495BD2">
              <w:rPr>
                <w:rFonts w:ascii="Times New Roman" w:eastAsia="Calibri" w:hAnsi="Times New Roman" w:cs="Times New Roman"/>
                <w:sz w:val="24"/>
                <w:szCs w:val="24"/>
                <w:lang w:val="en-US" w:eastAsia="ja-JP"/>
              </w:rPr>
              <w:t>Макс</w:t>
            </w:r>
            <w:proofErr w:type="spellEnd"/>
            <w:r w:rsidRPr="00495BD2">
              <w:rPr>
                <w:rFonts w:ascii="Times New Roman" w:eastAsia="Calibri" w:hAnsi="Times New Roman" w:cs="Times New Roman"/>
                <w:sz w:val="24"/>
                <w:szCs w:val="24"/>
                <w:lang w:val="en-US" w:eastAsia="ja-JP"/>
              </w:rPr>
              <w:t xml:space="preserve">. </w:t>
            </w:r>
            <w:proofErr w:type="spellStart"/>
            <w:r w:rsidRPr="00495BD2">
              <w:rPr>
                <w:rFonts w:ascii="Times New Roman" w:eastAsia="Calibri" w:hAnsi="Times New Roman" w:cs="Times New Roman"/>
                <w:sz w:val="24"/>
                <w:szCs w:val="24"/>
                <w:lang w:val="en-US" w:eastAsia="ja-JP"/>
              </w:rPr>
              <w:t>точки</w:t>
            </w:r>
            <w:proofErr w:type="spellEnd"/>
          </w:p>
        </w:tc>
        <w:tc>
          <w:tcPr>
            <w:tcW w:w="42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5BD2" w:rsidRPr="00495BD2" w:rsidRDefault="00495BD2" w:rsidP="00495BD2">
            <w:pPr>
              <w:rPr>
                <w:rFonts w:ascii="Times New Roman" w:eastAsia="Calibri" w:hAnsi="Times New Roman" w:cs="Times New Roman"/>
                <w:sz w:val="24"/>
                <w:szCs w:val="24"/>
                <w:lang w:val="en-US"/>
              </w:rPr>
            </w:pPr>
            <w:proofErr w:type="spellStart"/>
            <w:r w:rsidRPr="00495BD2">
              <w:rPr>
                <w:rFonts w:ascii="Times New Roman" w:eastAsia="Calibri" w:hAnsi="Times New Roman" w:cs="Times New Roman"/>
                <w:sz w:val="24"/>
                <w:szCs w:val="24"/>
                <w:lang w:val="en-US" w:eastAsia="ja-JP"/>
              </w:rPr>
              <w:t>Формула</w:t>
            </w:r>
            <w:proofErr w:type="spellEnd"/>
          </w:p>
        </w:tc>
      </w:tr>
      <w:tr w:rsidR="00495BD2" w:rsidRPr="00495BD2" w:rsidTr="000312F4">
        <w:tc>
          <w:tcPr>
            <w:tcW w:w="30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5BD2" w:rsidRPr="00495BD2" w:rsidRDefault="00495BD2" w:rsidP="00495BD2">
            <w:pPr>
              <w:rPr>
                <w:rFonts w:ascii="Times New Roman" w:eastAsia="Calibri" w:hAnsi="Times New Roman" w:cs="Times New Roman"/>
                <w:sz w:val="24"/>
                <w:szCs w:val="24"/>
                <w:lang w:val="en-US"/>
              </w:rPr>
            </w:pPr>
            <w:proofErr w:type="spellStart"/>
            <w:r w:rsidRPr="00495BD2">
              <w:rPr>
                <w:rFonts w:ascii="Times New Roman" w:eastAsia="Calibri" w:hAnsi="Times New Roman" w:cs="Times New Roman"/>
                <w:sz w:val="24"/>
                <w:szCs w:val="24"/>
                <w:lang w:val="en-US" w:eastAsia="ja-JP"/>
              </w:rPr>
              <w:t>Бр</w:t>
            </w:r>
            <w:proofErr w:type="spellEnd"/>
            <w:r w:rsidRPr="00495BD2">
              <w:rPr>
                <w:rFonts w:ascii="Times New Roman" w:eastAsia="Calibri" w:hAnsi="Times New Roman" w:cs="Times New Roman"/>
                <w:sz w:val="24"/>
                <w:szCs w:val="24"/>
                <w:lang w:val="en-US" w:eastAsia="ja-JP"/>
              </w:rPr>
              <w:t xml:space="preserve">. </w:t>
            </w:r>
            <w:proofErr w:type="spellStart"/>
            <w:r w:rsidRPr="00495BD2">
              <w:rPr>
                <w:rFonts w:ascii="Times New Roman" w:eastAsia="Calibri" w:hAnsi="Times New Roman" w:cs="Times New Roman"/>
                <w:sz w:val="24"/>
                <w:szCs w:val="24"/>
                <w:lang w:val="en-US" w:eastAsia="ja-JP"/>
              </w:rPr>
              <w:t>страници</w:t>
            </w:r>
            <w:proofErr w:type="spellEnd"/>
            <w:r w:rsidRPr="00495BD2">
              <w:rPr>
                <w:rFonts w:ascii="Times New Roman" w:eastAsia="Calibri" w:hAnsi="Times New Roman" w:cs="Times New Roman"/>
                <w:sz w:val="24"/>
                <w:szCs w:val="24"/>
                <w:lang w:val="en-US" w:eastAsia="ja-JP"/>
              </w:rPr>
              <w:t xml:space="preserve"> в </w:t>
            </w:r>
            <w:proofErr w:type="spellStart"/>
            <w:r w:rsidRPr="00495BD2">
              <w:rPr>
                <w:rFonts w:ascii="Times New Roman" w:eastAsia="Calibri" w:hAnsi="Times New Roman" w:cs="Times New Roman"/>
                <w:sz w:val="24"/>
                <w:szCs w:val="24"/>
                <w:lang w:val="en-US" w:eastAsia="ja-JP"/>
              </w:rPr>
              <w:t>мин</w:t>
            </w:r>
            <w:proofErr w:type="spellEnd"/>
            <w:r w:rsidRPr="00495BD2">
              <w:rPr>
                <w:rFonts w:ascii="Times New Roman" w:eastAsia="Calibri" w:hAnsi="Times New Roman" w:cs="Times New Roman"/>
                <w:sz w:val="24"/>
                <w:szCs w:val="24"/>
                <w:lang w:val="en-US" w:eastAsia="ja-JP"/>
              </w:rPr>
              <w:t>. (S)</w:t>
            </w:r>
          </w:p>
        </w:tc>
        <w:tc>
          <w:tcPr>
            <w:tcW w:w="1858" w:type="dxa"/>
            <w:tcBorders>
              <w:top w:val="nil"/>
              <w:left w:val="nil"/>
              <w:bottom w:val="single" w:sz="8" w:space="0" w:color="auto"/>
              <w:right w:val="single" w:sz="8" w:space="0" w:color="auto"/>
            </w:tcBorders>
            <w:tcMar>
              <w:top w:w="0" w:type="dxa"/>
              <w:left w:w="108" w:type="dxa"/>
              <w:bottom w:w="0" w:type="dxa"/>
              <w:right w:w="108" w:type="dxa"/>
            </w:tcMar>
            <w:hideMark/>
          </w:tcPr>
          <w:p w:rsidR="00495BD2" w:rsidRPr="00495BD2" w:rsidRDefault="00495BD2" w:rsidP="00495BD2">
            <w:pPr>
              <w:jc w:val="center"/>
              <w:rPr>
                <w:rFonts w:ascii="Times New Roman" w:eastAsia="Calibri" w:hAnsi="Times New Roman" w:cs="Times New Roman"/>
                <w:sz w:val="24"/>
                <w:szCs w:val="24"/>
                <w:lang w:val="en-US"/>
              </w:rPr>
            </w:pPr>
            <w:r w:rsidRPr="00495BD2">
              <w:rPr>
                <w:rFonts w:ascii="Times New Roman" w:eastAsia="Calibri" w:hAnsi="Times New Roman" w:cs="Times New Roman"/>
                <w:sz w:val="24"/>
                <w:szCs w:val="24"/>
                <w:lang w:val="en-US" w:eastAsia="ja-JP"/>
              </w:rPr>
              <w:t>35</w:t>
            </w:r>
          </w:p>
        </w:tc>
        <w:tc>
          <w:tcPr>
            <w:tcW w:w="4284" w:type="dxa"/>
            <w:tcBorders>
              <w:top w:val="nil"/>
              <w:left w:val="nil"/>
              <w:bottom w:val="single" w:sz="8" w:space="0" w:color="auto"/>
              <w:right w:val="single" w:sz="8" w:space="0" w:color="auto"/>
            </w:tcBorders>
            <w:tcMar>
              <w:top w:w="0" w:type="dxa"/>
              <w:left w:w="108" w:type="dxa"/>
              <w:bottom w:w="0" w:type="dxa"/>
              <w:right w:w="108" w:type="dxa"/>
            </w:tcMar>
            <w:hideMark/>
          </w:tcPr>
          <w:p w:rsidR="00495BD2" w:rsidRPr="00495BD2" w:rsidRDefault="00495BD2" w:rsidP="00495BD2">
            <w:pPr>
              <w:rPr>
                <w:rFonts w:ascii="Times New Roman" w:eastAsia="Calibri" w:hAnsi="Times New Roman" w:cs="Times New Roman"/>
                <w:sz w:val="24"/>
                <w:szCs w:val="24"/>
                <w:lang w:val="en-US"/>
              </w:rPr>
            </w:pPr>
            <w:r w:rsidRPr="00495BD2">
              <w:rPr>
                <w:rFonts w:ascii="Times New Roman" w:eastAsia="Calibri" w:hAnsi="Times New Roman" w:cs="Times New Roman"/>
                <w:sz w:val="24"/>
                <w:szCs w:val="24"/>
                <w:lang w:val="en-US" w:eastAsia="ja-JP"/>
              </w:rPr>
              <w:t>( (Si - 20) / (Smax-20) ) * 35</w:t>
            </w:r>
          </w:p>
        </w:tc>
      </w:tr>
      <w:tr w:rsidR="00495BD2" w:rsidRPr="00495BD2" w:rsidTr="0076755B">
        <w:trPr>
          <w:trHeight w:val="605"/>
        </w:trPr>
        <w:tc>
          <w:tcPr>
            <w:tcW w:w="30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5BD2" w:rsidRPr="00495BD2" w:rsidRDefault="00495BD2" w:rsidP="00495BD2">
            <w:pPr>
              <w:rPr>
                <w:rFonts w:ascii="Times New Roman" w:eastAsia="Calibri" w:hAnsi="Times New Roman" w:cs="Times New Roman"/>
                <w:sz w:val="24"/>
                <w:szCs w:val="24"/>
                <w:lang w:val="en-US"/>
              </w:rPr>
            </w:pPr>
            <w:proofErr w:type="spellStart"/>
            <w:r w:rsidRPr="00495BD2">
              <w:rPr>
                <w:rFonts w:ascii="Times New Roman" w:eastAsia="Calibri" w:hAnsi="Times New Roman" w:cs="Times New Roman"/>
                <w:sz w:val="24"/>
                <w:szCs w:val="24"/>
                <w:lang w:val="en-US" w:eastAsia="ja-JP"/>
              </w:rPr>
              <w:t>Наличие</w:t>
            </w:r>
            <w:proofErr w:type="spellEnd"/>
            <w:r w:rsidRPr="00495BD2">
              <w:rPr>
                <w:rFonts w:ascii="Times New Roman" w:eastAsia="Calibri" w:hAnsi="Times New Roman" w:cs="Times New Roman"/>
                <w:sz w:val="24"/>
                <w:szCs w:val="24"/>
                <w:lang w:val="en-US" w:eastAsia="ja-JP"/>
              </w:rPr>
              <w:t xml:space="preserve"> </w:t>
            </w:r>
            <w:proofErr w:type="spellStart"/>
            <w:r w:rsidRPr="00495BD2">
              <w:rPr>
                <w:rFonts w:ascii="Times New Roman" w:eastAsia="Calibri" w:hAnsi="Times New Roman" w:cs="Times New Roman"/>
                <w:sz w:val="24"/>
                <w:szCs w:val="24"/>
                <w:lang w:val="en-US" w:eastAsia="ja-JP"/>
              </w:rPr>
              <w:t>на</w:t>
            </w:r>
            <w:proofErr w:type="spellEnd"/>
            <w:r w:rsidRPr="00495BD2">
              <w:rPr>
                <w:rFonts w:ascii="Times New Roman" w:eastAsia="Calibri" w:hAnsi="Times New Roman" w:cs="Times New Roman"/>
                <w:sz w:val="24"/>
                <w:szCs w:val="24"/>
                <w:lang w:val="en-US" w:eastAsia="ja-JP"/>
              </w:rPr>
              <w:t xml:space="preserve"> </w:t>
            </w:r>
            <w:proofErr w:type="spellStart"/>
            <w:r w:rsidRPr="00495BD2">
              <w:rPr>
                <w:rFonts w:ascii="Times New Roman" w:eastAsia="Calibri" w:hAnsi="Times New Roman" w:cs="Times New Roman"/>
                <w:sz w:val="24"/>
                <w:szCs w:val="24"/>
                <w:lang w:val="en-US" w:eastAsia="ja-JP"/>
              </w:rPr>
              <w:t>твърд</w:t>
            </w:r>
            <w:proofErr w:type="spellEnd"/>
            <w:r w:rsidRPr="00495BD2">
              <w:rPr>
                <w:rFonts w:ascii="Times New Roman" w:eastAsia="Calibri" w:hAnsi="Times New Roman" w:cs="Times New Roman"/>
                <w:sz w:val="24"/>
                <w:szCs w:val="24"/>
                <w:lang w:val="en-US" w:eastAsia="ja-JP"/>
              </w:rPr>
              <w:t xml:space="preserve"> </w:t>
            </w:r>
            <w:proofErr w:type="spellStart"/>
            <w:r w:rsidRPr="00495BD2">
              <w:rPr>
                <w:rFonts w:ascii="Times New Roman" w:eastAsia="Calibri" w:hAnsi="Times New Roman" w:cs="Times New Roman"/>
                <w:sz w:val="24"/>
                <w:szCs w:val="24"/>
                <w:lang w:val="en-US" w:eastAsia="ja-JP"/>
              </w:rPr>
              <w:t>диск</w:t>
            </w:r>
            <w:proofErr w:type="spellEnd"/>
            <w:r w:rsidRPr="00495BD2">
              <w:rPr>
                <w:rFonts w:ascii="Times New Roman" w:eastAsia="Calibri" w:hAnsi="Times New Roman" w:cs="Times New Roman"/>
                <w:sz w:val="24"/>
                <w:szCs w:val="24"/>
                <w:lang w:val="en-US" w:eastAsia="ja-JP"/>
              </w:rPr>
              <w:t xml:space="preserve"> </w:t>
            </w:r>
          </w:p>
        </w:tc>
        <w:tc>
          <w:tcPr>
            <w:tcW w:w="1858" w:type="dxa"/>
            <w:tcBorders>
              <w:top w:val="nil"/>
              <w:left w:val="nil"/>
              <w:bottom w:val="single" w:sz="8" w:space="0" w:color="auto"/>
              <w:right w:val="single" w:sz="8" w:space="0" w:color="auto"/>
            </w:tcBorders>
            <w:tcMar>
              <w:top w:w="0" w:type="dxa"/>
              <w:left w:w="108" w:type="dxa"/>
              <w:bottom w:w="0" w:type="dxa"/>
              <w:right w:w="108" w:type="dxa"/>
            </w:tcMar>
            <w:hideMark/>
          </w:tcPr>
          <w:p w:rsidR="00495BD2" w:rsidRPr="00495BD2" w:rsidRDefault="00495BD2" w:rsidP="00495BD2">
            <w:pPr>
              <w:jc w:val="center"/>
              <w:rPr>
                <w:rFonts w:ascii="Times New Roman" w:eastAsia="Calibri" w:hAnsi="Times New Roman" w:cs="Times New Roman"/>
                <w:sz w:val="24"/>
                <w:szCs w:val="24"/>
                <w:lang w:val="en-US"/>
              </w:rPr>
            </w:pPr>
            <w:r w:rsidRPr="00495BD2">
              <w:rPr>
                <w:rFonts w:ascii="Times New Roman" w:eastAsia="Calibri" w:hAnsi="Times New Roman" w:cs="Times New Roman"/>
                <w:sz w:val="24"/>
                <w:szCs w:val="24"/>
                <w:lang w:val="en-US" w:eastAsia="ja-JP"/>
              </w:rPr>
              <w:t>5</w:t>
            </w:r>
          </w:p>
        </w:tc>
        <w:tc>
          <w:tcPr>
            <w:tcW w:w="4284" w:type="dxa"/>
            <w:tcBorders>
              <w:top w:val="nil"/>
              <w:left w:val="nil"/>
              <w:bottom w:val="single" w:sz="8" w:space="0" w:color="auto"/>
              <w:right w:val="single" w:sz="8" w:space="0" w:color="auto"/>
            </w:tcBorders>
            <w:tcMar>
              <w:top w:w="0" w:type="dxa"/>
              <w:left w:w="108" w:type="dxa"/>
              <w:bottom w:w="0" w:type="dxa"/>
              <w:right w:w="108" w:type="dxa"/>
            </w:tcMar>
            <w:hideMark/>
          </w:tcPr>
          <w:p w:rsidR="00495BD2" w:rsidRPr="00495BD2" w:rsidRDefault="00495BD2" w:rsidP="00495BD2">
            <w:pPr>
              <w:rPr>
                <w:rFonts w:ascii="Times New Roman" w:eastAsia="Calibri" w:hAnsi="Times New Roman" w:cs="Times New Roman"/>
                <w:sz w:val="24"/>
                <w:szCs w:val="24"/>
                <w:lang w:val="en-US"/>
              </w:rPr>
            </w:pPr>
            <w:proofErr w:type="spellStart"/>
            <w:r w:rsidRPr="00495BD2">
              <w:rPr>
                <w:rFonts w:ascii="Times New Roman" w:eastAsia="Calibri" w:hAnsi="Times New Roman" w:cs="Times New Roman"/>
                <w:sz w:val="24"/>
                <w:szCs w:val="24"/>
                <w:lang w:val="en-US" w:eastAsia="ja-JP"/>
              </w:rPr>
              <w:t>Да</w:t>
            </w:r>
            <w:proofErr w:type="spellEnd"/>
            <w:r w:rsidRPr="00495BD2">
              <w:rPr>
                <w:rFonts w:ascii="Times New Roman" w:eastAsia="Calibri" w:hAnsi="Times New Roman" w:cs="Times New Roman"/>
                <w:sz w:val="24"/>
                <w:szCs w:val="24"/>
                <w:lang w:val="en-US" w:eastAsia="ja-JP"/>
              </w:rPr>
              <w:t>  - 5 т.</w:t>
            </w:r>
          </w:p>
          <w:p w:rsidR="00495BD2" w:rsidRPr="00495BD2" w:rsidRDefault="00495BD2" w:rsidP="00495BD2">
            <w:pPr>
              <w:rPr>
                <w:rFonts w:ascii="Times New Roman" w:eastAsia="Calibri" w:hAnsi="Times New Roman" w:cs="Times New Roman"/>
                <w:sz w:val="24"/>
                <w:szCs w:val="24"/>
                <w:lang w:val="en-US"/>
              </w:rPr>
            </w:pPr>
          </w:p>
        </w:tc>
      </w:tr>
    </w:tbl>
    <w:p w:rsidR="00495BD2" w:rsidRPr="00495BD2" w:rsidRDefault="00495BD2" w:rsidP="00495BD2">
      <w:pPr>
        <w:rPr>
          <w:rFonts w:ascii="Times New Roman" w:eastAsia="Calibri" w:hAnsi="Times New Roman" w:cs="Times New Roman"/>
          <w:sz w:val="24"/>
          <w:szCs w:val="24"/>
        </w:rPr>
      </w:pPr>
    </w:p>
    <w:p w:rsidR="00495BD2" w:rsidRPr="00495BD2" w:rsidRDefault="00495BD2" w:rsidP="00495BD2">
      <w:pPr>
        <w:rPr>
          <w:rFonts w:ascii="Times New Roman" w:eastAsia="Calibri" w:hAnsi="Times New Roman" w:cs="Times New Roman"/>
          <w:sz w:val="24"/>
          <w:szCs w:val="24"/>
          <w:lang w:val="en-US"/>
        </w:rPr>
      </w:pPr>
      <w:r w:rsidRPr="00495BD2">
        <w:rPr>
          <w:rFonts w:ascii="Times New Roman" w:eastAsia="Calibri" w:hAnsi="Times New Roman" w:cs="Times New Roman"/>
          <w:sz w:val="24"/>
          <w:szCs w:val="24"/>
        </w:rPr>
        <w:t xml:space="preserve">където </w:t>
      </w:r>
      <w:r w:rsidRPr="00495BD2">
        <w:rPr>
          <w:rFonts w:ascii="Times New Roman" w:eastAsia="Calibri" w:hAnsi="Times New Roman" w:cs="Times New Roman"/>
          <w:sz w:val="24"/>
          <w:szCs w:val="24"/>
          <w:lang w:val="en-US"/>
        </w:rPr>
        <w:t xml:space="preserve">Si </w:t>
      </w:r>
      <w:r w:rsidRPr="00495BD2">
        <w:rPr>
          <w:rFonts w:ascii="Times New Roman" w:eastAsia="Calibri" w:hAnsi="Times New Roman" w:cs="Times New Roman"/>
          <w:sz w:val="24"/>
          <w:szCs w:val="24"/>
        </w:rPr>
        <w:t xml:space="preserve">е броят страници в минута, предложен от съответния участник, а </w:t>
      </w:r>
      <w:proofErr w:type="spellStart"/>
      <w:r w:rsidRPr="00495BD2">
        <w:rPr>
          <w:rFonts w:ascii="Times New Roman" w:eastAsia="Calibri" w:hAnsi="Times New Roman" w:cs="Times New Roman"/>
          <w:sz w:val="24"/>
          <w:szCs w:val="24"/>
          <w:lang w:val="en-US"/>
        </w:rPr>
        <w:t>Smax</w:t>
      </w:r>
      <w:proofErr w:type="spellEnd"/>
      <w:r w:rsidRPr="00495BD2">
        <w:rPr>
          <w:rFonts w:ascii="Times New Roman" w:eastAsia="Calibri" w:hAnsi="Times New Roman" w:cs="Times New Roman"/>
          <w:sz w:val="24"/>
          <w:szCs w:val="24"/>
          <w:lang w:val="en-US"/>
        </w:rPr>
        <w:t xml:space="preserve"> </w:t>
      </w:r>
      <w:r w:rsidRPr="00495BD2">
        <w:rPr>
          <w:rFonts w:ascii="Times New Roman" w:eastAsia="Calibri" w:hAnsi="Times New Roman" w:cs="Times New Roman"/>
          <w:sz w:val="24"/>
          <w:szCs w:val="24"/>
        </w:rPr>
        <w:t>максималният брой стр. в минута предложен за артикула.</w:t>
      </w:r>
    </w:p>
    <w:p w:rsidR="00495BD2" w:rsidRPr="00495BD2" w:rsidRDefault="00495BD2" w:rsidP="00495BD2">
      <w:pPr>
        <w:rPr>
          <w:rFonts w:ascii="Times New Roman" w:eastAsia="Calibri" w:hAnsi="Times New Roman" w:cs="Times New Roman"/>
          <w:sz w:val="24"/>
          <w:szCs w:val="24"/>
          <w:lang w:val="en-US"/>
        </w:rPr>
      </w:pPr>
    </w:p>
    <w:p w:rsidR="00495BD2" w:rsidRPr="00495BD2" w:rsidRDefault="00495BD2" w:rsidP="00495BD2">
      <w:pPr>
        <w:rPr>
          <w:rFonts w:ascii="Times New Roman" w:eastAsia="Calibri" w:hAnsi="Times New Roman" w:cs="Times New Roman"/>
          <w:b/>
          <w:bCs/>
          <w:sz w:val="24"/>
          <w:szCs w:val="24"/>
          <w:lang w:val="en-US"/>
        </w:rPr>
      </w:pPr>
      <w:r w:rsidRPr="00495BD2">
        <w:rPr>
          <w:rFonts w:ascii="Times New Roman" w:eastAsia="Calibri" w:hAnsi="Times New Roman" w:cs="Times New Roman"/>
          <w:sz w:val="24"/>
          <w:szCs w:val="24"/>
        </w:rPr>
        <w:lastRenderedPageBreak/>
        <w:t>Изчисляване на Bi2 (</w:t>
      </w:r>
      <w:r w:rsidRPr="00495BD2">
        <w:rPr>
          <w:rFonts w:ascii="Times New Roman" w:eastAsia="Calibri" w:hAnsi="Times New Roman" w:cs="Times New Roman"/>
          <w:b/>
          <w:bCs/>
          <w:sz w:val="24"/>
          <w:szCs w:val="24"/>
        </w:rPr>
        <w:t xml:space="preserve">МФУ А4) – до </w:t>
      </w:r>
      <w:r w:rsidRPr="00495BD2">
        <w:rPr>
          <w:rFonts w:ascii="Times New Roman" w:eastAsia="Calibri" w:hAnsi="Times New Roman" w:cs="Times New Roman"/>
          <w:b/>
          <w:bCs/>
          <w:sz w:val="24"/>
          <w:szCs w:val="24"/>
          <w:lang w:val="en-US"/>
        </w:rPr>
        <w:t xml:space="preserve">25 </w:t>
      </w:r>
      <w:r w:rsidRPr="00495BD2">
        <w:rPr>
          <w:rFonts w:ascii="Times New Roman" w:eastAsia="Calibri" w:hAnsi="Times New Roman" w:cs="Times New Roman"/>
          <w:b/>
          <w:bCs/>
          <w:sz w:val="24"/>
          <w:szCs w:val="24"/>
        </w:rPr>
        <w:t>т.</w:t>
      </w:r>
    </w:p>
    <w:tbl>
      <w:tblPr>
        <w:tblW w:w="0" w:type="auto"/>
        <w:tblCellMar>
          <w:left w:w="0" w:type="dxa"/>
          <w:right w:w="0" w:type="dxa"/>
        </w:tblCellMar>
        <w:tblLook w:val="04A0" w:firstRow="1" w:lastRow="0" w:firstColumn="1" w:lastColumn="0" w:noHBand="0" w:noVBand="1"/>
      </w:tblPr>
      <w:tblGrid>
        <w:gridCol w:w="3070"/>
        <w:gridCol w:w="1858"/>
        <w:gridCol w:w="4284"/>
      </w:tblGrid>
      <w:tr w:rsidR="00495BD2" w:rsidRPr="00495BD2" w:rsidTr="000312F4">
        <w:tc>
          <w:tcPr>
            <w:tcW w:w="30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5BD2" w:rsidRPr="00495BD2" w:rsidRDefault="00495BD2" w:rsidP="00495BD2">
            <w:pPr>
              <w:rPr>
                <w:rFonts w:ascii="Times New Roman" w:eastAsia="Calibri" w:hAnsi="Times New Roman" w:cs="Times New Roman"/>
                <w:sz w:val="24"/>
                <w:szCs w:val="24"/>
                <w:lang w:val="en-US"/>
              </w:rPr>
            </w:pPr>
            <w:proofErr w:type="spellStart"/>
            <w:r w:rsidRPr="00495BD2">
              <w:rPr>
                <w:rFonts w:ascii="Times New Roman" w:eastAsia="Calibri" w:hAnsi="Times New Roman" w:cs="Times New Roman"/>
                <w:sz w:val="24"/>
                <w:szCs w:val="24"/>
                <w:lang w:val="en-US" w:eastAsia="ja-JP"/>
              </w:rPr>
              <w:t>Показател</w:t>
            </w:r>
            <w:proofErr w:type="spellEnd"/>
          </w:p>
        </w:tc>
        <w:tc>
          <w:tcPr>
            <w:tcW w:w="185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5BD2" w:rsidRPr="00495BD2" w:rsidRDefault="00495BD2" w:rsidP="00495BD2">
            <w:pPr>
              <w:rPr>
                <w:rFonts w:ascii="Times New Roman" w:eastAsia="Calibri" w:hAnsi="Times New Roman" w:cs="Times New Roman"/>
                <w:sz w:val="24"/>
                <w:szCs w:val="24"/>
                <w:lang w:val="en-US"/>
              </w:rPr>
            </w:pPr>
            <w:proofErr w:type="spellStart"/>
            <w:r w:rsidRPr="00495BD2">
              <w:rPr>
                <w:rFonts w:ascii="Times New Roman" w:eastAsia="Calibri" w:hAnsi="Times New Roman" w:cs="Times New Roman"/>
                <w:sz w:val="24"/>
                <w:szCs w:val="24"/>
                <w:lang w:val="en-US" w:eastAsia="ja-JP"/>
              </w:rPr>
              <w:t>Макс</w:t>
            </w:r>
            <w:proofErr w:type="spellEnd"/>
            <w:r w:rsidRPr="00495BD2">
              <w:rPr>
                <w:rFonts w:ascii="Times New Roman" w:eastAsia="Calibri" w:hAnsi="Times New Roman" w:cs="Times New Roman"/>
                <w:sz w:val="24"/>
                <w:szCs w:val="24"/>
                <w:lang w:val="en-US" w:eastAsia="ja-JP"/>
              </w:rPr>
              <w:t xml:space="preserve">. </w:t>
            </w:r>
            <w:proofErr w:type="spellStart"/>
            <w:r w:rsidRPr="00495BD2">
              <w:rPr>
                <w:rFonts w:ascii="Times New Roman" w:eastAsia="Calibri" w:hAnsi="Times New Roman" w:cs="Times New Roman"/>
                <w:sz w:val="24"/>
                <w:szCs w:val="24"/>
                <w:lang w:val="en-US" w:eastAsia="ja-JP"/>
              </w:rPr>
              <w:t>точки</w:t>
            </w:r>
            <w:proofErr w:type="spellEnd"/>
          </w:p>
        </w:tc>
        <w:tc>
          <w:tcPr>
            <w:tcW w:w="42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5BD2" w:rsidRPr="00495BD2" w:rsidRDefault="00495BD2" w:rsidP="00495BD2">
            <w:pPr>
              <w:rPr>
                <w:rFonts w:ascii="Times New Roman" w:eastAsia="Calibri" w:hAnsi="Times New Roman" w:cs="Times New Roman"/>
                <w:sz w:val="24"/>
                <w:szCs w:val="24"/>
                <w:lang w:val="en-US"/>
              </w:rPr>
            </w:pPr>
            <w:proofErr w:type="spellStart"/>
            <w:r w:rsidRPr="00495BD2">
              <w:rPr>
                <w:rFonts w:ascii="Times New Roman" w:eastAsia="Calibri" w:hAnsi="Times New Roman" w:cs="Times New Roman"/>
                <w:sz w:val="24"/>
                <w:szCs w:val="24"/>
                <w:lang w:val="en-US" w:eastAsia="ja-JP"/>
              </w:rPr>
              <w:t>Формула</w:t>
            </w:r>
            <w:proofErr w:type="spellEnd"/>
          </w:p>
        </w:tc>
      </w:tr>
      <w:tr w:rsidR="00495BD2" w:rsidRPr="00495BD2" w:rsidTr="000312F4">
        <w:tc>
          <w:tcPr>
            <w:tcW w:w="30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5BD2" w:rsidRPr="00495BD2" w:rsidRDefault="00495BD2" w:rsidP="00495BD2">
            <w:pPr>
              <w:rPr>
                <w:rFonts w:ascii="Times New Roman" w:eastAsia="Calibri" w:hAnsi="Times New Roman" w:cs="Times New Roman"/>
                <w:sz w:val="24"/>
                <w:szCs w:val="24"/>
                <w:lang w:val="en-US"/>
              </w:rPr>
            </w:pPr>
            <w:proofErr w:type="spellStart"/>
            <w:r w:rsidRPr="00495BD2">
              <w:rPr>
                <w:rFonts w:ascii="Times New Roman" w:eastAsia="Calibri" w:hAnsi="Times New Roman" w:cs="Times New Roman"/>
                <w:sz w:val="24"/>
                <w:szCs w:val="24"/>
                <w:lang w:val="en-US" w:eastAsia="ja-JP"/>
              </w:rPr>
              <w:t>Бр</w:t>
            </w:r>
            <w:proofErr w:type="spellEnd"/>
            <w:r w:rsidRPr="00495BD2">
              <w:rPr>
                <w:rFonts w:ascii="Times New Roman" w:eastAsia="Calibri" w:hAnsi="Times New Roman" w:cs="Times New Roman"/>
                <w:sz w:val="24"/>
                <w:szCs w:val="24"/>
                <w:lang w:val="en-US" w:eastAsia="ja-JP"/>
              </w:rPr>
              <w:t xml:space="preserve">. </w:t>
            </w:r>
            <w:proofErr w:type="spellStart"/>
            <w:r w:rsidRPr="00495BD2">
              <w:rPr>
                <w:rFonts w:ascii="Times New Roman" w:eastAsia="Calibri" w:hAnsi="Times New Roman" w:cs="Times New Roman"/>
                <w:sz w:val="24"/>
                <w:szCs w:val="24"/>
                <w:lang w:val="en-US" w:eastAsia="ja-JP"/>
              </w:rPr>
              <w:t>страници</w:t>
            </w:r>
            <w:proofErr w:type="spellEnd"/>
            <w:r w:rsidRPr="00495BD2">
              <w:rPr>
                <w:rFonts w:ascii="Times New Roman" w:eastAsia="Calibri" w:hAnsi="Times New Roman" w:cs="Times New Roman"/>
                <w:sz w:val="24"/>
                <w:szCs w:val="24"/>
                <w:lang w:val="en-US" w:eastAsia="ja-JP"/>
              </w:rPr>
              <w:t xml:space="preserve"> в </w:t>
            </w:r>
            <w:proofErr w:type="spellStart"/>
            <w:r w:rsidRPr="00495BD2">
              <w:rPr>
                <w:rFonts w:ascii="Times New Roman" w:eastAsia="Calibri" w:hAnsi="Times New Roman" w:cs="Times New Roman"/>
                <w:sz w:val="24"/>
                <w:szCs w:val="24"/>
                <w:lang w:val="en-US" w:eastAsia="ja-JP"/>
              </w:rPr>
              <w:t>мин</w:t>
            </w:r>
            <w:proofErr w:type="spellEnd"/>
            <w:r w:rsidRPr="00495BD2">
              <w:rPr>
                <w:rFonts w:ascii="Times New Roman" w:eastAsia="Calibri" w:hAnsi="Times New Roman" w:cs="Times New Roman"/>
                <w:sz w:val="24"/>
                <w:szCs w:val="24"/>
                <w:lang w:val="en-US" w:eastAsia="ja-JP"/>
              </w:rPr>
              <w:t>. (S)</w:t>
            </w:r>
          </w:p>
        </w:tc>
        <w:tc>
          <w:tcPr>
            <w:tcW w:w="1858" w:type="dxa"/>
            <w:tcBorders>
              <w:top w:val="nil"/>
              <w:left w:val="nil"/>
              <w:bottom w:val="single" w:sz="8" w:space="0" w:color="auto"/>
              <w:right w:val="single" w:sz="8" w:space="0" w:color="auto"/>
            </w:tcBorders>
            <w:tcMar>
              <w:top w:w="0" w:type="dxa"/>
              <w:left w:w="108" w:type="dxa"/>
              <w:bottom w:w="0" w:type="dxa"/>
              <w:right w:w="108" w:type="dxa"/>
            </w:tcMar>
            <w:hideMark/>
          </w:tcPr>
          <w:p w:rsidR="00495BD2" w:rsidRPr="00495BD2" w:rsidRDefault="00495BD2" w:rsidP="00495BD2">
            <w:pPr>
              <w:jc w:val="center"/>
              <w:rPr>
                <w:rFonts w:ascii="Times New Roman" w:eastAsia="Calibri" w:hAnsi="Times New Roman" w:cs="Times New Roman"/>
                <w:sz w:val="24"/>
                <w:szCs w:val="24"/>
                <w:lang w:val="en-US"/>
              </w:rPr>
            </w:pPr>
            <w:r w:rsidRPr="00495BD2">
              <w:rPr>
                <w:rFonts w:ascii="Times New Roman" w:eastAsia="Calibri" w:hAnsi="Times New Roman" w:cs="Times New Roman"/>
                <w:sz w:val="24"/>
                <w:szCs w:val="24"/>
                <w:lang w:val="en-US" w:eastAsia="ja-JP"/>
              </w:rPr>
              <w:t>20</w:t>
            </w:r>
          </w:p>
        </w:tc>
        <w:tc>
          <w:tcPr>
            <w:tcW w:w="4284" w:type="dxa"/>
            <w:tcBorders>
              <w:top w:val="nil"/>
              <w:left w:val="nil"/>
              <w:bottom w:val="single" w:sz="8" w:space="0" w:color="auto"/>
              <w:right w:val="single" w:sz="8" w:space="0" w:color="auto"/>
            </w:tcBorders>
            <w:tcMar>
              <w:top w:w="0" w:type="dxa"/>
              <w:left w:w="108" w:type="dxa"/>
              <w:bottom w:w="0" w:type="dxa"/>
              <w:right w:w="108" w:type="dxa"/>
            </w:tcMar>
            <w:hideMark/>
          </w:tcPr>
          <w:p w:rsidR="00495BD2" w:rsidRPr="00495BD2" w:rsidRDefault="00495BD2" w:rsidP="00495BD2">
            <w:pPr>
              <w:rPr>
                <w:rFonts w:ascii="Times New Roman" w:eastAsia="Calibri" w:hAnsi="Times New Roman" w:cs="Times New Roman"/>
                <w:sz w:val="24"/>
                <w:szCs w:val="24"/>
                <w:lang w:val="en-US"/>
              </w:rPr>
            </w:pPr>
            <w:r w:rsidRPr="00495BD2">
              <w:rPr>
                <w:rFonts w:ascii="Times New Roman" w:eastAsia="Calibri" w:hAnsi="Times New Roman" w:cs="Times New Roman"/>
                <w:sz w:val="24"/>
                <w:szCs w:val="24"/>
                <w:lang w:val="en-US" w:eastAsia="ja-JP"/>
              </w:rPr>
              <w:t>( (Si - 35) / (Smax-35) ) * 20</w:t>
            </w:r>
          </w:p>
        </w:tc>
      </w:tr>
      <w:tr w:rsidR="00495BD2" w:rsidRPr="00495BD2" w:rsidTr="000312F4">
        <w:tc>
          <w:tcPr>
            <w:tcW w:w="30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5BD2" w:rsidRPr="00495BD2" w:rsidRDefault="00495BD2" w:rsidP="00495BD2">
            <w:pPr>
              <w:rPr>
                <w:rFonts w:ascii="Times New Roman" w:eastAsia="Calibri" w:hAnsi="Times New Roman" w:cs="Times New Roman"/>
                <w:sz w:val="24"/>
                <w:szCs w:val="24"/>
                <w:lang w:val="en-US"/>
              </w:rPr>
            </w:pPr>
            <w:proofErr w:type="spellStart"/>
            <w:r w:rsidRPr="00495BD2">
              <w:rPr>
                <w:rFonts w:ascii="Times New Roman" w:eastAsia="Calibri" w:hAnsi="Times New Roman" w:cs="Times New Roman"/>
                <w:sz w:val="24"/>
                <w:szCs w:val="24"/>
                <w:lang w:val="en-US" w:eastAsia="ja-JP"/>
              </w:rPr>
              <w:t>Наличие</w:t>
            </w:r>
            <w:proofErr w:type="spellEnd"/>
            <w:r w:rsidRPr="00495BD2">
              <w:rPr>
                <w:rFonts w:ascii="Times New Roman" w:eastAsia="Calibri" w:hAnsi="Times New Roman" w:cs="Times New Roman"/>
                <w:sz w:val="24"/>
                <w:szCs w:val="24"/>
                <w:lang w:val="en-US" w:eastAsia="ja-JP"/>
              </w:rPr>
              <w:t xml:space="preserve"> </w:t>
            </w:r>
            <w:proofErr w:type="spellStart"/>
            <w:r w:rsidRPr="00495BD2">
              <w:rPr>
                <w:rFonts w:ascii="Times New Roman" w:eastAsia="Calibri" w:hAnsi="Times New Roman" w:cs="Times New Roman"/>
                <w:sz w:val="24"/>
                <w:szCs w:val="24"/>
                <w:lang w:val="en-US" w:eastAsia="ja-JP"/>
              </w:rPr>
              <w:t>на</w:t>
            </w:r>
            <w:proofErr w:type="spellEnd"/>
            <w:r w:rsidRPr="00495BD2">
              <w:rPr>
                <w:rFonts w:ascii="Times New Roman" w:eastAsia="Calibri" w:hAnsi="Times New Roman" w:cs="Times New Roman"/>
                <w:sz w:val="24"/>
                <w:szCs w:val="24"/>
                <w:lang w:val="en-US" w:eastAsia="ja-JP"/>
              </w:rPr>
              <w:t xml:space="preserve"> </w:t>
            </w:r>
            <w:proofErr w:type="spellStart"/>
            <w:r w:rsidRPr="00495BD2">
              <w:rPr>
                <w:rFonts w:ascii="Times New Roman" w:eastAsia="Calibri" w:hAnsi="Times New Roman" w:cs="Times New Roman"/>
                <w:sz w:val="24"/>
                <w:szCs w:val="24"/>
                <w:lang w:val="en-US" w:eastAsia="ja-JP"/>
              </w:rPr>
              <w:t>факс</w:t>
            </w:r>
            <w:proofErr w:type="spellEnd"/>
          </w:p>
        </w:tc>
        <w:tc>
          <w:tcPr>
            <w:tcW w:w="1858" w:type="dxa"/>
            <w:tcBorders>
              <w:top w:val="nil"/>
              <w:left w:val="nil"/>
              <w:bottom w:val="single" w:sz="8" w:space="0" w:color="auto"/>
              <w:right w:val="single" w:sz="8" w:space="0" w:color="auto"/>
            </w:tcBorders>
            <w:tcMar>
              <w:top w:w="0" w:type="dxa"/>
              <w:left w:w="108" w:type="dxa"/>
              <w:bottom w:w="0" w:type="dxa"/>
              <w:right w:w="108" w:type="dxa"/>
            </w:tcMar>
            <w:hideMark/>
          </w:tcPr>
          <w:p w:rsidR="00495BD2" w:rsidRPr="00495BD2" w:rsidRDefault="00495BD2" w:rsidP="00495BD2">
            <w:pPr>
              <w:jc w:val="center"/>
              <w:rPr>
                <w:rFonts w:ascii="Times New Roman" w:eastAsia="Calibri" w:hAnsi="Times New Roman" w:cs="Times New Roman"/>
                <w:sz w:val="24"/>
                <w:szCs w:val="24"/>
                <w:lang w:val="en-US"/>
              </w:rPr>
            </w:pPr>
            <w:r w:rsidRPr="00495BD2">
              <w:rPr>
                <w:rFonts w:ascii="Times New Roman" w:eastAsia="Calibri" w:hAnsi="Times New Roman" w:cs="Times New Roman"/>
                <w:sz w:val="24"/>
                <w:szCs w:val="24"/>
                <w:lang w:val="en-US" w:eastAsia="ja-JP"/>
              </w:rPr>
              <w:t>5</w:t>
            </w:r>
          </w:p>
        </w:tc>
        <w:tc>
          <w:tcPr>
            <w:tcW w:w="4284" w:type="dxa"/>
            <w:tcBorders>
              <w:top w:val="nil"/>
              <w:left w:val="nil"/>
              <w:bottom w:val="single" w:sz="8" w:space="0" w:color="auto"/>
              <w:right w:val="single" w:sz="8" w:space="0" w:color="auto"/>
            </w:tcBorders>
            <w:tcMar>
              <w:top w:w="0" w:type="dxa"/>
              <w:left w:w="108" w:type="dxa"/>
              <w:bottom w:w="0" w:type="dxa"/>
              <w:right w:w="108" w:type="dxa"/>
            </w:tcMar>
            <w:hideMark/>
          </w:tcPr>
          <w:p w:rsidR="00495BD2" w:rsidRPr="00495BD2" w:rsidRDefault="00495BD2" w:rsidP="00495BD2">
            <w:pPr>
              <w:rPr>
                <w:rFonts w:ascii="Times New Roman" w:eastAsia="Calibri" w:hAnsi="Times New Roman" w:cs="Times New Roman"/>
                <w:sz w:val="24"/>
                <w:szCs w:val="24"/>
                <w:lang w:val="en-US"/>
              </w:rPr>
            </w:pPr>
            <w:proofErr w:type="spellStart"/>
            <w:r w:rsidRPr="00495BD2">
              <w:rPr>
                <w:rFonts w:ascii="Times New Roman" w:eastAsia="Calibri" w:hAnsi="Times New Roman" w:cs="Times New Roman"/>
                <w:sz w:val="24"/>
                <w:szCs w:val="24"/>
                <w:lang w:val="en-US" w:eastAsia="ja-JP"/>
              </w:rPr>
              <w:t>Да</w:t>
            </w:r>
            <w:proofErr w:type="spellEnd"/>
            <w:r w:rsidRPr="00495BD2">
              <w:rPr>
                <w:rFonts w:ascii="Times New Roman" w:eastAsia="Calibri" w:hAnsi="Times New Roman" w:cs="Times New Roman"/>
                <w:sz w:val="24"/>
                <w:szCs w:val="24"/>
                <w:lang w:val="en-US" w:eastAsia="ja-JP"/>
              </w:rPr>
              <w:t>  - 5 т.</w:t>
            </w:r>
          </w:p>
          <w:p w:rsidR="00495BD2" w:rsidRPr="00495BD2" w:rsidRDefault="00495BD2" w:rsidP="00495BD2">
            <w:pPr>
              <w:rPr>
                <w:rFonts w:ascii="Times New Roman" w:eastAsia="Calibri" w:hAnsi="Times New Roman" w:cs="Times New Roman"/>
                <w:sz w:val="24"/>
                <w:szCs w:val="24"/>
                <w:lang w:val="en-US"/>
              </w:rPr>
            </w:pPr>
          </w:p>
        </w:tc>
      </w:tr>
    </w:tbl>
    <w:p w:rsidR="00495BD2" w:rsidRPr="00495BD2" w:rsidRDefault="00495BD2" w:rsidP="00495BD2">
      <w:pPr>
        <w:rPr>
          <w:rFonts w:ascii="Times New Roman" w:eastAsia="Calibri" w:hAnsi="Times New Roman" w:cs="Times New Roman"/>
          <w:sz w:val="24"/>
          <w:szCs w:val="24"/>
          <w:lang w:val="en-US"/>
        </w:rPr>
      </w:pPr>
      <w:r w:rsidRPr="00495BD2">
        <w:rPr>
          <w:rFonts w:ascii="Times New Roman" w:eastAsia="Calibri" w:hAnsi="Times New Roman" w:cs="Times New Roman"/>
          <w:sz w:val="24"/>
          <w:szCs w:val="24"/>
        </w:rPr>
        <w:t xml:space="preserve">където </w:t>
      </w:r>
      <w:r w:rsidRPr="00495BD2">
        <w:rPr>
          <w:rFonts w:ascii="Times New Roman" w:eastAsia="Calibri" w:hAnsi="Times New Roman" w:cs="Times New Roman"/>
          <w:sz w:val="24"/>
          <w:szCs w:val="24"/>
          <w:lang w:val="en-US"/>
        </w:rPr>
        <w:t xml:space="preserve">Si </w:t>
      </w:r>
      <w:r w:rsidRPr="00495BD2">
        <w:rPr>
          <w:rFonts w:ascii="Times New Roman" w:eastAsia="Calibri" w:hAnsi="Times New Roman" w:cs="Times New Roman"/>
          <w:sz w:val="24"/>
          <w:szCs w:val="24"/>
        </w:rPr>
        <w:t xml:space="preserve">е броят страници в минута, предложен от съответния участник, а </w:t>
      </w:r>
      <w:proofErr w:type="spellStart"/>
      <w:r w:rsidRPr="00495BD2">
        <w:rPr>
          <w:rFonts w:ascii="Times New Roman" w:eastAsia="Calibri" w:hAnsi="Times New Roman" w:cs="Times New Roman"/>
          <w:sz w:val="24"/>
          <w:szCs w:val="24"/>
          <w:lang w:val="en-US"/>
        </w:rPr>
        <w:t>Smax</w:t>
      </w:r>
      <w:proofErr w:type="spellEnd"/>
      <w:r w:rsidRPr="00495BD2">
        <w:rPr>
          <w:rFonts w:ascii="Times New Roman" w:eastAsia="Calibri" w:hAnsi="Times New Roman" w:cs="Times New Roman"/>
          <w:sz w:val="24"/>
          <w:szCs w:val="24"/>
          <w:lang w:val="en-US"/>
        </w:rPr>
        <w:t xml:space="preserve"> </w:t>
      </w:r>
      <w:r w:rsidRPr="00495BD2">
        <w:rPr>
          <w:rFonts w:ascii="Times New Roman" w:eastAsia="Calibri" w:hAnsi="Times New Roman" w:cs="Times New Roman"/>
          <w:sz w:val="24"/>
          <w:szCs w:val="24"/>
        </w:rPr>
        <w:t>максималният брой стр. в минута предложен за артикула.</w:t>
      </w:r>
    </w:p>
    <w:p w:rsidR="00495BD2" w:rsidRPr="00495BD2" w:rsidRDefault="00495BD2" w:rsidP="00495BD2">
      <w:pPr>
        <w:rPr>
          <w:rFonts w:ascii="Times New Roman" w:eastAsia="Calibri" w:hAnsi="Times New Roman" w:cs="Times New Roman"/>
          <w:b/>
          <w:bCs/>
          <w:sz w:val="24"/>
          <w:szCs w:val="24"/>
        </w:rPr>
      </w:pPr>
      <w:r w:rsidRPr="00495BD2">
        <w:rPr>
          <w:rFonts w:ascii="Times New Roman" w:eastAsia="Calibri" w:hAnsi="Times New Roman" w:cs="Times New Roman"/>
          <w:sz w:val="24"/>
          <w:szCs w:val="24"/>
        </w:rPr>
        <w:t>Изчисляване на Bi3 (</w:t>
      </w:r>
      <w:r w:rsidRPr="00495BD2">
        <w:rPr>
          <w:rFonts w:ascii="Times New Roman" w:eastAsia="Calibri" w:hAnsi="Times New Roman" w:cs="Times New Roman"/>
          <w:b/>
          <w:bCs/>
          <w:sz w:val="24"/>
          <w:szCs w:val="24"/>
        </w:rPr>
        <w:t xml:space="preserve"> Гаранционен срок) – до </w:t>
      </w:r>
      <w:r w:rsidRPr="00495BD2">
        <w:rPr>
          <w:rFonts w:ascii="Times New Roman" w:eastAsia="Calibri" w:hAnsi="Times New Roman" w:cs="Times New Roman"/>
          <w:b/>
          <w:bCs/>
          <w:sz w:val="24"/>
          <w:szCs w:val="24"/>
          <w:lang w:val="en-US"/>
        </w:rPr>
        <w:t>35</w:t>
      </w:r>
      <w:r w:rsidRPr="00495BD2">
        <w:rPr>
          <w:rFonts w:ascii="Times New Roman" w:eastAsia="Calibri" w:hAnsi="Times New Roman" w:cs="Times New Roman"/>
          <w:b/>
          <w:bCs/>
          <w:sz w:val="24"/>
          <w:szCs w:val="24"/>
        </w:rPr>
        <w:t xml:space="preserve"> т.</w:t>
      </w:r>
    </w:p>
    <w:tbl>
      <w:tblPr>
        <w:tblW w:w="0" w:type="auto"/>
        <w:tblCellMar>
          <w:left w:w="0" w:type="dxa"/>
          <w:right w:w="0" w:type="dxa"/>
        </w:tblCellMar>
        <w:tblLook w:val="04A0" w:firstRow="1" w:lastRow="0" w:firstColumn="1" w:lastColumn="0" w:noHBand="0" w:noVBand="1"/>
      </w:tblPr>
      <w:tblGrid>
        <w:gridCol w:w="3070"/>
        <w:gridCol w:w="1858"/>
        <w:gridCol w:w="4284"/>
      </w:tblGrid>
      <w:tr w:rsidR="00495BD2" w:rsidRPr="00495BD2" w:rsidTr="000312F4">
        <w:tc>
          <w:tcPr>
            <w:tcW w:w="30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5BD2" w:rsidRPr="00495BD2" w:rsidRDefault="00495BD2" w:rsidP="00495BD2">
            <w:pPr>
              <w:rPr>
                <w:rFonts w:ascii="Times New Roman" w:eastAsia="Calibri" w:hAnsi="Times New Roman" w:cs="Times New Roman"/>
                <w:sz w:val="24"/>
                <w:szCs w:val="24"/>
                <w:lang w:val="en-US"/>
              </w:rPr>
            </w:pPr>
            <w:proofErr w:type="spellStart"/>
            <w:r w:rsidRPr="00495BD2">
              <w:rPr>
                <w:rFonts w:ascii="Times New Roman" w:eastAsia="Calibri" w:hAnsi="Times New Roman" w:cs="Times New Roman"/>
                <w:sz w:val="24"/>
                <w:szCs w:val="24"/>
                <w:lang w:val="en-US" w:eastAsia="ja-JP"/>
              </w:rPr>
              <w:t>Показател</w:t>
            </w:r>
            <w:proofErr w:type="spellEnd"/>
          </w:p>
        </w:tc>
        <w:tc>
          <w:tcPr>
            <w:tcW w:w="185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5BD2" w:rsidRPr="00495BD2" w:rsidRDefault="00495BD2" w:rsidP="00495BD2">
            <w:pPr>
              <w:rPr>
                <w:rFonts w:ascii="Times New Roman" w:eastAsia="Calibri" w:hAnsi="Times New Roman" w:cs="Times New Roman"/>
                <w:sz w:val="24"/>
                <w:szCs w:val="24"/>
                <w:lang w:val="en-US"/>
              </w:rPr>
            </w:pPr>
            <w:proofErr w:type="spellStart"/>
            <w:r w:rsidRPr="00495BD2">
              <w:rPr>
                <w:rFonts w:ascii="Times New Roman" w:eastAsia="Calibri" w:hAnsi="Times New Roman" w:cs="Times New Roman"/>
                <w:sz w:val="24"/>
                <w:szCs w:val="24"/>
                <w:lang w:val="en-US" w:eastAsia="ja-JP"/>
              </w:rPr>
              <w:t>Макс</w:t>
            </w:r>
            <w:proofErr w:type="spellEnd"/>
            <w:r w:rsidRPr="00495BD2">
              <w:rPr>
                <w:rFonts w:ascii="Times New Roman" w:eastAsia="Calibri" w:hAnsi="Times New Roman" w:cs="Times New Roman"/>
                <w:sz w:val="24"/>
                <w:szCs w:val="24"/>
                <w:lang w:val="en-US" w:eastAsia="ja-JP"/>
              </w:rPr>
              <w:t xml:space="preserve">. </w:t>
            </w:r>
            <w:proofErr w:type="spellStart"/>
            <w:r w:rsidRPr="00495BD2">
              <w:rPr>
                <w:rFonts w:ascii="Times New Roman" w:eastAsia="Calibri" w:hAnsi="Times New Roman" w:cs="Times New Roman"/>
                <w:sz w:val="24"/>
                <w:szCs w:val="24"/>
                <w:lang w:val="en-US" w:eastAsia="ja-JP"/>
              </w:rPr>
              <w:t>точки</w:t>
            </w:r>
            <w:proofErr w:type="spellEnd"/>
          </w:p>
        </w:tc>
        <w:tc>
          <w:tcPr>
            <w:tcW w:w="42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5BD2" w:rsidRPr="00495BD2" w:rsidRDefault="00495BD2" w:rsidP="00495BD2">
            <w:pPr>
              <w:rPr>
                <w:rFonts w:ascii="Times New Roman" w:eastAsia="Calibri" w:hAnsi="Times New Roman" w:cs="Times New Roman"/>
                <w:sz w:val="24"/>
                <w:szCs w:val="24"/>
                <w:lang w:val="en-US"/>
              </w:rPr>
            </w:pPr>
            <w:proofErr w:type="spellStart"/>
            <w:r w:rsidRPr="00495BD2">
              <w:rPr>
                <w:rFonts w:ascii="Times New Roman" w:eastAsia="Calibri" w:hAnsi="Times New Roman" w:cs="Times New Roman"/>
                <w:sz w:val="24"/>
                <w:szCs w:val="24"/>
                <w:lang w:val="en-US" w:eastAsia="ja-JP"/>
              </w:rPr>
              <w:t>Формула</w:t>
            </w:r>
            <w:proofErr w:type="spellEnd"/>
          </w:p>
        </w:tc>
      </w:tr>
      <w:tr w:rsidR="00495BD2" w:rsidRPr="00495BD2" w:rsidTr="000312F4">
        <w:tc>
          <w:tcPr>
            <w:tcW w:w="30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5BD2" w:rsidRPr="00495BD2" w:rsidRDefault="00495BD2" w:rsidP="00495BD2">
            <w:pPr>
              <w:rPr>
                <w:rFonts w:ascii="Times New Roman" w:eastAsia="Calibri" w:hAnsi="Times New Roman" w:cs="Times New Roman"/>
                <w:sz w:val="24"/>
                <w:szCs w:val="24"/>
                <w:lang w:val="en-US"/>
              </w:rPr>
            </w:pPr>
            <w:proofErr w:type="spellStart"/>
            <w:r w:rsidRPr="00495BD2">
              <w:rPr>
                <w:rFonts w:ascii="Times New Roman" w:eastAsia="Calibri" w:hAnsi="Times New Roman" w:cs="Times New Roman"/>
                <w:sz w:val="24"/>
                <w:szCs w:val="24"/>
                <w:lang w:val="en-US" w:eastAsia="ja-JP"/>
              </w:rPr>
              <w:t>Гаранционен</w:t>
            </w:r>
            <w:proofErr w:type="spellEnd"/>
            <w:r w:rsidRPr="00495BD2">
              <w:rPr>
                <w:rFonts w:ascii="Times New Roman" w:eastAsia="Calibri" w:hAnsi="Times New Roman" w:cs="Times New Roman"/>
                <w:sz w:val="24"/>
                <w:szCs w:val="24"/>
                <w:lang w:val="en-US" w:eastAsia="ja-JP"/>
              </w:rPr>
              <w:t xml:space="preserve"> </w:t>
            </w:r>
            <w:proofErr w:type="spellStart"/>
            <w:r w:rsidRPr="00495BD2">
              <w:rPr>
                <w:rFonts w:ascii="Times New Roman" w:eastAsia="Calibri" w:hAnsi="Times New Roman" w:cs="Times New Roman"/>
                <w:sz w:val="24"/>
                <w:szCs w:val="24"/>
                <w:lang w:val="en-US" w:eastAsia="ja-JP"/>
              </w:rPr>
              <w:t>срок</w:t>
            </w:r>
            <w:proofErr w:type="spellEnd"/>
          </w:p>
        </w:tc>
        <w:tc>
          <w:tcPr>
            <w:tcW w:w="1858" w:type="dxa"/>
            <w:tcBorders>
              <w:top w:val="nil"/>
              <w:left w:val="nil"/>
              <w:bottom w:val="single" w:sz="8" w:space="0" w:color="auto"/>
              <w:right w:val="single" w:sz="8" w:space="0" w:color="auto"/>
            </w:tcBorders>
            <w:tcMar>
              <w:top w:w="0" w:type="dxa"/>
              <w:left w:w="108" w:type="dxa"/>
              <w:bottom w:w="0" w:type="dxa"/>
              <w:right w:w="108" w:type="dxa"/>
            </w:tcMar>
            <w:hideMark/>
          </w:tcPr>
          <w:p w:rsidR="00495BD2" w:rsidRPr="00495BD2" w:rsidRDefault="00495BD2" w:rsidP="00495BD2">
            <w:pPr>
              <w:jc w:val="center"/>
              <w:rPr>
                <w:rFonts w:ascii="Times New Roman" w:eastAsia="Calibri" w:hAnsi="Times New Roman" w:cs="Times New Roman"/>
                <w:sz w:val="24"/>
                <w:szCs w:val="24"/>
                <w:lang w:val="en-US"/>
              </w:rPr>
            </w:pPr>
            <w:r w:rsidRPr="00495BD2">
              <w:rPr>
                <w:rFonts w:ascii="Times New Roman" w:eastAsia="Calibri" w:hAnsi="Times New Roman" w:cs="Times New Roman"/>
                <w:sz w:val="24"/>
                <w:szCs w:val="24"/>
                <w:lang w:val="en-US" w:eastAsia="ja-JP"/>
              </w:rPr>
              <w:t>35</w:t>
            </w:r>
          </w:p>
        </w:tc>
        <w:tc>
          <w:tcPr>
            <w:tcW w:w="4284" w:type="dxa"/>
            <w:tcBorders>
              <w:top w:val="nil"/>
              <w:left w:val="nil"/>
              <w:bottom w:val="single" w:sz="8" w:space="0" w:color="auto"/>
              <w:right w:val="single" w:sz="8" w:space="0" w:color="auto"/>
            </w:tcBorders>
            <w:tcMar>
              <w:top w:w="0" w:type="dxa"/>
              <w:left w:w="108" w:type="dxa"/>
              <w:bottom w:w="0" w:type="dxa"/>
              <w:right w:w="108" w:type="dxa"/>
            </w:tcMar>
            <w:hideMark/>
          </w:tcPr>
          <w:p w:rsidR="00495BD2" w:rsidRPr="00495BD2" w:rsidRDefault="00495BD2" w:rsidP="00495BD2">
            <w:pPr>
              <w:rPr>
                <w:rFonts w:ascii="Times New Roman" w:eastAsia="Calibri" w:hAnsi="Times New Roman" w:cs="Times New Roman"/>
                <w:sz w:val="24"/>
                <w:szCs w:val="24"/>
                <w:lang w:val="en-US"/>
              </w:rPr>
            </w:pPr>
            <w:r w:rsidRPr="00495BD2">
              <w:rPr>
                <w:rFonts w:ascii="Times New Roman" w:eastAsia="Calibri" w:hAnsi="Times New Roman" w:cs="Times New Roman"/>
                <w:sz w:val="24"/>
                <w:szCs w:val="24"/>
                <w:lang w:val="en-US" w:eastAsia="ja-JP"/>
              </w:rPr>
              <w:t xml:space="preserve">Pi / </w:t>
            </w:r>
            <w:proofErr w:type="spellStart"/>
            <w:r w:rsidRPr="00495BD2">
              <w:rPr>
                <w:rFonts w:ascii="Times New Roman" w:eastAsia="Calibri" w:hAnsi="Times New Roman" w:cs="Times New Roman"/>
                <w:sz w:val="24"/>
                <w:szCs w:val="24"/>
                <w:lang w:val="en-US" w:eastAsia="ja-JP"/>
              </w:rPr>
              <w:t>Pmax</w:t>
            </w:r>
            <w:proofErr w:type="spellEnd"/>
            <w:r w:rsidRPr="00495BD2">
              <w:rPr>
                <w:rFonts w:ascii="Times New Roman" w:eastAsia="Calibri" w:hAnsi="Times New Roman" w:cs="Times New Roman"/>
                <w:sz w:val="24"/>
                <w:szCs w:val="24"/>
                <w:lang w:val="en-US" w:eastAsia="ja-JP"/>
              </w:rPr>
              <w:t xml:space="preserve"> * 35</w:t>
            </w:r>
          </w:p>
        </w:tc>
      </w:tr>
    </w:tbl>
    <w:p w:rsidR="00495BD2" w:rsidRPr="00495BD2" w:rsidRDefault="00495BD2" w:rsidP="00495BD2">
      <w:pPr>
        <w:rPr>
          <w:rFonts w:ascii="Times New Roman" w:eastAsia="Calibri" w:hAnsi="Times New Roman" w:cs="Times New Roman"/>
          <w:sz w:val="24"/>
          <w:szCs w:val="24"/>
          <w:lang w:val="en-US"/>
        </w:rPr>
      </w:pPr>
      <w:r w:rsidRPr="00495BD2">
        <w:rPr>
          <w:rFonts w:ascii="Times New Roman" w:eastAsia="Calibri" w:hAnsi="Times New Roman" w:cs="Times New Roman"/>
          <w:sz w:val="24"/>
          <w:szCs w:val="24"/>
        </w:rPr>
        <w:t xml:space="preserve">където </w:t>
      </w:r>
      <w:r w:rsidRPr="00495BD2">
        <w:rPr>
          <w:rFonts w:ascii="Times New Roman" w:eastAsia="Calibri" w:hAnsi="Times New Roman" w:cs="Times New Roman"/>
          <w:sz w:val="24"/>
          <w:szCs w:val="24"/>
          <w:lang w:val="en-US"/>
        </w:rPr>
        <w:t xml:space="preserve">Pi </w:t>
      </w:r>
      <w:r w:rsidRPr="00495BD2">
        <w:rPr>
          <w:rFonts w:ascii="Times New Roman" w:eastAsia="Calibri" w:hAnsi="Times New Roman" w:cs="Times New Roman"/>
          <w:sz w:val="24"/>
          <w:szCs w:val="24"/>
        </w:rPr>
        <w:t xml:space="preserve">е гаранционният срок, предложен от съответния участник, а </w:t>
      </w:r>
      <w:proofErr w:type="spellStart"/>
      <w:r w:rsidRPr="00495BD2">
        <w:rPr>
          <w:rFonts w:ascii="Times New Roman" w:eastAsia="Calibri" w:hAnsi="Times New Roman" w:cs="Times New Roman"/>
          <w:sz w:val="24"/>
          <w:szCs w:val="24"/>
          <w:lang w:val="en-US"/>
        </w:rPr>
        <w:t>Pmax</w:t>
      </w:r>
      <w:proofErr w:type="spellEnd"/>
      <w:r w:rsidRPr="00495BD2">
        <w:rPr>
          <w:rFonts w:ascii="Times New Roman" w:eastAsia="Calibri" w:hAnsi="Times New Roman" w:cs="Times New Roman"/>
          <w:sz w:val="24"/>
          <w:szCs w:val="24"/>
          <w:lang w:val="en-US"/>
        </w:rPr>
        <w:t xml:space="preserve"> </w:t>
      </w:r>
      <w:r w:rsidRPr="00495BD2">
        <w:rPr>
          <w:rFonts w:ascii="Times New Roman" w:eastAsia="Calibri" w:hAnsi="Times New Roman" w:cs="Times New Roman"/>
          <w:sz w:val="24"/>
          <w:szCs w:val="24"/>
        </w:rPr>
        <w:t>максималният предложен гаранционен срок.</w:t>
      </w:r>
    </w:p>
    <w:p w:rsidR="00495BD2" w:rsidRPr="00495BD2" w:rsidRDefault="00495BD2" w:rsidP="005718D3">
      <w:pPr>
        <w:jc w:val="both"/>
        <w:rPr>
          <w:rFonts w:ascii="Times New Roman" w:eastAsia="Calibri" w:hAnsi="Times New Roman" w:cs="Times New Roman"/>
          <w:b/>
          <w:bCs/>
          <w:sz w:val="24"/>
          <w:szCs w:val="24"/>
        </w:rPr>
      </w:pPr>
    </w:p>
    <w:p w:rsidR="00495BD2" w:rsidRPr="00495BD2" w:rsidRDefault="00495BD2" w:rsidP="005718D3">
      <w:pPr>
        <w:ind w:firstLine="567"/>
        <w:jc w:val="both"/>
        <w:rPr>
          <w:rFonts w:ascii="Times New Roman" w:eastAsia="Calibri" w:hAnsi="Times New Roman" w:cs="Times New Roman"/>
          <w:sz w:val="24"/>
          <w:szCs w:val="24"/>
        </w:rPr>
      </w:pPr>
      <w:r w:rsidRPr="00495BD2">
        <w:rPr>
          <w:rFonts w:ascii="Times New Roman" w:eastAsia="Calibri" w:hAnsi="Times New Roman" w:cs="Times New Roman"/>
          <w:sz w:val="24"/>
          <w:szCs w:val="24"/>
        </w:rPr>
        <w:t>3. Комплексната оценка на всяка оферта се получава след сумиране оценките на участника по показателите, умножена с тегловния коефициент и се получава по следната формула:</w:t>
      </w:r>
    </w:p>
    <w:p w:rsidR="00495BD2" w:rsidRPr="00495BD2" w:rsidRDefault="00495BD2" w:rsidP="0076755B">
      <w:pPr>
        <w:spacing w:after="0"/>
        <w:ind w:firstLine="567"/>
        <w:jc w:val="both"/>
        <w:rPr>
          <w:rFonts w:ascii="Times New Roman" w:eastAsia="Calibri" w:hAnsi="Times New Roman" w:cs="Times New Roman"/>
          <w:sz w:val="24"/>
          <w:szCs w:val="24"/>
        </w:rPr>
      </w:pPr>
      <w:proofErr w:type="spellStart"/>
      <w:r w:rsidRPr="00495BD2">
        <w:rPr>
          <w:rFonts w:ascii="Times New Roman" w:eastAsia="Calibri" w:hAnsi="Times New Roman" w:cs="Times New Roman"/>
          <w:sz w:val="24"/>
          <w:szCs w:val="24"/>
        </w:rPr>
        <w:t>Ki</w:t>
      </w:r>
      <w:proofErr w:type="spellEnd"/>
      <w:r w:rsidRPr="00495BD2">
        <w:rPr>
          <w:rFonts w:ascii="Times New Roman" w:eastAsia="Calibri" w:hAnsi="Times New Roman" w:cs="Times New Roman"/>
          <w:sz w:val="24"/>
          <w:szCs w:val="24"/>
        </w:rPr>
        <w:t xml:space="preserve"> = </w:t>
      </w:r>
      <w:proofErr w:type="spellStart"/>
      <w:r w:rsidRPr="00495BD2">
        <w:rPr>
          <w:rFonts w:ascii="Times New Roman" w:eastAsia="Calibri" w:hAnsi="Times New Roman" w:cs="Times New Roman"/>
          <w:sz w:val="24"/>
          <w:szCs w:val="24"/>
        </w:rPr>
        <w:t>Ai</w:t>
      </w:r>
      <w:proofErr w:type="spellEnd"/>
      <w:r w:rsidRPr="00495BD2">
        <w:rPr>
          <w:rFonts w:ascii="Times New Roman" w:eastAsia="Calibri" w:hAnsi="Times New Roman" w:cs="Times New Roman"/>
          <w:sz w:val="24"/>
          <w:szCs w:val="24"/>
        </w:rPr>
        <w:t xml:space="preserve"> x 0.50 + </w:t>
      </w:r>
      <w:proofErr w:type="spellStart"/>
      <w:r w:rsidRPr="00495BD2">
        <w:rPr>
          <w:rFonts w:ascii="Times New Roman" w:eastAsia="Calibri" w:hAnsi="Times New Roman" w:cs="Times New Roman"/>
          <w:sz w:val="24"/>
          <w:szCs w:val="24"/>
        </w:rPr>
        <w:t>Bi</w:t>
      </w:r>
      <w:proofErr w:type="spellEnd"/>
      <w:r w:rsidRPr="00495BD2">
        <w:rPr>
          <w:rFonts w:ascii="Times New Roman" w:eastAsia="Calibri" w:hAnsi="Times New Roman" w:cs="Times New Roman"/>
          <w:sz w:val="24"/>
          <w:szCs w:val="24"/>
        </w:rPr>
        <w:t xml:space="preserve"> x 0.50, където:</w:t>
      </w:r>
    </w:p>
    <w:p w:rsidR="00495BD2" w:rsidRPr="00495BD2" w:rsidRDefault="00495BD2" w:rsidP="0076755B">
      <w:pPr>
        <w:spacing w:after="0"/>
        <w:ind w:firstLine="567"/>
        <w:jc w:val="both"/>
        <w:rPr>
          <w:rFonts w:ascii="Times New Roman" w:eastAsia="Calibri" w:hAnsi="Times New Roman" w:cs="Times New Roman"/>
          <w:sz w:val="24"/>
          <w:szCs w:val="24"/>
        </w:rPr>
      </w:pPr>
      <w:proofErr w:type="spellStart"/>
      <w:r w:rsidRPr="00495BD2">
        <w:rPr>
          <w:rFonts w:ascii="Times New Roman" w:eastAsia="Calibri" w:hAnsi="Times New Roman" w:cs="Times New Roman"/>
          <w:sz w:val="24"/>
          <w:szCs w:val="24"/>
        </w:rPr>
        <w:t>Ki</w:t>
      </w:r>
      <w:proofErr w:type="spellEnd"/>
      <w:r w:rsidRPr="00495BD2">
        <w:rPr>
          <w:rFonts w:ascii="Times New Roman" w:eastAsia="Calibri" w:hAnsi="Times New Roman" w:cs="Times New Roman"/>
          <w:sz w:val="24"/>
          <w:szCs w:val="24"/>
        </w:rPr>
        <w:t xml:space="preserve"> е комплексна оценка на всяка оферта;</w:t>
      </w:r>
    </w:p>
    <w:p w:rsidR="00495BD2" w:rsidRPr="00495BD2" w:rsidRDefault="00495BD2" w:rsidP="0076755B">
      <w:pPr>
        <w:spacing w:after="0"/>
        <w:ind w:firstLine="567"/>
        <w:jc w:val="both"/>
        <w:rPr>
          <w:rFonts w:ascii="Times New Roman" w:eastAsia="Calibri" w:hAnsi="Times New Roman" w:cs="Times New Roman"/>
          <w:sz w:val="24"/>
          <w:szCs w:val="24"/>
        </w:rPr>
      </w:pPr>
      <w:r w:rsidRPr="00495BD2">
        <w:rPr>
          <w:rFonts w:ascii="Times New Roman" w:eastAsia="Calibri" w:hAnsi="Times New Roman" w:cs="Times New Roman"/>
          <w:sz w:val="24"/>
          <w:szCs w:val="24"/>
        </w:rPr>
        <w:t>i е от 1 до “n” – поредният номер на офертата, като (n) е броят на офертите, участващи в класирането</w:t>
      </w:r>
      <w:r w:rsidR="00000C8A">
        <w:rPr>
          <w:rFonts w:ascii="Times New Roman" w:eastAsia="Calibri" w:hAnsi="Times New Roman" w:cs="Times New Roman"/>
          <w:sz w:val="24"/>
          <w:szCs w:val="24"/>
        </w:rPr>
        <w:t xml:space="preserve"> по поръчката</w:t>
      </w:r>
      <w:r w:rsidRPr="00495BD2">
        <w:rPr>
          <w:rFonts w:ascii="Times New Roman" w:eastAsia="Calibri" w:hAnsi="Times New Roman" w:cs="Times New Roman"/>
          <w:sz w:val="24"/>
          <w:szCs w:val="24"/>
        </w:rPr>
        <w:t>;</w:t>
      </w:r>
    </w:p>
    <w:p w:rsidR="00495BD2" w:rsidRPr="00495BD2" w:rsidRDefault="00495BD2" w:rsidP="0076755B">
      <w:pPr>
        <w:spacing w:after="0"/>
        <w:ind w:firstLine="567"/>
        <w:jc w:val="both"/>
        <w:rPr>
          <w:rFonts w:ascii="Times New Roman" w:eastAsia="Calibri" w:hAnsi="Times New Roman" w:cs="Times New Roman"/>
          <w:sz w:val="24"/>
          <w:szCs w:val="24"/>
        </w:rPr>
      </w:pPr>
      <w:proofErr w:type="spellStart"/>
      <w:r w:rsidRPr="00495BD2">
        <w:rPr>
          <w:rFonts w:ascii="Times New Roman" w:eastAsia="Calibri" w:hAnsi="Times New Roman" w:cs="Times New Roman"/>
          <w:sz w:val="24"/>
          <w:szCs w:val="24"/>
        </w:rPr>
        <w:t>Аi</w:t>
      </w:r>
      <w:proofErr w:type="spellEnd"/>
      <w:r w:rsidRPr="00495BD2">
        <w:rPr>
          <w:rFonts w:ascii="Times New Roman" w:eastAsia="Calibri" w:hAnsi="Times New Roman" w:cs="Times New Roman"/>
          <w:sz w:val="24"/>
          <w:szCs w:val="24"/>
        </w:rPr>
        <w:t xml:space="preserve"> е оценка на офертата в точки от 1 до 100 по показателя “</w:t>
      </w:r>
      <w:r w:rsidR="00663285" w:rsidRPr="005718D3">
        <w:rPr>
          <w:rFonts w:ascii="Times New Roman" w:eastAsia="Times New Roman" w:hAnsi="Times New Roman" w:cs="Times New Roman"/>
          <w:sz w:val="24"/>
          <w:szCs w:val="24"/>
        </w:rPr>
        <w:t xml:space="preserve"> Обща цена за изпълнение на поръчката</w:t>
      </w:r>
      <w:r w:rsidRPr="00495BD2">
        <w:rPr>
          <w:rFonts w:ascii="Times New Roman" w:eastAsia="Calibri" w:hAnsi="Times New Roman" w:cs="Times New Roman"/>
          <w:sz w:val="24"/>
          <w:szCs w:val="24"/>
        </w:rPr>
        <w:t>”;</w:t>
      </w:r>
    </w:p>
    <w:p w:rsidR="00495BD2" w:rsidRPr="00495BD2" w:rsidRDefault="00495BD2" w:rsidP="0076755B">
      <w:pPr>
        <w:spacing w:after="0"/>
        <w:ind w:firstLine="567"/>
        <w:jc w:val="both"/>
        <w:rPr>
          <w:rFonts w:ascii="Times New Roman" w:eastAsia="Calibri" w:hAnsi="Times New Roman" w:cs="Times New Roman"/>
          <w:sz w:val="24"/>
          <w:szCs w:val="24"/>
        </w:rPr>
      </w:pPr>
      <w:proofErr w:type="spellStart"/>
      <w:r w:rsidRPr="00495BD2">
        <w:rPr>
          <w:rFonts w:ascii="Times New Roman" w:eastAsia="Calibri" w:hAnsi="Times New Roman" w:cs="Times New Roman"/>
          <w:sz w:val="24"/>
          <w:szCs w:val="24"/>
        </w:rPr>
        <w:t>Вi</w:t>
      </w:r>
      <w:proofErr w:type="spellEnd"/>
      <w:r w:rsidRPr="00495BD2">
        <w:rPr>
          <w:rFonts w:ascii="Times New Roman" w:eastAsia="Calibri" w:hAnsi="Times New Roman" w:cs="Times New Roman"/>
          <w:sz w:val="24"/>
          <w:szCs w:val="24"/>
        </w:rPr>
        <w:t xml:space="preserve"> е оценката на офертата в точки от 1 до 100 по показателя “Технически параметри”.</w:t>
      </w:r>
    </w:p>
    <w:p w:rsidR="00495BD2" w:rsidRPr="00495BD2" w:rsidRDefault="00495BD2" w:rsidP="005718D3">
      <w:pPr>
        <w:ind w:firstLine="567"/>
        <w:jc w:val="both"/>
        <w:rPr>
          <w:rFonts w:ascii="Times New Roman" w:eastAsia="Calibri" w:hAnsi="Times New Roman" w:cs="Times New Roman"/>
          <w:sz w:val="24"/>
          <w:szCs w:val="24"/>
        </w:rPr>
      </w:pPr>
      <w:r w:rsidRPr="00495BD2">
        <w:rPr>
          <w:rFonts w:ascii="Times New Roman" w:eastAsia="Calibri" w:hAnsi="Times New Roman" w:cs="Times New Roman"/>
          <w:sz w:val="24"/>
          <w:szCs w:val="24"/>
        </w:rPr>
        <w:t>Офертата, получила най-висока комплексна оценка, се класира на първо място.</w:t>
      </w:r>
    </w:p>
    <w:p w:rsidR="00495BD2" w:rsidRDefault="00495BD2" w:rsidP="00706464">
      <w:pPr>
        <w:spacing w:after="0" w:line="240" w:lineRule="auto"/>
        <w:ind w:firstLine="567"/>
        <w:jc w:val="both"/>
        <w:rPr>
          <w:rFonts w:ascii="Times New Roman" w:eastAsia="Times New Roman" w:hAnsi="Times New Roman" w:cs="Times New Roman"/>
          <w:color w:val="FF0000"/>
          <w:sz w:val="24"/>
          <w:szCs w:val="24"/>
        </w:rPr>
      </w:pPr>
    </w:p>
    <w:p w:rsidR="00360F39" w:rsidRPr="00360F39" w:rsidRDefault="00360F39" w:rsidP="00360F39">
      <w:pPr>
        <w:keepNext/>
        <w:spacing w:after="0" w:line="240" w:lineRule="auto"/>
        <w:jc w:val="center"/>
        <w:outlineLvl w:val="0"/>
        <w:rPr>
          <w:rFonts w:ascii="Times New Roman" w:eastAsia="Times New Roman" w:hAnsi="Times New Roman" w:cs="Times New Roman"/>
          <w:b/>
          <w:sz w:val="24"/>
          <w:szCs w:val="24"/>
        </w:rPr>
      </w:pPr>
      <w:bookmarkStart w:id="11" w:name="_V._Оферта_и"/>
      <w:bookmarkEnd w:id="11"/>
      <w:r w:rsidRPr="00360F39">
        <w:rPr>
          <w:rFonts w:ascii="Times New Roman" w:eastAsia="Times New Roman" w:hAnsi="Times New Roman" w:cs="Times New Roman"/>
          <w:b/>
          <w:sz w:val="24"/>
          <w:szCs w:val="24"/>
        </w:rPr>
        <w:t>V</w:t>
      </w:r>
      <w:r w:rsidRPr="00360F39">
        <w:rPr>
          <w:rFonts w:ascii="Times New Roman" w:eastAsia="Times New Roman" w:hAnsi="Times New Roman" w:cs="Times New Roman"/>
          <w:b/>
          <w:sz w:val="24"/>
          <w:szCs w:val="24"/>
          <w:lang w:val="ru-RU"/>
        </w:rPr>
        <w:t xml:space="preserve">. </w:t>
      </w:r>
      <w:r w:rsidRPr="00360F39">
        <w:rPr>
          <w:rFonts w:ascii="Times New Roman" w:eastAsia="Times New Roman" w:hAnsi="Times New Roman" w:cs="Times New Roman"/>
          <w:b/>
          <w:sz w:val="24"/>
          <w:szCs w:val="24"/>
        </w:rPr>
        <w:t>Указания за подготовка и подаване на оферти</w:t>
      </w:r>
    </w:p>
    <w:p w:rsidR="00360F39" w:rsidRPr="00360F39" w:rsidRDefault="00360F39" w:rsidP="00360F39">
      <w:pPr>
        <w:spacing w:after="0" w:line="240" w:lineRule="auto"/>
        <w:rPr>
          <w:rFonts w:ascii="Times New Roman" w:eastAsia="Times New Roman" w:hAnsi="Times New Roman" w:cs="Times New Roman"/>
          <w:sz w:val="24"/>
          <w:szCs w:val="24"/>
        </w:rPr>
      </w:pPr>
    </w:p>
    <w:p w:rsidR="00360F39" w:rsidRPr="00360F39" w:rsidRDefault="00360F39" w:rsidP="00070037">
      <w:pPr>
        <w:spacing w:line="240" w:lineRule="auto"/>
        <w:ind w:firstLine="567"/>
        <w:jc w:val="both"/>
        <w:rPr>
          <w:rFonts w:ascii="Times New Roman" w:eastAsia="Times New Roman" w:hAnsi="Times New Roman" w:cs="Times New Roman"/>
          <w:sz w:val="24"/>
          <w:szCs w:val="24"/>
          <w:lang w:eastAsia="bg-BG"/>
        </w:rPr>
      </w:pPr>
      <w:r w:rsidRPr="00360F39">
        <w:rPr>
          <w:rFonts w:ascii="Times New Roman" w:eastAsia="Times New Roman" w:hAnsi="Times New Roman" w:cs="Times New Roman"/>
          <w:sz w:val="24"/>
          <w:szCs w:val="24"/>
          <w:lang w:eastAsia="bg-BG"/>
        </w:rPr>
        <w:t>Възложителят поддържа „Профил на купувача” на ел. адрес</w:t>
      </w:r>
      <w:r w:rsidR="00070037">
        <w:rPr>
          <w:rFonts w:ascii="Times New Roman" w:eastAsia="Times New Roman" w:hAnsi="Times New Roman" w:cs="Times New Roman"/>
          <w:sz w:val="24"/>
          <w:szCs w:val="24"/>
          <w:lang w:eastAsia="bg-BG"/>
        </w:rPr>
        <w:t>:</w:t>
      </w:r>
      <w:r w:rsidRPr="00360F39">
        <w:rPr>
          <w:rFonts w:ascii="Times New Roman" w:eastAsia="Times New Roman" w:hAnsi="Times New Roman" w:cs="Times New Roman"/>
          <w:sz w:val="24"/>
          <w:szCs w:val="24"/>
          <w:lang w:eastAsia="bg-BG"/>
        </w:rPr>
        <w:t xml:space="preserve"> </w:t>
      </w:r>
      <w:r w:rsidR="00DF074C" w:rsidRPr="00DF074C">
        <w:rPr>
          <w:rFonts w:ascii="Times New Roman" w:eastAsia="Times New Roman" w:hAnsi="Times New Roman" w:cs="Times New Roman"/>
          <w:sz w:val="24"/>
          <w:szCs w:val="24"/>
          <w:lang w:eastAsia="bg-BG"/>
        </w:rPr>
        <w:t>http://www.prb.bg/bg/obshestveni-porchki/elektronni-prepiski/</w:t>
      </w:r>
      <w:r w:rsidRPr="00360F39">
        <w:rPr>
          <w:rFonts w:ascii="Times New Roman" w:eastAsia="Times New Roman" w:hAnsi="Times New Roman" w:cs="Times New Roman"/>
          <w:sz w:val="24"/>
          <w:szCs w:val="24"/>
          <w:lang w:eastAsia="bg-BG"/>
        </w:rPr>
        <w:t xml:space="preserve">, който представлява обособена част от електронна страница на Възложителя с осигурен неограничен, пълен, безплатен и пряк достъп чрез електронни средства.  </w:t>
      </w:r>
    </w:p>
    <w:p w:rsidR="00360F39" w:rsidRPr="00360F39" w:rsidRDefault="00360F39" w:rsidP="00360F39">
      <w:pPr>
        <w:spacing w:line="240" w:lineRule="auto"/>
        <w:ind w:firstLine="567"/>
        <w:jc w:val="both"/>
        <w:rPr>
          <w:rFonts w:ascii="Times New Roman" w:eastAsia="Times New Roman" w:hAnsi="Times New Roman" w:cs="Times New Roman"/>
          <w:b/>
          <w:sz w:val="24"/>
          <w:szCs w:val="24"/>
          <w:u w:val="single"/>
          <w:lang w:eastAsia="bg-BG"/>
        </w:rPr>
      </w:pPr>
      <w:r w:rsidRPr="00360F39">
        <w:rPr>
          <w:rFonts w:ascii="Times New Roman" w:eastAsia="Times New Roman" w:hAnsi="Times New Roman" w:cs="Times New Roman"/>
          <w:b/>
          <w:sz w:val="24"/>
          <w:szCs w:val="24"/>
          <w:u w:val="single"/>
          <w:lang w:eastAsia="bg-BG"/>
        </w:rPr>
        <w:t>Документацията за участие в настоящата процедура е безплатна и всеки участник може да я изтегли от „Профила на купувача”, за да изготви своята оферта!</w:t>
      </w:r>
    </w:p>
    <w:p w:rsidR="00360F39" w:rsidRPr="00360F39" w:rsidRDefault="00360F39" w:rsidP="00360F39">
      <w:pPr>
        <w:spacing w:after="0" w:line="240" w:lineRule="auto"/>
        <w:rPr>
          <w:rFonts w:ascii="Times New Roman" w:eastAsia="Times New Roman" w:hAnsi="Times New Roman" w:cs="Times New Roman"/>
          <w:sz w:val="24"/>
          <w:szCs w:val="24"/>
        </w:rPr>
      </w:pPr>
    </w:p>
    <w:p w:rsidR="00360F39" w:rsidRPr="00360F39" w:rsidRDefault="00360F39" w:rsidP="00B1291F">
      <w:pPr>
        <w:widowControl w:val="0"/>
        <w:numPr>
          <w:ilvl w:val="2"/>
          <w:numId w:val="5"/>
        </w:numPr>
        <w:suppressAutoHyphens/>
        <w:autoSpaceDE w:val="0"/>
        <w:autoSpaceDN w:val="0"/>
        <w:adjustRightInd w:val="0"/>
        <w:spacing w:before="57" w:after="57" w:line="240" w:lineRule="auto"/>
        <w:ind w:hanging="363"/>
        <w:jc w:val="both"/>
        <w:rPr>
          <w:rFonts w:ascii="Times New Roman" w:eastAsia="Times New Roman" w:hAnsi="Times New Roman" w:cs="Times New Roman"/>
          <w:sz w:val="24"/>
          <w:szCs w:val="24"/>
          <w:lang w:eastAsia="ar-SA"/>
        </w:rPr>
      </w:pPr>
      <w:r w:rsidRPr="00360F39">
        <w:rPr>
          <w:rFonts w:ascii="Times New Roman" w:eastAsia="Times New Roman" w:hAnsi="Times New Roman" w:cs="Times New Roman"/>
          <w:b/>
          <w:bCs/>
          <w:sz w:val="24"/>
          <w:szCs w:val="24"/>
          <w:lang w:eastAsia="ar-SA"/>
        </w:rPr>
        <w:t>Общи изисквания и условия</w:t>
      </w:r>
      <w:r w:rsidRPr="00360F39">
        <w:rPr>
          <w:rFonts w:ascii="Times New Roman" w:eastAsia="Times New Roman" w:hAnsi="Times New Roman" w:cs="Times New Roman"/>
          <w:sz w:val="24"/>
          <w:szCs w:val="24"/>
          <w:lang w:eastAsia="ar-SA"/>
        </w:rPr>
        <w:t>:</w:t>
      </w:r>
    </w:p>
    <w:p w:rsidR="00360F39" w:rsidRPr="00360F39" w:rsidRDefault="00360F39" w:rsidP="00360F39">
      <w:pPr>
        <w:spacing w:line="240" w:lineRule="auto"/>
        <w:ind w:firstLine="567"/>
        <w:jc w:val="both"/>
        <w:rPr>
          <w:rFonts w:ascii="Times New Roman" w:eastAsia="Times New Roman" w:hAnsi="Times New Roman" w:cs="Times New Roman"/>
          <w:sz w:val="24"/>
          <w:szCs w:val="24"/>
          <w:lang w:eastAsia="bg-BG"/>
        </w:rPr>
      </w:pPr>
      <w:r w:rsidRPr="00360F39">
        <w:rPr>
          <w:rFonts w:ascii="Times New Roman" w:eastAsia="Times New Roman" w:hAnsi="Times New Roman" w:cs="Times New Roman"/>
          <w:sz w:val="24"/>
          <w:szCs w:val="24"/>
          <w:lang w:eastAsia="bg-BG"/>
        </w:rPr>
        <w:t>Документите, свързани с участието в процедурата, 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w:t>
      </w:r>
    </w:p>
    <w:p w:rsidR="00360F39" w:rsidRPr="00360F39" w:rsidRDefault="00360F39" w:rsidP="00B1291F">
      <w:pPr>
        <w:widowControl w:val="0"/>
        <w:numPr>
          <w:ilvl w:val="2"/>
          <w:numId w:val="5"/>
        </w:numPr>
        <w:suppressAutoHyphens/>
        <w:autoSpaceDE w:val="0"/>
        <w:autoSpaceDN w:val="0"/>
        <w:adjustRightInd w:val="0"/>
        <w:spacing w:before="57" w:after="57" w:line="240" w:lineRule="auto"/>
        <w:ind w:hanging="363"/>
        <w:jc w:val="both"/>
        <w:rPr>
          <w:rFonts w:ascii="Times New Roman" w:eastAsia="Times New Roman" w:hAnsi="Times New Roman" w:cs="Times New Roman"/>
          <w:sz w:val="24"/>
          <w:szCs w:val="24"/>
          <w:lang w:eastAsia="ar-SA"/>
        </w:rPr>
      </w:pPr>
      <w:r w:rsidRPr="00360F39">
        <w:rPr>
          <w:rFonts w:ascii="Times New Roman" w:eastAsia="Times New Roman" w:hAnsi="Times New Roman" w:cs="Times New Roman"/>
          <w:sz w:val="24"/>
          <w:szCs w:val="24"/>
          <w:lang w:eastAsia="ar-SA"/>
        </w:rPr>
        <w:lastRenderedPageBreak/>
        <w:t>Документите се представят в запечатана непрозрачна опаковка, върху която се посочват:</w:t>
      </w:r>
    </w:p>
    <w:p w:rsidR="00360F39" w:rsidRPr="00360F39" w:rsidRDefault="00360F39" w:rsidP="00360F39">
      <w:pPr>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r w:rsidRPr="00360F39">
        <w:rPr>
          <w:rFonts w:ascii="Times New Roman" w:eastAsia="Times New Roman" w:hAnsi="Times New Roman" w:cs="Times New Roman"/>
          <w:sz w:val="24"/>
          <w:szCs w:val="24"/>
          <w:lang w:eastAsia="bg-BG"/>
        </w:rPr>
        <w:t>-  наименованието на участника, включително участниците в обединението, когато е приложимо;</w:t>
      </w:r>
    </w:p>
    <w:p w:rsidR="00360F39" w:rsidRPr="00360F39" w:rsidRDefault="00360F39" w:rsidP="00360F39">
      <w:pPr>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r w:rsidRPr="00360F39">
        <w:rPr>
          <w:rFonts w:ascii="Times New Roman" w:eastAsia="Times New Roman" w:hAnsi="Times New Roman" w:cs="Times New Roman"/>
          <w:sz w:val="24"/>
          <w:szCs w:val="24"/>
          <w:lang w:eastAsia="bg-BG"/>
        </w:rPr>
        <w:t>-  адрес за кореспонденция, телефон и по възможност – факс и електронен адрес;</w:t>
      </w:r>
    </w:p>
    <w:p w:rsidR="00360F39" w:rsidRPr="00360F39" w:rsidRDefault="00360F39" w:rsidP="00360F39">
      <w:pPr>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r w:rsidRPr="00360F39">
        <w:rPr>
          <w:rFonts w:ascii="Times New Roman" w:eastAsia="Times New Roman" w:hAnsi="Times New Roman" w:cs="Times New Roman"/>
          <w:sz w:val="24"/>
          <w:szCs w:val="24"/>
          <w:lang w:eastAsia="bg-BG"/>
        </w:rPr>
        <w:t>- наименованието на поръчката, за които се подават документите.</w:t>
      </w:r>
    </w:p>
    <w:p w:rsidR="00360F39" w:rsidRPr="00360F39" w:rsidRDefault="00360F39" w:rsidP="00360F39">
      <w:pPr>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r w:rsidRPr="00360F39">
        <w:rPr>
          <w:rFonts w:ascii="Times New Roman" w:eastAsia="Times New Roman" w:hAnsi="Times New Roman" w:cs="Times New Roman"/>
          <w:sz w:val="24"/>
          <w:szCs w:val="24"/>
          <w:lang w:eastAsia="bg-BG"/>
        </w:rPr>
        <w:t>Опаковката по т. 1.</w:t>
      </w:r>
      <w:proofErr w:type="spellStart"/>
      <w:r w:rsidRPr="00360F39">
        <w:rPr>
          <w:rFonts w:ascii="Times New Roman" w:eastAsia="Times New Roman" w:hAnsi="Times New Roman" w:cs="Times New Roman"/>
          <w:sz w:val="24"/>
          <w:szCs w:val="24"/>
          <w:lang w:eastAsia="bg-BG"/>
        </w:rPr>
        <w:t>1</w:t>
      </w:r>
      <w:proofErr w:type="spellEnd"/>
      <w:r w:rsidRPr="00360F39">
        <w:rPr>
          <w:rFonts w:ascii="Times New Roman" w:eastAsia="Times New Roman" w:hAnsi="Times New Roman" w:cs="Times New Roman"/>
          <w:sz w:val="24"/>
          <w:szCs w:val="24"/>
          <w:lang w:eastAsia="bg-BG"/>
        </w:rPr>
        <w:t>.2 включва:</w:t>
      </w:r>
    </w:p>
    <w:p w:rsidR="00360F39" w:rsidRPr="00360F39" w:rsidRDefault="00360F39" w:rsidP="00B1291F">
      <w:pPr>
        <w:widowControl w:val="0"/>
        <w:numPr>
          <w:ilvl w:val="0"/>
          <w:numId w:val="4"/>
        </w:numPr>
        <w:suppressAutoHyphens/>
        <w:autoSpaceDE w:val="0"/>
        <w:autoSpaceDN w:val="0"/>
        <w:adjustRightInd w:val="0"/>
        <w:spacing w:before="57" w:after="57" w:line="240" w:lineRule="auto"/>
        <w:ind w:left="709" w:hanging="142"/>
        <w:jc w:val="both"/>
        <w:rPr>
          <w:rFonts w:ascii="Times New Roman" w:eastAsia="Times New Roman" w:hAnsi="Times New Roman" w:cs="Times New Roman"/>
          <w:b/>
          <w:sz w:val="24"/>
          <w:szCs w:val="24"/>
          <w:u w:val="single"/>
          <w:lang w:eastAsia="ar-SA"/>
        </w:rPr>
      </w:pPr>
      <w:r w:rsidRPr="00360F39">
        <w:rPr>
          <w:rFonts w:ascii="Times New Roman" w:eastAsia="Times New Roman" w:hAnsi="Times New Roman" w:cs="Times New Roman"/>
          <w:b/>
          <w:sz w:val="24"/>
          <w:szCs w:val="24"/>
          <w:u w:val="single"/>
          <w:lang w:eastAsia="ar-SA"/>
        </w:rPr>
        <w:t>Заявление за участие, което съдържа:</w:t>
      </w:r>
    </w:p>
    <w:p w:rsidR="00360F39" w:rsidRPr="00360F39" w:rsidRDefault="00360F39" w:rsidP="00B1291F">
      <w:pPr>
        <w:widowControl w:val="0"/>
        <w:numPr>
          <w:ilvl w:val="0"/>
          <w:numId w:val="6"/>
        </w:numPr>
        <w:suppressAutoHyphens/>
        <w:autoSpaceDE w:val="0"/>
        <w:autoSpaceDN w:val="0"/>
        <w:adjustRightInd w:val="0"/>
        <w:spacing w:before="57" w:after="57" w:line="240" w:lineRule="auto"/>
        <w:ind w:left="709" w:hanging="142"/>
        <w:jc w:val="both"/>
        <w:rPr>
          <w:rFonts w:ascii="Times New Roman" w:eastAsia="Times New Roman" w:hAnsi="Times New Roman" w:cs="Times New Roman"/>
          <w:sz w:val="24"/>
          <w:szCs w:val="24"/>
          <w:lang w:eastAsia="ar-SA"/>
        </w:rPr>
      </w:pPr>
      <w:r w:rsidRPr="00360F39">
        <w:rPr>
          <w:rFonts w:ascii="Times New Roman" w:eastAsia="Times New Roman" w:hAnsi="Times New Roman" w:cs="Times New Roman"/>
          <w:sz w:val="24"/>
          <w:szCs w:val="24"/>
          <w:lang w:eastAsia="ar-SA"/>
        </w:rPr>
        <w:t xml:space="preserve">ЕЕДОП за участника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 </w:t>
      </w:r>
    </w:p>
    <w:p w:rsidR="00360F39" w:rsidRPr="00360F39" w:rsidRDefault="00360F39" w:rsidP="00B1291F">
      <w:pPr>
        <w:widowControl w:val="0"/>
        <w:numPr>
          <w:ilvl w:val="0"/>
          <w:numId w:val="6"/>
        </w:numPr>
        <w:suppressAutoHyphens/>
        <w:autoSpaceDE w:val="0"/>
        <w:autoSpaceDN w:val="0"/>
        <w:adjustRightInd w:val="0"/>
        <w:spacing w:before="57" w:after="57" w:line="240" w:lineRule="auto"/>
        <w:ind w:left="709" w:hanging="142"/>
        <w:jc w:val="both"/>
        <w:rPr>
          <w:rFonts w:ascii="Times New Roman" w:eastAsia="Times New Roman" w:hAnsi="Times New Roman" w:cs="Times New Roman"/>
          <w:sz w:val="24"/>
          <w:szCs w:val="24"/>
          <w:lang w:eastAsia="ar-SA"/>
        </w:rPr>
      </w:pPr>
      <w:r w:rsidRPr="00360F39">
        <w:rPr>
          <w:rFonts w:ascii="Times New Roman" w:eastAsia="Times New Roman" w:hAnsi="Times New Roman" w:cs="Times New Roman"/>
          <w:sz w:val="24"/>
          <w:szCs w:val="24"/>
          <w:lang w:eastAsia="ar-SA"/>
        </w:rPr>
        <w:t>Документи за доказване на предприетите мерки за надеждност</w:t>
      </w:r>
      <w:r w:rsidRPr="00360F39">
        <w:rPr>
          <w:rFonts w:ascii="Times New Roman" w:eastAsia="Times New Roman" w:hAnsi="Times New Roman" w:cs="Times New Roman"/>
          <w:sz w:val="24"/>
          <w:szCs w:val="24"/>
          <w:vertAlign w:val="superscript"/>
          <w:lang w:eastAsia="ar-SA"/>
        </w:rPr>
        <w:footnoteReference w:id="1"/>
      </w:r>
      <w:r w:rsidRPr="00360F39">
        <w:rPr>
          <w:rFonts w:ascii="Times New Roman" w:eastAsia="Times New Roman" w:hAnsi="Times New Roman" w:cs="Times New Roman"/>
          <w:sz w:val="24"/>
          <w:szCs w:val="24"/>
          <w:lang w:eastAsia="ar-SA"/>
        </w:rPr>
        <w:t>, когато е приложимо;</w:t>
      </w:r>
    </w:p>
    <w:p w:rsidR="00360F39" w:rsidRPr="00360F39" w:rsidRDefault="00360F39" w:rsidP="00B1291F">
      <w:pPr>
        <w:widowControl w:val="0"/>
        <w:numPr>
          <w:ilvl w:val="0"/>
          <w:numId w:val="6"/>
        </w:numPr>
        <w:suppressAutoHyphens/>
        <w:autoSpaceDE w:val="0"/>
        <w:autoSpaceDN w:val="0"/>
        <w:adjustRightInd w:val="0"/>
        <w:spacing w:before="57" w:after="57" w:line="240" w:lineRule="auto"/>
        <w:ind w:left="709" w:hanging="142"/>
        <w:jc w:val="both"/>
        <w:rPr>
          <w:rFonts w:ascii="Times New Roman" w:eastAsia="Times New Roman" w:hAnsi="Times New Roman" w:cs="Times New Roman"/>
          <w:sz w:val="24"/>
          <w:szCs w:val="24"/>
          <w:lang w:eastAsia="ar-SA"/>
        </w:rPr>
      </w:pPr>
      <w:r w:rsidRPr="00360F39">
        <w:rPr>
          <w:rFonts w:ascii="Times New Roman" w:eastAsia="Times New Roman" w:hAnsi="Times New Roman" w:cs="Times New Roman"/>
          <w:sz w:val="24"/>
          <w:szCs w:val="24"/>
          <w:lang w:eastAsia="ar-SA"/>
        </w:rPr>
        <w:t xml:space="preserve">Документите по чл. 37, ал. 4 ППЗОП, когато е приложимо. </w:t>
      </w:r>
    </w:p>
    <w:p w:rsidR="00360F39" w:rsidRPr="00360F39" w:rsidRDefault="00360F39" w:rsidP="00E30BC8">
      <w:pPr>
        <w:autoSpaceDE w:val="0"/>
        <w:autoSpaceDN w:val="0"/>
        <w:adjustRightInd w:val="0"/>
        <w:spacing w:after="0" w:line="240" w:lineRule="auto"/>
        <w:ind w:left="709" w:hanging="142"/>
        <w:rPr>
          <w:rFonts w:ascii="Times New Roman" w:eastAsia="Times New Roman" w:hAnsi="Times New Roman" w:cs="Times New Roman"/>
          <w:sz w:val="24"/>
          <w:szCs w:val="24"/>
          <w:lang w:eastAsia="bg-BG"/>
        </w:rPr>
      </w:pPr>
    </w:p>
    <w:p w:rsidR="00360F39" w:rsidRPr="00360F39" w:rsidRDefault="00360F39" w:rsidP="00B1291F">
      <w:pPr>
        <w:widowControl w:val="0"/>
        <w:numPr>
          <w:ilvl w:val="0"/>
          <w:numId w:val="4"/>
        </w:numPr>
        <w:suppressAutoHyphens/>
        <w:autoSpaceDE w:val="0"/>
        <w:autoSpaceDN w:val="0"/>
        <w:adjustRightInd w:val="0"/>
        <w:spacing w:before="57" w:after="57" w:line="240" w:lineRule="auto"/>
        <w:ind w:left="709" w:hanging="142"/>
        <w:jc w:val="both"/>
        <w:rPr>
          <w:rFonts w:ascii="Times New Roman" w:eastAsia="Times New Roman" w:hAnsi="Times New Roman" w:cs="Times New Roman"/>
          <w:b/>
          <w:sz w:val="24"/>
          <w:szCs w:val="24"/>
          <w:u w:val="single"/>
          <w:lang w:eastAsia="ar-SA"/>
        </w:rPr>
      </w:pPr>
      <w:r w:rsidRPr="00360F39">
        <w:rPr>
          <w:rFonts w:ascii="Times New Roman" w:eastAsia="Times New Roman" w:hAnsi="Times New Roman" w:cs="Times New Roman"/>
          <w:b/>
          <w:sz w:val="24"/>
          <w:szCs w:val="24"/>
          <w:u w:val="single"/>
          <w:lang w:eastAsia="ar-SA"/>
        </w:rPr>
        <w:t>Оферта, съдържаща:</w:t>
      </w:r>
    </w:p>
    <w:p w:rsidR="00360F39" w:rsidRPr="00360F39" w:rsidRDefault="00360F39" w:rsidP="00E30BC8">
      <w:pPr>
        <w:autoSpaceDE w:val="0"/>
        <w:autoSpaceDN w:val="0"/>
        <w:adjustRightInd w:val="0"/>
        <w:spacing w:after="0" w:line="240" w:lineRule="auto"/>
        <w:ind w:left="709" w:hanging="142"/>
        <w:rPr>
          <w:rFonts w:ascii="Times New Roman" w:eastAsia="Times New Roman" w:hAnsi="Times New Roman" w:cs="Times New Roman"/>
          <w:sz w:val="24"/>
          <w:szCs w:val="24"/>
          <w:lang w:eastAsia="bg-BG"/>
        </w:rPr>
      </w:pPr>
      <w:r w:rsidRPr="00360F39">
        <w:rPr>
          <w:rFonts w:ascii="Times New Roman" w:eastAsia="Times New Roman" w:hAnsi="Times New Roman" w:cs="Times New Roman"/>
          <w:sz w:val="24"/>
          <w:szCs w:val="24"/>
          <w:lang w:eastAsia="bg-BG"/>
        </w:rPr>
        <w:t>- Техническо предложение, съдържащо:</w:t>
      </w:r>
    </w:p>
    <w:p w:rsidR="00360F39" w:rsidRPr="00360F39" w:rsidRDefault="00360F39" w:rsidP="00E30BC8">
      <w:pPr>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r w:rsidRPr="00360F39">
        <w:rPr>
          <w:rFonts w:ascii="Times New Roman" w:eastAsia="Times New Roman" w:hAnsi="Times New Roman" w:cs="Times New Roman"/>
          <w:sz w:val="24"/>
          <w:szCs w:val="24"/>
          <w:lang w:eastAsia="bg-BG"/>
        </w:rPr>
        <w:t>а) документ за упълномощаване, когато лицето, което подава офертата, не е законният представител на участника;</w:t>
      </w:r>
    </w:p>
    <w:p w:rsidR="00AE0125" w:rsidRPr="00360F39" w:rsidRDefault="00360F39" w:rsidP="00AE0125">
      <w:pPr>
        <w:spacing w:after="0" w:line="240" w:lineRule="auto"/>
        <w:ind w:firstLine="567"/>
        <w:jc w:val="both"/>
        <w:rPr>
          <w:rFonts w:ascii="Times New Roman" w:eastAsia="Times New Roman" w:hAnsi="Times New Roman" w:cs="Times New Roman"/>
          <w:bCs/>
          <w:color w:val="0000FF"/>
          <w:sz w:val="24"/>
          <w:szCs w:val="24"/>
          <w:u w:val="single"/>
          <w:lang w:eastAsia="bg-BG"/>
        </w:rPr>
      </w:pPr>
      <w:r w:rsidRPr="00360F39">
        <w:rPr>
          <w:rFonts w:ascii="Times New Roman" w:eastAsia="Times New Roman" w:hAnsi="Times New Roman" w:cs="Times New Roman"/>
          <w:sz w:val="24"/>
          <w:szCs w:val="24"/>
          <w:lang w:eastAsia="bg-BG"/>
        </w:rPr>
        <w:t xml:space="preserve">б) </w:t>
      </w:r>
      <w:r w:rsidR="001C2727">
        <w:rPr>
          <w:rFonts w:ascii="Times New Roman" w:eastAsia="Times New Roman" w:hAnsi="Times New Roman" w:cs="Times New Roman"/>
          <w:sz w:val="24"/>
          <w:szCs w:val="24"/>
          <w:lang w:eastAsia="bg-BG"/>
        </w:rPr>
        <w:t xml:space="preserve">Образец на </w:t>
      </w:r>
      <w:r w:rsidRPr="00360F39">
        <w:rPr>
          <w:rFonts w:ascii="Times New Roman" w:eastAsia="Times New Roman" w:hAnsi="Times New Roman" w:cs="Times New Roman"/>
          <w:sz w:val="24"/>
          <w:szCs w:val="24"/>
          <w:lang w:eastAsia="bg-BG"/>
        </w:rPr>
        <w:t>предложение за изпълнение на поръчката в съответствие с техническите спецификации и изискванията на възложителя Приложение</w:t>
      </w:r>
      <w:r w:rsidR="00914450">
        <w:rPr>
          <w:rFonts w:ascii="Times New Roman" w:eastAsia="Times New Roman" w:hAnsi="Times New Roman" w:cs="Times New Roman"/>
          <w:sz w:val="24"/>
          <w:szCs w:val="24"/>
          <w:lang w:eastAsia="bg-BG"/>
        </w:rPr>
        <w:t xml:space="preserve"> №</w:t>
      </w:r>
      <w:r w:rsidRPr="00360F39">
        <w:rPr>
          <w:rFonts w:ascii="Times New Roman" w:eastAsia="Times New Roman" w:hAnsi="Times New Roman" w:cs="Times New Roman"/>
          <w:sz w:val="24"/>
          <w:szCs w:val="24"/>
          <w:lang w:eastAsia="bg-BG"/>
        </w:rPr>
        <w:t xml:space="preserve"> 2</w:t>
      </w:r>
      <w:r w:rsidR="001C2727">
        <w:rPr>
          <w:rFonts w:ascii="Times New Roman" w:eastAsia="Times New Roman" w:hAnsi="Times New Roman" w:cs="Times New Roman"/>
          <w:sz w:val="24"/>
          <w:szCs w:val="24"/>
          <w:lang w:eastAsia="bg-BG"/>
        </w:rPr>
        <w:t>.</w:t>
      </w:r>
      <w:r w:rsidR="00AE0125" w:rsidRPr="00AE0125">
        <w:rPr>
          <w:rFonts w:ascii="Times New Roman" w:hAnsi="Times New Roman" w:cs="Times New Roman"/>
          <w:sz w:val="24"/>
          <w:szCs w:val="24"/>
        </w:rPr>
        <w:t xml:space="preserve"> </w:t>
      </w:r>
      <w:r w:rsidR="00AE0125">
        <w:rPr>
          <w:rFonts w:ascii="Times New Roman" w:hAnsi="Times New Roman" w:cs="Times New Roman"/>
          <w:sz w:val="24"/>
          <w:szCs w:val="24"/>
        </w:rPr>
        <w:t>Не се допускат промени, изтриване или допълване на образеца.</w:t>
      </w:r>
    </w:p>
    <w:p w:rsidR="00360F39" w:rsidRPr="00360F39" w:rsidRDefault="00360F39" w:rsidP="00E30BC8">
      <w:pPr>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r w:rsidRPr="00360F39">
        <w:rPr>
          <w:rFonts w:ascii="Times New Roman" w:eastAsia="Times New Roman" w:hAnsi="Times New Roman" w:cs="Times New Roman"/>
          <w:sz w:val="24"/>
          <w:szCs w:val="24"/>
          <w:lang w:eastAsia="bg-BG"/>
        </w:rPr>
        <w:t>в) декларация за съгласие с клаузите на приложения проект на договор</w:t>
      </w:r>
      <w:r w:rsidRPr="00360F39">
        <w:rPr>
          <w:rFonts w:ascii="Times New Roman" w:eastAsia="Times New Roman" w:hAnsi="Times New Roman" w:cs="Times New Roman"/>
          <w:color w:val="FF0000"/>
          <w:sz w:val="24"/>
          <w:szCs w:val="24"/>
          <w:lang w:eastAsia="bg-BG"/>
        </w:rPr>
        <w:t xml:space="preserve"> </w:t>
      </w:r>
      <w:r w:rsidRPr="00360F39">
        <w:rPr>
          <w:rFonts w:ascii="Times New Roman" w:eastAsia="Times New Roman" w:hAnsi="Times New Roman" w:cs="Times New Roman"/>
          <w:sz w:val="24"/>
          <w:szCs w:val="24"/>
          <w:lang w:eastAsia="bg-BG"/>
        </w:rPr>
        <w:t xml:space="preserve">попълва се </w:t>
      </w:r>
      <w:r w:rsidR="00501973">
        <w:rPr>
          <w:rFonts w:ascii="Times New Roman" w:eastAsia="Times New Roman" w:hAnsi="Times New Roman" w:cs="Times New Roman"/>
          <w:sz w:val="24"/>
          <w:szCs w:val="24"/>
          <w:lang w:eastAsia="bg-BG"/>
        </w:rPr>
        <w:t xml:space="preserve">Приложение № 1.1 - </w:t>
      </w:r>
      <w:hyperlink r:id="rId11" w:anchor="_ДЕКЛАРАЦИЯ" w:history="1">
        <w:r w:rsidRPr="00360F39">
          <w:rPr>
            <w:rFonts w:ascii="Times New Roman" w:eastAsia="Times New Roman" w:hAnsi="Times New Roman" w:cs="Times New Roman"/>
            <w:i/>
            <w:color w:val="0000FF"/>
            <w:sz w:val="24"/>
            <w:szCs w:val="24"/>
            <w:u w:val="single"/>
            <w:lang w:eastAsia="bg-BG"/>
          </w:rPr>
          <w:t>Образец № 1</w:t>
        </w:r>
        <w:r w:rsidRPr="00360F39">
          <w:rPr>
            <w:rFonts w:ascii="Times New Roman" w:eastAsia="Times New Roman" w:hAnsi="Times New Roman" w:cs="Times New Roman"/>
            <w:color w:val="0000FF"/>
            <w:sz w:val="24"/>
            <w:szCs w:val="24"/>
            <w:u w:val="single"/>
            <w:lang w:eastAsia="bg-BG"/>
          </w:rPr>
          <w:t>;</w:t>
        </w:r>
      </w:hyperlink>
    </w:p>
    <w:p w:rsidR="00360F39" w:rsidRPr="00360F39" w:rsidRDefault="00360F39" w:rsidP="00E30BC8">
      <w:pPr>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r w:rsidRPr="00360F39">
        <w:rPr>
          <w:rFonts w:ascii="Times New Roman" w:eastAsia="Times New Roman" w:hAnsi="Times New Roman" w:cs="Times New Roman"/>
          <w:sz w:val="24"/>
          <w:szCs w:val="24"/>
          <w:lang w:eastAsia="bg-BG"/>
        </w:rPr>
        <w:t>г) декларация за срока на валидност на офертата</w:t>
      </w:r>
      <w:r w:rsidRPr="00360F39">
        <w:rPr>
          <w:rFonts w:ascii="Times New Roman" w:eastAsia="Times New Roman" w:hAnsi="Times New Roman" w:cs="Times New Roman"/>
          <w:color w:val="FF0000"/>
          <w:sz w:val="24"/>
          <w:szCs w:val="24"/>
          <w:lang w:eastAsia="bg-BG"/>
        </w:rPr>
        <w:t xml:space="preserve"> </w:t>
      </w:r>
      <w:r w:rsidRPr="00360F39">
        <w:rPr>
          <w:rFonts w:ascii="Times New Roman" w:eastAsia="Times New Roman" w:hAnsi="Times New Roman" w:cs="Times New Roman"/>
          <w:sz w:val="24"/>
          <w:szCs w:val="24"/>
          <w:lang w:eastAsia="bg-BG"/>
        </w:rPr>
        <w:t xml:space="preserve">попълва се </w:t>
      </w:r>
      <w:r w:rsidR="00501973">
        <w:rPr>
          <w:rFonts w:ascii="Times New Roman" w:eastAsia="Times New Roman" w:hAnsi="Times New Roman" w:cs="Times New Roman"/>
          <w:sz w:val="24"/>
          <w:szCs w:val="24"/>
          <w:lang w:eastAsia="bg-BG"/>
        </w:rPr>
        <w:t xml:space="preserve">Приложение № 1.2 - </w:t>
      </w:r>
      <w:hyperlink r:id="rId12" w:anchor="_Д__Е" w:history="1">
        <w:r w:rsidRPr="00360F39">
          <w:rPr>
            <w:rFonts w:ascii="Times New Roman" w:eastAsia="Times New Roman" w:hAnsi="Times New Roman" w:cs="Times New Roman"/>
            <w:i/>
            <w:color w:val="0000FF"/>
            <w:sz w:val="24"/>
            <w:szCs w:val="24"/>
            <w:u w:val="single"/>
            <w:lang w:eastAsia="bg-BG"/>
          </w:rPr>
          <w:t>Образец № 2;</w:t>
        </w:r>
      </w:hyperlink>
    </w:p>
    <w:p w:rsidR="00360F39" w:rsidRDefault="00360F39" w:rsidP="00070037">
      <w:pPr>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r w:rsidRPr="00360F39">
        <w:rPr>
          <w:rFonts w:ascii="Times New Roman" w:eastAsia="Times New Roman" w:hAnsi="Times New Roman" w:cs="Times New Roman"/>
          <w:sz w:val="24"/>
          <w:szCs w:val="24"/>
          <w:lang w:eastAsia="bg-BG"/>
        </w:rPr>
        <w:t>д) друга информация и/или документи, изискани от възложителя, когато това се налага от предмета на поръчката;</w:t>
      </w:r>
    </w:p>
    <w:p w:rsidR="00360F39" w:rsidRPr="00360F39" w:rsidRDefault="00360F39" w:rsidP="00070037">
      <w:pPr>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r w:rsidRPr="00360F39">
        <w:rPr>
          <w:rFonts w:ascii="Times New Roman" w:eastAsia="Times New Roman" w:hAnsi="Times New Roman" w:cs="Times New Roman"/>
          <w:sz w:val="24"/>
          <w:szCs w:val="24"/>
          <w:lang w:eastAsia="bg-BG"/>
        </w:rPr>
        <w:t>-  Отделен запечатан непрозрачен плик с надпис "Предлагани ценови параметри", който съдържа ценовото предложение по чл. 39, ал. 3, т. 2 от ППЗОП - относно цената за придобиване и предложенията по други показатели с парично изражение.</w:t>
      </w:r>
    </w:p>
    <w:p w:rsidR="001C2727" w:rsidRPr="00360F39" w:rsidRDefault="00360F39" w:rsidP="00070037">
      <w:pPr>
        <w:spacing w:after="0" w:line="240" w:lineRule="auto"/>
        <w:ind w:firstLine="567"/>
        <w:jc w:val="both"/>
        <w:rPr>
          <w:rFonts w:ascii="Times New Roman" w:eastAsia="Times New Roman" w:hAnsi="Times New Roman" w:cs="Times New Roman"/>
          <w:bCs/>
          <w:color w:val="0000FF"/>
          <w:sz w:val="24"/>
          <w:szCs w:val="24"/>
          <w:u w:val="single"/>
          <w:lang w:eastAsia="bg-BG"/>
        </w:rPr>
      </w:pPr>
      <w:r w:rsidRPr="00360F39">
        <w:rPr>
          <w:rFonts w:ascii="Times New Roman" w:eastAsia="Times New Roman" w:hAnsi="Times New Roman" w:cs="Times New Roman"/>
          <w:bCs/>
          <w:sz w:val="24"/>
          <w:szCs w:val="24"/>
          <w:lang w:eastAsia="bg-BG"/>
        </w:rPr>
        <w:t xml:space="preserve">Образец на </w:t>
      </w:r>
      <w:r w:rsidR="00AD3748">
        <w:rPr>
          <w:rFonts w:ascii="Times New Roman" w:eastAsia="Times New Roman" w:hAnsi="Times New Roman" w:cs="Times New Roman"/>
          <w:sz w:val="24"/>
          <w:szCs w:val="24"/>
          <w:lang w:eastAsia="bg-BG"/>
        </w:rPr>
        <w:t>ценово</w:t>
      </w:r>
      <w:r w:rsidRPr="00360F39">
        <w:rPr>
          <w:rFonts w:ascii="Times New Roman" w:eastAsia="Times New Roman" w:hAnsi="Times New Roman" w:cs="Times New Roman"/>
          <w:sz w:val="24"/>
          <w:szCs w:val="24"/>
          <w:lang w:eastAsia="bg-BG"/>
        </w:rPr>
        <w:t xml:space="preserve"> предложение</w:t>
      </w:r>
      <w:r w:rsidRPr="00360F39">
        <w:rPr>
          <w:rFonts w:ascii="Times New Roman" w:eastAsia="Times New Roman" w:hAnsi="Times New Roman" w:cs="Times New Roman"/>
          <w:bCs/>
          <w:sz w:val="24"/>
          <w:szCs w:val="24"/>
          <w:lang w:eastAsia="bg-BG"/>
        </w:rPr>
        <w:t xml:space="preserve"> </w:t>
      </w:r>
      <w:r w:rsidR="00AD3748" w:rsidRPr="00AD3748">
        <w:rPr>
          <w:rFonts w:ascii="Times New Roman" w:eastAsia="Times New Roman" w:hAnsi="Times New Roman" w:cs="Times New Roman"/>
          <w:bCs/>
          <w:sz w:val="24"/>
          <w:szCs w:val="24"/>
          <w:lang w:eastAsia="bg-BG"/>
        </w:rPr>
        <w:t xml:space="preserve">Приложение № </w:t>
      </w:r>
      <w:r w:rsidR="00AD3748">
        <w:rPr>
          <w:rFonts w:ascii="Times New Roman" w:eastAsia="Times New Roman" w:hAnsi="Times New Roman" w:cs="Times New Roman"/>
          <w:bCs/>
          <w:sz w:val="24"/>
          <w:szCs w:val="24"/>
          <w:lang w:eastAsia="bg-BG"/>
        </w:rPr>
        <w:t>3</w:t>
      </w:r>
      <w:r w:rsidR="00DF074C">
        <w:rPr>
          <w:rFonts w:ascii="Times New Roman" w:eastAsia="Times New Roman" w:hAnsi="Times New Roman" w:cs="Times New Roman"/>
          <w:bCs/>
          <w:sz w:val="24"/>
          <w:szCs w:val="24"/>
          <w:lang w:eastAsia="bg-BG"/>
        </w:rPr>
        <w:t>.</w:t>
      </w:r>
      <w:r w:rsidRPr="00360F39">
        <w:rPr>
          <w:rFonts w:ascii="Times New Roman" w:eastAsia="Times New Roman" w:hAnsi="Times New Roman" w:cs="Times New Roman"/>
          <w:bCs/>
          <w:sz w:val="24"/>
          <w:szCs w:val="24"/>
          <w:lang w:eastAsia="bg-BG"/>
        </w:rPr>
        <w:t xml:space="preserve"> </w:t>
      </w:r>
      <w:r w:rsidR="001C2727">
        <w:rPr>
          <w:rFonts w:ascii="Times New Roman" w:hAnsi="Times New Roman" w:cs="Times New Roman"/>
          <w:sz w:val="24"/>
          <w:szCs w:val="24"/>
        </w:rPr>
        <w:t>Не се допускат промени, изтриване или допълване на образеца.</w:t>
      </w:r>
    </w:p>
    <w:p w:rsidR="00360F39" w:rsidRPr="00360F39" w:rsidRDefault="00360F39" w:rsidP="00360F39">
      <w:pPr>
        <w:autoSpaceDE w:val="0"/>
        <w:autoSpaceDN w:val="0"/>
        <w:adjustRightInd w:val="0"/>
        <w:spacing w:after="0" w:line="240" w:lineRule="auto"/>
        <w:ind w:firstLine="567"/>
        <w:jc w:val="both"/>
        <w:rPr>
          <w:rFonts w:ascii="Times New Roman" w:eastAsia="Times New Roman" w:hAnsi="Times New Roman" w:cs="Times New Roman"/>
          <w:b/>
          <w:i/>
          <w:sz w:val="24"/>
          <w:szCs w:val="24"/>
          <w:lang w:eastAsia="bg-BG"/>
        </w:rPr>
      </w:pPr>
    </w:p>
    <w:p w:rsidR="00360F39" w:rsidRPr="00360F39" w:rsidRDefault="00360F39" w:rsidP="00CF47B7">
      <w:pPr>
        <w:widowControl w:val="0"/>
        <w:numPr>
          <w:ilvl w:val="0"/>
          <w:numId w:val="7"/>
        </w:numPr>
        <w:suppressAutoHyphens/>
        <w:autoSpaceDE w:val="0"/>
        <w:autoSpaceDN w:val="0"/>
        <w:adjustRightInd w:val="0"/>
        <w:spacing w:before="57" w:after="57" w:line="240" w:lineRule="auto"/>
        <w:ind w:left="993" w:hanging="426"/>
        <w:jc w:val="both"/>
        <w:rPr>
          <w:rFonts w:ascii="Times New Roman" w:eastAsia="Times New Roman" w:hAnsi="Times New Roman" w:cs="Times New Roman"/>
          <w:b/>
          <w:sz w:val="24"/>
          <w:szCs w:val="24"/>
          <w:u w:val="single"/>
          <w:lang w:eastAsia="ar-SA"/>
        </w:rPr>
      </w:pPr>
      <w:r w:rsidRPr="00360F39">
        <w:rPr>
          <w:rFonts w:ascii="Times New Roman" w:eastAsia="Times New Roman" w:hAnsi="Times New Roman" w:cs="Times New Roman"/>
          <w:b/>
          <w:sz w:val="24"/>
          <w:szCs w:val="24"/>
          <w:u w:val="single"/>
          <w:lang w:eastAsia="ar-SA"/>
        </w:rPr>
        <w:lastRenderedPageBreak/>
        <w:t>Опис на представените документи</w:t>
      </w:r>
    </w:p>
    <w:p w:rsidR="00360F39" w:rsidRPr="00360F39" w:rsidRDefault="00360F39" w:rsidP="00B1291F">
      <w:pPr>
        <w:widowControl w:val="0"/>
        <w:numPr>
          <w:ilvl w:val="2"/>
          <w:numId w:val="5"/>
        </w:numPr>
        <w:suppressAutoHyphens/>
        <w:spacing w:before="57" w:after="57" w:line="240" w:lineRule="auto"/>
        <w:ind w:left="0" w:firstLine="567"/>
        <w:jc w:val="both"/>
        <w:rPr>
          <w:rFonts w:ascii="Times New Roman" w:eastAsia="Times New Roman" w:hAnsi="Times New Roman" w:cs="Times New Roman"/>
          <w:sz w:val="24"/>
          <w:szCs w:val="24"/>
          <w:lang w:eastAsia="ar-SA"/>
        </w:rPr>
      </w:pPr>
      <w:r w:rsidRPr="00360F39">
        <w:rPr>
          <w:rFonts w:ascii="Times New Roman" w:eastAsia="Times New Roman" w:hAnsi="Times New Roman" w:cs="Times New Roman"/>
          <w:sz w:val="24"/>
          <w:szCs w:val="24"/>
          <w:lang w:eastAsia="ar-SA"/>
        </w:rPr>
        <w:t>При получаване на офертата върху опаковката по чл. 47, ал. 2 ППЗОП се отбелязват подател на офертата, номер, дата и час на получаване,  причините за връщане на офертата, когато е приложимо.</w:t>
      </w:r>
    </w:p>
    <w:p w:rsidR="00360F39" w:rsidRPr="00360F39" w:rsidRDefault="00360F39" w:rsidP="00360F39">
      <w:pPr>
        <w:autoSpaceDE w:val="0"/>
        <w:autoSpaceDN w:val="0"/>
        <w:adjustRightInd w:val="0"/>
        <w:spacing w:after="0" w:line="240" w:lineRule="auto"/>
        <w:ind w:firstLine="426"/>
        <w:jc w:val="both"/>
        <w:rPr>
          <w:rFonts w:ascii="Times New Roman" w:eastAsia="Times New Roman" w:hAnsi="Times New Roman" w:cs="Times New Roman"/>
          <w:sz w:val="24"/>
          <w:szCs w:val="24"/>
          <w:lang w:eastAsia="bg-BG"/>
        </w:rPr>
      </w:pPr>
      <w:r w:rsidRPr="00360F39">
        <w:rPr>
          <w:rFonts w:ascii="Times New Roman" w:eastAsia="Times New Roman" w:hAnsi="Times New Roman" w:cs="Times New Roman"/>
          <w:sz w:val="24"/>
          <w:szCs w:val="24"/>
          <w:lang w:eastAsia="bg-BG"/>
        </w:rPr>
        <w:t xml:space="preserve"> Не се приемат заявления за участие и оферти, които са представени след изтичане на крайния срок за получаване или са в незапечатана опаковка или в опаковка с нарушена цялост. </w:t>
      </w:r>
    </w:p>
    <w:p w:rsidR="00360F39" w:rsidRPr="00360F39" w:rsidRDefault="00360F39" w:rsidP="00360F39">
      <w:pPr>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r w:rsidRPr="00360F39">
        <w:rPr>
          <w:rFonts w:ascii="Times New Roman" w:eastAsia="Times New Roman" w:hAnsi="Times New Roman" w:cs="Times New Roman"/>
          <w:sz w:val="24"/>
          <w:szCs w:val="24"/>
          <w:lang w:eastAsia="bg-BG"/>
        </w:rPr>
        <w:t>Когато към момента на изтичане на крайния срок за получаване на заявления за участие или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Заявленията за участие или офертите на лицата от списъка се завеждат в регистъра на получените оферти.</w:t>
      </w:r>
    </w:p>
    <w:p w:rsidR="00360F39" w:rsidRPr="00360F39" w:rsidRDefault="00360F39" w:rsidP="00360F39">
      <w:pPr>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r w:rsidRPr="00360F39">
        <w:rPr>
          <w:rFonts w:ascii="Times New Roman" w:eastAsia="Times New Roman" w:hAnsi="Times New Roman" w:cs="Times New Roman"/>
          <w:sz w:val="24"/>
          <w:szCs w:val="24"/>
          <w:lang w:eastAsia="bg-BG"/>
        </w:rPr>
        <w:t>До изтичането на срока за подаване на заявленията за участие или офертите всеки  участник може да промени, да допълни или да оттегли заявлението или офертата си.</w:t>
      </w:r>
    </w:p>
    <w:p w:rsidR="00360F39" w:rsidRPr="00DE5D96" w:rsidRDefault="00360F39" w:rsidP="00360F39">
      <w:pPr>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r w:rsidRPr="00360F39">
        <w:rPr>
          <w:rFonts w:ascii="Times New Roman" w:eastAsia="Times New Roman" w:hAnsi="Times New Roman" w:cs="Times New Roman"/>
          <w:sz w:val="24"/>
          <w:szCs w:val="24"/>
          <w:lang w:eastAsia="bg-BG"/>
        </w:rPr>
        <w:t>Всеки участник в процедура за възлагане на обществена поръчка има право да представи само една оферта.</w:t>
      </w:r>
      <w:r w:rsidR="00354649" w:rsidRPr="00354649">
        <w:t xml:space="preserve"> </w:t>
      </w:r>
      <w:r w:rsidR="00354649" w:rsidRPr="00DE5D96">
        <w:rPr>
          <w:rFonts w:ascii="Times New Roman" w:eastAsia="Times New Roman" w:hAnsi="Times New Roman" w:cs="Times New Roman"/>
          <w:sz w:val="24"/>
          <w:szCs w:val="24"/>
          <w:lang w:eastAsia="bg-BG"/>
        </w:rPr>
        <w:t>Няма възможност за представяне на варианти в офертите.</w:t>
      </w:r>
    </w:p>
    <w:p w:rsidR="007B2A26" w:rsidRPr="00DE5D96" w:rsidRDefault="007B2A26" w:rsidP="00360F39">
      <w:pPr>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r w:rsidRPr="00DE5D96">
        <w:rPr>
          <w:rFonts w:ascii="Times New Roman" w:eastAsia="Times New Roman" w:hAnsi="Times New Roman" w:cs="Times New Roman"/>
          <w:sz w:val="24"/>
          <w:szCs w:val="24"/>
          <w:lang w:eastAsia="bg-BG"/>
        </w:rPr>
        <w:t>Участниците в процедурата следва да прегледат и да се съобразят с всички указания, образци, условия и изисквания, представени в документацията.</w:t>
      </w:r>
    </w:p>
    <w:p w:rsidR="00AA0DBC" w:rsidRPr="00DE5D96" w:rsidRDefault="00AA0DBC" w:rsidP="00AA0DBC">
      <w:pPr>
        <w:spacing w:after="0" w:line="240" w:lineRule="auto"/>
        <w:ind w:firstLine="567"/>
        <w:jc w:val="both"/>
        <w:rPr>
          <w:rFonts w:ascii="Times New Roman" w:eastAsia="Times New Roman" w:hAnsi="Times New Roman" w:cs="Times New Roman"/>
          <w:sz w:val="24"/>
          <w:szCs w:val="24"/>
          <w:lang w:eastAsia="bg-BG"/>
        </w:rPr>
      </w:pPr>
      <w:r w:rsidRPr="00DE5D96">
        <w:rPr>
          <w:rFonts w:ascii="Times New Roman" w:eastAsia="Times New Roman" w:hAnsi="Times New Roman" w:cs="Times New Roman"/>
          <w:sz w:val="24"/>
          <w:szCs w:val="24"/>
          <w:lang w:eastAsia="bg-BG"/>
        </w:rPr>
        <w:t>За допълнителна информация и въпроси се обръщайте към г-</w:t>
      </w:r>
      <w:r w:rsidR="000B33A1">
        <w:rPr>
          <w:rFonts w:ascii="Times New Roman" w:eastAsia="Times New Roman" w:hAnsi="Times New Roman" w:cs="Times New Roman"/>
          <w:sz w:val="24"/>
          <w:szCs w:val="24"/>
          <w:lang w:eastAsia="bg-BG"/>
        </w:rPr>
        <w:t>н</w:t>
      </w:r>
      <w:r w:rsidRPr="00DE5D96">
        <w:rPr>
          <w:rFonts w:ascii="Times New Roman" w:eastAsia="Times New Roman" w:hAnsi="Times New Roman" w:cs="Times New Roman"/>
          <w:sz w:val="24"/>
          <w:szCs w:val="24"/>
          <w:lang w:eastAsia="bg-BG"/>
        </w:rPr>
        <w:t xml:space="preserve"> </w:t>
      </w:r>
      <w:r w:rsidR="00990761">
        <w:rPr>
          <w:rFonts w:ascii="Times New Roman" w:eastAsia="Times New Roman" w:hAnsi="Times New Roman" w:cs="Times New Roman"/>
          <w:sz w:val="24"/>
          <w:szCs w:val="24"/>
          <w:lang w:eastAsia="bg-BG"/>
        </w:rPr>
        <w:t>Георги Бончев</w:t>
      </w:r>
      <w:r w:rsidRPr="00DE5D96">
        <w:rPr>
          <w:rFonts w:ascii="Times New Roman" w:eastAsia="Times New Roman" w:hAnsi="Times New Roman" w:cs="Times New Roman"/>
          <w:sz w:val="24"/>
          <w:szCs w:val="24"/>
          <w:lang w:eastAsia="bg-BG"/>
        </w:rPr>
        <w:t>, тел. 02/</w:t>
      </w:r>
      <w:r w:rsidR="00990761" w:rsidRPr="00990761">
        <w:t xml:space="preserve"> </w:t>
      </w:r>
      <w:r w:rsidR="00990761" w:rsidRPr="00990761">
        <w:rPr>
          <w:rFonts w:ascii="Times New Roman" w:eastAsia="Times New Roman" w:hAnsi="Times New Roman" w:cs="Times New Roman"/>
          <w:sz w:val="24"/>
          <w:szCs w:val="24"/>
          <w:lang w:eastAsia="bg-BG"/>
        </w:rPr>
        <w:t>9219295</w:t>
      </w:r>
      <w:r w:rsidRPr="00DE5D96">
        <w:rPr>
          <w:rFonts w:ascii="Times New Roman" w:eastAsia="Times New Roman" w:hAnsi="Times New Roman" w:cs="Times New Roman"/>
          <w:sz w:val="24"/>
          <w:szCs w:val="24"/>
          <w:lang w:eastAsia="bg-BG"/>
        </w:rPr>
        <w:t xml:space="preserve">, адрес на електронна поща: </w:t>
      </w:r>
      <w:proofErr w:type="spellStart"/>
      <w:r w:rsidR="00990761" w:rsidRPr="00990761">
        <w:rPr>
          <w:rFonts w:ascii="Times New Roman" w:eastAsia="Times New Roman" w:hAnsi="Times New Roman" w:cs="Times New Roman"/>
          <w:sz w:val="24"/>
          <w:szCs w:val="24"/>
          <w:lang w:eastAsia="bg-BG"/>
        </w:rPr>
        <w:t>gbonchev@prb</w:t>
      </w:r>
      <w:proofErr w:type="spellEnd"/>
      <w:r w:rsidR="00990761" w:rsidRPr="00990761">
        <w:rPr>
          <w:rFonts w:ascii="Times New Roman" w:eastAsia="Times New Roman" w:hAnsi="Times New Roman" w:cs="Times New Roman"/>
          <w:sz w:val="24"/>
          <w:szCs w:val="24"/>
          <w:lang w:eastAsia="bg-BG"/>
        </w:rPr>
        <w:t>.</w:t>
      </w:r>
      <w:proofErr w:type="spellStart"/>
      <w:r w:rsidR="00990761" w:rsidRPr="00990761">
        <w:rPr>
          <w:rFonts w:ascii="Times New Roman" w:eastAsia="Times New Roman" w:hAnsi="Times New Roman" w:cs="Times New Roman"/>
          <w:sz w:val="24"/>
          <w:szCs w:val="24"/>
          <w:lang w:eastAsia="bg-BG"/>
        </w:rPr>
        <w:t>bg</w:t>
      </w:r>
      <w:proofErr w:type="spellEnd"/>
      <w:r w:rsidR="00990761">
        <w:rPr>
          <w:rFonts w:ascii="Times New Roman" w:eastAsia="Times New Roman" w:hAnsi="Times New Roman" w:cs="Times New Roman"/>
          <w:sz w:val="24"/>
          <w:szCs w:val="24"/>
          <w:lang w:eastAsia="bg-BG"/>
        </w:rPr>
        <w:t>.</w:t>
      </w:r>
    </w:p>
    <w:p w:rsidR="00360F39" w:rsidRPr="00D9115D" w:rsidRDefault="00070037" w:rsidP="00360F39">
      <w:pPr>
        <w:autoSpaceDE w:val="0"/>
        <w:autoSpaceDN w:val="0"/>
        <w:adjustRightInd w:val="0"/>
        <w:spacing w:after="0" w:line="240" w:lineRule="auto"/>
        <w:ind w:firstLine="567"/>
        <w:jc w:val="both"/>
        <w:rPr>
          <w:rFonts w:ascii="Times New Roman" w:eastAsia="Times New Roman" w:hAnsi="Times New Roman" w:cs="Times New Roman"/>
          <w:b/>
          <w:i/>
          <w:sz w:val="24"/>
          <w:szCs w:val="24"/>
          <w:lang w:eastAsia="bg-BG"/>
        </w:rPr>
      </w:pPr>
      <w:r w:rsidRPr="00D9115D">
        <w:rPr>
          <w:rFonts w:ascii="Times New Roman" w:eastAsia="Times New Roman" w:hAnsi="Times New Roman" w:cs="Times New Roman"/>
          <w:b/>
          <w:i/>
          <w:sz w:val="24"/>
          <w:szCs w:val="24"/>
          <w:lang w:eastAsia="bg-BG"/>
        </w:rPr>
        <w:t>Срокът на валидност на офертите следва да е до 31.12.2016г.</w:t>
      </w:r>
    </w:p>
    <w:p w:rsidR="00360F39" w:rsidRPr="00D9115D" w:rsidRDefault="00360F39" w:rsidP="00804398">
      <w:pPr>
        <w:autoSpaceDE w:val="0"/>
        <w:autoSpaceDN w:val="0"/>
        <w:adjustRightInd w:val="0"/>
        <w:spacing w:after="0" w:line="240" w:lineRule="auto"/>
        <w:ind w:firstLine="567"/>
        <w:jc w:val="both"/>
        <w:rPr>
          <w:rFonts w:ascii="Times New Roman" w:eastAsia="Times New Roman" w:hAnsi="Times New Roman" w:cs="Times New Roman"/>
          <w:b/>
          <w:i/>
          <w:sz w:val="24"/>
          <w:szCs w:val="24"/>
          <w:lang w:eastAsia="bg-BG"/>
        </w:rPr>
      </w:pPr>
      <w:r w:rsidRPr="00D9115D">
        <w:rPr>
          <w:rFonts w:ascii="Times New Roman" w:eastAsia="Times New Roman" w:hAnsi="Times New Roman" w:cs="Times New Roman"/>
          <w:b/>
          <w:i/>
          <w:sz w:val="24"/>
          <w:szCs w:val="24"/>
          <w:lang w:eastAsia="bg-BG"/>
        </w:rPr>
        <w:t>Офертите се подават всеки работен ден от 08.30 до 12.00 и от 13.00 до 17.00 часа, в срок до</w:t>
      </w:r>
      <w:r w:rsidRPr="00D9115D">
        <w:rPr>
          <w:rFonts w:ascii="Times New Roman" w:eastAsia="Times New Roman" w:hAnsi="Times New Roman" w:cs="Times New Roman"/>
          <w:b/>
          <w:bCs/>
          <w:i/>
          <w:sz w:val="24"/>
          <w:szCs w:val="24"/>
          <w:lang w:eastAsia="bg-BG"/>
        </w:rPr>
        <w:t xml:space="preserve"> </w:t>
      </w:r>
      <w:r w:rsidR="00D9115D" w:rsidRPr="00D9115D">
        <w:rPr>
          <w:rFonts w:ascii="Times New Roman" w:eastAsia="Times New Roman" w:hAnsi="Times New Roman" w:cs="Times New Roman"/>
          <w:b/>
          <w:bCs/>
          <w:i/>
          <w:sz w:val="24"/>
          <w:szCs w:val="24"/>
          <w:lang w:eastAsia="bg-BG"/>
        </w:rPr>
        <w:t>26.08.2016</w:t>
      </w:r>
      <w:r w:rsidR="00D9115D">
        <w:rPr>
          <w:rFonts w:ascii="Times New Roman" w:eastAsia="Times New Roman" w:hAnsi="Times New Roman" w:cs="Times New Roman"/>
          <w:b/>
          <w:bCs/>
          <w:i/>
          <w:sz w:val="24"/>
          <w:szCs w:val="24"/>
          <w:lang w:eastAsia="bg-BG"/>
        </w:rPr>
        <w:t xml:space="preserve">г. </w:t>
      </w:r>
      <w:r w:rsidRPr="00D9115D">
        <w:rPr>
          <w:rFonts w:ascii="Times New Roman" w:eastAsia="Times New Roman" w:hAnsi="Times New Roman" w:cs="Times New Roman"/>
          <w:b/>
          <w:i/>
          <w:sz w:val="24"/>
          <w:szCs w:val="24"/>
          <w:lang w:eastAsia="bg-BG"/>
        </w:rPr>
        <w:t xml:space="preserve">включително, до 17.00 часа в </w:t>
      </w:r>
      <w:r w:rsidR="00804398" w:rsidRPr="00D9115D">
        <w:rPr>
          <w:rFonts w:ascii="Times New Roman" w:eastAsia="Times New Roman" w:hAnsi="Times New Roman" w:cs="Times New Roman"/>
          <w:b/>
          <w:i/>
          <w:sz w:val="24"/>
          <w:szCs w:val="24"/>
          <w:lang w:eastAsia="bg-BG"/>
        </w:rPr>
        <w:t>гр. София, „Информационен център“ на  Прокуратурата на Република България, бул.”Витоша” № 2, Съдебна палата, партер, стая № 79, Регистратура на главен прокурор.</w:t>
      </w:r>
    </w:p>
    <w:p w:rsidR="00360F39" w:rsidRPr="00360F39" w:rsidRDefault="00360F39" w:rsidP="00360F39">
      <w:pPr>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p>
    <w:p w:rsidR="00360F39" w:rsidRDefault="00360F39" w:rsidP="00360F39">
      <w:pPr>
        <w:keepNext/>
        <w:spacing w:after="0" w:line="240" w:lineRule="auto"/>
        <w:jc w:val="center"/>
        <w:outlineLvl w:val="0"/>
        <w:rPr>
          <w:rFonts w:ascii="Times New Roman" w:eastAsia="Times New Roman" w:hAnsi="Times New Roman" w:cs="Times New Roman"/>
          <w:b/>
          <w:sz w:val="24"/>
          <w:szCs w:val="24"/>
        </w:rPr>
      </w:pPr>
      <w:r w:rsidRPr="00360F39">
        <w:rPr>
          <w:rFonts w:ascii="Times New Roman" w:eastAsia="Times New Roman" w:hAnsi="Times New Roman" w:cs="Times New Roman"/>
          <w:b/>
          <w:sz w:val="24"/>
          <w:szCs w:val="24"/>
          <w:lang w:val="en-US"/>
        </w:rPr>
        <w:t>VI</w:t>
      </w:r>
      <w:r w:rsidRPr="00360F39">
        <w:rPr>
          <w:rFonts w:ascii="Times New Roman" w:eastAsia="Times New Roman" w:hAnsi="Times New Roman" w:cs="Times New Roman"/>
          <w:b/>
          <w:sz w:val="24"/>
          <w:szCs w:val="24"/>
        </w:rPr>
        <w:t>. ГАРАНЦИИ</w:t>
      </w:r>
    </w:p>
    <w:p w:rsidR="0061227C" w:rsidRPr="00360F39" w:rsidRDefault="0061227C" w:rsidP="00360F39">
      <w:pPr>
        <w:keepNext/>
        <w:spacing w:after="0" w:line="240" w:lineRule="auto"/>
        <w:jc w:val="center"/>
        <w:outlineLvl w:val="0"/>
        <w:rPr>
          <w:rFonts w:ascii="Times New Roman" w:eastAsia="Times New Roman" w:hAnsi="Times New Roman" w:cs="Times New Roman"/>
          <w:b/>
          <w:sz w:val="24"/>
          <w:szCs w:val="24"/>
        </w:rPr>
      </w:pPr>
    </w:p>
    <w:p w:rsidR="00360F39" w:rsidRPr="00360F39" w:rsidRDefault="00360F39" w:rsidP="00360F39">
      <w:pPr>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r w:rsidRPr="00360F39">
        <w:rPr>
          <w:rFonts w:ascii="Times New Roman" w:eastAsia="Times New Roman" w:hAnsi="Times New Roman" w:cs="Times New Roman"/>
          <w:b/>
          <w:bCs/>
          <w:sz w:val="24"/>
          <w:szCs w:val="24"/>
          <w:lang w:val="ru-RU" w:eastAsia="bg-BG"/>
        </w:rPr>
        <w:t>1.</w:t>
      </w:r>
      <w:r w:rsidRPr="00360F39">
        <w:rPr>
          <w:rFonts w:ascii="Times New Roman" w:eastAsia="Times New Roman" w:hAnsi="Times New Roman" w:cs="Times New Roman"/>
          <w:sz w:val="24"/>
          <w:szCs w:val="24"/>
          <w:lang w:val="ru-RU" w:eastAsia="bg-BG"/>
        </w:rPr>
        <w:t xml:space="preserve">  </w:t>
      </w:r>
      <w:r w:rsidRPr="00360F39">
        <w:rPr>
          <w:rFonts w:ascii="Times New Roman" w:eastAsia="Times New Roman" w:hAnsi="Times New Roman" w:cs="Times New Roman"/>
          <w:b/>
          <w:bCs/>
          <w:sz w:val="24"/>
          <w:szCs w:val="24"/>
          <w:lang w:eastAsia="bg-BG"/>
        </w:rPr>
        <w:t xml:space="preserve">Гаранцията за изпълнение на договора </w:t>
      </w:r>
      <w:r w:rsidRPr="00360F39">
        <w:rPr>
          <w:rFonts w:ascii="Times New Roman" w:eastAsia="Times New Roman" w:hAnsi="Times New Roman" w:cs="Times New Roman"/>
          <w:sz w:val="24"/>
          <w:szCs w:val="24"/>
          <w:lang w:eastAsia="bg-BG"/>
        </w:rPr>
        <w:t>е в размер на 5% (</w:t>
      </w:r>
      <w:r w:rsidRPr="00360F39">
        <w:rPr>
          <w:rFonts w:ascii="Times New Roman" w:eastAsia="Times New Roman" w:hAnsi="Times New Roman" w:cs="Times New Roman"/>
          <w:i/>
          <w:iCs/>
          <w:sz w:val="24"/>
          <w:szCs w:val="24"/>
          <w:lang w:eastAsia="bg-BG"/>
        </w:rPr>
        <w:t>пет процента</w:t>
      </w:r>
      <w:r w:rsidRPr="00360F39">
        <w:rPr>
          <w:rFonts w:ascii="Times New Roman" w:eastAsia="Times New Roman" w:hAnsi="Times New Roman" w:cs="Times New Roman"/>
          <w:sz w:val="24"/>
          <w:szCs w:val="24"/>
          <w:lang w:eastAsia="bg-BG"/>
        </w:rPr>
        <w:t xml:space="preserve">) от стойността на договора без ДДС, като две пети от размера на гаранцията е за обезпечаване на гаранционните задължения на участника, определен за изпълнител, </w:t>
      </w:r>
      <w:r w:rsidRPr="00360F39">
        <w:rPr>
          <w:rFonts w:ascii="Times New Roman" w:eastAsia="Times New Roman" w:hAnsi="Times New Roman" w:cs="Times New Roman"/>
          <w:sz w:val="24"/>
          <w:szCs w:val="24"/>
          <w:lang w:val="en-US" w:eastAsia="bg-BG"/>
        </w:rPr>
        <w:t>a</w:t>
      </w:r>
      <w:r w:rsidRPr="00360F39">
        <w:rPr>
          <w:rFonts w:ascii="Times New Roman" w:eastAsia="Times New Roman" w:hAnsi="Times New Roman" w:cs="Times New Roman"/>
          <w:sz w:val="24"/>
          <w:szCs w:val="24"/>
          <w:lang w:eastAsia="bg-BG"/>
        </w:rPr>
        <w:t xml:space="preserve"> останалата част от гаранцията гарантира изпълнението на доставката.</w:t>
      </w:r>
    </w:p>
    <w:p w:rsidR="00360F39" w:rsidRPr="00360F39" w:rsidRDefault="00360F39" w:rsidP="00360F39">
      <w:pPr>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r w:rsidRPr="00360F39">
        <w:rPr>
          <w:rFonts w:ascii="Times New Roman" w:eastAsia="Times New Roman" w:hAnsi="Times New Roman" w:cs="Times New Roman"/>
          <w:b/>
          <w:bCs/>
          <w:sz w:val="24"/>
          <w:szCs w:val="24"/>
          <w:lang w:val="ru-RU" w:eastAsia="bg-BG"/>
        </w:rPr>
        <w:t>2.1</w:t>
      </w:r>
      <w:r w:rsidRPr="00360F39">
        <w:rPr>
          <w:rFonts w:ascii="Times New Roman" w:eastAsia="Times New Roman" w:hAnsi="Times New Roman" w:cs="Times New Roman"/>
          <w:sz w:val="24"/>
          <w:szCs w:val="24"/>
          <w:lang w:val="ru-RU" w:eastAsia="bg-BG"/>
        </w:rPr>
        <w:t xml:space="preserve">. </w:t>
      </w:r>
      <w:r w:rsidRPr="00360F39">
        <w:rPr>
          <w:rFonts w:ascii="Times New Roman" w:eastAsia="Times New Roman" w:hAnsi="Times New Roman" w:cs="Times New Roman"/>
          <w:sz w:val="24"/>
          <w:szCs w:val="24"/>
          <w:lang w:eastAsia="bg-BG"/>
        </w:rPr>
        <w:t>Гаранцията може да бъде представена в една от следните форми:</w:t>
      </w:r>
    </w:p>
    <w:p w:rsidR="00360F39" w:rsidRPr="00360F39" w:rsidRDefault="00360F39" w:rsidP="00360F39">
      <w:pPr>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r w:rsidRPr="00360F39">
        <w:rPr>
          <w:rFonts w:ascii="Times New Roman" w:eastAsia="Times New Roman" w:hAnsi="Times New Roman" w:cs="Times New Roman"/>
          <w:b/>
          <w:bCs/>
          <w:sz w:val="24"/>
          <w:szCs w:val="24"/>
          <w:lang w:eastAsia="bg-BG"/>
        </w:rPr>
        <w:t>а)</w:t>
      </w:r>
      <w:r w:rsidRPr="00360F39">
        <w:rPr>
          <w:rFonts w:ascii="Times New Roman" w:eastAsia="Times New Roman" w:hAnsi="Times New Roman" w:cs="Times New Roman"/>
          <w:sz w:val="24"/>
          <w:szCs w:val="24"/>
          <w:lang w:eastAsia="bg-BG"/>
        </w:rPr>
        <w:t xml:space="preserve"> парична сума, платима по следната банкова сметка на </w:t>
      </w:r>
      <w:r w:rsidR="00CB66F0">
        <w:rPr>
          <w:rFonts w:ascii="Times New Roman" w:eastAsia="Times New Roman" w:hAnsi="Times New Roman" w:cs="Times New Roman"/>
          <w:sz w:val="24"/>
          <w:szCs w:val="24"/>
          <w:lang w:eastAsia="bg-BG"/>
        </w:rPr>
        <w:t>П</w:t>
      </w:r>
      <w:r w:rsidRPr="00360F39">
        <w:rPr>
          <w:rFonts w:ascii="Times New Roman" w:eastAsia="Times New Roman" w:hAnsi="Times New Roman" w:cs="Times New Roman"/>
          <w:sz w:val="24"/>
          <w:szCs w:val="24"/>
          <w:lang w:eastAsia="bg-BG"/>
        </w:rPr>
        <w:t>рокуратура</w:t>
      </w:r>
      <w:r w:rsidR="00CB66F0">
        <w:rPr>
          <w:rFonts w:ascii="Times New Roman" w:eastAsia="Times New Roman" w:hAnsi="Times New Roman" w:cs="Times New Roman"/>
          <w:sz w:val="24"/>
          <w:szCs w:val="24"/>
          <w:lang w:eastAsia="bg-BG"/>
        </w:rPr>
        <w:t xml:space="preserve"> на Република България</w:t>
      </w:r>
      <w:r w:rsidRPr="00360F39">
        <w:rPr>
          <w:rFonts w:ascii="Times New Roman" w:eastAsia="Times New Roman" w:hAnsi="Times New Roman" w:cs="Times New Roman"/>
          <w:sz w:val="24"/>
          <w:szCs w:val="24"/>
          <w:lang w:eastAsia="bg-BG"/>
        </w:rPr>
        <w:t>:</w:t>
      </w:r>
    </w:p>
    <w:p w:rsidR="00CB66F0" w:rsidRPr="00CB66F0" w:rsidRDefault="00CB66F0" w:rsidP="00CB66F0">
      <w:pPr>
        <w:spacing w:after="0" w:line="240" w:lineRule="auto"/>
        <w:ind w:firstLine="567"/>
        <w:jc w:val="both"/>
        <w:rPr>
          <w:rFonts w:ascii="Times New Roman" w:eastAsia="Times New Roman" w:hAnsi="Times New Roman" w:cs="Times New Roman"/>
          <w:sz w:val="24"/>
          <w:szCs w:val="24"/>
          <w:lang w:eastAsia="bg-BG"/>
        </w:rPr>
      </w:pPr>
      <w:r w:rsidRPr="00CB66F0">
        <w:rPr>
          <w:rFonts w:ascii="Times New Roman" w:eastAsia="Times New Roman" w:hAnsi="Times New Roman" w:cs="Times New Roman"/>
          <w:sz w:val="24"/>
          <w:szCs w:val="24"/>
          <w:lang w:eastAsia="bg-BG"/>
        </w:rPr>
        <w:t>Българска народна банка,</w:t>
      </w:r>
      <w:r w:rsidR="00F30F22">
        <w:rPr>
          <w:rFonts w:ascii="Times New Roman" w:eastAsia="Times New Roman" w:hAnsi="Times New Roman" w:cs="Times New Roman"/>
          <w:sz w:val="24"/>
          <w:szCs w:val="24"/>
          <w:lang w:eastAsia="bg-BG"/>
        </w:rPr>
        <w:t xml:space="preserve"> </w:t>
      </w:r>
    </w:p>
    <w:p w:rsidR="00CB66F0" w:rsidRPr="00CB66F0" w:rsidRDefault="00CB66F0" w:rsidP="00CB66F0">
      <w:pPr>
        <w:spacing w:after="0" w:line="240" w:lineRule="auto"/>
        <w:ind w:firstLine="567"/>
        <w:jc w:val="both"/>
        <w:rPr>
          <w:rFonts w:ascii="Times New Roman" w:eastAsia="Times New Roman" w:hAnsi="Times New Roman" w:cs="Times New Roman"/>
          <w:sz w:val="24"/>
          <w:szCs w:val="24"/>
          <w:lang w:eastAsia="bg-BG"/>
        </w:rPr>
      </w:pPr>
      <w:r w:rsidRPr="00CB66F0">
        <w:rPr>
          <w:rFonts w:ascii="Times New Roman" w:eastAsia="Times New Roman" w:hAnsi="Times New Roman" w:cs="Times New Roman"/>
          <w:sz w:val="24"/>
          <w:szCs w:val="24"/>
          <w:lang w:eastAsia="bg-BG"/>
        </w:rPr>
        <w:t xml:space="preserve">Банков код  </w:t>
      </w:r>
      <w:r w:rsidRPr="00CB66F0">
        <w:rPr>
          <w:rFonts w:ascii="Times New Roman" w:eastAsia="Times New Roman" w:hAnsi="Times New Roman" w:cs="Times New Roman"/>
          <w:b/>
          <w:bCs/>
          <w:sz w:val="24"/>
          <w:szCs w:val="24"/>
          <w:lang w:eastAsia="bg-BG"/>
        </w:rPr>
        <w:t>BIC</w:t>
      </w:r>
      <w:r w:rsidRPr="00CB66F0">
        <w:rPr>
          <w:rFonts w:ascii="Times New Roman" w:eastAsia="Times New Roman" w:hAnsi="Times New Roman" w:cs="Times New Roman"/>
          <w:sz w:val="24"/>
          <w:szCs w:val="24"/>
          <w:lang w:eastAsia="bg-BG"/>
        </w:rPr>
        <w:t>: BNBGBGSD,</w:t>
      </w:r>
    </w:p>
    <w:p w:rsidR="00CB66F0" w:rsidRPr="00CB66F0" w:rsidRDefault="00CB66F0" w:rsidP="00CB66F0">
      <w:pPr>
        <w:spacing w:after="0" w:line="240" w:lineRule="auto"/>
        <w:ind w:firstLine="567"/>
        <w:jc w:val="both"/>
        <w:rPr>
          <w:rFonts w:ascii="Times New Roman" w:eastAsia="Times New Roman" w:hAnsi="Times New Roman" w:cs="Times New Roman"/>
          <w:sz w:val="24"/>
          <w:szCs w:val="24"/>
          <w:lang w:eastAsia="bg-BG"/>
        </w:rPr>
      </w:pPr>
      <w:r w:rsidRPr="00CB66F0">
        <w:rPr>
          <w:rFonts w:ascii="Times New Roman" w:eastAsia="Times New Roman" w:hAnsi="Times New Roman" w:cs="Times New Roman"/>
          <w:sz w:val="24"/>
          <w:szCs w:val="24"/>
          <w:lang w:eastAsia="bg-BG"/>
        </w:rPr>
        <w:t xml:space="preserve">Банкова сметка </w:t>
      </w:r>
      <w:r w:rsidRPr="00CB66F0">
        <w:rPr>
          <w:rFonts w:ascii="Times New Roman" w:eastAsia="Times New Roman" w:hAnsi="Times New Roman" w:cs="Times New Roman"/>
          <w:b/>
          <w:bCs/>
          <w:sz w:val="24"/>
          <w:szCs w:val="24"/>
          <w:lang w:eastAsia="bg-BG"/>
        </w:rPr>
        <w:t>IBAN</w:t>
      </w:r>
      <w:r w:rsidRPr="00CB66F0">
        <w:rPr>
          <w:rFonts w:ascii="Times New Roman" w:eastAsia="Times New Roman" w:hAnsi="Times New Roman" w:cs="Times New Roman"/>
          <w:sz w:val="24"/>
          <w:szCs w:val="24"/>
          <w:lang w:eastAsia="bg-BG"/>
        </w:rPr>
        <w:t>:</w:t>
      </w:r>
      <w:r w:rsidRPr="00CB66F0">
        <w:rPr>
          <w:rFonts w:ascii="Times New Roman" w:eastAsia="Times New Roman" w:hAnsi="Times New Roman" w:cs="Times New Roman"/>
          <w:b/>
          <w:bCs/>
          <w:sz w:val="24"/>
          <w:szCs w:val="24"/>
          <w:lang w:eastAsia="bg-BG"/>
        </w:rPr>
        <w:t xml:space="preserve"> </w:t>
      </w:r>
      <w:r w:rsidRPr="00CB66F0">
        <w:rPr>
          <w:rFonts w:ascii="Times New Roman" w:eastAsia="Times New Roman" w:hAnsi="Times New Roman" w:cs="Times New Roman"/>
          <w:sz w:val="24"/>
          <w:szCs w:val="24"/>
          <w:lang w:eastAsia="bg-BG"/>
        </w:rPr>
        <w:t>BG 37 BNBG 9661 3300 1391 01.</w:t>
      </w:r>
    </w:p>
    <w:p w:rsidR="00360F39" w:rsidRPr="00360F39" w:rsidRDefault="00360F39" w:rsidP="00360F39">
      <w:pPr>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r w:rsidRPr="00360F39">
        <w:rPr>
          <w:rFonts w:ascii="Times New Roman" w:eastAsia="Times New Roman" w:hAnsi="Times New Roman" w:cs="Times New Roman"/>
          <w:sz w:val="24"/>
          <w:szCs w:val="24"/>
          <w:lang w:eastAsia="bg-BG"/>
        </w:rPr>
        <w:t>В платежния документ, като основание за внасяне на сумата, да е посочен номерът на решението за определ</w:t>
      </w:r>
      <w:r w:rsidR="00000C8A">
        <w:rPr>
          <w:rFonts w:ascii="Times New Roman" w:eastAsia="Times New Roman" w:hAnsi="Times New Roman" w:cs="Times New Roman"/>
          <w:sz w:val="24"/>
          <w:szCs w:val="24"/>
          <w:lang w:eastAsia="bg-BG"/>
        </w:rPr>
        <w:t>яне на изпълнител на поръчката,</w:t>
      </w:r>
      <w:r w:rsidRPr="00360F39">
        <w:rPr>
          <w:rFonts w:ascii="Times New Roman" w:eastAsia="Times New Roman" w:hAnsi="Times New Roman" w:cs="Times New Roman"/>
          <w:sz w:val="24"/>
          <w:szCs w:val="24"/>
          <w:lang w:eastAsia="bg-BG"/>
        </w:rPr>
        <w:t xml:space="preserve"> за която се внася гаранцията.</w:t>
      </w:r>
    </w:p>
    <w:p w:rsidR="00874317" w:rsidRPr="00DE5D96" w:rsidRDefault="00360F39" w:rsidP="003F0B3C">
      <w:pPr>
        <w:ind w:firstLine="567"/>
        <w:jc w:val="both"/>
        <w:rPr>
          <w:rFonts w:ascii="Times New Roman" w:eastAsia="Times New Roman" w:hAnsi="Times New Roman" w:cs="Times New Roman"/>
          <w:b/>
          <w:sz w:val="24"/>
          <w:szCs w:val="24"/>
          <w:lang w:eastAsia="bg-BG"/>
        </w:rPr>
      </w:pPr>
      <w:r w:rsidRPr="00360F39">
        <w:rPr>
          <w:rFonts w:ascii="Times New Roman" w:eastAsia="Times New Roman" w:hAnsi="Times New Roman" w:cs="Times New Roman"/>
          <w:b/>
          <w:bCs/>
          <w:sz w:val="24"/>
          <w:szCs w:val="24"/>
          <w:lang w:eastAsia="bg-BG"/>
        </w:rPr>
        <w:t>б)</w:t>
      </w:r>
      <w:r w:rsidRPr="00360F39">
        <w:rPr>
          <w:rFonts w:ascii="Times New Roman" w:eastAsia="Times New Roman" w:hAnsi="Times New Roman" w:cs="Times New Roman"/>
          <w:sz w:val="24"/>
          <w:szCs w:val="24"/>
          <w:lang w:eastAsia="bg-BG"/>
        </w:rPr>
        <w:t xml:space="preserve"> оригинал на </w:t>
      </w:r>
      <w:r w:rsidR="003F0B3C" w:rsidRPr="00DE5D96">
        <w:rPr>
          <w:rFonts w:ascii="Times New Roman" w:eastAsia="Times New Roman" w:hAnsi="Times New Roman" w:cs="Times New Roman"/>
          <w:sz w:val="24"/>
          <w:szCs w:val="24"/>
          <w:lang w:eastAsia="bg-BG"/>
        </w:rPr>
        <w:t>безусловна и неотменима</w:t>
      </w:r>
      <w:r w:rsidR="003F0B3C" w:rsidRPr="003F0B3C">
        <w:rPr>
          <w:rFonts w:ascii="Times New Roman" w:eastAsia="Times New Roman" w:hAnsi="Times New Roman" w:cs="Times New Roman"/>
          <w:color w:val="FF0000"/>
          <w:sz w:val="24"/>
          <w:szCs w:val="24"/>
          <w:lang w:eastAsia="bg-BG"/>
        </w:rPr>
        <w:t xml:space="preserve"> </w:t>
      </w:r>
      <w:r w:rsidRPr="00360F39">
        <w:rPr>
          <w:rFonts w:ascii="Times New Roman" w:eastAsia="Times New Roman" w:hAnsi="Times New Roman" w:cs="Times New Roman"/>
          <w:sz w:val="24"/>
          <w:szCs w:val="24"/>
          <w:lang w:eastAsia="bg-BG"/>
        </w:rPr>
        <w:t xml:space="preserve">банкова гаранция за изпълнение на договор, издадена в полза на Възложителя, съгласно </w:t>
      </w:r>
      <w:r w:rsidR="00501973">
        <w:rPr>
          <w:rFonts w:ascii="Times New Roman" w:eastAsia="Times New Roman" w:hAnsi="Times New Roman" w:cs="Times New Roman"/>
          <w:sz w:val="24"/>
          <w:szCs w:val="24"/>
          <w:lang w:eastAsia="bg-BG"/>
        </w:rPr>
        <w:t xml:space="preserve">Приложение № 1.3 - </w:t>
      </w:r>
      <w:hyperlink r:id="rId13" w:anchor="_ОБРАЗЕЦ_№_4" w:history="1">
        <w:r w:rsidRPr="00360F39">
          <w:rPr>
            <w:rFonts w:ascii="Times New Roman" w:eastAsia="Times New Roman" w:hAnsi="Times New Roman" w:cs="Times New Roman"/>
            <w:color w:val="0000FF"/>
            <w:sz w:val="24"/>
            <w:szCs w:val="24"/>
            <w:u w:val="single"/>
            <w:lang w:eastAsia="bg-BG"/>
          </w:rPr>
          <w:t>Образец</w:t>
        </w:r>
        <w:r w:rsidR="00501973">
          <w:rPr>
            <w:rFonts w:ascii="Times New Roman" w:eastAsia="Times New Roman" w:hAnsi="Times New Roman" w:cs="Times New Roman"/>
            <w:color w:val="0000FF"/>
            <w:sz w:val="24"/>
            <w:szCs w:val="24"/>
            <w:u w:val="single"/>
            <w:lang w:eastAsia="bg-BG"/>
          </w:rPr>
          <w:t xml:space="preserve"> №</w:t>
        </w:r>
        <w:r w:rsidRPr="00360F39">
          <w:rPr>
            <w:rFonts w:ascii="Times New Roman" w:eastAsia="Times New Roman" w:hAnsi="Times New Roman" w:cs="Times New Roman"/>
            <w:color w:val="0000FF"/>
            <w:sz w:val="24"/>
            <w:szCs w:val="24"/>
            <w:u w:val="single"/>
            <w:lang w:eastAsia="bg-BG"/>
          </w:rPr>
          <w:t xml:space="preserve"> 3</w:t>
        </w:r>
      </w:hyperlink>
      <w:r w:rsidRPr="00360F39">
        <w:rPr>
          <w:rFonts w:ascii="Times New Roman" w:eastAsia="Times New Roman" w:hAnsi="Times New Roman" w:cs="Times New Roman"/>
          <w:b/>
          <w:bCs/>
          <w:i/>
          <w:iCs/>
          <w:sz w:val="24"/>
          <w:szCs w:val="24"/>
          <w:lang w:eastAsia="bg-BG"/>
        </w:rPr>
        <w:t>,</w:t>
      </w:r>
      <w:r w:rsidRPr="00360F39">
        <w:rPr>
          <w:rFonts w:ascii="Times New Roman" w:eastAsia="Times New Roman" w:hAnsi="Times New Roman" w:cs="Times New Roman"/>
          <w:sz w:val="24"/>
          <w:szCs w:val="24"/>
          <w:lang w:eastAsia="bg-BG"/>
        </w:rPr>
        <w:t xml:space="preserve"> представен към настоящата документация</w:t>
      </w:r>
      <w:r w:rsidR="00874317">
        <w:rPr>
          <w:rFonts w:ascii="Times New Roman" w:eastAsia="Times New Roman" w:hAnsi="Times New Roman" w:cs="Times New Roman"/>
          <w:sz w:val="24"/>
          <w:szCs w:val="24"/>
          <w:lang w:eastAsia="bg-BG"/>
        </w:rPr>
        <w:t>,</w:t>
      </w:r>
      <w:r w:rsidRPr="00360F39">
        <w:rPr>
          <w:rFonts w:ascii="Times New Roman" w:eastAsia="Times New Roman" w:hAnsi="Times New Roman" w:cs="Times New Roman"/>
          <w:sz w:val="24"/>
          <w:szCs w:val="24"/>
          <w:lang w:eastAsia="bg-BG"/>
        </w:rPr>
        <w:t xml:space="preserve"> </w:t>
      </w:r>
      <w:r w:rsidR="00874317" w:rsidRPr="008B7778">
        <w:rPr>
          <w:rFonts w:ascii="Times New Roman" w:eastAsia="Times New Roman" w:hAnsi="Times New Roman" w:cs="Times New Roman"/>
          <w:b/>
          <w:sz w:val="24"/>
          <w:szCs w:val="24"/>
          <w:lang w:eastAsia="bg-BG"/>
        </w:rPr>
        <w:t>със срок на валидност равен на най-дългия срок за гаранционна поддръжка, удължен с</w:t>
      </w:r>
      <w:r w:rsidR="008B7778" w:rsidRPr="008B7778">
        <w:rPr>
          <w:rFonts w:ascii="Times New Roman" w:eastAsia="Times New Roman" w:hAnsi="Times New Roman" w:cs="Times New Roman"/>
          <w:b/>
          <w:sz w:val="24"/>
          <w:szCs w:val="24"/>
          <w:lang w:eastAsia="bg-BG"/>
        </w:rPr>
        <w:t>ъс</w:t>
      </w:r>
      <w:r w:rsidR="00874317" w:rsidRPr="008B7778">
        <w:rPr>
          <w:rFonts w:ascii="Times New Roman" w:eastAsia="Times New Roman" w:hAnsi="Times New Roman" w:cs="Times New Roman"/>
          <w:b/>
          <w:sz w:val="24"/>
          <w:szCs w:val="24"/>
          <w:lang w:eastAsia="bg-BG"/>
        </w:rPr>
        <w:t xml:space="preserve"> </w:t>
      </w:r>
      <w:r w:rsidR="008B7778" w:rsidRPr="008B7778">
        <w:rPr>
          <w:rFonts w:ascii="Times New Roman" w:eastAsia="Times New Roman" w:hAnsi="Times New Roman" w:cs="Times New Roman"/>
          <w:b/>
          <w:sz w:val="24"/>
          <w:szCs w:val="24"/>
        </w:rPr>
        <w:t>седемдесет и пет дни</w:t>
      </w:r>
      <w:r w:rsidR="00874317" w:rsidRPr="008B7778">
        <w:rPr>
          <w:rFonts w:ascii="Times New Roman" w:eastAsia="Times New Roman" w:hAnsi="Times New Roman" w:cs="Times New Roman"/>
          <w:b/>
          <w:sz w:val="24"/>
          <w:szCs w:val="24"/>
          <w:lang w:eastAsia="bg-BG"/>
        </w:rPr>
        <w:t>,</w:t>
      </w:r>
      <w:r w:rsidR="00874317" w:rsidRPr="00DE5D96">
        <w:rPr>
          <w:rFonts w:ascii="Times New Roman" w:eastAsia="Times New Roman" w:hAnsi="Times New Roman" w:cs="Times New Roman"/>
          <w:b/>
          <w:sz w:val="24"/>
          <w:szCs w:val="24"/>
          <w:lang w:eastAsia="bg-BG"/>
        </w:rPr>
        <w:t xml:space="preserve"> считано от датата на сключване на договора.</w:t>
      </w:r>
    </w:p>
    <w:p w:rsidR="003F0B3C" w:rsidRPr="00DE5D96" w:rsidRDefault="003F0B3C" w:rsidP="003F0B3C">
      <w:pPr>
        <w:ind w:firstLine="567"/>
        <w:jc w:val="both"/>
        <w:rPr>
          <w:rFonts w:ascii="Times New Roman" w:eastAsia="Times New Roman" w:hAnsi="Times New Roman" w:cs="Times New Roman"/>
          <w:b/>
          <w:bCs/>
          <w:sz w:val="24"/>
          <w:szCs w:val="24"/>
          <w:lang w:eastAsia="bg-BG"/>
        </w:rPr>
      </w:pPr>
      <w:r w:rsidRPr="00DE5D96">
        <w:rPr>
          <w:rFonts w:ascii="Times New Roman" w:eastAsia="Times New Roman" w:hAnsi="Times New Roman" w:cs="Times New Roman"/>
          <w:b/>
          <w:bCs/>
          <w:sz w:val="24"/>
          <w:szCs w:val="24"/>
          <w:lang w:eastAsia="bg-BG"/>
        </w:rPr>
        <w:t>Образецът е примерен и в случай, че съответната банка ползва собствени образци е важно те да са съобразени с изискванията на ЗОП и на Възложителя.</w:t>
      </w:r>
    </w:p>
    <w:p w:rsidR="00E30BC8" w:rsidRPr="00DE5D96" w:rsidRDefault="00360F39" w:rsidP="00360F39">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bg-BG"/>
        </w:rPr>
      </w:pPr>
      <w:r w:rsidRPr="00DE5D96">
        <w:rPr>
          <w:rFonts w:ascii="Times New Roman" w:eastAsia="Times New Roman" w:hAnsi="Times New Roman" w:cs="Times New Roman"/>
          <w:b/>
          <w:sz w:val="24"/>
          <w:szCs w:val="24"/>
          <w:lang w:eastAsia="bg-BG"/>
        </w:rPr>
        <w:t>в)</w:t>
      </w:r>
      <w:r w:rsidRPr="00DE5D96">
        <w:rPr>
          <w:rFonts w:ascii="Times New Roman" w:eastAsia="Times New Roman" w:hAnsi="Times New Roman" w:cs="Times New Roman"/>
          <w:sz w:val="24"/>
          <w:szCs w:val="24"/>
          <w:lang w:eastAsia="bg-BG"/>
        </w:rPr>
        <w:t xml:space="preserve"> застраховка</w:t>
      </w:r>
      <w:r w:rsidR="00927F09" w:rsidRPr="00DE5D96">
        <w:rPr>
          <w:rFonts w:ascii="Times New Roman" w:eastAsia="Times New Roman" w:hAnsi="Times New Roman" w:cs="Times New Roman"/>
          <w:sz w:val="24"/>
          <w:szCs w:val="24"/>
          <w:lang w:eastAsia="bg-BG"/>
        </w:rPr>
        <w:t xml:space="preserve"> (застрахователна полица)</w:t>
      </w:r>
      <w:r w:rsidRPr="00DE5D96">
        <w:rPr>
          <w:rFonts w:ascii="Times New Roman" w:eastAsia="Times New Roman" w:hAnsi="Times New Roman" w:cs="Times New Roman"/>
          <w:sz w:val="24"/>
          <w:szCs w:val="24"/>
          <w:lang w:eastAsia="bg-BG"/>
        </w:rPr>
        <w:t xml:space="preserve">, която обезпечава изпълнението чрез покритие на отговорността на изпълнителя, </w:t>
      </w:r>
      <w:r w:rsidR="00874317" w:rsidRPr="00DE5D96">
        <w:rPr>
          <w:rFonts w:ascii="Times New Roman" w:eastAsia="Times New Roman" w:hAnsi="Times New Roman" w:cs="Times New Roman"/>
          <w:b/>
          <w:sz w:val="24"/>
          <w:szCs w:val="24"/>
          <w:lang w:eastAsia="bg-BG"/>
        </w:rPr>
        <w:t xml:space="preserve">със срок на валидност равен на най-дългия срок за гаранционна поддръжка, удължен </w:t>
      </w:r>
      <w:r w:rsidR="008B7778" w:rsidRPr="008B7778">
        <w:rPr>
          <w:rFonts w:ascii="Times New Roman" w:eastAsia="Times New Roman" w:hAnsi="Times New Roman" w:cs="Times New Roman"/>
          <w:b/>
          <w:sz w:val="24"/>
          <w:szCs w:val="24"/>
          <w:lang w:eastAsia="bg-BG"/>
        </w:rPr>
        <w:t xml:space="preserve">със </w:t>
      </w:r>
      <w:r w:rsidR="008B7778" w:rsidRPr="008B7778">
        <w:rPr>
          <w:rFonts w:ascii="Times New Roman" w:eastAsia="Times New Roman" w:hAnsi="Times New Roman" w:cs="Times New Roman"/>
          <w:b/>
          <w:sz w:val="24"/>
          <w:szCs w:val="24"/>
        </w:rPr>
        <w:t>седемдесет и пет дни</w:t>
      </w:r>
      <w:r w:rsidR="00874317" w:rsidRPr="00DE5D96">
        <w:rPr>
          <w:rFonts w:ascii="Times New Roman" w:eastAsia="Times New Roman" w:hAnsi="Times New Roman" w:cs="Times New Roman"/>
          <w:b/>
          <w:sz w:val="24"/>
          <w:szCs w:val="24"/>
          <w:lang w:eastAsia="bg-BG"/>
        </w:rPr>
        <w:t>, считано от датата на сключване на договора.</w:t>
      </w:r>
    </w:p>
    <w:p w:rsidR="005D7BE1" w:rsidRPr="00DE5D96" w:rsidRDefault="005D7BE1" w:rsidP="00360F39">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bg-BG"/>
        </w:rPr>
      </w:pPr>
      <w:r w:rsidRPr="00DE5D96">
        <w:rPr>
          <w:rFonts w:ascii="Times New Roman" w:eastAsia="Times New Roman" w:hAnsi="Times New Roman" w:cs="Times New Roman"/>
          <w:b/>
          <w:sz w:val="24"/>
          <w:szCs w:val="24"/>
          <w:lang w:eastAsia="bg-BG"/>
        </w:rPr>
        <w:t>Възложителят следва да бъде посочен като трето ползващо се лице по тази застраховка. Застраховката следва да покрива отговорността на изпълнителя и не може да бъде използвана за обезпечение на отговорността на изпълнителя по друг договор.</w:t>
      </w:r>
    </w:p>
    <w:p w:rsidR="00360F39" w:rsidRPr="00360F39" w:rsidRDefault="00360F39" w:rsidP="00360F39">
      <w:pPr>
        <w:autoSpaceDE w:val="0"/>
        <w:autoSpaceDN w:val="0"/>
        <w:adjustRightInd w:val="0"/>
        <w:spacing w:after="0" w:line="240" w:lineRule="auto"/>
        <w:ind w:firstLine="567"/>
        <w:jc w:val="both"/>
        <w:rPr>
          <w:rFonts w:ascii="Times New Roman" w:eastAsia="Times New Roman" w:hAnsi="Times New Roman" w:cs="Times New Roman"/>
          <w:b/>
          <w:color w:val="FF0000"/>
          <w:sz w:val="24"/>
          <w:szCs w:val="24"/>
          <w:lang w:eastAsia="bg-BG"/>
        </w:rPr>
      </w:pPr>
    </w:p>
    <w:p w:rsidR="00360F39" w:rsidRPr="00360F39" w:rsidRDefault="00360F39" w:rsidP="00360F39">
      <w:pPr>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r w:rsidRPr="00360F39">
        <w:rPr>
          <w:rFonts w:ascii="Times New Roman" w:eastAsia="Times New Roman" w:hAnsi="Times New Roman" w:cs="Times New Roman"/>
          <w:sz w:val="24"/>
          <w:szCs w:val="24"/>
          <w:lang w:eastAsia="bg-BG"/>
        </w:rPr>
        <w:t>Паричната сума или банковата гаранция могат да се предоставят от името на изпълнителя за сметка на трето лице – гарант.</w:t>
      </w:r>
    </w:p>
    <w:p w:rsidR="00360F39" w:rsidRPr="00360F39" w:rsidRDefault="00360F39" w:rsidP="00360F39">
      <w:pPr>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r w:rsidRPr="00360F39">
        <w:rPr>
          <w:rFonts w:ascii="Times New Roman" w:eastAsia="Times New Roman" w:hAnsi="Times New Roman" w:cs="Times New Roman"/>
          <w:sz w:val="24"/>
          <w:szCs w:val="24"/>
          <w:lang w:eastAsia="bg-BG"/>
        </w:rPr>
        <w:t>Участникът, определен за изпълнител, избира сам формата на гаранцията за изпълнение.</w:t>
      </w:r>
    </w:p>
    <w:p w:rsidR="00360F39" w:rsidRDefault="00360F39" w:rsidP="00360F39">
      <w:pPr>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r w:rsidRPr="00360F39">
        <w:rPr>
          <w:rFonts w:ascii="Times New Roman" w:eastAsia="Times New Roman" w:hAnsi="Times New Roman" w:cs="Times New Roman"/>
          <w:sz w:val="24"/>
          <w:szCs w:val="24"/>
          <w:lang w:eastAsia="bg-BG"/>
        </w:rPr>
        <w:t xml:space="preserve">Когато избраният изпълнител е обединение, което не е юридическо лице, всеки от </w:t>
      </w:r>
      <w:proofErr w:type="spellStart"/>
      <w:r w:rsidRPr="00360F39">
        <w:rPr>
          <w:rFonts w:ascii="Times New Roman" w:eastAsia="Times New Roman" w:hAnsi="Times New Roman" w:cs="Times New Roman"/>
          <w:sz w:val="24"/>
          <w:szCs w:val="24"/>
          <w:lang w:eastAsia="bg-BG"/>
        </w:rPr>
        <w:t>съдружниците</w:t>
      </w:r>
      <w:proofErr w:type="spellEnd"/>
      <w:r w:rsidRPr="00360F39">
        <w:rPr>
          <w:rFonts w:ascii="Times New Roman" w:eastAsia="Times New Roman" w:hAnsi="Times New Roman" w:cs="Times New Roman"/>
          <w:sz w:val="24"/>
          <w:szCs w:val="24"/>
          <w:lang w:eastAsia="bg-BG"/>
        </w:rPr>
        <w:t xml:space="preserve"> в него може да е </w:t>
      </w:r>
      <w:proofErr w:type="spellStart"/>
      <w:r w:rsidRPr="00360F39">
        <w:rPr>
          <w:rFonts w:ascii="Times New Roman" w:eastAsia="Times New Roman" w:hAnsi="Times New Roman" w:cs="Times New Roman"/>
          <w:sz w:val="24"/>
          <w:szCs w:val="24"/>
          <w:lang w:eastAsia="bg-BG"/>
        </w:rPr>
        <w:t>наредител</w:t>
      </w:r>
      <w:proofErr w:type="spellEnd"/>
      <w:r w:rsidRPr="00360F39">
        <w:rPr>
          <w:rFonts w:ascii="Times New Roman" w:eastAsia="Times New Roman" w:hAnsi="Times New Roman" w:cs="Times New Roman"/>
          <w:sz w:val="24"/>
          <w:szCs w:val="24"/>
          <w:lang w:eastAsia="bg-BG"/>
        </w:rPr>
        <w:t xml:space="preserve"> по банковата гаранция, съответно вносител на сумата по гаранцията или титуляр на застраховката.</w:t>
      </w:r>
    </w:p>
    <w:p w:rsidR="00CE2A91" w:rsidRPr="00DE5D96" w:rsidRDefault="00CE2A91" w:rsidP="00360F39">
      <w:pPr>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r w:rsidRPr="00DE5D96">
        <w:rPr>
          <w:rFonts w:ascii="Times New Roman" w:eastAsia="Times New Roman" w:hAnsi="Times New Roman" w:cs="Times New Roman"/>
          <w:sz w:val="24"/>
          <w:szCs w:val="24"/>
          <w:lang w:eastAsia="bg-BG"/>
        </w:rPr>
        <w:t>Документът за гаранцията за изпълнение се представя към момента на сключване на договора.</w:t>
      </w:r>
    </w:p>
    <w:p w:rsidR="00360F39" w:rsidRPr="00360F39" w:rsidRDefault="00360F39" w:rsidP="00360F39">
      <w:pPr>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r w:rsidRPr="00360F39">
        <w:rPr>
          <w:rFonts w:ascii="Times New Roman" w:eastAsia="Times New Roman" w:hAnsi="Times New Roman" w:cs="Times New Roman"/>
          <w:sz w:val="24"/>
          <w:szCs w:val="24"/>
          <w:lang w:eastAsia="bg-BG"/>
        </w:rPr>
        <w:t xml:space="preserve">Условията и сроковете за задържане или освобождаване на гаранцията за изпълнение се уреждат в договора за обществена поръчка. </w:t>
      </w:r>
    </w:p>
    <w:p w:rsidR="00360F39" w:rsidRPr="00360F39" w:rsidRDefault="00360F39" w:rsidP="00360F39">
      <w:pPr>
        <w:keepNext/>
        <w:spacing w:after="0" w:line="240" w:lineRule="auto"/>
        <w:jc w:val="center"/>
        <w:outlineLvl w:val="0"/>
        <w:rPr>
          <w:rFonts w:ascii="Times New Roman" w:eastAsia="Times New Roman" w:hAnsi="Times New Roman" w:cs="Times New Roman"/>
          <w:b/>
          <w:sz w:val="24"/>
          <w:szCs w:val="24"/>
        </w:rPr>
      </w:pPr>
    </w:p>
    <w:p w:rsidR="005E02C9" w:rsidRDefault="005E02C9">
      <w:bookmarkStart w:id="12" w:name="_VІI._Проект_на"/>
      <w:bookmarkEnd w:id="12"/>
    </w:p>
    <w:p w:rsidR="005E02C9" w:rsidRDefault="005E02C9"/>
    <w:p w:rsidR="005E02C9" w:rsidRDefault="005E02C9"/>
    <w:p w:rsidR="00501973" w:rsidRDefault="00501973">
      <w:r>
        <w:br w:type="page"/>
      </w:r>
    </w:p>
    <w:p w:rsidR="00501973" w:rsidRPr="00501973" w:rsidRDefault="005137EB" w:rsidP="00214194">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bg-BG"/>
        </w:rPr>
      </w:pPr>
      <w:r w:rsidRPr="005137EB">
        <w:rPr>
          <w:rFonts w:ascii="Times New Roman" w:eastAsia="Times New Roman" w:hAnsi="Times New Roman" w:cs="Times New Roman"/>
          <w:b/>
          <w:bCs/>
          <w:sz w:val="24"/>
          <w:szCs w:val="24"/>
          <w:lang w:eastAsia="bg-BG"/>
        </w:rPr>
        <w:lastRenderedPageBreak/>
        <w:t xml:space="preserve">VІI. </w:t>
      </w:r>
      <w:r w:rsidR="00A37F19">
        <w:rPr>
          <w:rFonts w:ascii="Times New Roman" w:eastAsia="Times New Roman" w:hAnsi="Times New Roman" w:cs="Times New Roman"/>
          <w:b/>
          <w:bCs/>
          <w:sz w:val="24"/>
          <w:szCs w:val="24"/>
          <w:lang w:eastAsia="bg-BG"/>
        </w:rPr>
        <w:t>ПРИЛОЖЕНИЯ</w:t>
      </w:r>
      <w:r w:rsidR="009626FD" w:rsidRPr="000A21A1">
        <w:rPr>
          <w:rFonts w:ascii="Times New Roman" w:eastAsia="Times New Roman" w:hAnsi="Times New Roman" w:cs="Times New Roman"/>
          <w:b/>
          <w:bCs/>
          <w:sz w:val="24"/>
          <w:szCs w:val="24"/>
          <w:lang w:val="en-US" w:eastAsia="bg-BG"/>
        </w:rPr>
        <w:t>.</w:t>
      </w:r>
    </w:p>
    <w:p w:rsidR="00214194" w:rsidRDefault="00214194" w:rsidP="00501973">
      <w:pPr>
        <w:keepNext/>
        <w:spacing w:after="0" w:line="240" w:lineRule="auto"/>
        <w:jc w:val="right"/>
        <w:outlineLvl w:val="0"/>
        <w:rPr>
          <w:rFonts w:ascii="Times New Roman" w:eastAsia="Times New Roman" w:hAnsi="Times New Roman" w:cs="Times New Roman"/>
          <w:b/>
          <w:sz w:val="24"/>
          <w:szCs w:val="24"/>
        </w:rPr>
      </w:pPr>
    </w:p>
    <w:p w:rsidR="00501973" w:rsidRPr="00501973" w:rsidRDefault="00501973" w:rsidP="00501973">
      <w:pPr>
        <w:keepNext/>
        <w:spacing w:after="0" w:line="240" w:lineRule="auto"/>
        <w:jc w:val="right"/>
        <w:outlineLvl w:val="0"/>
        <w:rPr>
          <w:rFonts w:ascii="Times New Roman" w:eastAsia="Times New Roman" w:hAnsi="Times New Roman" w:cs="Times New Roman"/>
          <w:b/>
          <w:sz w:val="24"/>
          <w:szCs w:val="24"/>
        </w:rPr>
      </w:pPr>
      <w:r w:rsidRPr="00501973">
        <w:rPr>
          <w:rFonts w:ascii="Times New Roman" w:eastAsia="Times New Roman" w:hAnsi="Times New Roman" w:cs="Times New Roman"/>
          <w:b/>
          <w:sz w:val="24"/>
          <w:szCs w:val="24"/>
        </w:rPr>
        <w:t>Приложение № 1.1</w:t>
      </w:r>
      <w:r>
        <w:rPr>
          <w:rFonts w:ascii="Times New Roman" w:eastAsia="Times New Roman" w:hAnsi="Times New Roman" w:cs="Times New Roman"/>
          <w:b/>
          <w:sz w:val="24"/>
          <w:szCs w:val="24"/>
        </w:rPr>
        <w:t xml:space="preserve"> - </w:t>
      </w:r>
      <w:r w:rsidRPr="00501973">
        <w:rPr>
          <w:rFonts w:ascii="Times New Roman" w:eastAsia="Times New Roman" w:hAnsi="Times New Roman" w:cs="Times New Roman"/>
          <w:b/>
          <w:sz w:val="24"/>
          <w:szCs w:val="24"/>
        </w:rPr>
        <w:t>ОБРАЗЕЦ № 1</w:t>
      </w:r>
    </w:p>
    <w:p w:rsidR="00501973" w:rsidRPr="00501973" w:rsidRDefault="00501973" w:rsidP="00501973">
      <w:pPr>
        <w:autoSpaceDE w:val="0"/>
        <w:autoSpaceDN w:val="0"/>
        <w:adjustRightInd w:val="0"/>
        <w:spacing w:after="0" w:line="240" w:lineRule="auto"/>
        <w:ind w:firstLine="567"/>
        <w:jc w:val="right"/>
        <w:rPr>
          <w:rFonts w:ascii="Times New Roman" w:eastAsia="Times New Roman" w:hAnsi="Times New Roman" w:cs="Times New Roman"/>
          <w:b/>
          <w:sz w:val="24"/>
          <w:szCs w:val="24"/>
          <w:lang w:eastAsia="bg-BG"/>
        </w:rPr>
      </w:pPr>
    </w:p>
    <w:p w:rsidR="00501973" w:rsidRPr="00501973" w:rsidRDefault="00501973" w:rsidP="00501973">
      <w:pPr>
        <w:widowControl w:val="0"/>
        <w:spacing w:before="120" w:after="120" w:line="240" w:lineRule="auto"/>
        <w:ind w:firstLine="720"/>
        <w:jc w:val="center"/>
        <w:rPr>
          <w:rFonts w:ascii="Times New Roman" w:eastAsia="Times New Roman" w:hAnsi="Times New Roman" w:cs="Times New Roman"/>
          <w:b/>
          <w:sz w:val="24"/>
          <w:szCs w:val="24"/>
          <w:lang w:val="en-GB" w:eastAsia="ar-SA"/>
        </w:rPr>
      </w:pPr>
      <w:bookmarkStart w:id="13" w:name="_ДЕКЛАРАЦИЯ"/>
      <w:bookmarkEnd w:id="13"/>
      <w:r w:rsidRPr="00501973">
        <w:rPr>
          <w:rFonts w:ascii="Times New Roman" w:eastAsia="Times New Roman" w:hAnsi="Times New Roman" w:cs="Times New Roman"/>
          <w:b/>
          <w:sz w:val="24"/>
          <w:szCs w:val="24"/>
          <w:lang w:val="en-GB" w:eastAsia="ar-SA"/>
        </w:rPr>
        <w:t>ДЕКЛАРАЦИЯ</w:t>
      </w:r>
    </w:p>
    <w:p w:rsidR="00501973" w:rsidRPr="00501973" w:rsidRDefault="00501973" w:rsidP="00501973">
      <w:pPr>
        <w:widowControl w:val="0"/>
        <w:spacing w:before="120" w:after="120" w:line="240" w:lineRule="auto"/>
        <w:ind w:firstLine="720"/>
        <w:jc w:val="center"/>
        <w:rPr>
          <w:rFonts w:ascii="Times New Roman" w:eastAsia="Times New Roman" w:hAnsi="Times New Roman" w:cs="Times New Roman"/>
          <w:b/>
          <w:sz w:val="24"/>
          <w:szCs w:val="24"/>
          <w:lang w:val="en-GB" w:eastAsia="ar-SA"/>
        </w:rPr>
      </w:pPr>
      <w:proofErr w:type="spellStart"/>
      <w:r w:rsidRPr="00501973">
        <w:rPr>
          <w:rFonts w:ascii="Times New Roman" w:eastAsia="Times New Roman" w:hAnsi="Times New Roman" w:cs="Times New Roman"/>
          <w:b/>
          <w:sz w:val="24"/>
          <w:szCs w:val="24"/>
          <w:lang w:val="en-GB" w:eastAsia="ar-SA"/>
        </w:rPr>
        <w:t>по</w:t>
      </w:r>
      <w:proofErr w:type="spellEnd"/>
      <w:r w:rsidRPr="00501973">
        <w:rPr>
          <w:rFonts w:ascii="Times New Roman" w:eastAsia="Times New Roman" w:hAnsi="Times New Roman" w:cs="Times New Roman"/>
          <w:b/>
          <w:sz w:val="24"/>
          <w:szCs w:val="24"/>
          <w:lang w:val="en-GB" w:eastAsia="ar-SA"/>
        </w:rPr>
        <w:t xml:space="preserve"> </w:t>
      </w:r>
      <w:proofErr w:type="spellStart"/>
      <w:r w:rsidRPr="00501973">
        <w:rPr>
          <w:rFonts w:ascii="Times New Roman" w:eastAsia="Times New Roman" w:hAnsi="Times New Roman" w:cs="Times New Roman"/>
          <w:b/>
          <w:sz w:val="24"/>
          <w:szCs w:val="24"/>
          <w:lang w:val="en-GB" w:eastAsia="ar-SA"/>
        </w:rPr>
        <w:t>чл</w:t>
      </w:r>
      <w:proofErr w:type="spellEnd"/>
      <w:r w:rsidRPr="00501973">
        <w:rPr>
          <w:rFonts w:ascii="Times New Roman" w:eastAsia="Times New Roman" w:hAnsi="Times New Roman" w:cs="Times New Roman"/>
          <w:b/>
          <w:sz w:val="24"/>
          <w:szCs w:val="24"/>
          <w:lang w:val="en-GB" w:eastAsia="ar-SA"/>
        </w:rPr>
        <w:t xml:space="preserve">. 39, ал.3 , т.1, </w:t>
      </w:r>
      <w:proofErr w:type="spellStart"/>
      <w:r w:rsidRPr="00501973">
        <w:rPr>
          <w:rFonts w:ascii="Times New Roman" w:eastAsia="Times New Roman" w:hAnsi="Times New Roman" w:cs="Times New Roman"/>
          <w:b/>
          <w:sz w:val="24"/>
          <w:szCs w:val="24"/>
          <w:lang w:val="en-GB" w:eastAsia="ar-SA"/>
        </w:rPr>
        <w:t>буква</w:t>
      </w:r>
      <w:proofErr w:type="spellEnd"/>
      <w:r w:rsidRPr="00501973">
        <w:rPr>
          <w:rFonts w:ascii="Times New Roman" w:eastAsia="Times New Roman" w:hAnsi="Times New Roman" w:cs="Times New Roman"/>
          <w:b/>
          <w:sz w:val="24"/>
          <w:szCs w:val="24"/>
          <w:lang w:val="en-GB" w:eastAsia="ar-SA"/>
        </w:rPr>
        <w:t xml:space="preserve"> „в” </w:t>
      </w:r>
      <w:proofErr w:type="spellStart"/>
      <w:r w:rsidRPr="00501973">
        <w:rPr>
          <w:rFonts w:ascii="Times New Roman" w:eastAsia="Times New Roman" w:hAnsi="Times New Roman" w:cs="Times New Roman"/>
          <w:b/>
          <w:sz w:val="24"/>
          <w:szCs w:val="24"/>
          <w:lang w:val="en-GB" w:eastAsia="ar-SA"/>
        </w:rPr>
        <w:t>от</w:t>
      </w:r>
      <w:proofErr w:type="spellEnd"/>
      <w:r w:rsidRPr="00501973">
        <w:rPr>
          <w:rFonts w:ascii="Times New Roman" w:eastAsia="Times New Roman" w:hAnsi="Times New Roman" w:cs="Times New Roman"/>
          <w:b/>
          <w:sz w:val="24"/>
          <w:szCs w:val="24"/>
          <w:lang w:val="en-GB" w:eastAsia="ar-SA"/>
        </w:rPr>
        <w:t xml:space="preserve"> ППЗОП</w:t>
      </w:r>
    </w:p>
    <w:p w:rsidR="00501973" w:rsidRPr="00501973" w:rsidRDefault="00501973" w:rsidP="00501973">
      <w:pPr>
        <w:widowControl w:val="0"/>
        <w:spacing w:before="120" w:after="120" w:line="240" w:lineRule="auto"/>
        <w:ind w:firstLine="720"/>
        <w:jc w:val="center"/>
        <w:rPr>
          <w:rFonts w:ascii="Times New Roman" w:eastAsia="Times New Roman" w:hAnsi="Times New Roman" w:cs="Times New Roman"/>
          <w:b/>
          <w:sz w:val="24"/>
          <w:szCs w:val="24"/>
          <w:lang w:val="en-GB" w:eastAsia="ar-SA"/>
        </w:rPr>
      </w:pPr>
      <w:proofErr w:type="spellStart"/>
      <w:r w:rsidRPr="00501973">
        <w:rPr>
          <w:rFonts w:ascii="Times New Roman" w:eastAsia="Times New Roman" w:hAnsi="Times New Roman" w:cs="Times New Roman"/>
          <w:b/>
          <w:sz w:val="24"/>
          <w:szCs w:val="24"/>
          <w:lang w:val="en-GB" w:eastAsia="ar-SA"/>
        </w:rPr>
        <w:t>за</w:t>
      </w:r>
      <w:proofErr w:type="spellEnd"/>
      <w:r w:rsidRPr="00501973">
        <w:rPr>
          <w:rFonts w:ascii="Times New Roman" w:eastAsia="Times New Roman" w:hAnsi="Times New Roman" w:cs="Times New Roman"/>
          <w:b/>
          <w:sz w:val="24"/>
          <w:szCs w:val="24"/>
          <w:lang w:val="en-GB" w:eastAsia="ar-SA"/>
        </w:rPr>
        <w:t xml:space="preserve"> </w:t>
      </w:r>
      <w:r w:rsidRPr="00501973">
        <w:rPr>
          <w:rFonts w:ascii="Times New Roman" w:eastAsia="Times New Roman" w:hAnsi="Times New Roman" w:cs="Times New Roman"/>
          <w:b/>
          <w:sz w:val="24"/>
          <w:szCs w:val="24"/>
          <w:lang w:eastAsia="ar-SA"/>
        </w:rPr>
        <w:t>съгласие с клаузите на приложения проект на договор</w:t>
      </w:r>
    </w:p>
    <w:p w:rsidR="00501973" w:rsidRPr="00501973" w:rsidRDefault="00501973" w:rsidP="00501973">
      <w:pPr>
        <w:keepNext/>
        <w:spacing w:after="0" w:line="240" w:lineRule="auto"/>
        <w:jc w:val="center"/>
        <w:outlineLvl w:val="0"/>
        <w:rPr>
          <w:rFonts w:ascii="Times New Roman" w:eastAsia="Times New Roman" w:hAnsi="Times New Roman" w:cs="Times New Roman"/>
          <w:b/>
          <w:sz w:val="24"/>
          <w:szCs w:val="24"/>
        </w:rPr>
      </w:pPr>
    </w:p>
    <w:p w:rsidR="00501973" w:rsidRPr="00501973" w:rsidRDefault="00501973" w:rsidP="00501973">
      <w:pPr>
        <w:autoSpaceDE w:val="0"/>
        <w:autoSpaceDN w:val="0"/>
        <w:adjustRightInd w:val="0"/>
        <w:spacing w:after="0" w:line="240" w:lineRule="auto"/>
        <w:ind w:firstLine="567"/>
        <w:jc w:val="center"/>
        <w:rPr>
          <w:rFonts w:ascii="Times New Roman" w:eastAsia="Times New Roman" w:hAnsi="Times New Roman" w:cs="Times New Roman"/>
          <w:b/>
          <w:sz w:val="24"/>
          <w:szCs w:val="24"/>
          <w:lang w:eastAsia="bg-BG"/>
        </w:rPr>
      </w:pPr>
    </w:p>
    <w:p w:rsidR="00501973" w:rsidRPr="00501973" w:rsidRDefault="00501973" w:rsidP="00F876F1">
      <w:pPr>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r w:rsidRPr="00501973">
        <w:rPr>
          <w:rFonts w:ascii="Times New Roman" w:eastAsia="Times New Roman" w:hAnsi="Times New Roman" w:cs="Times New Roman"/>
          <w:sz w:val="24"/>
          <w:szCs w:val="24"/>
          <w:lang w:eastAsia="bg-BG"/>
        </w:rPr>
        <w:t>Долуподписаният /ата/: ................................................................................................</w:t>
      </w:r>
    </w:p>
    <w:p w:rsidR="00501973" w:rsidRPr="00501973" w:rsidRDefault="00501973" w:rsidP="00F876F1">
      <w:pPr>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r w:rsidRPr="00501973">
        <w:rPr>
          <w:rFonts w:ascii="Times New Roman" w:eastAsia="Times New Roman" w:hAnsi="Times New Roman" w:cs="Times New Roman"/>
          <w:i/>
          <w:sz w:val="24"/>
          <w:szCs w:val="24"/>
          <w:lang w:eastAsia="bg-BG"/>
        </w:rPr>
        <w:t xml:space="preserve">                                                              (собствено, бащино, фамилно име)</w:t>
      </w:r>
    </w:p>
    <w:p w:rsidR="00501973" w:rsidRPr="00501973" w:rsidRDefault="00501973" w:rsidP="00F876F1">
      <w:pPr>
        <w:autoSpaceDE w:val="0"/>
        <w:autoSpaceDN w:val="0"/>
        <w:adjustRightInd w:val="0"/>
        <w:spacing w:after="0" w:line="240" w:lineRule="auto"/>
        <w:ind w:hanging="142"/>
        <w:jc w:val="both"/>
        <w:rPr>
          <w:rFonts w:ascii="Times New Roman" w:eastAsia="Times New Roman" w:hAnsi="Times New Roman" w:cs="Times New Roman"/>
          <w:sz w:val="24"/>
          <w:szCs w:val="24"/>
          <w:lang w:eastAsia="bg-BG"/>
        </w:rPr>
      </w:pPr>
      <w:r w:rsidRPr="00501973">
        <w:rPr>
          <w:rFonts w:ascii="Times New Roman" w:eastAsia="Times New Roman" w:hAnsi="Times New Roman" w:cs="Times New Roman"/>
          <w:sz w:val="24"/>
          <w:szCs w:val="24"/>
          <w:lang w:eastAsia="bg-BG"/>
        </w:rPr>
        <w:t xml:space="preserve">   с ЕГН: ......................., притежаващ/а л.к. № ......................, издадена на ................, </w:t>
      </w:r>
    </w:p>
    <w:p w:rsidR="00501973" w:rsidRPr="00501973" w:rsidRDefault="00501973" w:rsidP="00F876F1">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501973">
        <w:rPr>
          <w:rFonts w:ascii="Times New Roman" w:eastAsia="Times New Roman" w:hAnsi="Times New Roman" w:cs="Times New Roman"/>
          <w:sz w:val="24"/>
          <w:szCs w:val="24"/>
          <w:lang w:eastAsia="bg-BG"/>
        </w:rPr>
        <w:t>от ............................, с постоянен адрес: гр.(с) ......................., община ..................,</w:t>
      </w:r>
    </w:p>
    <w:p w:rsidR="00501973" w:rsidRPr="00501973" w:rsidRDefault="00501973" w:rsidP="00F876F1">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501973">
        <w:rPr>
          <w:rFonts w:ascii="Times New Roman" w:eastAsia="Times New Roman" w:hAnsi="Times New Roman" w:cs="Times New Roman"/>
          <w:sz w:val="24"/>
          <w:szCs w:val="24"/>
          <w:lang w:eastAsia="bg-BG"/>
        </w:rPr>
        <w:t>област ........................, ул. ....................................., бл. .........., ет. ..........., ап. ........,</w:t>
      </w:r>
    </w:p>
    <w:p w:rsidR="00501973" w:rsidRPr="00501973" w:rsidRDefault="00501973" w:rsidP="00F876F1">
      <w:pPr>
        <w:autoSpaceDE w:val="0"/>
        <w:autoSpaceDN w:val="0"/>
        <w:adjustRightInd w:val="0"/>
        <w:spacing w:after="0" w:line="240" w:lineRule="auto"/>
        <w:jc w:val="both"/>
        <w:rPr>
          <w:rFonts w:ascii="Times New Roman" w:eastAsia="Times New Roman" w:hAnsi="Times New Roman" w:cs="Times New Roman"/>
          <w:i/>
          <w:sz w:val="24"/>
          <w:szCs w:val="24"/>
          <w:lang w:eastAsia="bg-BG"/>
        </w:rPr>
      </w:pPr>
      <w:r w:rsidRPr="00501973">
        <w:rPr>
          <w:rFonts w:ascii="Times New Roman" w:eastAsia="Times New Roman" w:hAnsi="Times New Roman" w:cs="Times New Roman"/>
          <w:sz w:val="24"/>
          <w:szCs w:val="24"/>
          <w:lang w:eastAsia="bg-BG"/>
        </w:rPr>
        <w:t>в качеството си на ..............................................................,</w:t>
      </w:r>
      <w:r w:rsidRPr="00501973">
        <w:rPr>
          <w:rFonts w:ascii="Times New Roman" w:eastAsia="Times New Roman" w:hAnsi="Times New Roman" w:cs="Times New Roman"/>
          <w:i/>
          <w:sz w:val="24"/>
          <w:szCs w:val="24"/>
          <w:lang w:eastAsia="bg-BG"/>
        </w:rPr>
        <w:t xml:space="preserve">  </w:t>
      </w:r>
    </w:p>
    <w:p w:rsidR="00501973" w:rsidRPr="00501973" w:rsidRDefault="00501973" w:rsidP="00F876F1">
      <w:pPr>
        <w:autoSpaceDE w:val="0"/>
        <w:autoSpaceDN w:val="0"/>
        <w:adjustRightInd w:val="0"/>
        <w:spacing w:after="0" w:line="240" w:lineRule="auto"/>
        <w:ind w:firstLine="567"/>
        <w:jc w:val="both"/>
        <w:rPr>
          <w:rFonts w:ascii="Times New Roman" w:eastAsia="Times New Roman" w:hAnsi="Times New Roman" w:cs="Times New Roman"/>
          <w:i/>
          <w:sz w:val="24"/>
          <w:szCs w:val="24"/>
          <w:lang w:eastAsia="bg-BG"/>
        </w:rPr>
      </w:pPr>
      <w:r w:rsidRPr="00501973">
        <w:rPr>
          <w:rFonts w:ascii="Times New Roman" w:eastAsia="Times New Roman" w:hAnsi="Times New Roman" w:cs="Times New Roman"/>
          <w:i/>
          <w:sz w:val="24"/>
          <w:szCs w:val="24"/>
          <w:lang w:eastAsia="bg-BG"/>
        </w:rPr>
        <w:t xml:space="preserve">                                                   (длъжност)</w:t>
      </w:r>
    </w:p>
    <w:p w:rsidR="00501973" w:rsidRPr="00501973" w:rsidRDefault="00501973" w:rsidP="00F876F1">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501973">
        <w:rPr>
          <w:rFonts w:ascii="Times New Roman" w:eastAsia="Times New Roman" w:hAnsi="Times New Roman" w:cs="Times New Roman"/>
          <w:sz w:val="24"/>
          <w:szCs w:val="24"/>
          <w:lang w:eastAsia="bg-BG"/>
        </w:rPr>
        <w:t>на участник ..........................................................ЕИК..........................................</w:t>
      </w:r>
    </w:p>
    <w:p w:rsidR="00501973" w:rsidRPr="00501973" w:rsidRDefault="00501973" w:rsidP="00F876F1">
      <w:pPr>
        <w:autoSpaceDE w:val="0"/>
        <w:autoSpaceDN w:val="0"/>
        <w:adjustRightInd w:val="0"/>
        <w:spacing w:after="0" w:line="240" w:lineRule="auto"/>
        <w:ind w:firstLine="567"/>
        <w:jc w:val="both"/>
        <w:rPr>
          <w:rFonts w:ascii="Times New Roman" w:eastAsia="Times New Roman" w:hAnsi="Times New Roman" w:cs="Times New Roman"/>
          <w:i/>
          <w:sz w:val="24"/>
          <w:szCs w:val="24"/>
          <w:lang w:eastAsia="bg-BG"/>
        </w:rPr>
      </w:pPr>
      <w:r w:rsidRPr="00501973">
        <w:rPr>
          <w:rFonts w:ascii="Times New Roman" w:eastAsia="Times New Roman" w:hAnsi="Times New Roman" w:cs="Times New Roman"/>
          <w:i/>
          <w:sz w:val="24"/>
          <w:szCs w:val="24"/>
          <w:lang w:eastAsia="bg-BG"/>
        </w:rPr>
        <w:t xml:space="preserve">                        (наименование на участника)</w:t>
      </w:r>
    </w:p>
    <w:p w:rsidR="00501973" w:rsidRPr="00501973" w:rsidRDefault="00501973" w:rsidP="00501973">
      <w:pPr>
        <w:autoSpaceDE w:val="0"/>
        <w:autoSpaceDN w:val="0"/>
        <w:adjustRightInd w:val="0"/>
        <w:spacing w:after="0" w:line="240" w:lineRule="auto"/>
        <w:jc w:val="both"/>
        <w:rPr>
          <w:rFonts w:ascii="Times New Roman" w:eastAsia="Times New Roman" w:hAnsi="Times New Roman" w:cs="Times New Roman"/>
          <w:b/>
          <w:bCs/>
          <w:sz w:val="24"/>
          <w:szCs w:val="24"/>
          <w:lang w:eastAsia="bg-BG"/>
        </w:rPr>
      </w:pPr>
      <w:r w:rsidRPr="00501973">
        <w:rPr>
          <w:rFonts w:ascii="Times New Roman" w:eastAsia="Times New Roman" w:hAnsi="Times New Roman" w:cs="Times New Roman"/>
          <w:b/>
          <w:sz w:val="24"/>
          <w:szCs w:val="24"/>
          <w:lang w:eastAsia="bg-BG"/>
        </w:rPr>
        <w:t>в открита процедура от Закона за обществени поръчки (ЗОП) с предмет:</w:t>
      </w:r>
      <w:r w:rsidRPr="00501973">
        <w:rPr>
          <w:rFonts w:ascii="Times New Roman" w:eastAsia="Times New Roman" w:hAnsi="Times New Roman" w:cs="Times New Roman"/>
          <w:b/>
          <w:bCs/>
          <w:sz w:val="24"/>
          <w:szCs w:val="24"/>
          <w:lang w:eastAsia="bg-BG"/>
        </w:rPr>
        <w:t xml:space="preserve"> </w:t>
      </w:r>
    </w:p>
    <w:p w:rsidR="00501973" w:rsidRPr="00501973" w:rsidRDefault="00501973" w:rsidP="00501973">
      <w:pPr>
        <w:autoSpaceDE w:val="0"/>
        <w:autoSpaceDN w:val="0"/>
        <w:adjustRightInd w:val="0"/>
        <w:spacing w:after="0" w:line="240" w:lineRule="auto"/>
        <w:ind w:firstLine="567"/>
        <w:jc w:val="both"/>
        <w:rPr>
          <w:rFonts w:ascii="Times New Roman" w:eastAsia="Times New Roman" w:hAnsi="Times New Roman" w:cs="Times New Roman"/>
          <w:i/>
          <w:sz w:val="24"/>
          <w:szCs w:val="24"/>
          <w:lang w:eastAsia="bg-BG"/>
        </w:rPr>
      </w:pPr>
    </w:p>
    <w:p w:rsidR="00501973" w:rsidRPr="00501973" w:rsidRDefault="00501973" w:rsidP="00501973">
      <w:pPr>
        <w:autoSpaceDE w:val="0"/>
        <w:autoSpaceDN w:val="0"/>
        <w:adjustRightInd w:val="0"/>
        <w:spacing w:after="0" w:line="240" w:lineRule="auto"/>
        <w:ind w:firstLine="567"/>
        <w:jc w:val="center"/>
        <w:rPr>
          <w:rFonts w:ascii="Times New Roman" w:eastAsia="Times New Roman" w:hAnsi="Times New Roman" w:cs="Times New Roman"/>
          <w:b/>
          <w:sz w:val="24"/>
          <w:szCs w:val="24"/>
          <w:lang w:eastAsia="bg-BG"/>
        </w:rPr>
      </w:pPr>
      <w:r w:rsidRPr="00501973">
        <w:rPr>
          <w:rFonts w:ascii="Times New Roman" w:eastAsia="Times New Roman" w:hAnsi="Times New Roman" w:cs="Times New Roman"/>
          <w:b/>
          <w:sz w:val="24"/>
          <w:szCs w:val="24"/>
          <w:lang w:eastAsia="bg-BG"/>
        </w:rPr>
        <w:t>Д Е К Л А Р И Р А М, ЧЕ:</w:t>
      </w:r>
    </w:p>
    <w:p w:rsidR="00501973" w:rsidRPr="00501973" w:rsidRDefault="00501973" w:rsidP="00501973">
      <w:pPr>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p>
    <w:p w:rsidR="00501973" w:rsidRPr="00501973" w:rsidRDefault="00501973" w:rsidP="00501973">
      <w:pPr>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r w:rsidRPr="00501973">
        <w:rPr>
          <w:rFonts w:ascii="Times New Roman" w:eastAsia="Times New Roman" w:hAnsi="Times New Roman" w:cs="Times New Roman"/>
          <w:sz w:val="24"/>
          <w:szCs w:val="24"/>
          <w:lang w:eastAsia="bg-BG"/>
        </w:rPr>
        <w:t xml:space="preserve">съм запознат/а с проекта на договора за възлагане на обществената поръчка, приемам го без възражения и ако участникът, когото представлявам, бъде определен за изпълнител, ще сключа договора изцяло в съответствие с проекта, приложен към документацията за участие, в </w:t>
      </w:r>
      <w:proofErr w:type="spellStart"/>
      <w:r w:rsidRPr="00501973">
        <w:rPr>
          <w:rFonts w:ascii="Times New Roman" w:eastAsia="Times New Roman" w:hAnsi="Times New Roman" w:cs="Times New Roman"/>
          <w:sz w:val="24"/>
          <w:szCs w:val="24"/>
          <w:lang w:eastAsia="bg-BG"/>
        </w:rPr>
        <w:t>законоустановения</w:t>
      </w:r>
      <w:proofErr w:type="spellEnd"/>
      <w:r w:rsidRPr="00501973">
        <w:rPr>
          <w:rFonts w:ascii="Times New Roman" w:eastAsia="Times New Roman" w:hAnsi="Times New Roman" w:cs="Times New Roman"/>
          <w:sz w:val="24"/>
          <w:szCs w:val="24"/>
          <w:lang w:eastAsia="bg-BG"/>
        </w:rPr>
        <w:t xml:space="preserve"> срок.</w:t>
      </w:r>
    </w:p>
    <w:p w:rsidR="00501973" w:rsidRPr="00501973" w:rsidRDefault="00501973" w:rsidP="00501973">
      <w:pPr>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p>
    <w:p w:rsidR="00501973" w:rsidRPr="00501973" w:rsidRDefault="00501973" w:rsidP="00501973">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bg-BG"/>
        </w:rPr>
      </w:pPr>
      <w:r w:rsidRPr="00501973">
        <w:rPr>
          <w:rFonts w:ascii="Times New Roman" w:eastAsia="Times New Roman" w:hAnsi="Times New Roman" w:cs="Times New Roman"/>
          <w:b/>
          <w:sz w:val="24"/>
          <w:szCs w:val="24"/>
          <w:lang w:eastAsia="bg-BG"/>
        </w:rPr>
        <w:t>Известна ми е отговорността по чл. 313 от Наказателния кодекс за посочване на неверни данни.</w:t>
      </w:r>
    </w:p>
    <w:p w:rsidR="00501973" w:rsidRPr="00501973" w:rsidRDefault="00501973" w:rsidP="00501973">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bg-BG"/>
        </w:rPr>
      </w:pPr>
    </w:p>
    <w:p w:rsidR="00501973" w:rsidRPr="00501973" w:rsidRDefault="00501973" w:rsidP="00501973">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bg-BG"/>
        </w:rPr>
      </w:pPr>
    </w:p>
    <w:p w:rsidR="00501973" w:rsidRPr="00501973" w:rsidRDefault="00501973" w:rsidP="00501973">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bg-BG"/>
        </w:rPr>
      </w:pPr>
      <w:r w:rsidRPr="00501973">
        <w:rPr>
          <w:rFonts w:ascii="Times New Roman" w:eastAsia="Times New Roman" w:hAnsi="Times New Roman" w:cs="Times New Roman"/>
          <w:b/>
          <w:sz w:val="24"/>
          <w:szCs w:val="24"/>
          <w:lang w:eastAsia="bg-BG"/>
        </w:rPr>
        <w:t>Дата: ..............................                                          Декларатор: ......................</w:t>
      </w:r>
    </w:p>
    <w:p w:rsidR="00501973" w:rsidRPr="00501973" w:rsidRDefault="00501973" w:rsidP="00501973">
      <w:pPr>
        <w:autoSpaceDE w:val="0"/>
        <w:autoSpaceDN w:val="0"/>
        <w:adjustRightInd w:val="0"/>
        <w:spacing w:after="0" w:line="240" w:lineRule="auto"/>
        <w:ind w:firstLine="567"/>
        <w:jc w:val="right"/>
        <w:rPr>
          <w:rFonts w:ascii="Times New Roman" w:eastAsia="Times New Roman" w:hAnsi="Times New Roman" w:cs="Times New Roman"/>
          <w:sz w:val="24"/>
          <w:szCs w:val="24"/>
          <w:lang w:eastAsia="bg-BG"/>
        </w:rPr>
      </w:pPr>
      <w:r w:rsidRPr="00501973">
        <w:rPr>
          <w:rFonts w:ascii="Times New Roman" w:eastAsia="Times New Roman" w:hAnsi="Times New Roman" w:cs="Times New Roman"/>
          <w:i/>
          <w:sz w:val="24"/>
          <w:szCs w:val="24"/>
          <w:lang w:eastAsia="bg-BG"/>
        </w:rPr>
        <w:t xml:space="preserve">                                                                                                                                                       /подпис и печат/</w:t>
      </w:r>
    </w:p>
    <w:p w:rsidR="00501973" w:rsidRPr="00501973" w:rsidRDefault="00501973" w:rsidP="00501973">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bg-BG"/>
        </w:rPr>
      </w:pPr>
    </w:p>
    <w:p w:rsidR="00501973" w:rsidRDefault="00501973">
      <w:pPr>
        <w:rPr>
          <w:rFonts w:ascii="Times New Roman" w:eastAsia="Times New Roman" w:hAnsi="Times New Roman" w:cs="Times New Roman"/>
          <w:b/>
          <w:sz w:val="28"/>
          <w:szCs w:val="28"/>
          <w:lang w:eastAsia="bg-BG"/>
        </w:rPr>
      </w:pPr>
      <w:r>
        <w:rPr>
          <w:rFonts w:ascii="Times New Roman" w:eastAsia="Times New Roman" w:hAnsi="Times New Roman" w:cs="Times New Roman"/>
          <w:b/>
          <w:sz w:val="28"/>
          <w:szCs w:val="28"/>
          <w:lang w:eastAsia="bg-BG"/>
        </w:rPr>
        <w:br w:type="page"/>
      </w:r>
    </w:p>
    <w:p w:rsidR="00501973" w:rsidRPr="00501973" w:rsidRDefault="00501973" w:rsidP="00501973">
      <w:pPr>
        <w:keepNext/>
        <w:spacing w:after="0" w:line="240" w:lineRule="auto"/>
        <w:jc w:val="right"/>
        <w:outlineLvl w:val="0"/>
        <w:rPr>
          <w:rFonts w:ascii="Times New Roman" w:eastAsia="Times New Roman" w:hAnsi="Times New Roman" w:cs="Times New Roman"/>
          <w:b/>
          <w:sz w:val="24"/>
          <w:szCs w:val="24"/>
        </w:rPr>
      </w:pPr>
      <w:r w:rsidRPr="00501973">
        <w:rPr>
          <w:rFonts w:ascii="Times New Roman" w:eastAsia="Times New Roman" w:hAnsi="Times New Roman" w:cs="Times New Roman"/>
          <w:b/>
          <w:sz w:val="24"/>
          <w:szCs w:val="24"/>
        </w:rPr>
        <w:lastRenderedPageBreak/>
        <w:t>Приложение № 1.</w:t>
      </w:r>
      <w:r>
        <w:rPr>
          <w:rFonts w:ascii="Times New Roman" w:eastAsia="Times New Roman" w:hAnsi="Times New Roman" w:cs="Times New Roman"/>
          <w:b/>
          <w:sz w:val="24"/>
          <w:szCs w:val="24"/>
        </w:rPr>
        <w:t xml:space="preserve">2 - </w:t>
      </w:r>
      <w:r w:rsidRPr="00501973">
        <w:rPr>
          <w:rFonts w:ascii="Times New Roman" w:eastAsia="Times New Roman" w:hAnsi="Times New Roman" w:cs="Times New Roman"/>
          <w:b/>
          <w:sz w:val="24"/>
          <w:szCs w:val="24"/>
        </w:rPr>
        <w:t>ОБРАЗЕЦ № 2</w:t>
      </w:r>
    </w:p>
    <w:p w:rsidR="00501973" w:rsidRPr="00501973" w:rsidRDefault="00501973" w:rsidP="00501973">
      <w:pPr>
        <w:keepNext/>
        <w:spacing w:after="0" w:line="240" w:lineRule="auto"/>
        <w:jc w:val="center"/>
        <w:outlineLvl w:val="0"/>
        <w:rPr>
          <w:rFonts w:ascii="Times New Roman" w:eastAsia="Times New Roman" w:hAnsi="Times New Roman" w:cs="Times New Roman"/>
          <w:b/>
          <w:sz w:val="24"/>
          <w:szCs w:val="24"/>
        </w:rPr>
      </w:pPr>
      <w:bookmarkStart w:id="14" w:name="_Д__Е"/>
      <w:bookmarkEnd w:id="14"/>
    </w:p>
    <w:p w:rsidR="00501973" w:rsidRPr="00501973" w:rsidRDefault="00501973" w:rsidP="00501973">
      <w:pPr>
        <w:widowControl w:val="0"/>
        <w:spacing w:before="120" w:after="120" w:line="240" w:lineRule="auto"/>
        <w:ind w:firstLine="720"/>
        <w:jc w:val="center"/>
        <w:rPr>
          <w:rFonts w:ascii="Times New Roman" w:eastAsia="Times New Roman" w:hAnsi="Times New Roman" w:cs="Times New Roman"/>
          <w:b/>
          <w:sz w:val="24"/>
          <w:szCs w:val="24"/>
          <w:lang w:val="en-GB" w:eastAsia="ar-SA"/>
        </w:rPr>
      </w:pPr>
      <w:r w:rsidRPr="00501973">
        <w:rPr>
          <w:rFonts w:ascii="Times New Roman" w:eastAsia="Times New Roman" w:hAnsi="Times New Roman" w:cs="Times New Roman"/>
          <w:b/>
          <w:sz w:val="24"/>
          <w:szCs w:val="24"/>
          <w:lang w:val="en-GB" w:eastAsia="ar-SA"/>
        </w:rPr>
        <w:t>Д  Е  К  Л  А  Р  А  Ц  И  Я</w:t>
      </w:r>
    </w:p>
    <w:p w:rsidR="00501973" w:rsidRPr="00501973" w:rsidRDefault="00501973" w:rsidP="00501973">
      <w:pPr>
        <w:widowControl w:val="0"/>
        <w:spacing w:before="120" w:after="120" w:line="240" w:lineRule="auto"/>
        <w:ind w:firstLine="720"/>
        <w:jc w:val="center"/>
        <w:rPr>
          <w:rFonts w:ascii="Times New Roman" w:eastAsia="Times New Roman" w:hAnsi="Times New Roman" w:cs="Times New Roman"/>
          <w:b/>
          <w:sz w:val="24"/>
          <w:szCs w:val="24"/>
          <w:lang w:val="en-GB" w:eastAsia="ar-SA"/>
        </w:rPr>
      </w:pPr>
      <w:r w:rsidRPr="00501973">
        <w:rPr>
          <w:rFonts w:ascii="Times New Roman" w:eastAsia="Times New Roman" w:hAnsi="Times New Roman" w:cs="Times New Roman"/>
          <w:b/>
          <w:sz w:val="24"/>
          <w:szCs w:val="24"/>
          <w:lang w:val="en-GB" w:eastAsia="ar-SA"/>
        </w:rPr>
        <w:t>ЗА СРОК НА ВАЛИДНОСТ НА ОФЕРТАТА</w:t>
      </w:r>
    </w:p>
    <w:p w:rsidR="00501973" w:rsidRPr="00501973" w:rsidRDefault="00501973" w:rsidP="00501973">
      <w:pPr>
        <w:autoSpaceDE w:val="0"/>
        <w:autoSpaceDN w:val="0"/>
        <w:adjustRightInd w:val="0"/>
        <w:spacing w:after="0" w:line="240" w:lineRule="auto"/>
        <w:ind w:firstLine="567"/>
        <w:jc w:val="center"/>
        <w:rPr>
          <w:rFonts w:ascii="Times New Roman" w:eastAsia="Times New Roman" w:hAnsi="Times New Roman" w:cs="Times New Roman"/>
          <w:b/>
          <w:sz w:val="24"/>
          <w:szCs w:val="24"/>
          <w:lang w:eastAsia="bg-BG"/>
        </w:rPr>
      </w:pPr>
    </w:p>
    <w:p w:rsidR="00501973" w:rsidRPr="00501973" w:rsidRDefault="00501973" w:rsidP="00501973">
      <w:pPr>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r w:rsidRPr="00501973">
        <w:rPr>
          <w:rFonts w:ascii="Times New Roman" w:eastAsia="Times New Roman" w:hAnsi="Times New Roman" w:cs="Times New Roman"/>
          <w:sz w:val="24"/>
          <w:szCs w:val="24"/>
          <w:lang w:eastAsia="bg-BG"/>
        </w:rPr>
        <w:t>Долуподписаният /ата/: ................................................................................................</w:t>
      </w:r>
    </w:p>
    <w:p w:rsidR="00501973" w:rsidRPr="00501973" w:rsidRDefault="00501973" w:rsidP="00501973">
      <w:pPr>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r w:rsidRPr="00501973">
        <w:rPr>
          <w:rFonts w:ascii="Times New Roman" w:eastAsia="Times New Roman" w:hAnsi="Times New Roman" w:cs="Times New Roman"/>
          <w:i/>
          <w:sz w:val="24"/>
          <w:szCs w:val="24"/>
          <w:lang w:eastAsia="bg-BG"/>
        </w:rPr>
        <w:t xml:space="preserve">                                                              (собствено, бащино, фамилно име)</w:t>
      </w:r>
    </w:p>
    <w:p w:rsidR="00501973" w:rsidRPr="00501973" w:rsidRDefault="00501973" w:rsidP="00501973">
      <w:pPr>
        <w:autoSpaceDE w:val="0"/>
        <w:autoSpaceDN w:val="0"/>
        <w:adjustRightInd w:val="0"/>
        <w:spacing w:after="0" w:line="240" w:lineRule="auto"/>
        <w:ind w:hanging="142"/>
        <w:jc w:val="both"/>
        <w:rPr>
          <w:rFonts w:ascii="Times New Roman" w:eastAsia="Times New Roman" w:hAnsi="Times New Roman" w:cs="Times New Roman"/>
          <w:sz w:val="24"/>
          <w:szCs w:val="24"/>
          <w:lang w:eastAsia="bg-BG"/>
        </w:rPr>
      </w:pPr>
      <w:r w:rsidRPr="00501973">
        <w:rPr>
          <w:rFonts w:ascii="Times New Roman" w:eastAsia="Times New Roman" w:hAnsi="Times New Roman" w:cs="Times New Roman"/>
          <w:sz w:val="24"/>
          <w:szCs w:val="24"/>
          <w:lang w:eastAsia="bg-BG"/>
        </w:rPr>
        <w:t xml:space="preserve">   с ЕГН: ......................., притежаващ/а л.к. № ......................, издадена на ................, </w:t>
      </w:r>
    </w:p>
    <w:p w:rsidR="00501973" w:rsidRPr="00501973" w:rsidRDefault="00501973" w:rsidP="00501973">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501973">
        <w:rPr>
          <w:rFonts w:ascii="Times New Roman" w:eastAsia="Times New Roman" w:hAnsi="Times New Roman" w:cs="Times New Roman"/>
          <w:sz w:val="24"/>
          <w:szCs w:val="24"/>
          <w:lang w:eastAsia="bg-BG"/>
        </w:rPr>
        <w:t>от ............................, с постоянен адрес: гр.(с) ......................., община ..................,</w:t>
      </w:r>
    </w:p>
    <w:p w:rsidR="00501973" w:rsidRPr="00501973" w:rsidRDefault="00501973" w:rsidP="00501973">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501973">
        <w:rPr>
          <w:rFonts w:ascii="Times New Roman" w:eastAsia="Times New Roman" w:hAnsi="Times New Roman" w:cs="Times New Roman"/>
          <w:sz w:val="24"/>
          <w:szCs w:val="24"/>
          <w:lang w:eastAsia="bg-BG"/>
        </w:rPr>
        <w:t>област ........................, ул. ....................................., бл. .........., ет. ..........., ап. ........,</w:t>
      </w:r>
    </w:p>
    <w:p w:rsidR="00501973" w:rsidRPr="00501973" w:rsidRDefault="00501973" w:rsidP="00501973">
      <w:pPr>
        <w:autoSpaceDE w:val="0"/>
        <w:autoSpaceDN w:val="0"/>
        <w:adjustRightInd w:val="0"/>
        <w:spacing w:after="0" w:line="240" w:lineRule="auto"/>
        <w:jc w:val="both"/>
        <w:rPr>
          <w:rFonts w:ascii="Times New Roman" w:eastAsia="Times New Roman" w:hAnsi="Times New Roman" w:cs="Times New Roman"/>
          <w:i/>
          <w:sz w:val="24"/>
          <w:szCs w:val="24"/>
          <w:lang w:eastAsia="bg-BG"/>
        </w:rPr>
      </w:pPr>
      <w:r w:rsidRPr="00501973">
        <w:rPr>
          <w:rFonts w:ascii="Times New Roman" w:eastAsia="Times New Roman" w:hAnsi="Times New Roman" w:cs="Times New Roman"/>
          <w:sz w:val="24"/>
          <w:szCs w:val="24"/>
          <w:lang w:eastAsia="bg-BG"/>
        </w:rPr>
        <w:t>в качеството си на ..............................................................,</w:t>
      </w:r>
      <w:r w:rsidRPr="00501973">
        <w:rPr>
          <w:rFonts w:ascii="Times New Roman" w:eastAsia="Times New Roman" w:hAnsi="Times New Roman" w:cs="Times New Roman"/>
          <w:i/>
          <w:sz w:val="24"/>
          <w:szCs w:val="24"/>
          <w:lang w:eastAsia="bg-BG"/>
        </w:rPr>
        <w:t xml:space="preserve">  </w:t>
      </w:r>
    </w:p>
    <w:p w:rsidR="00501973" w:rsidRPr="00501973" w:rsidRDefault="00501973" w:rsidP="00501973">
      <w:pPr>
        <w:autoSpaceDE w:val="0"/>
        <w:autoSpaceDN w:val="0"/>
        <w:adjustRightInd w:val="0"/>
        <w:spacing w:after="0" w:line="240" w:lineRule="auto"/>
        <w:ind w:firstLine="567"/>
        <w:jc w:val="both"/>
        <w:rPr>
          <w:rFonts w:ascii="Times New Roman" w:eastAsia="Times New Roman" w:hAnsi="Times New Roman" w:cs="Times New Roman"/>
          <w:i/>
          <w:sz w:val="24"/>
          <w:szCs w:val="24"/>
          <w:lang w:eastAsia="bg-BG"/>
        </w:rPr>
      </w:pPr>
      <w:r w:rsidRPr="00501973">
        <w:rPr>
          <w:rFonts w:ascii="Times New Roman" w:eastAsia="Times New Roman" w:hAnsi="Times New Roman" w:cs="Times New Roman"/>
          <w:i/>
          <w:sz w:val="24"/>
          <w:szCs w:val="24"/>
          <w:lang w:eastAsia="bg-BG"/>
        </w:rPr>
        <w:t xml:space="preserve">                                                   (длъжност)</w:t>
      </w:r>
    </w:p>
    <w:p w:rsidR="00501973" w:rsidRPr="00501973" w:rsidRDefault="00501973" w:rsidP="00501973">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501973">
        <w:rPr>
          <w:rFonts w:ascii="Times New Roman" w:eastAsia="Times New Roman" w:hAnsi="Times New Roman" w:cs="Times New Roman"/>
          <w:sz w:val="24"/>
          <w:szCs w:val="24"/>
          <w:lang w:eastAsia="bg-BG"/>
        </w:rPr>
        <w:t>на участник ..........................................................ЕИК..........................................</w:t>
      </w:r>
    </w:p>
    <w:p w:rsidR="00501973" w:rsidRPr="00501973" w:rsidRDefault="00501973" w:rsidP="00501973">
      <w:pPr>
        <w:autoSpaceDE w:val="0"/>
        <w:autoSpaceDN w:val="0"/>
        <w:adjustRightInd w:val="0"/>
        <w:spacing w:after="0" w:line="240" w:lineRule="auto"/>
        <w:ind w:firstLine="567"/>
        <w:jc w:val="both"/>
        <w:rPr>
          <w:rFonts w:ascii="Times New Roman" w:eastAsia="Times New Roman" w:hAnsi="Times New Roman" w:cs="Times New Roman"/>
          <w:i/>
          <w:sz w:val="24"/>
          <w:szCs w:val="24"/>
          <w:lang w:eastAsia="bg-BG"/>
        </w:rPr>
      </w:pPr>
      <w:r w:rsidRPr="00501973">
        <w:rPr>
          <w:rFonts w:ascii="Times New Roman" w:eastAsia="Times New Roman" w:hAnsi="Times New Roman" w:cs="Times New Roman"/>
          <w:i/>
          <w:sz w:val="24"/>
          <w:szCs w:val="24"/>
          <w:lang w:eastAsia="bg-BG"/>
        </w:rPr>
        <w:t xml:space="preserve">                        (наименование на участника)</w:t>
      </w:r>
    </w:p>
    <w:p w:rsidR="00501973" w:rsidRPr="00501973" w:rsidRDefault="00501973" w:rsidP="00501973">
      <w:pPr>
        <w:autoSpaceDE w:val="0"/>
        <w:autoSpaceDN w:val="0"/>
        <w:adjustRightInd w:val="0"/>
        <w:spacing w:after="0" w:line="240" w:lineRule="auto"/>
        <w:jc w:val="both"/>
        <w:rPr>
          <w:rFonts w:ascii="Times New Roman" w:eastAsia="Times New Roman" w:hAnsi="Times New Roman" w:cs="Times New Roman"/>
          <w:b/>
          <w:bCs/>
          <w:sz w:val="24"/>
          <w:szCs w:val="24"/>
          <w:lang w:eastAsia="bg-BG"/>
        </w:rPr>
      </w:pPr>
      <w:r w:rsidRPr="00501973">
        <w:rPr>
          <w:rFonts w:ascii="Times New Roman" w:eastAsia="Times New Roman" w:hAnsi="Times New Roman" w:cs="Times New Roman"/>
          <w:b/>
          <w:sz w:val="24"/>
          <w:szCs w:val="24"/>
          <w:lang w:eastAsia="bg-BG"/>
        </w:rPr>
        <w:t>в открита процедура от Закона за обществени поръчки (ЗОП) с предмет:………………..</w:t>
      </w:r>
      <w:r w:rsidRPr="00501973">
        <w:rPr>
          <w:rFonts w:ascii="Times New Roman" w:eastAsia="Times New Roman" w:hAnsi="Times New Roman" w:cs="Times New Roman"/>
          <w:sz w:val="24"/>
          <w:szCs w:val="24"/>
          <w:lang w:eastAsia="bg-BG"/>
        </w:rPr>
        <w:t xml:space="preserve">, </w:t>
      </w:r>
      <w:r w:rsidRPr="00501973">
        <w:rPr>
          <w:rFonts w:ascii="Times New Roman" w:eastAsia="Times New Roman" w:hAnsi="Times New Roman" w:cs="Times New Roman"/>
          <w:b/>
          <w:bCs/>
          <w:sz w:val="24"/>
          <w:szCs w:val="24"/>
          <w:lang w:eastAsia="bg-BG"/>
        </w:rPr>
        <w:t xml:space="preserve"> </w:t>
      </w:r>
    </w:p>
    <w:p w:rsidR="00501973" w:rsidRPr="00501973" w:rsidRDefault="00501973" w:rsidP="00501973">
      <w:pPr>
        <w:autoSpaceDE w:val="0"/>
        <w:autoSpaceDN w:val="0"/>
        <w:adjustRightInd w:val="0"/>
        <w:spacing w:after="0" w:line="240" w:lineRule="auto"/>
        <w:ind w:firstLine="567"/>
        <w:jc w:val="both"/>
        <w:rPr>
          <w:rFonts w:ascii="Times New Roman" w:eastAsia="Times New Roman" w:hAnsi="Times New Roman" w:cs="Times New Roman"/>
          <w:i/>
          <w:sz w:val="24"/>
          <w:szCs w:val="24"/>
          <w:lang w:eastAsia="bg-BG"/>
        </w:rPr>
      </w:pPr>
      <w:r w:rsidRPr="00501973">
        <w:rPr>
          <w:rFonts w:ascii="Times New Roman" w:eastAsia="Times New Roman" w:hAnsi="Times New Roman" w:cs="Times New Roman"/>
          <w:i/>
          <w:sz w:val="24"/>
          <w:szCs w:val="24"/>
          <w:lang w:eastAsia="bg-BG"/>
        </w:rPr>
        <w:t xml:space="preserve"> </w:t>
      </w:r>
    </w:p>
    <w:p w:rsidR="00501973" w:rsidRPr="00501973" w:rsidRDefault="00501973" w:rsidP="00501973">
      <w:pPr>
        <w:autoSpaceDE w:val="0"/>
        <w:autoSpaceDN w:val="0"/>
        <w:adjustRightInd w:val="0"/>
        <w:spacing w:after="0" w:line="240" w:lineRule="auto"/>
        <w:ind w:firstLine="567"/>
        <w:jc w:val="center"/>
        <w:rPr>
          <w:rFonts w:ascii="Times New Roman" w:eastAsia="Times New Roman" w:hAnsi="Times New Roman" w:cs="Times New Roman"/>
          <w:b/>
          <w:sz w:val="24"/>
          <w:szCs w:val="24"/>
          <w:lang w:eastAsia="bg-BG"/>
        </w:rPr>
      </w:pPr>
      <w:r w:rsidRPr="00501973">
        <w:rPr>
          <w:rFonts w:ascii="Times New Roman" w:eastAsia="Times New Roman" w:hAnsi="Times New Roman" w:cs="Times New Roman"/>
          <w:b/>
          <w:sz w:val="24"/>
          <w:szCs w:val="24"/>
          <w:lang w:eastAsia="bg-BG"/>
        </w:rPr>
        <w:t>Д Е К Л А Р И Р А М, ЧЕ:</w:t>
      </w:r>
    </w:p>
    <w:p w:rsidR="00501973" w:rsidRPr="00501973" w:rsidRDefault="00501973" w:rsidP="00501973">
      <w:pPr>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p>
    <w:p w:rsidR="00501973" w:rsidRPr="00501973" w:rsidRDefault="00501973" w:rsidP="00501973">
      <w:pPr>
        <w:autoSpaceDE w:val="0"/>
        <w:autoSpaceDN w:val="0"/>
        <w:adjustRightInd w:val="0"/>
        <w:spacing w:after="0" w:line="240" w:lineRule="auto"/>
        <w:ind w:firstLine="567"/>
        <w:jc w:val="both"/>
        <w:rPr>
          <w:rFonts w:ascii="Times New Roman" w:eastAsia="Times New Roman" w:hAnsi="Times New Roman" w:cs="Times New Roman"/>
          <w:i/>
          <w:sz w:val="24"/>
          <w:szCs w:val="24"/>
          <w:lang w:eastAsia="bg-BG"/>
        </w:rPr>
      </w:pPr>
      <w:r w:rsidRPr="00501973">
        <w:rPr>
          <w:rFonts w:ascii="Times New Roman" w:eastAsia="Times New Roman" w:hAnsi="Times New Roman" w:cs="Times New Roman"/>
          <w:sz w:val="24"/>
          <w:szCs w:val="24"/>
          <w:lang w:eastAsia="bg-BG"/>
        </w:rPr>
        <w:t xml:space="preserve">сме съгласни валидността на нашата оферта да бъде ................. </w:t>
      </w:r>
      <w:r w:rsidRPr="00501973">
        <w:rPr>
          <w:rFonts w:ascii="Times New Roman" w:eastAsia="Times New Roman" w:hAnsi="Times New Roman" w:cs="Times New Roman"/>
          <w:i/>
          <w:sz w:val="24"/>
          <w:szCs w:val="24"/>
          <w:lang w:eastAsia="bg-BG"/>
        </w:rPr>
        <w:t>(не по-кратък от 31.12.2016г.)</w:t>
      </w:r>
    </w:p>
    <w:p w:rsidR="00501973" w:rsidRPr="00501973" w:rsidRDefault="00501973" w:rsidP="00501973">
      <w:pPr>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p>
    <w:p w:rsidR="00501973" w:rsidRPr="00501973" w:rsidRDefault="00501973" w:rsidP="00501973">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bg-BG"/>
        </w:rPr>
      </w:pPr>
    </w:p>
    <w:p w:rsidR="00501973" w:rsidRPr="00501973" w:rsidRDefault="00501973" w:rsidP="00501973">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bg-BG"/>
        </w:rPr>
      </w:pPr>
    </w:p>
    <w:p w:rsidR="00501973" w:rsidRPr="00501973" w:rsidRDefault="00501973" w:rsidP="00501973">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bg-BG"/>
        </w:rPr>
      </w:pPr>
    </w:p>
    <w:p w:rsidR="00501973" w:rsidRPr="00501973" w:rsidRDefault="00501973" w:rsidP="00501973">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bg-BG"/>
        </w:rPr>
      </w:pPr>
      <w:r w:rsidRPr="00501973">
        <w:rPr>
          <w:rFonts w:ascii="Times New Roman" w:eastAsia="Times New Roman" w:hAnsi="Times New Roman" w:cs="Times New Roman"/>
          <w:b/>
          <w:sz w:val="24"/>
          <w:szCs w:val="24"/>
          <w:lang w:eastAsia="bg-BG"/>
        </w:rPr>
        <w:t>Дата: ..............................                                                 Декларатор: ....................</w:t>
      </w:r>
    </w:p>
    <w:p w:rsidR="00501973" w:rsidRPr="00501973" w:rsidRDefault="00501973" w:rsidP="00501973">
      <w:pPr>
        <w:autoSpaceDE w:val="0"/>
        <w:autoSpaceDN w:val="0"/>
        <w:adjustRightInd w:val="0"/>
        <w:spacing w:after="0" w:line="240" w:lineRule="auto"/>
        <w:ind w:firstLine="567"/>
        <w:jc w:val="right"/>
        <w:rPr>
          <w:rFonts w:ascii="Times New Roman" w:eastAsia="Times New Roman" w:hAnsi="Times New Roman" w:cs="Times New Roman"/>
          <w:sz w:val="24"/>
          <w:szCs w:val="24"/>
          <w:lang w:eastAsia="bg-BG"/>
        </w:rPr>
      </w:pPr>
      <w:r w:rsidRPr="00501973">
        <w:rPr>
          <w:rFonts w:ascii="Times New Roman" w:eastAsia="Times New Roman" w:hAnsi="Times New Roman" w:cs="Times New Roman"/>
          <w:i/>
          <w:sz w:val="24"/>
          <w:szCs w:val="24"/>
          <w:lang w:eastAsia="bg-BG"/>
        </w:rPr>
        <w:t xml:space="preserve">                                                                                                                                                       /подпис и печат/</w:t>
      </w:r>
    </w:p>
    <w:p w:rsidR="00501973" w:rsidRPr="00501973" w:rsidRDefault="00501973" w:rsidP="00501973">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bg-BG"/>
        </w:rPr>
      </w:pPr>
    </w:p>
    <w:p w:rsidR="00501973" w:rsidRDefault="00501973">
      <w:pPr>
        <w:rPr>
          <w:rFonts w:ascii="Times New Roman" w:eastAsia="Times New Roman" w:hAnsi="Times New Roman" w:cs="Times New Roman"/>
          <w:b/>
          <w:sz w:val="28"/>
          <w:szCs w:val="28"/>
          <w:lang w:eastAsia="bg-BG"/>
        </w:rPr>
      </w:pPr>
      <w:r>
        <w:rPr>
          <w:rFonts w:ascii="Times New Roman" w:eastAsia="Times New Roman" w:hAnsi="Times New Roman" w:cs="Times New Roman"/>
          <w:b/>
          <w:sz w:val="28"/>
          <w:szCs w:val="28"/>
          <w:lang w:eastAsia="bg-BG"/>
        </w:rPr>
        <w:br w:type="page"/>
      </w:r>
    </w:p>
    <w:p w:rsidR="00501973" w:rsidRPr="00501973" w:rsidRDefault="00501973" w:rsidP="00501973">
      <w:pPr>
        <w:keepNext/>
        <w:spacing w:after="0" w:line="240" w:lineRule="auto"/>
        <w:jc w:val="right"/>
        <w:outlineLvl w:val="0"/>
        <w:rPr>
          <w:rFonts w:ascii="Times New Roman" w:eastAsia="Times New Roman" w:hAnsi="Times New Roman" w:cs="Times New Roman"/>
          <w:b/>
          <w:sz w:val="24"/>
          <w:szCs w:val="24"/>
        </w:rPr>
      </w:pPr>
      <w:bookmarkStart w:id="15" w:name="_ОБРАЗЕЦ_№_3"/>
      <w:bookmarkStart w:id="16" w:name="_ОБРАЗЕЦ_№_4"/>
      <w:bookmarkEnd w:id="15"/>
      <w:bookmarkEnd w:id="16"/>
      <w:r w:rsidRPr="00501973">
        <w:rPr>
          <w:rFonts w:ascii="Times New Roman" w:eastAsia="Times New Roman" w:hAnsi="Times New Roman" w:cs="Times New Roman"/>
          <w:b/>
          <w:sz w:val="24"/>
          <w:szCs w:val="24"/>
          <w:lang w:eastAsia="bg-BG"/>
        </w:rPr>
        <w:lastRenderedPageBreak/>
        <w:t>Приложение № 1.</w:t>
      </w:r>
      <w:r>
        <w:rPr>
          <w:rFonts w:ascii="Times New Roman" w:eastAsia="Times New Roman" w:hAnsi="Times New Roman" w:cs="Times New Roman"/>
          <w:b/>
          <w:sz w:val="24"/>
          <w:szCs w:val="24"/>
          <w:lang w:eastAsia="bg-BG"/>
        </w:rPr>
        <w:t>3</w:t>
      </w:r>
      <w:r w:rsidRPr="00501973">
        <w:rPr>
          <w:rFonts w:ascii="Times New Roman" w:eastAsia="Times New Roman" w:hAnsi="Times New Roman" w:cs="Times New Roman"/>
          <w:b/>
          <w:sz w:val="24"/>
          <w:szCs w:val="24"/>
          <w:lang w:eastAsia="bg-BG"/>
        </w:rPr>
        <w:t xml:space="preserve"> - </w:t>
      </w:r>
      <w:r w:rsidRPr="00501973">
        <w:rPr>
          <w:rFonts w:ascii="Times New Roman" w:eastAsia="Times New Roman" w:hAnsi="Times New Roman" w:cs="Times New Roman"/>
          <w:b/>
          <w:sz w:val="24"/>
          <w:szCs w:val="24"/>
        </w:rPr>
        <w:t>ОБРАЗЕЦ № 3</w:t>
      </w:r>
    </w:p>
    <w:p w:rsidR="00501973" w:rsidRPr="00501973" w:rsidRDefault="00501973" w:rsidP="00501973">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p w:rsidR="00501973" w:rsidRPr="00501973" w:rsidRDefault="00501973" w:rsidP="00501973">
      <w:pPr>
        <w:autoSpaceDE w:val="0"/>
        <w:autoSpaceDN w:val="0"/>
        <w:adjustRightInd w:val="0"/>
        <w:spacing w:after="0" w:line="240" w:lineRule="auto"/>
        <w:jc w:val="center"/>
        <w:rPr>
          <w:rFonts w:ascii="Times New Roman" w:eastAsia="Times New Roman" w:hAnsi="Times New Roman" w:cs="Times New Roman"/>
          <w:b/>
          <w:bCs/>
          <w:caps/>
          <w:sz w:val="24"/>
          <w:szCs w:val="24"/>
          <w:lang w:eastAsia="bg-BG"/>
        </w:rPr>
      </w:pPr>
      <w:r w:rsidRPr="00501973">
        <w:rPr>
          <w:rFonts w:ascii="Times New Roman" w:eastAsia="Times New Roman" w:hAnsi="Times New Roman" w:cs="Times New Roman"/>
          <w:b/>
          <w:bCs/>
          <w:sz w:val="24"/>
          <w:szCs w:val="24"/>
          <w:lang w:eastAsia="bg-BG"/>
        </w:rPr>
        <w:t xml:space="preserve">БАНКОВА ГАРАНЦИЯ </w:t>
      </w:r>
      <w:r w:rsidRPr="00501973">
        <w:rPr>
          <w:rFonts w:ascii="Times New Roman" w:eastAsia="Times New Roman" w:hAnsi="Times New Roman" w:cs="Times New Roman"/>
          <w:b/>
          <w:bCs/>
          <w:caps/>
          <w:sz w:val="24"/>
          <w:szCs w:val="24"/>
          <w:lang w:eastAsia="bg-BG"/>
        </w:rPr>
        <w:t>За ИЗПЪЛНЕНИЕ НА ДОГОВОР</w:t>
      </w:r>
    </w:p>
    <w:p w:rsidR="00501973" w:rsidRPr="00501973" w:rsidRDefault="00501973" w:rsidP="00501973">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501973">
        <w:rPr>
          <w:rFonts w:ascii="Times New Roman" w:eastAsia="Times New Roman" w:hAnsi="Times New Roman" w:cs="Times New Roman"/>
          <w:sz w:val="24"/>
          <w:szCs w:val="24"/>
          <w:lang w:eastAsia="bg-BG"/>
        </w:rPr>
        <w:t>(</w:t>
      </w:r>
      <w:r w:rsidRPr="00501973">
        <w:rPr>
          <w:rFonts w:ascii="Times New Roman" w:eastAsia="Times New Roman" w:hAnsi="Times New Roman" w:cs="Times New Roman"/>
          <w:b/>
          <w:bCs/>
          <w:i/>
          <w:iCs/>
          <w:sz w:val="24"/>
          <w:szCs w:val="24"/>
          <w:lang w:eastAsia="bg-BG"/>
        </w:rPr>
        <w:t>ОБРАЗЕЦ)</w:t>
      </w:r>
    </w:p>
    <w:p w:rsidR="00501973" w:rsidRPr="00501973" w:rsidRDefault="00501973" w:rsidP="00501973">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501973">
        <w:rPr>
          <w:rFonts w:ascii="Times New Roman" w:eastAsia="Times New Roman" w:hAnsi="Times New Roman" w:cs="Times New Roman"/>
          <w:sz w:val="24"/>
          <w:szCs w:val="24"/>
          <w:lang w:eastAsia="bg-BG"/>
        </w:rPr>
        <w:tab/>
      </w:r>
      <w:r w:rsidRPr="00501973">
        <w:rPr>
          <w:rFonts w:ascii="Times New Roman" w:eastAsia="Times New Roman" w:hAnsi="Times New Roman" w:cs="Times New Roman"/>
          <w:sz w:val="24"/>
          <w:szCs w:val="24"/>
          <w:lang w:eastAsia="bg-BG"/>
        </w:rPr>
        <w:tab/>
      </w:r>
      <w:r w:rsidRPr="00501973">
        <w:rPr>
          <w:rFonts w:ascii="Times New Roman" w:eastAsia="Times New Roman" w:hAnsi="Times New Roman" w:cs="Times New Roman"/>
          <w:sz w:val="24"/>
          <w:szCs w:val="24"/>
          <w:lang w:eastAsia="bg-BG"/>
        </w:rPr>
        <w:tab/>
      </w:r>
      <w:r w:rsidRPr="00501973">
        <w:rPr>
          <w:rFonts w:ascii="Times New Roman" w:eastAsia="Times New Roman" w:hAnsi="Times New Roman" w:cs="Times New Roman"/>
          <w:sz w:val="24"/>
          <w:szCs w:val="24"/>
          <w:lang w:eastAsia="bg-BG"/>
        </w:rPr>
        <w:tab/>
      </w:r>
      <w:r w:rsidRPr="00501973">
        <w:rPr>
          <w:rFonts w:ascii="Times New Roman" w:eastAsia="Times New Roman" w:hAnsi="Times New Roman" w:cs="Times New Roman"/>
          <w:sz w:val="24"/>
          <w:szCs w:val="24"/>
          <w:lang w:eastAsia="bg-BG"/>
        </w:rPr>
        <w:tab/>
      </w:r>
      <w:r w:rsidRPr="00501973">
        <w:rPr>
          <w:rFonts w:ascii="Times New Roman" w:eastAsia="Times New Roman" w:hAnsi="Times New Roman" w:cs="Times New Roman"/>
          <w:sz w:val="24"/>
          <w:szCs w:val="24"/>
          <w:lang w:eastAsia="bg-BG"/>
        </w:rPr>
        <w:tab/>
      </w:r>
      <w:r w:rsidRPr="00501973">
        <w:rPr>
          <w:rFonts w:ascii="Times New Roman" w:eastAsia="Times New Roman" w:hAnsi="Times New Roman" w:cs="Times New Roman"/>
          <w:sz w:val="24"/>
          <w:szCs w:val="24"/>
          <w:lang w:eastAsia="bg-BG"/>
        </w:rPr>
        <w:tab/>
      </w:r>
    </w:p>
    <w:p w:rsidR="00D74AD4" w:rsidRPr="00D169B7" w:rsidRDefault="009B4A09" w:rsidP="00D74AD4">
      <w:pPr>
        <w:spacing w:after="0" w:line="240" w:lineRule="auto"/>
        <w:ind w:left="6663"/>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eastAsia="bg-BG"/>
        </w:rPr>
        <w:t xml:space="preserve">  </w:t>
      </w:r>
      <w:r w:rsidR="00D74AD4" w:rsidRPr="00D169B7">
        <w:rPr>
          <w:rFonts w:ascii="Times New Roman" w:eastAsia="Times New Roman" w:hAnsi="Times New Roman" w:cs="Times New Roman"/>
          <w:sz w:val="24"/>
          <w:szCs w:val="24"/>
        </w:rPr>
        <w:t>До</w:t>
      </w:r>
    </w:p>
    <w:p w:rsidR="00D74AD4" w:rsidRPr="00D169B7" w:rsidRDefault="00D74AD4" w:rsidP="00D74AD4">
      <w:pPr>
        <w:spacing w:after="0" w:line="240" w:lineRule="auto"/>
        <w:ind w:left="66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Прокуратура на Република България</w:t>
      </w:r>
    </w:p>
    <w:p w:rsidR="00D74AD4" w:rsidRPr="00D169B7" w:rsidRDefault="00D74AD4" w:rsidP="00D74AD4">
      <w:pPr>
        <w:spacing w:after="0" w:line="240" w:lineRule="auto"/>
        <w:ind w:left="6660"/>
        <w:jc w:val="both"/>
        <w:rPr>
          <w:rFonts w:ascii="Times New Roman" w:eastAsia="Times New Roman" w:hAnsi="Times New Roman" w:cs="Times New Roman"/>
          <w:sz w:val="24"/>
          <w:szCs w:val="24"/>
        </w:rPr>
      </w:pPr>
      <w:r w:rsidRPr="00D169B7">
        <w:rPr>
          <w:rFonts w:ascii="Times New Roman" w:eastAsia="Times New Roman" w:hAnsi="Times New Roman" w:cs="Times New Roman"/>
          <w:sz w:val="24"/>
          <w:szCs w:val="24"/>
        </w:rPr>
        <w:t>гр. София, бул. „</w:t>
      </w:r>
      <w:r>
        <w:rPr>
          <w:rFonts w:ascii="Times New Roman" w:eastAsia="Times New Roman" w:hAnsi="Times New Roman" w:cs="Times New Roman"/>
          <w:sz w:val="24"/>
          <w:szCs w:val="24"/>
        </w:rPr>
        <w:t>Витоша</w:t>
      </w:r>
      <w:r w:rsidRPr="00D169B7">
        <w:rPr>
          <w:rFonts w:ascii="Times New Roman" w:eastAsia="Times New Roman" w:hAnsi="Times New Roman" w:cs="Times New Roman"/>
          <w:sz w:val="24"/>
          <w:szCs w:val="24"/>
        </w:rPr>
        <w:t xml:space="preserve"> ” № </w:t>
      </w:r>
      <w:r>
        <w:rPr>
          <w:rFonts w:ascii="Times New Roman" w:eastAsia="Times New Roman" w:hAnsi="Times New Roman" w:cs="Times New Roman"/>
          <w:sz w:val="24"/>
          <w:szCs w:val="24"/>
        </w:rPr>
        <w:t>2</w:t>
      </w:r>
    </w:p>
    <w:p w:rsidR="00501973" w:rsidRPr="00D74AD4" w:rsidRDefault="00501973" w:rsidP="00D74AD4">
      <w:pPr>
        <w:autoSpaceDE w:val="0"/>
        <w:autoSpaceDN w:val="0"/>
        <w:adjustRightInd w:val="0"/>
        <w:spacing w:after="0" w:line="240" w:lineRule="auto"/>
        <w:jc w:val="both"/>
        <w:rPr>
          <w:rFonts w:ascii="Times New Roman" w:eastAsia="Times New Roman" w:hAnsi="Times New Roman" w:cs="Times New Roman"/>
          <w:sz w:val="24"/>
          <w:szCs w:val="24"/>
          <w:lang w:val="en-US" w:eastAsia="bg-BG"/>
        </w:rPr>
      </w:pPr>
    </w:p>
    <w:p w:rsidR="00501973" w:rsidRPr="00501973" w:rsidRDefault="00501973" w:rsidP="00501973">
      <w:pPr>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501973" w:rsidRPr="00501973" w:rsidRDefault="00501973" w:rsidP="00501973">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501973">
        <w:rPr>
          <w:rFonts w:ascii="Times New Roman" w:eastAsia="Times New Roman" w:hAnsi="Times New Roman" w:cs="Times New Roman"/>
          <w:sz w:val="24"/>
          <w:szCs w:val="24"/>
          <w:lang w:eastAsia="bg-BG"/>
        </w:rPr>
        <w:tab/>
        <w:t xml:space="preserve">Известени сме, че нашият КЛИЕНТ, ………………………………….. </w:t>
      </w:r>
    </w:p>
    <w:p w:rsidR="00501973" w:rsidRPr="00501973" w:rsidRDefault="00501973" w:rsidP="00501973">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501973">
        <w:rPr>
          <w:rFonts w:ascii="Times New Roman" w:eastAsia="Times New Roman" w:hAnsi="Times New Roman" w:cs="Times New Roman"/>
          <w:sz w:val="24"/>
          <w:szCs w:val="24"/>
          <w:lang w:eastAsia="bg-BG"/>
        </w:rPr>
        <w:t xml:space="preserve">                                                                    /</w:t>
      </w:r>
      <w:r w:rsidRPr="00501973">
        <w:rPr>
          <w:rFonts w:ascii="Times New Roman" w:eastAsia="Times New Roman" w:hAnsi="Times New Roman" w:cs="Times New Roman"/>
          <w:i/>
          <w:iCs/>
          <w:sz w:val="24"/>
          <w:szCs w:val="24"/>
          <w:lang w:eastAsia="bg-BG"/>
        </w:rPr>
        <w:t>наименование и адрес на участника</w:t>
      </w:r>
      <w:r w:rsidRPr="00501973">
        <w:rPr>
          <w:rFonts w:ascii="Times New Roman" w:eastAsia="Times New Roman" w:hAnsi="Times New Roman" w:cs="Times New Roman"/>
          <w:sz w:val="24"/>
          <w:szCs w:val="24"/>
          <w:lang w:eastAsia="bg-BG"/>
        </w:rPr>
        <w:t>/</w:t>
      </w:r>
    </w:p>
    <w:p w:rsidR="00501973" w:rsidRPr="00501973" w:rsidRDefault="00501973" w:rsidP="00501973">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501973">
        <w:rPr>
          <w:rFonts w:ascii="Times New Roman" w:eastAsia="Times New Roman" w:hAnsi="Times New Roman" w:cs="Times New Roman"/>
          <w:sz w:val="24"/>
          <w:szCs w:val="24"/>
          <w:lang w:eastAsia="bg-BG"/>
        </w:rPr>
        <w:t xml:space="preserve">наричан за краткост по-долу </w:t>
      </w:r>
      <w:r w:rsidRPr="00501973">
        <w:rPr>
          <w:rFonts w:ascii="Times New Roman" w:eastAsia="Times New Roman" w:hAnsi="Times New Roman" w:cs="Times New Roman"/>
          <w:b/>
          <w:bCs/>
          <w:sz w:val="24"/>
          <w:szCs w:val="24"/>
          <w:lang w:eastAsia="bg-BG"/>
        </w:rPr>
        <w:t>ИЗПЪЛНИТЕЛ</w:t>
      </w:r>
      <w:r w:rsidRPr="00501973">
        <w:rPr>
          <w:rFonts w:ascii="Times New Roman" w:eastAsia="Times New Roman" w:hAnsi="Times New Roman" w:cs="Times New Roman"/>
          <w:sz w:val="24"/>
          <w:szCs w:val="24"/>
          <w:lang w:eastAsia="bg-BG"/>
        </w:rPr>
        <w:t xml:space="preserve">, с Ваше Решение № .................................../.............................г. </w:t>
      </w:r>
    </w:p>
    <w:p w:rsidR="00501973" w:rsidRPr="00501973" w:rsidRDefault="00501973" w:rsidP="00501973">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501973">
        <w:rPr>
          <w:rFonts w:ascii="Times New Roman" w:eastAsia="Times New Roman" w:hAnsi="Times New Roman" w:cs="Times New Roman"/>
          <w:sz w:val="24"/>
          <w:szCs w:val="24"/>
          <w:lang w:eastAsia="bg-BG"/>
        </w:rPr>
        <w:t>/</w:t>
      </w:r>
      <w:r w:rsidRPr="00501973">
        <w:rPr>
          <w:rFonts w:ascii="Times New Roman" w:eastAsia="Times New Roman" w:hAnsi="Times New Roman" w:cs="Times New Roman"/>
          <w:i/>
          <w:iCs/>
          <w:sz w:val="24"/>
          <w:szCs w:val="24"/>
          <w:lang w:eastAsia="bg-BG"/>
        </w:rPr>
        <w:t>посочва се № и дата на Решението за класиране</w:t>
      </w:r>
      <w:r w:rsidRPr="00501973">
        <w:rPr>
          <w:rFonts w:ascii="Times New Roman" w:eastAsia="Times New Roman" w:hAnsi="Times New Roman" w:cs="Times New Roman"/>
          <w:sz w:val="24"/>
          <w:szCs w:val="24"/>
          <w:lang w:eastAsia="bg-BG"/>
        </w:rPr>
        <w:t xml:space="preserve">/ е класиран на първо място в  процедурата за възлагане на обществена поръчка по ЗОП, с предмет: </w:t>
      </w:r>
      <w:r w:rsidRPr="00501973">
        <w:rPr>
          <w:rFonts w:ascii="Times New Roman" w:eastAsia="Times New Roman" w:hAnsi="Times New Roman" w:cs="Times New Roman"/>
          <w:b/>
          <w:sz w:val="24"/>
          <w:szCs w:val="24"/>
          <w:lang w:eastAsia="bg-BG"/>
        </w:rPr>
        <w:t xml:space="preserve">……………………………………..“, </w:t>
      </w:r>
      <w:r w:rsidRPr="00501973">
        <w:rPr>
          <w:rFonts w:ascii="Times New Roman" w:eastAsia="Times New Roman" w:hAnsi="Times New Roman" w:cs="Times New Roman"/>
          <w:sz w:val="24"/>
          <w:szCs w:val="24"/>
          <w:lang w:eastAsia="bg-BG"/>
        </w:rPr>
        <w:t xml:space="preserve">с което е определен за </w:t>
      </w:r>
      <w:r w:rsidRPr="00501973">
        <w:rPr>
          <w:rFonts w:ascii="Times New Roman" w:eastAsia="Times New Roman" w:hAnsi="Times New Roman" w:cs="Times New Roman"/>
          <w:b/>
          <w:bCs/>
          <w:sz w:val="24"/>
          <w:szCs w:val="24"/>
          <w:lang w:eastAsia="bg-BG"/>
        </w:rPr>
        <w:t xml:space="preserve">ИЗПЪЛНИТЕЛ </w:t>
      </w:r>
      <w:r w:rsidRPr="00501973">
        <w:rPr>
          <w:rFonts w:ascii="Times New Roman" w:eastAsia="Times New Roman" w:hAnsi="Times New Roman" w:cs="Times New Roman"/>
          <w:sz w:val="24"/>
          <w:szCs w:val="24"/>
          <w:lang w:eastAsia="bg-BG"/>
        </w:rPr>
        <w:t>на посочената обществена поръчка.</w:t>
      </w:r>
    </w:p>
    <w:p w:rsidR="00501973" w:rsidRPr="00501973" w:rsidRDefault="00501973" w:rsidP="00501973">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sidRPr="00501973">
        <w:rPr>
          <w:rFonts w:ascii="Times New Roman" w:eastAsia="Times New Roman" w:hAnsi="Times New Roman" w:cs="Times New Roman"/>
          <w:sz w:val="24"/>
          <w:szCs w:val="24"/>
          <w:lang w:eastAsia="bg-BG"/>
        </w:rPr>
        <w:t xml:space="preserve">Също така сме информирани, че в съответствие с условията на процедурата, разпоредбите на Закона на обществените поръчки при подписването на Договора за възлагането на обществена поръчка, </w:t>
      </w:r>
      <w:r w:rsidRPr="00501973">
        <w:rPr>
          <w:rFonts w:ascii="Times New Roman" w:eastAsia="Times New Roman" w:hAnsi="Times New Roman" w:cs="Times New Roman"/>
          <w:b/>
          <w:bCs/>
          <w:sz w:val="24"/>
          <w:szCs w:val="24"/>
          <w:lang w:eastAsia="bg-BG"/>
        </w:rPr>
        <w:t>ИЗПЪЛНИТЕЛЯТ</w:t>
      </w:r>
      <w:r w:rsidRPr="00501973">
        <w:rPr>
          <w:rFonts w:ascii="Times New Roman" w:eastAsia="Times New Roman" w:hAnsi="Times New Roman" w:cs="Times New Roman"/>
          <w:sz w:val="24"/>
          <w:szCs w:val="24"/>
          <w:lang w:eastAsia="bg-BG"/>
        </w:rPr>
        <w:t xml:space="preserve"> следва да представи на Вас, в качеството Ви на </w:t>
      </w:r>
      <w:r w:rsidRPr="00501973">
        <w:rPr>
          <w:rFonts w:ascii="Times New Roman" w:eastAsia="Times New Roman" w:hAnsi="Times New Roman" w:cs="Times New Roman"/>
          <w:b/>
          <w:bCs/>
          <w:sz w:val="24"/>
          <w:szCs w:val="24"/>
          <w:lang w:eastAsia="bg-BG"/>
        </w:rPr>
        <w:t>ВЪЗЛОЖИТЕЛ</w:t>
      </w:r>
      <w:r w:rsidRPr="00501973">
        <w:rPr>
          <w:rFonts w:ascii="Times New Roman" w:eastAsia="Times New Roman" w:hAnsi="Times New Roman" w:cs="Times New Roman"/>
          <w:sz w:val="24"/>
          <w:szCs w:val="24"/>
          <w:lang w:eastAsia="bg-BG"/>
        </w:rPr>
        <w:t xml:space="preserve"> на горепосочената поръчка, банкова гаранция за изпълнение, открита във Ваша полза, за сумата в размер на 5 % (пет процента) от стойността на договора без ДДС, възлизащ на …………………………………………….., за да гарантира предстоящото изпълнение на задълженията си, в съответствие с договорените условия.</w:t>
      </w:r>
    </w:p>
    <w:p w:rsidR="00501973" w:rsidRPr="00501973" w:rsidRDefault="00501973" w:rsidP="00501973">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sidRPr="00501973">
        <w:rPr>
          <w:rFonts w:ascii="Times New Roman" w:eastAsia="Times New Roman" w:hAnsi="Times New Roman" w:cs="Times New Roman"/>
          <w:sz w:val="24"/>
          <w:szCs w:val="24"/>
          <w:lang w:eastAsia="bg-BG"/>
        </w:rPr>
        <w:t xml:space="preserve">Като се има предвид гореспоменатото, ние (банка) ................................ ………………………………………………..                                                </w:t>
      </w:r>
    </w:p>
    <w:p w:rsidR="00501973" w:rsidRPr="00501973" w:rsidRDefault="00501973" w:rsidP="00501973">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501973">
        <w:rPr>
          <w:rFonts w:ascii="Times New Roman" w:eastAsia="Times New Roman" w:hAnsi="Times New Roman" w:cs="Times New Roman"/>
          <w:sz w:val="24"/>
          <w:szCs w:val="24"/>
          <w:lang w:eastAsia="bg-BG"/>
        </w:rPr>
        <w:t xml:space="preserve">                                 (</w:t>
      </w:r>
      <w:r w:rsidRPr="00501973">
        <w:rPr>
          <w:rFonts w:ascii="Times New Roman" w:eastAsia="Times New Roman" w:hAnsi="Times New Roman" w:cs="Times New Roman"/>
          <w:i/>
          <w:iCs/>
          <w:sz w:val="24"/>
          <w:szCs w:val="24"/>
          <w:lang w:eastAsia="bg-BG"/>
        </w:rPr>
        <w:t>наименование и адрес на банката</w:t>
      </w:r>
      <w:r w:rsidRPr="00501973">
        <w:rPr>
          <w:rFonts w:ascii="Times New Roman" w:eastAsia="Times New Roman" w:hAnsi="Times New Roman" w:cs="Times New Roman"/>
          <w:sz w:val="24"/>
          <w:szCs w:val="24"/>
          <w:lang w:eastAsia="bg-BG"/>
        </w:rPr>
        <w:t>)</w:t>
      </w:r>
    </w:p>
    <w:p w:rsidR="00501973" w:rsidRPr="00501973" w:rsidRDefault="00501973" w:rsidP="00501973">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501973">
        <w:rPr>
          <w:rFonts w:ascii="Times New Roman" w:eastAsia="Times New Roman" w:hAnsi="Times New Roman" w:cs="Times New Roman"/>
          <w:sz w:val="24"/>
          <w:szCs w:val="24"/>
          <w:lang w:eastAsia="bg-BG"/>
        </w:rPr>
        <w:t>с настоящото поемаме неотменимо и безусловно задължение да Ви заплатим по посочената от Вас банкова сметка, всяка сума, предявена от Вас, но общия размер на които не надвишават сумата от: …………………………….……….  (………………………………………………………………)</w:t>
      </w:r>
    </w:p>
    <w:p w:rsidR="00501973" w:rsidRPr="00501973" w:rsidRDefault="00501973" w:rsidP="00501973">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501973">
        <w:rPr>
          <w:rFonts w:ascii="Times New Roman" w:eastAsia="Times New Roman" w:hAnsi="Times New Roman" w:cs="Times New Roman"/>
          <w:sz w:val="24"/>
          <w:szCs w:val="24"/>
          <w:lang w:eastAsia="bg-BG"/>
        </w:rPr>
        <w:t xml:space="preserve">       (</w:t>
      </w:r>
      <w:r w:rsidRPr="00501973">
        <w:rPr>
          <w:rFonts w:ascii="Times New Roman" w:eastAsia="Times New Roman" w:hAnsi="Times New Roman" w:cs="Times New Roman"/>
          <w:i/>
          <w:iCs/>
          <w:sz w:val="24"/>
          <w:szCs w:val="24"/>
          <w:lang w:eastAsia="bg-BG"/>
        </w:rPr>
        <w:t xml:space="preserve">посочва се </w:t>
      </w:r>
      <w:proofErr w:type="spellStart"/>
      <w:r w:rsidRPr="00501973">
        <w:rPr>
          <w:rFonts w:ascii="Times New Roman" w:eastAsia="Times New Roman" w:hAnsi="Times New Roman" w:cs="Times New Roman"/>
          <w:i/>
          <w:iCs/>
          <w:sz w:val="24"/>
          <w:szCs w:val="24"/>
          <w:lang w:eastAsia="bg-BG"/>
        </w:rPr>
        <w:t>цифром</w:t>
      </w:r>
      <w:proofErr w:type="spellEnd"/>
      <w:r w:rsidRPr="00501973">
        <w:rPr>
          <w:rFonts w:ascii="Times New Roman" w:eastAsia="Times New Roman" w:hAnsi="Times New Roman" w:cs="Times New Roman"/>
          <w:i/>
          <w:iCs/>
          <w:sz w:val="24"/>
          <w:szCs w:val="24"/>
          <w:lang w:eastAsia="bg-BG"/>
        </w:rPr>
        <w:t xml:space="preserve"> и словом стойността и валутата на гаранцията</w:t>
      </w:r>
      <w:r w:rsidRPr="00501973">
        <w:rPr>
          <w:rFonts w:ascii="Times New Roman" w:eastAsia="Times New Roman" w:hAnsi="Times New Roman" w:cs="Times New Roman"/>
          <w:sz w:val="24"/>
          <w:szCs w:val="24"/>
          <w:lang w:eastAsia="bg-BG"/>
        </w:rPr>
        <w:t>)</w:t>
      </w:r>
    </w:p>
    <w:p w:rsidR="00501973" w:rsidRPr="00501973" w:rsidRDefault="00501973" w:rsidP="00501973">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501973">
        <w:rPr>
          <w:rFonts w:ascii="Times New Roman" w:eastAsia="Times New Roman" w:hAnsi="Times New Roman" w:cs="Times New Roman"/>
          <w:sz w:val="24"/>
          <w:szCs w:val="24"/>
          <w:lang w:eastAsia="bg-BG"/>
        </w:rPr>
        <w:t xml:space="preserve">в срок до 3 /три/ работни дни след получаването на първо Ваше писмено искане, съдържащо Вашата декларация, че </w:t>
      </w:r>
      <w:r w:rsidRPr="00501973">
        <w:rPr>
          <w:rFonts w:ascii="Times New Roman" w:eastAsia="Times New Roman" w:hAnsi="Times New Roman" w:cs="Times New Roman"/>
          <w:b/>
          <w:bCs/>
          <w:sz w:val="24"/>
          <w:szCs w:val="24"/>
          <w:lang w:eastAsia="bg-BG"/>
        </w:rPr>
        <w:t>ИЗПЪЛНИТЕЛЯТ</w:t>
      </w:r>
      <w:r w:rsidRPr="00501973">
        <w:rPr>
          <w:rFonts w:ascii="Times New Roman" w:eastAsia="Times New Roman" w:hAnsi="Times New Roman" w:cs="Times New Roman"/>
          <w:sz w:val="24"/>
          <w:szCs w:val="24"/>
          <w:lang w:eastAsia="bg-BG"/>
        </w:rPr>
        <w:t xml:space="preserve"> не е изпълнил някое от договорните си задължения.</w:t>
      </w:r>
    </w:p>
    <w:p w:rsidR="00501973" w:rsidRPr="00501973" w:rsidRDefault="00501973" w:rsidP="00501973">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sidRPr="00501973">
        <w:rPr>
          <w:rFonts w:ascii="Times New Roman" w:eastAsia="Times New Roman" w:hAnsi="Times New Roman" w:cs="Times New Roman"/>
          <w:sz w:val="24"/>
          <w:szCs w:val="24"/>
          <w:lang w:eastAsia="bg-BG"/>
        </w:rPr>
        <w:t>Вашето искане за усвояване на суми по тази гаранция е приемливо и ако бъде изпратено до нас от обслужващата Ви банка, по електронен път при спазване на разпоредбите в Закона за електронния документ и електронния подпис или чрез препоръчана поща. Вашето искане ще се счита за отправено след постъпване на Вашата писмена молба за плащане на посочения по-горе адрес.</w:t>
      </w:r>
    </w:p>
    <w:p w:rsidR="00501973" w:rsidRPr="00501973" w:rsidRDefault="00501973" w:rsidP="00501973">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sidRPr="00501973">
        <w:rPr>
          <w:rFonts w:ascii="Times New Roman" w:eastAsia="Times New Roman" w:hAnsi="Times New Roman" w:cs="Times New Roman"/>
          <w:sz w:val="24"/>
          <w:szCs w:val="24"/>
          <w:lang w:eastAsia="bg-BG"/>
        </w:rPr>
        <w:t>Настоящата банкова гаранция влиза в сила от  ..................... и е валидна до ....................... и изтича изцяло и автоматично, в случай че до ......... часа на ........................ (</w:t>
      </w:r>
      <w:r w:rsidRPr="00501973">
        <w:rPr>
          <w:rFonts w:ascii="Times New Roman" w:eastAsia="Times New Roman" w:hAnsi="Times New Roman" w:cs="Times New Roman"/>
          <w:i/>
          <w:iCs/>
          <w:sz w:val="24"/>
          <w:szCs w:val="24"/>
          <w:lang w:eastAsia="bg-BG"/>
        </w:rPr>
        <w:t>дата</w:t>
      </w:r>
      <w:r w:rsidRPr="00501973">
        <w:rPr>
          <w:rFonts w:ascii="Times New Roman" w:eastAsia="Times New Roman" w:hAnsi="Times New Roman" w:cs="Times New Roman"/>
          <w:sz w:val="24"/>
          <w:szCs w:val="24"/>
          <w:lang w:eastAsia="bg-BG"/>
        </w:rPr>
        <w:t>) искането Ви, предявено при горепосочените условия, не е постъпило в ........................... (</w:t>
      </w:r>
      <w:r w:rsidRPr="00501973">
        <w:rPr>
          <w:rFonts w:ascii="Times New Roman" w:eastAsia="Times New Roman" w:hAnsi="Times New Roman" w:cs="Times New Roman"/>
          <w:i/>
          <w:iCs/>
          <w:sz w:val="24"/>
          <w:szCs w:val="24"/>
          <w:lang w:eastAsia="bg-BG"/>
        </w:rPr>
        <w:t>банка</w:t>
      </w:r>
      <w:r w:rsidRPr="00501973">
        <w:rPr>
          <w:rFonts w:ascii="Times New Roman" w:eastAsia="Times New Roman" w:hAnsi="Times New Roman" w:cs="Times New Roman"/>
          <w:sz w:val="24"/>
          <w:szCs w:val="24"/>
          <w:lang w:eastAsia="bg-BG"/>
        </w:rPr>
        <w:t>). След тази дата ангажиментът ни се обезсилва, независимо дали оригиналът на банковата гаранция ни е върнат или не.</w:t>
      </w:r>
    </w:p>
    <w:p w:rsidR="00501973" w:rsidRPr="00501973" w:rsidRDefault="00501973" w:rsidP="00501973">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sidRPr="00501973">
        <w:rPr>
          <w:rFonts w:ascii="Times New Roman" w:eastAsia="Times New Roman" w:hAnsi="Times New Roman" w:cs="Times New Roman"/>
          <w:sz w:val="24"/>
          <w:szCs w:val="24"/>
          <w:lang w:eastAsia="bg-BG"/>
        </w:rPr>
        <w:t>Гаранцията трябва да ни бъде изпратена обратно веднага, след като вече не е необходима или нейната валидност е изтекла, което от двете събития настъпи по-рано.</w:t>
      </w:r>
    </w:p>
    <w:p w:rsidR="00501973" w:rsidRPr="00501973" w:rsidRDefault="00501973" w:rsidP="00501973">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sidRPr="00501973">
        <w:rPr>
          <w:rFonts w:ascii="Times New Roman" w:eastAsia="Times New Roman" w:hAnsi="Times New Roman" w:cs="Times New Roman"/>
          <w:sz w:val="24"/>
          <w:szCs w:val="24"/>
          <w:lang w:eastAsia="bg-BG"/>
        </w:rPr>
        <w:t>Гаранцията е лично за Вас и не може да бъде прехвърляна.</w:t>
      </w:r>
    </w:p>
    <w:p w:rsidR="00501973" w:rsidRPr="00501973" w:rsidRDefault="00501973" w:rsidP="00501973">
      <w:pPr>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501973" w:rsidRPr="00501973" w:rsidRDefault="00501973" w:rsidP="00501973">
      <w:pPr>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501973" w:rsidRPr="00501973" w:rsidRDefault="00501973" w:rsidP="00501973">
      <w:pPr>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501973" w:rsidRPr="00501973" w:rsidRDefault="00501973" w:rsidP="00501973">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501973">
        <w:rPr>
          <w:rFonts w:ascii="Times New Roman" w:eastAsia="Times New Roman" w:hAnsi="Times New Roman" w:cs="Times New Roman"/>
          <w:sz w:val="24"/>
          <w:szCs w:val="24"/>
          <w:lang w:eastAsia="bg-BG"/>
        </w:rPr>
        <w:t>Дата:……………2016 г.</w:t>
      </w:r>
      <w:r w:rsidRPr="00501973">
        <w:rPr>
          <w:rFonts w:ascii="Times New Roman" w:eastAsia="Times New Roman" w:hAnsi="Times New Roman" w:cs="Times New Roman"/>
          <w:sz w:val="24"/>
          <w:szCs w:val="24"/>
          <w:lang w:eastAsia="bg-BG"/>
        </w:rPr>
        <w:tab/>
      </w:r>
      <w:r w:rsidRPr="00501973">
        <w:rPr>
          <w:rFonts w:ascii="Times New Roman" w:eastAsia="Times New Roman" w:hAnsi="Times New Roman" w:cs="Times New Roman"/>
          <w:sz w:val="24"/>
          <w:szCs w:val="24"/>
          <w:lang w:eastAsia="bg-BG"/>
        </w:rPr>
        <w:tab/>
      </w:r>
      <w:r w:rsidRPr="00501973">
        <w:rPr>
          <w:rFonts w:ascii="Times New Roman" w:eastAsia="Times New Roman" w:hAnsi="Times New Roman" w:cs="Times New Roman"/>
          <w:sz w:val="24"/>
          <w:szCs w:val="24"/>
          <w:lang w:eastAsia="bg-BG"/>
        </w:rPr>
        <w:tab/>
      </w:r>
      <w:r w:rsidRPr="00501973">
        <w:rPr>
          <w:rFonts w:ascii="Times New Roman" w:eastAsia="Times New Roman" w:hAnsi="Times New Roman" w:cs="Times New Roman"/>
          <w:sz w:val="24"/>
          <w:szCs w:val="24"/>
          <w:lang w:eastAsia="bg-BG"/>
        </w:rPr>
        <w:tab/>
        <w:t>Подпис и печат:.........................</w:t>
      </w:r>
    </w:p>
    <w:p w:rsidR="00501973" w:rsidRPr="00501973" w:rsidRDefault="00501973" w:rsidP="00501973">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501973">
        <w:rPr>
          <w:rFonts w:ascii="Times New Roman" w:eastAsia="Times New Roman" w:hAnsi="Times New Roman" w:cs="Times New Roman"/>
          <w:sz w:val="24"/>
          <w:szCs w:val="24"/>
          <w:lang w:eastAsia="bg-BG"/>
        </w:rPr>
        <w:t xml:space="preserve">гр.......................                                                                            (на банката) </w:t>
      </w:r>
    </w:p>
    <w:p w:rsidR="00D169B7" w:rsidRPr="00D169B7" w:rsidRDefault="00501973" w:rsidP="00D169B7">
      <w:pPr>
        <w:spacing w:after="0" w:line="240" w:lineRule="auto"/>
        <w:ind w:left="6372" w:firstLine="708"/>
        <w:jc w:val="right"/>
        <w:rPr>
          <w:rFonts w:ascii="Times New Roman" w:eastAsia="Times New Roman" w:hAnsi="Times New Roman" w:cs="Times New Roman"/>
          <w:b/>
          <w:sz w:val="24"/>
          <w:szCs w:val="24"/>
          <w:u w:val="single"/>
        </w:rPr>
      </w:pPr>
      <w:r>
        <w:br w:type="page"/>
      </w:r>
      <w:r w:rsidR="00000C8A">
        <w:rPr>
          <w:rFonts w:ascii="Times New Roman" w:eastAsia="Times New Roman" w:hAnsi="Times New Roman" w:cs="Times New Roman"/>
          <w:b/>
          <w:sz w:val="24"/>
          <w:szCs w:val="24"/>
          <w:u w:val="single"/>
        </w:rPr>
        <w:lastRenderedPageBreak/>
        <w:t>Приложение № 2</w:t>
      </w:r>
      <w:r w:rsidR="00D169B7" w:rsidRPr="00D169B7">
        <w:rPr>
          <w:rFonts w:ascii="Times New Roman" w:eastAsia="Times New Roman" w:hAnsi="Times New Roman" w:cs="Times New Roman"/>
          <w:b/>
          <w:bCs/>
          <w:sz w:val="24"/>
          <w:szCs w:val="24"/>
          <w:u w:val="single"/>
          <w:lang w:eastAsia="bg-BG"/>
        </w:rPr>
        <w:t xml:space="preserve"> -</w:t>
      </w:r>
      <w:r w:rsidR="00D169B7" w:rsidRPr="00D169B7">
        <w:rPr>
          <w:rFonts w:ascii="Times New Roman" w:eastAsia="Times New Roman" w:hAnsi="Times New Roman" w:cs="Times New Roman"/>
          <w:b/>
          <w:sz w:val="24"/>
          <w:szCs w:val="24"/>
          <w:u w:val="single"/>
          <w:lang w:eastAsia="bg-BG"/>
        </w:rPr>
        <w:t xml:space="preserve"> Образец</w:t>
      </w:r>
    </w:p>
    <w:p w:rsidR="00D169B7" w:rsidRPr="00D169B7" w:rsidRDefault="00D169B7" w:rsidP="00D169B7">
      <w:pPr>
        <w:spacing w:after="0" w:line="240" w:lineRule="auto"/>
        <w:ind w:firstLine="654"/>
        <w:jc w:val="both"/>
        <w:rPr>
          <w:rFonts w:ascii="Times New Roman" w:eastAsia="Times New Roman" w:hAnsi="Times New Roman" w:cs="Times New Roman"/>
          <w:b/>
          <w:sz w:val="28"/>
          <w:szCs w:val="28"/>
        </w:rPr>
      </w:pPr>
    </w:p>
    <w:p w:rsidR="00D169B7" w:rsidRPr="00D169B7" w:rsidRDefault="00D169B7" w:rsidP="00D169B7">
      <w:pPr>
        <w:spacing w:after="0" w:line="240" w:lineRule="auto"/>
        <w:ind w:left="6663"/>
        <w:rPr>
          <w:rFonts w:ascii="Times New Roman" w:eastAsia="Times New Roman" w:hAnsi="Times New Roman" w:cs="Times New Roman"/>
          <w:sz w:val="24"/>
          <w:szCs w:val="24"/>
        </w:rPr>
      </w:pPr>
      <w:r w:rsidRPr="00D169B7">
        <w:rPr>
          <w:rFonts w:ascii="Times New Roman" w:eastAsia="Times New Roman" w:hAnsi="Times New Roman" w:cs="Times New Roman"/>
          <w:sz w:val="24"/>
          <w:szCs w:val="24"/>
        </w:rPr>
        <w:t>До</w:t>
      </w:r>
    </w:p>
    <w:p w:rsidR="00D169B7" w:rsidRPr="00D169B7" w:rsidRDefault="00D169B7" w:rsidP="00D169B7">
      <w:pPr>
        <w:spacing w:after="0" w:line="240" w:lineRule="auto"/>
        <w:ind w:left="66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Прокуратура на Република България</w:t>
      </w:r>
    </w:p>
    <w:p w:rsidR="00D169B7" w:rsidRPr="00D169B7" w:rsidRDefault="00D169B7" w:rsidP="00D169B7">
      <w:pPr>
        <w:spacing w:after="0" w:line="240" w:lineRule="auto"/>
        <w:ind w:left="6660"/>
        <w:jc w:val="both"/>
        <w:rPr>
          <w:rFonts w:ascii="Times New Roman" w:eastAsia="Times New Roman" w:hAnsi="Times New Roman" w:cs="Times New Roman"/>
          <w:sz w:val="24"/>
          <w:szCs w:val="24"/>
        </w:rPr>
      </w:pPr>
      <w:r w:rsidRPr="00D169B7">
        <w:rPr>
          <w:rFonts w:ascii="Times New Roman" w:eastAsia="Times New Roman" w:hAnsi="Times New Roman" w:cs="Times New Roman"/>
          <w:sz w:val="24"/>
          <w:szCs w:val="24"/>
        </w:rPr>
        <w:t>гр. София, бул. „</w:t>
      </w:r>
      <w:r>
        <w:rPr>
          <w:rFonts w:ascii="Times New Roman" w:eastAsia="Times New Roman" w:hAnsi="Times New Roman" w:cs="Times New Roman"/>
          <w:sz w:val="24"/>
          <w:szCs w:val="24"/>
        </w:rPr>
        <w:t>Витоша</w:t>
      </w:r>
      <w:r w:rsidRPr="00D169B7">
        <w:rPr>
          <w:rFonts w:ascii="Times New Roman" w:eastAsia="Times New Roman" w:hAnsi="Times New Roman" w:cs="Times New Roman"/>
          <w:sz w:val="24"/>
          <w:szCs w:val="24"/>
        </w:rPr>
        <w:t xml:space="preserve"> ” № </w:t>
      </w:r>
      <w:r>
        <w:rPr>
          <w:rFonts w:ascii="Times New Roman" w:eastAsia="Times New Roman" w:hAnsi="Times New Roman" w:cs="Times New Roman"/>
          <w:sz w:val="24"/>
          <w:szCs w:val="24"/>
        </w:rPr>
        <w:t>2</w:t>
      </w:r>
    </w:p>
    <w:p w:rsidR="00D169B7" w:rsidRPr="00D169B7" w:rsidRDefault="00D169B7" w:rsidP="00D169B7">
      <w:pPr>
        <w:spacing w:after="0" w:line="240" w:lineRule="auto"/>
        <w:ind w:left="5103" w:firstLine="720"/>
        <w:jc w:val="both"/>
        <w:rPr>
          <w:rFonts w:ascii="Times New Roman" w:eastAsia="Times New Roman" w:hAnsi="Times New Roman" w:cs="Times New Roman"/>
          <w:sz w:val="24"/>
          <w:szCs w:val="24"/>
        </w:rPr>
      </w:pPr>
    </w:p>
    <w:p w:rsidR="00D169B7" w:rsidRPr="00D169B7" w:rsidRDefault="00D169B7" w:rsidP="00D169B7">
      <w:pPr>
        <w:spacing w:after="0" w:line="240" w:lineRule="auto"/>
        <w:ind w:firstLine="567"/>
        <w:jc w:val="center"/>
        <w:rPr>
          <w:rFonts w:ascii="Times New Roman" w:eastAsia="Times New Roman" w:hAnsi="Times New Roman" w:cs="Times New Roman"/>
          <w:b/>
          <w:sz w:val="24"/>
          <w:szCs w:val="24"/>
        </w:rPr>
      </w:pPr>
      <w:r w:rsidRPr="00D169B7">
        <w:rPr>
          <w:rFonts w:ascii="Times New Roman" w:eastAsia="Times New Roman" w:hAnsi="Times New Roman" w:cs="Times New Roman"/>
          <w:b/>
          <w:sz w:val="24"/>
          <w:szCs w:val="24"/>
        </w:rPr>
        <w:t>Предложение  за  изпълнение на обществена поръчка</w:t>
      </w:r>
    </w:p>
    <w:p w:rsidR="00D169B7" w:rsidRPr="00D169B7" w:rsidRDefault="00D169B7" w:rsidP="00D169B7">
      <w:pPr>
        <w:tabs>
          <w:tab w:val="left" w:pos="708"/>
          <w:tab w:val="center" w:pos="4153"/>
          <w:tab w:val="right" w:pos="8306"/>
        </w:tabs>
        <w:spacing w:after="0" w:line="240" w:lineRule="auto"/>
        <w:ind w:firstLine="567"/>
        <w:jc w:val="both"/>
        <w:rPr>
          <w:rFonts w:ascii="Times New Roman" w:eastAsia="Times New Roman" w:hAnsi="Times New Roman" w:cs="Times New Roman"/>
          <w:b/>
          <w:sz w:val="24"/>
          <w:szCs w:val="24"/>
          <w:u w:val="single"/>
        </w:rPr>
      </w:pPr>
    </w:p>
    <w:p w:rsidR="00D169B7" w:rsidRPr="00D169B7" w:rsidRDefault="00D169B7" w:rsidP="00D169B7">
      <w:pPr>
        <w:spacing w:after="0" w:line="240" w:lineRule="auto"/>
        <w:ind w:firstLine="567"/>
        <w:jc w:val="center"/>
        <w:rPr>
          <w:rFonts w:ascii="Times New Roman" w:eastAsia="Times New Roman" w:hAnsi="Times New Roman" w:cs="Times New Roman"/>
          <w:sz w:val="24"/>
          <w:szCs w:val="24"/>
        </w:rPr>
      </w:pPr>
      <w:r w:rsidRPr="00D169B7">
        <w:rPr>
          <w:rFonts w:ascii="Times New Roman" w:eastAsia="Times New Roman" w:hAnsi="Times New Roman" w:cs="Times New Roman"/>
          <w:sz w:val="24"/>
          <w:szCs w:val="24"/>
        </w:rPr>
        <w:t>от</w:t>
      </w:r>
    </w:p>
    <w:p w:rsidR="00D169B7" w:rsidRPr="00D169B7" w:rsidRDefault="00D169B7" w:rsidP="00D169B7">
      <w:pPr>
        <w:shd w:val="clear" w:color="auto" w:fill="FFFFFF"/>
        <w:spacing w:after="0" w:line="240" w:lineRule="auto"/>
        <w:ind w:firstLine="567"/>
        <w:jc w:val="both"/>
        <w:rPr>
          <w:rFonts w:ascii="Times New Roman" w:eastAsia="Times New Roman" w:hAnsi="Times New Roman" w:cs="Times New Roman"/>
          <w:sz w:val="24"/>
          <w:szCs w:val="24"/>
        </w:rPr>
      </w:pPr>
      <w:r w:rsidRPr="00D169B7">
        <w:rPr>
          <w:rFonts w:ascii="Times New Roman" w:eastAsia="Times New Roman" w:hAnsi="Times New Roman" w:cs="Times New Roman"/>
          <w:sz w:val="24"/>
          <w:szCs w:val="24"/>
        </w:rPr>
        <w:t>Участник: ...................................................................................................................................................;</w:t>
      </w:r>
    </w:p>
    <w:p w:rsidR="00D169B7" w:rsidRPr="00D169B7" w:rsidRDefault="00D169B7" w:rsidP="00D169B7">
      <w:pPr>
        <w:shd w:val="clear" w:color="auto" w:fill="FFFFFF"/>
        <w:spacing w:after="0" w:line="240" w:lineRule="auto"/>
        <w:ind w:firstLine="567"/>
        <w:jc w:val="both"/>
        <w:rPr>
          <w:rFonts w:ascii="Times New Roman" w:eastAsia="Times New Roman" w:hAnsi="Times New Roman" w:cs="Times New Roman"/>
          <w:sz w:val="24"/>
          <w:szCs w:val="24"/>
        </w:rPr>
      </w:pPr>
      <w:r w:rsidRPr="00D169B7">
        <w:rPr>
          <w:rFonts w:ascii="Times New Roman" w:eastAsia="Times New Roman" w:hAnsi="Times New Roman" w:cs="Times New Roman"/>
          <w:sz w:val="24"/>
          <w:szCs w:val="24"/>
        </w:rPr>
        <w:t>Адрес: .........................................................................................................................................................;</w:t>
      </w:r>
    </w:p>
    <w:p w:rsidR="00D169B7" w:rsidRPr="00D169B7" w:rsidRDefault="00D169B7" w:rsidP="00D169B7">
      <w:pPr>
        <w:shd w:val="clear" w:color="auto" w:fill="FFFFFF"/>
        <w:spacing w:after="0" w:line="240" w:lineRule="auto"/>
        <w:ind w:firstLine="567"/>
        <w:jc w:val="both"/>
        <w:rPr>
          <w:rFonts w:ascii="Times New Roman" w:eastAsia="Times New Roman" w:hAnsi="Times New Roman" w:cs="Times New Roman"/>
          <w:sz w:val="24"/>
          <w:szCs w:val="24"/>
        </w:rPr>
      </w:pPr>
      <w:r w:rsidRPr="00D169B7">
        <w:rPr>
          <w:rFonts w:ascii="Times New Roman" w:eastAsia="Times New Roman" w:hAnsi="Times New Roman" w:cs="Times New Roman"/>
          <w:sz w:val="24"/>
          <w:szCs w:val="24"/>
        </w:rPr>
        <w:t>Тел.: ..................., факс: .............................................................................................................................;</w:t>
      </w:r>
    </w:p>
    <w:p w:rsidR="00D169B7" w:rsidRPr="00D169B7" w:rsidRDefault="00D169B7" w:rsidP="00D169B7">
      <w:pPr>
        <w:shd w:val="clear" w:color="auto" w:fill="FFFFFF"/>
        <w:spacing w:after="0" w:line="240" w:lineRule="auto"/>
        <w:ind w:firstLine="567"/>
        <w:jc w:val="both"/>
        <w:rPr>
          <w:rFonts w:ascii="Times New Roman" w:eastAsia="Times New Roman" w:hAnsi="Times New Roman" w:cs="Times New Roman"/>
          <w:sz w:val="24"/>
          <w:szCs w:val="24"/>
        </w:rPr>
      </w:pPr>
      <w:r w:rsidRPr="00D169B7">
        <w:rPr>
          <w:rFonts w:ascii="Times New Roman" w:eastAsia="Times New Roman" w:hAnsi="Times New Roman" w:cs="Times New Roman"/>
          <w:sz w:val="24"/>
          <w:szCs w:val="24"/>
        </w:rPr>
        <w:t>ЕИК по БУЛСТАТ .....................................................................................................................................;</w:t>
      </w:r>
    </w:p>
    <w:p w:rsidR="00D169B7" w:rsidRPr="00D169B7" w:rsidRDefault="00D169B7" w:rsidP="00D169B7">
      <w:pPr>
        <w:shd w:val="clear" w:color="auto" w:fill="FFFFFF"/>
        <w:spacing w:after="0" w:line="240" w:lineRule="auto"/>
        <w:ind w:firstLine="567"/>
        <w:jc w:val="both"/>
        <w:rPr>
          <w:rFonts w:ascii="Times New Roman" w:eastAsia="Times New Roman" w:hAnsi="Times New Roman" w:cs="Times New Roman"/>
          <w:sz w:val="24"/>
          <w:szCs w:val="24"/>
        </w:rPr>
      </w:pPr>
      <w:r w:rsidRPr="00D169B7">
        <w:rPr>
          <w:rFonts w:ascii="Times New Roman" w:eastAsia="Times New Roman" w:hAnsi="Times New Roman" w:cs="Times New Roman"/>
          <w:sz w:val="24"/>
          <w:szCs w:val="24"/>
        </w:rPr>
        <w:t>Представлявано от ......................................................................................................................................</w:t>
      </w:r>
    </w:p>
    <w:p w:rsidR="00D169B7" w:rsidRPr="00D169B7" w:rsidRDefault="00D169B7" w:rsidP="00D169B7">
      <w:pPr>
        <w:keepNext/>
        <w:spacing w:after="0" w:line="240" w:lineRule="auto"/>
        <w:ind w:firstLine="720"/>
        <w:jc w:val="both"/>
        <w:rPr>
          <w:rFonts w:ascii="Times New Roman" w:eastAsia="Times New Roman" w:hAnsi="Times New Roman" w:cs="Times New Roman"/>
          <w:b/>
          <w:sz w:val="24"/>
          <w:szCs w:val="24"/>
        </w:rPr>
      </w:pPr>
    </w:p>
    <w:p w:rsidR="00D169B7" w:rsidRPr="00D169B7" w:rsidRDefault="00D169B7" w:rsidP="00D169B7">
      <w:pPr>
        <w:keepNext/>
        <w:spacing w:after="0" w:line="240" w:lineRule="auto"/>
        <w:ind w:firstLine="567"/>
        <w:jc w:val="both"/>
        <w:rPr>
          <w:rFonts w:ascii="Times New Roman" w:eastAsia="Times New Roman" w:hAnsi="Times New Roman" w:cs="Times New Roman"/>
          <w:b/>
          <w:sz w:val="24"/>
          <w:szCs w:val="24"/>
        </w:rPr>
      </w:pPr>
      <w:r w:rsidRPr="00D169B7">
        <w:rPr>
          <w:rFonts w:ascii="Times New Roman" w:eastAsia="Times New Roman" w:hAnsi="Times New Roman" w:cs="Times New Roman"/>
          <w:b/>
          <w:sz w:val="24"/>
          <w:szCs w:val="24"/>
        </w:rPr>
        <w:t>УВАЖАЕМИ ДАМИ И ГОСПОДА,</w:t>
      </w:r>
    </w:p>
    <w:p w:rsidR="00D169B7" w:rsidRPr="00D169B7" w:rsidRDefault="00D169B7" w:rsidP="00D169B7">
      <w:pPr>
        <w:keepNext/>
        <w:spacing w:after="0" w:line="240" w:lineRule="auto"/>
        <w:ind w:firstLine="720"/>
        <w:jc w:val="both"/>
        <w:rPr>
          <w:rFonts w:ascii="Times New Roman" w:eastAsia="Times New Roman" w:hAnsi="Times New Roman" w:cs="Times New Roman"/>
          <w:b/>
          <w:sz w:val="24"/>
          <w:szCs w:val="24"/>
        </w:rPr>
      </w:pPr>
    </w:p>
    <w:p w:rsidR="00D169B7" w:rsidRPr="00D169B7" w:rsidRDefault="00D169B7" w:rsidP="00D169B7">
      <w:pPr>
        <w:spacing w:after="0" w:line="240" w:lineRule="auto"/>
        <w:ind w:firstLine="567"/>
        <w:jc w:val="both"/>
        <w:rPr>
          <w:rFonts w:ascii="Times New Roman" w:eastAsia="Times New Roman" w:hAnsi="Times New Roman" w:cs="Times New Roman"/>
          <w:sz w:val="24"/>
          <w:szCs w:val="24"/>
        </w:rPr>
      </w:pPr>
      <w:r w:rsidRPr="00D169B7">
        <w:rPr>
          <w:rFonts w:ascii="Times New Roman" w:eastAsia="Times New Roman" w:hAnsi="Times New Roman" w:cs="Times New Roman"/>
          <w:sz w:val="24"/>
          <w:szCs w:val="24"/>
        </w:rPr>
        <w:t xml:space="preserve">Съгласно публикувано в електронната страница на Агенция по обществени поръчки обявление на Прокуратура на Република България, за открита процедура за възлагане на обществена поръчка с предмет: ...................., открита с Решение № .......... от .........2016 г. на ........................... и след като се запознахме с условията за участие, съгласно утвърдената документация, предлагаме да изпълним поръчката съгласно документацията за участие при следните условия: </w:t>
      </w:r>
    </w:p>
    <w:p w:rsidR="00D169B7" w:rsidRPr="00D169B7" w:rsidRDefault="00D169B7" w:rsidP="00D169B7">
      <w:pPr>
        <w:spacing w:after="0" w:line="240" w:lineRule="auto"/>
        <w:ind w:right="-1" w:firstLine="567"/>
        <w:jc w:val="both"/>
        <w:rPr>
          <w:rFonts w:ascii="Times New Roman" w:eastAsia="MS Mincho" w:hAnsi="Times New Roman" w:cs="Times New Roman"/>
          <w:sz w:val="24"/>
          <w:szCs w:val="24"/>
        </w:rPr>
      </w:pPr>
      <w:r w:rsidRPr="00D169B7">
        <w:rPr>
          <w:rFonts w:ascii="Times New Roman" w:eastAsia="MS Mincho" w:hAnsi="Times New Roman" w:cs="Times New Roman"/>
          <w:sz w:val="24"/>
          <w:szCs w:val="24"/>
        </w:rPr>
        <w:t>Срок за изпълнение на доставките:……………………………</w:t>
      </w:r>
    </w:p>
    <w:p w:rsidR="00D169B7" w:rsidRPr="00D169B7" w:rsidRDefault="00D169B7" w:rsidP="00D169B7">
      <w:pPr>
        <w:spacing w:after="0" w:line="240" w:lineRule="auto"/>
        <w:ind w:right="-1" w:firstLine="567"/>
        <w:jc w:val="both"/>
        <w:rPr>
          <w:rFonts w:ascii="Times New Roman" w:eastAsia="Times New Roman" w:hAnsi="Times New Roman" w:cs="Times New Roman"/>
          <w:sz w:val="24"/>
          <w:szCs w:val="24"/>
          <w:lang w:eastAsia="bg-BG"/>
        </w:rPr>
      </w:pPr>
      <w:r w:rsidRPr="00D169B7">
        <w:rPr>
          <w:rFonts w:ascii="Times New Roman" w:eastAsia="Times New Roman" w:hAnsi="Times New Roman" w:cs="Times New Roman"/>
          <w:sz w:val="24"/>
          <w:szCs w:val="24"/>
          <w:lang w:eastAsia="bg-BG"/>
        </w:rPr>
        <w:t>Място на доставка:......................................................</w:t>
      </w:r>
    </w:p>
    <w:p w:rsidR="00D169B7" w:rsidRPr="00D169B7" w:rsidRDefault="00D169B7" w:rsidP="00D169B7">
      <w:pPr>
        <w:spacing w:after="0" w:line="240" w:lineRule="auto"/>
        <w:ind w:firstLine="567"/>
        <w:jc w:val="both"/>
        <w:rPr>
          <w:rFonts w:ascii="Times New Roman" w:eastAsia="MS Mincho" w:hAnsi="Times New Roman" w:cs="Times New Roman"/>
          <w:sz w:val="24"/>
          <w:szCs w:val="24"/>
        </w:rPr>
      </w:pPr>
      <w:r w:rsidRPr="00D169B7">
        <w:rPr>
          <w:rFonts w:ascii="Times New Roman" w:eastAsia="MS Mincho" w:hAnsi="Times New Roman" w:cs="Times New Roman"/>
          <w:sz w:val="24"/>
          <w:szCs w:val="24"/>
        </w:rPr>
        <w:t>Срок за гаранционно обслужване:…………………………….</w:t>
      </w:r>
    </w:p>
    <w:p w:rsidR="00D169B7" w:rsidRPr="00D169B7" w:rsidRDefault="00D169B7" w:rsidP="00D169B7">
      <w:pPr>
        <w:spacing w:after="0" w:line="240" w:lineRule="auto"/>
        <w:ind w:left="567"/>
        <w:jc w:val="both"/>
        <w:rPr>
          <w:rFonts w:ascii="Times New Roman" w:eastAsia="MS Mincho" w:hAnsi="Times New Roman" w:cs="Times New Roman"/>
          <w:sz w:val="24"/>
          <w:szCs w:val="24"/>
        </w:rPr>
      </w:pPr>
      <w:r w:rsidRPr="00D169B7">
        <w:rPr>
          <w:rFonts w:ascii="Times New Roman" w:eastAsia="MS Mincho" w:hAnsi="Times New Roman" w:cs="Times New Roman"/>
          <w:sz w:val="24"/>
          <w:szCs w:val="24"/>
        </w:rPr>
        <w:t>Срок за отстраняване на повреди и/или дефекти, проявили се в рамките на гаранционния срок: ……………………………….</w:t>
      </w:r>
    </w:p>
    <w:p w:rsidR="00D169B7" w:rsidRPr="00D169B7" w:rsidRDefault="00D169B7" w:rsidP="00D169B7">
      <w:pPr>
        <w:spacing w:after="0" w:line="240" w:lineRule="auto"/>
        <w:ind w:firstLine="567"/>
        <w:jc w:val="both"/>
        <w:rPr>
          <w:rFonts w:ascii="Times New Roman" w:eastAsia="MS Mincho" w:hAnsi="Times New Roman" w:cs="Times New Roman"/>
          <w:sz w:val="24"/>
          <w:szCs w:val="24"/>
        </w:rPr>
      </w:pPr>
      <w:r w:rsidRPr="00D169B7">
        <w:rPr>
          <w:rFonts w:ascii="Times New Roman" w:eastAsia="MS Mincho" w:hAnsi="Times New Roman" w:cs="Times New Roman"/>
          <w:sz w:val="24"/>
          <w:szCs w:val="24"/>
        </w:rPr>
        <w:t>Условия за гаранционно обслужване:……………………….</w:t>
      </w:r>
    </w:p>
    <w:p w:rsidR="00D169B7" w:rsidRPr="00D169B7" w:rsidRDefault="00D169B7" w:rsidP="00D169B7">
      <w:pPr>
        <w:widowControl w:val="0"/>
        <w:suppressAutoHyphens/>
        <w:spacing w:after="0" w:line="240" w:lineRule="auto"/>
        <w:ind w:left="567" w:right="-1"/>
        <w:jc w:val="both"/>
        <w:rPr>
          <w:rFonts w:ascii="Times New Roman" w:eastAsia="Times New Roman" w:hAnsi="Times New Roman" w:cs="Times New Roman"/>
          <w:i/>
          <w:sz w:val="24"/>
          <w:szCs w:val="24"/>
          <w:lang w:eastAsia="ar-SA"/>
        </w:rPr>
      </w:pPr>
      <w:r w:rsidRPr="00D169B7">
        <w:rPr>
          <w:rFonts w:ascii="Times New Roman" w:eastAsia="Times New Roman" w:hAnsi="Times New Roman" w:cs="Times New Roman"/>
          <w:i/>
          <w:sz w:val="24"/>
          <w:szCs w:val="24"/>
          <w:lang w:eastAsia="ar-SA"/>
        </w:rPr>
        <w:t xml:space="preserve">/Участникът следва да попълни </w:t>
      </w:r>
      <w:r w:rsidRPr="00D169B7">
        <w:rPr>
          <w:rFonts w:ascii="Times New Roman" w:eastAsia="Times New Roman" w:hAnsi="Times New Roman" w:cs="Times New Roman"/>
          <w:i/>
          <w:sz w:val="24"/>
          <w:szCs w:val="24"/>
          <w:lang w:eastAsia="bg-BG"/>
        </w:rPr>
        <w:t>с конкретно предложение всяко от посочените по-горе изисквания</w:t>
      </w:r>
      <w:r w:rsidRPr="00D169B7">
        <w:rPr>
          <w:rFonts w:ascii="Times New Roman" w:eastAsia="Times New Roman" w:hAnsi="Times New Roman" w:cs="Times New Roman"/>
          <w:i/>
          <w:sz w:val="24"/>
          <w:szCs w:val="24"/>
          <w:lang w:eastAsia="ar-SA"/>
        </w:rPr>
        <w:t>/</w:t>
      </w:r>
    </w:p>
    <w:p w:rsidR="00FA70A6" w:rsidRDefault="00D169B7" w:rsidP="00D169B7">
      <w:pPr>
        <w:widowControl w:val="0"/>
        <w:suppressAutoHyphens/>
        <w:spacing w:after="0" w:line="240" w:lineRule="auto"/>
        <w:ind w:right="-1" w:firstLine="567"/>
        <w:jc w:val="both"/>
        <w:rPr>
          <w:rFonts w:ascii="Times New Roman" w:eastAsia="Times New Roman" w:hAnsi="Times New Roman" w:cs="Times New Roman"/>
          <w:sz w:val="24"/>
          <w:szCs w:val="24"/>
          <w:lang w:eastAsia="ar-SA"/>
        </w:rPr>
      </w:pPr>
      <w:r w:rsidRPr="00D169B7">
        <w:rPr>
          <w:rFonts w:ascii="Times New Roman" w:eastAsia="Times New Roman" w:hAnsi="Times New Roman" w:cs="Times New Roman"/>
          <w:sz w:val="24"/>
          <w:szCs w:val="24"/>
          <w:lang w:eastAsia="ar-SA"/>
        </w:rPr>
        <w:t>Декларираме, че</w:t>
      </w:r>
      <w:r w:rsidR="00FA70A6">
        <w:rPr>
          <w:rFonts w:ascii="Times New Roman" w:eastAsia="Times New Roman" w:hAnsi="Times New Roman" w:cs="Times New Roman"/>
          <w:sz w:val="24"/>
          <w:szCs w:val="24"/>
          <w:lang w:eastAsia="ar-SA"/>
        </w:rPr>
        <w:t>:</w:t>
      </w:r>
    </w:p>
    <w:p w:rsidR="00FA70A6" w:rsidRPr="00D95F32" w:rsidRDefault="00FA70A6" w:rsidP="00FA70A6">
      <w:pPr>
        <w:ind w:firstLine="567"/>
        <w:jc w:val="both"/>
        <w:rPr>
          <w:rFonts w:ascii="Times New Roman" w:hAnsi="Times New Roman" w:cs="Times New Roman"/>
          <w:bCs/>
          <w:sz w:val="24"/>
          <w:szCs w:val="24"/>
        </w:rPr>
      </w:pPr>
      <w:r w:rsidRPr="00D95F32">
        <w:rPr>
          <w:rFonts w:ascii="Times New Roman" w:hAnsi="Times New Roman" w:cs="Times New Roman"/>
          <w:bCs/>
          <w:sz w:val="24"/>
          <w:szCs w:val="24"/>
        </w:rPr>
        <w:t xml:space="preserve">Предложеното оборудване </w:t>
      </w:r>
      <w:r w:rsidR="00C26586">
        <w:rPr>
          <w:rFonts w:ascii="Times New Roman" w:hAnsi="Times New Roman" w:cs="Times New Roman"/>
          <w:bCs/>
          <w:sz w:val="24"/>
          <w:szCs w:val="24"/>
        </w:rPr>
        <w:t>ще</w:t>
      </w:r>
      <w:r w:rsidRPr="00D95F32">
        <w:rPr>
          <w:rFonts w:ascii="Times New Roman" w:hAnsi="Times New Roman" w:cs="Times New Roman"/>
          <w:bCs/>
          <w:sz w:val="24"/>
          <w:szCs w:val="24"/>
        </w:rPr>
        <w:t xml:space="preserve"> отговаря на стандартите за електрическо захранване в Република България - 230V, 50Hz; </w:t>
      </w:r>
    </w:p>
    <w:p w:rsidR="00FA70A6" w:rsidRPr="00D95F32" w:rsidRDefault="00FA70A6" w:rsidP="00FA70A6">
      <w:pPr>
        <w:ind w:firstLine="567"/>
        <w:jc w:val="both"/>
        <w:rPr>
          <w:rFonts w:ascii="Times New Roman" w:hAnsi="Times New Roman" w:cs="Times New Roman"/>
          <w:bCs/>
          <w:sz w:val="24"/>
          <w:szCs w:val="24"/>
        </w:rPr>
      </w:pPr>
      <w:r w:rsidRPr="00D95F32">
        <w:rPr>
          <w:rFonts w:ascii="Times New Roman" w:hAnsi="Times New Roman" w:cs="Times New Roman"/>
          <w:bCs/>
          <w:sz w:val="24"/>
          <w:szCs w:val="24"/>
        </w:rPr>
        <w:t xml:space="preserve">Предложените артикули </w:t>
      </w:r>
      <w:r w:rsidR="00C26586">
        <w:rPr>
          <w:rFonts w:ascii="Times New Roman" w:hAnsi="Times New Roman" w:cs="Times New Roman"/>
          <w:bCs/>
          <w:sz w:val="24"/>
          <w:szCs w:val="24"/>
        </w:rPr>
        <w:t>ще</w:t>
      </w:r>
      <w:r w:rsidRPr="00D95F32">
        <w:rPr>
          <w:rFonts w:ascii="Times New Roman" w:hAnsi="Times New Roman" w:cs="Times New Roman"/>
          <w:bCs/>
          <w:sz w:val="24"/>
          <w:szCs w:val="24"/>
        </w:rPr>
        <w:t xml:space="preserve"> са нови и неупотребявани стандартни модели в производство, посочени на сайта на производителя, към момента на подаване на офертите в оригинална окомплектовка и опаковка, предвидена от производителя.</w:t>
      </w:r>
    </w:p>
    <w:p w:rsidR="00D169B7" w:rsidRPr="00D169B7" w:rsidRDefault="00D169B7" w:rsidP="00D169B7">
      <w:pPr>
        <w:widowControl w:val="0"/>
        <w:suppressAutoHyphens/>
        <w:spacing w:after="0" w:line="240" w:lineRule="auto"/>
        <w:ind w:firstLine="567"/>
        <w:jc w:val="both"/>
        <w:rPr>
          <w:rFonts w:ascii="Times New Roman" w:eastAsia="Times New Roman" w:hAnsi="Times New Roman" w:cs="Times New Roman"/>
          <w:sz w:val="24"/>
          <w:szCs w:val="24"/>
          <w:lang w:eastAsia="bg-BG"/>
        </w:rPr>
      </w:pPr>
      <w:r w:rsidRPr="00D169B7">
        <w:rPr>
          <w:rFonts w:ascii="Times New Roman" w:eastAsia="Times New Roman" w:hAnsi="Times New Roman" w:cs="Times New Roman"/>
          <w:sz w:val="24"/>
          <w:szCs w:val="24"/>
          <w:lang w:eastAsia="bg-BG"/>
        </w:rPr>
        <w:t>Предлагаме стоки със следните характеристики: /участникът следва подробно да опише предлаганите стоки в табличен вид</w:t>
      </w:r>
      <w:r w:rsidRPr="00D169B7">
        <w:rPr>
          <w:rFonts w:ascii="Times New Roman" w:eastAsia="Times New Roman" w:hAnsi="Times New Roman" w:cs="Times New Roman"/>
          <w:sz w:val="24"/>
          <w:szCs w:val="24"/>
          <w:lang w:val="en-US" w:eastAsia="bg-BG"/>
        </w:rPr>
        <w:t xml:space="preserve"> </w:t>
      </w:r>
      <w:r w:rsidRPr="00D169B7">
        <w:rPr>
          <w:rFonts w:ascii="Times New Roman" w:eastAsia="Times New Roman" w:hAnsi="Times New Roman" w:cs="Times New Roman"/>
          <w:sz w:val="24"/>
          <w:szCs w:val="24"/>
          <w:lang w:eastAsia="bg-BG"/>
        </w:rPr>
        <w:t>в съответст</w:t>
      </w:r>
      <w:r w:rsidR="00000C8A">
        <w:rPr>
          <w:rFonts w:ascii="Times New Roman" w:eastAsia="Times New Roman" w:hAnsi="Times New Roman" w:cs="Times New Roman"/>
          <w:sz w:val="24"/>
          <w:szCs w:val="24"/>
          <w:lang w:eastAsia="bg-BG"/>
        </w:rPr>
        <w:t>вие с техническата спецификация</w:t>
      </w:r>
      <w:r w:rsidRPr="00D169B7">
        <w:rPr>
          <w:rFonts w:ascii="Times New Roman" w:eastAsia="Times New Roman" w:hAnsi="Times New Roman" w:cs="Times New Roman"/>
          <w:sz w:val="24"/>
          <w:szCs w:val="24"/>
          <w:lang w:eastAsia="bg-BG"/>
        </w:rPr>
        <w:t xml:space="preserve">/. </w:t>
      </w:r>
    </w:p>
    <w:p w:rsidR="00D169B7" w:rsidRPr="00D169B7" w:rsidRDefault="00D169B7" w:rsidP="00D169B7">
      <w:pPr>
        <w:spacing w:after="0" w:line="240" w:lineRule="auto"/>
        <w:ind w:left="567" w:firstLine="567"/>
        <w:jc w:val="both"/>
        <w:rPr>
          <w:rFonts w:ascii="Times New Roman" w:eastAsia="Times New Roman" w:hAnsi="Times New Roman" w:cs="Times New Roman"/>
          <w:sz w:val="24"/>
          <w:szCs w:val="24"/>
          <w:lang w:eastAsia="bg-BG"/>
        </w:rPr>
      </w:pPr>
      <w:r w:rsidRPr="00D169B7">
        <w:rPr>
          <w:rFonts w:ascii="Times New Roman" w:eastAsia="Times New Roman" w:hAnsi="Times New Roman" w:cs="Times New Roman"/>
          <w:sz w:val="24"/>
          <w:szCs w:val="24"/>
          <w:lang w:eastAsia="bg-BG"/>
        </w:rPr>
        <w:t>Попълването на данните за посочените в таблиците показатели е задължително.</w:t>
      </w:r>
    </w:p>
    <w:tbl>
      <w:tblPr>
        <w:tblpPr w:leftFromText="141" w:rightFromText="141" w:vertAnchor="text" w:horzAnchor="margin" w:tblpY="193"/>
        <w:tblW w:w="10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79"/>
        <w:gridCol w:w="1559"/>
        <w:gridCol w:w="2127"/>
        <w:gridCol w:w="1275"/>
        <w:gridCol w:w="1276"/>
        <w:gridCol w:w="1418"/>
        <w:gridCol w:w="2268"/>
      </w:tblGrid>
      <w:tr w:rsidR="00F51F82" w:rsidRPr="00D169B7" w:rsidTr="00F51F82">
        <w:trPr>
          <w:trHeight w:val="1350"/>
        </w:trPr>
        <w:tc>
          <w:tcPr>
            <w:tcW w:w="779" w:type="dxa"/>
            <w:shd w:val="clear" w:color="auto" w:fill="auto"/>
            <w:vAlign w:val="center"/>
          </w:tcPr>
          <w:p w:rsidR="00F51F82" w:rsidRPr="00D169B7" w:rsidRDefault="00F51F82" w:rsidP="00080196">
            <w:pPr>
              <w:spacing w:after="0" w:line="240" w:lineRule="auto"/>
              <w:jc w:val="center"/>
              <w:rPr>
                <w:rFonts w:ascii="Times New Roman" w:eastAsia="Times New Roman" w:hAnsi="Times New Roman" w:cs="Times New Roman"/>
                <w:bCs/>
                <w:sz w:val="20"/>
                <w:szCs w:val="20"/>
                <w:lang w:eastAsia="bg-BG"/>
              </w:rPr>
            </w:pPr>
            <w:r w:rsidRPr="00D169B7">
              <w:rPr>
                <w:rFonts w:ascii="Times New Roman" w:eastAsia="Times New Roman" w:hAnsi="Times New Roman" w:cs="Times New Roman"/>
                <w:bCs/>
                <w:sz w:val="20"/>
                <w:szCs w:val="20"/>
                <w:lang w:eastAsia="bg-BG"/>
              </w:rPr>
              <w:t>№</w:t>
            </w:r>
          </w:p>
        </w:tc>
        <w:tc>
          <w:tcPr>
            <w:tcW w:w="1559" w:type="dxa"/>
            <w:shd w:val="clear" w:color="auto" w:fill="auto"/>
            <w:vAlign w:val="center"/>
          </w:tcPr>
          <w:p w:rsidR="00F51F82" w:rsidRPr="00D169B7" w:rsidRDefault="00F51F82" w:rsidP="00080196">
            <w:pPr>
              <w:spacing w:after="0" w:line="240" w:lineRule="auto"/>
              <w:jc w:val="center"/>
              <w:rPr>
                <w:rFonts w:ascii="Times New Roman" w:eastAsia="Times New Roman" w:hAnsi="Times New Roman" w:cs="Times New Roman"/>
                <w:b/>
                <w:bCs/>
                <w:sz w:val="20"/>
                <w:szCs w:val="20"/>
                <w:lang w:eastAsia="bg-BG"/>
              </w:rPr>
            </w:pPr>
            <w:r w:rsidRPr="00BA42E2">
              <w:rPr>
                <w:rFonts w:ascii="Times New Roman" w:hAnsi="Times New Roman" w:cs="Times New Roman"/>
                <w:bCs/>
                <w:sz w:val="20"/>
                <w:szCs w:val="20"/>
              </w:rPr>
              <w:t>Вид артикул</w:t>
            </w:r>
          </w:p>
        </w:tc>
        <w:tc>
          <w:tcPr>
            <w:tcW w:w="2127" w:type="dxa"/>
            <w:vAlign w:val="center"/>
          </w:tcPr>
          <w:p w:rsidR="00F51F82" w:rsidRPr="00D169B7" w:rsidRDefault="00F51F82" w:rsidP="00080196">
            <w:pPr>
              <w:spacing w:after="0" w:line="240" w:lineRule="auto"/>
              <w:jc w:val="center"/>
              <w:rPr>
                <w:rFonts w:ascii="Times New Roman" w:eastAsia="Times New Roman" w:hAnsi="Times New Roman" w:cs="Times New Roman"/>
                <w:bCs/>
                <w:caps/>
                <w:sz w:val="20"/>
                <w:szCs w:val="20"/>
                <w:lang w:eastAsia="bg-BG"/>
              </w:rPr>
            </w:pPr>
            <w:r w:rsidRPr="00BA42E2">
              <w:rPr>
                <w:rFonts w:ascii="Times New Roman" w:eastAsia="Times New Roman" w:hAnsi="Times New Roman" w:cs="Times New Roman"/>
                <w:bCs/>
                <w:sz w:val="20"/>
                <w:szCs w:val="20"/>
                <w:lang w:eastAsia="bg-BG"/>
              </w:rPr>
              <w:t>Предложение на участника, включващо параметрите (показателите) на предложените артикули</w:t>
            </w:r>
          </w:p>
        </w:tc>
        <w:tc>
          <w:tcPr>
            <w:tcW w:w="1275" w:type="dxa"/>
            <w:vAlign w:val="center"/>
          </w:tcPr>
          <w:p w:rsidR="00F51F82" w:rsidRPr="00D169B7" w:rsidRDefault="00F51F82" w:rsidP="00080196">
            <w:pPr>
              <w:spacing w:after="0" w:line="240" w:lineRule="auto"/>
              <w:jc w:val="center"/>
              <w:rPr>
                <w:rFonts w:ascii="Times New Roman" w:eastAsia="Times New Roman" w:hAnsi="Times New Roman" w:cs="Times New Roman"/>
                <w:bCs/>
                <w:caps/>
                <w:sz w:val="20"/>
                <w:szCs w:val="20"/>
                <w:lang w:eastAsia="bg-BG"/>
              </w:rPr>
            </w:pPr>
            <w:r w:rsidRPr="00BA42E2">
              <w:rPr>
                <w:rFonts w:ascii="Times New Roman" w:eastAsia="Times New Roman" w:hAnsi="Times New Roman" w:cs="Times New Roman"/>
                <w:bCs/>
                <w:sz w:val="20"/>
                <w:szCs w:val="20"/>
                <w:lang w:eastAsia="bg-BG"/>
              </w:rPr>
              <w:t>К</w:t>
            </w:r>
            <w:r w:rsidR="006F23B3">
              <w:rPr>
                <w:rFonts w:ascii="Times New Roman" w:eastAsia="Times New Roman" w:hAnsi="Times New Roman" w:cs="Times New Roman"/>
                <w:bCs/>
                <w:sz w:val="20"/>
                <w:szCs w:val="20"/>
                <w:lang w:eastAsia="bg-BG"/>
              </w:rPr>
              <w:t>оличество</w:t>
            </w:r>
          </w:p>
        </w:tc>
        <w:tc>
          <w:tcPr>
            <w:tcW w:w="1276" w:type="dxa"/>
            <w:vAlign w:val="center"/>
          </w:tcPr>
          <w:p w:rsidR="00F51F82" w:rsidRPr="00BA42E2" w:rsidRDefault="00F51F82" w:rsidP="00F51F82">
            <w:pPr>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Мярка</w:t>
            </w:r>
          </w:p>
        </w:tc>
        <w:tc>
          <w:tcPr>
            <w:tcW w:w="1418" w:type="dxa"/>
            <w:vAlign w:val="center"/>
          </w:tcPr>
          <w:p w:rsidR="00F51F82" w:rsidRPr="00BA42E2" w:rsidRDefault="00F51F82" w:rsidP="001D453C">
            <w:pPr>
              <w:jc w:val="center"/>
              <w:rPr>
                <w:rFonts w:ascii="Times New Roman" w:hAnsi="Times New Roman" w:cs="Times New Roman"/>
                <w:bCs/>
                <w:color w:val="000000"/>
                <w:sz w:val="20"/>
                <w:szCs w:val="20"/>
              </w:rPr>
            </w:pPr>
            <w:r w:rsidRPr="00BA42E2">
              <w:rPr>
                <w:rFonts w:ascii="Times New Roman" w:hAnsi="Times New Roman" w:cs="Times New Roman"/>
                <w:bCs/>
                <w:color w:val="000000"/>
                <w:sz w:val="20"/>
                <w:szCs w:val="20"/>
              </w:rPr>
              <w:t>Производител на предложените артикули</w:t>
            </w:r>
          </w:p>
        </w:tc>
        <w:tc>
          <w:tcPr>
            <w:tcW w:w="2268" w:type="dxa"/>
            <w:vAlign w:val="center"/>
          </w:tcPr>
          <w:p w:rsidR="00F51F82" w:rsidRPr="00BA42E2" w:rsidRDefault="00F51F82" w:rsidP="001D453C">
            <w:pPr>
              <w:jc w:val="center"/>
              <w:rPr>
                <w:rFonts w:ascii="Times New Roman" w:hAnsi="Times New Roman" w:cs="Times New Roman"/>
                <w:bCs/>
                <w:color w:val="000000"/>
                <w:sz w:val="20"/>
                <w:szCs w:val="20"/>
              </w:rPr>
            </w:pPr>
            <w:r w:rsidRPr="00BA42E2">
              <w:rPr>
                <w:rFonts w:ascii="Times New Roman" w:hAnsi="Times New Roman" w:cs="Times New Roman"/>
                <w:bCs/>
                <w:color w:val="000000"/>
                <w:sz w:val="20"/>
                <w:szCs w:val="20"/>
              </w:rPr>
              <w:t>Модел или Продуктов номер на предложените артикули</w:t>
            </w:r>
          </w:p>
        </w:tc>
      </w:tr>
      <w:tr w:rsidR="00B866E7" w:rsidRPr="00D169B7" w:rsidTr="00F51F82">
        <w:trPr>
          <w:trHeight w:val="409"/>
        </w:trPr>
        <w:tc>
          <w:tcPr>
            <w:tcW w:w="779" w:type="dxa"/>
            <w:shd w:val="clear" w:color="auto" w:fill="auto"/>
          </w:tcPr>
          <w:p w:rsidR="00B866E7" w:rsidRPr="00B866E7" w:rsidRDefault="00B866E7" w:rsidP="00B866E7">
            <w:pPr>
              <w:autoSpaceDN w:val="0"/>
              <w:jc w:val="center"/>
              <w:rPr>
                <w:rFonts w:ascii="Times New Roman" w:hAnsi="Times New Roman" w:cs="Times New Roman"/>
                <w:bCs/>
                <w:sz w:val="20"/>
                <w:szCs w:val="20"/>
              </w:rPr>
            </w:pPr>
            <w:r w:rsidRPr="00B866E7">
              <w:rPr>
                <w:rFonts w:ascii="Times New Roman" w:hAnsi="Times New Roman" w:cs="Times New Roman"/>
                <w:bCs/>
                <w:sz w:val="20"/>
                <w:szCs w:val="20"/>
              </w:rPr>
              <w:t>1.</w:t>
            </w:r>
          </w:p>
        </w:tc>
        <w:tc>
          <w:tcPr>
            <w:tcW w:w="1559" w:type="dxa"/>
            <w:shd w:val="clear" w:color="auto" w:fill="auto"/>
          </w:tcPr>
          <w:p w:rsidR="00B866E7" w:rsidRPr="00B866E7" w:rsidRDefault="00B866E7" w:rsidP="00B866E7">
            <w:pPr>
              <w:autoSpaceDN w:val="0"/>
              <w:spacing w:after="240"/>
              <w:rPr>
                <w:rFonts w:ascii="Times New Roman" w:hAnsi="Times New Roman" w:cs="Times New Roman"/>
                <w:sz w:val="20"/>
                <w:szCs w:val="20"/>
              </w:rPr>
            </w:pPr>
            <w:r w:rsidRPr="00B866E7">
              <w:rPr>
                <w:rFonts w:ascii="Times New Roman" w:hAnsi="Times New Roman" w:cs="Times New Roman"/>
                <w:sz w:val="20"/>
                <w:szCs w:val="20"/>
              </w:rPr>
              <w:t>Монохромна копирна машина А3</w:t>
            </w:r>
          </w:p>
        </w:tc>
        <w:tc>
          <w:tcPr>
            <w:tcW w:w="2127" w:type="dxa"/>
          </w:tcPr>
          <w:p w:rsidR="00B866E7" w:rsidRPr="00D169B7" w:rsidRDefault="00B866E7" w:rsidP="00B866E7">
            <w:pPr>
              <w:spacing w:after="0" w:line="240" w:lineRule="auto"/>
              <w:rPr>
                <w:rFonts w:ascii="Times New Roman" w:eastAsia="Times New Roman" w:hAnsi="Times New Roman" w:cs="Times New Roman"/>
                <w:sz w:val="20"/>
                <w:szCs w:val="20"/>
                <w:lang w:eastAsia="bg-BG"/>
              </w:rPr>
            </w:pPr>
          </w:p>
        </w:tc>
        <w:tc>
          <w:tcPr>
            <w:tcW w:w="1275" w:type="dxa"/>
          </w:tcPr>
          <w:p w:rsidR="00B866E7" w:rsidRPr="00D169B7" w:rsidRDefault="00B866E7" w:rsidP="00B866E7">
            <w:pPr>
              <w:spacing w:after="0" w:line="240" w:lineRule="auto"/>
              <w:rPr>
                <w:rFonts w:ascii="Times New Roman" w:eastAsia="Times New Roman" w:hAnsi="Times New Roman" w:cs="Times New Roman"/>
                <w:sz w:val="20"/>
                <w:szCs w:val="20"/>
                <w:lang w:eastAsia="bg-BG"/>
              </w:rPr>
            </w:pPr>
          </w:p>
        </w:tc>
        <w:tc>
          <w:tcPr>
            <w:tcW w:w="1276" w:type="dxa"/>
          </w:tcPr>
          <w:p w:rsidR="00B866E7" w:rsidRPr="00D169B7" w:rsidRDefault="00B866E7" w:rsidP="00B866E7">
            <w:pPr>
              <w:spacing w:after="0" w:line="240" w:lineRule="auto"/>
              <w:rPr>
                <w:rFonts w:ascii="Times New Roman" w:eastAsia="Times New Roman" w:hAnsi="Times New Roman" w:cs="Times New Roman"/>
                <w:sz w:val="20"/>
                <w:szCs w:val="20"/>
                <w:lang w:eastAsia="bg-BG"/>
              </w:rPr>
            </w:pPr>
          </w:p>
        </w:tc>
        <w:tc>
          <w:tcPr>
            <w:tcW w:w="1418" w:type="dxa"/>
          </w:tcPr>
          <w:p w:rsidR="00B866E7" w:rsidRPr="00D169B7" w:rsidRDefault="00B866E7" w:rsidP="00B866E7">
            <w:pPr>
              <w:spacing w:after="0" w:line="240" w:lineRule="auto"/>
              <w:rPr>
                <w:rFonts w:ascii="Times New Roman" w:eastAsia="Times New Roman" w:hAnsi="Times New Roman" w:cs="Times New Roman"/>
                <w:sz w:val="20"/>
                <w:szCs w:val="20"/>
                <w:lang w:eastAsia="bg-BG"/>
              </w:rPr>
            </w:pPr>
          </w:p>
        </w:tc>
        <w:tc>
          <w:tcPr>
            <w:tcW w:w="2268" w:type="dxa"/>
          </w:tcPr>
          <w:p w:rsidR="00B866E7" w:rsidRPr="00D169B7" w:rsidRDefault="00B866E7" w:rsidP="00B866E7">
            <w:pPr>
              <w:spacing w:after="0" w:line="240" w:lineRule="auto"/>
              <w:rPr>
                <w:rFonts w:ascii="Times New Roman" w:eastAsia="Times New Roman" w:hAnsi="Times New Roman" w:cs="Times New Roman"/>
                <w:sz w:val="20"/>
                <w:szCs w:val="20"/>
                <w:lang w:eastAsia="bg-BG"/>
              </w:rPr>
            </w:pPr>
          </w:p>
        </w:tc>
      </w:tr>
      <w:tr w:rsidR="00B866E7" w:rsidRPr="00D169B7" w:rsidTr="00F51F82">
        <w:trPr>
          <w:trHeight w:val="274"/>
        </w:trPr>
        <w:tc>
          <w:tcPr>
            <w:tcW w:w="779" w:type="dxa"/>
            <w:shd w:val="clear" w:color="auto" w:fill="auto"/>
          </w:tcPr>
          <w:p w:rsidR="00B866E7" w:rsidRPr="00B866E7" w:rsidRDefault="00B866E7" w:rsidP="00B866E7">
            <w:pPr>
              <w:autoSpaceDN w:val="0"/>
              <w:jc w:val="center"/>
              <w:rPr>
                <w:rFonts w:ascii="Times New Roman" w:hAnsi="Times New Roman" w:cs="Times New Roman"/>
                <w:bCs/>
                <w:sz w:val="20"/>
                <w:szCs w:val="20"/>
              </w:rPr>
            </w:pPr>
            <w:r w:rsidRPr="00B866E7">
              <w:rPr>
                <w:rFonts w:ascii="Times New Roman" w:hAnsi="Times New Roman" w:cs="Times New Roman"/>
                <w:bCs/>
                <w:sz w:val="20"/>
                <w:szCs w:val="20"/>
              </w:rPr>
              <w:lastRenderedPageBreak/>
              <w:t>2.</w:t>
            </w:r>
          </w:p>
        </w:tc>
        <w:tc>
          <w:tcPr>
            <w:tcW w:w="1559" w:type="dxa"/>
            <w:shd w:val="clear" w:color="auto" w:fill="auto"/>
          </w:tcPr>
          <w:p w:rsidR="00B866E7" w:rsidRPr="00B866E7" w:rsidRDefault="00B866E7" w:rsidP="00B866E7">
            <w:pPr>
              <w:autoSpaceDN w:val="0"/>
              <w:spacing w:after="240"/>
              <w:rPr>
                <w:rFonts w:ascii="Times New Roman" w:hAnsi="Times New Roman" w:cs="Times New Roman"/>
                <w:sz w:val="20"/>
                <w:szCs w:val="20"/>
              </w:rPr>
            </w:pPr>
            <w:r w:rsidRPr="00B866E7">
              <w:rPr>
                <w:rFonts w:ascii="Times New Roman" w:hAnsi="Times New Roman" w:cs="Times New Roman"/>
                <w:sz w:val="20"/>
                <w:szCs w:val="20"/>
              </w:rPr>
              <w:t>Мултифункционално устройство А4</w:t>
            </w:r>
          </w:p>
        </w:tc>
        <w:tc>
          <w:tcPr>
            <w:tcW w:w="2127" w:type="dxa"/>
          </w:tcPr>
          <w:p w:rsidR="00B866E7" w:rsidRPr="00D169B7" w:rsidRDefault="00B866E7" w:rsidP="00B866E7">
            <w:pPr>
              <w:spacing w:after="0" w:line="240" w:lineRule="auto"/>
              <w:rPr>
                <w:rFonts w:ascii="Times New Roman" w:eastAsia="Times New Roman" w:hAnsi="Times New Roman" w:cs="Times New Roman"/>
                <w:sz w:val="20"/>
                <w:szCs w:val="20"/>
                <w:lang w:eastAsia="bg-BG"/>
              </w:rPr>
            </w:pPr>
          </w:p>
        </w:tc>
        <w:tc>
          <w:tcPr>
            <w:tcW w:w="1275" w:type="dxa"/>
          </w:tcPr>
          <w:p w:rsidR="00B866E7" w:rsidRPr="00D169B7" w:rsidRDefault="00B866E7" w:rsidP="00B866E7">
            <w:pPr>
              <w:spacing w:after="0" w:line="240" w:lineRule="auto"/>
              <w:rPr>
                <w:rFonts w:ascii="Times New Roman" w:eastAsia="Times New Roman" w:hAnsi="Times New Roman" w:cs="Times New Roman"/>
                <w:sz w:val="20"/>
                <w:szCs w:val="20"/>
                <w:lang w:eastAsia="bg-BG"/>
              </w:rPr>
            </w:pPr>
          </w:p>
        </w:tc>
        <w:tc>
          <w:tcPr>
            <w:tcW w:w="1276" w:type="dxa"/>
          </w:tcPr>
          <w:p w:rsidR="00B866E7" w:rsidRPr="00D169B7" w:rsidRDefault="00B866E7" w:rsidP="00B866E7">
            <w:pPr>
              <w:spacing w:after="0" w:line="240" w:lineRule="auto"/>
              <w:rPr>
                <w:rFonts w:ascii="Times New Roman" w:eastAsia="Times New Roman" w:hAnsi="Times New Roman" w:cs="Times New Roman"/>
                <w:sz w:val="20"/>
                <w:szCs w:val="20"/>
                <w:lang w:eastAsia="bg-BG"/>
              </w:rPr>
            </w:pPr>
          </w:p>
        </w:tc>
        <w:tc>
          <w:tcPr>
            <w:tcW w:w="1418" w:type="dxa"/>
          </w:tcPr>
          <w:p w:rsidR="00B866E7" w:rsidRPr="00D169B7" w:rsidRDefault="00B866E7" w:rsidP="00B866E7">
            <w:pPr>
              <w:spacing w:after="0" w:line="240" w:lineRule="auto"/>
              <w:rPr>
                <w:rFonts w:ascii="Times New Roman" w:eastAsia="Times New Roman" w:hAnsi="Times New Roman" w:cs="Times New Roman"/>
                <w:sz w:val="20"/>
                <w:szCs w:val="20"/>
                <w:lang w:eastAsia="bg-BG"/>
              </w:rPr>
            </w:pPr>
          </w:p>
        </w:tc>
        <w:tc>
          <w:tcPr>
            <w:tcW w:w="2268" w:type="dxa"/>
          </w:tcPr>
          <w:p w:rsidR="00B866E7" w:rsidRPr="00D169B7" w:rsidRDefault="00B866E7" w:rsidP="00B866E7">
            <w:pPr>
              <w:spacing w:after="0" w:line="240" w:lineRule="auto"/>
              <w:rPr>
                <w:rFonts w:ascii="Times New Roman" w:eastAsia="Times New Roman" w:hAnsi="Times New Roman" w:cs="Times New Roman"/>
                <w:sz w:val="20"/>
                <w:szCs w:val="20"/>
                <w:lang w:eastAsia="bg-BG"/>
              </w:rPr>
            </w:pPr>
          </w:p>
        </w:tc>
      </w:tr>
      <w:tr w:rsidR="00B866E7" w:rsidRPr="00D169B7" w:rsidTr="00F51F82">
        <w:trPr>
          <w:trHeight w:val="274"/>
        </w:trPr>
        <w:tc>
          <w:tcPr>
            <w:tcW w:w="779" w:type="dxa"/>
            <w:shd w:val="clear" w:color="auto" w:fill="auto"/>
          </w:tcPr>
          <w:p w:rsidR="00B866E7" w:rsidRPr="00B866E7" w:rsidRDefault="00B866E7" w:rsidP="00B866E7">
            <w:pPr>
              <w:autoSpaceDN w:val="0"/>
              <w:jc w:val="center"/>
              <w:rPr>
                <w:rFonts w:ascii="Times New Roman" w:hAnsi="Times New Roman" w:cs="Times New Roman"/>
                <w:bCs/>
                <w:sz w:val="20"/>
                <w:szCs w:val="20"/>
              </w:rPr>
            </w:pPr>
            <w:r w:rsidRPr="00B866E7">
              <w:rPr>
                <w:rFonts w:ascii="Times New Roman" w:hAnsi="Times New Roman" w:cs="Times New Roman"/>
                <w:bCs/>
                <w:sz w:val="20"/>
                <w:szCs w:val="20"/>
              </w:rPr>
              <w:t>3.</w:t>
            </w:r>
          </w:p>
        </w:tc>
        <w:tc>
          <w:tcPr>
            <w:tcW w:w="1559" w:type="dxa"/>
            <w:shd w:val="clear" w:color="auto" w:fill="auto"/>
          </w:tcPr>
          <w:p w:rsidR="00B866E7" w:rsidRPr="00B866E7" w:rsidRDefault="00B866E7" w:rsidP="00B866E7">
            <w:pPr>
              <w:autoSpaceDN w:val="0"/>
              <w:rPr>
                <w:rFonts w:ascii="Times New Roman" w:hAnsi="Times New Roman" w:cs="Times New Roman"/>
                <w:sz w:val="20"/>
                <w:szCs w:val="20"/>
              </w:rPr>
            </w:pPr>
            <w:r w:rsidRPr="00B866E7">
              <w:rPr>
                <w:rFonts w:ascii="Times New Roman" w:hAnsi="Times New Roman" w:cs="Times New Roman"/>
                <w:sz w:val="20"/>
                <w:szCs w:val="20"/>
              </w:rPr>
              <w:t>Цветно мултифункционално устройство А4</w:t>
            </w:r>
          </w:p>
        </w:tc>
        <w:tc>
          <w:tcPr>
            <w:tcW w:w="2127" w:type="dxa"/>
          </w:tcPr>
          <w:p w:rsidR="00B866E7" w:rsidRPr="00D169B7" w:rsidRDefault="00B866E7" w:rsidP="00B866E7">
            <w:pPr>
              <w:spacing w:after="0" w:line="240" w:lineRule="auto"/>
              <w:rPr>
                <w:rFonts w:ascii="Times New Roman" w:eastAsia="Times New Roman" w:hAnsi="Times New Roman" w:cs="Times New Roman"/>
                <w:sz w:val="20"/>
                <w:szCs w:val="20"/>
                <w:lang w:eastAsia="bg-BG"/>
              </w:rPr>
            </w:pPr>
          </w:p>
        </w:tc>
        <w:tc>
          <w:tcPr>
            <w:tcW w:w="1275" w:type="dxa"/>
          </w:tcPr>
          <w:p w:rsidR="00B866E7" w:rsidRPr="00D169B7" w:rsidRDefault="00B866E7" w:rsidP="00B866E7">
            <w:pPr>
              <w:spacing w:after="0" w:line="240" w:lineRule="auto"/>
              <w:rPr>
                <w:rFonts w:ascii="Times New Roman" w:eastAsia="Times New Roman" w:hAnsi="Times New Roman" w:cs="Times New Roman"/>
                <w:sz w:val="20"/>
                <w:szCs w:val="20"/>
                <w:lang w:eastAsia="bg-BG"/>
              </w:rPr>
            </w:pPr>
          </w:p>
        </w:tc>
        <w:tc>
          <w:tcPr>
            <w:tcW w:w="1276" w:type="dxa"/>
          </w:tcPr>
          <w:p w:rsidR="00B866E7" w:rsidRPr="00D169B7" w:rsidRDefault="00B866E7" w:rsidP="00B866E7">
            <w:pPr>
              <w:spacing w:after="0" w:line="240" w:lineRule="auto"/>
              <w:rPr>
                <w:rFonts w:ascii="Times New Roman" w:eastAsia="Times New Roman" w:hAnsi="Times New Roman" w:cs="Times New Roman"/>
                <w:sz w:val="20"/>
                <w:szCs w:val="20"/>
                <w:lang w:eastAsia="bg-BG"/>
              </w:rPr>
            </w:pPr>
          </w:p>
        </w:tc>
        <w:tc>
          <w:tcPr>
            <w:tcW w:w="1418" w:type="dxa"/>
          </w:tcPr>
          <w:p w:rsidR="00B866E7" w:rsidRPr="00D169B7" w:rsidRDefault="00B866E7" w:rsidP="00B866E7">
            <w:pPr>
              <w:spacing w:after="0" w:line="240" w:lineRule="auto"/>
              <w:rPr>
                <w:rFonts w:ascii="Times New Roman" w:eastAsia="Times New Roman" w:hAnsi="Times New Roman" w:cs="Times New Roman"/>
                <w:sz w:val="20"/>
                <w:szCs w:val="20"/>
                <w:lang w:eastAsia="bg-BG"/>
              </w:rPr>
            </w:pPr>
          </w:p>
        </w:tc>
        <w:tc>
          <w:tcPr>
            <w:tcW w:w="2268" w:type="dxa"/>
          </w:tcPr>
          <w:p w:rsidR="00B866E7" w:rsidRPr="00D169B7" w:rsidRDefault="00B866E7" w:rsidP="00B866E7">
            <w:pPr>
              <w:spacing w:after="0" w:line="240" w:lineRule="auto"/>
              <w:rPr>
                <w:rFonts w:ascii="Times New Roman" w:eastAsia="Times New Roman" w:hAnsi="Times New Roman" w:cs="Times New Roman"/>
                <w:sz w:val="20"/>
                <w:szCs w:val="20"/>
                <w:lang w:eastAsia="bg-BG"/>
              </w:rPr>
            </w:pPr>
          </w:p>
        </w:tc>
      </w:tr>
      <w:tr w:rsidR="00B866E7" w:rsidRPr="00D169B7" w:rsidTr="00F51F82">
        <w:trPr>
          <w:trHeight w:val="274"/>
        </w:trPr>
        <w:tc>
          <w:tcPr>
            <w:tcW w:w="779" w:type="dxa"/>
            <w:shd w:val="clear" w:color="auto" w:fill="auto"/>
          </w:tcPr>
          <w:p w:rsidR="00B866E7" w:rsidRPr="00B866E7" w:rsidRDefault="00B866E7" w:rsidP="00B866E7">
            <w:pPr>
              <w:autoSpaceDN w:val="0"/>
              <w:jc w:val="center"/>
              <w:rPr>
                <w:rFonts w:ascii="Times New Roman" w:hAnsi="Times New Roman" w:cs="Times New Roman"/>
                <w:bCs/>
                <w:sz w:val="20"/>
                <w:szCs w:val="20"/>
              </w:rPr>
            </w:pPr>
            <w:r w:rsidRPr="00B866E7">
              <w:rPr>
                <w:rFonts w:ascii="Times New Roman" w:hAnsi="Times New Roman" w:cs="Times New Roman"/>
                <w:bCs/>
                <w:sz w:val="20"/>
                <w:szCs w:val="20"/>
              </w:rPr>
              <w:t>4.</w:t>
            </w:r>
          </w:p>
        </w:tc>
        <w:tc>
          <w:tcPr>
            <w:tcW w:w="1559" w:type="dxa"/>
            <w:shd w:val="clear" w:color="auto" w:fill="auto"/>
          </w:tcPr>
          <w:p w:rsidR="00B866E7" w:rsidRPr="00B866E7" w:rsidRDefault="00B866E7" w:rsidP="00B866E7">
            <w:pPr>
              <w:rPr>
                <w:rFonts w:ascii="Times New Roman" w:hAnsi="Times New Roman" w:cs="Times New Roman"/>
                <w:sz w:val="20"/>
                <w:szCs w:val="20"/>
              </w:rPr>
            </w:pPr>
            <w:r w:rsidRPr="00B866E7">
              <w:rPr>
                <w:rFonts w:ascii="Times New Roman" w:hAnsi="Times New Roman" w:cs="Times New Roman"/>
                <w:sz w:val="20"/>
                <w:szCs w:val="20"/>
              </w:rPr>
              <w:t xml:space="preserve">Мултимедиен </w:t>
            </w:r>
            <w:proofErr w:type="spellStart"/>
            <w:r w:rsidRPr="00B866E7">
              <w:rPr>
                <w:rFonts w:ascii="Times New Roman" w:hAnsi="Times New Roman" w:cs="Times New Roman"/>
                <w:sz w:val="20"/>
                <w:szCs w:val="20"/>
              </w:rPr>
              <w:t>проектор</w:t>
            </w:r>
            <w:proofErr w:type="spellEnd"/>
          </w:p>
        </w:tc>
        <w:tc>
          <w:tcPr>
            <w:tcW w:w="2127" w:type="dxa"/>
          </w:tcPr>
          <w:p w:rsidR="00B866E7" w:rsidRPr="00D169B7" w:rsidRDefault="00B866E7" w:rsidP="00B866E7">
            <w:pPr>
              <w:spacing w:after="0" w:line="240" w:lineRule="auto"/>
              <w:rPr>
                <w:rFonts w:ascii="Times New Roman" w:eastAsia="Times New Roman" w:hAnsi="Times New Roman" w:cs="Times New Roman"/>
                <w:sz w:val="20"/>
                <w:szCs w:val="20"/>
                <w:lang w:eastAsia="bg-BG"/>
              </w:rPr>
            </w:pPr>
          </w:p>
        </w:tc>
        <w:tc>
          <w:tcPr>
            <w:tcW w:w="1275" w:type="dxa"/>
          </w:tcPr>
          <w:p w:rsidR="00B866E7" w:rsidRPr="00D169B7" w:rsidRDefault="00B866E7" w:rsidP="00B866E7">
            <w:pPr>
              <w:spacing w:after="0" w:line="240" w:lineRule="auto"/>
              <w:rPr>
                <w:rFonts w:ascii="Times New Roman" w:eastAsia="Times New Roman" w:hAnsi="Times New Roman" w:cs="Times New Roman"/>
                <w:sz w:val="20"/>
                <w:szCs w:val="20"/>
                <w:lang w:eastAsia="bg-BG"/>
              </w:rPr>
            </w:pPr>
          </w:p>
        </w:tc>
        <w:tc>
          <w:tcPr>
            <w:tcW w:w="1276" w:type="dxa"/>
          </w:tcPr>
          <w:p w:rsidR="00B866E7" w:rsidRPr="00D169B7" w:rsidRDefault="00B866E7" w:rsidP="00B866E7">
            <w:pPr>
              <w:spacing w:after="0" w:line="240" w:lineRule="auto"/>
              <w:rPr>
                <w:rFonts w:ascii="Times New Roman" w:eastAsia="Times New Roman" w:hAnsi="Times New Roman" w:cs="Times New Roman"/>
                <w:sz w:val="20"/>
                <w:szCs w:val="20"/>
                <w:lang w:eastAsia="bg-BG"/>
              </w:rPr>
            </w:pPr>
          </w:p>
        </w:tc>
        <w:tc>
          <w:tcPr>
            <w:tcW w:w="1418" w:type="dxa"/>
          </w:tcPr>
          <w:p w:rsidR="00B866E7" w:rsidRPr="00D169B7" w:rsidRDefault="00B866E7" w:rsidP="00B866E7">
            <w:pPr>
              <w:spacing w:after="0" w:line="240" w:lineRule="auto"/>
              <w:rPr>
                <w:rFonts w:ascii="Times New Roman" w:eastAsia="Times New Roman" w:hAnsi="Times New Roman" w:cs="Times New Roman"/>
                <w:sz w:val="20"/>
                <w:szCs w:val="20"/>
                <w:lang w:eastAsia="bg-BG"/>
              </w:rPr>
            </w:pPr>
          </w:p>
        </w:tc>
        <w:tc>
          <w:tcPr>
            <w:tcW w:w="2268" w:type="dxa"/>
          </w:tcPr>
          <w:p w:rsidR="00B866E7" w:rsidRPr="00D169B7" w:rsidRDefault="00B866E7" w:rsidP="00B866E7">
            <w:pPr>
              <w:spacing w:after="0" w:line="240" w:lineRule="auto"/>
              <w:rPr>
                <w:rFonts w:ascii="Times New Roman" w:eastAsia="Times New Roman" w:hAnsi="Times New Roman" w:cs="Times New Roman"/>
                <w:sz w:val="20"/>
                <w:szCs w:val="20"/>
                <w:lang w:eastAsia="bg-BG"/>
              </w:rPr>
            </w:pPr>
          </w:p>
        </w:tc>
      </w:tr>
      <w:tr w:rsidR="005C7FAB" w:rsidRPr="00D169B7" w:rsidTr="00F51F82">
        <w:trPr>
          <w:trHeight w:val="274"/>
        </w:trPr>
        <w:tc>
          <w:tcPr>
            <w:tcW w:w="779" w:type="dxa"/>
            <w:shd w:val="clear" w:color="auto" w:fill="auto"/>
          </w:tcPr>
          <w:p w:rsidR="005C7FAB" w:rsidRPr="006A4294" w:rsidRDefault="005C7FAB" w:rsidP="00B866E7">
            <w:pPr>
              <w:autoSpaceDN w:val="0"/>
              <w:jc w:val="center"/>
              <w:rPr>
                <w:rFonts w:ascii="Times New Roman" w:hAnsi="Times New Roman" w:cs="Times New Roman"/>
                <w:bCs/>
                <w:sz w:val="20"/>
                <w:szCs w:val="20"/>
              </w:rPr>
            </w:pPr>
            <w:r w:rsidRPr="006A4294">
              <w:rPr>
                <w:rFonts w:ascii="Times New Roman" w:hAnsi="Times New Roman" w:cs="Times New Roman"/>
                <w:bCs/>
                <w:sz w:val="20"/>
                <w:szCs w:val="20"/>
              </w:rPr>
              <w:t xml:space="preserve">5. </w:t>
            </w:r>
          </w:p>
        </w:tc>
        <w:tc>
          <w:tcPr>
            <w:tcW w:w="1559" w:type="dxa"/>
            <w:shd w:val="clear" w:color="auto" w:fill="auto"/>
          </w:tcPr>
          <w:p w:rsidR="005C7FAB" w:rsidRPr="006A4294" w:rsidRDefault="005C7FAB" w:rsidP="00B866E7">
            <w:pPr>
              <w:rPr>
                <w:rFonts w:ascii="Times New Roman" w:hAnsi="Times New Roman" w:cs="Times New Roman"/>
                <w:sz w:val="20"/>
                <w:szCs w:val="20"/>
              </w:rPr>
            </w:pPr>
            <w:r w:rsidRPr="006A4294">
              <w:rPr>
                <w:rFonts w:ascii="Times New Roman" w:hAnsi="Times New Roman" w:cs="Times New Roman"/>
                <w:sz w:val="20"/>
                <w:szCs w:val="20"/>
              </w:rPr>
              <w:t>Цветна копирна машина</w:t>
            </w:r>
            <w:r w:rsidR="00ED7333" w:rsidRPr="006A4294">
              <w:rPr>
                <w:rFonts w:ascii="Times New Roman" w:hAnsi="Times New Roman" w:cs="Times New Roman"/>
                <w:sz w:val="20"/>
                <w:szCs w:val="20"/>
              </w:rPr>
              <w:t xml:space="preserve"> А3</w:t>
            </w:r>
          </w:p>
        </w:tc>
        <w:tc>
          <w:tcPr>
            <w:tcW w:w="2127" w:type="dxa"/>
          </w:tcPr>
          <w:p w:rsidR="005C7FAB" w:rsidRPr="00D169B7" w:rsidRDefault="005C7FAB" w:rsidP="00B866E7">
            <w:pPr>
              <w:spacing w:after="0" w:line="240" w:lineRule="auto"/>
              <w:rPr>
                <w:rFonts w:ascii="Times New Roman" w:eastAsia="Times New Roman" w:hAnsi="Times New Roman" w:cs="Times New Roman"/>
                <w:sz w:val="20"/>
                <w:szCs w:val="20"/>
                <w:lang w:eastAsia="bg-BG"/>
              </w:rPr>
            </w:pPr>
          </w:p>
        </w:tc>
        <w:tc>
          <w:tcPr>
            <w:tcW w:w="1275" w:type="dxa"/>
          </w:tcPr>
          <w:p w:rsidR="005C7FAB" w:rsidRPr="00D169B7" w:rsidRDefault="005C7FAB" w:rsidP="00B866E7">
            <w:pPr>
              <w:spacing w:after="0" w:line="240" w:lineRule="auto"/>
              <w:rPr>
                <w:rFonts w:ascii="Times New Roman" w:eastAsia="Times New Roman" w:hAnsi="Times New Roman" w:cs="Times New Roman"/>
                <w:sz w:val="20"/>
                <w:szCs w:val="20"/>
                <w:lang w:eastAsia="bg-BG"/>
              </w:rPr>
            </w:pPr>
          </w:p>
        </w:tc>
        <w:tc>
          <w:tcPr>
            <w:tcW w:w="1276" w:type="dxa"/>
          </w:tcPr>
          <w:p w:rsidR="005C7FAB" w:rsidRPr="00D169B7" w:rsidRDefault="005C7FAB" w:rsidP="00B866E7">
            <w:pPr>
              <w:spacing w:after="0" w:line="240" w:lineRule="auto"/>
              <w:rPr>
                <w:rFonts w:ascii="Times New Roman" w:eastAsia="Times New Roman" w:hAnsi="Times New Roman" w:cs="Times New Roman"/>
                <w:sz w:val="20"/>
                <w:szCs w:val="20"/>
                <w:lang w:eastAsia="bg-BG"/>
              </w:rPr>
            </w:pPr>
          </w:p>
        </w:tc>
        <w:tc>
          <w:tcPr>
            <w:tcW w:w="1418" w:type="dxa"/>
          </w:tcPr>
          <w:p w:rsidR="005C7FAB" w:rsidRPr="00D169B7" w:rsidRDefault="005C7FAB" w:rsidP="00B866E7">
            <w:pPr>
              <w:spacing w:after="0" w:line="240" w:lineRule="auto"/>
              <w:rPr>
                <w:rFonts w:ascii="Times New Roman" w:eastAsia="Times New Roman" w:hAnsi="Times New Roman" w:cs="Times New Roman"/>
                <w:sz w:val="20"/>
                <w:szCs w:val="20"/>
                <w:lang w:eastAsia="bg-BG"/>
              </w:rPr>
            </w:pPr>
          </w:p>
        </w:tc>
        <w:tc>
          <w:tcPr>
            <w:tcW w:w="2268" w:type="dxa"/>
          </w:tcPr>
          <w:p w:rsidR="005C7FAB" w:rsidRPr="00D169B7" w:rsidRDefault="005C7FAB" w:rsidP="00B866E7">
            <w:pPr>
              <w:spacing w:after="0" w:line="240" w:lineRule="auto"/>
              <w:rPr>
                <w:rFonts w:ascii="Times New Roman" w:eastAsia="Times New Roman" w:hAnsi="Times New Roman" w:cs="Times New Roman"/>
                <w:sz w:val="20"/>
                <w:szCs w:val="20"/>
                <w:lang w:eastAsia="bg-BG"/>
              </w:rPr>
            </w:pPr>
          </w:p>
        </w:tc>
      </w:tr>
    </w:tbl>
    <w:p w:rsidR="00D169B7" w:rsidRPr="00D169B7" w:rsidRDefault="00D169B7" w:rsidP="00D169B7">
      <w:pPr>
        <w:spacing w:after="0" w:line="240" w:lineRule="auto"/>
        <w:jc w:val="both"/>
        <w:rPr>
          <w:rFonts w:ascii="Times New Roman" w:eastAsia="Times New Roman" w:hAnsi="Times New Roman" w:cs="Times New Roman"/>
          <w:b/>
          <w:sz w:val="24"/>
          <w:szCs w:val="24"/>
        </w:rPr>
      </w:pPr>
    </w:p>
    <w:p w:rsidR="00D169B7" w:rsidRPr="00D169B7" w:rsidRDefault="00D169B7" w:rsidP="00D169B7">
      <w:pPr>
        <w:spacing w:after="0" w:line="240" w:lineRule="auto"/>
        <w:jc w:val="both"/>
        <w:rPr>
          <w:rFonts w:ascii="Times New Roman" w:eastAsia="Times New Roman" w:hAnsi="Times New Roman" w:cs="Times New Roman"/>
          <w:b/>
          <w:sz w:val="24"/>
          <w:szCs w:val="24"/>
        </w:rPr>
      </w:pPr>
    </w:p>
    <w:p w:rsidR="00D169B7" w:rsidRPr="00D169B7" w:rsidRDefault="00D169B7" w:rsidP="00D169B7">
      <w:pPr>
        <w:spacing w:after="0" w:line="240" w:lineRule="auto"/>
        <w:ind w:firstLine="567"/>
        <w:jc w:val="both"/>
        <w:rPr>
          <w:rFonts w:ascii="Times New Roman" w:eastAsia="Times New Roman" w:hAnsi="Times New Roman" w:cs="Times New Roman"/>
          <w:sz w:val="24"/>
          <w:szCs w:val="24"/>
        </w:rPr>
      </w:pPr>
      <w:r w:rsidRPr="00D169B7">
        <w:rPr>
          <w:rFonts w:ascii="Times New Roman" w:eastAsia="Times New Roman" w:hAnsi="Times New Roman" w:cs="Times New Roman"/>
          <w:sz w:val="24"/>
          <w:szCs w:val="24"/>
        </w:rPr>
        <w:t>Други предложения от участника:...............................................................................</w:t>
      </w:r>
      <w:r w:rsidR="001608DC">
        <w:rPr>
          <w:rFonts w:ascii="Times New Roman" w:eastAsia="Times New Roman" w:hAnsi="Times New Roman" w:cs="Times New Roman"/>
          <w:sz w:val="24"/>
          <w:szCs w:val="24"/>
        </w:rPr>
        <w:t>............................</w:t>
      </w:r>
    </w:p>
    <w:p w:rsidR="00D169B7" w:rsidRPr="00D169B7" w:rsidRDefault="00D169B7" w:rsidP="00D169B7">
      <w:pPr>
        <w:spacing w:after="0" w:line="240" w:lineRule="auto"/>
        <w:ind w:firstLine="567"/>
        <w:jc w:val="both"/>
        <w:rPr>
          <w:rFonts w:ascii="Times New Roman" w:eastAsia="Times New Roman" w:hAnsi="Times New Roman" w:cs="Times New Roman"/>
          <w:sz w:val="24"/>
          <w:szCs w:val="24"/>
        </w:rPr>
      </w:pPr>
      <w:r w:rsidRPr="00D169B7">
        <w:rPr>
          <w:rFonts w:ascii="Times New Roman" w:eastAsia="Times New Roman" w:hAnsi="Times New Roman" w:cs="Times New Roman"/>
          <w:sz w:val="24"/>
          <w:szCs w:val="24"/>
        </w:rPr>
        <w:t>Приемаме, че изискванията по техническите спецификации се считат за задължителни минимални изисквания към офертите. Неспазването им води до отстраняване на участника от процедурата.</w:t>
      </w:r>
    </w:p>
    <w:p w:rsidR="00D169B7" w:rsidRPr="00D169B7" w:rsidRDefault="00D169B7" w:rsidP="00D169B7">
      <w:pPr>
        <w:ind w:left="567"/>
        <w:jc w:val="both"/>
        <w:rPr>
          <w:rFonts w:ascii="Times New Roman" w:eastAsia="Times New Roman" w:hAnsi="Times New Roman" w:cs="Times New Roman"/>
          <w:bCs/>
          <w:sz w:val="24"/>
          <w:szCs w:val="24"/>
          <w:lang w:eastAsia="bg-BG"/>
        </w:rPr>
      </w:pPr>
      <w:r w:rsidRPr="00D169B7">
        <w:rPr>
          <w:rFonts w:ascii="Times New Roman" w:eastAsia="Times New Roman" w:hAnsi="Times New Roman" w:cs="Times New Roman"/>
          <w:bCs/>
          <w:sz w:val="24"/>
          <w:szCs w:val="24"/>
          <w:lang w:eastAsia="bg-BG"/>
        </w:rPr>
        <w:t xml:space="preserve">При офериране на срокове, следва да се посочат единствено цели положителни числа. Неспазването на условието е основание за отстраняване от участие </w:t>
      </w:r>
      <w:r w:rsidR="00000C8A">
        <w:rPr>
          <w:rFonts w:ascii="Times New Roman" w:eastAsia="Times New Roman" w:hAnsi="Times New Roman" w:cs="Times New Roman"/>
          <w:bCs/>
          <w:sz w:val="24"/>
          <w:szCs w:val="24"/>
          <w:lang w:eastAsia="bg-BG"/>
        </w:rPr>
        <w:t>в процедурата</w:t>
      </w:r>
      <w:r w:rsidRPr="00D169B7">
        <w:rPr>
          <w:rFonts w:ascii="Times New Roman" w:eastAsia="Times New Roman" w:hAnsi="Times New Roman" w:cs="Times New Roman"/>
          <w:bCs/>
          <w:sz w:val="24"/>
          <w:szCs w:val="24"/>
          <w:lang w:eastAsia="bg-BG"/>
        </w:rPr>
        <w:t>.</w:t>
      </w:r>
    </w:p>
    <w:p w:rsidR="00D169B7" w:rsidRPr="00D169B7" w:rsidRDefault="00D169B7" w:rsidP="009C49DD">
      <w:pPr>
        <w:spacing w:after="0" w:line="240" w:lineRule="auto"/>
        <w:ind w:firstLine="567"/>
        <w:jc w:val="both"/>
        <w:rPr>
          <w:rFonts w:ascii="Times New Roman" w:eastAsia="Times New Roman" w:hAnsi="Times New Roman" w:cs="Times New Roman"/>
          <w:sz w:val="24"/>
          <w:szCs w:val="24"/>
        </w:rPr>
      </w:pPr>
      <w:r w:rsidRPr="00D169B7">
        <w:rPr>
          <w:rFonts w:ascii="Times New Roman" w:eastAsia="Times New Roman" w:hAnsi="Times New Roman" w:cs="Times New Roman"/>
          <w:sz w:val="24"/>
          <w:szCs w:val="24"/>
        </w:rPr>
        <w:t>Дата:................</w:t>
      </w:r>
      <w:r w:rsidRPr="00D169B7">
        <w:rPr>
          <w:rFonts w:ascii="Times New Roman" w:eastAsia="Times New Roman" w:hAnsi="Times New Roman" w:cs="Times New Roman"/>
          <w:sz w:val="24"/>
          <w:szCs w:val="24"/>
        </w:rPr>
        <w:tab/>
      </w:r>
      <w:r w:rsidRPr="00D169B7">
        <w:rPr>
          <w:rFonts w:ascii="Times New Roman" w:eastAsia="Times New Roman" w:hAnsi="Times New Roman" w:cs="Times New Roman"/>
          <w:sz w:val="24"/>
          <w:szCs w:val="24"/>
        </w:rPr>
        <w:tab/>
      </w:r>
      <w:r w:rsidRPr="00D169B7">
        <w:rPr>
          <w:rFonts w:ascii="Times New Roman" w:eastAsia="Times New Roman" w:hAnsi="Times New Roman" w:cs="Times New Roman"/>
          <w:sz w:val="24"/>
          <w:szCs w:val="24"/>
        </w:rPr>
        <w:tab/>
      </w:r>
      <w:r w:rsidR="009C49DD">
        <w:rPr>
          <w:rFonts w:ascii="Times New Roman" w:eastAsia="Times New Roman" w:hAnsi="Times New Roman" w:cs="Times New Roman"/>
          <w:sz w:val="24"/>
          <w:szCs w:val="24"/>
        </w:rPr>
        <w:tab/>
      </w:r>
      <w:r w:rsidRPr="00D169B7">
        <w:rPr>
          <w:rFonts w:ascii="Times New Roman" w:eastAsia="Times New Roman" w:hAnsi="Times New Roman" w:cs="Times New Roman"/>
          <w:sz w:val="24"/>
          <w:szCs w:val="24"/>
        </w:rPr>
        <w:t>Подпис и печат: .....................................</w:t>
      </w:r>
    </w:p>
    <w:p w:rsidR="00D169B7" w:rsidRPr="00D169B7" w:rsidRDefault="00D169B7" w:rsidP="00D169B7">
      <w:pPr>
        <w:spacing w:after="0" w:line="240" w:lineRule="auto"/>
        <w:ind w:firstLine="720"/>
        <w:jc w:val="both"/>
        <w:rPr>
          <w:rFonts w:ascii="Times New Roman" w:eastAsia="Times New Roman" w:hAnsi="Times New Roman" w:cs="Times New Roman"/>
          <w:sz w:val="24"/>
          <w:szCs w:val="24"/>
        </w:rPr>
      </w:pPr>
      <w:r w:rsidRPr="00D169B7">
        <w:rPr>
          <w:rFonts w:ascii="Times New Roman" w:eastAsia="Times New Roman" w:hAnsi="Times New Roman" w:cs="Times New Roman"/>
          <w:sz w:val="24"/>
          <w:szCs w:val="24"/>
        </w:rPr>
        <w:tab/>
      </w:r>
      <w:r w:rsidRPr="00D169B7">
        <w:rPr>
          <w:rFonts w:ascii="Times New Roman" w:eastAsia="Times New Roman" w:hAnsi="Times New Roman" w:cs="Times New Roman"/>
          <w:sz w:val="24"/>
          <w:szCs w:val="24"/>
        </w:rPr>
        <w:tab/>
      </w:r>
      <w:r w:rsidRPr="00D169B7">
        <w:rPr>
          <w:rFonts w:ascii="Times New Roman" w:eastAsia="Times New Roman" w:hAnsi="Times New Roman" w:cs="Times New Roman"/>
          <w:sz w:val="24"/>
          <w:szCs w:val="24"/>
        </w:rPr>
        <w:tab/>
      </w:r>
      <w:r w:rsidRPr="00D169B7">
        <w:rPr>
          <w:rFonts w:ascii="Times New Roman" w:eastAsia="Times New Roman" w:hAnsi="Times New Roman" w:cs="Times New Roman"/>
          <w:sz w:val="24"/>
          <w:szCs w:val="24"/>
        </w:rPr>
        <w:tab/>
      </w:r>
      <w:r w:rsidRPr="00D169B7">
        <w:rPr>
          <w:rFonts w:ascii="Times New Roman" w:eastAsia="Times New Roman" w:hAnsi="Times New Roman" w:cs="Times New Roman"/>
          <w:sz w:val="24"/>
          <w:szCs w:val="24"/>
        </w:rPr>
        <w:tab/>
        <w:t>Име и фамилия:.............................................................</w:t>
      </w:r>
    </w:p>
    <w:p w:rsidR="00D169B7" w:rsidRPr="00D169B7" w:rsidRDefault="00D169B7" w:rsidP="00D169B7">
      <w:pPr>
        <w:spacing w:after="0" w:line="240" w:lineRule="auto"/>
        <w:ind w:left="3528" w:firstLine="720"/>
        <w:jc w:val="both"/>
        <w:rPr>
          <w:rFonts w:ascii="Times New Roman" w:eastAsia="Times New Roman" w:hAnsi="Times New Roman" w:cs="Times New Roman"/>
          <w:sz w:val="24"/>
          <w:szCs w:val="24"/>
        </w:rPr>
      </w:pPr>
      <w:r w:rsidRPr="00D169B7">
        <w:rPr>
          <w:rFonts w:ascii="Times New Roman" w:eastAsia="Times New Roman" w:hAnsi="Times New Roman" w:cs="Times New Roman"/>
          <w:sz w:val="24"/>
          <w:szCs w:val="24"/>
        </w:rPr>
        <w:t>(представляващ по регистрация или упълномощено лице)</w:t>
      </w:r>
    </w:p>
    <w:p w:rsidR="0082634F" w:rsidRDefault="00D169B7" w:rsidP="00000C8A">
      <w:pPr>
        <w:ind w:left="7080"/>
      </w:pPr>
      <w:r w:rsidRPr="00D169B7">
        <w:rPr>
          <w:rFonts w:ascii="Times New Roman" w:eastAsia="Times New Roman" w:hAnsi="Times New Roman" w:cs="Times New Roman"/>
          <w:i/>
          <w:sz w:val="24"/>
          <w:szCs w:val="24"/>
        </w:rPr>
        <w:br w:type="page"/>
      </w:r>
    </w:p>
    <w:p w:rsidR="00872809" w:rsidRPr="004E15BF" w:rsidRDefault="00872809" w:rsidP="00872809">
      <w:pPr>
        <w:spacing w:after="0" w:line="240" w:lineRule="auto"/>
        <w:ind w:left="7197"/>
        <w:rPr>
          <w:rFonts w:ascii="Times New Roman" w:eastAsia="Times New Roman" w:hAnsi="Times New Roman" w:cs="Times New Roman"/>
          <w:snapToGrid w:val="0"/>
          <w:sz w:val="24"/>
          <w:szCs w:val="24"/>
        </w:rPr>
      </w:pPr>
      <w:r w:rsidRPr="004E15BF">
        <w:rPr>
          <w:rFonts w:ascii="Times New Roman" w:eastAsia="Arial Unicode MS" w:hAnsi="Times New Roman" w:cs="Times New Roman"/>
          <w:b/>
          <w:bCs/>
          <w:color w:val="000000"/>
          <w:sz w:val="24"/>
          <w:szCs w:val="24"/>
          <w:u w:val="single"/>
          <w:lang w:val="ru-RU"/>
        </w:rPr>
        <w:lastRenderedPageBreak/>
        <w:t xml:space="preserve">Приложение № </w:t>
      </w:r>
      <w:r>
        <w:rPr>
          <w:rFonts w:ascii="Times New Roman" w:eastAsia="Arial Unicode MS" w:hAnsi="Times New Roman" w:cs="Times New Roman"/>
          <w:b/>
          <w:bCs/>
          <w:color w:val="000000"/>
          <w:sz w:val="24"/>
          <w:szCs w:val="24"/>
          <w:u w:val="single"/>
        </w:rPr>
        <w:t>3</w:t>
      </w:r>
      <w:r w:rsidRPr="004E15BF">
        <w:rPr>
          <w:rFonts w:ascii="Times New Roman" w:eastAsia="Arial Unicode MS" w:hAnsi="Times New Roman" w:cs="Times New Roman"/>
          <w:b/>
          <w:bCs/>
          <w:color w:val="000000"/>
          <w:sz w:val="24"/>
          <w:szCs w:val="24"/>
          <w:u w:val="single"/>
        </w:rPr>
        <w:t xml:space="preserve"> </w:t>
      </w:r>
      <w:r w:rsidRPr="004E15BF">
        <w:rPr>
          <w:rFonts w:ascii="Times New Roman" w:eastAsia="Times New Roman" w:hAnsi="Times New Roman" w:cs="Times New Roman"/>
          <w:b/>
          <w:bCs/>
          <w:sz w:val="24"/>
          <w:szCs w:val="24"/>
          <w:u w:val="single"/>
          <w:lang w:eastAsia="bg-BG"/>
        </w:rPr>
        <w:t>-</w:t>
      </w:r>
      <w:r w:rsidRPr="004E15BF">
        <w:rPr>
          <w:rFonts w:ascii="Times New Roman" w:eastAsia="Times New Roman" w:hAnsi="Times New Roman" w:cs="Times New Roman"/>
          <w:b/>
          <w:sz w:val="24"/>
          <w:szCs w:val="24"/>
          <w:u w:val="single"/>
          <w:lang w:eastAsia="bg-BG"/>
        </w:rPr>
        <w:t xml:space="preserve"> Образец</w:t>
      </w:r>
      <w:r w:rsidRPr="004E15BF">
        <w:rPr>
          <w:rFonts w:ascii="Times New Roman" w:eastAsia="Times New Roman" w:hAnsi="Times New Roman" w:cs="Times New Roman"/>
          <w:snapToGrid w:val="0"/>
          <w:sz w:val="24"/>
          <w:szCs w:val="24"/>
        </w:rPr>
        <w:t xml:space="preserve">                                                          </w:t>
      </w:r>
    </w:p>
    <w:p w:rsidR="00872809" w:rsidRPr="004E15BF" w:rsidRDefault="00872809" w:rsidP="00872809">
      <w:pPr>
        <w:spacing w:after="0" w:line="240" w:lineRule="auto"/>
        <w:ind w:left="4734" w:firstLine="369"/>
        <w:rPr>
          <w:rFonts w:ascii="Times New Roman" w:eastAsia="Times New Roman" w:hAnsi="Times New Roman" w:cs="Times New Roman"/>
          <w:sz w:val="24"/>
          <w:szCs w:val="24"/>
        </w:rPr>
      </w:pPr>
    </w:p>
    <w:p w:rsidR="00872809" w:rsidRPr="00D169B7" w:rsidRDefault="00872809" w:rsidP="00872809">
      <w:pPr>
        <w:spacing w:after="0" w:line="240" w:lineRule="auto"/>
        <w:ind w:left="6663"/>
        <w:rPr>
          <w:rFonts w:ascii="Times New Roman" w:eastAsia="Times New Roman" w:hAnsi="Times New Roman" w:cs="Times New Roman"/>
          <w:sz w:val="24"/>
          <w:szCs w:val="24"/>
        </w:rPr>
      </w:pPr>
      <w:r w:rsidRPr="00D169B7">
        <w:rPr>
          <w:rFonts w:ascii="Times New Roman" w:eastAsia="Times New Roman" w:hAnsi="Times New Roman" w:cs="Times New Roman"/>
          <w:sz w:val="24"/>
          <w:szCs w:val="24"/>
        </w:rPr>
        <w:t>До</w:t>
      </w:r>
    </w:p>
    <w:p w:rsidR="00872809" w:rsidRPr="00D169B7" w:rsidRDefault="00872809" w:rsidP="00872809">
      <w:pPr>
        <w:spacing w:after="0" w:line="240" w:lineRule="auto"/>
        <w:ind w:left="66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Прокуратура на Република България</w:t>
      </w:r>
    </w:p>
    <w:p w:rsidR="00872809" w:rsidRPr="00D169B7" w:rsidRDefault="00872809" w:rsidP="00872809">
      <w:pPr>
        <w:spacing w:after="0" w:line="240" w:lineRule="auto"/>
        <w:ind w:left="6660"/>
        <w:jc w:val="both"/>
        <w:rPr>
          <w:rFonts w:ascii="Times New Roman" w:eastAsia="Times New Roman" w:hAnsi="Times New Roman" w:cs="Times New Roman"/>
          <w:sz w:val="24"/>
          <w:szCs w:val="24"/>
        </w:rPr>
      </w:pPr>
      <w:r w:rsidRPr="00D169B7">
        <w:rPr>
          <w:rFonts w:ascii="Times New Roman" w:eastAsia="Times New Roman" w:hAnsi="Times New Roman" w:cs="Times New Roman"/>
          <w:sz w:val="24"/>
          <w:szCs w:val="24"/>
        </w:rPr>
        <w:t>гр. София, бул. „</w:t>
      </w:r>
      <w:r>
        <w:rPr>
          <w:rFonts w:ascii="Times New Roman" w:eastAsia="Times New Roman" w:hAnsi="Times New Roman" w:cs="Times New Roman"/>
          <w:sz w:val="24"/>
          <w:szCs w:val="24"/>
        </w:rPr>
        <w:t>Витоша</w:t>
      </w:r>
      <w:r w:rsidRPr="00D169B7">
        <w:rPr>
          <w:rFonts w:ascii="Times New Roman" w:eastAsia="Times New Roman" w:hAnsi="Times New Roman" w:cs="Times New Roman"/>
          <w:sz w:val="24"/>
          <w:szCs w:val="24"/>
        </w:rPr>
        <w:t xml:space="preserve"> ” № </w:t>
      </w:r>
      <w:r>
        <w:rPr>
          <w:rFonts w:ascii="Times New Roman" w:eastAsia="Times New Roman" w:hAnsi="Times New Roman" w:cs="Times New Roman"/>
          <w:sz w:val="24"/>
          <w:szCs w:val="24"/>
        </w:rPr>
        <w:t>2</w:t>
      </w:r>
    </w:p>
    <w:p w:rsidR="00872809" w:rsidRPr="004E15BF" w:rsidRDefault="00872809" w:rsidP="00872809">
      <w:pPr>
        <w:spacing w:after="0" w:line="240" w:lineRule="auto"/>
        <w:ind w:firstLine="654"/>
        <w:jc w:val="both"/>
        <w:outlineLvl w:val="0"/>
        <w:rPr>
          <w:rFonts w:ascii="Times New Roman" w:eastAsia="Times New Roman" w:hAnsi="Times New Roman" w:cs="Times New Roman"/>
          <w:sz w:val="24"/>
          <w:szCs w:val="24"/>
        </w:rPr>
      </w:pPr>
    </w:p>
    <w:p w:rsidR="00872809" w:rsidRPr="004E15BF" w:rsidRDefault="00872809" w:rsidP="00872809">
      <w:pPr>
        <w:spacing w:after="0" w:line="240" w:lineRule="auto"/>
        <w:jc w:val="center"/>
        <w:outlineLvl w:val="0"/>
        <w:rPr>
          <w:rFonts w:ascii="Times New Roman" w:eastAsia="Times New Roman" w:hAnsi="Times New Roman" w:cs="Times New Roman"/>
          <w:b/>
          <w:sz w:val="24"/>
          <w:szCs w:val="24"/>
          <w:lang w:eastAsia="bg-BG"/>
        </w:rPr>
      </w:pPr>
      <w:r w:rsidRPr="004E15BF">
        <w:rPr>
          <w:rFonts w:ascii="Times New Roman" w:eastAsia="Times New Roman" w:hAnsi="Times New Roman" w:cs="Times New Roman"/>
          <w:b/>
          <w:sz w:val="24"/>
          <w:szCs w:val="24"/>
          <w:lang w:eastAsia="bg-BG"/>
        </w:rPr>
        <w:t>Ценово предложение за  изпълнение на обществена поръчка</w:t>
      </w:r>
    </w:p>
    <w:p w:rsidR="00872809" w:rsidRPr="004E15BF" w:rsidRDefault="00872809" w:rsidP="00872809">
      <w:pPr>
        <w:spacing w:after="0" w:line="240" w:lineRule="auto"/>
        <w:jc w:val="center"/>
        <w:outlineLvl w:val="0"/>
        <w:rPr>
          <w:rFonts w:ascii="Times New Roman" w:eastAsia="Times New Roman" w:hAnsi="Times New Roman" w:cs="Times New Roman"/>
          <w:b/>
          <w:sz w:val="24"/>
          <w:szCs w:val="24"/>
          <w:lang w:eastAsia="bg-BG"/>
        </w:rPr>
      </w:pPr>
    </w:p>
    <w:p w:rsidR="00872809" w:rsidRPr="004E15BF" w:rsidRDefault="00872809" w:rsidP="00872809">
      <w:pPr>
        <w:spacing w:after="0" w:line="240" w:lineRule="auto"/>
        <w:ind w:firstLine="567"/>
        <w:jc w:val="center"/>
        <w:rPr>
          <w:rFonts w:ascii="Times New Roman" w:eastAsia="Times New Roman" w:hAnsi="Times New Roman" w:cs="Times New Roman"/>
          <w:sz w:val="24"/>
          <w:szCs w:val="24"/>
        </w:rPr>
      </w:pPr>
      <w:r w:rsidRPr="004E15BF">
        <w:rPr>
          <w:rFonts w:ascii="Times New Roman" w:eastAsia="Times New Roman" w:hAnsi="Times New Roman" w:cs="Times New Roman"/>
          <w:sz w:val="24"/>
          <w:szCs w:val="24"/>
        </w:rPr>
        <w:t>от</w:t>
      </w:r>
    </w:p>
    <w:p w:rsidR="00872809" w:rsidRPr="004E15BF" w:rsidRDefault="00872809" w:rsidP="00872809">
      <w:pPr>
        <w:shd w:val="clear" w:color="auto" w:fill="FFFFFF"/>
        <w:spacing w:after="0" w:line="240" w:lineRule="auto"/>
        <w:ind w:firstLine="567"/>
        <w:jc w:val="both"/>
        <w:rPr>
          <w:rFonts w:ascii="Times New Roman" w:eastAsia="Times New Roman" w:hAnsi="Times New Roman" w:cs="Times New Roman"/>
          <w:sz w:val="24"/>
          <w:szCs w:val="24"/>
        </w:rPr>
      </w:pPr>
      <w:r w:rsidRPr="004E15BF">
        <w:rPr>
          <w:rFonts w:ascii="Times New Roman" w:eastAsia="Times New Roman" w:hAnsi="Times New Roman" w:cs="Times New Roman"/>
          <w:sz w:val="24"/>
          <w:szCs w:val="24"/>
        </w:rPr>
        <w:t>Участник: ...................................................................................................................................................;</w:t>
      </w:r>
    </w:p>
    <w:p w:rsidR="00872809" w:rsidRPr="004E15BF" w:rsidRDefault="00872809" w:rsidP="00872809">
      <w:pPr>
        <w:shd w:val="clear" w:color="auto" w:fill="FFFFFF"/>
        <w:spacing w:after="0" w:line="240" w:lineRule="auto"/>
        <w:ind w:firstLine="567"/>
        <w:jc w:val="both"/>
        <w:rPr>
          <w:rFonts w:ascii="Times New Roman" w:eastAsia="Times New Roman" w:hAnsi="Times New Roman" w:cs="Times New Roman"/>
          <w:sz w:val="24"/>
          <w:szCs w:val="24"/>
        </w:rPr>
      </w:pPr>
      <w:r w:rsidRPr="004E15BF">
        <w:rPr>
          <w:rFonts w:ascii="Times New Roman" w:eastAsia="Times New Roman" w:hAnsi="Times New Roman" w:cs="Times New Roman"/>
          <w:sz w:val="24"/>
          <w:szCs w:val="24"/>
        </w:rPr>
        <w:t>Адрес: .........................................................................................................................................................;</w:t>
      </w:r>
    </w:p>
    <w:p w:rsidR="00872809" w:rsidRPr="004E15BF" w:rsidRDefault="00872809" w:rsidP="00872809">
      <w:pPr>
        <w:shd w:val="clear" w:color="auto" w:fill="FFFFFF"/>
        <w:spacing w:after="0" w:line="240" w:lineRule="auto"/>
        <w:ind w:firstLine="567"/>
        <w:jc w:val="both"/>
        <w:rPr>
          <w:rFonts w:ascii="Times New Roman" w:eastAsia="Times New Roman" w:hAnsi="Times New Roman" w:cs="Times New Roman"/>
          <w:sz w:val="24"/>
          <w:szCs w:val="24"/>
        </w:rPr>
      </w:pPr>
      <w:r w:rsidRPr="004E15BF">
        <w:rPr>
          <w:rFonts w:ascii="Times New Roman" w:eastAsia="Times New Roman" w:hAnsi="Times New Roman" w:cs="Times New Roman"/>
          <w:sz w:val="24"/>
          <w:szCs w:val="24"/>
        </w:rPr>
        <w:t>Тел.: ..................., факс: .............................................................................................................................;</w:t>
      </w:r>
    </w:p>
    <w:p w:rsidR="00872809" w:rsidRPr="004E15BF" w:rsidRDefault="00872809" w:rsidP="00872809">
      <w:pPr>
        <w:shd w:val="clear" w:color="auto" w:fill="FFFFFF"/>
        <w:spacing w:after="0" w:line="240" w:lineRule="auto"/>
        <w:ind w:firstLine="567"/>
        <w:jc w:val="both"/>
        <w:rPr>
          <w:rFonts w:ascii="Times New Roman" w:eastAsia="Times New Roman" w:hAnsi="Times New Roman" w:cs="Times New Roman"/>
          <w:sz w:val="24"/>
          <w:szCs w:val="24"/>
        </w:rPr>
      </w:pPr>
      <w:r w:rsidRPr="004E15BF">
        <w:rPr>
          <w:rFonts w:ascii="Times New Roman" w:eastAsia="Times New Roman" w:hAnsi="Times New Roman" w:cs="Times New Roman"/>
          <w:sz w:val="24"/>
          <w:szCs w:val="24"/>
        </w:rPr>
        <w:t>ЕИК по БУЛСТАТ .....................................................................................................................................;</w:t>
      </w:r>
    </w:p>
    <w:p w:rsidR="00872809" w:rsidRPr="004E15BF" w:rsidRDefault="00872809" w:rsidP="00872809">
      <w:pPr>
        <w:shd w:val="clear" w:color="auto" w:fill="FFFFFF"/>
        <w:spacing w:after="0" w:line="240" w:lineRule="auto"/>
        <w:ind w:firstLine="567"/>
        <w:jc w:val="both"/>
        <w:rPr>
          <w:rFonts w:ascii="Times New Roman" w:eastAsia="Times New Roman" w:hAnsi="Times New Roman" w:cs="Times New Roman"/>
          <w:sz w:val="24"/>
          <w:szCs w:val="24"/>
        </w:rPr>
      </w:pPr>
      <w:r w:rsidRPr="004E15BF">
        <w:rPr>
          <w:rFonts w:ascii="Times New Roman" w:eastAsia="Times New Roman" w:hAnsi="Times New Roman" w:cs="Times New Roman"/>
          <w:sz w:val="24"/>
          <w:szCs w:val="24"/>
        </w:rPr>
        <w:t>Представлявано от ......................................................................................................................................</w:t>
      </w:r>
    </w:p>
    <w:p w:rsidR="00872809" w:rsidRPr="004E15BF" w:rsidRDefault="00872809" w:rsidP="00872809">
      <w:pPr>
        <w:keepNext/>
        <w:spacing w:after="0" w:line="240" w:lineRule="auto"/>
        <w:ind w:firstLine="720"/>
        <w:jc w:val="both"/>
        <w:rPr>
          <w:rFonts w:ascii="Times New Roman" w:eastAsia="Times New Roman" w:hAnsi="Times New Roman" w:cs="Times New Roman"/>
          <w:b/>
          <w:sz w:val="24"/>
          <w:szCs w:val="24"/>
        </w:rPr>
      </w:pPr>
    </w:p>
    <w:p w:rsidR="00872809" w:rsidRPr="004E15BF" w:rsidRDefault="00872809" w:rsidP="00872809">
      <w:pPr>
        <w:keepNext/>
        <w:spacing w:after="0" w:line="240" w:lineRule="auto"/>
        <w:ind w:firstLine="720"/>
        <w:jc w:val="both"/>
        <w:rPr>
          <w:rFonts w:ascii="Times New Roman" w:eastAsia="Times New Roman" w:hAnsi="Times New Roman" w:cs="Times New Roman"/>
          <w:b/>
          <w:sz w:val="24"/>
          <w:szCs w:val="24"/>
        </w:rPr>
      </w:pPr>
    </w:p>
    <w:p w:rsidR="00872809" w:rsidRPr="004E15BF" w:rsidRDefault="00872809" w:rsidP="00872809">
      <w:pPr>
        <w:keepNext/>
        <w:spacing w:after="0" w:line="240" w:lineRule="auto"/>
        <w:ind w:firstLine="567"/>
        <w:jc w:val="both"/>
        <w:rPr>
          <w:rFonts w:ascii="Times New Roman" w:eastAsia="Times New Roman" w:hAnsi="Times New Roman" w:cs="Times New Roman"/>
          <w:b/>
          <w:sz w:val="24"/>
          <w:szCs w:val="24"/>
        </w:rPr>
      </w:pPr>
      <w:r w:rsidRPr="004E15BF">
        <w:rPr>
          <w:rFonts w:ascii="Times New Roman" w:eastAsia="Times New Roman" w:hAnsi="Times New Roman" w:cs="Times New Roman"/>
          <w:b/>
          <w:sz w:val="24"/>
          <w:szCs w:val="24"/>
        </w:rPr>
        <w:t>УВАЖАЕМИ ДАМИ И ГОСПОДА,</w:t>
      </w:r>
    </w:p>
    <w:p w:rsidR="00872809" w:rsidRPr="004E15BF" w:rsidRDefault="00872809" w:rsidP="00872809">
      <w:pPr>
        <w:keepNext/>
        <w:spacing w:after="0" w:line="240" w:lineRule="auto"/>
        <w:ind w:firstLine="720"/>
        <w:jc w:val="both"/>
        <w:rPr>
          <w:rFonts w:ascii="Times New Roman" w:eastAsia="Times New Roman" w:hAnsi="Times New Roman" w:cs="Times New Roman"/>
          <w:b/>
          <w:sz w:val="24"/>
          <w:szCs w:val="24"/>
        </w:rPr>
      </w:pPr>
    </w:p>
    <w:p w:rsidR="00872809" w:rsidRPr="004E15BF" w:rsidRDefault="00872809" w:rsidP="00872809">
      <w:pPr>
        <w:spacing w:after="0" w:line="240" w:lineRule="auto"/>
        <w:ind w:firstLine="567"/>
        <w:jc w:val="both"/>
        <w:rPr>
          <w:rFonts w:ascii="Times New Roman" w:eastAsia="Times New Roman" w:hAnsi="Times New Roman" w:cs="Times New Roman"/>
          <w:sz w:val="24"/>
          <w:szCs w:val="24"/>
        </w:rPr>
      </w:pPr>
      <w:r w:rsidRPr="004E15BF">
        <w:rPr>
          <w:rFonts w:ascii="Times New Roman" w:eastAsia="Times New Roman" w:hAnsi="Times New Roman" w:cs="Times New Roman"/>
          <w:sz w:val="24"/>
          <w:szCs w:val="24"/>
        </w:rPr>
        <w:t xml:space="preserve">Съгласно публикувано в електронната страница на Агенция по обществени поръчки обявление на </w:t>
      </w:r>
      <w:r w:rsidR="00024826">
        <w:rPr>
          <w:rFonts w:ascii="Times New Roman" w:eastAsia="Times New Roman" w:hAnsi="Times New Roman" w:cs="Times New Roman"/>
          <w:sz w:val="24"/>
          <w:szCs w:val="24"/>
        </w:rPr>
        <w:t>Прокуратура на Република България</w:t>
      </w:r>
      <w:r w:rsidRPr="004E15BF">
        <w:rPr>
          <w:rFonts w:ascii="Times New Roman" w:eastAsia="Times New Roman" w:hAnsi="Times New Roman" w:cs="Times New Roman"/>
          <w:sz w:val="24"/>
          <w:szCs w:val="24"/>
        </w:rPr>
        <w:t xml:space="preserve">, за открита процедура за възлагане на обществена поръчка с предмет: ...................., открита с Решение № .......... от .........2016 г. на ........................... и след като се запознахме с условията за участие, съгласно утвърдената документация, предлагаме да изпълним поръчката съгласно документацията за участие при следното ценово предложение: </w:t>
      </w:r>
    </w:p>
    <w:p w:rsidR="00872809" w:rsidRPr="004E15BF" w:rsidRDefault="00872809" w:rsidP="00872809">
      <w:pPr>
        <w:spacing w:after="0" w:line="240" w:lineRule="auto"/>
        <w:ind w:firstLine="567"/>
        <w:jc w:val="both"/>
        <w:rPr>
          <w:rFonts w:ascii="Times New Roman" w:eastAsia="Times New Roman" w:hAnsi="Times New Roman" w:cs="Times New Roman"/>
          <w:bCs/>
          <w:sz w:val="24"/>
          <w:szCs w:val="24"/>
        </w:rPr>
      </w:pPr>
    </w:p>
    <w:tbl>
      <w:tblPr>
        <w:tblW w:w="8646"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2977"/>
        <w:gridCol w:w="1275"/>
        <w:gridCol w:w="1843"/>
        <w:gridCol w:w="1984"/>
      </w:tblGrid>
      <w:tr w:rsidR="00E536D4" w:rsidRPr="004E15BF" w:rsidTr="00E536D4">
        <w:trPr>
          <w:trHeight w:val="945"/>
        </w:trPr>
        <w:tc>
          <w:tcPr>
            <w:tcW w:w="567" w:type="dxa"/>
            <w:shd w:val="clear" w:color="auto" w:fill="auto"/>
            <w:vAlign w:val="center"/>
            <w:hideMark/>
          </w:tcPr>
          <w:p w:rsidR="00E536D4" w:rsidRPr="004E15BF" w:rsidRDefault="00E536D4" w:rsidP="001D453C">
            <w:pPr>
              <w:spacing w:after="0" w:line="240" w:lineRule="auto"/>
              <w:jc w:val="center"/>
              <w:rPr>
                <w:rFonts w:ascii="Times New Roman" w:eastAsia="Times New Roman" w:hAnsi="Times New Roman" w:cs="Times New Roman"/>
                <w:b/>
                <w:bCs/>
                <w:sz w:val="20"/>
                <w:szCs w:val="20"/>
                <w:lang w:eastAsia="bg-BG"/>
              </w:rPr>
            </w:pPr>
            <w:r w:rsidRPr="004E15BF">
              <w:rPr>
                <w:rFonts w:ascii="Times New Roman" w:eastAsia="Times New Roman" w:hAnsi="Times New Roman" w:cs="Times New Roman"/>
                <w:b/>
                <w:bCs/>
                <w:sz w:val="20"/>
                <w:szCs w:val="20"/>
                <w:lang w:eastAsia="bg-BG"/>
              </w:rPr>
              <w:t>№</w:t>
            </w:r>
          </w:p>
        </w:tc>
        <w:tc>
          <w:tcPr>
            <w:tcW w:w="2977" w:type="dxa"/>
            <w:shd w:val="clear" w:color="auto" w:fill="auto"/>
            <w:vAlign w:val="center"/>
            <w:hideMark/>
          </w:tcPr>
          <w:p w:rsidR="00E536D4" w:rsidRPr="004E15BF" w:rsidRDefault="00E536D4" w:rsidP="00024826">
            <w:pPr>
              <w:spacing w:after="0" w:line="240" w:lineRule="auto"/>
              <w:jc w:val="center"/>
              <w:rPr>
                <w:rFonts w:ascii="Times New Roman" w:eastAsia="Times New Roman" w:hAnsi="Times New Roman" w:cs="Times New Roman"/>
                <w:b/>
                <w:bCs/>
                <w:sz w:val="20"/>
                <w:szCs w:val="20"/>
                <w:lang w:eastAsia="bg-BG"/>
              </w:rPr>
            </w:pPr>
            <w:r w:rsidRPr="004E15BF">
              <w:rPr>
                <w:rFonts w:ascii="Times New Roman" w:eastAsia="Times New Roman" w:hAnsi="Times New Roman" w:cs="Times New Roman"/>
                <w:b/>
                <w:bCs/>
                <w:sz w:val="20"/>
                <w:szCs w:val="20"/>
                <w:lang w:eastAsia="bg-BG"/>
              </w:rPr>
              <w:t xml:space="preserve">ВИД </w:t>
            </w:r>
          </w:p>
        </w:tc>
        <w:tc>
          <w:tcPr>
            <w:tcW w:w="1275" w:type="dxa"/>
            <w:shd w:val="clear" w:color="auto" w:fill="auto"/>
            <w:vAlign w:val="center"/>
            <w:hideMark/>
          </w:tcPr>
          <w:p w:rsidR="00E536D4" w:rsidRPr="004E15BF" w:rsidRDefault="00E536D4" w:rsidP="001D453C">
            <w:pPr>
              <w:spacing w:after="0" w:line="240" w:lineRule="auto"/>
              <w:jc w:val="center"/>
              <w:rPr>
                <w:rFonts w:ascii="Times New Roman" w:eastAsia="Times New Roman" w:hAnsi="Times New Roman" w:cs="Times New Roman"/>
                <w:b/>
                <w:bCs/>
                <w:sz w:val="20"/>
                <w:szCs w:val="20"/>
                <w:lang w:eastAsia="bg-BG"/>
              </w:rPr>
            </w:pPr>
            <w:r w:rsidRPr="004E15BF">
              <w:rPr>
                <w:rFonts w:ascii="Times New Roman" w:eastAsia="Times New Roman" w:hAnsi="Times New Roman" w:cs="Times New Roman"/>
                <w:b/>
                <w:bCs/>
                <w:sz w:val="20"/>
                <w:szCs w:val="20"/>
                <w:lang w:eastAsia="bg-BG"/>
              </w:rPr>
              <w:t>Прогнозно количество</w:t>
            </w:r>
          </w:p>
        </w:tc>
        <w:tc>
          <w:tcPr>
            <w:tcW w:w="1843" w:type="dxa"/>
            <w:shd w:val="clear" w:color="auto" w:fill="auto"/>
            <w:vAlign w:val="center"/>
            <w:hideMark/>
          </w:tcPr>
          <w:p w:rsidR="00E536D4" w:rsidRPr="004E15BF" w:rsidRDefault="00E536D4" w:rsidP="001D453C">
            <w:pPr>
              <w:spacing w:after="0" w:line="240" w:lineRule="auto"/>
              <w:jc w:val="center"/>
              <w:rPr>
                <w:rFonts w:ascii="Times New Roman" w:eastAsia="Times New Roman" w:hAnsi="Times New Roman" w:cs="Times New Roman"/>
                <w:b/>
                <w:bCs/>
                <w:sz w:val="20"/>
                <w:szCs w:val="20"/>
                <w:lang w:eastAsia="bg-BG"/>
              </w:rPr>
            </w:pPr>
            <w:r w:rsidRPr="004E15BF">
              <w:rPr>
                <w:rFonts w:ascii="Times New Roman" w:eastAsia="Times New Roman" w:hAnsi="Times New Roman" w:cs="Times New Roman"/>
                <w:b/>
                <w:bCs/>
                <w:sz w:val="20"/>
                <w:szCs w:val="20"/>
                <w:lang w:eastAsia="bg-BG"/>
              </w:rPr>
              <w:t>Предлагана ед.цена в лева /без ДДС</w:t>
            </w:r>
            <w:r w:rsidRPr="004E15BF">
              <w:t xml:space="preserve"> </w:t>
            </w:r>
            <w:r w:rsidRPr="004E15BF">
              <w:rPr>
                <w:rFonts w:ascii="Times New Roman" w:eastAsia="Times New Roman" w:hAnsi="Times New Roman" w:cs="Times New Roman"/>
                <w:b/>
                <w:bCs/>
                <w:sz w:val="20"/>
                <w:szCs w:val="20"/>
                <w:lang w:eastAsia="bg-BG"/>
              </w:rPr>
              <w:t>за 1 бр./</w:t>
            </w:r>
          </w:p>
        </w:tc>
        <w:tc>
          <w:tcPr>
            <w:tcW w:w="1984" w:type="dxa"/>
            <w:shd w:val="clear" w:color="auto" w:fill="auto"/>
            <w:vAlign w:val="center"/>
            <w:hideMark/>
          </w:tcPr>
          <w:p w:rsidR="00E536D4" w:rsidRPr="004E15BF" w:rsidRDefault="00E536D4" w:rsidP="001D453C">
            <w:pPr>
              <w:spacing w:after="0" w:line="240" w:lineRule="auto"/>
              <w:jc w:val="center"/>
              <w:rPr>
                <w:rFonts w:ascii="Times New Roman" w:eastAsia="Times New Roman" w:hAnsi="Times New Roman" w:cs="Times New Roman"/>
                <w:b/>
                <w:bCs/>
                <w:sz w:val="20"/>
                <w:szCs w:val="20"/>
                <w:lang w:eastAsia="bg-BG"/>
              </w:rPr>
            </w:pPr>
            <w:r w:rsidRPr="004E15BF">
              <w:rPr>
                <w:rFonts w:ascii="Times New Roman" w:eastAsia="Times New Roman" w:hAnsi="Times New Roman" w:cs="Times New Roman"/>
                <w:b/>
                <w:bCs/>
                <w:sz w:val="20"/>
                <w:szCs w:val="20"/>
                <w:lang w:eastAsia="bg-BG"/>
              </w:rPr>
              <w:t>Обща стойност в лева /без ДДС/</w:t>
            </w:r>
          </w:p>
          <w:p w:rsidR="00E536D4" w:rsidRPr="004E15BF" w:rsidRDefault="00E536D4" w:rsidP="001D453C">
            <w:pPr>
              <w:spacing w:after="0" w:line="240" w:lineRule="auto"/>
              <w:jc w:val="center"/>
              <w:rPr>
                <w:rFonts w:ascii="Times New Roman" w:eastAsia="Times New Roman" w:hAnsi="Times New Roman" w:cs="Times New Roman"/>
                <w:b/>
                <w:bCs/>
                <w:sz w:val="20"/>
                <w:szCs w:val="20"/>
                <w:lang w:eastAsia="bg-BG"/>
              </w:rPr>
            </w:pPr>
            <w:r w:rsidRPr="004E15BF">
              <w:rPr>
                <w:rFonts w:ascii="Times New Roman" w:eastAsia="Times New Roman" w:hAnsi="Times New Roman" w:cs="Times New Roman"/>
                <w:b/>
                <w:bCs/>
                <w:sz w:val="20"/>
                <w:szCs w:val="20"/>
                <w:lang w:eastAsia="bg-BG"/>
              </w:rPr>
              <w:t>К</w:t>
            </w:r>
            <w:r>
              <w:rPr>
                <w:rFonts w:ascii="Times New Roman" w:eastAsia="Times New Roman" w:hAnsi="Times New Roman" w:cs="Times New Roman"/>
                <w:b/>
                <w:bCs/>
                <w:sz w:val="20"/>
                <w:szCs w:val="20"/>
                <w:lang w:eastAsia="bg-BG"/>
              </w:rPr>
              <w:t>4</w:t>
            </w:r>
            <w:r w:rsidRPr="004E15BF">
              <w:rPr>
                <w:rFonts w:ascii="Times New Roman" w:eastAsia="Times New Roman" w:hAnsi="Times New Roman" w:cs="Times New Roman"/>
                <w:b/>
                <w:bCs/>
                <w:sz w:val="20"/>
                <w:szCs w:val="20"/>
                <w:lang w:eastAsia="bg-BG"/>
              </w:rPr>
              <w:t>=К2хК3</w:t>
            </w:r>
          </w:p>
        </w:tc>
      </w:tr>
      <w:tr w:rsidR="00E536D4" w:rsidRPr="004E15BF" w:rsidTr="00E536D4">
        <w:trPr>
          <w:trHeight w:val="315"/>
        </w:trPr>
        <w:tc>
          <w:tcPr>
            <w:tcW w:w="567" w:type="dxa"/>
            <w:shd w:val="clear" w:color="auto" w:fill="auto"/>
            <w:vAlign w:val="center"/>
            <w:hideMark/>
          </w:tcPr>
          <w:p w:rsidR="00E536D4" w:rsidRPr="004E15BF" w:rsidRDefault="00E536D4" w:rsidP="001D453C">
            <w:pPr>
              <w:spacing w:after="0" w:line="240" w:lineRule="auto"/>
              <w:jc w:val="center"/>
              <w:rPr>
                <w:rFonts w:ascii="Times New Roman" w:eastAsia="Times New Roman" w:hAnsi="Times New Roman" w:cs="Times New Roman"/>
                <w:b/>
                <w:bCs/>
                <w:sz w:val="20"/>
                <w:szCs w:val="20"/>
                <w:lang w:eastAsia="bg-BG"/>
              </w:rPr>
            </w:pPr>
            <w:r w:rsidRPr="004E15BF">
              <w:rPr>
                <w:rFonts w:ascii="Times New Roman" w:eastAsia="Times New Roman" w:hAnsi="Times New Roman" w:cs="Times New Roman"/>
                <w:b/>
                <w:bCs/>
                <w:sz w:val="20"/>
                <w:szCs w:val="20"/>
                <w:lang w:eastAsia="bg-BG"/>
              </w:rPr>
              <w:t> К</w:t>
            </w:r>
          </w:p>
        </w:tc>
        <w:tc>
          <w:tcPr>
            <w:tcW w:w="2977" w:type="dxa"/>
            <w:shd w:val="clear" w:color="auto" w:fill="auto"/>
            <w:vAlign w:val="center"/>
            <w:hideMark/>
          </w:tcPr>
          <w:p w:rsidR="00E536D4" w:rsidRPr="004E15BF" w:rsidRDefault="00E536D4" w:rsidP="001D453C">
            <w:pPr>
              <w:spacing w:after="0" w:line="240" w:lineRule="auto"/>
              <w:jc w:val="center"/>
              <w:rPr>
                <w:rFonts w:ascii="Times New Roman" w:eastAsia="Times New Roman" w:hAnsi="Times New Roman" w:cs="Times New Roman"/>
                <w:b/>
                <w:bCs/>
                <w:sz w:val="20"/>
                <w:szCs w:val="20"/>
                <w:lang w:eastAsia="bg-BG"/>
              </w:rPr>
            </w:pPr>
            <w:r w:rsidRPr="004E15BF">
              <w:rPr>
                <w:rFonts w:ascii="Times New Roman" w:eastAsia="Times New Roman" w:hAnsi="Times New Roman" w:cs="Times New Roman"/>
                <w:b/>
                <w:bCs/>
                <w:sz w:val="20"/>
                <w:szCs w:val="20"/>
                <w:lang w:eastAsia="bg-BG"/>
              </w:rPr>
              <w:t>1</w:t>
            </w:r>
          </w:p>
        </w:tc>
        <w:tc>
          <w:tcPr>
            <w:tcW w:w="1275" w:type="dxa"/>
            <w:shd w:val="clear" w:color="auto" w:fill="auto"/>
            <w:vAlign w:val="center"/>
            <w:hideMark/>
          </w:tcPr>
          <w:p w:rsidR="00E536D4" w:rsidRPr="004E15BF" w:rsidRDefault="00E536D4" w:rsidP="001D453C">
            <w:pPr>
              <w:spacing w:after="0" w:line="240" w:lineRule="auto"/>
              <w:jc w:val="center"/>
              <w:rPr>
                <w:rFonts w:ascii="Times New Roman" w:eastAsia="Times New Roman" w:hAnsi="Times New Roman" w:cs="Times New Roman"/>
                <w:b/>
                <w:bCs/>
                <w:sz w:val="20"/>
                <w:szCs w:val="20"/>
                <w:lang w:eastAsia="bg-BG"/>
              </w:rPr>
            </w:pPr>
            <w:r w:rsidRPr="004E15BF">
              <w:rPr>
                <w:rFonts w:ascii="Times New Roman" w:eastAsia="Times New Roman" w:hAnsi="Times New Roman" w:cs="Times New Roman"/>
                <w:b/>
                <w:bCs/>
                <w:sz w:val="20"/>
                <w:szCs w:val="20"/>
                <w:lang w:eastAsia="bg-BG"/>
              </w:rPr>
              <w:t>2</w:t>
            </w:r>
          </w:p>
        </w:tc>
        <w:tc>
          <w:tcPr>
            <w:tcW w:w="1843" w:type="dxa"/>
            <w:shd w:val="clear" w:color="auto" w:fill="auto"/>
            <w:vAlign w:val="center"/>
            <w:hideMark/>
          </w:tcPr>
          <w:p w:rsidR="00E536D4" w:rsidRPr="004E15BF" w:rsidRDefault="00E536D4" w:rsidP="001D453C">
            <w:pPr>
              <w:spacing w:after="0" w:line="240" w:lineRule="auto"/>
              <w:jc w:val="center"/>
              <w:rPr>
                <w:rFonts w:ascii="Times New Roman" w:eastAsia="Times New Roman" w:hAnsi="Times New Roman" w:cs="Times New Roman"/>
                <w:b/>
                <w:bCs/>
                <w:sz w:val="20"/>
                <w:szCs w:val="20"/>
                <w:lang w:eastAsia="bg-BG"/>
              </w:rPr>
            </w:pPr>
            <w:r w:rsidRPr="004E15BF">
              <w:rPr>
                <w:rFonts w:ascii="Times New Roman" w:eastAsia="Times New Roman" w:hAnsi="Times New Roman" w:cs="Times New Roman"/>
                <w:b/>
                <w:bCs/>
                <w:sz w:val="20"/>
                <w:szCs w:val="20"/>
                <w:lang w:eastAsia="bg-BG"/>
              </w:rPr>
              <w:t>3</w:t>
            </w:r>
          </w:p>
        </w:tc>
        <w:tc>
          <w:tcPr>
            <w:tcW w:w="1984" w:type="dxa"/>
            <w:shd w:val="clear" w:color="auto" w:fill="auto"/>
            <w:vAlign w:val="center"/>
            <w:hideMark/>
          </w:tcPr>
          <w:p w:rsidR="00E536D4" w:rsidRPr="004E15BF" w:rsidRDefault="00E536D4" w:rsidP="001D453C">
            <w:pPr>
              <w:spacing w:after="0" w:line="240" w:lineRule="auto"/>
              <w:jc w:val="center"/>
              <w:rPr>
                <w:rFonts w:ascii="Times New Roman" w:eastAsia="Times New Roman" w:hAnsi="Times New Roman" w:cs="Times New Roman"/>
                <w:b/>
                <w:bCs/>
                <w:sz w:val="20"/>
                <w:szCs w:val="20"/>
                <w:lang w:eastAsia="bg-BG"/>
              </w:rPr>
            </w:pPr>
            <w:r>
              <w:rPr>
                <w:rFonts w:ascii="Times New Roman" w:eastAsia="Times New Roman" w:hAnsi="Times New Roman" w:cs="Times New Roman"/>
                <w:b/>
                <w:bCs/>
                <w:sz w:val="20"/>
                <w:szCs w:val="20"/>
                <w:lang w:eastAsia="bg-BG"/>
              </w:rPr>
              <w:t>4</w:t>
            </w:r>
          </w:p>
        </w:tc>
      </w:tr>
      <w:tr w:rsidR="00B866E7" w:rsidRPr="004E15BF" w:rsidTr="00B866E7">
        <w:trPr>
          <w:trHeight w:val="597"/>
        </w:trPr>
        <w:tc>
          <w:tcPr>
            <w:tcW w:w="567" w:type="dxa"/>
            <w:shd w:val="clear" w:color="auto" w:fill="auto"/>
          </w:tcPr>
          <w:p w:rsidR="00B866E7" w:rsidRPr="00D169B7" w:rsidRDefault="00B866E7" w:rsidP="00B866E7">
            <w:pPr>
              <w:autoSpaceDN w:val="0"/>
              <w:jc w:val="center"/>
              <w:rPr>
                <w:rFonts w:ascii="Times New Roman" w:hAnsi="Times New Roman" w:cs="Times New Roman"/>
                <w:bCs/>
              </w:rPr>
            </w:pPr>
            <w:r>
              <w:rPr>
                <w:rFonts w:ascii="Times New Roman" w:hAnsi="Times New Roman" w:cs="Times New Roman"/>
                <w:bCs/>
              </w:rPr>
              <w:t>1.</w:t>
            </w:r>
          </w:p>
        </w:tc>
        <w:tc>
          <w:tcPr>
            <w:tcW w:w="2977" w:type="dxa"/>
            <w:shd w:val="clear" w:color="auto" w:fill="auto"/>
          </w:tcPr>
          <w:p w:rsidR="00B866E7" w:rsidRPr="00B866E7" w:rsidRDefault="00B866E7" w:rsidP="00B866E7">
            <w:pPr>
              <w:autoSpaceDN w:val="0"/>
              <w:spacing w:after="240"/>
              <w:rPr>
                <w:rFonts w:ascii="Times New Roman" w:hAnsi="Times New Roman" w:cs="Times New Roman"/>
                <w:sz w:val="20"/>
                <w:szCs w:val="20"/>
              </w:rPr>
            </w:pPr>
            <w:r w:rsidRPr="00B866E7">
              <w:rPr>
                <w:rFonts w:ascii="Times New Roman" w:hAnsi="Times New Roman" w:cs="Times New Roman"/>
                <w:sz w:val="20"/>
                <w:szCs w:val="20"/>
              </w:rPr>
              <w:t>Монохромна копирна машина А3</w:t>
            </w:r>
          </w:p>
        </w:tc>
        <w:tc>
          <w:tcPr>
            <w:tcW w:w="1275" w:type="dxa"/>
            <w:shd w:val="clear" w:color="auto" w:fill="auto"/>
          </w:tcPr>
          <w:p w:rsidR="00B866E7" w:rsidRPr="009D451B" w:rsidRDefault="00B866E7" w:rsidP="00B866E7">
            <w:pPr>
              <w:autoSpaceDN w:val="0"/>
              <w:jc w:val="center"/>
              <w:rPr>
                <w:rFonts w:ascii="Times New Roman" w:hAnsi="Times New Roman" w:cs="Times New Roman"/>
                <w:bCs/>
                <w:sz w:val="20"/>
                <w:szCs w:val="20"/>
              </w:rPr>
            </w:pPr>
          </w:p>
        </w:tc>
        <w:tc>
          <w:tcPr>
            <w:tcW w:w="1843" w:type="dxa"/>
            <w:shd w:val="clear" w:color="auto" w:fill="auto"/>
            <w:vAlign w:val="center"/>
            <w:hideMark/>
          </w:tcPr>
          <w:p w:rsidR="00B866E7" w:rsidRPr="004E15BF" w:rsidRDefault="00B866E7" w:rsidP="00B866E7">
            <w:pPr>
              <w:spacing w:after="0" w:line="240" w:lineRule="auto"/>
              <w:rPr>
                <w:rFonts w:ascii="Times New Roman" w:eastAsia="Times New Roman" w:hAnsi="Times New Roman" w:cs="Times New Roman"/>
                <w:sz w:val="20"/>
                <w:szCs w:val="20"/>
                <w:lang w:eastAsia="bg-BG"/>
              </w:rPr>
            </w:pPr>
          </w:p>
        </w:tc>
        <w:tc>
          <w:tcPr>
            <w:tcW w:w="1984" w:type="dxa"/>
            <w:shd w:val="clear" w:color="auto" w:fill="auto"/>
            <w:vAlign w:val="center"/>
            <w:hideMark/>
          </w:tcPr>
          <w:p w:rsidR="00B866E7" w:rsidRPr="004E15BF" w:rsidRDefault="00B866E7" w:rsidP="00B866E7">
            <w:pPr>
              <w:spacing w:after="0" w:line="240" w:lineRule="auto"/>
              <w:rPr>
                <w:rFonts w:ascii="Times New Roman" w:eastAsia="Times New Roman" w:hAnsi="Times New Roman" w:cs="Times New Roman"/>
                <w:sz w:val="20"/>
                <w:szCs w:val="20"/>
                <w:lang w:eastAsia="bg-BG"/>
              </w:rPr>
            </w:pPr>
          </w:p>
        </w:tc>
      </w:tr>
      <w:tr w:rsidR="00B866E7" w:rsidRPr="004E15BF" w:rsidTr="00B866E7">
        <w:trPr>
          <w:trHeight w:val="563"/>
        </w:trPr>
        <w:tc>
          <w:tcPr>
            <w:tcW w:w="567" w:type="dxa"/>
            <w:shd w:val="clear" w:color="auto" w:fill="auto"/>
          </w:tcPr>
          <w:p w:rsidR="00B866E7" w:rsidRPr="00D169B7" w:rsidRDefault="00B866E7" w:rsidP="00B866E7">
            <w:pPr>
              <w:autoSpaceDN w:val="0"/>
              <w:jc w:val="center"/>
              <w:rPr>
                <w:rFonts w:ascii="Times New Roman" w:hAnsi="Times New Roman" w:cs="Times New Roman"/>
                <w:bCs/>
              </w:rPr>
            </w:pPr>
            <w:r>
              <w:rPr>
                <w:rFonts w:ascii="Times New Roman" w:hAnsi="Times New Roman" w:cs="Times New Roman"/>
                <w:bCs/>
              </w:rPr>
              <w:t>2.</w:t>
            </w:r>
          </w:p>
        </w:tc>
        <w:tc>
          <w:tcPr>
            <w:tcW w:w="2977" w:type="dxa"/>
            <w:shd w:val="clear" w:color="auto" w:fill="auto"/>
          </w:tcPr>
          <w:p w:rsidR="00B866E7" w:rsidRPr="00B866E7" w:rsidRDefault="00B866E7" w:rsidP="00B866E7">
            <w:pPr>
              <w:autoSpaceDN w:val="0"/>
              <w:spacing w:after="240"/>
              <w:rPr>
                <w:rFonts w:ascii="Times New Roman" w:hAnsi="Times New Roman" w:cs="Times New Roman"/>
                <w:sz w:val="20"/>
                <w:szCs w:val="20"/>
              </w:rPr>
            </w:pPr>
            <w:r w:rsidRPr="00B866E7">
              <w:rPr>
                <w:rFonts w:ascii="Times New Roman" w:hAnsi="Times New Roman" w:cs="Times New Roman"/>
                <w:sz w:val="20"/>
                <w:szCs w:val="20"/>
              </w:rPr>
              <w:t>Мултифункционално устройство А4</w:t>
            </w:r>
          </w:p>
        </w:tc>
        <w:tc>
          <w:tcPr>
            <w:tcW w:w="1275" w:type="dxa"/>
            <w:shd w:val="clear" w:color="auto" w:fill="auto"/>
          </w:tcPr>
          <w:p w:rsidR="00B866E7" w:rsidRPr="009D451B" w:rsidRDefault="00B866E7" w:rsidP="00B866E7">
            <w:pPr>
              <w:autoSpaceDN w:val="0"/>
              <w:jc w:val="center"/>
              <w:rPr>
                <w:rFonts w:ascii="Times New Roman" w:hAnsi="Times New Roman" w:cs="Times New Roman"/>
                <w:bCs/>
                <w:sz w:val="20"/>
                <w:szCs w:val="20"/>
              </w:rPr>
            </w:pPr>
          </w:p>
        </w:tc>
        <w:tc>
          <w:tcPr>
            <w:tcW w:w="1843" w:type="dxa"/>
            <w:shd w:val="clear" w:color="auto" w:fill="auto"/>
            <w:vAlign w:val="center"/>
          </w:tcPr>
          <w:p w:rsidR="00B866E7" w:rsidRPr="004E15BF" w:rsidRDefault="00B866E7" w:rsidP="00B866E7">
            <w:pPr>
              <w:spacing w:after="0" w:line="240" w:lineRule="auto"/>
              <w:rPr>
                <w:rFonts w:ascii="Times New Roman" w:eastAsia="Times New Roman" w:hAnsi="Times New Roman" w:cs="Times New Roman"/>
                <w:sz w:val="20"/>
                <w:szCs w:val="20"/>
                <w:lang w:eastAsia="bg-BG"/>
              </w:rPr>
            </w:pPr>
          </w:p>
        </w:tc>
        <w:tc>
          <w:tcPr>
            <w:tcW w:w="1984" w:type="dxa"/>
            <w:shd w:val="clear" w:color="auto" w:fill="auto"/>
            <w:vAlign w:val="center"/>
          </w:tcPr>
          <w:p w:rsidR="00B866E7" w:rsidRPr="004E15BF" w:rsidRDefault="00B866E7" w:rsidP="00B866E7">
            <w:pPr>
              <w:spacing w:after="0" w:line="240" w:lineRule="auto"/>
              <w:rPr>
                <w:rFonts w:ascii="Times New Roman" w:eastAsia="Times New Roman" w:hAnsi="Times New Roman" w:cs="Times New Roman"/>
                <w:sz w:val="20"/>
                <w:szCs w:val="20"/>
                <w:lang w:eastAsia="bg-BG"/>
              </w:rPr>
            </w:pPr>
          </w:p>
        </w:tc>
      </w:tr>
      <w:tr w:rsidR="00B866E7" w:rsidRPr="004E15BF" w:rsidTr="00E536D4">
        <w:trPr>
          <w:trHeight w:val="563"/>
        </w:trPr>
        <w:tc>
          <w:tcPr>
            <w:tcW w:w="567" w:type="dxa"/>
            <w:shd w:val="clear" w:color="auto" w:fill="auto"/>
          </w:tcPr>
          <w:p w:rsidR="00B866E7" w:rsidRPr="00D169B7" w:rsidRDefault="00B866E7" w:rsidP="00B866E7">
            <w:pPr>
              <w:autoSpaceDN w:val="0"/>
              <w:jc w:val="center"/>
              <w:rPr>
                <w:rFonts w:ascii="Times New Roman" w:hAnsi="Times New Roman" w:cs="Times New Roman"/>
                <w:bCs/>
              </w:rPr>
            </w:pPr>
            <w:r>
              <w:rPr>
                <w:rFonts w:ascii="Times New Roman" w:hAnsi="Times New Roman" w:cs="Times New Roman"/>
                <w:bCs/>
              </w:rPr>
              <w:t>3.</w:t>
            </w:r>
          </w:p>
        </w:tc>
        <w:tc>
          <w:tcPr>
            <w:tcW w:w="2977" w:type="dxa"/>
            <w:shd w:val="clear" w:color="auto" w:fill="auto"/>
          </w:tcPr>
          <w:p w:rsidR="00B866E7" w:rsidRPr="00B866E7" w:rsidRDefault="00B866E7" w:rsidP="00B866E7">
            <w:pPr>
              <w:autoSpaceDN w:val="0"/>
              <w:rPr>
                <w:rFonts w:ascii="Times New Roman" w:hAnsi="Times New Roman" w:cs="Times New Roman"/>
                <w:sz w:val="20"/>
                <w:szCs w:val="20"/>
              </w:rPr>
            </w:pPr>
            <w:r w:rsidRPr="00B866E7">
              <w:rPr>
                <w:rFonts w:ascii="Times New Roman" w:hAnsi="Times New Roman" w:cs="Times New Roman"/>
                <w:sz w:val="20"/>
                <w:szCs w:val="20"/>
              </w:rPr>
              <w:t>Цветно мултифункционално устройство А4</w:t>
            </w:r>
          </w:p>
        </w:tc>
        <w:tc>
          <w:tcPr>
            <w:tcW w:w="1275" w:type="dxa"/>
            <w:shd w:val="clear" w:color="auto" w:fill="auto"/>
          </w:tcPr>
          <w:p w:rsidR="00B866E7" w:rsidRPr="009D451B" w:rsidRDefault="00B866E7" w:rsidP="00B866E7">
            <w:pPr>
              <w:autoSpaceDN w:val="0"/>
              <w:jc w:val="center"/>
              <w:rPr>
                <w:rFonts w:ascii="Times New Roman" w:hAnsi="Times New Roman" w:cs="Times New Roman"/>
                <w:bCs/>
                <w:sz w:val="20"/>
                <w:szCs w:val="20"/>
              </w:rPr>
            </w:pPr>
          </w:p>
        </w:tc>
        <w:tc>
          <w:tcPr>
            <w:tcW w:w="1843" w:type="dxa"/>
            <w:shd w:val="clear" w:color="auto" w:fill="auto"/>
            <w:vAlign w:val="center"/>
          </w:tcPr>
          <w:p w:rsidR="00B866E7" w:rsidRPr="004E15BF" w:rsidRDefault="00B866E7" w:rsidP="00B866E7">
            <w:pPr>
              <w:spacing w:after="0" w:line="240" w:lineRule="auto"/>
              <w:rPr>
                <w:rFonts w:ascii="Times New Roman" w:eastAsia="Times New Roman" w:hAnsi="Times New Roman" w:cs="Times New Roman"/>
                <w:sz w:val="20"/>
                <w:szCs w:val="20"/>
                <w:lang w:eastAsia="bg-BG"/>
              </w:rPr>
            </w:pPr>
          </w:p>
        </w:tc>
        <w:tc>
          <w:tcPr>
            <w:tcW w:w="1984" w:type="dxa"/>
            <w:shd w:val="clear" w:color="auto" w:fill="auto"/>
            <w:vAlign w:val="center"/>
          </w:tcPr>
          <w:p w:rsidR="00B866E7" w:rsidRPr="004E15BF" w:rsidRDefault="00B866E7" w:rsidP="00B866E7">
            <w:pPr>
              <w:spacing w:after="0" w:line="240" w:lineRule="auto"/>
              <w:rPr>
                <w:rFonts w:ascii="Times New Roman" w:eastAsia="Times New Roman" w:hAnsi="Times New Roman" w:cs="Times New Roman"/>
                <w:sz w:val="20"/>
                <w:szCs w:val="20"/>
                <w:lang w:eastAsia="bg-BG"/>
              </w:rPr>
            </w:pPr>
          </w:p>
        </w:tc>
      </w:tr>
      <w:tr w:rsidR="00B866E7" w:rsidRPr="004E15BF" w:rsidTr="00E536D4">
        <w:trPr>
          <w:trHeight w:val="563"/>
        </w:trPr>
        <w:tc>
          <w:tcPr>
            <w:tcW w:w="567" w:type="dxa"/>
            <w:shd w:val="clear" w:color="auto" w:fill="auto"/>
          </w:tcPr>
          <w:p w:rsidR="00B866E7" w:rsidRPr="00D169B7" w:rsidRDefault="00B866E7" w:rsidP="00B866E7">
            <w:pPr>
              <w:autoSpaceDN w:val="0"/>
              <w:jc w:val="center"/>
              <w:rPr>
                <w:rFonts w:ascii="Times New Roman" w:hAnsi="Times New Roman" w:cs="Times New Roman"/>
                <w:bCs/>
              </w:rPr>
            </w:pPr>
            <w:r>
              <w:rPr>
                <w:rFonts w:ascii="Times New Roman" w:hAnsi="Times New Roman" w:cs="Times New Roman"/>
                <w:bCs/>
              </w:rPr>
              <w:t>4.</w:t>
            </w:r>
          </w:p>
        </w:tc>
        <w:tc>
          <w:tcPr>
            <w:tcW w:w="2977" w:type="dxa"/>
            <w:shd w:val="clear" w:color="auto" w:fill="auto"/>
          </w:tcPr>
          <w:p w:rsidR="00B866E7" w:rsidRPr="00B866E7" w:rsidRDefault="00B866E7" w:rsidP="00B866E7">
            <w:pPr>
              <w:rPr>
                <w:rFonts w:ascii="Times New Roman" w:hAnsi="Times New Roman" w:cs="Times New Roman"/>
                <w:sz w:val="20"/>
                <w:szCs w:val="20"/>
              </w:rPr>
            </w:pPr>
            <w:r w:rsidRPr="00B866E7">
              <w:rPr>
                <w:rFonts w:ascii="Times New Roman" w:hAnsi="Times New Roman" w:cs="Times New Roman"/>
                <w:sz w:val="20"/>
                <w:szCs w:val="20"/>
              </w:rPr>
              <w:t xml:space="preserve">Мултимедиен </w:t>
            </w:r>
            <w:proofErr w:type="spellStart"/>
            <w:r w:rsidRPr="00B866E7">
              <w:rPr>
                <w:rFonts w:ascii="Times New Roman" w:hAnsi="Times New Roman" w:cs="Times New Roman"/>
                <w:sz w:val="20"/>
                <w:szCs w:val="20"/>
              </w:rPr>
              <w:t>проектор</w:t>
            </w:r>
            <w:proofErr w:type="spellEnd"/>
          </w:p>
        </w:tc>
        <w:tc>
          <w:tcPr>
            <w:tcW w:w="1275" w:type="dxa"/>
            <w:shd w:val="clear" w:color="auto" w:fill="auto"/>
          </w:tcPr>
          <w:p w:rsidR="00B866E7" w:rsidRPr="009D451B" w:rsidRDefault="00B866E7" w:rsidP="00B866E7">
            <w:pPr>
              <w:autoSpaceDN w:val="0"/>
              <w:jc w:val="center"/>
              <w:rPr>
                <w:rFonts w:ascii="Times New Roman" w:hAnsi="Times New Roman" w:cs="Times New Roman"/>
                <w:bCs/>
                <w:sz w:val="20"/>
                <w:szCs w:val="20"/>
              </w:rPr>
            </w:pPr>
          </w:p>
        </w:tc>
        <w:tc>
          <w:tcPr>
            <w:tcW w:w="1843" w:type="dxa"/>
            <w:shd w:val="clear" w:color="auto" w:fill="auto"/>
            <w:vAlign w:val="center"/>
          </w:tcPr>
          <w:p w:rsidR="00B866E7" w:rsidRPr="004E15BF" w:rsidRDefault="00B866E7" w:rsidP="00B866E7">
            <w:pPr>
              <w:spacing w:after="0" w:line="240" w:lineRule="auto"/>
              <w:rPr>
                <w:rFonts w:ascii="Times New Roman" w:eastAsia="Times New Roman" w:hAnsi="Times New Roman" w:cs="Times New Roman"/>
                <w:sz w:val="20"/>
                <w:szCs w:val="20"/>
                <w:lang w:eastAsia="bg-BG"/>
              </w:rPr>
            </w:pPr>
          </w:p>
        </w:tc>
        <w:tc>
          <w:tcPr>
            <w:tcW w:w="1984" w:type="dxa"/>
            <w:shd w:val="clear" w:color="auto" w:fill="auto"/>
            <w:vAlign w:val="center"/>
          </w:tcPr>
          <w:p w:rsidR="00B866E7" w:rsidRPr="004E15BF" w:rsidRDefault="00B866E7" w:rsidP="00B866E7">
            <w:pPr>
              <w:spacing w:after="0" w:line="240" w:lineRule="auto"/>
              <w:rPr>
                <w:rFonts w:ascii="Times New Roman" w:eastAsia="Times New Roman" w:hAnsi="Times New Roman" w:cs="Times New Roman"/>
                <w:sz w:val="20"/>
                <w:szCs w:val="20"/>
                <w:lang w:eastAsia="bg-BG"/>
              </w:rPr>
            </w:pPr>
          </w:p>
        </w:tc>
      </w:tr>
      <w:tr w:rsidR="005C7FAB" w:rsidRPr="004E15BF" w:rsidTr="00E536D4">
        <w:trPr>
          <w:trHeight w:val="563"/>
        </w:trPr>
        <w:tc>
          <w:tcPr>
            <w:tcW w:w="567" w:type="dxa"/>
            <w:shd w:val="clear" w:color="auto" w:fill="auto"/>
          </w:tcPr>
          <w:p w:rsidR="005C7FAB" w:rsidRPr="006A4294" w:rsidRDefault="005C7FAB" w:rsidP="00B866E7">
            <w:pPr>
              <w:autoSpaceDN w:val="0"/>
              <w:jc w:val="center"/>
              <w:rPr>
                <w:rFonts w:ascii="Times New Roman" w:hAnsi="Times New Roman" w:cs="Times New Roman"/>
                <w:bCs/>
              </w:rPr>
            </w:pPr>
            <w:r w:rsidRPr="006A4294">
              <w:rPr>
                <w:rFonts w:ascii="Times New Roman" w:hAnsi="Times New Roman" w:cs="Times New Roman"/>
                <w:bCs/>
              </w:rPr>
              <w:t xml:space="preserve">5. </w:t>
            </w:r>
          </w:p>
        </w:tc>
        <w:tc>
          <w:tcPr>
            <w:tcW w:w="2977" w:type="dxa"/>
            <w:shd w:val="clear" w:color="auto" w:fill="auto"/>
          </w:tcPr>
          <w:p w:rsidR="005C7FAB" w:rsidRPr="006A4294" w:rsidRDefault="005C7FAB" w:rsidP="00B866E7">
            <w:pPr>
              <w:rPr>
                <w:rFonts w:ascii="Times New Roman" w:hAnsi="Times New Roman" w:cs="Times New Roman"/>
                <w:sz w:val="20"/>
                <w:szCs w:val="20"/>
              </w:rPr>
            </w:pPr>
            <w:r w:rsidRPr="006A4294">
              <w:rPr>
                <w:rFonts w:ascii="Times New Roman" w:hAnsi="Times New Roman" w:cs="Times New Roman"/>
                <w:sz w:val="20"/>
                <w:szCs w:val="20"/>
              </w:rPr>
              <w:t>Цветна копирна машина</w:t>
            </w:r>
            <w:r w:rsidR="00ED7333" w:rsidRPr="006A4294">
              <w:rPr>
                <w:rFonts w:ascii="Times New Roman" w:hAnsi="Times New Roman" w:cs="Times New Roman"/>
                <w:sz w:val="20"/>
                <w:szCs w:val="20"/>
              </w:rPr>
              <w:t xml:space="preserve"> А3</w:t>
            </w:r>
          </w:p>
        </w:tc>
        <w:tc>
          <w:tcPr>
            <w:tcW w:w="1275" w:type="dxa"/>
            <w:shd w:val="clear" w:color="auto" w:fill="auto"/>
          </w:tcPr>
          <w:p w:rsidR="005C7FAB" w:rsidRPr="006A4294" w:rsidRDefault="005C7FAB" w:rsidP="00B866E7">
            <w:pPr>
              <w:autoSpaceDN w:val="0"/>
              <w:jc w:val="center"/>
              <w:rPr>
                <w:rFonts w:ascii="Times New Roman" w:hAnsi="Times New Roman" w:cs="Times New Roman"/>
                <w:bCs/>
                <w:sz w:val="20"/>
                <w:szCs w:val="20"/>
              </w:rPr>
            </w:pPr>
          </w:p>
        </w:tc>
        <w:tc>
          <w:tcPr>
            <w:tcW w:w="1843" w:type="dxa"/>
            <w:shd w:val="clear" w:color="auto" w:fill="auto"/>
            <w:vAlign w:val="center"/>
          </w:tcPr>
          <w:p w:rsidR="005C7FAB" w:rsidRPr="004E15BF" w:rsidRDefault="005C7FAB" w:rsidP="00B866E7">
            <w:pPr>
              <w:spacing w:after="0" w:line="240" w:lineRule="auto"/>
              <w:rPr>
                <w:rFonts w:ascii="Times New Roman" w:eastAsia="Times New Roman" w:hAnsi="Times New Roman" w:cs="Times New Roman"/>
                <w:sz w:val="20"/>
                <w:szCs w:val="20"/>
                <w:lang w:eastAsia="bg-BG"/>
              </w:rPr>
            </w:pPr>
          </w:p>
        </w:tc>
        <w:tc>
          <w:tcPr>
            <w:tcW w:w="1984" w:type="dxa"/>
            <w:shd w:val="clear" w:color="auto" w:fill="auto"/>
            <w:vAlign w:val="center"/>
          </w:tcPr>
          <w:p w:rsidR="005C7FAB" w:rsidRPr="004E15BF" w:rsidRDefault="005C7FAB" w:rsidP="00B866E7">
            <w:pPr>
              <w:spacing w:after="0" w:line="240" w:lineRule="auto"/>
              <w:rPr>
                <w:rFonts w:ascii="Times New Roman" w:eastAsia="Times New Roman" w:hAnsi="Times New Roman" w:cs="Times New Roman"/>
                <w:sz w:val="20"/>
                <w:szCs w:val="20"/>
                <w:lang w:eastAsia="bg-BG"/>
              </w:rPr>
            </w:pPr>
          </w:p>
        </w:tc>
      </w:tr>
    </w:tbl>
    <w:p w:rsidR="00872809" w:rsidRPr="004E15BF" w:rsidRDefault="00872809" w:rsidP="00872809">
      <w:pPr>
        <w:spacing w:after="0" w:line="240" w:lineRule="auto"/>
        <w:jc w:val="both"/>
        <w:rPr>
          <w:rFonts w:ascii="Times New Roman" w:eastAsia="Times New Roman" w:hAnsi="Times New Roman" w:cs="Times New Roman"/>
          <w:i/>
          <w:strike/>
          <w:sz w:val="24"/>
          <w:szCs w:val="24"/>
        </w:rPr>
      </w:pPr>
    </w:p>
    <w:p w:rsidR="00872809" w:rsidRPr="004E15BF" w:rsidRDefault="00872809" w:rsidP="00872809">
      <w:pPr>
        <w:spacing w:after="0" w:line="240" w:lineRule="auto"/>
        <w:ind w:firstLine="567"/>
        <w:jc w:val="both"/>
        <w:rPr>
          <w:rFonts w:ascii="Times New Roman" w:eastAsia="Times New Roman" w:hAnsi="Times New Roman" w:cs="Times New Roman"/>
          <w:sz w:val="24"/>
          <w:szCs w:val="24"/>
        </w:rPr>
      </w:pPr>
    </w:p>
    <w:p w:rsidR="00872809" w:rsidRPr="004E15BF" w:rsidRDefault="00872809" w:rsidP="00872809">
      <w:pPr>
        <w:spacing w:after="0" w:line="240" w:lineRule="auto"/>
        <w:ind w:firstLine="567"/>
        <w:jc w:val="both"/>
        <w:rPr>
          <w:rFonts w:ascii="Times New Roman" w:eastAsia="Times New Roman" w:hAnsi="Times New Roman" w:cs="Times New Roman"/>
          <w:sz w:val="24"/>
          <w:szCs w:val="24"/>
        </w:rPr>
      </w:pPr>
      <w:r w:rsidRPr="004E15BF">
        <w:rPr>
          <w:rFonts w:ascii="Times New Roman" w:eastAsia="Times New Roman" w:hAnsi="Times New Roman" w:cs="Times New Roman"/>
          <w:sz w:val="24"/>
          <w:szCs w:val="24"/>
        </w:rPr>
        <w:t xml:space="preserve">Общата </w:t>
      </w:r>
      <w:r>
        <w:rPr>
          <w:rFonts w:ascii="Times New Roman" w:eastAsia="Times New Roman" w:hAnsi="Times New Roman" w:cs="Times New Roman"/>
          <w:sz w:val="24"/>
          <w:szCs w:val="24"/>
        </w:rPr>
        <w:t>цена</w:t>
      </w:r>
      <w:r w:rsidRPr="004E15BF">
        <w:rPr>
          <w:rFonts w:ascii="Times New Roman" w:eastAsia="Times New Roman" w:hAnsi="Times New Roman" w:cs="Times New Roman"/>
          <w:sz w:val="24"/>
          <w:szCs w:val="24"/>
        </w:rPr>
        <w:t xml:space="preserve"> за изпълнение на поръчката е: …………………………лева (</w:t>
      </w:r>
      <w:r w:rsidRPr="004E15BF">
        <w:rPr>
          <w:rFonts w:ascii="Times New Roman" w:eastAsia="Times New Roman" w:hAnsi="Times New Roman" w:cs="Times New Roman"/>
          <w:i/>
          <w:sz w:val="24"/>
          <w:szCs w:val="24"/>
        </w:rPr>
        <w:t>словом:</w:t>
      </w:r>
      <w:r w:rsidRPr="004E15BF">
        <w:rPr>
          <w:rFonts w:ascii="Times New Roman" w:eastAsia="Times New Roman" w:hAnsi="Times New Roman" w:cs="Times New Roman"/>
          <w:sz w:val="24"/>
          <w:szCs w:val="24"/>
        </w:rPr>
        <w:t>………………………………..……..….) без включен ДДС.</w:t>
      </w:r>
    </w:p>
    <w:p w:rsidR="00872809" w:rsidRPr="004E15BF" w:rsidRDefault="00872809" w:rsidP="00872809">
      <w:pPr>
        <w:widowControl w:val="0"/>
        <w:autoSpaceDE w:val="0"/>
        <w:autoSpaceDN w:val="0"/>
        <w:adjustRightInd w:val="0"/>
        <w:spacing w:after="0" w:line="240" w:lineRule="auto"/>
        <w:ind w:right="70" w:firstLine="567"/>
        <w:jc w:val="both"/>
        <w:rPr>
          <w:rFonts w:ascii="Times New Roman" w:eastAsia="Times New Roman" w:hAnsi="Times New Roman" w:cs="Times New Roman"/>
          <w:iCs/>
          <w:sz w:val="24"/>
          <w:szCs w:val="24"/>
          <w:lang w:eastAsia="bg-BG"/>
        </w:rPr>
      </w:pPr>
    </w:p>
    <w:p w:rsidR="00872809" w:rsidRPr="004E15BF" w:rsidRDefault="00872809" w:rsidP="00872809">
      <w:pPr>
        <w:widowControl w:val="0"/>
        <w:autoSpaceDE w:val="0"/>
        <w:autoSpaceDN w:val="0"/>
        <w:adjustRightInd w:val="0"/>
        <w:spacing w:after="0" w:line="240" w:lineRule="auto"/>
        <w:ind w:right="70" w:firstLine="567"/>
        <w:jc w:val="both"/>
        <w:rPr>
          <w:rFonts w:ascii="Times New Roman" w:eastAsia="Times New Roman" w:hAnsi="Times New Roman" w:cs="Times New Roman"/>
          <w:iCs/>
          <w:sz w:val="24"/>
          <w:szCs w:val="24"/>
          <w:lang w:eastAsia="bg-BG"/>
        </w:rPr>
      </w:pPr>
      <w:r w:rsidRPr="004E15BF">
        <w:rPr>
          <w:rFonts w:ascii="Times New Roman" w:eastAsia="Times New Roman" w:hAnsi="Times New Roman" w:cs="Times New Roman"/>
          <w:iCs/>
          <w:sz w:val="24"/>
          <w:szCs w:val="24"/>
          <w:lang w:eastAsia="bg-BG"/>
        </w:rPr>
        <w:t xml:space="preserve">Общата </w:t>
      </w:r>
      <w:r>
        <w:rPr>
          <w:rFonts w:ascii="Times New Roman" w:eastAsia="Times New Roman" w:hAnsi="Times New Roman" w:cs="Times New Roman"/>
          <w:sz w:val="24"/>
          <w:szCs w:val="24"/>
        </w:rPr>
        <w:t>цена</w:t>
      </w:r>
      <w:r w:rsidRPr="004E15BF">
        <w:rPr>
          <w:rFonts w:ascii="Times New Roman" w:eastAsia="Times New Roman" w:hAnsi="Times New Roman" w:cs="Times New Roman"/>
          <w:iCs/>
          <w:sz w:val="24"/>
          <w:szCs w:val="24"/>
          <w:lang w:eastAsia="bg-BG"/>
        </w:rPr>
        <w:t xml:space="preserve"> за изпълнение на поръчката </w:t>
      </w:r>
      <w:r w:rsidRPr="004E15BF">
        <w:rPr>
          <w:rFonts w:ascii="Times New Roman" w:eastAsia="Times New Roman" w:hAnsi="Times New Roman" w:cs="Times New Roman"/>
          <w:sz w:val="24"/>
          <w:szCs w:val="24"/>
        </w:rPr>
        <w:t>е: …………………………лева (</w:t>
      </w:r>
      <w:r w:rsidRPr="004E15BF">
        <w:rPr>
          <w:rFonts w:ascii="Times New Roman" w:eastAsia="Times New Roman" w:hAnsi="Times New Roman" w:cs="Times New Roman"/>
          <w:i/>
          <w:sz w:val="24"/>
          <w:szCs w:val="24"/>
        </w:rPr>
        <w:t>словом:</w:t>
      </w:r>
      <w:r w:rsidRPr="004E15BF">
        <w:rPr>
          <w:rFonts w:ascii="Times New Roman" w:eastAsia="Times New Roman" w:hAnsi="Times New Roman" w:cs="Times New Roman"/>
          <w:sz w:val="24"/>
          <w:szCs w:val="24"/>
        </w:rPr>
        <w:t xml:space="preserve">…………………..) </w:t>
      </w:r>
      <w:r w:rsidRPr="004E15BF">
        <w:rPr>
          <w:rFonts w:ascii="Times New Roman" w:eastAsia="Times New Roman" w:hAnsi="Times New Roman" w:cs="Times New Roman"/>
          <w:iCs/>
          <w:sz w:val="24"/>
          <w:szCs w:val="24"/>
          <w:lang w:eastAsia="bg-BG"/>
        </w:rPr>
        <w:t xml:space="preserve"> с включен  ДДС.</w:t>
      </w:r>
    </w:p>
    <w:p w:rsidR="00872809" w:rsidRPr="004E15BF" w:rsidRDefault="00872809" w:rsidP="00872809">
      <w:pPr>
        <w:spacing w:after="0" w:line="240" w:lineRule="auto"/>
        <w:ind w:firstLine="567"/>
        <w:jc w:val="both"/>
        <w:rPr>
          <w:rFonts w:ascii="Times New Roman" w:eastAsia="Times New Roman" w:hAnsi="Times New Roman" w:cs="Times New Roman"/>
          <w:sz w:val="24"/>
          <w:szCs w:val="24"/>
        </w:rPr>
      </w:pPr>
    </w:p>
    <w:p w:rsidR="00BC17D9" w:rsidRPr="00663285" w:rsidRDefault="00BC17D9" w:rsidP="00BC17D9">
      <w:pPr>
        <w:suppressAutoHyphens/>
        <w:spacing w:after="0" w:line="240" w:lineRule="auto"/>
        <w:ind w:firstLine="567"/>
        <w:jc w:val="both"/>
        <w:rPr>
          <w:rFonts w:ascii="Times New Roman" w:eastAsia="Times New Roman" w:hAnsi="Times New Roman" w:cs="Times New Roman"/>
          <w:i/>
          <w:sz w:val="24"/>
          <w:szCs w:val="24"/>
          <w:lang w:eastAsia="ar-SA"/>
        </w:rPr>
      </w:pPr>
      <w:r w:rsidRPr="00663285">
        <w:rPr>
          <w:rFonts w:ascii="Times New Roman" w:eastAsia="Times New Roman" w:hAnsi="Times New Roman" w:cs="Times New Roman"/>
          <w:i/>
          <w:sz w:val="24"/>
          <w:szCs w:val="24"/>
          <w:lang w:eastAsia="ar-SA"/>
        </w:rPr>
        <w:t xml:space="preserve">Цените се посочват в лева, закръглени до стотинка без ДДС, и обща стойност </w:t>
      </w:r>
      <w:r w:rsidRPr="00663285">
        <w:rPr>
          <w:rFonts w:ascii="Times New Roman" w:eastAsia="Times New Roman" w:hAnsi="Times New Roman" w:cs="Times New Roman"/>
          <w:i/>
          <w:sz w:val="24"/>
          <w:szCs w:val="24"/>
        </w:rPr>
        <w:t>без включен ДДС и с включен ДДС</w:t>
      </w:r>
      <w:r w:rsidRPr="00663285">
        <w:rPr>
          <w:rFonts w:ascii="Times New Roman" w:eastAsia="Times New Roman" w:hAnsi="Times New Roman" w:cs="Times New Roman"/>
          <w:i/>
          <w:sz w:val="24"/>
          <w:szCs w:val="24"/>
          <w:lang w:eastAsia="ar-SA"/>
        </w:rPr>
        <w:t xml:space="preserve">. </w:t>
      </w:r>
      <w:r w:rsidRPr="00663285">
        <w:rPr>
          <w:rFonts w:ascii="Times New Roman" w:eastAsia="Times New Roman" w:hAnsi="Times New Roman" w:cs="Times New Roman"/>
          <w:bCs/>
          <w:i/>
          <w:sz w:val="24"/>
          <w:szCs w:val="24"/>
          <w:lang w:eastAsia="bg-BG"/>
        </w:rPr>
        <w:t>Предложените цени следва да са цифри различни от нула. Неспазването на условието е основание за отстраняване от участие в процедурата.</w:t>
      </w:r>
    </w:p>
    <w:p w:rsidR="00BC17D9" w:rsidRPr="00663285" w:rsidRDefault="00BC17D9" w:rsidP="00BC17D9">
      <w:pPr>
        <w:suppressAutoHyphens/>
        <w:spacing w:after="0" w:line="240" w:lineRule="auto"/>
        <w:ind w:right="270" w:firstLine="567"/>
        <w:jc w:val="both"/>
        <w:rPr>
          <w:rFonts w:ascii="Times New Roman" w:eastAsia="Times New Roman" w:hAnsi="Times New Roman" w:cs="Times New Roman"/>
          <w:i/>
          <w:sz w:val="24"/>
          <w:szCs w:val="24"/>
          <w:lang w:eastAsia="ar-SA"/>
        </w:rPr>
      </w:pPr>
      <w:r w:rsidRPr="00663285">
        <w:rPr>
          <w:rFonts w:ascii="Times New Roman" w:eastAsia="Times New Roman" w:hAnsi="Times New Roman" w:cs="Times New Roman"/>
          <w:i/>
          <w:sz w:val="24"/>
          <w:szCs w:val="24"/>
          <w:lang w:eastAsia="ar-SA"/>
        </w:rPr>
        <w:lastRenderedPageBreak/>
        <w:t>Предложените от участниците цени са обвързващи за целия срок на изпълнение на поръчката.</w:t>
      </w:r>
    </w:p>
    <w:p w:rsidR="00BC17D9" w:rsidRPr="004E15BF" w:rsidRDefault="00BC17D9" w:rsidP="00BC17D9">
      <w:pPr>
        <w:spacing w:after="0" w:line="240" w:lineRule="auto"/>
        <w:ind w:firstLine="567"/>
        <w:jc w:val="both"/>
        <w:rPr>
          <w:rFonts w:ascii="Times New Roman" w:eastAsia="Times New Roman" w:hAnsi="Times New Roman" w:cs="Times New Roman"/>
          <w:sz w:val="24"/>
          <w:szCs w:val="24"/>
        </w:rPr>
      </w:pPr>
      <w:r w:rsidRPr="004E15BF">
        <w:rPr>
          <w:rFonts w:ascii="Times New Roman" w:eastAsia="Times New Roman" w:hAnsi="Times New Roman" w:cs="Times New Roman"/>
          <w:sz w:val="24"/>
          <w:szCs w:val="24"/>
        </w:rPr>
        <w:t>Приемаме, начина за заплащане на цената, посочен от възложителя в документацията за участие.</w:t>
      </w:r>
    </w:p>
    <w:p w:rsidR="00872809" w:rsidRPr="004E15BF" w:rsidRDefault="00BC17D9" w:rsidP="00BC17D9">
      <w:pPr>
        <w:spacing w:after="0" w:line="240" w:lineRule="auto"/>
        <w:ind w:firstLine="567"/>
        <w:jc w:val="both"/>
        <w:rPr>
          <w:rFonts w:ascii="Times New Roman" w:eastAsia="Times New Roman" w:hAnsi="Times New Roman" w:cs="Times New Roman"/>
          <w:sz w:val="24"/>
          <w:szCs w:val="24"/>
        </w:rPr>
      </w:pPr>
      <w:r w:rsidRPr="004E15BF">
        <w:rPr>
          <w:rFonts w:ascii="Times New Roman" w:eastAsia="Times New Roman" w:hAnsi="Times New Roman" w:cs="Times New Roman"/>
          <w:sz w:val="24"/>
          <w:szCs w:val="24"/>
        </w:rPr>
        <w:t xml:space="preserve">Декларираме, че предлаганата цена на стоките е крайна и в нея сме включили всички разходи, свързани с тяхната доставка до посоченото от Възложителя място, в т.ч. транспортните разходи, </w:t>
      </w:r>
      <w:proofErr w:type="spellStart"/>
      <w:r w:rsidRPr="004E15BF">
        <w:rPr>
          <w:rFonts w:ascii="Times New Roman" w:eastAsia="Times New Roman" w:hAnsi="Times New Roman" w:cs="Times New Roman"/>
          <w:sz w:val="24"/>
          <w:szCs w:val="24"/>
        </w:rPr>
        <w:t>товаро-разтоварни</w:t>
      </w:r>
      <w:proofErr w:type="spellEnd"/>
      <w:r w:rsidRPr="004E15BF">
        <w:rPr>
          <w:rFonts w:ascii="Times New Roman" w:eastAsia="Times New Roman" w:hAnsi="Times New Roman" w:cs="Times New Roman"/>
          <w:sz w:val="24"/>
          <w:szCs w:val="24"/>
        </w:rPr>
        <w:t xml:space="preserve"> разходи, </w:t>
      </w:r>
      <w:proofErr w:type="spellStart"/>
      <w:r w:rsidRPr="004E15BF">
        <w:rPr>
          <w:rFonts w:ascii="Times New Roman" w:eastAsia="Times New Roman" w:hAnsi="Times New Roman" w:cs="Times New Roman"/>
          <w:sz w:val="24"/>
          <w:szCs w:val="24"/>
        </w:rPr>
        <w:t>разходи</w:t>
      </w:r>
      <w:proofErr w:type="spellEnd"/>
      <w:r w:rsidRPr="004E15BF">
        <w:rPr>
          <w:rFonts w:ascii="Times New Roman" w:eastAsia="Times New Roman" w:hAnsi="Times New Roman" w:cs="Times New Roman"/>
          <w:sz w:val="24"/>
          <w:szCs w:val="24"/>
        </w:rPr>
        <w:t xml:space="preserve"> за монтаж</w:t>
      </w:r>
      <w:r w:rsidRPr="004E15BF">
        <w:rPr>
          <w:rFonts w:ascii="Times New Roman" w:eastAsia="Times New Roman" w:hAnsi="Times New Roman" w:cs="Times New Roman"/>
          <w:sz w:val="24"/>
          <w:szCs w:val="24"/>
          <w:lang w:val="en-US"/>
        </w:rPr>
        <w:t xml:space="preserve">, </w:t>
      </w:r>
      <w:r w:rsidRPr="004E15BF">
        <w:rPr>
          <w:rFonts w:ascii="Times New Roman" w:eastAsia="Times New Roman" w:hAnsi="Times New Roman" w:cs="Times New Roman"/>
          <w:sz w:val="24"/>
          <w:szCs w:val="24"/>
        </w:rPr>
        <w:t>гаранционно обслужване и други.</w:t>
      </w:r>
      <w:r w:rsidR="00872809" w:rsidRPr="004E15BF">
        <w:rPr>
          <w:rFonts w:ascii="Times New Roman" w:eastAsia="Times New Roman" w:hAnsi="Times New Roman" w:cs="Times New Roman"/>
          <w:sz w:val="24"/>
          <w:szCs w:val="24"/>
        </w:rPr>
        <w:tab/>
      </w:r>
    </w:p>
    <w:p w:rsidR="00872809" w:rsidRPr="004E15BF" w:rsidRDefault="00872809" w:rsidP="00872809">
      <w:pPr>
        <w:spacing w:after="0" w:line="240" w:lineRule="auto"/>
        <w:ind w:firstLine="720"/>
        <w:jc w:val="both"/>
        <w:rPr>
          <w:rFonts w:ascii="Times New Roman" w:eastAsia="Times New Roman" w:hAnsi="Times New Roman" w:cs="Times New Roman"/>
          <w:sz w:val="24"/>
          <w:szCs w:val="24"/>
        </w:rPr>
      </w:pPr>
    </w:p>
    <w:p w:rsidR="00872809" w:rsidRPr="004E15BF" w:rsidRDefault="00872809" w:rsidP="00872809">
      <w:pPr>
        <w:spacing w:after="0" w:line="240" w:lineRule="auto"/>
        <w:ind w:firstLine="720"/>
        <w:jc w:val="both"/>
        <w:rPr>
          <w:rFonts w:ascii="Times New Roman" w:eastAsia="Times New Roman" w:hAnsi="Times New Roman" w:cs="Times New Roman"/>
          <w:sz w:val="24"/>
          <w:szCs w:val="24"/>
        </w:rPr>
      </w:pPr>
    </w:p>
    <w:p w:rsidR="00872809" w:rsidRPr="004E15BF" w:rsidRDefault="00872809" w:rsidP="00872809">
      <w:pPr>
        <w:suppressAutoHyphens/>
        <w:spacing w:after="0" w:line="240" w:lineRule="auto"/>
        <w:jc w:val="both"/>
        <w:rPr>
          <w:rFonts w:ascii="Times New Roman" w:eastAsia="Times New Roman" w:hAnsi="Times New Roman" w:cs="Times New Roman"/>
          <w:sz w:val="24"/>
          <w:szCs w:val="24"/>
          <w:lang w:eastAsia="ar-SA"/>
        </w:rPr>
      </w:pPr>
    </w:p>
    <w:p w:rsidR="00872809" w:rsidRPr="004E15BF" w:rsidRDefault="00872809" w:rsidP="00872809">
      <w:pPr>
        <w:suppressAutoHyphens/>
        <w:spacing w:after="0" w:line="240" w:lineRule="auto"/>
        <w:jc w:val="both"/>
        <w:rPr>
          <w:rFonts w:ascii="Times New Roman" w:eastAsia="Times New Roman" w:hAnsi="Times New Roman" w:cs="Times New Roman"/>
          <w:sz w:val="24"/>
          <w:szCs w:val="24"/>
          <w:lang w:eastAsia="ar-SA"/>
        </w:rPr>
      </w:pPr>
    </w:p>
    <w:p w:rsidR="00872809" w:rsidRPr="004E15BF" w:rsidRDefault="00872809" w:rsidP="009C49DD">
      <w:pPr>
        <w:suppressAutoHyphens/>
        <w:spacing w:after="0" w:line="240" w:lineRule="auto"/>
        <w:ind w:firstLine="567"/>
        <w:jc w:val="both"/>
        <w:rPr>
          <w:rFonts w:ascii="Times New Roman" w:eastAsia="Times New Roman" w:hAnsi="Times New Roman" w:cs="Times New Roman"/>
          <w:sz w:val="24"/>
          <w:szCs w:val="24"/>
          <w:lang w:eastAsia="ar-SA"/>
        </w:rPr>
      </w:pPr>
      <w:r w:rsidRPr="004E15BF">
        <w:rPr>
          <w:rFonts w:ascii="Times New Roman" w:eastAsia="Times New Roman" w:hAnsi="Times New Roman" w:cs="Times New Roman"/>
          <w:sz w:val="24"/>
          <w:szCs w:val="24"/>
          <w:lang w:eastAsia="ar-SA"/>
        </w:rPr>
        <w:t>Дата :................</w:t>
      </w:r>
      <w:r w:rsidRPr="004E15BF">
        <w:rPr>
          <w:rFonts w:ascii="Times New Roman" w:eastAsia="Times New Roman" w:hAnsi="Times New Roman" w:cs="Times New Roman"/>
          <w:sz w:val="24"/>
          <w:szCs w:val="24"/>
          <w:lang w:eastAsia="ar-SA"/>
        </w:rPr>
        <w:tab/>
      </w:r>
      <w:r w:rsidRPr="004E15BF">
        <w:rPr>
          <w:rFonts w:ascii="Times New Roman" w:eastAsia="Times New Roman" w:hAnsi="Times New Roman" w:cs="Times New Roman"/>
          <w:sz w:val="24"/>
          <w:szCs w:val="24"/>
          <w:lang w:eastAsia="ar-SA"/>
        </w:rPr>
        <w:tab/>
      </w:r>
      <w:r w:rsidRPr="004E15BF">
        <w:rPr>
          <w:rFonts w:ascii="Times New Roman" w:eastAsia="Times New Roman" w:hAnsi="Times New Roman" w:cs="Times New Roman"/>
          <w:sz w:val="24"/>
          <w:szCs w:val="24"/>
          <w:lang w:eastAsia="ar-SA"/>
        </w:rPr>
        <w:tab/>
        <w:t>Подпис и печат: .....................................</w:t>
      </w:r>
    </w:p>
    <w:p w:rsidR="00872809" w:rsidRPr="004E15BF" w:rsidRDefault="00872809" w:rsidP="00872809">
      <w:pPr>
        <w:suppressAutoHyphens/>
        <w:spacing w:after="0" w:line="240" w:lineRule="auto"/>
        <w:jc w:val="both"/>
        <w:rPr>
          <w:rFonts w:ascii="Times New Roman" w:eastAsia="Times New Roman" w:hAnsi="Times New Roman" w:cs="Times New Roman"/>
          <w:sz w:val="24"/>
          <w:szCs w:val="24"/>
          <w:lang w:eastAsia="ar-SA"/>
        </w:rPr>
      </w:pPr>
      <w:r w:rsidRPr="004E15BF">
        <w:rPr>
          <w:rFonts w:ascii="Times New Roman" w:eastAsia="Times New Roman" w:hAnsi="Times New Roman" w:cs="Times New Roman"/>
          <w:sz w:val="24"/>
          <w:szCs w:val="24"/>
          <w:lang w:eastAsia="ar-SA"/>
        </w:rPr>
        <w:tab/>
      </w:r>
      <w:r w:rsidRPr="004E15BF">
        <w:rPr>
          <w:rFonts w:ascii="Times New Roman" w:eastAsia="Times New Roman" w:hAnsi="Times New Roman" w:cs="Times New Roman"/>
          <w:sz w:val="24"/>
          <w:szCs w:val="24"/>
          <w:lang w:eastAsia="ar-SA"/>
        </w:rPr>
        <w:tab/>
      </w:r>
      <w:r w:rsidRPr="004E15BF">
        <w:rPr>
          <w:rFonts w:ascii="Times New Roman" w:eastAsia="Times New Roman" w:hAnsi="Times New Roman" w:cs="Times New Roman"/>
          <w:sz w:val="24"/>
          <w:szCs w:val="24"/>
          <w:lang w:eastAsia="ar-SA"/>
        </w:rPr>
        <w:tab/>
      </w:r>
      <w:r w:rsidRPr="004E15BF">
        <w:rPr>
          <w:rFonts w:ascii="Times New Roman" w:eastAsia="Times New Roman" w:hAnsi="Times New Roman" w:cs="Times New Roman"/>
          <w:sz w:val="24"/>
          <w:szCs w:val="24"/>
          <w:lang w:eastAsia="ar-SA"/>
        </w:rPr>
        <w:tab/>
      </w:r>
      <w:r w:rsidRPr="004E15BF">
        <w:rPr>
          <w:rFonts w:ascii="Times New Roman" w:eastAsia="Times New Roman" w:hAnsi="Times New Roman" w:cs="Times New Roman"/>
          <w:sz w:val="24"/>
          <w:szCs w:val="24"/>
          <w:lang w:eastAsia="ar-SA"/>
        </w:rPr>
        <w:tab/>
      </w:r>
      <w:r w:rsidR="009C49DD">
        <w:rPr>
          <w:rFonts w:ascii="Times New Roman" w:eastAsia="Times New Roman" w:hAnsi="Times New Roman" w:cs="Times New Roman"/>
          <w:sz w:val="24"/>
          <w:szCs w:val="24"/>
          <w:lang w:eastAsia="ar-SA"/>
        </w:rPr>
        <w:tab/>
      </w:r>
      <w:r w:rsidRPr="004E15BF">
        <w:rPr>
          <w:rFonts w:ascii="Times New Roman" w:eastAsia="Times New Roman" w:hAnsi="Times New Roman" w:cs="Times New Roman"/>
          <w:sz w:val="24"/>
          <w:szCs w:val="24"/>
          <w:lang w:eastAsia="ar-SA"/>
        </w:rPr>
        <w:t>Име и фамилия:.......................................</w:t>
      </w:r>
    </w:p>
    <w:p w:rsidR="00872809" w:rsidRPr="004E15BF" w:rsidRDefault="00872809" w:rsidP="00872809">
      <w:pPr>
        <w:suppressAutoHyphens/>
        <w:spacing w:after="0" w:line="240" w:lineRule="auto"/>
        <w:jc w:val="both"/>
        <w:rPr>
          <w:rFonts w:ascii="Times New Roman" w:eastAsia="Times New Roman" w:hAnsi="Times New Roman" w:cs="Times New Roman"/>
          <w:sz w:val="24"/>
          <w:szCs w:val="24"/>
          <w:lang w:eastAsia="ar-SA"/>
        </w:rPr>
      </w:pPr>
      <w:r w:rsidRPr="004E15BF">
        <w:rPr>
          <w:rFonts w:ascii="Times New Roman" w:eastAsia="Times New Roman" w:hAnsi="Times New Roman" w:cs="Times New Roman"/>
          <w:sz w:val="24"/>
          <w:szCs w:val="24"/>
          <w:lang w:eastAsia="ar-SA"/>
        </w:rPr>
        <w:tab/>
      </w:r>
      <w:r w:rsidRPr="004E15BF">
        <w:rPr>
          <w:rFonts w:ascii="Times New Roman" w:eastAsia="Times New Roman" w:hAnsi="Times New Roman" w:cs="Times New Roman"/>
          <w:sz w:val="24"/>
          <w:szCs w:val="24"/>
          <w:lang w:eastAsia="ar-SA"/>
        </w:rPr>
        <w:tab/>
      </w:r>
      <w:r w:rsidRPr="004E15BF">
        <w:rPr>
          <w:rFonts w:ascii="Times New Roman" w:eastAsia="Times New Roman" w:hAnsi="Times New Roman" w:cs="Times New Roman"/>
          <w:sz w:val="24"/>
          <w:szCs w:val="24"/>
          <w:lang w:eastAsia="ar-SA"/>
        </w:rPr>
        <w:tab/>
      </w:r>
      <w:r w:rsidRPr="004E15BF">
        <w:rPr>
          <w:rFonts w:ascii="Times New Roman" w:eastAsia="Times New Roman" w:hAnsi="Times New Roman" w:cs="Times New Roman"/>
          <w:sz w:val="24"/>
          <w:szCs w:val="24"/>
          <w:lang w:eastAsia="ar-SA"/>
        </w:rPr>
        <w:tab/>
      </w:r>
      <w:r w:rsidRPr="004E15BF">
        <w:rPr>
          <w:rFonts w:ascii="Times New Roman" w:eastAsia="Times New Roman" w:hAnsi="Times New Roman" w:cs="Times New Roman"/>
          <w:sz w:val="24"/>
          <w:szCs w:val="24"/>
          <w:lang w:eastAsia="ar-SA"/>
        </w:rPr>
        <w:tab/>
      </w:r>
      <w:r w:rsidR="009C49DD">
        <w:rPr>
          <w:rFonts w:ascii="Times New Roman" w:eastAsia="Times New Roman" w:hAnsi="Times New Roman" w:cs="Times New Roman"/>
          <w:sz w:val="24"/>
          <w:szCs w:val="24"/>
          <w:lang w:eastAsia="ar-SA"/>
        </w:rPr>
        <w:tab/>
      </w:r>
      <w:r w:rsidRPr="004E15BF">
        <w:rPr>
          <w:rFonts w:ascii="Times New Roman" w:eastAsia="Times New Roman" w:hAnsi="Times New Roman" w:cs="Times New Roman"/>
          <w:sz w:val="24"/>
          <w:szCs w:val="24"/>
          <w:lang w:eastAsia="ar-SA"/>
        </w:rPr>
        <w:t>(представляващ по регистрация или упълномощено лице)</w:t>
      </w:r>
    </w:p>
    <w:p w:rsidR="00872809" w:rsidRPr="004E15BF" w:rsidRDefault="00872809" w:rsidP="00872809">
      <w:pPr>
        <w:rPr>
          <w:rFonts w:ascii="Times New Roman" w:eastAsia="Times New Roman" w:hAnsi="Times New Roman" w:cs="Times New Roman"/>
          <w:sz w:val="24"/>
          <w:szCs w:val="24"/>
          <w:lang w:eastAsia="ar-SA"/>
        </w:rPr>
      </w:pPr>
      <w:r w:rsidRPr="004E15BF">
        <w:rPr>
          <w:rFonts w:ascii="Times New Roman" w:eastAsia="Times New Roman" w:hAnsi="Times New Roman" w:cs="Times New Roman"/>
          <w:sz w:val="24"/>
          <w:szCs w:val="24"/>
          <w:lang w:eastAsia="ar-SA"/>
        </w:rPr>
        <w:br w:type="page"/>
      </w:r>
    </w:p>
    <w:p w:rsidR="00F101EE" w:rsidRPr="00F101EE" w:rsidRDefault="00F101EE" w:rsidP="00F101EE">
      <w:pPr>
        <w:tabs>
          <w:tab w:val="center" w:pos="4153"/>
          <w:tab w:val="right" w:pos="8306"/>
        </w:tabs>
        <w:autoSpaceDE w:val="0"/>
        <w:autoSpaceDN w:val="0"/>
        <w:adjustRightInd w:val="0"/>
        <w:spacing w:after="0" w:line="240" w:lineRule="auto"/>
        <w:ind w:right="4"/>
        <w:jc w:val="both"/>
        <w:rPr>
          <w:rFonts w:ascii="Times New Roman CYR" w:eastAsia="Times New Roman" w:hAnsi="Times New Roman CYR" w:cs="Times New Roman CYR"/>
          <w:b/>
          <w:bCs/>
          <w:sz w:val="24"/>
          <w:szCs w:val="24"/>
          <w:lang w:eastAsia="bg-BG"/>
        </w:rPr>
      </w:pPr>
      <w:r w:rsidRPr="00F101EE">
        <w:rPr>
          <w:rFonts w:ascii="Times New Roman CYR" w:eastAsia="Times New Roman" w:hAnsi="Times New Roman CYR" w:cs="Times New Roman CYR"/>
          <w:b/>
          <w:bCs/>
          <w:sz w:val="24"/>
          <w:szCs w:val="24"/>
          <w:lang w:eastAsia="bg-BG"/>
        </w:rPr>
        <w:lastRenderedPageBreak/>
        <w:t>Приложение № 4 - Проект на договор за възлагане на обществена поръчка</w:t>
      </w:r>
      <w:r>
        <w:rPr>
          <w:rFonts w:ascii="Times New Roman CYR" w:eastAsia="Times New Roman" w:hAnsi="Times New Roman CYR" w:cs="Times New Roman CYR"/>
          <w:b/>
          <w:bCs/>
          <w:sz w:val="24"/>
          <w:szCs w:val="24"/>
          <w:lang w:eastAsia="bg-BG"/>
        </w:rPr>
        <w:t>.</w:t>
      </w:r>
      <w:r w:rsidRPr="00F101EE">
        <w:rPr>
          <w:rFonts w:ascii="Times New Roman CYR" w:eastAsia="Times New Roman" w:hAnsi="Times New Roman CYR" w:cs="Times New Roman CYR"/>
          <w:b/>
          <w:bCs/>
          <w:sz w:val="24"/>
          <w:szCs w:val="24"/>
          <w:lang w:eastAsia="bg-BG"/>
        </w:rPr>
        <w:t xml:space="preserve"> </w:t>
      </w:r>
    </w:p>
    <w:p w:rsidR="00F101EE" w:rsidRPr="00F101EE" w:rsidRDefault="00F101EE" w:rsidP="00F101EE">
      <w:pPr>
        <w:spacing w:after="0" w:line="240" w:lineRule="auto"/>
        <w:ind w:left="5387" w:hanging="5954"/>
        <w:jc w:val="center"/>
        <w:rPr>
          <w:rFonts w:ascii="Times New Roman" w:eastAsia="Times New Roman" w:hAnsi="Times New Roman" w:cs="Times New Roman"/>
          <w:sz w:val="24"/>
          <w:szCs w:val="24"/>
        </w:rPr>
      </w:pPr>
    </w:p>
    <w:p w:rsidR="00F101EE" w:rsidRPr="00F101EE" w:rsidRDefault="00F101EE" w:rsidP="00F101EE">
      <w:pPr>
        <w:spacing w:after="0" w:line="240" w:lineRule="auto"/>
        <w:ind w:left="5387" w:hanging="5954"/>
        <w:jc w:val="center"/>
        <w:rPr>
          <w:rFonts w:ascii="Times New Roman" w:eastAsia="Times New Roman" w:hAnsi="Times New Roman" w:cs="Times New Roman"/>
          <w:b/>
          <w:sz w:val="24"/>
          <w:szCs w:val="24"/>
        </w:rPr>
      </w:pPr>
      <w:r w:rsidRPr="00F101EE">
        <w:rPr>
          <w:rFonts w:ascii="Times New Roman" w:eastAsia="Times New Roman" w:hAnsi="Times New Roman" w:cs="Times New Roman"/>
          <w:b/>
          <w:sz w:val="24"/>
          <w:szCs w:val="24"/>
        </w:rPr>
        <w:t>ДОГОВОР ЗА ОБЩЕСТВЕНА ПОРЪЧКА</w:t>
      </w:r>
    </w:p>
    <w:p w:rsidR="00F101EE" w:rsidRPr="00F101EE" w:rsidRDefault="00F101EE" w:rsidP="00F101EE">
      <w:pPr>
        <w:spacing w:after="0" w:line="240" w:lineRule="auto"/>
        <w:ind w:left="5387" w:hanging="5954"/>
        <w:jc w:val="center"/>
        <w:rPr>
          <w:rFonts w:ascii="Times New Roman" w:eastAsia="Times New Roman" w:hAnsi="Times New Roman" w:cs="Times New Roman"/>
          <w:b/>
          <w:sz w:val="24"/>
          <w:szCs w:val="24"/>
        </w:rPr>
      </w:pPr>
    </w:p>
    <w:p w:rsidR="00F101EE" w:rsidRPr="00F101EE" w:rsidRDefault="00F101EE" w:rsidP="00F101EE">
      <w:pPr>
        <w:spacing w:after="0" w:line="240" w:lineRule="auto"/>
        <w:ind w:left="5387" w:hanging="5954"/>
        <w:jc w:val="center"/>
        <w:rPr>
          <w:rFonts w:ascii="Times New Roman" w:eastAsia="Times New Roman" w:hAnsi="Times New Roman" w:cs="Times New Roman"/>
          <w:b/>
          <w:sz w:val="24"/>
          <w:szCs w:val="24"/>
        </w:rPr>
      </w:pPr>
      <w:r w:rsidRPr="00F101EE">
        <w:rPr>
          <w:rFonts w:ascii="Times New Roman" w:eastAsia="Times New Roman" w:hAnsi="Times New Roman" w:cs="Times New Roman"/>
          <w:b/>
          <w:sz w:val="24"/>
          <w:szCs w:val="24"/>
        </w:rPr>
        <w:t>№..................../....................</w:t>
      </w:r>
    </w:p>
    <w:p w:rsidR="00F101EE" w:rsidRPr="00F101EE" w:rsidRDefault="00F101EE" w:rsidP="00F101EE">
      <w:pPr>
        <w:spacing w:after="0" w:line="240" w:lineRule="auto"/>
        <w:ind w:left="5387" w:hanging="5954"/>
        <w:jc w:val="center"/>
        <w:rPr>
          <w:rFonts w:ascii="Times New Roman" w:eastAsia="Times New Roman" w:hAnsi="Times New Roman" w:cs="Times New Roman"/>
          <w:sz w:val="24"/>
          <w:szCs w:val="24"/>
        </w:rPr>
      </w:pPr>
    </w:p>
    <w:p w:rsidR="00F101EE" w:rsidRPr="00F101EE" w:rsidRDefault="00F101EE" w:rsidP="00F101EE">
      <w:pPr>
        <w:spacing w:after="0" w:line="240" w:lineRule="auto"/>
        <w:ind w:left="5387" w:hanging="5954"/>
        <w:jc w:val="center"/>
        <w:rPr>
          <w:rFonts w:ascii="Times New Roman" w:eastAsia="Times New Roman" w:hAnsi="Times New Roman" w:cs="Times New Roman"/>
          <w:sz w:val="24"/>
          <w:szCs w:val="24"/>
        </w:rPr>
      </w:pPr>
    </w:p>
    <w:p w:rsidR="00F101EE" w:rsidRPr="00F101EE" w:rsidRDefault="00F101EE" w:rsidP="00F101EE">
      <w:pPr>
        <w:spacing w:after="0" w:line="240" w:lineRule="auto"/>
        <w:ind w:firstLine="567"/>
        <w:jc w:val="both"/>
        <w:rPr>
          <w:rFonts w:ascii="Times New Roman" w:eastAsia="Calibri" w:hAnsi="Times New Roman" w:cs="Times New Roman"/>
          <w:b/>
          <w:sz w:val="24"/>
          <w:szCs w:val="24"/>
        </w:rPr>
      </w:pPr>
      <w:r w:rsidRPr="00F101EE">
        <w:rPr>
          <w:rFonts w:ascii="Times New Roman" w:eastAsia="Times New Roman" w:hAnsi="Times New Roman" w:cs="Times New Roman"/>
          <w:sz w:val="24"/>
          <w:szCs w:val="24"/>
        </w:rPr>
        <w:t>Днес, ………..201... г. в гр. София, на основание чл. 112, ал.1 от Закона за обществените поръчки и във връзка с влязло в сила Решение № …. от ...............г. на Възложителя, между страните, както следва:</w:t>
      </w:r>
    </w:p>
    <w:p w:rsidR="00F101EE" w:rsidRPr="00F101EE" w:rsidRDefault="00F101EE" w:rsidP="00F101EE">
      <w:pPr>
        <w:autoSpaceDE w:val="0"/>
        <w:autoSpaceDN w:val="0"/>
        <w:adjustRightInd w:val="0"/>
        <w:spacing w:after="0" w:line="240" w:lineRule="auto"/>
        <w:ind w:firstLine="567"/>
        <w:jc w:val="both"/>
        <w:rPr>
          <w:rFonts w:ascii="Times New Roman" w:eastAsia="Times New Roman" w:hAnsi="Times New Roman" w:cs="Times New Roman"/>
          <w:b/>
          <w:bCs/>
          <w:sz w:val="24"/>
          <w:szCs w:val="24"/>
          <w:lang w:eastAsia="bg-BG"/>
        </w:rPr>
      </w:pPr>
      <w:r w:rsidRPr="00F101EE">
        <w:rPr>
          <w:rFonts w:ascii="Times New Roman" w:eastAsia="Times New Roman" w:hAnsi="Times New Roman" w:cs="Times New Roman"/>
          <w:b/>
          <w:sz w:val="24"/>
          <w:szCs w:val="24"/>
          <w:lang w:val="ru-RU" w:eastAsia="bg-BG"/>
        </w:rPr>
        <w:t>1.</w:t>
      </w:r>
      <w:r w:rsidRPr="00F101EE">
        <w:rPr>
          <w:rFonts w:ascii="Times New Roman" w:eastAsia="Times New Roman" w:hAnsi="Times New Roman" w:cs="Times New Roman"/>
          <w:sz w:val="24"/>
          <w:szCs w:val="24"/>
          <w:lang w:val="ru-RU" w:eastAsia="bg-BG"/>
        </w:rPr>
        <w:t xml:space="preserve"> </w:t>
      </w:r>
      <w:r w:rsidRPr="00F101EE">
        <w:rPr>
          <w:rFonts w:ascii="Times New Roman" w:eastAsia="Times New Roman" w:hAnsi="Times New Roman" w:cs="Times New Roman"/>
          <w:b/>
          <w:bCs/>
          <w:sz w:val="24"/>
          <w:szCs w:val="24"/>
          <w:lang w:eastAsia="bg-BG"/>
        </w:rPr>
        <w:t>ПРОКУРАТУРА</w:t>
      </w:r>
      <w:r w:rsidR="006A51B3">
        <w:rPr>
          <w:rFonts w:ascii="Times New Roman" w:eastAsia="Times New Roman" w:hAnsi="Times New Roman" w:cs="Times New Roman"/>
          <w:b/>
          <w:bCs/>
          <w:sz w:val="24"/>
          <w:szCs w:val="24"/>
          <w:lang w:eastAsia="bg-BG"/>
        </w:rPr>
        <w:t xml:space="preserve"> НА РЕПУБЛИКА БЪЛГАРИЯ</w:t>
      </w:r>
      <w:r w:rsidRPr="00F101EE">
        <w:rPr>
          <w:rFonts w:ascii="Times New Roman" w:eastAsia="Times New Roman" w:hAnsi="Times New Roman" w:cs="Times New Roman"/>
          <w:sz w:val="24"/>
          <w:szCs w:val="24"/>
          <w:lang w:eastAsia="bg-BG"/>
        </w:rPr>
        <w:t>, гр. София, бул. ”</w:t>
      </w:r>
      <w:r w:rsidR="006A51B3">
        <w:rPr>
          <w:rFonts w:ascii="Times New Roman" w:eastAsia="Times New Roman" w:hAnsi="Times New Roman" w:cs="Times New Roman"/>
          <w:sz w:val="24"/>
          <w:szCs w:val="24"/>
          <w:lang w:eastAsia="bg-BG"/>
        </w:rPr>
        <w:t>Витоша” № 2</w:t>
      </w:r>
      <w:r w:rsidRPr="00F101EE">
        <w:rPr>
          <w:rFonts w:ascii="Times New Roman" w:eastAsia="Times New Roman" w:hAnsi="Times New Roman" w:cs="Times New Roman"/>
          <w:sz w:val="24"/>
          <w:szCs w:val="24"/>
          <w:lang w:eastAsia="bg-BG"/>
        </w:rPr>
        <w:t xml:space="preserve">, ЕИК по БУЛСТАТ................., представлявана от </w:t>
      </w:r>
      <w:r w:rsidRPr="00F101EE">
        <w:rPr>
          <w:rFonts w:ascii="Times New Roman" w:eastAsia="Times New Roman" w:hAnsi="Times New Roman" w:cs="Times New Roman"/>
          <w:b/>
          <w:sz w:val="24"/>
          <w:szCs w:val="24"/>
          <w:lang w:eastAsia="bg-BG"/>
        </w:rPr>
        <w:t>....................................</w:t>
      </w:r>
      <w:r w:rsidRPr="00F101EE">
        <w:rPr>
          <w:rFonts w:ascii="Times New Roman" w:eastAsia="Times New Roman" w:hAnsi="Times New Roman" w:cs="Times New Roman"/>
          <w:sz w:val="28"/>
          <w:szCs w:val="28"/>
        </w:rPr>
        <w:t xml:space="preserve"> </w:t>
      </w:r>
      <w:r w:rsidRPr="00F101EE">
        <w:rPr>
          <w:rFonts w:ascii="Times New Roman" w:eastAsia="Times New Roman" w:hAnsi="Times New Roman" w:cs="Times New Roman"/>
          <w:sz w:val="24"/>
          <w:szCs w:val="24"/>
        </w:rPr>
        <w:t>(законен представител - име и длъжност) или ..............................</w:t>
      </w:r>
      <w:r w:rsidRPr="00F101EE">
        <w:rPr>
          <w:rFonts w:ascii="Times New Roman" w:eastAsia="Times New Roman" w:hAnsi="Times New Roman" w:cs="Times New Roman"/>
          <w:sz w:val="28"/>
          <w:szCs w:val="28"/>
        </w:rPr>
        <w:t xml:space="preserve"> </w:t>
      </w:r>
      <w:r w:rsidRPr="00F101EE">
        <w:rPr>
          <w:rFonts w:ascii="Times New Roman" w:eastAsia="Times New Roman" w:hAnsi="Times New Roman" w:cs="Times New Roman"/>
          <w:sz w:val="24"/>
          <w:szCs w:val="24"/>
        </w:rPr>
        <w:t>(упълномощено лице - име, длъжност, акт на който се основава представителната му власт)</w:t>
      </w:r>
      <w:r w:rsidRPr="00F101EE">
        <w:rPr>
          <w:rFonts w:ascii="Times New Roman" w:eastAsia="Times New Roman" w:hAnsi="Times New Roman" w:cs="Times New Roman"/>
          <w:sz w:val="24"/>
          <w:szCs w:val="24"/>
          <w:lang w:eastAsia="bg-BG"/>
        </w:rPr>
        <w:t>, наричано по-долу за краткост „</w:t>
      </w:r>
      <w:r w:rsidRPr="00F101EE">
        <w:rPr>
          <w:rFonts w:ascii="Times New Roman" w:eastAsia="Times New Roman" w:hAnsi="Times New Roman" w:cs="Times New Roman"/>
          <w:b/>
          <w:bCs/>
          <w:sz w:val="24"/>
          <w:szCs w:val="24"/>
          <w:lang w:eastAsia="bg-BG"/>
        </w:rPr>
        <w:t>Възложител“,</w:t>
      </w:r>
      <w:r w:rsidRPr="00F101EE">
        <w:rPr>
          <w:rFonts w:ascii="Times New Roman" w:eastAsia="Times New Roman" w:hAnsi="Times New Roman" w:cs="Times New Roman"/>
          <w:color w:val="000000"/>
          <w:sz w:val="24"/>
          <w:szCs w:val="24"/>
        </w:rPr>
        <w:t xml:space="preserve"> от една страна,</w:t>
      </w:r>
    </w:p>
    <w:p w:rsidR="00F101EE" w:rsidRPr="00F101EE" w:rsidRDefault="00F101EE" w:rsidP="00F101EE">
      <w:pPr>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r w:rsidRPr="00F101EE">
        <w:rPr>
          <w:rFonts w:ascii="Times New Roman" w:eastAsia="Times New Roman" w:hAnsi="Times New Roman" w:cs="Times New Roman"/>
          <w:sz w:val="24"/>
          <w:szCs w:val="24"/>
          <w:lang w:eastAsia="bg-BG"/>
        </w:rPr>
        <w:t>и</w:t>
      </w:r>
    </w:p>
    <w:p w:rsidR="00F101EE" w:rsidRPr="00F101EE" w:rsidRDefault="00F101EE" w:rsidP="00F101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r w:rsidRPr="00F101EE">
        <w:rPr>
          <w:rFonts w:ascii="Times New Roman" w:eastAsia="Times New Roman" w:hAnsi="Times New Roman" w:cs="Times New Roman"/>
          <w:b/>
          <w:sz w:val="24"/>
          <w:szCs w:val="24"/>
        </w:rPr>
        <w:t>2.</w:t>
      </w:r>
      <w:r w:rsidRPr="00F101EE">
        <w:rPr>
          <w:rFonts w:ascii="Times New Roman" w:eastAsia="Times New Roman" w:hAnsi="Times New Roman" w:cs="Times New Roman"/>
          <w:sz w:val="24"/>
          <w:szCs w:val="24"/>
        </w:rPr>
        <w:t>..............................................................................................................................., ЕИК................., със седалище и адрес на управление гр. ..............................................................., представлявано от ........................................</w:t>
      </w:r>
      <w:r w:rsidRPr="00F101EE">
        <w:rPr>
          <w:rFonts w:ascii="Times New Roman" w:eastAsia="Times New Roman" w:hAnsi="Times New Roman" w:cs="Times New Roman"/>
          <w:i/>
          <w:iCs/>
          <w:color w:val="000000"/>
          <w:sz w:val="24"/>
          <w:szCs w:val="24"/>
          <w:lang w:eastAsia="bg-BG"/>
        </w:rPr>
        <w:t xml:space="preserve"> (посочва се законен представител – име и длъжност) или……………….,(ако има упълномощено лице  –  име, длъжност, акт на който се основава представителната му власт)</w:t>
      </w:r>
      <w:r w:rsidRPr="00F101EE">
        <w:rPr>
          <w:rFonts w:ascii="Times New Roman" w:eastAsia="Times New Roman" w:hAnsi="Times New Roman" w:cs="Times New Roman"/>
          <w:sz w:val="24"/>
          <w:szCs w:val="24"/>
        </w:rPr>
        <w:t xml:space="preserve">, определено за </w:t>
      </w:r>
      <w:r w:rsidRPr="00F101EE">
        <w:rPr>
          <w:rFonts w:ascii="Times New Roman" w:eastAsia="Times New Roman" w:hAnsi="Times New Roman" w:cs="Times New Roman"/>
          <w:b/>
          <w:sz w:val="24"/>
          <w:szCs w:val="24"/>
        </w:rPr>
        <w:t>Изпълнител</w:t>
      </w:r>
      <w:r w:rsidRPr="00F101EE">
        <w:rPr>
          <w:rFonts w:ascii="Times New Roman" w:eastAsia="Times New Roman" w:hAnsi="Times New Roman" w:cs="Times New Roman"/>
          <w:sz w:val="24"/>
          <w:szCs w:val="24"/>
        </w:rPr>
        <w:t xml:space="preserve">, </w:t>
      </w:r>
      <w:r w:rsidRPr="00F101EE">
        <w:rPr>
          <w:rFonts w:ascii="Times New Roman" w:eastAsia="Times New Roman" w:hAnsi="Times New Roman" w:cs="Times New Roman"/>
          <w:color w:val="000000"/>
          <w:sz w:val="24"/>
          <w:szCs w:val="24"/>
          <w:lang w:eastAsia="bg-BG"/>
        </w:rPr>
        <w:t xml:space="preserve">след проведена открита процедура </w:t>
      </w:r>
      <w:r w:rsidRPr="00F101EE">
        <w:rPr>
          <w:rFonts w:ascii="Times New Roman" w:eastAsia="Times New Roman" w:hAnsi="Times New Roman" w:cs="Times New Roman"/>
          <w:sz w:val="24"/>
          <w:szCs w:val="24"/>
        </w:rPr>
        <w:t>№ .............................</w:t>
      </w:r>
      <w:r w:rsidRPr="00F101EE">
        <w:rPr>
          <w:rFonts w:ascii="Times New Roman" w:eastAsia="Times New Roman" w:hAnsi="Times New Roman" w:cs="Times New Roman"/>
          <w:color w:val="000000"/>
          <w:sz w:val="24"/>
          <w:szCs w:val="24"/>
          <w:lang w:eastAsia="bg-BG"/>
        </w:rPr>
        <w:t>.................</w:t>
      </w:r>
      <w:r w:rsidRPr="00F101EE">
        <w:rPr>
          <w:rFonts w:ascii="Times New Roman" w:eastAsia="Times New Roman" w:hAnsi="Times New Roman" w:cs="Times New Roman"/>
          <w:sz w:val="28"/>
          <w:szCs w:val="28"/>
        </w:rPr>
        <w:t xml:space="preserve"> </w:t>
      </w:r>
      <w:r w:rsidRPr="00F101EE">
        <w:rPr>
          <w:rFonts w:ascii="Times New Roman" w:eastAsia="Times New Roman" w:hAnsi="Times New Roman" w:cs="Times New Roman"/>
          <w:sz w:val="24"/>
          <w:szCs w:val="24"/>
        </w:rPr>
        <w:t>(уникален номер на поръчката в Регистъра на обществени поръчки)</w:t>
      </w:r>
      <w:r w:rsidRPr="00F101EE">
        <w:rPr>
          <w:rFonts w:ascii="Times New Roman" w:eastAsia="Times New Roman" w:hAnsi="Times New Roman" w:cs="Times New Roman"/>
          <w:color w:val="000000"/>
          <w:sz w:val="24"/>
          <w:szCs w:val="24"/>
          <w:lang w:eastAsia="bg-BG"/>
        </w:rPr>
        <w:t xml:space="preserve">, за възлагане на обществена поръчка, наричано по-долу за краткост </w:t>
      </w:r>
      <w:r w:rsidRPr="00F101EE">
        <w:rPr>
          <w:rFonts w:ascii="Times New Roman" w:eastAsia="Times New Roman" w:hAnsi="Times New Roman" w:cs="Times New Roman"/>
          <w:b/>
          <w:color w:val="000000"/>
          <w:sz w:val="24"/>
          <w:szCs w:val="24"/>
          <w:lang w:eastAsia="bg-BG"/>
        </w:rPr>
        <w:t>„Изпълнител“</w:t>
      </w:r>
      <w:r w:rsidRPr="00F101EE">
        <w:rPr>
          <w:rFonts w:ascii="Times New Roman" w:eastAsia="Times New Roman" w:hAnsi="Times New Roman" w:cs="Times New Roman"/>
          <w:color w:val="000000"/>
          <w:sz w:val="24"/>
          <w:szCs w:val="24"/>
          <w:lang w:eastAsia="bg-BG"/>
        </w:rPr>
        <w:t>, от друга страна, се сключи настоящият договор за възлагане на обществена поръчка, наричан по-долу за краткост „Договор“,</w:t>
      </w:r>
      <w:r w:rsidRPr="00F101EE">
        <w:rPr>
          <w:rFonts w:ascii="Times New Roman" w:eastAsia="Times New Roman" w:hAnsi="Times New Roman" w:cs="Times New Roman"/>
          <w:sz w:val="24"/>
          <w:szCs w:val="24"/>
        </w:rPr>
        <w:t xml:space="preserve"> с предмет</w:t>
      </w:r>
      <w:r w:rsidR="006A51B3">
        <w:rPr>
          <w:rFonts w:ascii="Times New Roman" w:eastAsia="Times New Roman" w:hAnsi="Times New Roman" w:cs="Times New Roman"/>
          <w:sz w:val="24"/>
          <w:szCs w:val="24"/>
        </w:rPr>
        <w:t xml:space="preserve"> </w:t>
      </w:r>
      <w:r w:rsidR="0062213E">
        <w:rPr>
          <w:rFonts w:ascii="Times New Roman" w:eastAsia="Times New Roman" w:hAnsi="Times New Roman" w:cs="Times New Roman"/>
          <w:spacing w:val="-1"/>
          <w:sz w:val="24"/>
          <w:szCs w:val="24"/>
          <w:lang w:eastAsia="bg-BG"/>
        </w:rPr>
        <w:t>„Д</w:t>
      </w:r>
      <w:r w:rsidR="0062213E" w:rsidRPr="00770767">
        <w:rPr>
          <w:rFonts w:ascii="Times New Roman" w:eastAsia="Times New Roman" w:hAnsi="Times New Roman" w:cs="Times New Roman"/>
          <w:spacing w:val="-1"/>
          <w:sz w:val="24"/>
          <w:szCs w:val="24"/>
          <w:lang w:eastAsia="bg-BG"/>
        </w:rPr>
        <w:t xml:space="preserve">оставка </w:t>
      </w:r>
      <w:r w:rsidR="0062213E">
        <w:rPr>
          <w:rFonts w:ascii="Times New Roman" w:eastAsia="Times New Roman" w:hAnsi="Times New Roman" w:cs="Times New Roman"/>
          <w:spacing w:val="-1"/>
          <w:sz w:val="24"/>
          <w:szCs w:val="24"/>
          <w:lang w:eastAsia="bg-BG"/>
        </w:rPr>
        <w:t xml:space="preserve">на копирни и офис машини </w:t>
      </w:r>
      <w:r w:rsidR="0062213E" w:rsidRPr="00770767">
        <w:rPr>
          <w:rFonts w:ascii="Times New Roman" w:eastAsia="Times New Roman" w:hAnsi="Times New Roman" w:cs="Times New Roman"/>
          <w:spacing w:val="-1"/>
          <w:sz w:val="24"/>
          <w:szCs w:val="24"/>
          <w:lang w:eastAsia="bg-BG"/>
        </w:rPr>
        <w:t xml:space="preserve">за нуждите на </w:t>
      </w:r>
      <w:r w:rsidR="0062213E">
        <w:rPr>
          <w:rFonts w:ascii="Times New Roman" w:eastAsia="Times New Roman" w:hAnsi="Times New Roman" w:cs="Times New Roman"/>
          <w:spacing w:val="-1"/>
          <w:sz w:val="24"/>
          <w:szCs w:val="24"/>
          <w:lang w:eastAsia="bg-BG"/>
        </w:rPr>
        <w:t>П</w:t>
      </w:r>
      <w:r w:rsidR="0062213E" w:rsidRPr="00770767">
        <w:rPr>
          <w:rFonts w:ascii="Times New Roman" w:eastAsia="Times New Roman" w:hAnsi="Times New Roman" w:cs="Times New Roman"/>
          <w:spacing w:val="-1"/>
          <w:sz w:val="24"/>
          <w:szCs w:val="24"/>
          <w:lang w:eastAsia="bg-BG"/>
        </w:rPr>
        <w:t>рокуратура</w:t>
      </w:r>
      <w:r w:rsidR="0062213E">
        <w:rPr>
          <w:rFonts w:ascii="Times New Roman" w:eastAsia="Times New Roman" w:hAnsi="Times New Roman" w:cs="Times New Roman"/>
          <w:spacing w:val="-1"/>
          <w:sz w:val="24"/>
          <w:szCs w:val="24"/>
          <w:lang w:eastAsia="bg-BG"/>
        </w:rPr>
        <w:t xml:space="preserve"> на Република България“</w:t>
      </w:r>
      <w:r w:rsidRPr="00F101EE">
        <w:rPr>
          <w:rFonts w:ascii="Times New Roman" w:eastAsia="Times New Roman" w:hAnsi="Times New Roman" w:cs="Times New Roman"/>
          <w:sz w:val="24"/>
          <w:szCs w:val="24"/>
          <w:lang w:eastAsia="bg-BG"/>
        </w:rPr>
        <w:t>.</w:t>
      </w:r>
    </w:p>
    <w:p w:rsidR="00F101EE" w:rsidRPr="00F101EE" w:rsidRDefault="00F101EE" w:rsidP="00F101EE">
      <w:pPr>
        <w:widowControl w:val="0"/>
        <w:autoSpaceDE w:val="0"/>
        <w:autoSpaceDN w:val="0"/>
        <w:adjustRightInd w:val="0"/>
        <w:spacing w:after="0" w:line="240" w:lineRule="auto"/>
        <w:ind w:firstLine="567"/>
        <w:jc w:val="both"/>
        <w:rPr>
          <w:rFonts w:ascii="Times New Roman" w:eastAsia="Times New Roman" w:hAnsi="Times New Roman" w:cs="Times New Roman"/>
          <w:spacing w:val="-1"/>
          <w:sz w:val="24"/>
          <w:szCs w:val="24"/>
          <w:lang w:eastAsia="bg-BG"/>
        </w:rPr>
      </w:pPr>
    </w:p>
    <w:p w:rsidR="00F101EE" w:rsidRPr="00F101EE" w:rsidRDefault="00F101EE" w:rsidP="00F101EE">
      <w:pPr>
        <w:widowControl w:val="0"/>
        <w:spacing w:after="0" w:line="240" w:lineRule="auto"/>
        <w:ind w:firstLine="567"/>
        <w:jc w:val="both"/>
        <w:rPr>
          <w:rFonts w:ascii="Times New Roman" w:eastAsia="Times New Roman" w:hAnsi="Times New Roman" w:cs="Times New Roman"/>
          <w:color w:val="000000"/>
          <w:sz w:val="24"/>
          <w:szCs w:val="24"/>
          <w:lang w:eastAsia="bg-BG"/>
        </w:rPr>
      </w:pPr>
      <w:r w:rsidRPr="00F101EE">
        <w:rPr>
          <w:rFonts w:ascii="Times New Roman" w:eastAsia="Times New Roman" w:hAnsi="Times New Roman" w:cs="Times New Roman"/>
          <w:color w:val="000000"/>
          <w:sz w:val="24"/>
          <w:szCs w:val="24"/>
          <w:lang w:eastAsia="bg-BG"/>
        </w:rPr>
        <w:t>Страните се споразумяха за следното:</w:t>
      </w:r>
    </w:p>
    <w:p w:rsidR="00F101EE" w:rsidRPr="00F101EE" w:rsidRDefault="00F101EE" w:rsidP="00F101EE">
      <w:pPr>
        <w:spacing w:after="0" w:line="240" w:lineRule="auto"/>
        <w:ind w:right="4820" w:firstLine="567"/>
        <w:jc w:val="both"/>
        <w:rPr>
          <w:rFonts w:ascii="Times New Roman" w:eastAsia="Times New Roman" w:hAnsi="Times New Roman" w:cs="Times New Roman"/>
          <w:sz w:val="24"/>
          <w:szCs w:val="24"/>
        </w:rPr>
      </w:pPr>
    </w:p>
    <w:p w:rsidR="00F101EE" w:rsidRPr="00F101EE" w:rsidRDefault="00F101EE" w:rsidP="00F101EE">
      <w:pPr>
        <w:spacing w:after="0" w:line="240" w:lineRule="auto"/>
        <w:ind w:firstLine="560"/>
        <w:jc w:val="center"/>
        <w:rPr>
          <w:rFonts w:ascii="Times New Roman" w:eastAsia="Times New Roman" w:hAnsi="Times New Roman" w:cs="Times New Roman"/>
          <w:b/>
          <w:sz w:val="24"/>
          <w:szCs w:val="24"/>
          <w:lang w:eastAsia="bg-BG"/>
        </w:rPr>
      </w:pPr>
      <w:r w:rsidRPr="00F101EE">
        <w:rPr>
          <w:rFonts w:ascii="Times New Roman" w:eastAsia="Times New Roman" w:hAnsi="Times New Roman" w:cs="Times New Roman"/>
          <w:b/>
          <w:sz w:val="24"/>
          <w:szCs w:val="24"/>
          <w:lang w:eastAsia="bg-BG"/>
        </w:rPr>
        <w:t>I. ПРЕДМЕТ НА ДОГОВОРА</w:t>
      </w:r>
    </w:p>
    <w:p w:rsidR="00F101EE" w:rsidRPr="00F101EE" w:rsidRDefault="00F101EE" w:rsidP="00F101EE">
      <w:pPr>
        <w:spacing w:after="0" w:line="240" w:lineRule="auto"/>
        <w:ind w:firstLine="560"/>
        <w:jc w:val="center"/>
        <w:rPr>
          <w:rFonts w:ascii="Times New Roman" w:eastAsia="Times New Roman" w:hAnsi="Times New Roman" w:cs="Times New Roman"/>
          <w:b/>
          <w:sz w:val="24"/>
          <w:szCs w:val="24"/>
          <w:lang w:eastAsia="bg-BG"/>
        </w:rPr>
      </w:pPr>
    </w:p>
    <w:p w:rsidR="00F101EE" w:rsidRPr="00F101EE" w:rsidRDefault="00F101EE" w:rsidP="00F101EE">
      <w:pPr>
        <w:spacing w:after="0" w:line="240" w:lineRule="auto"/>
        <w:ind w:firstLine="560"/>
        <w:jc w:val="both"/>
        <w:rPr>
          <w:rFonts w:ascii="Times New Roman" w:eastAsia="Times New Roman" w:hAnsi="Times New Roman" w:cs="Times New Roman"/>
          <w:sz w:val="24"/>
          <w:szCs w:val="24"/>
          <w:lang w:eastAsia="bg-BG"/>
        </w:rPr>
      </w:pPr>
      <w:r w:rsidRPr="00F101EE">
        <w:rPr>
          <w:rFonts w:ascii="Times New Roman" w:eastAsia="Times New Roman" w:hAnsi="Times New Roman" w:cs="Times New Roman"/>
          <w:b/>
          <w:sz w:val="24"/>
          <w:szCs w:val="24"/>
          <w:lang w:eastAsia="bg-BG"/>
        </w:rPr>
        <w:t>Чл. 1. (1)</w:t>
      </w:r>
      <w:r w:rsidRPr="00F101EE">
        <w:rPr>
          <w:rFonts w:ascii="Times New Roman" w:eastAsia="Times New Roman" w:hAnsi="Times New Roman" w:cs="Times New Roman"/>
          <w:sz w:val="24"/>
          <w:szCs w:val="24"/>
          <w:lang w:eastAsia="bg-BG"/>
        </w:rPr>
        <w:t xml:space="preserve"> </w:t>
      </w:r>
      <w:r w:rsidRPr="00F101EE">
        <w:rPr>
          <w:rFonts w:ascii="Times New Roman" w:eastAsia="Times New Roman" w:hAnsi="Times New Roman" w:cs="Times New Roman"/>
          <w:caps/>
          <w:sz w:val="24"/>
          <w:szCs w:val="24"/>
          <w:lang w:eastAsia="bg-BG"/>
        </w:rPr>
        <w:t>В</w:t>
      </w:r>
      <w:r w:rsidRPr="00F101EE">
        <w:rPr>
          <w:rFonts w:ascii="Times New Roman" w:eastAsia="Times New Roman" w:hAnsi="Times New Roman" w:cs="Times New Roman"/>
          <w:sz w:val="24"/>
          <w:szCs w:val="24"/>
          <w:lang w:eastAsia="bg-BG"/>
        </w:rPr>
        <w:t xml:space="preserve">ъзложителят възлага, а Изпълнителят приема да извърши, срещу заплащане </w:t>
      </w:r>
      <w:r w:rsidR="0085493E">
        <w:rPr>
          <w:rFonts w:ascii="Times New Roman" w:eastAsia="Times New Roman" w:hAnsi="Times New Roman" w:cs="Times New Roman"/>
          <w:sz w:val="24"/>
          <w:szCs w:val="24"/>
          <w:lang w:eastAsia="bg-BG"/>
        </w:rPr>
        <w:t>доставка</w:t>
      </w:r>
      <w:r w:rsidRPr="00F101EE">
        <w:rPr>
          <w:rFonts w:ascii="Times New Roman" w:eastAsia="Times New Roman" w:hAnsi="Times New Roman" w:cs="Times New Roman"/>
          <w:sz w:val="24"/>
          <w:szCs w:val="24"/>
          <w:lang w:eastAsia="bg-BG"/>
        </w:rPr>
        <w:t xml:space="preserve"> и гаранционно обслужване на посочените в Предложението за изпълнение на поръчката на Изпълнителя стоки (Приложение № 1), неразделна част от договора, и в съответствие с изискванията на настоящия Договор.</w:t>
      </w:r>
    </w:p>
    <w:p w:rsidR="00F101EE" w:rsidRPr="00F101EE" w:rsidRDefault="00F101EE" w:rsidP="00F101EE">
      <w:pPr>
        <w:spacing w:after="0" w:line="240" w:lineRule="auto"/>
        <w:ind w:firstLine="560"/>
        <w:jc w:val="both"/>
        <w:rPr>
          <w:rFonts w:ascii="Times New Roman" w:eastAsia="Times New Roman" w:hAnsi="Times New Roman" w:cs="Times New Roman"/>
          <w:sz w:val="24"/>
          <w:szCs w:val="24"/>
          <w:lang w:eastAsia="bg-BG"/>
        </w:rPr>
      </w:pPr>
      <w:r w:rsidRPr="00F101EE">
        <w:rPr>
          <w:rFonts w:ascii="Times New Roman" w:eastAsia="Times New Roman" w:hAnsi="Times New Roman" w:cs="Times New Roman"/>
          <w:b/>
          <w:sz w:val="24"/>
          <w:szCs w:val="24"/>
          <w:lang w:eastAsia="bg-BG"/>
        </w:rPr>
        <w:t>(2)</w:t>
      </w:r>
      <w:r w:rsidRPr="00F101EE">
        <w:rPr>
          <w:rFonts w:ascii="Times New Roman" w:eastAsia="Times New Roman" w:hAnsi="Times New Roman" w:cs="Times New Roman"/>
          <w:sz w:val="24"/>
          <w:szCs w:val="24"/>
          <w:lang w:eastAsia="bg-BG"/>
        </w:rPr>
        <w:t xml:space="preserve"> Видът, количество и характеристиките на стоките, които следва да достави Изпълнителят, са подробно посочени в Предложението за изпълнение на поръчката на Изпълнителя (Приложение № 1) и Техническата спецификация (Приложение № 3), представляващи неразделна част от настоящия Договор. </w:t>
      </w:r>
    </w:p>
    <w:p w:rsidR="00F101EE" w:rsidRPr="00F101EE" w:rsidRDefault="00F101EE" w:rsidP="00F101EE">
      <w:pPr>
        <w:spacing w:after="0" w:line="240" w:lineRule="auto"/>
        <w:ind w:firstLine="560"/>
        <w:jc w:val="both"/>
        <w:rPr>
          <w:rFonts w:ascii="Times New Roman" w:eastAsia="Times New Roman" w:hAnsi="Times New Roman" w:cs="Times New Roman"/>
          <w:sz w:val="24"/>
          <w:szCs w:val="24"/>
          <w:lang w:eastAsia="bg-BG"/>
        </w:rPr>
      </w:pPr>
      <w:r w:rsidRPr="00F101EE">
        <w:rPr>
          <w:rFonts w:ascii="Times New Roman" w:eastAsia="Times New Roman" w:hAnsi="Times New Roman" w:cs="Times New Roman"/>
          <w:b/>
          <w:sz w:val="24"/>
          <w:szCs w:val="24"/>
          <w:lang w:eastAsia="bg-BG"/>
        </w:rPr>
        <w:t>(3)</w:t>
      </w:r>
      <w:r w:rsidRPr="00F101EE">
        <w:rPr>
          <w:rFonts w:ascii="Times New Roman" w:eastAsia="Times New Roman" w:hAnsi="Times New Roman" w:cs="Times New Roman"/>
          <w:sz w:val="24"/>
          <w:szCs w:val="24"/>
          <w:lang w:eastAsia="bg-BG"/>
        </w:rPr>
        <w:t xml:space="preserve"> В обхвата на дейностите, предмет на възлагане с настоящия договор, се включва </w:t>
      </w:r>
      <w:r w:rsidR="00FF290F">
        <w:rPr>
          <w:rFonts w:ascii="Times New Roman" w:eastAsia="Times New Roman" w:hAnsi="Times New Roman" w:cs="Times New Roman"/>
          <w:sz w:val="24"/>
          <w:szCs w:val="24"/>
          <w:lang w:eastAsia="bg-BG"/>
        </w:rPr>
        <w:t>доставката, транспорта</w:t>
      </w:r>
      <w:r w:rsidRPr="00F101EE">
        <w:rPr>
          <w:rFonts w:ascii="Times New Roman" w:eastAsia="Times New Roman" w:hAnsi="Times New Roman" w:cs="Times New Roman"/>
          <w:sz w:val="24"/>
          <w:szCs w:val="24"/>
          <w:lang w:eastAsia="bg-BG"/>
        </w:rPr>
        <w:t xml:space="preserve"> и гаранционното обслужване на стоките, описани в Предложението за изпълнение на поръчката.</w:t>
      </w:r>
    </w:p>
    <w:p w:rsidR="00F101EE" w:rsidRPr="00F101EE" w:rsidRDefault="00F101EE" w:rsidP="00F101EE">
      <w:pPr>
        <w:spacing w:after="0" w:line="240" w:lineRule="auto"/>
        <w:ind w:firstLine="567"/>
        <w:jc w:val="both"/>
        <w:rPr>
          <w:rFonts w:ascii="Times New Roman" w:eastAsia="Times New Roman" w:hAnsi="Times New Roman" w:cs="Times New Roman"/>
          <w:sz w:val="24"/>
          <w:szCs w:val="24"/>
          <w:lang w:eastAsia="bg-BG"/>
        </w:rPr>
      </w:pPr>
      <w:r w:rsidRPr="00F101EE">
        <w:rPr>
          <w:rFonts w:ascii="Times New Roman" w:eastAsia="Times New Roman" w:hAnsi="Times New Roman" w:cs="Times New Roman"/>
          <w:b/>
          <w:sz w:val="24"/>
          <w:szCs w:val="24"/>
          <w:lang w:eastAsia="bg-BG"/>
        </w:rPr>
        <w:t>(</w:t>
      </w:r>
      <w:r w:rsidR="00CF178E">
        <w:rPr>
          <w:rFonts w:ascii="Times New Roman" w:eastAsia="Times New Roman" w:hAnsi="Times New Roman" w:cs="Times New Roman"/>
          <w:b/>
          <w:sz w:val="24"/>
          <w:szCs w:val="24"/>
          <w:lang w:eastAsia="bg-BG"/>
        </w:rPr>
        <w:t>4</w:t>
      </w:r>
      <w:r w:rsidRPr="00F101EE">
        <w:rPr>
          <w:rFonts w:ascii="Times New Roman" w:eastAsia="Times New Roman" w:hAnsi="Times New Roman" w:cs="Times New Roman"/>
          <w:b/>
          <w:sz w:val="24"/>
          <w:szCs w:val="24"/>
          <w:lang w:eastAsia="bg-BG"/>
        </w:rPr>
        <w:t>)</w:t>
      </w:r>
      <w:r w:rsidRPr="00F101EE">
        <w:rPr>
          <w:rFonts w:ascii="Times New Roman" w:eastAsia="Times New Roman" w:hAnsi="Times New Roman" w:cs="Times New Roman"/>
          <w:sz w:val="24"/>
          <w:szCs w:val="24"/>
          <w:lang w:eastAsia="bg-BG"/>
        </w:rPr>
        <w:t xml:space="preserve"> </w:t>
      </w:r>
      <w:r w:rsidRPr="00F101EE">
        <w:rPr>
          <w:rFonts w:ascii="Times New Roman" w:eastAsia="Times New Roman" w:hAnsi="Times New Roman" w:cs="Times New Roman"/>
          <w:sz w:val="24"/>
          <w:szCs w:val="24"/>
        </w:rPr>
        <w:t xml:space="preserve">Възложителят </w:t>
      </w:r>
      <w:r w:rsidR="00553A20">
        <w:rPr>
          <w:rFonts w:ascii="Times New Roman" w:eastAsia="Times New Roman" w:hAnsi="Times New Roman" w:cs="Times New Roman"/>
          <w:sz w:val="24"/>
          <w:szCs w:val="24"/>
        </w:rPr>
        <w:t>си запазва</w:t>
      </w:r>
      <w:r w:rsidRPr="00F101EE">
        <w:rPr>
          <w:rFonts w:ascii="Times New Roman" w:eastAsia="Times New Roman" w:hAnsi="Times New Roman" w:cs="Times New Roman"/>
          <w:sz w:val="24"/>
          <w:szCs w:val="24"/>
        </w:rPr>
        <w:t xml:space="preserve"> право на „опция за допълнителни количества”, в размер на разликата между предлаганата от участника цена, посочена в ценовото предложение, за изпълнение на </w:t>
      </w:r>
      <w:r w:rsidR="00304E7D">
        <w:rPr>
          <w:rFonts w:ascii="Times New Roman" w:eastAsia="Times New Roman" w:hAnsi="Times New Roman" w:cs="Times New Roman"/>
          <w:sz w:val="24"/>
          <w:szCs w:val="24"/>
        </w:rPr>
        <w:t>Д</w:t>
      </w:r>
      <w:r w:rsidR="005556BA">
        <w:rPr>
          <w:rFonts w:ascii="Times New Roman" w:eastAsia="Times New Roman" w:hAnsi="Times New Roman" w:cs="Times New Roman"/>
          <w:sz w:val="24"/>
          <w:szCs w:val="24"/>
        </w:rPr>
        <w:t>оговора</w:t>
      </w:r>
      <w:r w:rsidRPr="00F101EE">
        <w:rPr>
          <w:rFonts w:ascii="Times New Roman" w:eastAsia="Times New Roman" w:hAnsi="Times New Roman" w:cs="Times New Roman"/>
          <w:sz w:val="24"/>
          <w:szCs w:val="24"/>
        </w:rPr>
        <w:t xml:space="preserve"> и стойност</w:t>
      </w:r>
      <w:r w:rsidR="008B1B0F">
        <w:rPr>
          <w:rFonts w:ascii="Times New Roman" w:eastAsia="Times New Roman" w:hAnsi="Times New Roman" w:cs="Times New Roman"/>
          <w:sz w:val="24"/>
          <w:szCs w:val="24"/>
        </w:rPr>
        <w:t>та</w:t>
      </w:r>
      <w:r w:rsidRPr="00F101EE">
        <w:rPr>
          <w:rFonts w:ascii="Times New Roman" w:eastAsia="Times New Roman" w:hAnsi="Times New Roman" w:cs="Times New Roman"/>
          <w:sz w:val="24"/>
          <w:szCs w:val="24"/>
        </w:rPr>
        <w:t xml:space="preserve"> на </w:t>
      </w:r>
      <w:r w:rsidR="000A2098">
        <w:rPr>
          <w:rFonts w:ascii="Times New Roman" w:eastAsia="Times New Roman" w:hAnsi="Times New Roman" w:cs="Times New Roman"/>
          <w:sz w:val="24"/>
          <w:szCs w:val="24"/>
        </w:rPr>
        <w:t>Д</w:t>
      </w:r>
      <w:r w:rsidR="005556BA">
        <w:rPr>
          <w:rFonts w:ascii="Times New Roman" w:eastAsia="Times New Roman" w:hAnsi="Times New Roman" w:cs="Times New Roman"/>
          <w:sz w:val="24"/>
          <w:szCs w:val="24"/>
        </w:rPr>
        <w:t>оговора</w:t>
      </w:r>
      <w:r w:rsidRPr="00F101EE">
        <w:rPr>
          <w:rFonts w:ascii="Times New Roman" w:eastAsia="Times New Roman" w:hAnsi="Times New Roman" w:cs="Times New Roman"/>
          <w:sz w:val="24"/>
          <w:szCs w:val="24"/>
        </w:rPr>
        <w:t xml:space="preserve">, </w:t>
      </w:r>
      <w:r w:rsidR="005556BA">
        <w:rPr>
          <w:rFonts w:ascii="Times New Roman" w:eastAsia="Times New Roman" w:hAnsi="Times New Roman" w:cs="Times New Roman"/>
          <w:sz w:val="24"/>
          <w:szCs w:val="24"/>
        </w:rPr>
        <w:t xml:space="preserve">при условия </w:t>
      </w:r>
      <w:r w:rsidRPr="00F101EE">
        <w:rPr>
          <w:rFonts w:ascii="Times New Roman" w:eastAsia="Times New Roman" w:hAnsi="Times New Roman" w:cs="Times New Roman"/>
          <w:sz w:val="24"/>
          <w:szCs w:val="24"/>
        </w:rPr>
        <w:t>описани по-долу в Договора.</w:t>
      </w:r>
      <w:r w:rsidRPr="00F101EE">
        <w:rPr>
          <w:b/>
          <w:bCs/>
        </w:rPr>
        <w:t xml:space="preserve"> </w:t>
      </w:r>
    </w:p>
    <w:p w:rsidR="00F101EE" w:rsidRPr="00F101EE" w:rsidRDefault="00F101EE" w:rsidP="00F101EE">
      <w:pPr>
        <w:suppressAutoHyphens/>
        <w:spacing w:after="0" w:line="240" w:lineRule="auto"/>
        <w:jc w:val="center"/>
        <w:rPr>
          <w:rFonts w:ascii="Times New Roman" w:eastAsia="Times New Roman" w:hAnsi="Times New Roman" w:cs="Times New Roman"/>
          <w:b/>
          <w:sz w:val="24"/>
          <w:szCs w:val="24"/>
          <w:lang w:eastAsia="ar-SA"/>
        </w:rPr>
      </w:pPr>
    </w:p>
    <w:p w:rsidR="00F101EE" w:rsidRPr="00F101EE" w:rsidRDefault="00F101EE" w:rsidP="00F101EE">
      <w:pPr>
        <w:suppressAutoHyphens/>
        <w:spacing w:after="0" w:line="240" w:lineRule="auto"/>
        <w:jc w:val="center"/>
        <w:rPr>
          <w:rFonts w:ascii="Times New Roman" w:eastAsia="Times New Roman" w:hAnsi="Times New Roman" w:cs="Times New Roman"/>
          <w:b/>
          <w:sz w:val="24"/>
          <w:szCs w:val="24"/>
          <w:lang w:eastAsia="ar-SA"/>
        </w:rPr>
      </w:pPr>
      <w:r w:rsidRPr="00F101EE">
        <w:rPr>
          <w:rFonts w:ascii="Times New Roman" w:eastAsia="Times New Roman" w:hAnsi="Times New Roman" w:cs="Times New Roman"/>
          <w:b/>
          <w:sz w:val="24"/>
          <w:szCs w:val="24"/>
          <w:lang w:eastAsia="ar-SA"/>
        </w:rPr>
        <w:t xml:space="preserve">II. ЦЕНИ И ОБЩА СТОЙНОСТ НА </w:t>
      </w:r>
    </w:p>
    <w:p w:rsidR="00F101EE" w:rsidRPr="00F101EE" w:rsidRDefault="00F101EE" w:rsidP="00F101EE">
      <w:pPr>
        <w:suppressAutoHyphens/>
        <w:spacing w:after="0" w:line="240" w:lineRule="auto"/>
        <w:jc w:val="center"/>
        <w:rPr>
          <w:rFonts w:ascii="Times New Roman" w:eastAsia="Times New Roman" w:hAnsi="Times New Roman" w:cs="Times New Roman"/>
          <w:b/>
          <w:sz w:val="24"/>
          <w:szCs w:val="24"/>
          <w:lang w:eastAsia="ar-SA"/>
        </w:rPr>
      </w:pPr>
      <w:r w:rsidRPr="00F101EE">
        <w:rPr>
          <w:rFonts w:ascii="Times New Roman" w:eastAsia="Times New Roman" w:hAnsi="Times New Roman" w:cs="Times New Roman"/>
          <w:b/>
          <w:sz w:val="24"/>
          <w:szCs w:val="24"/>
          <w:lang w:eastAsia="ar-SA"/>
        </w:rPr>
        <w:t>ДОГОВОРА. УСЛОВИЯ И НАЧИН НА ПЛАЩАНЕ</w:t>
      </w:r>
    </w:p>
    <w:p w:rsidR="00F101EE" w:rsidRPr="00F101EE" w:rsidRDefault="00F101EE" w:rsidP="00F101EE">
      <w:pPr>
        <w:suppressAutoHyphens/>
        <w:spacing w:after="0" w:line="240" w:lineRule="auto"/>
        <w:jc w:val="center"/>
        <w:rPr>
          <w:rFonts w:ascii="Times New Roman" w:eastAsia="Times New Roman" w:hAnsi="Times New Roman" w:cs="Times New Roman"/>
          <w:b/>
          <w:sz w:val="24"/>
          <w:szCs w:val="24"/>
          <w:lang w:eastAsia="ar-SA"/>
        </w:rPr>
      </w:pPr>
    </w:p>
    <w:p w:rsidR="00F163F8" w:rsidRPr="00F101EE" w:rsidRDefault="00F101EE" w:rsidP="00F163F8">
      <w:pPr>
        <w:spacing w:after="0" w:line="240" w:lineRule="auto"/>
        <w:ind w:firstLine="567"/>
        <w:jc w:val="both"/>
        <w:rPr>
          <w:rFonts w:ascii="Times New Roman" w:eastAsia="Times New Roman" w:hAnsi="Times New Roman" w:cs="Times New Roman"/>
          <w:sz w:val="24"/>
          <w:szCs w:val="24"/>
          <w:lang w:eastAsia="bg-BG"/>
        </w:rPr>
      </w:pPr>
      <w:r w:rsidRPr="00F101EE">
        <w:rPr>
          <w:rFonts w:ascii="Times New Roman" w:eastAsia="Times New Roman" w:hAnsi="Times New Roman" w:cs="Times New Roman"/>
          <w:b/>
          <w:sz w:val="24"/>
          <w:szCs w:val="24"/>
          <w:lang w:eastAsia="bg-BG"/>
        </w:rPr>
        <w:t>Чл. 2. (1)</w:t>
      </w:r>
      <w:r w:rsidRPr="00F101EE">
        <w:rPr>
          <w:rFonts w:ascii="Times New Roman" w:eastAsia="Times New Roman" w:hAnsi="Times New Roman" w:cs="Times New Roman"/>
          <w:sz w:val="24"/>
          <w:szCs w:val="24"/>
          <w:lang w:eastAsia="bg-BG"/>
        </w:rPr>
        <w:t xml:space="preserve"> За изпълнението на предмета на Договора, Възложителят се задължава да заплати на Изпълнителя </w:t>
      </w:r>
      <w:r w:rsidR="00F163F8">
        <w:rPr>
          <w:rFonts w:ascii="Times New Roman" w:eastAsia="Times New Roman" w:hAnsi="Times New Roman" w:cs="Times New Roman"/>
          <w:sz w:val="24"/>
          <w:szCs w:val="24"/>
          <w:lang w:eastAsia="bg-BG"/>
        </w:rPr>
        <w:t>цена</w:t>
      </w:r>
      <w:r w:rsidRPr="00F101EE">
        <w:rPr>
          <w:rFonts w:ascii="Times New Roman" w:eastAsia="Times New Roman" w:hAnsi="Times New Roman" w:cs="Times New Roman"/>
          <w:sz w:val="24"/>
          <w:szCs w:val="24"/>
          <w:lang w:eastAsia="bg-BG"/>
        </w:rPr>
        <w:t xml:space="preserve"> в размер</w:t>
      </w:r>
      <w:r w:rsidR="00F163F8" w:rsidRPr="00F163F8">
        <w:rPr>
          <w:rFonts w:ascii="Times New Roman" w:eastAsia="Times New Roman" w:hAnsi="Times New Roman" w:cs="Times New Roman"/>
          <w:sz w:val="24"/>
          <w:szCs w:val="24"/>
          <w:lang w:eastAsia="bg-BG"/>
        </w:rPr>
        <w:t xml:space="preserve"> в размер на </w:t>
      </w:r>
      <w:r w:rsidR="00F163F8">
        <w:rPr>
          <w:rFonts w:ascii="Times New Roman" w:eastAsia="Times New Roman" w:hAnsi="Times New Roman" w:cs="Times New Roman"/>
          <w:sz w:val="24"/>
          <w:szCs w:val="24"/>
          <w:lang w:eastAsia="bg-BG"/>
        </w:rPr>
        <w:t>..........</w:t>
      </w:r>
      <w:r w:rsidR="00F163F8" w:rsidRPr="00F163F8">
        <w:rPr>
          <w:rFonts w:ascii="Times New Roman" w:eastAsia="Times New Roman" w:hAnsi="Times New Roman" w:cs="Times New Roman"/>
          <w:sz w:val="24"/>
          <w:szCs w:val="24"/>
          <w:lang w:eastAsia="bg-BG"/>
        </w:rPr>
        <w:t xml:space="preserve"> лв. (</w:t>
      </w:r>
      <w:r w:rsidR="00F163F8">
        <w:rPr>
          <w:rFonts w:ascii="Times New Roman" w:eastAsia="Times New Roman" w:hAnsi="Times New Roman" w:cs="Times New Roman"/>
          <w:sz w:val="24"/>
          <w:szCs w:val="24"/>
          <w:lang w:eastAsia="bg-BG"/>
        </w:rPr>
        <w:t xml:space="preserve">словом...........) без вкл. ДДС, съгласно </w:t>
      </w:r>
      <w:r w:rsidR="00CF178E">
        <w:rPr>
          <w:rFonts w:ascii="Times New Roman" w:eastAsia="Times New Roman" w:hAnsi="Times New Roman" w:cs="Times New Roman"/>
          <w:sz w:val="24"/>
          <w:szCs w:val="24"/>
          <w:lang w:eastAsia="bg-BG"/>
        </w:rPr>
        <w:t>Ценовото</w:t>
      </w:r>
      <w:r w:rsidR="00F163F8" w:rsidRPr="00F101EE">
        <w:rPr>
          <w:rFonts w:ascii="Times New Roman" w:eastAsia="Times New Roman" w:hAnsi="Times New Roman" w:cs="Times New Roman"/>
          <w:sz w:val="24"/>
          <w:szCs w:val="24"/>
          <w:lang w:eastAsia="bg-BG"/>
        </w:rPr>
        <w:t xml:space="preserve"> </w:t>
      </w:r>
      <w:r w:rsidR="00CF178E">
        <w:rPr>
          <w:rFonts w:ascii="Times New Roman" w:eastAsia="Times New Roman" w:hAnsi="Times New Roman" w:cs="Times New Roman"/>
          <w:sz w:val="24"/>
          <w:szCs w:val="24"/>
          <w:lang w:eastAsia="bg-BG"/>
        </w:rPr>
        <w:t>предложение</w:t>
      </w:r>
      <w:r w:rsidR="00F163F8" w:rsidRPr="00F101EE">
        <w:rPr>
          <w:rFonts w:ascii="Times New Roman" w:eastAsia="Times New Roman" w:hAnsi="Times New Roman" w:cs="Times New Roman"/>
          <w:sz w:val="24"/>
          <w:szCs w:val="24"/>
          <w:lang w:eastAsia="bg-BG"/>
        </w:rPr>
        <w:t xml:space="preserve"> на Изпълнителя - Приложение № 2, неразделна част от Договора</w:t>
      </w:r>
      <w:r w:rsidR="00F163F8">
        <w:rPr>
          <w:rFonts w:ascii="Times New Roman" w:eastAsia="Times New Roman" w:hAnsi="Times New Roman" w:cs="Times New Roman"/>
          <w:sz w:val="24"/>
          <w:szCs w:val="24"/>
          <w:lang w:eastAsia="bg-BG"/>
        </w:rPr>
        <w:t>.</w:t>
      </w:r>
    </w:p>
    <w:p w:rsidR="00F101EE" w:rsidRPr="00F101EE" w:rsidRDefault="00F101EE" w:rsidP="00F101EE">
      <w:pPr>
        <w:spacing w:after="0" w:line="240" w:lineRule="auto"/>
        <w:ind w:firstLine="567"/>
        <w:jc w:val="both"/>
        <w:rPr>
          <w:rFonts w:ascii="Times New Roman" w:eastAsia="Times New Roman" w:hAnsi="Times New Roman" w:cs="Times New Roman"/>
          <w:sz w:val="24"/>
          <w:szCs w:val="24"/>
          <w:lang w:eastAsia="bg-BG"/>
        </w:rPr>
      </w:pPr>
      <w:r w:rsidRPr="00F101EE">
        <w:rPr>
          <w:rFonts w:ascii="Times New Roman" w:eastAsia="Times New Roman" w:hAnsi="Times New Roman" w:cs="Times New Roman"/>
          <w:b/>
          <w:sz w:val="24"/>
          <w:szCs w:val="24"/>
          <w:lang w:eastAsia="bg-BG"/>
        </w:rPr>
        <w:t>(2)</w:t>
      </w:r>
      <w:r w:rsidRPr="00F101EE">
        <w:rPr>
          <w:rFonts w:ascii="Times New Roman" w:eastAsia="Times New Roman" w:hAnsi="Times New Roman" w:cs="Times New Roman"/>
          <w:sz w:val="24"/>
          <w:szCs w:val="24"/>
          <w:lang w:eastAsia="bg-BG"/>
        </w:rPr>
        <w:t xml:space="preserve"> Цените, посочени в Приложение № 2 са крайни и включват абсолютно всички дължими данъци, такси и разходи по </w:t>
      </w:r>
      <w:r w:rsidR="00553A20">
        <w:rPr>
          <w:rFonts w:ascii="Times New Roman" w:eastAsia="Times New Roman" w:hAnsi="Times New Roman" w:cs="Times New Roman"/>
          <w:sz w:val="24"/>
          <w:szCs w:val="24"/>
          <w:lang w:eastAsia="bg-BG"/>
        </w:rPr>
        <w:t>доставката</w:t>
      </w:r>
      <w:r w:rsidRPr="00F101EE">
        <w:rPr>
          <w:rFonts w:ascii="Times New Roman" w:eastAsia="Times New Roman" w:hAnsi="Times New Roman" w:cs="Times New Roman"/>
          <w:sz w:val="24"/>
          <w:szCs w:val="24"/>
          <w:lang w:eastAsia="bg-BG"/>
        </w:rPr>
        <w:t xml:space="preserve"> и гаранционното обслужване на стоките.</w:t>
      </w:r>
    </w:p>
    <w:p w:rsidR="00F101EE" w:rsidRPr="00F101EE" w:rsidRDefault="00F101EE" w:rsidP="00F101EE">
      <w:pPr>
        <w:spacing w:after="0" w:line="240" w:lineRule="auto"/>
        <w:ind w:firstLine="567"/>
        <w:jc w:val="both"/>
        <w:rPr>
          <w:rFonts w:ascii="Times New Roman" w:eastAsia="Times New Roman" w:hAnsi="Times New Roman" w:cs="Times New Roman"/>
          <w:sz w:val="24"/>
          <w:szCs w:val="24"/>
          <w:lang w:eastAsia="bg-BG"/>
        </w:rPr>
      </w:pPr>
      <w:r w:rsidRPr="00F101EE">
        <w:rPr>
          <w:rFonts w:ascii="Times New Roman" w:eastAsia="Times New Roman" w:hAnsi="Times New Roman" w:cs="Times New Roman"/>
          <w:b/>
          <w:sz w:val="24"/>
          <w:szCs w:val="24"/>
          <w:lang w:eastAsia="bg-BG"/>
        </w:rPr>
        <w:lastRenderedPageBreak/>
        <w:t>(3)</w:t>
      </w:r>
      <w:r w:rsidRPr="00F101EE">
        <w:rPr>
          <w:rFonts w:ascii="Times New Roman" w:eastAsia="Times New Roman" w:hAnsi="Times New Roman" w:cs="Times New Roman"/>
          <w:sz w:val="24"/>
          <w:szCs w:val="24"/>
          <w:lang w:eastAsia="bg-BG"/>
        </w:rPr>
        <w:t xml:space="preserve"> Цените, посочени в Приложение № 2, остават непроменени за срока на действие на настоящия договор.</w:t>
      </w:r>
    </w:p>
    <w:p w:rsidR="00F101EE" w:rsidRPr="00F101EE" w:rsidRDefault="00F101EE" w:rsidP="00F101EE">
      <w:pPr>
        <w:spacing w:after="0" w:line="240" w:lineRule="auto"/>
        <w:ind w:firstLine="567"/>
        <w:jc w:val="both"/>
        <w:rPr>
          <w:rFonts w:ascii="Times New Roman" w:eastAsia="Times New Roman" w:hAnsi="Times New Roman" w:cs="Times New Roman"/>
          <w:sz w:val="24"/>
          <w:szCs w:val="24"/>
          <w:lang w:eastAsia="bg-BG"/>
        </w:rPr>
      </w:pPr>
      <w:r w:rsidRPr="00F101EE">
        <w:rPr>
          <w:rFonts w:ascii="Times New Roman" w:eastAsia="Times New Roman" w:hAnsi="Times New Roman" w:cs="Times New Roman"/>
          <w:sz w:val="24"/>
          <w:szCs w:val="24"/>
          <w:lang w:eastAsia="bg-BG"/>
        </w:rPr>
        <w:t xml:space="preserve">(4) Стойността на договора е в размер до </w:t>
      </w:r>
      <w:r w:rsidR="00553A20" w:rsidRPr="00553A20">
        <w:rPr>
          <w:rFonts w:ascii="Times New Roman" w:eastAsia="Times New Roman" w:hAnsi="Times New Roman" w:cs="Times New Roman"/>
          <w:sz w:val="24"/>
          <w:szCs w:val="24"/>
          <w:lang w:eastAsia="bg-BG"/>
        </w:rPr>
        <w:t>290 000 лв. (двеста и деветдесет хиляди лева)</w:t>
      </w:r>
      <w:r w:rsidR="00553A20">
        <w:rPr>
          <w:rFonts w:ascii="Times New Roman" w:eastAsia="Times New Roman" w:hAnsi="Times New Roman" w:cs="Times New Roman"/>
          <w:sz w:val="24"/>
          <w:szCs w:val="24"/>
          <w:lang w:eastAsia="bg-BG"/>
        </w:rPr>
        <w:t xml:space="preserve"> </w:t>
      </w:r>
      <w:r w:rsidRPr="00F101EE">
        <w:rPr>
          <w:rFonts w:ascii="Times New Roman" w:eastAsia="Times New Roman" w:hAnsi="Times New Roman" w:cs="Times New Roman"/>
          <w:sz w:val="24"/>
          <w:szCs w:val="24"/>
          <w:lang w:eastAsia="bg-BG"/>
        </w:rPr>
        <w:t>без вкл. ДДС.</w:t>
      </w:r>
    </w:p>
    <w:p w:rsidR="00F101EE" w:rsidRPr="00F101EE" w:rsidRDefault="00F101EE" w:rsidP="00F101EE">
      <w:pPr>
        <w:spacing w:after="0" w:line="240" w:lineRule="auto"/>
        <w:ind w:firstLine="567"/>
        <w:jc w:val="both"/>
        <w:rPr>
          <w:rFonts w:ascii="Times New Roman" w:eastAsia="Times New Roman" w:hAnsi="Times New Roman" w:cs="Times New Roman"/>
          <w:sz w:val="24"/>
          <w:szCs w:val="24"/>
          <w:lang w:eastAsia="bg-BG"/>
        </w:rPr>
      </w:pPr>
      <w:r w:rsidRPr="00F101EE">
        <w:rPr>
          <w:rFonts w:ascii="Times New Roman" w:eastAsia="Times New Roman" w:hAnsi="Times New Roman" w:cs="Times New Roman"/>
          <w:b/>
          <w:sz w:val="24"/>
          <w:szCs w:val="24"/>
        </w:rPr>
        <w:t xml:space="preserve">Чл. 3. </w:t>
      </w:r>
      <w:r w:rsidRPr="00F101EE">
        <w:rPr>
          <w:rFonts w:ascii="Times New Roman" w:eastAsia="Times New Roman" w:hAnsi="Times New Roman" w:cs="Times New Roman"/>
          <w:b/>
          <w:sz w:val="24"/>
          <w:szCs w:val="24"/>
          <w:lang w:eastAsia="bg-BG"/>
        </w:rPr>
        <w:t>(1)</w:t>
      </w:r>
      <w:r w:rsidRPr="00F101EE">
        <w:rPr>
          <w:rFonts w:ascii="Times New Roman" w:eastAsia="Times New Roman" w:hAnsi="Times New Roman" w:cs="Times New Roman"/>
          <w:sz w:val="24"/>
          <w:szCs w:val="24"/>
          <w:lang w:eastAsia="bg-BG"/>
        </w:rPr>
        <w:t xml:space="preserve"> Плащането се извършва в български левове, с платежно нареждане по следната банкова сметка, посочена от Изпълнителя:</w:t>
      </w:r>
    </w:p>
    <w:p w:rsidR="00F101EE" w:rsidRPr="00F101EE" w:rsidRDefault="00F101EE" w:rsidP="00F101EE">
      <w:pPr>
        <w:spacing w:after="0" w:line="240" w:lineRule="auto"/>
        <w:ind w:firstLine="567"/>
        <w:jc w:val="both"/>
        <w:rPr>
          <w:rFonts w:ascii="Times New Roman" w:eastAsia="Times New Roman" w:hAnsi="Times New Roman" w:cs="Times New Roman"/>
          <w:b/>
          <w:sz w:val="24"/>
          <w:szCs w:val="24"/>
          <w:lang w:val="ru-RU" w:eastAsia="bg-BG"/>
        </w:rPr>
      </w:pPr>
      <w:r w:rsidRPr="00F101EE">
        <w:rPr>
          <w:rFonts w:ascii="Times New Roman" w:eastAsia="Times New Roman" w:hAnsi="Times New Roman" w:cs="Times New Roman"/>
          <w:b/>
          <w:sz w:val="24"/>
          <w:szCs w:val="24"/>
          <w:lang w:val="ru-RU" w:eastAsia="bg-BG"/>
        </w:rPr>
        <w:t>BIC: ......................................</w:t>
      </w:r>
    </w:p>
    <w:p w:rsidR="00F101EE" w:rsidRPr="00F101EE" w:rsidRDefault="00F101EE" w:rsidP="00F101EE">
      <w:pPr>
        <w:spacing w:after="0" w:line="240" w:lineRule="auto"/>
        <w:ind w:firstLine="567"/>
        <w:jc w:val="both"/>
        <w:rPr>
          <w:rFonts w:ascii="Times New Roman" w:eastAsia="Times New Roman" w:hAnsi="Times New Roman" w:cs="Times New Roman"/>
          <w:b/>
          <w:sz w:val="24"/>
          <w:szCs w:val="24"/>
          <w:lang w:val="ru-RU" w:eastAsia="bg-BG"/>
        </w:rPr>
      </w:pPr>
      <w:r w:rsidRPr="00F101EE">
        <w:rPr>
          <w:rFonts w:ascii="Times New Roman" w:eastAsia="Times New Roman" w:hAnsi="Times New Roman" w:cs="Times New Roman"/>
          <w:b/>
          <w:sz w:val="24"/>
          <w:szCs w:val="24"/>
          <w:lang w:val="ru-RU" w:eastAsia="bg-BG"/>
        </w:rPr>
        <w:t>IBAN: ...................................</w:t>
      </w:r>
    </w:p>
    <w:p w:rsidR="00F101EE" w:rsidRPr="00F101EE" w:rsidRDefault="00F101EE" w:rsidP="00F101EE">
      <w:pPr>
        <w:spacing w:after="0" w:line="240" w:lineRule="auto"/>
        <w:ind w:firstLine="567"/>
        <w:jc w:val="both"/>
        <w:rPr>
          <w:rFonts w:ascii="Times New Roman" w:eastAsia="Times New Roman" w:hAnsi="Times New Roman" w:cs="Times New Roman"/>
          <w:b/>
          <w:sz w:val="24"/>
          <w:szCs w:val="24"/>
          <w:lang w:val="ru-RU" w:eastAsia="bg-BG"/>
        </w:rPr>
      </w:pPr>
      <w:r w:rsidRPr="00F101EE">
        <w:rPr>
          <w:rFonts w:ascii="Times New Roman" w:eastAsia="Times New Roman" w:hAnsi="Times New Roman" w:cs="Times New Roman"/>
          <w:b/>
          <w:sz w:val="24"/>
          <w:szCs w:val="24"/>
          <w:lang w:val="ru-RU" w:eastAsia="bg-BG"/>
        </w:rPr>
        <w:t>БАНКА: ...............................</w:t>
      </w:r>
    </w:p>
    <w:p w:rsidR="00F101EE" w:rsidRPr="00F101EE" w:rsidRDefault="00F101EE" w:rsidP="00F101EE">
      <w:pPr>
        <w:spacing w:after="0" w:line="240" w:lineRule="auto"/>
        <w:ind w:firstLine="567"/>
        <w:jc w:val="both"/>
        <w:rPr>
          <w:rFonts w:ascii="Times New Roman" w:eastAsia="Times New Roman" w:hAnsi="Times New Roman" w:cs="Times New Roman"/>
          <w:sz w:val="24"/>
          <w:szCs w:val="24"/>
          <w:lang w:eastAsia="bg-BG"/>
        </w:rPr>
      </w:pPr>
      <w:r w:rsidRPr="00F101EE">
        <w:rPr>
          <w:rFonts w:ascii="Times New Roman" w:eastAsia="Times New Roman" w:hAnsi="Times New Roman" w:cs="Times New Roman"/>
          <w:b/>
          <w:sz w:val="24"/>
          <w:szCs w:val="24"/>
          <w:lang w:eastAsia="bg-BG"/>
        </w:rPr>
        <w:t>(2)</w:t>
      </w:r>
      <w:r w:rsidRPr="00F101EE">
        <w:rPr>
          <w:rFonts w:ascii="Times New Roman" w:eastAsia="Times New Roman" w:hAnsi="Times New Roman" w:cs="Times New Roman"/>
          <w:sz w:val="24"/>
          <w:szCs w:val="24"/>
          <w:lang w:eastAsia="bg-BG"/>
        </w:rPr>
        <w:t xml:space="preserve"> Изпълнителят е длъжен да уведомява писмено Възложителя за всички </w:t>
      </w:r>
      <w:proofErr w:type="spellStart"/>
      <w:r w:rsidRPr="00F101EE">
        <w:rPr>
          <w:rFonts w:ascii="Times New Roman" w:eastAsia="Times New Roman" w:hAnsi="Times New Roman" w:cs="Times New Roman"/>
          <w:sz w:val="24"/>
          <w:szCs w:val="24"/>
          <w:lang w:eastAsia="bg-BG"/>
        </w:rPr>
        <w:t>последващи</w:t>
      </w:r>
      <w:proofErr w:type="spellEnd"/>
      <w:r w:rsidRPr="00F101EE">
        <w:rPr>
          <w:rFonts w:ascii="Times New Roman" w:eastAsia="Times New Roman" w:hAnsi="Times New Roman" w:cs="Times New Roman"/>
          <w:sz w:val="24"/>
          <w:szCs w:val="24"/>
          <w:lang w:eastAsia="bg-BG"/>
        </w:rPr>
        <w:t xml:space="preserve"> промени по предходната алинея в срок от 5 календарни дни считано от момента на промяната. В случай че Изпълнителят не уведоми Възложителя в този срок, счита се, че плащанията са надлежно извършени.</w:t>
      </w:r>
    </w:p>
    <w:p w:rsidR="00F101EE" w:rsidRPr="00F101EE" w:rsidRDefault="00F101EE" w:rsidP="00F101EE">
      <w:pPr>
        <w:spacing w:after="0" w:line="240" w:lineRule="auto"/>
        <w:ind w:firstLine="567"/>
        <w:jc w:val="both"/>
        <w:rPr>
          <w:rFonts w:ascii="Times New Roman" w:eastAsia="Times New Roman" w:hAnsi="Times New Roman" w:cs="Times New Roman"/>
          <w:sz w:val="24"/>
          <w:szCs w:val="24"/>
          <w:lang w:eastAsia="bg-BG"/>
        </w:rPr>
      </w:pPr>
      <w:r w:rsidRPr="00F101EE">
        <w:rPr>
          <w:rFonts w:ascii="Times New Roman" w:eastAsia="Times New Roman" w:hAnsi="Times New Roman" w:cs="Times New Roman"/>
          <w:b/>
          <w:sz w:val="24"/>
          <w:szCs w:val="24"/>
          <w:lang w:eastAsia="bg-BG"/>
        </w:rPr>
        <w:t>(3)</w:t>
      </w:r>
      <w:r w:rsidRPr="00F101EE">
        <w:rPr>
          <w:rFonts w:ascii="Times New Roman" w:eastAsia="Times New Roman" w:hAnsi="Times New Roman" w:cs="Times New Roman"/>
          <w:sz w:val="24"/>
          <w:szCs w:val="24"/>
          <w:lang w:eastAsia="bg-BG"/>
        </w:rPr>
        <w:t xml:space="preserve"> Плащането по настоящия договор се извършва, както следва:</w:t>
      </w:r>
    </w:p>
    <w:p w:rsidR="00F101EE" w:rsidRPr="00F101EE" w:rsidRDefault="00F101EE" w:rsidP="00F101EE">
      <w:pPr>
        <w:spacing w:after="0" w:line="240" w:lineRule="auto"/>
        <w:ind w:firstLine="567"/>
        <w:jc w:val="both"/>
        <w:rPr>
          <w:rFonts w:ascii="Times New Roman" w:eastAsia="Times New Roman" w:hAnsi="Times New Roman" w:cs="Times New Roman"/>
          <w:sz w:val="24"/>
          <w:szCs w:val="24"/>
          <w:lang w:eastAsia="bg-BG"/>
        </w:rPr>
      </w:pPr>
      <w:r w:rsidRPr="00F101EE">
        <w:rPr>
          <w:rFonts w:ascii="Times New Roman" w:eastAsia="Times New Roman" w:hAnsi="Times New Roman" w:cs="Times New Roman"/>
          <w:b/>
          <w:sz w:val="24"/>
          <w:szCs w:val="24"/>
          <w:lang w:eastAsia="bg-BG"/>
        </w:rPr>
        <w:t>т.1.</w:t>
      </w:r>
      <w:r w:rsidRPr="00F101EE">
        <w:rPr>
          <w:rFonts w:ascii="Times New Roman" w:eastAsia="Times New Roman" w:hAnsi="Times New Roman" w:cs="Times New Roman"/>
          <w:sz w:val="24"/>
          <w:szCs w:val="24"/>
          <w:lang w:eastAsia="bg-BG"/>
        </w:rPr>
        <w:t xml:space="preserve"> Плащането се извършва в срок до 30 (тридесет) календарни дни, считано от датата на подписване на</w:t>
      </w:r>
      <w:r w:rsidR="00531E92">
        <w:rPr>
          <w:rFonts w:ascii="Times New Roman" w:eastAsia="Times New Roman" w:hAnsi="Times New Roman" w:cs="Times New Roman"/>
          <w:sz w:val="24"/>
          <w:szCs w:val="24"/>
          <w:lang w:eastAsia="bg-BG"/>
        </w:rPr>
        <w:t xml:space="preserve"> обобщен</w:t>
      </w:r>
      <w:r w:rsidRPr="00F101EE">
        <w:rPr>
          <w:rFonts w:ascii="Times New Roman" w:eastAsia="Times New Roman" w:hAnsi="Times New Roman" w:cs="Times New Roman"/>
          <w:sz w:val="24"/>
          <w:szCs w:val="24"/>
          <w:lang w:eastAsia="bg-BG"/>
        </w:rPr>
        <w:t xml:space="preserve"> </w:t>
      </w:r>
      <w:proofErr w:type="spellStart"/>
      <w:r w:rsidRPr="00F101EE">
        <w:rPr>
          <w:rFonts w:ascii="Times New Roman" w:eastAsia="Times New Roman" w:hAnsi="Times New Roman" w:cs="Times New Roman"/>
          <w:sz w:val="24"/>
          <w:szCs w:val="24"/>
          <w:lang w:eastAsia="bg-BG"/>
        </w:rPr>
        <w:t>приемо-предавателен</w:t>
      </w:r>
      <w:proofErr w:type="spellEnd"/>
      <w:r w:rsidRPr="00F101EE">
        <w:rPr>
          <w:rFonts w:ascii="Times New Roman" w:eastAsia="Times New Roman" w:hAnsi="Times New Roman" w:cs="Times New Roman"/>
          <w:sz w:val="24"/>
          <w:szCs w:val="24"/>
          <w:lang w:eastAsia="bg-BG"/>
        </w:rPr>
        <w:t xml:space="preserve"> протокол, удостоверяващ доставката на стоките, и след представяне на оригинална фактура, като Изпълнителят съгласува текста на фактурата с Възложителя.</w:t>
      </w:r>
    </w:p>
    <w:p w:rsidR="00F101EE" w:rsidRPr="00F101EE" w:rsidRDefault="00F101EE" w:rsidP="00F101EE">
      <w:pPr>
        <w:spacing w:after="0" w:line="240" w:lineRule="auto"/>
        <w:ind w:firstLine="567"/>
        <w:jc w:val="both"/>
        <w:rPr>
          <w:rFonts w:ascii="Times New Roman" w:eastAsia="Times New Roman" w:hAnsi="Times New Roman" w:cs="Times New Roman"/>
          <w:sz w:val="24"/>
          <w:szCs w:val="24"/>
          <w:lang w:eastAsia="bg-BG"/>
        </w:rPr>
      </w:pPr>
      <w:r w:rsidRPr="00F101EE">
        <w:rPr>
          <w:rFonts w:ascii="Times New Roman" w:eastAsia="Times New Roman" w:hAnsi="Times New Roman" w:cs="Times New Roman"/>
          <w:b/>
          <w:sz w:val="24"/>
          <w:szCs w:val="24"/>
          <w:lang w:eastAsia="bg-BG"/>
        </w:rPr>
        <w:t>т. 2.</w:t>
      </w:r>
      <w:r w:rsidRPr="00F101EE">
        <w:rPr>
          <w:rFonts w:ascii="Times New Roman" w:eastAsia="Times New Roman" w:hAnsi="Times New Roman" w:cs="Times New Roman"/>
          <w:sz w:val="24"/>
          <w:szCs w:val="24"/>
          <w:lang w:eastAsia="bg-BG"/>
        </w:rPr>
        <w:t xml:space="preserve"> Заплащането на допълнително заявените стоки съгласно предвидената опция се извършва по предложените единични цени на стоките в срок до 30 (тридесет) календарни дни, считано от датата на подписване на </w:t>
      </w:r>
      <w:proofErr w:type="spellStart"/>
      <w:r w:rsidRPr="00F101EE">
        <w:rPr>
          <w:rFonts w:ascii="Times New Roman" w:eastAsia="Times New Roman" w:hAnsi="Times New Roman" w:cs="Times New Roman"/>
          <w:sz w:val="24"/>
          <w:szCs w:val="24"/>
          <w:lang w:eastAsia="bg-BG"/>
        </w:rPr>
        <w:t>приемо-предавателен</w:t>
      </w:r>
      <w:proofErr w:type="spellEnd"/>
      <w:r w:rsidRPr="00F101EE">
        <w:rPr>
          <w:rFonts w:ascii="Times New Roman" w:eastAsia="Times New Roman" w:hAnsi="Times New Roman" w:cs="Times New Roman"/>
          <w:sz w:val="24"/>
          <w:szCs w:val="24"/>
          <w:lang w:eastAsia="bg-BG"/>
        </w:rPr>
        <w:t xml:space="preserve"> протокол, удостоверяващ доставката на стоките, и след представяне на оригинална фактура, като Изпълнителят съгласува текста на фактурата с Възложителя.</w:t>
      </w:r>
    </w:p>
    <w:p w:rsidR="00F101EE" w:rsidRPr="00F101EE" w:rsidRDefault="00F101EE" w:rsidP="00F101EE">
      <w:pPr>
        <w:tabs>
          <w:tab w:val="left" w:pos="3402"/>
        </w:tabs>
        <w:spacing w:after="0" w:line="240" w:lineRule="auto"/>
        <w:ind w:firstLine="567"/>
        <w:jc w:val="both"/>
        <w:rPr>
          <w:rFonts w:ascii="Times New Roman" w:eastAsia="Times New Roman" w:hAnsi="Times New Roman" w:cs="Times New Roman"/>
          <w:sz w:val="24"/>
          <w:szCs w:val="24"/>
          <w:lang w:eastAsia="bg-BG"/>
        </w:rPr>
      </w:pPr>
      <w:r w:rsidRPr="00F101EE">
        <w:rPr>
          <w:rFonts w:ascii="Times New Roman" w:eastAsia="Times New Roman" w:hAnsi="Times New Roman" w:cs="Times New Roman"/>
          <w:b/>
          <w:sz w:val="24"/>
          <w:szCs w:val="24"/>
          <w:lang w:eastAsia="bg-BG"/>
        </w:rPr>
        <w:t>(4)</w:t>
      </w:r>
      <w:r w:rsidRPr="00F101EE">
        <w:rPr>
          <w:rFonts w:ascii="Times New Roman" w:eastAsia="Times New Roman" w:hAnsi="Times New Roman" w:cs="Times New Roman"/>
          <w:sz w:val="24"/>
          <w:szCs w:val="24"/>
          <w:lang w:eastAsia="bg-BG"/>
        </w:rPr>
        <w:t xml:space="preserve"> Възложителят не заплаща суми за непълно и/или некачествено извършени от Изпълнителя </w:t>
      </w:r>
      <w:r w:rsidR="00531E92">
        <w:rPr>
          <w:rFonts w:ascii="Times New Roman" w:eastAsia="Times New Roman" w:hAnsi="Times New Roman" w:cs="Times New Roman"/>
          <w:sz w:val="24"/>
          <w:szCs w:val="24"/>
          <w:lang w:eastAsia="bg-BG"/>
        </w:rPr>
        <w:t>доставки</w:t>
      </w:r>
      <w:r w:rsidRPr="00F101EE">
        <w:rPr>
          <w:rFonts w:ascii="Times New Roman" w:eastAsia="Times New Roman" w:hAnsi="Times New Roman" w:cs="Times New Roman"/>
          <w:sz w:val="24"/>
          <w:szCs w:val="24"/>
          <w:lang w:eastAsia="bg-BG"/>
        </w:rPr>
        <w:t>, като в случай на несъответствия на доставените стоки с техническите спецификации и/или предложението на Изпълнителя, плащане</w:t>
      </w:r>
      <w:r w:rsidR="00F163F8">
        <w:rPr>
          <w:rFonts w:ascii="Times New Roman" w:eastAsia="Times New Roman" w:hAnsi="Times New Roman" w:cs="Times New Roman"/>
          <w:sz w:val="24"/>
          <w:szCs w:val="24"/>
          <w:lang w:eastAsia="bg-BG"/>
        </w:rPr>
        <w:t>то</w:t>
      </w:r>
      <w:r w:rsidRPr="00F101EE">
        <w:rPr>
          <w:rFonts w:ascii="Times New Roman" w:eastAsia="Times New Roman" w:hAnsi="Times New Roman" w:cs="Times New Roman"/>
          <w:sz w:val="24"/>
          <w:szCs w:val="24"/>
          <w:lang w:eastAsia="bg-BG"/>
        </w:rPr>
        <w:t xml:space="preserve"> се извършва в срок до 30 (тридесет)  календарни дни след отстраняване на несъответствията или дефекта, или замяната на некачествения актив с нов. Отстраняването на недостатъците е за сметка на Изпълнителя.</w:t>
      </w:r>
    </w:p>
    <w:p w:rsidR="00F101EE" w:rsidRPr="00F101EE" w:rsidRDefault="00F101EE" w:rsidP="00F101EE">
      <w:pPr>
        <w:spacing w:after="0" w:line="240" w:lineRule="auto"/>
        <w:ind w:firstLine="567"/>
        <w:jc w:val="both"/>
        <w:rPr>
          <w:rFonts w:ascii="Times New Roman" w:eastAsia="Times New Roman" w:hAnsi="Times New Roman" w:cs="Times New Roman"/>
          <w:sz w:val="24"/>
          <w:szCs w:val="24"/>
        </w:rPr>
      </w:pPr>
      <w:r w:rsidRPr="00F101EE">
        <w:rPr>
          <w:rFonts w:ascii="Times New Roman" w:eastAsia="Times New Roman" w:hAnsi="Times New Roman" w:cs="Times New Roman"/>
          <w:b/>
          <w:sz w:val="24"/>
          <w:szCs w:val="24"/>
        </w:rPr>
        <w:t>(5)</w:t>
      </w:r>
      <w:r w:rsidRPr="00F101EE">
        <w:rPr>
          <w:rFonts w:ascii="Times New Roman" w:eastAsia="Times New Roman" w:hAnsi="Times New Roman" w:cs="Times New Roman"/>
          <w:sz w:val="24"/>
          <w:szCs w:val="24"/>
        </w:rPr>
        <w:t xml:space="preserve"> Когато Изпълнителят е сключил договор/договори за </w:t>
      </w:r>
      <w:proofErr w:type="spellStart"/>
      <w:r w:rsidRPr="00F101EE">
        <w:rPr>
          <w:rFonts w:ascii="Times New Roman" w:eastAsia="Times New Roman" w:hAnsi="Times New Roman" w:cs="Times New Roman"/>
          <w:sz w:val="24"/>
          <w:szCs w:val="24"/>
        </w:rPr>
        <w:t>подизпълнение</w:t>
      </w:r>
      <w:proofErr w:type="spellEnd"/>
      <w:r w:rsidRPr="00F101EE">
        <w:rPr>
          <w:rFonts w:ascii="Times New Roman" w:eastAsia="Times New Roman" w:hAnsi="Times New Roman" w:cs="Times New Roman"/>
          <w:sz w:val="24"/>
          <w:szCs w:val="24"/>
        </w:rPr>
        <w:t xml:space="preserve"> и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F101EE" w:rsidRPr="00F101EE" w:rsidRDefault="00F101EE" w:rsidP="00F101EE">
      <w:pPr>
        <w:spacing w:after="0" w:line="240" w:lineRule="auto"/>
        <w:ind w:firstLine="567"/>
        <w:jc w:val="both"/>
        <w:rPr>
          <w:rFonts w:ascii="Times New Roman" w:eastAsia="Times New Roman" w:hAnsi="Times New Roman" w:cs="Times New Roman"/>
          <w:sz w:val="24"/>
          <w:szCs w:val="24"/>
        </w:rPr>
      </w:pPr>
      <w:r w:rsidRPr="00F101EE">
        <w:rPr>
          <w:rFonts w:ascii="Times New Roman" w:eastAsia="Times New Roman" w:hAnsi="Times New Roman" w:cs="Times New Roman"/>
          <w:b/>
          <w:sz w:val="24"/>
          <w:szCs w:val="24"/>
        </w:rPr>
        <w:t>(6)</w:t>
      </w:r>
      <w:r w:rsidRPr="00F101EE">
        <w:rPr>
          <w:rFonts w:ascii="Times New Roman" w:eastAsia="Times New Roman" w:hAnsi="Times New Roman" w:cs="Times New Roman"/>
          <w:sz w:val="24"/>
          <w:szCs w:val="24"/>
        </w:rPr>
        <w:t xml:space="preserve"> Към искането по ал. 5, Изпълнителят предоставя на Възложителя становище, от което да е видно дали оспорва плащанията или част от тях като недължими.</w:t>
      </w:r>
    </w:p>
    <w:p w:rsidR="00F101EE" w:rsidRPr="00F101EE" w:rsidRDefault="00F101EE" w:rsidP="00F101EE">
      <w:pPr>
        <w:spacing w:after="0" w:line="240" w:lineRule="auto"/>
        <w:ind w:firstLine="567"/>
        <w:jc w:val="both"/>
        <w:rPr>
          <w:rFonts w:ascii="Times New Roman" w:eastAsia="Times New Roman" w:hAnsi="Times New Roman" w:cs="Times New Roman"/>
          <w:sz w:val="24"/>
          <w:szCs w:val="24"/>
        </w:rPr>
      </w:pPr>
      <w:r w:rsidRPr="00F101EE">
        <w:rPr>
          <w:rFonts w:ascii="Times New Roman" w:eastAsia="Times New Roman" w:hAnsi="Times New Roman" w:cs="Times New Roman"/>
          <w:b/>
          <w:sz w:val="24"/>
          <w:szCs w:val="24"/>
        </w:rPr>
        <w:t>(7)</w:t>
      </w:r>
      <w:r w:rsidRPr="00F101EE">
        <w:rPr>
          <w:rFonts w:ascii="Times New Roman" w:eastAsia="Times New Roman" w:hAnsi="Times New Roman" w:cs="Times New Roman"/>
          <w:sz w:val="24"/>
          <w:szCs w:val="24"/>
        </w:rPr>
        <w:t xml:space="preserve"> Възложителят има право да откаже плащане по ал. 5, когато искането за плащане е оспорено, до момента на отстраняване на причината за отказа.</w:t>
      </w:r>
    </w:p>
    <w:p w:rsidR="00F101EE" w:rsidRPr="00F101EE" w:rsidRDefault="00F101EE" w:rsidP="00F101EE">
      <w:pPr>
        <w:tabs>
          <w:tab w:val="left" w:pos="3402"/>
        </w:tabs>
        <w:spacing w:after="0" w:line="320" w:lineRule="atLeast"/>
        <w:ind w:firstLine="567"/>
        <w:jc w:val="both"/>
        <w:rPr>
          <w:rFonts w:ascii="Times New Roman" w:eastAsia="Times New Roman" w:hAnsi="Times New Roman" w:cs="Times New Roman"/>
          <w:sz w:val="24"/>
          <w:szCs w:val="24"/>
          <w:lang w:eastAsia="bg-BG"/>
        </w:rPr>
      </w:pPr>
      <w:r w:rsidRPr="00F101EE">
        <w:rPr>
          <w:rFonts w:ascii="Times New Roman" w:eastAsia="Times New Roman" w:hAnsi="Times New Roman" w:cs="Times New Roman"/>
          <w:b/>
          <w:sz w:val="24"/>
          <w:szCs w:val="24"/>
          <w:lang w:eastAsia="bg-BG"/>
        </w:rPr>
        <w:t xml:space="preserve">(8) </w:t>
      </w:r>
      <w:r w:rsidRPr="00F101EE">
        <w:rPr>
          <w:rFonts w:ascii="Times New Roman" w:eastAsia="Times New Roman" w:hAnsi="Times New Roman" w:cs="Times New Roman"/>
          <w:sz w:val="24"/>
          <w:szCs w:val="24"/>
          <w:lang w:eastAsia="bg-BG"/>
        </w:rPr>
        <w:t>За дата на плащането, се счита датата на извършване на нареждането за плащане от страна на Възложителя.</w:t>
      </w:r>
    </w:p>
    <w:p w:rsidR="00F101EE" w:rsidRPr="00F101EE" w:rsidRDefault="00F101EE" w:rsidP="00F101EE">
      <w:pPr>
        <w:spacing w:after="0" w:line="240" w:lineRule="auto"/>
        <w:ind w:firstLine="567"/>
        <w:jc w:val="both"/>
        <w:rPr>
          <w:rFonts w:ascii="Times New Roman" w:eastAsia="Times New Roman" w:hAnsi="Times New Roman" w:cs="Times New Roman"/>
          <w:b/>
          <w:sz w:val="28"/>
          <w:szCs w:val="28"/>
          <w:lang w:eastAsia="bg-BG"/>
        </w:rPr>
      </w:pPr>
    </w:p>
    <w:p w:rsidR="00F101EE" w:rsidRPr="00F101EE" w:rsidRDefault="00F101EE" w:rsidP="00F101EE">
      <w:pPr>
        <w:suppressAutoHyphens/>
        <w:spacing w:after="0" w:line="240" w:lineRule="auto"/>
        <w:jc w:val="center"/>
        <w:rPr>
          <w:rFonts w:ascii="Times New Roman" w:eastAsia="Times New Roman" w:hAnsi="Times New Roman" w:cs="Times New Roman"/>
          <w:b/>
          <w:sz w:val="24"/>
          <w:szCs w:val="24"/>
          <w:lang w:eastAsia="ar-SA"/>
        </w:rPr>
      </w:pPr>
      <w:r w:rsidRPr="00F101EE">
        <w:rPr>
          <w:rFonts w:ascii="Times New Roman" w:eastAsia="Times New Roman" w:hAnsi="Times New Roman" w:cs="Times New Roman"/>
          <w:b/>
          <w:sz w:val="24"/>
          <w:szCs w:val="24"/>
          <w:lang w:eastAsia="ar-SA"/>
        </w:rPr>
        <w:t>ІII. СРОКОВЕ. МЯСТО НА ДОСТАВКА. ПРИЕМАНЕ ИЗПЪЛНЕНИЕТО НА ДОГОВОРА</w:t>
      </w:r>
    </w:p>
    <w:p w:rsidR="00F101EE" w:rsidRPr="00F101EE" w:rsidRDefault="00F101EE" w:rsidP="00F101EE">
      <w:pPr>
        <w:suppressAutoHyphens/>
        <w:spacing w:after="0" w:line="240" w:lineRule="auto"/>
        <w:jc w:val="center"/>
        <w:rPr>
          <w:rFonts w:ascii="Times New Roman" w:eastAsia="Times New Roman" w:hAnsi="Times New Roman" w:cs="Times New Roman"/>
          <w:b/>
          <w:sz w:val="24"/>
          <w:szCs w:val="24"/>
          <w:lang w:eastAsia="ar-SA"/>
        </w:rPr>
      </w:pPr>
    </w:p>
    <w:p w:rsidR="00F101EE" w:rsidRPr="00F101EE" w:rsidRDefault="00F101EE" w:rsidP="00F101EE">
      <w:pPr>
        <w:suppressAutoHyphens/>
        <w:spacing w:after="0" w:line="240" w:lineRule="auto"/>
        <w:ind w:firstLine="567"/>
        <w:jc w:val="both"/>
        <w:rPr>
          <w:rFonts w:ascii="Times New Roman" w:eastAsia="Times New Roman" w:hAnsi="Times New Roman" w:cs="Times New Roman"/>
          <w:b/>
          <w:sz w:val="24"/>
          <w:szCs w:val="24"/>
          <w:lang w:eastAsia="ar-SA"/>
        </w:rPr>
      </w:pPr>
      <w:r w:rsidRPr="00F101EE">
        <w:rPr>
          <w:rFonts w:ascii="Times New Roman" w:eastAsia="Times New Roman" w:hAnsi="Times New Roman" w:cs="Times New Roman"/>
          <w:b/>
          <w:sz w:val="24"/>
          <w:szCs w:val="24"/>
          <w:lang w:eastAsia="ar-SA"/>
        </w:rPr>
        <w:t xml:space="preserve">Чл. 4 (1) </w:t>
      </w:r>
      <w:r w:rsidRPr="00F101EE">
        <w:rPr>
          <w:rFonts w:ascii="Times New Roman" w:eastAsia="Times New Roman" w:hAnsi="Times New Roman" w:cs="Times New Roman"/>
          <w:sz w:val="24"/>
          <w:szCs w:val="24"/>
          <w:lang w:eastAsia="bg-BG"/>
        </w:rPr>
        <w:t xml:space="preserve">Срокът за изпълнение на доставката на артикулите е …… /не </w:t>
      </w:r>
      <w:r w:rsidRPr="00F101EE">
        <w:rPr>
          <w:rFonts w:ascii="Times New Roman" w:eastAsia="MS Mincho" w:hAnsi="Times New Roman" w:cs="Times New Roman"/>
          <w:sz w:val="24"/>
          <w:szCs w:val="24"/>
        </w:rPr>
        <w:t xml:space="preserve">повече от </w:t>
      </w:r>
      <w:r w:rsidR="00531E92">
        <w:rPr>
          <w:rFonts w:ascii="Times New Roman" w:eastAsia="Times New Roman" w:hAnsi="Times New Roman" w:cs="Times New Roman"/>
          <w:sz w:val="24"/>
          <w:szCs w:val="24"/>
          <w:lang w:eastAsia="bg-BG"/>
        </w:rPr>
        <w:t>45</w:t>
      </w:r>
      <w:r w:rsidRPr="00F101EE">
        <w:rPr>
          <w:rFonts w:ascii="Times New Roman" w:eastAsia="Times New Roman" w:hAnsi="Times New Roman" w:cs="Times New Roman"/>
          <w:sz w:val="24"/>
          <w:szCs w:val="24"/>
          <w:lang w:eastAsia="bg-BG"/>
        </w:rPr>
        <w:t xml:space="preserve"> (</w:t>
      </w:r>
      <w:r w:rsidR="00531E92">
        <w:rPr>
          <w:rFonts w:ascii="Times New Roman" w:eastAsia="Times New Roman" w:hAnsi="Times New Roman" w:cs="Times New Roman"/>
          <w:sz w:val="24"/>
          <w:szCs w:val="24"/>
          <w:lang w:eastAsia="bg-BG"/>
        </w:rPr>
        <w:t>четиридесет и пет</w:t>
      </w:r>
      <w:r w:rsidRPr="00F101EE">
        <w:rPr>
          <w:rFonts w:ascii="Times New Roman" w:eastAsia="Times New Roman" w:hAnsi="Times New Roman" w:cs="Times New Roman"/>
          <w:sz w:val="24"/>
          <w:szCs w:val="24"/>
          <w:lang w:eastAsia="bg-BG"/>
        </w:rPr>
        <w:t xml:space="preserve">) дни/, считано от датата </w:t>
      </w:r>
      <w:r w:rsidR="004F1797">
        <w:rPr>
          <w:rFonts w:ascii="Times New Roman" w:eastAsia="Times New Roman" w:hAnsi="Times New Roman" w:cs="Times New Roman"/>
          <w:sz w:val="24"/>
          <w:szCs w:val="24"/>
          <w:lang w:eastAsia="bg-BG"/>
        </w:rPr>
        <w:t>на сключване на договора.</w:t>
      </w:r>
    </w:p>
    <w:p w:rsidR="008A7EB7" w:rsidRPr="00D9115D" w:rsidRDefault="00F101EE" w:rsidP="008A7EB7">
      <w:pPr>
        <w:spacing w:after="0" w:line="240" w:lineRule="atLeast"/>
        <w:ind w:firstLine="567"/>
        <w:contextualSpacing/>
        <w:jc w:val="both"/>
        <w:rPr>
          <w:rFonts w:ascii="Times New Roman" w:eastAsia="MS Mincho" w:hAnsi="Times New Roman" w:cs="Times New Roman"/>
          <w:sz w:val="24"/>
          <w:szCs w:val="24"/>
        </w:rPr>
      </w:pPr>
      <w:r w:rsidRPr="00F101EE">
        <w:rPr>
          <w:rFonts w:ascii="Times New Roman" w:eastAsia="Times New Roman" w:hAnsi="Times New Roman" w:cs="Times New Roman"/>
          <w:b/>
          <w:sz w:val="24"/>
          <w:szCs w:val="24"/>
          <w:lang w:eastAsia="ar-SA"/>
        </w:rPr>
        <w:t xml:space="preserve">Чл.5. (1) </w:t>
      </w:r>
      <w:r w:rsidRPr="00D9115D">
        <w:rPr>
          <w:rFonts w:ascii="Times New Roman" w:eastAsia="Times New Roman" w:hAnsi="Times New Roman" w:cs="Times New Roman"/>
          <w:sz w:val="24"/>
          <w:szCs w:val="24"/>
          <w:lang w:eastAsia="bg-BG"/>
        </w:rPr>
        <w:t>Мястото на доставка на стоки</w:t>
      </w:r>
      <w:r w:rsidR="002F37DF" w:rsidRPr="00D9115D">
        <w:rPr>
          <w:rFonts w:ascii="Times New Roman" w:eastAsia="Times New Roman" w:hAnsi="Times New Roman" w:cs="Times New Roman"/>
          <w:sz w:val="24"/>
          <w:szCs w:val="24"/>
          <w:lang w:eastAsia="bg-BG"/>
        </w:rPr>
        <w:t>те</w:t>
      </w:r>
      <w:r w:rsidRPr="00D9115D">
        <w:rPr>
          <w:rFonts w:ascii="Times New Roman" w:eastAsia="Times New Roman" w:hAnsi="Times New Roman" w:cs="Times New Roman"/>
          <w:sz w:val="24"/>
          <w:szCs w:val="24"/>
          <w:lang w:eastAsia="bg-BG"/>
        </w:rPr>
        <w:t xml:space="preserve"> е </w:t>
      </w:r>
      <w:r w:rsidR="002F37DF" w:rsidRPr="00D9115D">
        <w:rPr>
          <w:rFonts w:ascii="Times New Roman" w:eastAsia="Times New Roman" w:hAnsi="Times New Roman" w:cs="Times New Roman"/>
          <w:sz w:val="24"/>
          <w:szCs w:val="20"/>
          <w:lang w:eastAsia="bg-BG"/>
        </w:rPr>
        <w:t xml:space="preserve">съгласно приложение № 4 </w:t>
      </w:r>
      <w:r w:rsidR="00966CC6" w:rsidRPr="00D9115D">
        <w:rPr>
          <w:rFonts w:ascii="Times New Roman" w:eastAsia="Times New Roman" w:hAnsi="Times New Roman" w:cs="Times New Roman"/>
          <w:sz w:val="24"/>
          <w:szCs w:val="20"/>
          <w:lang w:eastAsia="bg-BG"/>
        </w:rPr>
        <w:t>– „</w:t>
      </w:r>
      <w:r w:rsidR="00966CC6" w:rsidRPr="00D9115D">
        <w:rPr>
          <w:rFonts w:ascii="Times New Roman" w:eastAsia="Times New Roman" w:hAnsi="Times New Roman" w:cs="Times New Roman"/>
          <w:sz w:val="24"/>
          <w:szCs w:val="24"/>
          <w:lang w:eastAsia="bg-BG"/>
        </w:rPr>
        <w:t>Списък с места за доставки“, приложение към</w:t>
      </w:r>
      <w:r w:rsidR="00966CC6" w:rsidRPr="00D9115D">
        <w:rPr>
          <w:rFonts w:ascii="Times New Roman" w:eastAsia="Times New Roman" w:hAnsi="Times New Roman" w:cs="Times New Roman"/>
          <w:sz w:val="24"/>
          <w:szCs w:val="20"/>
          <w:lang w:eastAsia="bg-BG"/>
        </w:rPr>
        <w:t xml:space="preserve"> </w:t>
      </w:r>
      <w:r w:rsidR="002F37DF" w:rsidRPr="00D9115D">
        <w:rPr>
          <w:rFonts w:ascii="Times New Roman" w:eastAsia="Times New Roman" w:hAnsi="Times New Roman" w:cs="Times New Roman"/>
          <w:sz w:val="24"/>
          <w:szCs w:val="20"/>
          <w:lang w:eastAsia="bg-BG"/>
        </w:rPr>
        <w:t>настоящия договор</w:t>
      </w:r>
      <w:r w:rsidRPr="00D9115D">
        <w:rPr>
          <w:rFonts w:ascii="Times New Roman" w:eastAsia="Times New Roman" w:hAnsi="Times New Roman" w:cs="Times New Roman"/>
          <w:sz w:val="24"/>
          <w:szCs w:val="20"/>
          <w:lang w:eastAsia="bg-BG"/>
        </w:rPr>
        <w:t xml:space="preserve">. </w:t>
      </w:r>
      <w:r w:rsidR="008A7EB7" w:rsidRPr="00D9115D">
        <w:rPr>
          <w:rFonts w:ascii="Times New Roman" w:eastAsia="MS Mincho" w:hAnsi="Times New Roman" w:cs="Times New Roman"/>
          <w:sz w:val="24"/>
          <w:szCs w:val="24"/>
        </w:rPr>
        <w:t>Възложителят си запазва правото, в случай на необходимост, да заяви доставка на определен артикул на друго място различно от посоченото в приложение № 4, но в границите на Р</w:t>
      </w:r>
      <w:r w:rsidR="00D9115D" w:rsidRPr="00D9115D">
        <w:rPr>
          <w:rFonts w:ascii="Times New Roman" w:eastAsia="MS Mincho" w:hAnsi="Times New Roman" w:cs="Times New Roman"/>
          <w:sz w:val="24"/>
          <w:szCs w:val="24"/>
        </w:rPr>
        <w:t>епублика България</w:t>
      </w:r>
      <w:r w:rsidR="008A7EB7" w:rsidRPr="00D9115D">
        <w:rPr>
          <w:rFonts w:ascii="Times New Roman" w:eastAsia="MS Mincho" w:hAnsi="Times New Roman" w:cs="Times New Roman"/>
          <w:sz w:val="24"/>
          <w:szCs w:val="24"/>
        </w:rPr>
        <w:t xml:space="preserve">. </w:t>
      </w:r>
    </w:p>
    <w:p w:rsidR="00F101EE" w:rsidRPr="00D9115D" w:rsidRDefault="00F101EE" w:rsidP="00F101EE">
      <w:pPr>
        <w:suppressAutoHyphens/>
        <w:spacing w:after="0" w:line="240" w:lineRule="auto"/>
        <w:ind w:firstLine="567"/>
        <w:jc w:val="both"/>
        <w:rPr>
          <w:rFonts w:ascii="Times New Roman" w:eastAsia="Times New Roman" w:hAnsi="Times New Roman" w:cs="Times New Roman"/>
          <w:sz w:val="24"/>
          <w:szCs w:val="24"/>
          <w:lang w:eastAsia="ar-SA"/>
        </w:rPr>
      </w:pPr>
      <w:r w:rsidRPr="00D9115D">
        <w:rPr>
          <w:rFonts w:ascii="Times New Roman" w:eastAsia="Times New Roman" w:hAnsi="Times New Roman" w:cs="Times New Roman"/>
          <w:b/>
          <w:sz w:val="24"/>
          <w:szCs w:val="24"/>
          <w:lang w:eastAsia="ar-SA"/>
        </w:rPr>
        <w:t xml:space="preserve">(2) </w:t>
      </w:r>
      <w:r w:rsidRPr="00D9115D">
        <w:rPr>
          <w:rFonts w:ascii="Times New Roman" w:eastAsia="Times New Roman" w:hAnsi="Times New Roman" w:cs="Times New Roman"/>
          <w:sz w:val="24"/>
          <w:szCs w:val="24"/>
          <w:lang w:eastAsia="ar-SA"/>
        </w:rPr>
        <w:t xml:space="preserve">Изпълнението на всяка доставка се удостоверява с подписване на двустранни </w:t>
      </w:r>
      <w:proofErr w:type="spellStart"/>
      <w:r w:rsidRPr="00D9115D">
        <w:rPr>
          <w:rFonts w:ascii="Times New Roman" w:eastAsia="Times New Roman" w:hAnsi="Times New Roman" w:cs="Times New Roman"/>
          <w:sz w:val="24"/>
          <w:szCs w:val="24"/>
          <w:lang w:eastAsia="ar-SA"/>
        </w:rPr>
        <w:t>приемо-предавателни</w:t>
      </w:r>
      <w:proofErr w:type="spellEnd"/>
      <w:r w:rsidRPr="00D9115D">
        <w:rPr>
          <w:rFonts w:ascii="Times New Roman" w:eastAsia="Times New Roman" w:hAnsi="Times New Roman" w:cs="Times New Roman"/>
          <w:sz w:val="24"/>
          <w:szCs w:val="24"/>
          <w:lang w:eastAsia="ar-SA"/>
        </w:rPr>
        <w:t xml:space="preserve"> протоколи</w:t>
      </w:r>
      <w:r w:rsidRPr="00D9115D">
        <w:rPr>
          <w:rFonts w:ascii="Times New Roman" w:eastAsia="Times New Roman" w:hAnsi="Times New Roman" w:cs="Times New Roman"/>
          <w:sz w:val="28"/>
          <w:szCs w:val="28"/>
          <w:lang w:eastAsia="bg-BG"/>
        </w:rPr>
        <w:t xml:space="preserve"> </w:t>
      </w:r>
      <w:r w:rsidRPr="00D9115D">
        <w:rPr>
          <w:rFonts w:ascii="Times New Roman" w:eastAsia="Times New Roman" w:hAnsi="Times New Roman" w:cs="Times New Roman"/>
          <w:sz w:val="24"/>
          <w:szCs w:val="24"/>
          <w:lang w:eastAsia="bg-BG"/>
        </w:rPr>
        <w:t>от страните или техни упълномощени представители,</w:t>
      </w:r>
      <w:r w:rsidRPr="00D9115D">
        <w:rPr>
          <w:rFonts w:ascii="Times New Roman" w:eastAsia="Times New Roman" w:hAnsi="Times New Roman" w:cs="Times New Roman"/>
          <w:sz w:val="24"/>
          <w:szCs w:val="24"/>
          <w:lang w:eastAsia="ar-SA"/>
        </w:rPr>
        <w:t xml:space="preserve"> в които се описват вида и броя на доставените стоки. Констатациите в протоколите обвързват страните относно вида, количеството и качеството на получените стоки.</w:t>
      </w:r>
      <w:r w:rsidR="00E74AF6" w:rsidRPr="00D9115D">
        <w:rPr>
          <w:rFonts w:ascii="Times New Roman" w:eastAsia="MS Mincho" w:hAnsi="Times New Roman" w:cs="Times New Roman"/>
          <w:sz w:val="24"/>
          <w:szCs w:val="24"/>
        </w:rPr>
        <w:t xml:space="preserve"> След приключване на доставките се подписва обобщен протокол, в който се отразяват всички единични доставки.</w:t>
      </w:r>
    </w:p>
    <w:p w:rsidR="00F101EE" w:rsidRPr="00F101EE" w:rsidRDefault="00F101EE" w:rsidP="00F101EE">
      <w:pPr>
        <w:suppressAutoHyphens/>
        <w:spacing w:after="0" w:line="240" w:lineRule="auto"/>
        <w:ind w:firstLine="567"/>
        <w:jc w:val="both"/>
        <w:rPr>
          <w:rFonts w:ascii="Times New Roman" w:eastAsia="Times New Roman" w:hAnsi="Times New Roman" w:cs="Times New Roman"/>
          <w:sz w:val="24"/>
          <w:szCs w:val="24"/>
          <w:lang w:eastAsia="ar-SA"/>
        </w:rPr>
      </w:pPr>
      <w:r w:rsidRPr="00F101EE">
        <w:rPr>
          <w:rFonts w:ascii="Times New Roman" w:eastAsia="Times New Roman" w:hAnsi="Times New Roman" w:cs="Times New Roman"/>
          <w:b/>
          <w:sz w:val="24"/>
          <w:szCs w:val="24"/>
          <w:lang w:eastAsia="ar-SA"/>
        </w:rPr>
        <w:lastRenderedPageBreak/>
        <w:t>(3)</w:t>
      </w:r>
      <w:r w:rsidRPr="00F101EE">
        <w:rPr>
          <w:rFonts w:ascii="Times New Roman" w:eastAsia="Times New Roman" w:hAnsi="Times New Roman" w:cs="Times New Roman"/>
          <w:sz w:val="24"/>
          <w:szCs w:val="24"/>
          <w:lang w:eastAsia="ar-SA"/>
        </w:rPr>
        <w:t xml:space="preserve"> Качеството на доставените стоки следва да отговаря на техническите изисквания на Възложителя, описани в Техническата спецификация и предложени от Изпълнителя в Предложението му за изпълнение на поръчката.</w:t>
      </w:r>
    </w:p>
    <w:p w:rsidR="00F101EE" w:rsidRPr="00F101EE" w:rsidRDefault="00F101EE" w:rsidP="00F101EE">
      <w:pPr>
        <w:suppressAutoHyphens/>
        <w:spacing w:after="0" w:line="240" w:lineRule="auto"/>
        <w:ind w:firstLine="567"/>
        <w:jc w:val="both"/>
        <w:rPr>
          <w:rFonts w:ascii="Times New Roman" w:eastAsia="Times New Roman" w:hAnsi="Times New Roman" w:cs="Times New Roman"/>
          <w:sz w:val="24"/>
          <w:szCs w:val="24"/>
          <w:lang w:eastAsia="ar-SA"/>
        </w:rPr>
      </w:pPr>
      <w:r w:rsidRPr="00F101EE">
        <w:rPr>
          <w:rFonts w:ascii="Times New Roman" w:eastAsia="Times New Roman" w:hAnsi="Times New Roman" w:cs="Times New Roman"/>
          <w:b/>
          <w:sz w:val="24"/>
          <w:szCs w:val="24"/>
          <w:lang w:eastAsia="ar-SA"/>
        </w:rPr>
        <w:t>(4)</w:t>
      </w:r>
      <w:r w:rsidRPr="00F101EE">
        <w:rPr>
          <w:rFonts w:ascii="Times New Roman" w:eastAsia="Times New Roman" w:hAnsi="Times New Roman" w:cs="Times New Roman"/>
          <w:sz w:val="24"/>
          <w:szCs w:val="24"/>
          <w:lang w:eastAsia="ar-SA"/>
        </w:rPr>
        <w:t xml:space="preserve"> Собствеността на стоките, обект на поръчката, преминава върху Възложителя след </w:t>
      </w:r>
      <w:r w:rsidR="00016DE1">
        <w:rPr>
          <w:rFonts w:ascii="Times New Roman" w:eastAsia="Times New Roman" w:hAnsi="Times New Roman" w:cs="Times New Roman"/>
          <w:sz w:val="24"/>
          <w:szCs w:val="24"/>
          <w:lang w:eastAsia="ar-SA"/>
        </w:rPr>
        <w:t>приемане на съответната доставка</w:t>
      </w:r>
      <w:r w:rsidRPr="00F101EE">
        <w:rPr>
          <w:rFonts w:ascii="Times New Roman" w:eastAsia="Times New Roman" w:hAnsi="Times New Roman" w:cs="Times New Roman"/>
          <w:sz w:val="24"/>
          <w:szCs w:val="24"/>
          <w:lang w:eastAsia="ar-SA"/>
        </w:rPr>
        <w:t xml:space="preserve">. Рискът от случайно погиване или повреждане на </w:t>
      </w:r>
      <w:proofErr w:type="spellStart"/>
      <w:r w:rsidRPr="00F101EE">
        <w:rPr>
          <w:rFonts w:ascii="Times New Roman" w:eastAsia="Times New Roman" w:hAnsi="Times New Roman" w:cs="Times New Roman"/>
          <w:sz w:val="24"/>
          <w:szCs w:val="24"/>
          <w:lang w:val="ru-RU" w:eastAsia="ar-SA"/>
        </w:rPr>
        <w:t>стоките</w:t>
      </w:r>
      <w:proofErr w:type="spellEnd"/>
      <w:r w:rsidRPr="00F101EE">
        <w:rPr>
          <w:rFonts w:ascii="Times New Roman" w:eastAsia="Times New Roman" w:hAnsi="Times New Roman" w:cs="Times New Roman"/>
          <w:sz w:val="24"/>
          <w:szCs w:val="24"/>
          <w:lang w:val="ru-RU" w:eastAsia="ar-SA"/>
        </w:rPr>
        <w:t xml:space="preserve"> </w:t>
      </w:r>
      <w:r w:rsidRPr="00F101EE">
        <w:rPr>
          <w:rFonts w:ascii="Times New Roman" w:eastAsia="Times New Roman" w:hAnsi="Times New Roman" w:cs="Times New Roman"/>
          <w:sz w:val="24"/>
          <w:szCs w:val="24"/>
          <w:lang w:eastAsia="ar-SA"/>
        </w:rPr>
        <w:t xml:space="preserve">преминава върху Възложителя от момента на приемане на </w:t>
      </w:r>
      <w:r w:rsidR="00016DE1">
        <w:rPr>
          <w:rFonts w:ascii="Times New Roman" w:eastAsia="Times New Roman" w:hAnsi="Times New Roman" w:cs="Times New Roman"/>
          <w:sz w:val="24"/>
          <w:szCs w:val="24"/>
          <w:lang w:eastAsia="ar-SA"/>
        </w:rPr>
        <w:t>съответната доставка</w:t>
      </w:r>
      <w:r w:rsidRPr="00F101EE">
        <w:rPr>
          <w:rFonts w:ascii="Times New Roman" w:eastAsia="Times New Roman" w:hAnsi="Times New Roman" w:cs="Times New Roman"/>
          <w:sz w:val="24"/>
          <w:szCs w:val="24"/>
          <w:lang w:eastAsia="ar-SA"/>
        </w:rPr>
        <w:t>.</w:t>
      </w:r>
    </w:p>
    <w:p w:rsidR="00F101EE" w:rsidRPr="00F101EE" w:rsidRDefault="00F101EE" w:rsidP="00F101EE">
      <w:pPr>
        <w:spacing w:after="0" w:line="240" w:lineRule="atLeast"/>
        <w:ind w:firstLine="567"/>
        <w:contextualSpacing/>
        <w:jc w:val="both"/>
        <w:rPr>
          <w:rFonts w:ascii="Times New Roman" w:eastAsia="Times New Roman" w:hAnsi="Times New Roman" w:cs="Times New Roman"/>
          <w:sz w:val="24"/>
          <w:szCs w:val="24"/>
          <w:lang w:eastAsia="bg-BG"/>
        </w:rPr>
      </w:pPr>
      <w:r w:rsidRPr="00F101EE">
        <w:rPr>
          <w:rFonts w:ascii="Times New Roman" w:eastAsia="Times New Roman" w:hAnsi="Times New Roman" w:cs="Times New Roman"/>
          <w:b/>
          <w:sz w:val="24"/>
          <w:szCs w:val="24"/>
          <w:lang w:eastAsia="ar-SA"/>
        </w:rPr>
        <w:t xml:space="preserve">(5) </w:t>
      </w:r>
      <w:r w:rsidRPr="00F101EE">
        <w:rPr>
          <w:rFonts w:ascii="Times New Roman" w:eastAsia="Times New Roman" w:hAnsi="Times New Roman" w:cs="Times New Roman"/>
          <w:sz w:val="24"/>
          <w:szCs w:val="24"/>
          <w:lang w:eastAsia="bg-BG"/>
        </w:rPr>
        <w:t>Изпълнителят уведомява писмено в срок от 5 дни предварително за конкретните дати и час, на които ще се изпълняват доставките.</w:t>
      </w:r>
    </w:p>
    <w:p w:rsidR="00F101EE" w:rsidRPr="00F101EE" w:rsidRDefault="00F101EE" w:rsidP="00F101EE">
      <w:pPr>
        <w:spacing w:after="0" w:line="240" w:lineRule="auto"/>
        <w:ind w:firstLine="567"/>
        <w:jc w:val="both"/>
        <w:rPr>
          <w:rFonts w:ascii="Times New Roman" w:eastAsia="MS Mincho" w:hAnsi="Times New Roman" w:cs="Times New Roman"/>
          <w:sz w:val="24"/>
          <w:szCs w:val="24"/>
        </w:rPr>
      </w:pPr>
      <w:r w:rsidRPr="00F101EE">
        <w:rPr>
          <w:rFonts w:ascii="Times New Roman" w:eastAsia="Times New Roman" w:hAnsi="Times New Roman" w:cs="Times New Roman"/>
          <w:b/>
          <w:sz w:val="24"/>
          <w:szCs w:val="24"/>
          <w:lang w:eastAsia="ar-SA"/>
        </w:rPr>
        <w:t xml:space="preserve">(6) </w:t>
      </w:r>
      <w:r w:rsidRPr="00F101EE">
        <w:rPr>
          <w:rFonts w:ascii="Times New Roman" w:eastAsia="Times New Roman" w:hAnsi="Times New Roman" w:cs="Times New Roman"/>
          <w:sz w:val="24"/>
          <w:szCs w:val="24"/>
          <w:lang w:eastAsia="ar-SA"/>
        </w:rPr>
        <w:t xml:space="preserve">Стоките ще се доставят през работни дни, в часовия интервал </w:t>
      </w:r>
      <w:r w:rsidRPr="00F101EE">
        <w:rPr>
          <w:rFonts w:ascii="Times New Roman" w:eastAsia="MS Mincho" w:hAnsi="Times New Roman" w:cs="Times New Roman"/>
          <w:sz w:val="24"/>
          <w:szCs w:val="24"/>
        </w:rPr>
        <w:t xml:space="preserve">от 8,30 до 17,00 часа всеки работен ден. </w:t>
      </w:r>
    </w:p>
    <w:p w:rsidR="00F101EE" w:rsidRPr="00F101EE" w:rsidRDefault="00F101EE" w:rsidP="00F101EE">
      <w:pPr>
        <w:suppressAutoHyphens/>
        <w:spacing w:after="0" w:line="240" w:lineRule="auto"/>
        <w:ind w:firstLine="567"/>
        <w:jc w:val="both"/>
        <w:rPr>
          <w:rFonts w:ascii="Times New Roman" w:eastAsia="MS Mincho" w:hAnsi="Times New Roman" w:cs="Times New Roman"/>
          <w:sz w:val="24"/>
          <w:szCs w:val="24"/>
        </w:rPr>
      </w:pPr>
      <w:r w:rsidRPr="00F101EE">
        <w:rPr>
          <w:rFonts w:ascii="Times New Roman" w:eastAsia="Times New Roman" w:hAnsi="Times New Roman" w:cs="Times New Roman"/>
          <w:b/>
          <w:sz w:val="24"/>
          <w:szCs w:val="24"/>
          <w:lang w:eastAsia="ar-SA"/>
        </w:rPr>
        <w:t xml:space="preserve">(7) </w:t>
      </w:r>
      <w:r w:rsidRPr="00F101EE">
        <w:rPr>
          <w:rFonts w:ascii="Times New Roman" w:eastAsia="MS Mincho" w:hAnsi="Times New Roman" w:cs="Times New Roman"/>
          <w:sz w:val="24"/>
          <w:szCs w:val="24"/>
        </w:rPr>
        <w:t>Доставка на стоки, в дни и часове различни от посочените в предходната алинея, могат да се извършват от Изпълнителя само след допълнително съгласуване с Възложителя.</w:t>
      </w:r>
    </w:p>
    <w:p w:rsidR="00F101EE" w:rsidRPr="00F101EE" w:rsidRDefault="00F101EE" w:rsidP="00F101E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bg-BG"/>
        </w:rPr>
      </w:pPr>
      <w:r w:rsidRPr="00F101EE">
        <w:rPr>
          <w:rFonts w:ascii="Times New Roman" w:eastAsia="Times New Roman" w:hAnsi="Times New Roman" w:cs="Times New Roman"/>
          <w:b/>
          <w:sz w:val="24"/>
          <w:szCs w:val="24"/>
          <w:lang w:eastAsia="ar-SA"/>
        </w:rPr>
        <w:t>(8)</w:t>
      </w:r>
      <w:r w:rsidRPr="00F101EE">
        <w:rPr>
          <w:rFonts w:ascii="Times New Roman" w:eastAsia="Times New Roman" w:hAnsi="Times New Roman" w:cs="Times New Roman"/>
          <w:color w:val="000000"/>
          <w:sz w:val="24"/>
          <w:szCs w:val="24"/>
          <w:lang w:eastAsia="bg-BG"/>
        </w:rPr>
        <w:t xml:space="preserve"> Стоките следва да се доставят в оригиналните им опаковки и придружени със съответните документи за произход и качество.</w:t>
      </w:r>
    </w:p>
    <w:p w:rsidR="00F101EE" w:rsidRPr="00F101EE" w:rsidRDefault="00F101EE" w:rsidP="00F101EE">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0"/>
          <w:szCs w:val="20"/>
          <w:lang w:eastAsia="bg-BG"/>
        </w:rPr>
      </w:pPr>
    </w:p>
    <w:p w:rsidR="00F101EE" w:rsidRPr="00F101EE" w:rsidRDefault="00F101EE" w:rsidP="00F101EE">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bg-BG"/>
        </w:rPr>
      </w:pPr>
      <w:r w:rsidRPr="00F101EE">
        <w:rPr>
          <w:rFonts w:ascii="Times New Roman" w:eastAsia="Times New Roman" w:hAnsi="Times New Roman" w:cs="Times New Roman"/>
          <w:b/>
          <w:color w:val="000000"/>
          <w:sz w:val="24"/>
          <w:szCs w:val="24"/>
          <w:lang w:eastAsia="bg-BG"/>
        </w:rPr>
        <w:t>Чл.6. (1)</w:t>
      </w:r>
      <w:r w:rsidRPr="00F101EE">
        <w:rPr>
          <w:rFonts w:ascii="Times New Roman" w:eastAsia="Times New Roman" w:hAnsi="Times New Roman" w:cs="Times New Roman"/>
          <w:color w:val="000000"/>
          <w:sz w:val="24"/>
          <w:szCs w:val="24"/>
          <w:lang w:eastAsia="bg-BG"/>
        </w:rPr>
        <w:t xml:space="preserve"> При предаването на стоките, Изпълнителят осигурява на Възложителя необходимото според обстоятелствата време да ги прегледа за недостатъци. </w:t>
      </w:r>
    </w:p>
    <w:p w:rsidR="00F101EE" w:rsidRPr="00F101EE" w:rsidRDefault="00F101EE" w:rsidP="00F101EE">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bg-BG"/>
        </w:rPr>
      </w:pPr>
      <w:r w:rsidRPr="00F101EE">
        <w:rPr>
          <w:rFonts w:ascii="Times New Roman" w:eastAsia="Times New Roman" w:hAnsi="Times New Roman" w:cs="Times New Roman"/>
          <w:b/>
          <w:color w:val="000000"/>
          <w:sz w:val="24"/>
          <w:szCs w:val="24"/>
          <w:lang w:eastAsia="bg-BG"/>
        </w:rPr>
        <w:t>(2)</w:t>
      </w:r>
      <w:r w:rsidRPr="00F101EE">
        <w:rPr>
          <w:rFonts w:ascii="Times New Roman" w:eastAsia="Times New Roman" w:hAnsi="Times New Roman" w:cs="Times New Roman"/>
          <w:color w:val="000000"/>
          <w:sz w:val="24"/>
          <w:szCs w:val="24"/>
          <w:lang w:eastAsia="bg-BG"/>
        </w:rPr>
        <w:t xml:space="preserve"> Представител на Възложителя е длъжен да прегледа стоките при получаването им и да уведоми незабавно Изпълнителя за забелязаните недостатъци, което се отбелязва в </w:t>
      </w:r>
      <w:proofErr w:type="spellStart"/>
      <w:r w:rsidRPr="00F101EE">
        <w:rPr>
          <w:rFonts w:ascii="Times New Roman" w:eastAsia="Times New Roman" w:hAnsi="Times New Roman" w:cs="Times New Roman"/>
          <w:color w:val="000000"/>
          <w:sz w:val="24"/>
          <w:szCs w:val="24"/>
          <w:lang w:eastAsia="bg-BG"/>
        </w:rPr>
        <w:t>приемо-предавателния</w:t>
      </w:r>
      <w:proofErr w:type="spellEnd"/>
      <w:r w:rsidRPr="00F101EE">
        <w:rPr>
          <w:rFonts w:ascii="Times New Roman" w:eastAsia="Times New Roman" w:hAnsi="Times New Roman" w:cs="Times New Roman"/>
          <w:color w:val="000000"/>
          <w:sz w:val="24"/>
          <w:szCs w:val="24"/>
          <w:lang w:eastAsia="bg-BG"/>
        </w:rPr>
        <w:t xml:space="preserve"> протокол. Ако той не направи това, се счита, че е одобрил стоките. За установените недостатъци се съставя протокол, който се подписва от страните. Външни повреди и несъответствия в техническите параметри на стоките са основание за Възложителя да поиска от Изпълнителя да подмени за своя сметка несъответстващите стоки с такива, отговарящи на всички изисквания, посочени в Приложение № 1 към договора.</w:t>
      </w:r>
    </w:p>
    <w:p w:rsidR="00F101EE" w:rsidRPr="00F101EE" w:rsidRDefault="00F101EE" w:rsidP="00F101EE">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bg-BG"/>
        </w:rPr>
      </w:pPr>
      <w:r w:rsidRPr="00F101EE">
        <w:rPr>
          <w:rFonts w:ascii="Times New Roman" w:eastAsia="Times New Roman" w:hAnsi="Times New Roman" w:cs="Times New Roman"/>
          <w:b/>
          <w:color w:val="000000"/>
          <w:sz w:val="24"/>
          <w:szCs w:val="24"/>
          <w:lang w:eastAsia="bg-BG"/>
        </w:rPr>
        <w:t>(3)</w:t>
      </w:r>
      <w:r w:rsidRPr="00F101EE">
        <w:rPr>
          <w:rFonts w:ascii="Times New Roman" w:eastAsia="Times New Roman" w:hAnsi="Times New Roman" w:cs="Times New Roman"/>
          <w:color w:val="000000"/>
          <w:sz w:val="24"/>
          <w:szCs w:val="24"/>
          <w:lang w:eastAsia="bg-BG"/>
        </w:rPr>
        <w:t xml:space="preserve"> Рекламации по отношение на количеството на доставените стоки следва да бъдат направени в момента на подписване на </w:t>
      </w:r>
      <w:proofErr w:type="spellStart"/>
      <w:r w:rsidRPr="00F101EE">
        <w:rPr>
          <w:rFonts w:ascii="Times New Roman" w:eastAsia="Times New Roman" w:hAnsi="Times New Roman" w:cs="Times New Roman"/>
          <w:sz w:val="24"/>
          <w:szCs w:val="24"/>
          <w:lang w:eastAsia="bg-BG"/>
        </w:rPr>
        <w:t>приемо-предавателен</w:t>
      </w:r>
      <w:proofErr w:type="spellEnd"/>
      <w:r w:rsidRPr="00F101EE">
        <w:rPr>
          <w:rFonts w:ascii="Times New Roman" w:eastAsia="Times New Roman" w:hAnsi="Times New Roman" w:cs="Times New Roman"/>
          <w:color w:val="000000"/>
          <w:sz w:val="24"/>
          <w:szCs w:val="24"/>
          <w:lang w:eastAsia="bg-BG"/>
        </w:rPr>
        <w:t xml:space="preserve"> протокол.</w:t>
      </w:r>
    </w:p>
    <w:p w:rsidR="00F101EE" w:rsidRPr="00F101EE" w:rsidRDefault="00F101EE" w:rsidP="00F101EE">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bg-BG"/>
        </w:rPr>
      </w:pPr>
      <w:r w:rsidRPr="00F101EE">
        <w:rPr>
          <w:rFonts w:ascii="Times New Roman" w:eastAsia="Times New Roman" w:hAnsi="Times New Roman" w:cs="Times New Roman"/>
          <w:b/>
          <w:color w:val="000000"/>
          <w:sz w:val="24"/>
          <w:szCs w:val="24"/>
          <w:lang w:eastAsia="bg-BG"/>
        </w:rPr>
        <w:t>(4)</w:t>
      </w:r>
      <w:r w:rsidRPr="00F101EE">
        <w:rPr>
          <w:rFonts w:ascii="Times New Roman" w:eastAsia="Times New Roman" w:hAnsi="Times New Roman" w:cs="Times New Roman"/>
          <w:color w:val="000000"/>
          <w:sz w:val="24"/>
          <w:szCs w:val="24"/>
          <w:lang w:eastAsia="bg-BG"/>
        </w:rPr>
        <w:t xml:space="preserve"> При доставката Изпълнителят се задължава да представи документация, съдържаща препоръки за правилна експлоатация.</w:t>
      </w:r>
    </w:p>
    <w:p w:rsidR="00F101EE" w:rsidRPr="00F101EE" w:rsidRDefault="00F101EE" w:rsidP="00F101EE">
      <w:pPr>
        <w:suppressAutoHyphens/>
        <w:spacing w:after="0" w:line="240" w:lineRule="auto"/>
        <w:ind w:firstLine="567"/>
        <w:jc w:val="both"/>
        <w:rPr>
          <w:rFonts w:ascii="Times New Roman" w:eastAsia="Times New Roman" w:hAnsi="Times New Roman" w:cs="Times New Roman"/>
          <w:b/>
          <w:sz w:val="24"/>
          <w:szCs w:val="24"/>
          <w:lang w:eastAsia="ar-SA"/>
        </w:rPr>
      </w:pPr>
    </w:p>
    <w:p w:rsidR="00F101EE" w:rsidRPr="00F101EE" w:rsidRDefault="00F101EE" w:rsidP="00F101EE">
      <w:pPr>
        <w:spacing w:after="0" w:line="240" w:lineRule="auto"/>
        <w:ind w:firstLine="142"/>
        <w:jc w:val="center"/>
        <w:rPr>
          <w:rFonts w:ascii="Times New Roman" w:eastAsia="Times New Roman" w:hAnsi="Times New Roman" w:cs="Times New Roman"/>
          <w:b/>
          <w:sz w:val="24"/>
          <w:szCs w:val="24"/>
          <w:lang w:eastAsia="bg-BG"/>
        </w:rPr>
      </w:pPr>
      <w:r w:rsidRPr="00F101EE">
        <w:rPr>
          <w:rFonts w:ascii="Times New Roman" w:eastAsia="Times New Roman" w:hAnsi="Times New Roman" w:cs="Times New Roman"/>
          <w:b/>
          <w:sz w:val="24"/>
          <w:szCs w:val="24"/>
          <w:lang w:eastAsia="bg-BG"/>
        </w:rPr>
        <w:t>IV. ПРАВА И ЗАДЪЛЖЕНИЯ НА СТРАНИТЕ</w:t>
      </w:r>
    </w:p>
    <w:p w:rsidR="00F101EE" w:rsidRPr="00F101EE" w:rsidRDefault="00F101EE" w:rsidP="00F101EE">
      <w:pPr>
        <w:spacing w:after="0" w:line="240" w:lineRule="auto"/>
        <w:ind w:firstLine="142"/>
        <w:jc w:val="center"/>
        <w:rPr>
          <w:rFonts w:ascii="Times New Roman" w:eastAsia="Times New Roman" w:hAnsi="Times New Roman" w:cs="Times New Roman"/>
          <w:b/>
          <w:sz w:val="24"/>
          <w:szCs w:val="24"/>
          <w:lang w:eastAsia="bg-BG"/>
        </w:rPr>
      </w:pPr>
    </w:p>
    <w:p w:rsidR="00F101EE" w:rsidRPr="00F101EE" w:rsidRDefault="00F101EE" w:rsidP="00F101EE">
      <w:pPr>
        <w:tabs>
          <w:tab w:val="left" w:pos="709"/>
        </w:tabs>
        <w:spacing w:after="0" w:line="240" w:lineRule="auto"/>
        <w:ind w:firstLine="567"/>
        <w:jc w:val="both"/>
        <w:rPr>
          <w:rFonts w:ascii="Times New Roman" w:eastAsia="Times New Roman" w:hAnsi="Times New Roman" w:cs="Times New Roman"/>
          <w:sz w:val="24"/>
          <w:szCs w:val="24"/>
        </w:rPr>
      </w:pPr>
      <w:r w:rsidRPr="00F101EE">
        <w:rPr>
          <w:rFonts w:ascii="Times New Roman" w:eastAsia="Times New Roman" w:hAnsi="Times New Roman" w:cs="Times New Roman"/>
          <w:b/>
          <w:sz w:val="24"/>
          <w:szCs w:val="24"/>
        </w:rPr>
        <w:t xml:space="preserve">Чл.7. </w:t>
      </w:r>
      <w:r w:rsidRPr="00F101EE">
        <w:rPr>
          <w:rFonts w:ascii="Times New Roman" w:eastAsia="Times New Roman" w:hAnsi="Times New Roman" w:cs="Times New Roman"/>
          <w:sz w:val="24"/>
          <w:szCs w:val="24"/>
        </w:rPr>
        <w:t>Възложителят има право:</w:t>
      </w:r>
    </w:p>
    <w:p w:rsidR="00F101EE" w:rsidRPr="00F101EE" w:rsidRDefault="00F101EE" w:rsidP="00F101EE">
      <w:pPr>
        <w:spacing w:after="0" w:line="240" w:lineRule="auto"/>
        <w:ind w:firstLine="567"/>
        <w:jc w:val="both"/>
        <w:rPr>
          <w:rFonts w:ascii="Times New Roman" w:eastAsia="Times New Roman" w:hAnsi="Times New Roman" w:cs="Times New Roman"/>
          <w:sz w:val="24"/>
          <w:szCs w:val="24"/>
        </w:rPr>
      </w:pPr>
      <w:r w:rsidRPr="00F101EE">
        <w:rPr>
          <w:rFonts w:ascii="Times New Roman" w:eastAsia="Times New Roman" w:hAnsi="Times New Roman" w:cs="Times New Roman"/>
          <w:b/>
          <w:sz w:val="24"/>
          <w:szCs w:val="24"/>
        </w:rPr>
        <w:t>(1)</w:t>
      </w:r>
      <w:r w:rsidRPr="00F101EE">
        <w:rPr>
          <w:rFonts w:ascii="Times New Roman" w:eastAsia="Times New Roman" w:hAnsi="Times New Roman" w:cs="Times New Roman"/>
          <w:sz w:val="24"/>
          <w:szCs w:val="24"/>
        </w:rPr>
        <w:t xml:space="preserve"> Да изисква от Изпълнителя да изпълнява в срок и без отклонения </w:t>
      </w:r>
      <w:r w:rsidR="004F1797">
        <w:rPr>
          <w:rFonts w:ascii="Times New Roman" w:eastAsia="Times New Roman" w:hAnsi="Times New Roman" w:cs="Times New Roman"/>
          <w:sz w:val="24"/>
          <w:szCs w:val="24"/>
        </w:rPr>
        <w:t>доставките,</w:t>
      </w:r>
      <w:r w:rsidRPr="00F101EE">
        <w:rPr>
          <w:rFonts w:ascii="Times New Roman" w:eastAsia="Times New Roman" w:hAnsi="Times New Roman" w:cs="Times New Roman"/>
          <w:sz w:val="24"/>
          <w:szCs w:val="24"/>
        </w:rPr>
        <w:t xml:space="preserve"> съгласно Техническата спецификация на обществената поръчка и Предложението за изпълнение на поръчката на </w:t>
      </w:r>
      <w:r w:rsidRPr="00F101EE">
        <w:rPr>
          <w:rFonts w:ascii="Times New Roman" w:eastAsia="Times New Roman" w:hAnsi="Times New Roman" w:cs="Times New Roman"/>
          <w:caps/>
          <w:sz w:val="24"/>
          <w:szCs w:val="24"/>
        </w:rPr>
        <w:t>И</w:t>
      </w:r>
      <w:r w:rsidRPr="00F101EE">
        <w:rPr>
          <w:rFonts w:ascii="Times New Roman" w:eastAsia="Times New Roman" w:hAnsi="Times New Roman" w:cs="Times New Roman"/>
          <w:sz w:val="24"/>
          <w:szCs w:val="24"/>
        </w:rPr>
        <w:t>зпълнителя.</w:t>
      </w:r>
    </w:p>
    <w:p w:rsidR="00F101EE" w:rsidRPr="00F101EE" w:rsidRDefault="00F101EE" w:rsidP="00F101EE">
      <w:pPr>
        <w:spacing w:after="0" w:line="240" w:lineRule="auto"/>
        <w:ind w:firstLine="567"/>
        <w:jc w:val="both"/>
        <w:rPr>
          <w:rFonts w:ascii="Times New Roman" w:eastAsia="Times New Roman" w:hAnsi="Times New Roman" w:cs="Times New Roman"/>
          <w:sz w:val="24"/>
          <w:szCs w:val="24"/>
        </w:rPr>
      </w:pPr>
      <w:r w:rsidRPr="00F101EE">
        <w:rPr>
          <w:rFonts w:ascii="Times New Roman" w:eastAsia="Times New Roman" w:hAnsi="Times New Roman" w:cs="Times New Roman"/>
          <w:b/>
          <w:sz w:val="24"/>
          <w:szCs w:val="24"/>
        </w:rPr>
        <w:t xml:space="preserve">(2) </w:t>
      </w:r>
      <w:r w:rsidRPr="00F101EE">
        <w:rPr>
          <w:rFonts w:ascii="Times New Roman" w:eastAsia="Times New Roman" w:hAnsi="Times New Roman" w:cs="Times New Roman"/>
          <w:sz w:val="24"/>
          <w:szCs w:val="24"/>
        </w:rPr>
        <w:t>Да извършва проверка във всеки момент от изпълнението на договора относно качество, количества, стадии на изпълнение, технически параметри, без това да пречи на оперативната дейност на Изпълнителя.</w:t>
      </w:r>
    </w:p>
    <w:p w:rsidR="00F101EE" w:rsidRPr="00F101EE" w:rsidRDefault="00F101EE" w:rsidP="00F101EE">
      <w:pPr>
        <w:spacing w:after="0" w:line="240" w:lineRule="auto"/>
        <w:ind w:firstLine="567"/>
        <w:jc w:val="both"/>
        <w:rPr>
          <w:rFonts w:ascii="Times New Roman" w:eastAsia="Times New Roman" w:hAnsi="Times New Roman" w:cs="Times New Roman"/>
          <w:b/>
          <w:sz w:val="24"/>
          <w:szCs w:val="24"/>
        </w:rPr>
      </w:pPr>
      <w:r w:rsidRPr="00F101EE">
        <w:rPr>
          <w:rFonts w:ascii="Times New Roman" w:eastAsia="Times New Roman" w:hAnsi="Times New Roman" w:cs="Times New Roman"/>
          <w:b/>
          <w:sz w:val="24"/>
          <w:szCs w:val="24"/>
        </w:rPr>
        <w:t>(3)</w:t>
      </w:r>
      <w:r w:rsidRPr="00F101EE">
        <w:rPr>
          <w:rFonts w:ascii="Times New Roman" w:eastAsia="Times New Roman" w:hAnsi="Times New Roman" w:cs="Times New Roman"/>
          <w:sz w:val="24"/>
          <w:szCs w:val="24"/>
        </w:rPr>
        <w:t xml:space="preserve"> Да прави рекламации при установяване на количествени несъответствия или некачествена работа, която не е в съответствие с Техническата спецификация и с Предложението за изпълнение на поръчката на Изпълнителя.</w:t>
      </w:r>
    </w:p>
    <w:p w:rsidR="00F101EE" w:rsidRPr="00F101EE" w:rsidRDefault="00F101EE" w:rsidP="00F101EE">
      <w:pPr>
        <w:spacing w:after="0" w:line="240" w:lineRule="auto"/>
        <w:ind w:firstLine="567"/>
        <w:jc w:val="both"/>
        <w:rPr>
          <w:rFonts w:ascii="Times New Roman" w:eastAsia="Times New Roman" w:hAnsi="Times New Roman" w:cs="Times New Roman"/>
          <w:b/>
          <w:sz w:val="24"/>
          <w:szCs w:val="24"/>
        </w:rPr>
      </w:pPr>
    </w:p>
    <w:p w:rsidR="00F101EE" w:rsidRPr="00F101EE" w:rsidRDefault="00F101EE" w:rsidP="00F101EE">
      <w:pPr>
        <w:spacing w:after="0" w:line="240" w:lineRule="auto"/>
        <w:ind w:firstLine="567"/>
        <w:jc w:val="both"/>
        <w:rPr>
          <w:rFonts w:ascii="Times New Roman" w:eastAsia="Times New Roman" w:hAnsi="Times New Roman" w:cs="Times New Roman"/>
          <w:sz w:val="24"/>
          <w:szCs w:val="24"/>
        </w:rPr>
      </w:pPr>
      <w:r w:rsidRPr="00F101EE">
        <w:rPr>
          <w:rFonts w:ascii="Times New Roman" w:eastAsia="Times New Roman" w:hAnsi="Times New Roman" w:cs="Times New Roman"/>
          <w:b/>
          <w:sz w:val="24"/>
          <w:szCs w:val="24"/>
        </w:rPr>
        <w:t>Чл.8.</w:t>
      </w:r>
      <w:r w:rsidRPr="00F101EE">
        <w:rPr>
          <w:rFonts w:ascii="Times New Roman" w:eastAsia="Times New Roman" w:hAnsi="Times New Roman" w:cs="Times New Roman"/>
          <w:sz w:val="24"/>
          <w:szCs w:val="24"/>
        </w:rPr>
        <w:t xml:space="preserve"> Възложителят е длъжен:</w:t>
      </w:r>
    </w:p>
    <w:p w:rsidR="00F101EE" w:rsidRPr="00F101EE" w:rsidRDefault="00F101EE" w:rsidP="00F101EE">
      <w:pPr>
        <w:spacing w:after="0" w:line="240" w:lineRule="auto"/>
        <w:ind w:firstLine="567"/>
        <w:jc w:val="both"/>
        <w:rPr>
          <w:rFonts w:ascii="Times New Roman" w:eastAsia="Times New Roman" w:hAnsi="Times New Roman" w:cs="Times New Roman"/>
          <w:sz w:val="24"/>
          <w:szCs w:val="24"/>
        </w:rPr>
      </w:pPr>
      <w:r w:rsidRPr="00F101EE">
        <w:rPr>
          <w:rFonts w:ascii="Times New Roman" w:eastAsia="Times New Roman" w:hAnsi="Times New Roman" w:cs="Times New Roman"/>
          <w:b/>
          <w:sz w:val="24"/>
          <w:szCs w:val="24"/>
        </w:rPr>
        <w:t>(1)</w:t>
      </w:r>
      <w:r w:rsidRPr="00F101EE">
        <w:rPr>
          <w:rFonts w:ascii="Times New Roman" w:eastAsia="Times New Roman" w:hAnsi="Times New Roman" w:cs="Times New Roman"/>
          <w:sz w:val="24"/>
          <w:szCs w:val="24"/>
        </w:rPr>
        <w:t xml:space="preserve"> Да заплати на Изпълнителя </w:t>
      </w:r>
      <w:r w:rsidR="004F1797">
        <w:rPr>
          <w:rFonts w:ascii="Times New Roman" w:eastAsia="Times New Roman" w:hAnsi="Times New Roman" w:cs="Times New Roman"/>
          <w:sz w:val="24"/>
          <w:szCs w:val="24"/>
        </w:rPr>
        <w:t>цена</w:t>
      </w:r>
      <w:r w:rsidRPr="00F101EE">
        <w:rPr>
          <w:rFonts w:ascii="Times New Roman" w:eastAsia="Times New Roman" w:hAnsi="Times New Roman" w:cs="Times New Roman"/>
          <w:sz w:val="24"/>
          <w:szCs w:val="24"/>
        </w:rPr>
        <w:t xml:space="preserve"> в размер, при условия и в срокове съгласно настоящия договор.</w:t>
      </w:r>
    </w:p>
    <w:p w:rsidR="00F101EE" w:rsidRDefault="00F101EE" w:rsidP="00F101EE">
      <w:pPr>
        <w:spacing w:after="0" w:line="240" w:lineRule="auto"/>
        <w:ind w:firstLine="567"/>
        <w:jc w:val="both"/>
        <w:rPr>
          <w:rFonts w:ascii="Times New Roman" w:eastAsia="Times New Roman" w:hAnsi="Times New Roman" w:cs="Times New Roman"/>
          <w:sz w:val="24"/>
          <w:szCs w:val="24"/>
        </w:rPr>
      </w:pPr>
      <w:r w:rsidRPr="00F101EE">
        <w:rPr>
          <w:rFonts w:ascii="Times New Roman" w:eastAsia="Times New Roman" w:hAnsi="Times New Roman" w:cs="Times New Roman"/>
          <w:b/>
          <w:sz w:val="24"/>
          <w:szCs w:val="24"/>
        </w:rPr>
        <w:t>(2)</w:t>
      </w:r>
      <w:r w:rsidRPr="00F101EE">
        <w:rPr>
          <w:rFonts w:ascii="Times New Roman" w:eastAsia="Times New Roman" w:hAnsi="Times New Roman" w:cs="Times New Roman"/>
          <w:sz w:val="24"/>
          <w:szCs w:val="24"/>
        </w:rPr>
        <w:t xml:space="preserve">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w:t>
      </w:r>
    </w:p>
    <w:p w:rsidR="005137EB" w:rsidRPr="00F101EE" w:rsidRDefault="005137EB" w:rsidP="00F101EE">
      <w:pPr>
        <w:spacing w:after="0" w:line="240" w:lineRule="auto"/>
        <w:ind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sidRPr="00F101EE">
        <w:rPr>
          <w:rFonts w:ascii="Times New Roman" w:eastAsia="Times New Roman" w:hAnsi="Times New Roman" w:cs="Times New Roman"/>
          <w:b/>
          <w:sz w:val="24"/>
          <w:szCs w:val="24"/>
        </w:rPr>
        <w:t>)</w:t>
      </w:r>
      <w:r w:rsidRPr="005137EB">
        <w:rPr>
          <w:rFonts w:ascii="Times New Roman" w:eastAsia="Times New Roman" w:hAnsi="Times New Roman" w:cs="Times New Roman"/>
          <w:sz w:val="24"/>
          <w:szCs w:val="20"/>
          <w:lang w:eastAsia="bg-BG"/>
        </w:rPr>
        <w:t xml:space="preserve"> </w:t>
      </w:r>
      <w:r>
        <w:rPr>
          <w:rFonts w:ascii="Times New Roman" w:eastAsia="Times New Roman" w:hAnsi="Times New Roman" w:cs="Times New Roman"/>
          <w:sz w:val="24"/>
          <w:szCs w:val="20"/>
          <w:lang w:eastAsia="bg-BG"/>
        </w:rPr>
        <w:t>Да представи конкретните адреси на местата за доставка на Изпълнителя в срок до 3 работни дни след сключване на договора.</w:t>
      </w:r>
    </w:p>
    <w:p w:rsidR="00F101EE" w:rsidRPr="00F101EE" w:rsidRDefault="00F101EE" w:rsidP="00F101EE">
      <w:pPr>
        <w:spacing w:after="0" w:line="240" w:lineRule="auto"/>
        <w:ind w:firstLine="567"/>
        <w:jc w:val="both"/>
        <w:rPr>
          <w:rFonts w:ascii="Times New Roman" w:eastAsia="Times New Roman" w:hAnsi="Times New Roman" w:cs="Times New Roman"/>
          <w:b/>
          <w:sz w:val="24"/>
          <w:szCs w:val="24"/>
        </w:rPr>
      </w:pPr>
    </w:p>
    <w:p w:rsidR="00F101EE" w:rsidRPr="00F101EE" w:rsidRDefault="00F101EE" w:rsidP="00F101EE">
      <w:pPr>
        <w:spacing w:after="0" w:line="240" w:lineRule="auto"/>
        <w:ind w:firstLine="567"/>
        <w:jc w:val="both"/>
        <w:rPr>
          <w:rFonts w:ascii="Times New Roman" w:eastAsia="Times New Roman" w:hAnsi="Times New Roman" w:cs="Times New Roman"/>
          <w:sz w:val="24"/>
          <w:szCs w:val="24"/>
        </w:rPr>
      </w:pPr>
      <w:r w:rsidRPr="00F101EE">
        <w:rPr>
          <w:rFonts w:ascii="Times New Roman" w:eastAsia="Times New Roman" w:hAnsi="Times New Roman" w:cs="Times New Roman"/>
          <w:b/>
          <w:sz w:val="24"/>
          <w:szCs w:val="24"/>
        </w:rPr>
        <w:t>Чл.9.</w:t>
      </w:r>
      <w:r w:rsidRPr="00F101EE">
        <w:rPr>
          <w:rFonts w:ascii="Times New Roman" w:eastAsia="Times New Roman" w:hAnsi="Times New Roman" w:cs="Times New Roman"/>
          <w:sz w:val="24"/>
          <w:szCs w:val="24"/>
        </w:rPr>
        <w:t xml:space="preserve"> Изпълнителят има право:</w:t>
      </w:r>
    </w:p>
    <w:p w:rsidR="00F101EE" w:rsidRPr="00F101EE" w:rsidRDefault="00F101EE" w:rsidP="00F101EE">
      <w:pPr>
        <w:tabs>
          <w:tab w:val="left" w:pos="709"/>
        </w:tabs>
        <w:spacing w:after="0" w:line="240" w:lineRule="auto"/>
        <w:ind w:firstLine="567"/>
        <w:jc w:val="both"/>
        <w:rPr>
          <w:rFonts w:ascii="Times New Roman" w:eastAsia="Times New Roman" w:hAnsi="Times New Roman" w:cs="Times New Roman"/>
          <w:sz w:val="24"/>
          <w:szCs w:val="24"/>
        </w:rPr>
      </w:pPr>
      <w:r w:rsidRPr="00F101EE">
        <w:rPr>
          <w:rFonts w:ascii="Times New Roman" w:eastAsia="Times New Roman" w:hAnsi="Times New Roman" w:cs="Times New Roman"/>
          <w:b/>
          <w:sz w:val="24"/>
          <w:szCs w:val="24"/>
        </w:rPr>
        <w:lastRenderedPageBreak/>
        <w:t>(1)</w:t>
      </w:r>
      <w:r w:rsidRPr="00F101EE">
        <w:rPr>
          <w:rFonts w:ascii="Times New Roman" w:eastAsia="Times New Roman" w:hAnsi="Times New Roman" w:cs="Times New Roman"/>
          <w:sz w:val="24"/>
          <w:szCs w:val="24"/>
        </w:rPr>
        <w:t xml:space="preserve"> Да получи уговореното възнаграждение при условията и в сроковете, посочени в настоящия договор.</w:t>
      </w:r>
    </w:p>
    <w:p w:rsidR="00F101EE" w:rsidRPr="00F101EE" w:rsidRDefault="00F101EE" w:rsidP="00F101EE">
      <w:pPr>
        <w:tabs>
          <w:tab w:val="left" w:pos="709"/>
        </w:tabs>
        <w:spacing w:after="0" w:line="240" w:lineRule="auto"/>
        <w:ind w:firstLine="567"/>
        <w:jc w:val="both"/>
        <w:rPr>
          <w:rFonts w:ascii="Times New Roman" w:eastAsia="Times New Roman" w:hAnsi="Times New Roman" w:cs="Times New Roman"/>
          <w:sz w:val="24"/>
          <w:szCs w:val="24"/>
        </w:rPr>
      </w:pPr>
      <w:r w:rsidRPr="00F101EE">
        <w:rPr>
          <w:rFonts w:ascii="Times New Roman" w:eastAsia="Times New Roman" w:hAnsi="Times New Roman" w:cs="Times New Roman"/>
          <w:b/>
          <w:sz w:val="24"/>
          <w:szCs w:val="24"/>
        </w:rPr>
        <w:t>(2)</w:t>
      </w:r>
      <w:r w:rsidRPr="00F101EE">
        <w:rPr>
          <w:rFonts w:ascii="Times New Roman" w:eastAsia="Times New Roman" w:hAnsi="Times New Roman" w:cs="Times New Roman"/>
          <w:sz w:val="24"/>
          <w:szCs w:val="24"/>
        </w:rPr>
        <w:t xml:space="preserve"> Да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w:t>
      </w:r>
    </w:p>
    <w:p w:rsidR="00F101EE" w:rsidRPr="00F101EE" w:rsidRDefault="00F101EE" w:rsidP="00F101EE">
      <w:pPr>
        <w:spacing w:after="0" w:line="240" w:lineRule="auto"/>
        <w:ind w:firstLine="567"/>
        <w:jc w:val="both"/>
        <w:rPr>
          <w:rFonts w:ascii="Times New Roman" w:eastAsia="Times New Roman" w:hAnsi="Times New Roman" w:cs="Times New Roman"/>
          <w:b/>
          <w:sz w:val="24"/>
          <w:szCs w:val="24"/>
        </w:rPr>
      </w:pPr>
    </w:p>
    <w:p w:rsidR="00F101EE" w:rsidRPr="00F101EE" w:rsidRDefault="00F101EE" w:rsidP="00F101EE">
      <w:pPr>
        <w:spacing w:after="0" w:line="240" w:lineRule="auto"/>
        <w:ind w:firstLine="567"/>
        <w:jc w:val="both"/>
        <w:rPr>
          <w:rFonts w:ascii="Times New Roman" w:eastAsia="Times New Roman" w:hAnsi="Times New Roman" w:cs="Times New Roman"/>
          <w:sz w:val="24"/>
          <w:szCs w:val="24"/>
        </w:rPr>
      </w:pPr>
      <w:r w:rsidRPr="00F101EE">
        <w:rPr>
          <w:rFonts w:ascii="Times New Roman" w:eastAsia="Times New Roman" w:hAnsi="Times New Roman" w:cs="Times New Roman"/>
          <w:b/>
          <w:sz w:val="24"/>
          <w:szCs w:val="24"/>
        </w:rPr>
        <w:t>Чл.10.</w:t>
      </w:r>
      <w:r w:rsidRPr="00F101EE">
        <w:rPr>
          <w:rFonts w:ascii="Times New Roman" w:eastAsia="Times New Roman" w:hAnsi="Times New Roman" w:cs="Times New Roman"/>
          <w:sz w:val="24"/>
          <w:szCs w:val="24"/>
        </w:rPr>
        <w:t xml:space="preserve"> Изпълнителят e длъжен:</w:t>
      </w:r>
    </w:p>
    <w:p w:rsidR="00F101EE" w:rsidRPr="00F101EE" w:rsidRDefault="00F101EE" w:rsidP="00F101EE">
      <w:pPr>
        <w:tabs>
          <w:tab w:val="left" w:pos="709"/>
        </w:tabs>
        <w:spacing w:after="0" w:line="240" w:lineRule="auto"/>
        <w:ind w:firstLine="567"/>
        <w:jc w:val="both"/>
        <w:rPr>
          <w:rFonts w:ascii="Times New Roman" w:eastAsia="Times New Roman" w:hAnsi="Times New Roman" w:cs="Times New Roman"/>
          <w:sz w:val="24"/>
          <w:szCs w:val="24"/>
        </w:rPr>
      </w:pPr>
      <w:r w:rsidRPr="00F101EE">
        <w:rPr>
          <w:rFonts w:ascii="Times New Roman" w:eastAsia="Times New Roman" w:hAnsi="Times New Roman" w:cs="Times New Roman"/>
          <w:b/>
          <w:sz w:val="24"/>
          <w:szCs w:val="24"/>
        </w:rPr>
        <w:t>(1)</w:t>
      </w:r>
      <w:r w:rsidRPr="00F101EE">
        <w:rPr>
          <w:rFonts w:ascii="Times New Roman" w:eastAsia="Times New Roman" w:hAnsi="Times New Roman" w:cs="Times New Roman"/>
          <w:sz w:val="24"/>
          <w:szCs w:val="24"/>
        </w:rPr>
        <w:t xml:space="preserve"> Да достави стоките, предмет на договора, като прехвърли правото на собственост на Възложителя;</w:t>
      </w:r>
    </w:p>
    <w:p w:rsidR="00F101EE" w:rsidRPr="00F101EE" w:rsidRDefault="00F101EE" w:rsidP="00F101EE">
      <w:pPr>
        <w:tabs>
          <w:tab w:val="left" w:pos="709"/>
        </w:tabs>
        <w:spacing w:after="0" w:line="240" w:lineRule="auto"/>
        <w:ind w:firstLine="567"/>
        <w:jc w:val="both"/>
        <w:rPr>
          <w:rFonts w:ascii="Times New Roman" w:eastAsia="Times New Roman" w:hAnsi="Times New Roman" w:cs="Times New Roman"/>
          <w:sz w:val="24"/>
          <w:szCs w:val="24"/>
        </w:rPr>
      </w:pPr>
      <w:r w:rsidRPr="00F101EE">
        <w:rPr>
          <w:rFonts w:ascii="Times New Roman" w:eastAsia="Times New Roman" w:hAnsi="Times New Roman" w:cs="Times New Roman"/>
          <w:b/>
          <w:sz w:val="24"/>
          <w:szCs w:val="24"/>
        </w:rPr>
        <w:t>(2)</w:t>
      </w:r>
      <w:r w:rsidRPr="00F101EE">
        <w:rPr>
          <w:rFonts w:ascii="Times New Roman" w:eastAsia="Times New Roman" w:hAnsi="Times New Roman" w:cs="Times New Roman"/>
          <w:sz w:val="24"/>
          <w:szCs w:val="24"/>
        </w:rPr>
        <w:t xml:space="preserve"> Да извършва гаранционно обслужване на доставените стоки; </w:t>
      </w:r>
    </w:p>
    <w:p w:rsidR="00F101EE" w:rsidRPr="00F101EE" w:rsidRDefault="00F101EE" w:rsidP="00F101EE">
      <w:pPr>
        <w:spacing w:after="0" w:line="240" w:lineRule="auto"/>
        <w:ind w:firstLine="560"/>
        <w:jc w:val="both"/>
        <w:rPr>
          <w:rFonts w:ascii="Times New Roman" w:eastAsia="Times New Roman" w:hAnsi="Times New Roman" w:cs="Times New Roman"/>
          <w:b/>
          <w:sz w:val="24"/>
          <w:szCs w:val="24"/>
          <w:lang w:eastAsia="bg-BG"/>
        </w:rPr>
      </w:pPr>
      <w:r w:rsidRPr="00F101EE">
        <w:rPr>
          <w:rFonts w:ascii="Times New Roman" w:eastAsia="Times New Roman" w:hAnsi="Times New Roman" w:cs="Times New Roman"/>
          <w:b/>
          <w:sz w:val="24"/>
          <w:szCs w:val="24"/>
        </w:rPr>
        <w:t>(3)</w:t>
      </w:r>
      <w:r w:rsidRPr="00F101EE">
        <w:rPr>
          <w:rFonts w:ascii="Times New Roman" w:eastAsia="Times New Roman" w:hAnsi="Times New Roman" w:cs="Times New Roman"/>
          <w:sz w:val="24"/>
          <w:szCs w:val="24"/>
        </w:rPr>
        <w:t xml:space="preserve"> Да изпълни задълженията си по настоящия договор, качествено и в определените срокове, </w:t>
      </w:r>
      <w:r w:rsidRPr="00F101EE">
        <w:rPr>
          <w:rFonts w:ascii="Times New Roman" w:eastAsia="Times New Roman" w:hAnsi="Times New Roman" w:cs="Times New Roman"/>
          <w:sz w:val="24"/>
          <w:szCs w:val="24"/>
          <w:lang w:eastAsia="bg-BG"/>
        </w:rPr>
        <w:t>с грижата на добър търговец и</w:t>
      </w:r>
      <w:r w:rsidRPr="00F101EE">
        <w:rPr>
          <w:rFonts w:ascii="Times New Roman" w:eastAsia="Times New Roman" w:hAnsi="Times New Roman" w:cs="Times New Roman"/>
          <w:b/>
          <w:sz w:val="24"/>
          <w:szCs w:val="24"/>
          <w:lang w:eastAsia="bg-BG"/>
        </w:rPr>
        <w:t xml:space="preserve"> </w:t>
      </w:r>
      <w:r w:rsidRPr="00F101EE">
        <w:rPr>
          <w:rFonts w:ascii="Times New Roman" w:eastAsia="Times New Roman" w:hAnsi="Times New Roman" w:cs="Times New Roman"/>
          <w:sz w:val="24"/>
          <w:szCs w:val="24"/>
        </w:rPr>
        <w:t>в съответствие с действащата нормативна уредба в Република България и с условията и изискванията на Предложението си за изпълнение на поръчката и Ценовото си предложение;</w:t>
      </w:r>
    </w:p>
    <w:p w:rsidR="00F101EE" w:rsidRPr="00F101EE" w:rsidRDefault="00F101EE" w:rsidP="00F101EE">
      <w:pPr>
        <w:tabs>
          <w:tab w:val="left" w:pos="709"/>
        </w:tabs>
        <w:spacing w:after="0" w:line="240" w:lineRule="auto"/>
        <w:ind w:firstLine="567"/>
        <w:jc w:val="both"/>
        <w:rPr>
          <w:rFonts w:ascii="Times New Roman" w:eastAsia="Times New Roman" w:hAnsi="Times New Roman" w:cs="Times New Roman"/>
          <w:b/>
          <w:sz w:val="24"/>
          <w:szCs w:val="24"/>
        </w:rPr>
      </w:pPr>
      <w:r w:rsidRPr="00F101EE">
        <w:rPr>
          <w:rFonts w:ascii="Times New Roman" w:eastAsia="Times New Roman" w:hAnsi="Times New Roman" w:cs="Times New Roman"/>
          <w:b/>
          <w:sz w:val="24"/>
          <w:szCs w:val="24"/>
        </w:rPr>
        <w:t>(4)</w:t>
      </w:r>
      <w:r w:rsidRPr="00F101EE">
        <w:rPr>
          <w:rFonts w:ascii="Times New Roman" w:eastAsia="Times New Roman" w:hAnsi="Times New Roman" w:cs="Times New Roman"/>
          <w:sz w:val="24"/>
          <w:szCs w:val="24"/>
        </w:rPr>
        <w:t xml:space="preserve"> Да уведомява своевременно Възложителя за всички промени в статута на фирмата до изтичане срока на договора.</w:t>
      </w:r>
      <w:r w:rsidRPr="00F101EE">
        <w:rPr>
          <w:rFonts w:ascii="Times New Roman" w:eastAsia="Times New Roman" w:hAnsi="Times New Roman" w:cs="Times New Roman"/>
          <w:b/>
          <w:sz w:val="24"/>
          <w:szCs w:val="24"/>
        </w:rPr>
        <w:tab/>
      </w:r>
    </w:p>
    <w:p w:rsidR="00F101EE" w:rsidRPr="00F101EE" w:rsidRDefault="00F101EE" w:rsidP="00F101EE">
      <w:pPr>
        <w:tabs>
          <w:tab w:val="left" w:pos="2985"/>
        </w:tabs>
        <w:spacing w:after="0" w:line="240" w:lineRule="auto"/>
        <w:ind w:firstLine="567"/>
        <w:jc w:val="both"/>
        <w:rPr>
          <w:rFonts w:ascii="Times New Roman" w:eastAsia="Times New Roman" w:hAnsi="Times New Roman" w:cs="Times New Roman"/>
          <w:sz w:val="28"/>
          <w:szCs w:val="28"/>
          <w:lang w:eastAsia="bg-BG"/>
        </w:rPr>
      </w:pPr>
      <w:r w:rsidRPr="00F101EE">
        <w:rPr>
          <w:rFonts w:ascii="Times New Roman" w:eastAsia="Times New Roman" w:hAnsi="Times New Roman" w:cs="Times New Roman"/>
          <w:sz w:val="28"/>
          <w:szCs w:val="28"/>
          <w:lang w:eastAsia="bg-BG"/>
        </w:rPr>
        <w:tab/>
      </w:r>
    </w:p>
    <w:p w:rsidR="00F101EE" w:rsidRPr="00F101EE" w:rsidRDefault="00F101EE" w:rsidP="00F101EE">
      <w:pPr>
        <w:tabs>
          <w:tab w:val="left" w:pos="2985"/>
        </w:tabs>
        <w:spacing w:after="0" w:line="240" w:lineRule="auto"/>
        <w:jc w:val="center"/>
        <w:rPr>
          <w:rFonts w:ascii="Times New Roman" w:eastAsia="Times New Roman" w:hAnsi="Times New Roman" w:cs="Times New Roman"/>
          <w:sz w:val="28"/>
          <w:szCs w:val="28"/>
          <w:lang w:eastAsia="bg-BG"/>
        </w:rPr>
      </w:pPr>
      <w:r w:rsidRPr="00F101EE">
        <w:rPr>
          <w:rFonts w:ascii="Times New Roman" w:eastAsia="Times New Roman" w:hAnsi="Times New Roman" w:cs="Times New Roman"/>
          <w:b/>
          <w:bCs/>
          <w:sz w:val="24"/>
          <w:szCs w:val="24"/>
          <w:lang w:eastAsia="ar-SA"/>
        </w:rPr>
        <w:t>V. ГАРАНЦИОННО ОБСЛУЖВАНЕ</w:t>
      </w:r>
    </w:p>
    <w:p w:rsidR="00F101EE" w:rsidRPr="00F101EE" w:rsidRDefault="00F101EE" w:rsidP="00F101EE">
      <w:pPr>
        <w:suppressAutoHyphens/>
        <w:spacing w:after="0" w:line="240" w:lineRule="auto"/>
        <w:jc w:val="both"/>
        <w:rPr>
          <w:rFonts w:ascii="Times New Roman" w:eastAsia="Times New Roman" w:hAnsi="Times New Roman" w:cs="Times New Roman"/>
          <w:sz w:val="24"/>
          <w:szCs w:val="24"/>
          <w:highlight w:val="lightGray"/>
          <w:lang w:eastAsia="ar-SA"/>
        </w:rPr>
      </w:pPr>
    </w:p>
    <w:p w:rsidR="00F101EE" w:rsidRPr="00F101EE" w:rsidRDefault="00F101EE" w:rsidP="00F101EE">
      <w:pPr>
        <w:suppressAutoHyphens/>
        <w:spacing w:after="0" w:line="240" w:lineRule="auto"/>
        <w:ind w:firstLine="567"/>
        <w:jc w:val="both"/>
        <w:rPr>
          <w:rFonts w:ascii="Times New Roman" w:eastAsia="Times New Roman" w:hAnsi="Times New Roman" w:cs="Times New Roman"/>
          <w:sz w:val="24"/>
          <w:szCs w:val="24"/>
          <w:lang w:eastAsia="ar-SA"/>
        </w:rPr>
      </w:pPr>
      <w:r w:rsidRPr="00F101EE">
        <w:rPr>
          <w:rFonts w:ascii="Times New Roman" w:eastAsia="Times New Roman" w:hAnsi="Times New Roman" w:cs="Times New Roman"/>
          <w:b/>
          <w:sz w:val="24"/>
          <w:szCs w:val="24"/>
          <w:lang w:eastAsia="ar-SA"/>
        </w:rPr>
        <w:t xml:space="preserve">Чл. 11 (1) </w:t>
      </w:r>
      <w:r w:rsidRPr="00F101EE">
        <w:rPr>
          <w:rFonts w:ascii="Times New Roman" w:eastAsia="Times New Roman" w:hAnsi="Times New Roman" w:cs="Times New Roman"/>
          <w:sz w:val="24"/>
          <w:szCs w:val="24"/>
          <w:lang w:eastAsia="bg-BG"/>
        </w:rPr>
        <w:t xml:space="preserve">Срокът за гаранционно обслужване на доставените стоки е съгласно Предложението за изпълнение на поръчката на Изпълнителя. Срокът за гаранционно обслужване започва от деня на подписването на </w:t>
      </w:r>
      <w:proofErr w:type="spellStart"/>
      <w:r w:rsidRPr="00F101EE">
        <w:rPr>
          <w:rFonts w:ascii="Times New Roman" w:eastAsia="Times New Roman" w:hAnsi="Times New Roman" w:cs="Times New Roman"/>
          <w:sz w:val="24"/>
          <w:szCs w:val="24"/>
          <w:lang w:eastAsia="bg-BG"/>
        </w:rPr>
        <w:t>приемо-предавателен</w:t>
      </w:r>
      <w:proofErr w:type="spellEnd"/>
      <w:r w:rsidRPr="00F101EE">
        <w:rPr>
          <w:rFonts w:ascii="Times New Roman" w:eastAsia="Times New Roman" w:hAnsi="Times New Roman" w:cs="Times New Roman"/>
          <w:sz w:val="24"/>
          <w:szCs w:val="24"/>
          <w:lang w:eastAsia="bg-BG"/>
        </w:rPr>
        <w:t xml:space="preserve"> протокол, удостоверяващ </w:t>
      </w:r>
      <w:r w:rsidR="006A6C6A">
        <w:rPr>
          <w:rFonts w:ascii="Times New Roman" w:eastAsia="Times New Roman" w:hAnsi="Times New Roman" w:cs="Times New Roman"/>
          <w:sz w:val="24"/>
          <w:szCs w:val="24"/>
          <w:lang w:eastAsia="bg-BG"/>
        </w:rPr>
        <w:t>доставката</w:t>
      </w:r>
      <w:r w:rsidRPr="00F101EE">
        <w:rPr>
          <w:rFonts w:ascii="Times New Roman" w:eastAsia="Times New Roman" w:hAnsi="Times New Roman" w:cs="Times New Roman"/>
          <w:sz w:val="24"/>
          <w:szCs w:val="24"/>
          <w:lang w:eastAsia="bg-BG"/>
        </w:rPr>
        <w:t xml:space="preserve"> на стоките на посочения от Възложителя адрес.</w:t>
      </w:r>
      <w:r w:rsidRPr="00F101EE">
        <w:rPr>
          <w:rFonts w:ascii="Times New Roman" w:eastAsia="Times New Roman" w:hAnsi="Times New Roman" w:cs="Times New Roman"/>
          <w:b/>
          <w:sz w:val="24"/>
          <w:szCs w:val="24"/>
          <w:lang w:eastAsia="ar-SA"/>
        </w:rPr>
        <w:t xml:space="preserve"> </w:t>
      </w:r>
    </w:p>
    <w:p w:rsidR="00F101EE" w:rsidRPr="00F101EE" w:rsidRDefault="00F101EE" w:rsidP="00F101EE">
      <w:pPr>
        <w:suppressAutoHyphens/>
        <w:spacing w:after="0" w:line="240" w:lineRule="auto"/>
        <w:ind w:firstLine="567"/>
        <w:jc w:val="both"/>
        <w:rPr>
          <w:rFonts w:ascii="Times New Roman" w:eastAsia="Times New Roman" w:hAnsi="Times New Roman" w:cs="Times New Roman"/>
          <w:sz w:val="24"/>
          <w:szCs w:val="24"/>
          <w:lang w:eastAsia="bg-BG"/>
        </w:rPr>
      </w:pPr>
      <w:r w:rsidRPr="00F101EE">
        <w:rPr>
          <w:rFonts w:ascii="Times New Roman" w:eastAsia="Times New Roman" w:hAnsi="Times New Roman" w:cs="Times New Roman"/>
          <w:b/>
          <w:sz w:val="24"/>
          <w:szCs w:val="24"/>
          <w:lang w:eastAsia="ar-SA"/>
        </w:rPr>
        <w:t>(2)</w:t>
      </w:r>
      <w:r w:rsidRPr="00F101EE">
        <w:rPr>
          <w:rFonts w:ascii="Times New Roman" w:eastAsia="Times New Roman" w:hAnsi="Times New Roman" w:cs="Times New Roman"/>
          <w:sz w:val="24"/>
          <w:szCs w:val="24"/>
          <w:lang w:eastAsia="bg-BG"/>
        </w:rPr>
        <w:t xml:space="preserve"> </w:t>
      </w:r>
      <w:r w:rsidRPr="00F101EE">
        <w:rPr>
          <w:rFonts w:ascii="Times New Roman" w:eastAsia="Times New Roman" w:hAnsi="Times New Roman" w:cs="Times New Roman"/>
          <w:sz w:val="24"/>
          <w:szCs w:val="24"/>
          <w:lang w:eastAsia="ar-SA"/>
        </w:rPr>
        <w:t xml:space="preserve">Възложителят има право да прави рекламации за скрити недостатъци  </w:t>
      </w:r>
      <w:r w:rsidRPr="00F101EE">
        <w:rPr>
          <w:rFonts w:ascii="Times New Roman" w:eastAsia="Times New Roman" w:hAnsi="Times New Roman" w:cs="Times New Roman"/>
          <w:sz w:val="24"/>
          <w:szCs w:val="24"/>
          <w:lang w:eastAsia="bg-BG"/>
        </w:rPr>
        <w:t>и/или повреди, които не се дължат на неправилна експлоатация,</w:t>
      </w:r>
      <w:r w:rsidRPr="00F101EE">
        <w:rPr>
          <w:rFonts w:ascii="Times New Roman" w:eastAsia="Times New Roman" w:hAnsi="Times New Roman" w:cs="Times New Roman"/>
          <w:sz w:val="24"/>
          <w:szCs w:val="24"/>
          <w:lang w:eastAsia="ar-SA"/>
        </w:rPr>
        <w:t xml:space="preserve"> през целия гаранционен срок по </w:t>
      </w:r>
      <w:r w:rsidR="006A6C6A">
        <w:rPr>
          <w:rFonts w:ascii="Times New Roman" w:eastAsia="Times New Roman" w:hAnsi="Times New Roman" w:cs="Times New Roman"/>
          <w:sz w:val="24"/>
          <w:szCs w:val="24"/>
          <w:lang w:eastAsia="ar-SA"/>
        </w:rPr>
        <w:t>ал</w:t>
      </w:r>
      <w:r w:rsidRPr="00F101EE">
        <w:rPr>
          <w:rFonts w:ascii="Times New Roman" w:eastAsia="Times New Roman" w:hAnsi="Times New Roman" w:cs="Times New Roman"/>
          <w:sz w:val="24"/>
          <w:szCs w:val="24"/>
          <w:lang w:eastAsia="ar-SA"/>
        </w:rPr>
        <w:t>.1 пред Изпълнителя.</w:t>
      </w:r>
    </w:p>
    <w:p w:rsidR="00F101EE" w:rsidRPr="00F101EE" w:rsidRDefault="00F101EE" w:rsidP="00F101EE">
      <w:pPr>
        <w:suppressAutoHyphens/>
        <w:spacing w:after="0" w:line="240" w:lineRule="auto"/>
        <w:ind w:firstLine="567"/>
        <w:jc w:val="both"/>
        <w:rPr>
          <w:rFonts w:ascii="Times New Roman" w:eastAsia="Times New Roman" w:hAnsi="Times New Roman" w:cs="Times New Roman"/>
          <w:sz w:val="24"/>
          <w:szCs w:val="24"/>
          <w:lang w:eastAsia="ar-SA"/>
        </w:rPr>
      </w:pPr>
      <w:r w:rsidRPr="00F101EE">
        <w:rPr>
          <w:rFonts w:ascii="Times New Roman" w:eastAsia="Times New Roman" w:hAnsi="Times New Roman" w:cs="Times New Roman"/>
          <w:b/>
          <w:sz w:val="24"/>
          <w:szCs w:val="24"/>
          <w:lang w:eastAsia="ar-SA"/>
        </w:rPr>
        <w:t xml:space="preserve">(3) </w:t>
      </w:r>
      <w:r w:rsidR="0062416E" w:rsidRPr="00F101EE">
        <w:rPr>
          <w:rFonts w:ascii="Times New Roman" w:eastAsia="Times New Roman" w:hAnsi="Times New Roman" w:cs="Times New Roman"/>
          <w:sz w:val="24"/>
          <w:szCs w:val="24"/>
          <w:lang w:eastAsia="bg-BG"/>
        </w:rPr>
        <w:t>Срокът</w:t>
      </w:r>
      <w:r w:rsidR="0062416E">
        <w:rPr>
          <w:rFonts w:ascii="Times New Roman" w:eastAsia="Times New Roman" w:hAnsi="Times New Roman" w:cs="Times New Roman"/>
          <w:sz w:val="24"/>
          <w:szCs w:val="24"/>
          <w:lang w:eastAsia="bg-BG"/>
        </w:rPr>
        <w:t xml:space="preserve"> за отстраняване на</w:t>
      </w:r>
      <w:r w:rsidR="0062416E" w:rsidRPr="0062416E">
        <w:rPr>
          <w:rFonts w:ascii="Times New Roman" w:eastAsia="Times New Roman" w:hAnsi="Times New Roman" w:cs="Times New Roman"/>
          <w:sz w:val="24"/>
          <w:szCs w:val="24"/>
          <w:lang w:eastAsia="ar-SA"/>
        </w:rPr>
        <w:t xml:space="preserve"> </w:t>
      </w:r>
      <w:r w:rsidR="0062416E" w:rsidRPr="00F101EE">
        <w:rPr>
          <w:rFonts w:ascii="Times New Roman" w:eastAsia="Times New Roman" w:hAnsi="Times New Roman" w:cs="Times New Roman"/>
          <w:sz w:val="24"/>
          <w:szCs w:val="24"/>
          <w:lang w:eastAsia="ar-SA"/>
        </w:rPr>
        <w:t>скрити</w:t>
      </w:r>
      <w:r w:rsidR="0062416E">
        <w:rPr>
          <w:rFonts w:ascii="Times New Roman" w:eastAsia="Times New Roman" w:hAnsi="Times New Roman" w:cs="Times New Roman"/>
          <w:sz w:val="24"/>
          <w:szCs w:val="24"/>
          <w:lang w:eastAsia="ar-SA"/>
        </w:rPr>
        <w:t>те</w:t>
      </w:r>
      <w:r w:rsidR="0062416E" w:rsidRPr="00F101EE">
        <w:rPr>
          <w:rFonts w:ascii="Times New Roman" w:eastAsia="Times New Roman" w:hAnsi="Times New Roman" w:cs="Times New Roman"/>
          <w:sz w:val="24"/>
          <w:szCs w:val="24"/>
          <w:lang w:eastAsia="ar-SA"/>
        </w:rPr>
        <w:t xml:space="preserve"> недостатъци  </w:t>
      </w:r>
      <w:r w:rsidR="0062416E" w:rsidRPr="00F101EE">
        <w:rPr>
          <w:rFonts w:ascii="Times New Roman" w:eastAsia="Times New Roman" w:hAnsi="Times New Roman" w:cs="Times New Roman"/>
          <w:sz w:val="24"/>
          <w:szCs w:val="24"/>
          <w:lang w:eastAsia="bg-BG"/>
        </w:rPr>
        <w:t>и/или повреди</w:t>
      </w:r>
      <w:r w:rsidR="0062416E">
        <w:rPr>
          <w:rFonts w:ascii="Times New Roman" w:eastAsia="Times New Roman" w:hAnsi="Times New Roman" w:cs="Times New Roman"/>
          <w:sz w:val="24"/>
          <w:szCs w:val="24"/>
          <w:lang w:eastAsia="bg-BG"/>
        </w:rPr>
        <w:t xml:space="preserve"> </w:t>
      </w:r>
      <w:r w:rsidR="0062416E" w:rsidRPr="00F101EE">
        <w:rPr>
          <w:rFonts w:ascii="Times New Roman" w:eastAsia="Times New Roman" w:hAnsi="Times New Roman" w:cs="Times New Roman"/>
          <w:sz w:val="24"/>
          <w:szCs w:val="24"/>
          <w:lang w:eastAsia="bg-BG"/>
        </w:rPr>
        <w:t xml:space="preserve"> започва да тече от момента на уведомяване на Изпълнителя за повредата или недостатъка. Възложителят може да направи уведомяването по факс, електронна поща или по поща с писмо с обратна разписка.</w:t>
      </w:r>
    </w:p>
    <w:p w:rsidR="00F101EE" w:rsidRPr="0062416E" w:rsidRDefault="00F101EE" w:rsidP="00F101EE">
      <w:pPr>
        <w:suppressAutoHyphens/>
        <w:spacing w:after="0" w:line="240" w:lineRule="auto"/>
        <w:ind w:firstLine="567"/>
        <w:jc w:val="both"/>
        <w:rPr>
          <w:rFonts w:ascii="Times New Roman" w:eastAsia="Times New Roman" w:hAnsi="Times New Roman" w:cs="Times New Roman"/>
          <w:sz w:val="24"/>
          <w:szCs w:val="24"/>
          <w:lang w:eastAsia="bg-BG"/>
        </w:rPr>
      </w:pPr>
      <w:r w:rsidRPr="00F101EE">
        <w:rPr>
          <w:rFonts w:ascii="Times New Roman" w:eastAsia="Times New Roman" w:hAnsi="Times New Roman" w:cs="Times New Roman"/>
          <w:b/>
          <w:sz w:val="24"/>
          <w:szCs w:val="24"/>
          <w:lang w:eastAsia="bg-BG"/>
        </w:rPr>
        <w:t>(4)</w:t>
      </w:r>
      <w:r w:rsidRPr="00F101EE">
        <w:rPr>
          <w:rFonts w:ascii="Times New Roman" w:eastAsia="Times New Roman" w:hAnsi="Times New Roman" w:cs="Times New Roman"/>
          <w:sz w:val="24"/>
          <w:szCs w:val="24"/>
          <w:lang w:eastAsia="bg-BG"/>
        </w:rPr>
        <w:t xml:space="preserve"> </w:t>
      </w:r>
      <w:proofErr w:type="spellStart"/>
      <w:r w:rsidR="0062416E" w:rsidRPr="0062416E">
        <w:rPr>
          <w:rFonts w:ascii="Times New Roman" w:eastAsia="Times New Roman" w:hAnsi="Times New Roman" w:cs="Times New Roman"/>
          <w:sz w:val="24"/>
          <w:szCs w:val="24"/>
          <w:lang w:eastAsia="ar-SA"/>
        </w:rPr>
        <w:t>Товаро-разтоварните</w:t>
      </w:r>
      <w:proofErr w:type="spellEnd"/>
      <w:r w:rsidR="0062416E" w:rsidRPr="0062416E">
        <w:rPr>
          <w:rFonts w:ascii="Times New Roman" w:eastAsia="Times New Roman" w:hAnsi="Times New Roman" w:cs="Times New Roman"/>
          <w:sz w:val="24"/>
          <w:szCs w:val="24"/>
          <w:lang w:eastAsia="ar-SA"/>
        </w:rPr>
        <w:t xml:space="preserve"> разходи, както и разходите за транспорт до сервиза и обратно, са за сметка на Изпълнителя.</w:t>
      </w:r>
    </w:p>
    <w:p w:rsidR="0062416E" w:rsidRDefault="00F101EE" w:rsidP="004935AA">
      <w:pPr>
        <w:suppressAutoHyphens/>
        <w:spacing w:after="0" w:line="240" w:lineRule="atLeast"/>
        <w:ind w:firstLine="567"/>
        <w:jc w:val="both"/>
        <w:rPr>
          <w:rFonts w:ascii="Times New Roman" w:eastAsia="Times New Roman" w:hAnsi="Times New Roman" w:cs="Times New Roman"/>
          <w:sz w:val="24"/>
          <w:szCs w:val="24"/>
          <w:lang w:eastAsia="ar-SA"/>
        </w:rPr>
      </w:pPr>
      <w:r w:rsidRPr="00FE2BD4">
        <w:rPr>
          <w:rFonts w:ascii="Times New Roman" w:eastAsia="Times New Roman" w:hAnsi="Times New Roman" w:cs="Times New Roman"/>
          <w:b/>
          <w:sz w:val="24"/>
          <w:szCs w:val="24"/>
          <w:lang w:eastAsia="ar-SA"/>
        </w:rPr>
        <w:t>(5)</w:t>
      </w:r>
      <w:r w:rsidRPr="00FE2BD4">
        <w:rPr>
          <w:rFonts w:ascii="Times New Roman" w:eastAsia="Times New Roman" w:hAnsi="Times New Roman" w:cs="Times New Roman"/>
          <w:sz w:val="24"/>
          <w:szCs w:val="24"/>
          <w:lang w:eastAsia="ar-SA"/>
        </w:rPr>
        <w:t xml:space="preserve"> Гаранционното обслужване се осъществява на мяс</w:t>
      </w:r>
      <w:r w:rsidR="00FE2BD4" w:rsidRPr="00FE2BD4">
        <w:rPr>
          <w:rFonts w:ascii="Times New Roman" w:eastAsia="Times New Roman" w:hAnsi="Times New Roman" w:cs="Times New Roman"/>
          <w:sz w:val="24"/>
          <w:szCs w:val="24"/>
          <w:lang w:eastAsia="ar-SA"/>
        </w:rPr>
        <w:t>то или в сервиз на Изпълнителя</w:t>
      </w:r>
      <w:r w:rsidR="0062416E">
        <w:rPr>
          <w:rFonts w:ascii="Times New Roman" w:eastAsia="Times New Roman" w:hAnsi="Times New Roman" w:cs="Times New Roman"/>
          <w:sz w:val="24"/>
          <w:szCs w:val="24"/>
          <w:lang w:eastAsia="ar-SA"/>
        </w:rPr>
        <w:t xml:space="preserve"> както следва:</w:t>
      </w:r>
      <w:r w:rsidR="00FE2BD4" w:rsidRPr="00FE2BD4">
        <w:rPr>
          <w:rFonts w:ascii="Times New Roman" w:eastAsia="Times New Roman" w:hAnsi="Times New Roman" w:cs="Times New Roman"/>
          <w:sz w:val="24"/>
          <w:szCs w:val="24"/>
          <w:lang w:eastAsia="ar-SA"/>
        </w:rPr>
        <w:t xml:space="preserve"> </w:t>
      </w:r>
    </w:p>
    <w:p w:rsidR="004935AA" w:rsidRPr="00FE2BD4" w:rsidRDefault="0062416E" w:rsidP="004935AA">
      <w:pPr>
        <w:suppressAutoHyphens/>
        <w:spacing w:after="0" w:line="240" w:lineRule="atLeast"/>
        <w:ind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ar-SA"/>
        </w:rPr>
        <w:t>-</w:t>
      </w:r>
      <w:r w:rsidR="00FE2BD4" w:rsidRPr="00FE2BD4">
        <w:rPr>
          <w:rFonts w:ascii="Times New Roman" w:eastAsia="Calibri" w:hAnsi="Times New Roman" w:cs="Times New Roman"/>
          <w:sz w:val="24"/>
          <w:szCs w:val="24"/>
        </w:rPr>
        <w:t>з</w:t>
      </w:r>
      <w:r w:rsidR="004935AA" w:rsidRPr="00FE2BD4">
        <w:rPr>
          <w:rFonts w:ascii="Times New Roman" w:eastAsia="Calibri" w:hAnsi="Times New Roman" w:cs="Times New Roman"/>
          <w:sz w:val="24"/>
          <w:szCs w:val="24"/>
        </w:rPr>
        <w:t xml:space="preserve">а прокуратурите в гр. София - повредата се отстранява на място в съответната прокуратура като Изпълнителят се задължава да ремонтира или подмени с нов </w:t>
      </w:r>
      <w:proofErr w:type="spellStart"/>
      <w:r w:rsidR="004935AA" w:rsidRPr="00FE2BD4">
        <w:rPr>
          <w:rFonts w:ascii="Times New Roman" w:eastAsia="Calibri" w:hAnsi="Times New Roman" w:cs="Times New Roman"/>
          <w:sz w:val="24"/>
          <w:szCs w:val="24"/>
        </w:rPr>
        <w:t>дефектиралия</w:t>
      </w:r>
      <w:proofErr w:type="spellEnd"/>
      <w:r w:rsidR="004935AA" w:rsidRPr="00FE2BD4">
        <w:rPr>
          <w:rFonts w:ascii="Times New Roman" w:eastAsia="Calibri" w:hAnsi="Times New Roman" w:cs="Times New Roman"/>
          <w:sz w:val="24"/>
          <w:szCs w:val="24"/>
        </w:rPr>
        <w:t xml:space="preserve"> компонент /устройство</w:t>
      </w:r>
      <w:r>
        <w:rPr>
          <w:rFonts w:ascii="Times New Roman" w:eastAsia="Calibri" w:hAnsi="Times New Roman" w:cs="Times New Roman"/>
          <w:sz w:val="24"/>
          <w:szCs w:val="24"/>
        </w:rPr>
        <w:t>/ в срок до 2 /два/ работни дни.</w:t>
      </w:r>
    </w:p>
    <w:p w:rsidR="004935AA" w:rsidRPr="00FE2BD4" w:rsidRDefault="004935AA" w:rsidP="004935AA">
      <w:pPr>
        <w:suppressAutoHyphens/>
        <w:spacing w:after="0" w:line="240" w:lineRule="atLeast"/>
        <w:ind w:firstLine="567"/>
        <w:jc w:val="both"/>
        <w:rPr>
          <w:rFonts w:ascii="Times New Roman" w:eastAsia="Calibri" w:hAnsi="Times New Roman" w:cs="Times New Roman"/>
          <w:sz w:val="24"/>
          <w:szCs w:val="24"/>
        </w:rPr>
      </w:pPr>
      <w:r w:rsidRPr="00FE2BD4">
        <w:rPr>
          <w:rFonts w:ascii="Times New Roman" w:eastAsia="Calibri" w:hAnsi="Times New Roman" w:cs="Times New Roman"/>
          <w:sz w:val="24"/>
          <w:szCs w:val="24"/>
        </w:rPr>
        <w:t>-</w:t>
      </w:r>
      <w:r w:rsidRPr="00FE2BD4">
        <w:rPr>
          <w:rFonts w:ascii="Times New Roman" w:eastAsia="Calibri" w:hAnsi="Times New Roman" w:cs="Times New Roman"/>
          <w:sz w:val="24"/>
          <w:szCs w:val="24"/>
        </w:rPr>
        <w:tab/>
        <w:t xml:space="preserve">За прокуратурите в страната - при наличие на представителство и/или сервиз в съответния град, повредата се отстранява на място в прокуратурата, а в останалите случаи </w:t>
      </w:r>
      <w:proofErr w:type="spellStart"/>
      <w:r w:rsidRPr="00FE2BD4">
        <w:rPr>
          <w:rFonts w:ascii="Times New Roman" w:eastAsia="Calibri" w:hAnsi="Times New Roman" w:cs="Times New Roman"/>
          <w:sz w:val="24"/>
          <w:szCs w:val="24"/>
        </w:rPr>
        <w:t>дефектиралият</w:t>
      </w:r>
      <w:proofErr w:type="spellEnd"/>
      <w:r w:rsidRPr="00FE2BD4">
        <w:rPr>
          <w:rFonts w:ascii="Times New Roman" w:eastAsia="Calibri" w:hAnsi="Times New Roman" w:cs="Times New Roman"/>
          <w:sz w:val="24"/>
          <w:szCs w:val="24"/>
        </w:rPr>
        <w:t xml:space="preserve"> компонент /устройство/ се изпраща по куриер на Изпълнителя за негова сметка, който е длъжен да ремонтира или подмени с нов </w:t>
      </w:r>
      <w:proofErr w:type="spellStart"/>
      <w:r w:rsidRPr="00FE2BD4">
        <w:rPr>
          <w:rFonts w:ascii="Times New Roman" w:eastAsia="Calibri" w:hAnsi="Times New Roman" w:cs="Times New Roman"/>
          <w:sz w:val="24"/>
          <w:szCs w:val="24"/>
        </w:rPr>
        <w:t>дефектиралия</w:t>
      </w:r>
      <w:proofErr w:type="spellEnd"/>
      <w:r w:rsidRPr="00FE2BD4">
        <w:rPr>
          <w:rFonts w:ascii="Times New Roman" w:eastAsia="Calibri" w:hAnsi="Times New Roman" w:cs="Times New Roman"/>
          <w:sz w:val="24"/>
          <w:szCs w:val="24"/>
        </w:rPr>
        <w:t xml:space="preserve"> компонент /устройство/ в срок до 2 /два/ работни дни от получаването на известието за повредата и да го достави обратно за своя сметка на съответната прокуратура.</w:t>
      </w:r>
    </w:p>
    <w:p w:rsidR="00F101EE" w:rsidRDefault="00F101EE" w:rsidP="00F101EE">
      <w:pPr>
        <w:suppressAutoHyphens/>
        <w:spacing w:after="0" w:line="240" w:lineRule="auto"/>
        <w:ind w:firstLine="567"/>
        <w:jc w:val="both"/>
        <w:rPr>
          <w:rFonts w:ascii="Times New Roman" w:eastAsia="Times New Roman" w:hAnsi="Times New Roman" w:cs="Times New Roman"/>
          <w:sz w:val="24"/>
          <w:szCs w:val="24"/>
          <w:lang w:eastAsia="ar-SA"/>
        </w:rPr>
      </w:pPr>
      <w:r w:rsidRPr="00F101EE">
        <w:rPr>
          <w:rFonts w:ascii="Times New Roman" w:eastAsia="Times New Roman" w:hAnsi="Times New Roman" w:cs="Times New Roman"/>
          <w:b/>
          <w:sz w:val="24"/>
          <w:szCs w:val="24"/>
          <w:lang w:eastAsia="ar-SA"/>
        </w:rPr>
        <w:t xml:space="preserve">(6) </w:t>
      </w:r>
      <w:r w:rsidRPr="00F101EE">
        <w:rPr>
          <w:rFonts w:ascii="Times New Roman" w:eastAsia="Times New Roman" w:hAnsi="Times New Roman" w:cs="Times New Roman"/>
          <w:sz w:val="24"/>
          <w:szCs w:val="24"/>
          <w:lang w:eastAsia="ar-SA"/>
        </w:rPr>
        <w:t>При приемането на стоките за гаранционен ремонт Изпълнителят е длъжен да осигури подходяща опаковка, гарантираща безопасно транспортиране, в случаите когато това е необходимо.</w:t>
      </w:r>
    </w:p>
    <w:p w:rsidR="004935AA" w:rsidRPr="00F101EE" w:rsidRDefault="004935AA" w:rsidP="00F101EE">
      <w:pPr>
        <w:suppressAutoHyphens/>
        <w:spacing w:after="0" w:line="240" w:lineRule="auto"/>
        <w:ind w:firstLine="567"/>
        <w:jc w:val="both"/>
        <w:rPr>
          <w:rFonts w:ascii="Times New Roman" w:eastAsia="Times New Roman" w:hAnsi="Times New Roman" w:cs="Times New Roman"/>
          <w:sz w:val="24"/>
          <w:szCs w:val="24"/>
          <w:lang w:eastAsia="ar-SA"/>
        </w:rPr>
      </w:pPr>
    </w:p>
    <w:p w:rsidR="00F101EE" w:rsidRPr="00F101EE" w:rsidRDefault="00F101EE" w:rsidP="00F101EE">
      <w:pPr>
        <w:suppressAutoHyphens/>
        <w:spacing w:after="0" w:line="240" w:lineRule="auto"/>
        <w:jc w:val="both"/>
        <w:rPr>
          <w:rFonts w:ascii="Times New Roman" w:eastAsia="Times New Roman" w:hAnsi="Times New Roman" w:cs="Times New Roman"/>
          <w:b/>
          <w:sz w:val="28"/>
          <w:szCs w:val="28"/>
          <w:lang w:eastAsia="bg-BG"/>
        </w:rPr>
      </w:pPr>
      <w:r w:rsidRPr="00F101EE">
        <w:rPr>
          <w:rFonts w:ascii="Times New Roman" w:eastAsia="Times New Roman" w:hAnsi="Times New Roman" w:cs="Times New Roman"/>
          <w:sz w:val="24"/>
          <w:szCs w:val="24"/>
          <w:lang w:eastAsia="ar-SA"/>
        </w:rPr>
        <w:tab/>
      </w:r>
    </w:p>
    <w:p w:rsidR="00F101EE" w:rsidRPr="00F101EE" w:rsidRDefault="00F101EE" w:rsidP="00F101EE">
      <w:pPr>
        <w:spacing w:after="0" w:line="240" w:lineRule="auto"/>
        <w:jc w:val="center"/>
        <w:rPr>
          <w:rFonts w:ascii="Times New Roman" w:eastAsia="Times New Roman" w:hAnsi="Times New Roman" w:cs="Times New Roman"/>
          <w:b/>
          <w:sz w:val="24"/>
          <w:szCs w:val="24"/>
        </w:rPr>
      </w:pPr>
      <w:r w:rsidRPr="00F101EE">
        <w:rPr>
          <w:rFonts w:ascii="Times New Roman" w:eastAsia="Times New Roman" w:hAnsi="Times New Roman" w:cs="Times New Roman"/>
          <w:b/>
          <w:sz w:val="24"/>
          <w:szCs w:val="24"/>
        </w:rPr>
        <w:t>VІ. ГАРАНЦИЯ ЗА ИЗПЪЛНЕНИЕ. НЕУСТОЙКИ</w:t>
      </w:r>
    </w:p>
    <w:p w:rsidR="00F101EE" w:rsidRPr="00F101EE" w:rsidRDefault="00F101EE" w:rsidP="00F101EE">
      <w:pPr>
        <w:widowControl w:val="0"/>
        <w:spacing w:after="0" w:line="240" w:lineRule="auto"/>
        <w:ind w:firstLine="567"/>
        <w:jc w:val="both"/>
        <w:rPr>
          <w:rFonts w:ascii="Times New Roman" w:eastAsia="Times New Roman" w:hAnsi="Times New Roman" w:cs="Times New Roman"/>
          <w:b/>
          <w:sz w:val="28"/>
          <w:szCs w:val="28"/>
        </w:rPr>
      </w:pPr>
    </w:p>
    <w:p w:rsidR="00F101EE" w:rsidRPr="00F101EE" w:rsidRDefault="00F101EE" w:rsidP="00F101EE">
      <w:pPr>
        <w:widowControl w:val="0"/>
        <w:spacing w:after="0" w:line="240" w:lineRule="auto"/>
        <w:ind w:firstLine="567"/>
        <w:jc w:val="both"/>
        <w:rPr>
          <w:rFonts w:ascii="Times New Roman" w:eastAsia="Times New Roman" w:hAnsi="Times New Roman" w:cs="Times New Roman"/>
          <w:b/>
          <w:sz w:val="24"/>
          <w:szCs w:val="24"/>
        </w:rPr>
      </w:pPr>
      <w:r w:rsidRPr="00F101EE">
        <w:rPr>
          <w:rFonts w:ascii="Times New Roman" w:eastAsia="Times New Roman" w:hAnsi="Times New Roman" w:cs="Times New Roman"/>
          <w:b/>
          <w:sz w:val="24"/>
          <w:szCs w:val="24"/>
        </w:rPr>
        <w:t>Гаранция за изпълнение</w:t>
      </w:r>
    </w:p>
    <w:p w:rsidR="00F101EE" w:rsidRPr="00F101EE" w:rsidRDefault="00F101EE" w:rsidP="00F101EE">
      <w:pPr>
        <w:spacing w:after="0" w:line="240" w:lineRule="auto"/>
        <w:ind w:firstLine="567"/>
        <w:jc w:val="both"/>
        <w:rPr>
          <w:rFonts w:ascii="Times New Roman" w:eastAsia="Times New Roman" w:hAnsi="Times New Roman" w:cs="Times New Roman"/>
          <w:sz w:val="24"/>
          <w:szCs w:val="24"/>
        </w:rPr>
      </w:pPr>
      <w:r w:rsidRPr="00F101EE">
        <w:rPr>
          <w:rFonts w:ascii="Times New Roman" w:eastAsia="Times New Roman" w:hAnsi="Times New Roman" w:cs="Times New Roman"/>
          <w:b/>
          <w:sz w:val="24"/>
          <w:szCs w:val="24"/>
        </w:rPr>
        <w:t>Чл. 12. (1)</w:t>
      </w:r>
      <w:r w:rsidRPr="00F101EE">
        <w:rPr>
          <w:rFonts w:ascii="Times New Roman" w:eastAsia="Times New Roman" w:hAnsi="Times New Roman" w:cs="Times New Roman"/>
          <w:sz w:val="24"/>
          <w:szCs w:val="24"/>
        </w:rPr>
        <w:t xml:space="preserve"> Изпълнителят представя при подписването на договора гаранция за изпълнение на настоящия договор - парична сума, преведена по банкова сметка на </w:t>
      </w:r>
      <w:r w:rsidR="00F815E3">
        <w:rPr>
          <w:rFonts w:ascii="Times New Roman" w:eastAsia="Times New Roman" w:hAnsi="Times New Roman" w:cs="Times New Roman"/>
          <w:sz w:val="24"/>
          <w:szCs w:val="24"/>
        </w:rPr>
        <w:t>ПРБ</w:t>
      </w:r>
      <w:r w:rsidRPr="00F101EE">
        <w:rPr>
          <w:rFonts w:ascii="Times New Roman" w:eastAsia="Times New Roman" w:hAnsi="Times New Roman" w:cs="Times New Roman"/>
          <w:sz w:val="24"/>
          <w:szCs w:val="24"/>
        </w:rPr>
        <w:t xml:space="preserve"> ....................../ (безусловна и неотменима банкова гаранция за изпълнение на настоящия договор в оригинал, издадена от банка в полза на Възложителя)/(застрахователна полица за </w:t>
      </w:r>
      <w:r w:rsidRPr="00F101EE">
        <w:rPr>
          <w:rFonts w:ascii="Times New Roman" w:eastAsia="Times New Roman" w:hAnsi="Times New Roman" w:cs="Times New Roman"/>
          <w:sz w:val="24"/>
          <w:szCs w:val="24"/>
          <w:lang w:eastAsia="bg-BG"/>
        </w:rPr>
        <w:t>застраховка, която обезпечава изпълнението чрез покритие на отговорността на изпълнителя),</w:t>
      </w:r>
      <w:r w:rsidRPr="00F101EE">
        <w:rPr>
          <w:rFonts w:ascii="Times New Roman" w:eastAsia="Times New Roman" w:hAnsi="Times New Roman" w:cs="Times New Roman"/>
          <w:sz w:val="24"/>
          <w:szCs w:val="24"/>
        </w:rPr>
        <w:t xml:space="preserve"> със срок на валидност равен на най-дългия срок за </w:t>
      </w:r>
      <w:r w:rsidRPr="00F101EE">
        <w:rPr>
          <w:rFonts w:ascii="Times New Roman" w:eastAsia="Times New Roman" w:hAnsi="Times New Roman" w:cs="Times New Roman"/>
          <w:sz w:val="24"/>
          <w:szCs w:val="24"/>
        </w:rPr>
        <w:lastRenderedPageBreak/>
        <w:t xml:space="preserve">гаранционна поддръжка, удължен със </w:t>
      </w:r>
      <w:r w:rsidR="00F815E3">
        <w:rPr>
          <w:rFonts w:ascii="Times New Roman" w:eastAsia="Times New Roman" w:hAnsi="Times New Roman" w:cs="Times New Roman"/>
          <w:sz w:val="24"/>
          <w:szCs w:val="24"/>
        </w:rPr>
        <w:t>седемдесет и пет</w:t>
      </w:r>
      <w:r w:rsidRPr="00F101EE">
        <w:rPr>
          <w:rFonts w:ascii="Times New Roman" w:eastAsia="Times New Roman" w:hAnsi="Times New Roman" w:cs="Times New Roman"/>
          <w:sz w:val="24"/>
          <w:szCs w:val="24"/>
        </w:rPr>
        <w:t xml:space="preserve"> дни, считано от датата на сключване на договора.</w:t>
      </w:r>
      <w:r w:rsidRPr="00F101EE">
        <w:rPr>
          <w:rFonts w:ascii="Times New Roman" w:eastAsia="Times New Roman" w:hAnsi="Times New Roman" w:cs="Times New Roman"/>
          <w:sz w:val="24"/>
          <w:szCs w:val="24"/>
          <w:vertAlign w:val="superscript"/>
        </w:rPr>
        <w:footnoteReference w:id="2"/>
      </w:r>
      <w:r w:rsidRPr="00F101EE">
        <w:rPr>
          <w:rFonts w:ascii="Times New Roman" w:eastAsia="Times New Roman" w:hAnsi="Times New Roman" w:cs="Times New Roman"/>
          <w:sz w:val="24"/>
          <w:szCs w:val="24"/>
        </w:rPr>
        <w:t xml:space="preserve"> </w:t>
      </w:r>
    </w:p>
    <w:p w:rsidR="00F101EE" w:rsidRPr="00F101EE" w:rsidRDefault="00F101EE" w:rsidP="00F101EE">
      <w:pPr>
        <w:spacing w:after="0" w:line="240" w:lineRule="auto"/>
        <w:ind w:firstLine="567"/>
        <w:jc w:val="both"/>
        <w:rPr>
          <w:rFonts w:ascii="Times New Roman" w:eastAsia="Times New Roman" w:hAnsi="Times New Roman" w:cs="Times New Roman"/>
          <w:sz w:val="24"/>
          <w:szCs w:val="24"/>
        </w:rPr>
      </w:pPr>
      <w:r w:rsidRPr="00F101EE">
        <w:rPr>
          <w:rFonts w:ascii="Times New Roman" w:eastAsia="Times New Roman" w:hAnsi="Times New Roman" w:cs="Times New Roman"/>
          <w:b/>
          <w:sz w:val="24"/>
          <w:szCs w:val="24"/>
        </w:rPr>
        <w:t>(2)</w:t>
      </w:r>
      <w:r w:rsidRPr="00F101EE">
        <w:rPr>
          <w:rFonts w:ascii="Times New Roman" w:eastAsia="Times New Roman" w:hAnsi="Times New Roman" w:cs="Times New Roman"/>
          <w:sz w:val="24"/>
          <w:szCs w:val="24"/>
        </w:rPr>
        <w:t xml:space="preserve"> Размерът на гаранцията по ал. 1 за изпълнение е 5 % от стойността на договора, без включен ДДС, като две пети от размера на гаранцията е за обезпечаване на гаранционните задължения на участника определен за изпълнител, </w:t>
      </w:r>
      <w:r w:rsidRPr="00F101EE">
        <w:rPr>
          <w:rFonts w:ascii="Times New Roman" w:eastAsia="Times New Roman" w:hAnsi="Times New Roman" w:cs="Times New Roman"/>
          <w:sz w:val="24"/>
          <w:szCs w:val="24"/>
          <w:lang w:val="en-US"/>
        </w:rPr>
        <w:t>a</w:t>
      </w:r>
      <w:r w:rsidRPr="00F101EE">
        <w:rPr>
          <w:rFonts w:ascii="Times New Roman" w:eastAsia="Times New Roman" w:hAnsi="Times New Roman" w:cs="Times New Roman"/>
          <w:sz w:val="24"/>
          <w:szCs w:val="24"/>
        </w:rPr>
        <w:t xml:space="preserve"> останалата част от гаранцията гарантира изпълнението на доставката.</w:t>
      </w:r>
    </w:p>
    <w:p w:rsidR="00F101EE" w:rsidRPr="00F101EE" w:rsidRDefault="00F101EE" w:rsidP="00F101EE">
      <w:pPr>
        <w:spacing w:after="0" w:line="240" w:lineRule="auto"/>
        <w:ind w:firstLine="567"/>
        <w:jc w:val="both"/>
        <w:rPr>
          <w:rFonts w:ascii="Times New Roman" w:eastAsia="Times New Roman" w:hAnsi="Times New Roman" w:cs="Times New Roman"/>
          <w:sz w:val="24"/>
          <w:szCs w:val="24"/>
        </w:rPr>
      </w:pPr>
      <w:r w:rsidRPr="00F101EE">
        <w:rPr>
          <w:rFonts w:ascii="Times New Roman" w:eastAsia="Times New Roman" w:hAnsi="Times New Roman" w:cs="Times New Roman"/>
          <w:b/>
          <w:sz w:val="24"/>
          <w:szCs w:val="24"/>
        </w:rPr>
        <w:t>(3)</w:t>
      </w:r>
      <w:r w:rsidRPr="00F101EE">
        <w:rPr>
          <w:rFonts w:ascii="Times New Roman" w:eastAsia="Times New Roman" w:hAnsi="Times New Roman" w:cs="Times New Roman"/>
          <w:sz w:val="24"/>
          <w:szCs w:val="24"/>
        </w:rPr>
        <w:t xml:space="preserve"> Гаранцията за изпълнение се задържа в случаите, предвидени в договора за възлагане на обществената поръчка.</w:t>
      </w:r>
    </w:p>
    <w:p w:rsidR="00F815E3" w:rsidRDefault="00F815E3" w:rsidP="00F101EE">
      <w:pPr>
        <w:spacing w:after="0" w:line="240" w:lineRule="auto"/>
        <w:ind w:firstLine="567"/>
        <w:jc w:val="both"/>
        <w:rPr>
          <w:rFonts w:ascii="Times New Roman" w:eastAsia="Times New Roman" w:hAnsi="Times New Roman" w:cs="Times New Roman"/>
          <w:b/>
          <w:sz w:val="24"/>
          <w:szCs w:val="24"/>
        </w:rPr>
      </w:pPr>
    </w:p>
    <w:p w:rsidR="00F101EE" w:rsidRPr="00F101EE" w:rsidRDefault="00F101EE" w:rsidP="00F101EE">
      <w:pPr>
        <w:spacing w:after="0" w:line="240" w:lineRule="auto"/>
        <w:ind w:firstLine="567"/>
        <w:jc w:val="both"/>
        <w:rPr>
          <w:rFonts w:ascii="Times New Roman" w:eastAsia="Times New Roman" w:hAnsi="Times New Roman" w:cs="Times New Roman"/>
          <w:b/>
          <w:sz w:val="24"/>
          <w:szCs w:val="24"/>
        </w:rPr>
      </w:pPr>
      <w:r w:rsidRPr="00F101EE">
        <w:rPr>
          <w:rFonts w:ascii="Times New Roman" w:eastAsia="Times New Roman" w:hAnsi="Times New Roman" w:cs="Times New Roman"/>
          <w:b/>
          <w:sz w:val="24"/>
          <w:szCs w:val="24"/>
        </w:rPr>
        <w:t>Освобождаване и задържане на гаранциите</w:t>
      </w:r>
    </w:p>
    <w:p w:rsidR="00F101EE" w:rsidRPr="00F101EE" w:rsidRDefault="00F101EE" w:rsidP="00F101EE">
      <w:pPr>
        <w:spacing w:after="0" w:line="240" w:lineRule="auto"/>
        <w:ind w:firstLine="567"/>
        <w:jc w:val="both"/>
        <w:rPr>
          <w:rFonts w:ascii="Times New Roman" w:eastAsia="Times New Roman" w:hAnsi="Times New Roman" w:cs="Times New Roman"/>
          <w:sz w:val="24"/>
          <w:szCs w:val="24"/>
        </w:rPr>
      </w:pPr>
    </w:p>
    <w:p w:rsidR="00F101EE" w:rsidRPr="00F101EE" w:rsidRDefault="00F101EE" w:rsidP="00F101EE">
      <w:pPr>
        <w:spacing w:after="0" w:line="240" w:lineRule="auto"/>
        <w:ind w:firstLine="567"/>
        <w:jc w:val="both"/>
        <w:rPr>
          <w:rFonts w:ascii="Times New Roman" w:eastAsia="Times New Roman" w:hAnsi="Times New Roman" w:cs="Times New Roman"/>
          <w:sz w:val="24"/>
          <w:szCs w:val="24"/>
        </w:rPr>
      </w:pPr>
      <w:r w:rsidRPr="00F101EE">
        <w:rPr>
          <w:rFonts w:ascii="Times New Roman" w:eastAsia="Times New Roman" w:hAnsi="Times New Roman" w:cs="Times New Roman"/>
          <w:b/>
          <w:sz w:val="28"/>
          <w:szCs w:val="28"/>
          <w:lang w:eastAsia="bg-BG"/>
        </w:rPr>
        <w:t xml:space="preserve"> </w:t>
      </w:r>
      <w:r w:rsidRPr="00F101EE">
        <w:rPr>
          <w:rFonts w:ascii="Times New Roman" w:eastAsia="Times New Roman" w:hAnsi="Times New Roman" w:cs="Times New Roman"/>
          <w:b/>
          <w:sz w:val="24"/>
          <w:szCs w:val="24"/>
        </w:rPr>
        <w:t>Чл. 13. (1)</w:t>
      </w:r>
      <w:r w:rsidRPr="00F101EE">
        <w:rPr>
          <w:rFonts w:ascii="Times New Roman" w:eastAsia="Times New Roman" w:hAnsi="Times New Roman" w:cs="Times New Roman"/>
          <w:sz w:val="24"/>
          <w:szCs w:val="24"/>
        </w:rPr>
        <w:t xml:space="preserve"> Възложителят задържа и се удовлетворява от гаранцията, когато Изпълнителят системно не изпълнява някое от задълженията си по договора, както и когато прекъсне или забави изпълнението на задълженията си по договора с повече от 10 дни. </w:t>
      </w:r>
    </w:p>
    <w:p w:rsidR="00F101EE" w:rsidRPr="00F101EE" w:rsidRDefault="00F101EE" w:rsidP="00F101EE">
      <w:pPr>
        <w:spacing w:after="0" w:line="240" w:lineRule="auto"/>
        <w:ind w:firstLine="567"/>
        <w:jc w:val="both"/>
        <w:rPr>
          <w:rFonts w:ascii="Times New Roman" w:eastAsia="Times New Roman" w:hAnsi="Times New Roman" w:cs="Times New Roman"/>
          <w:sz w:val="24"/>
          <w:szCs w:val="24"/>
        </w:rPr>
      </w:pPr>
      <w:r w:rsidRPr="00F101EE">
        <w:rPr>
          <w:rFonts w:ascii="Times New Roman" w:eastAsia="Times New Roman" w:hAnsi="Times New Roman" w:cs="Times New Roman"/>
          <w:b/>
          <w:sz w:val="24"/>
          <w:szCs w:val="24"/>
        </w:rPr>
        <w:t>(2)</w:t>
      </w:r>
      <w:r w:rsidRPr="00F101EE">
        <w:rPr>
          <w:rFonts w:ascii="Times New Roman" w:eastAsia="Times New Roman" w:hAnsi="Times New Roman" w:cs="Times New Roman"/>
          <w:sz w:val="24"/>
          <w:szCs w:val="24"/>
        </w:rPr>
        <w:t xml:space="preserve"> Възложителят има право да усвои сумата от гаранцията, без това да го лишава от правото да търси обезщетение за претърпени вреди.</w:t>
      </w:r>
    </w:p>
    <w:p w:rsidR="00F101EE" w:rsidRPr="00F101EE" w:rsidRDefault="00F101EE" w:rsidP="00F101EE">
      <w:pPr>
        <w:spacing w:after="0" w:line="240" w:lineRule="auto"/>
        <w:ind w:firstLine="567"/>
        <w:jc w:val="both"/>
        <w:rPr>
          <w:rFonts w:ascii="Times New Roman" w:eastAsia="Times New Roman" w:hAnsi="Times New Roman" w:cs="Times New Roman"/>
          <w:sz w:val="24"/>
          <w:szCs w:val="24"/>
        </w:rPr>
      </w:pPr>
      <w:r w:rsidRPr="00F101EE">
        <w:rPr>
          <w:rFonts w:ascii="Times New Roman" w:eastAsia="Times New Roman" w:hAnsi="Times New Roman" w:cs="Times New Roman"/>
          <w:b/>
          <w:sz w:val="24"/>
          <w:szCs w:val="24"/>
        </w:rPr>
        <w:t>(3)</w:t>
      </w:r>
      <w:r w:rsidRPr="00F101EE">
        <w:rPr>
          <w:rFonts w:ascii="Times New Roman" w:eastAsia="Times New Roman" w:hAnsi="Times New Roman" w:cs="Times New Roman"/>
          <w:sz w:val="24"/>
          <w:szCs w:val="24"/>
        </w:rPr>
        <w:t xml:space="preserve"> При липса на възражения по изпълнението на договора, гаранцията за изпълнение на доставката по договора се освобождава от Възложителя в 30 (тридесет) дневен срок от доставката на всички стоки, без да дължи лихви за периода, през който средствата законно са престояли при него. </w:t>
      </w:r>
    </w:p>
    <w:p w:rsidR="00F101EE" w:rsidRPr="00F101EE" w:rsidRDefault="00F101EE" w:rsidP="00F101EE">
      <w:pPr>
        <w:spacing w:after="0" w:line="240" w:lineRule="auto"/>
        <w:ind w:firstLine="567"/>
        <w:jc w:val="both"/>
        <w:rPr>
          <w:rFonts w:ascii="Times New Roman" w:eastAsia="Times New Roman" w:hAnsi="Times New Roman" w:cs="Times New Roman"/>
          <w:sz w:val="24"/>
          <w:szCs w:val="24"/>
        </w:rPr>
      </w:pPr>
      <w:r w:rsidRPr="00F101EE">
        <w:rPr>
          <w:rFonts w:ascii="Times New Roman" w:eastAsia="Times New Roman" w:hAnsi="Times New Roman" w:cs="Times New Roman"/>
          <w:b/>
          <w:sz w:val="24"/>
          <w:szCs w:val="24"/>
        </w:rPr>
        <w:t>(4)</w:t>
      </w:r>
      <w:r w:rsidRPr="00F101EE">
        <w:rPr>
          <w:rFonts w:ascii="Times New Roman" w:eastAsia="Times New Roman" w:hAnsi="Times New Roman" w:cs="Times New Roman"/>
          <w:sz w:val="24"/>
          <w:szCs w:val="24"/>
        </w:rPr>
        <w:t xml:space="preserve"> Когато при сключването на договора е представен документ за банкова гаранция</w:t>
      </w:r>
      <w:r w:rsidRPr="00F101EE">
        <w:rPr>
          <w:rFonts w:ascii="Times New Roman" w:eastAsia="Times New Roman" w:hAnsi="Times New Roman" w:cs="Times New Roman"/>
          <w:sz w:val="28"/>
          <w:szCs w:val="28"/>
        </w:rPr>
        <w:t xml:space="preserve"> </w:t>
      </w:r>
      <w:r w:rsidRPr="00F101EE">
        <w:rPr>
          <w:rFonts w:ascii="Times New Roman" w:eastAsia="Times New Roman" w:hAnsi="Times New Roman" w:cs="Times New Roman"/>
          <w:sz w:val="24"/>
          <w:szCs w:val="24"/>
        </w:rPr>
        <w:t>или</w:t>
      </w:r>
      <w:r w:rsidRPr="00F101EE">
        <w:rPr>
          <w:sz w:val="24"/>
          <w:szCs w:val="24"/>
        </w:rPr>
        <w:t xml:space="preserve"> </w:t>
      </w:r>
      <w:r w:rsidRPr="00F101EE">
        <w:rPr>
          <w:rFonts w:ascii="Times New Roman" w:eastAsia="Times New Roman" w:hAnsi="Times New Roman" w:cs="Times New Roman"/>
          <w:sz w:val="24"/>
          <w:szCs w:val="24"/>
        </w:rPr>
        <w:t>застрахователна полица, който едновременно гарантира доставката и гаранционната поддръжка, той се връща на Изпълнителя, след като същият представи гаранция за изпълнение на настоящия договор</w:t>
      </w:r>
      <w:r w:rsidRPr="00F101EE">
        <w:rPr>
          <w:rFonts w:ascii="Times New Roman" w:eastAsia="Times New Roman" w:hAnsi="Times New Roman" w:cs="Times New Roman"/>
          <w:sz w:val="24"/>
          <w:szCs w:val="24"/>
          <w:lang w:eastAsia="bg-BG"/>
        </w:rPr>
        <w:t xml:space="preserve"> </w:t>
      </w:r>
      <w:r w:rsidRPr="00F101EE">
        <w:rPr>
          <w:rFonts w:ascii="Times New Roman" w:eastAsia="Times New Roman" w:hAnsi="Times New Roman" w:cs="Times New Roman"/>
          <w:sz w:val="24"/>
          <w:szCs w:val="24"/>
        </w:rPr>
        <w:t>за обезпечаване задължението за гаранционна поддръжка в размер на 2 (два) процента от</w:t>
      </w:r>
      <w:r w:rsidRPr="00F101EE">
        <w:rPr>
          <w:rFonts w:ascii="Times New Roman" w:eastAsia="Times New Roman" w:hAnsi="Times New Roman" w:cs="Times New Roman"/>
          <w:sz w:val="24"/>
          <w:szCs w:val="24"/>
          <w:lang w:eastAsia="bg-BG"/>
        </w:rPr>
        <w:t xml:space="preserve"> </w:t>
      </w:r>
      <w:r w:rsidRPr="00F101EE">
        <w:rPr>
          <w:rFonts w:ascii="Times New Roman" w:eastAsia="Times New Roman" w:hAnsi="Times New Roman" w:cs="Times New Roman"/>
          <w:sz w:val="24"/>
          <w:szCs w:val="24"/>
        </w:rPr>
        <w:t xml:space="preserve">стойността на договора, без включен ДДС. Гаранцията може да бъде преведена като парична сума, по банкова сметка на </w:t>
      </w:r>
      <w:r w:rsidR="00627510">
        <w:rPr>
          <w:rFonts w:ascii="Times New Roman" w:eastAsia="Times New Roman" w:hAnsi="Times New Roman" w:cs="Times New Roman"/>
          <w:sz w:val="24"/>
          <w:szCs w:val="24"/>
        </w:rPr>
        <w:t>ПРБ</w:t>
      </w:r>
      <w:r w:rsidRPr="00F101EE">
        <w:rPr>
          <w:rFonts w:ascii="Times New Roman" w:eastAsia="Times New Roman" w:hAnsi="Times New Roman" w:cs="Times New Roman"/>
          <w:sz w:val="24"/>
          <w:szCs w:val="24"/>
        </w:rPr>
        <w:t xml:space="preserve"> или под формата на безусловна и неотменима банкова гаранция за изпълнение на настоящия договор в оригинал, издадена от банка в полза на Възложителя или застрахователна полица за </w:t>
      </w:r>
      <w:r w:rsidRPr="00F101EE">
        <w:rPr>
          <w:rFonts w:ascii="Times New Roman" w:eastAsia="Times New Roman" w:hAnsi="Times New Roman" w:cs="Times New Roman"/>
          <w:sz w:val="24"/>
          <w:szCs w:val="24"/>
          <w:lang w:eastAsia="bg-BG"/>
        </w:rPr>
        <w:t>застраховка, която обезпечава изпълнението чрез покритие на отговорността на изпълнителя</w:t>
      </w:r>
      <w:r w:rsidRPr="00F101EE">
        <w:rPr>
          <w:rFonts w:ascii="Times New Roman" w:eastAsia="Times New Roman" w:hAnsi="Times New Roman" w:cs="Times New Roman"/>
          <w:sz w:val="24"/>
          <w:szCs w:val="24"/>
        </w:rPr>
        <w:t xml:space="preserve">. Когато се представя банкова гаранция или застрахователна полица за </w:t>
      </w:r>
      <w:r w:rsidRPr="00F101EE">
        <w:rPr>
          <w:rFonts w:ascii="Times New Roman" w:eastAsia="Times New Roman" w:hAnsi="Times New Roman" w:cs="Times New Roman"/>
          <w:sz w:val="24"/>
          <w:szCs w:val="24"/>
          <w:lang w:eastAsia="bg-BG"/>
        </w:rPr>
        <w:t>застраховка</w:t>
      </w:r>
      <w:r w:rsidRPr="00F101EE">
        <w:rPr>
          <w:rFonts w:ascii="Times New Roman" w:eastAsia="Times New Roman" w:hAnsi="Times New Roman" w:cs="Times New Roman"/>
          <w:sz w:val="24"/>
          <w:szCs w:val="24"/>
        </w:rPr>
        <w:t>, същата следва да е с валидност минимум тридесет дни след изтичане срока за гаранционна поддръжка.</w:t>
      </w:r>
    </w:p>
    <w:p w:rsidR="00F101EE" w:rsidRPr="00F101EE" w:rsidRDefault="00F101EE" w:rsidP="00F101EE">
      <w:pPr>
        <w:spacing w:after="0" w:line="240" w:lineRule="auto"/>
        <w:ind w:firstLine="567"/>
        <w:jc w:val="both"/>
        <w:rPr>
          <w:rFonts w:ascii="Times New Roman" w:eastAsia="Times New Roman" w:hAnsi="Times New Roman" w:cs="Times New Roman"/>
          <w:b/>
          <w:sz w:val="24"/>
          <w:szCs w:val="24"/>
        </w:rPr>
      </w:pPr>
    </w:p>
    <w:p w:rsidR="00F101EE" w:rsidRPr="00F101EE" w:rsidRDefault="00F101EE" w:rsidP="00F101EE">
      <w:pPr>
        <w:spacing w:after="0" w:line="240" w:lineRule="auto"/>
        <w:ind w:firstLine="567"/>
        <w:jc w:val="both"/>
        <w:rPr>
          <w:rFonts w:ascii="Times New Roman" w:eastAsia="Times New Roman" w:hAnsi="Times New Roman" w:cs="Times New Roman"/>
          <w:sz w:val="24"/>
          <w:szCs w:val="24"/>
          <w:lang w:eastAsia="bg-BG"/>
        </w:rPr>
      </w:pPr>
      <w:r w:rsidRPr="00F101EE">
        <w:rPr>
          <w:rFonts w:ascii="Times New Roman" w:eastAsia="Times New Roman" w:hAnsi="Times New Roman" w:cs="Times New Roman"/>
          <w:b/>
          <w:sz w:val="24"/>
          <w:szCs w:val="24"/>
        </w:rPr>
        <w:t>Чл. 14. (1)</w:t>
      </w:r>
      <w:r w:rsidRPr="00F101EE">
        <w:rPr>
          <w:rFonts w:ascii="Times New Roman" w:eastAsia="Times New Roman" w:hAnsi="Times New Roman" w:cs="Times New Roman"/>
          <w:sz w:val="24"/>
          <w:szCs w:val="24"/>
        </w:rPr>
        <w:t xml:space="preserve"> При липса на възражения по изпълнението на гаранционната поддръжка съгласно договора, Възложителят освобождава частта от гаранцията за изпълнение, предназначена за обезпечаване задължението за гаранционна поддръжка, в 30 (тридесет) дневен срок от изтичане на най-дългия, посочен от Изпълнителя, гаранционен срок за гаранционна поддръжка, без да дължи лихви за периода, през който средствата законно са престояли при него.</w:t>
      </w:r>
      <w:r w:rsidRPr="00F101EE">
        <w:t xml:space="preserve"> </w:t>
      </w:r>
      <w:r w:rsidRPr="00F101EE">
        <w:rPr>
          <w:rFonts w:ascii="Times New Roman" w:eastAsia="Times New Roman" w:hAnsi="Times New Roman" w:cs="Times New Roman"/>
          <w:sz w:val="24"/>
          <w:szCs w:val="24"/>
        </w:rPr>
        <w:t>Когато е представен документ за банкова гаранция или застрахователна полица, те се връща на Изпълнителя.</w:t>
      </w:r>
      <w:r w:rsidRPr="00F101EE">
        <w:rPr>
          <w:rFonts w:ascii="Times New Roman" w:eastAsia="Times New Roman" w:hAnsi="Times New Roman" w:cs="Times New Roman"/>
          <w:sz w:val="24"/>
          <w:szCs w:val="24"/>
          <w:lang w:eastAsia="bg-BG"/>
        </w:rPr>
        <w:t xml:space="preserve"> </w:t>
      </w:r>
    </w:p>
    <w:p w:rsidR="00F101EE" w:rsidRPr="00F101EE" w:rsidRDefault="00F101EE" w:rsidP="00F101EE">
      <w:pPr>
        <w:spacing w:after="0" w:line="240" w:lineRule="auto"/>
        <w:ind w:firstLine="567"/>
        <w:jc w:val="both"/>
        <w:rPr>
          <w:rFonts w:ascii="Times New Roman" w:eastAsia="Times New Roman" w:hAnsi="Times New Roman" w:cs="Times New Roman"/>
          <w:sz w:val="24"/>
          <w:szCs w:val="24"/>
        </w:rPr>
      </w:pPr>
      <w:r w:rsidRPr="00F101EE">
        <w:rPr>
          <w:rFonts w:ascii="Times New Roman" w:eastAsia="Times New Roman" w:hAnsi="Times New Roman" w:cs="Times New Roman"/>
          <w:b/>
          <w:sz w:val="24"/>
          <w:szCs w:val="24"/>
        </w:rPr>
        <w:t>(2)</w:t>
      </w:r>
      <w:r w:rsidRPr="00F101EE">
        <w:rPr>
          <w:rFonts w:ascii="Times New Roman" w:eastAsia="Times New Roman" w:hAnsi="Times New Roman" w:cs="Times New Roman"/>
          <w:sz w:val="24"/>
          <w:szCs w:val="24"/>
        </w:rPr>
        <w:t xml:space="preserve"> Гаранцията за изпълнение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гаранцията за изпълнение.</w:t>
      </w:r>
    </w:p>
    <w:p w:rsidR="00F101EE" w:rsidRPr="00F101EE" w:rsidRDefault="00F101EE" w:rsidP="00F101EE">
      <w:pPr>
        <w:widowControl w:val="0"/>
        <w:spacing w:after="0" w:line="240" w:lineRule="auto"/>
        <w:ind w:firstLine="567"/>
        <w:jc w:val="both"/>
        <w:rPr>
          <w:rFonts w:ascii="Times New Roman" w:eastAsia="Times New Roman" w:hAnsi="Times New Roman" w:cs="Times New Roman"/>
          <w:b/>
          <w:sz w:val="24"/>
          <w:szCs w:val="24"/>
        </w:rPr>
      </w:pPr>
    </w:p>
    <w:p w:rsidR="00F101EE" w:rsidRPr="00F101EE" w:rsidRDefault="00F101EE" w:rsidP="00F101EE">
      <w:pPr>
        <w:widowControl w:val="0"/>
        <w:spacing w:after="0" w:line="240" w:lineRule="auto"/>
        <w:ind w:firstLine="567"/>
        <w:jc w:val="both"/>
        <w:rPr>
          <w:rFonts w:ascii="Times New Roman" w:eastAsia="Times New Roman" w:hAnsi="Times New Roman" w:cs="Times New Roman"/>
          <w:b/>
          <w:sz w:val="24"/>
          <w:szCs w:val="24"/>
        </w:rPr>
      </w:pPr>
      <w:r w:rsidRPr="00F101EE">
        <w:rPr>
          <w:rFonts w:ascii="Times New Roman" w:eastAsia="Times New Roman" w:hAnsi="Times New Roman" w:cs="Times New Roman"/>
          <w:b/>
          <w:sz w:val="24"/>
          <w:szCs w:val="24"/>
        </w:rPr>
        <w:t>Неустойки</w:t>
      </w:r>
    </w:p>
    <w:p w:rsidR="00F101EE" w:rsidRPr="00F101EE" w:rsidRDefault="00F101EE" w:rsidP="00F101EE">
      <w:pPr>
        <w:widowControl w:val="0"/>
        <w:spacing w:after="0" w:line="240" w:lineRule="auto"/>
        <w:ind w:firstLine="567"/>
        <w:jc w:val="both"/>
        <w:rPr>
          <w:rFonts w:ascii="Times New Roman" w:eastAsia="Times New Roman" w:hAnsi="Times New Roman" w:cs="Times New Roman"/>
          <w:sz w:val="24"/>
          <w:szCs w:val="24"/>
        </w:rPr>
      </w:pPr>
      <w:r w:rsidRPr="00F101EE">
        <w:rPr>
          <w:rFonts w:ascii="Times New Roman" w:eastAsia="Times New Roman" w:hAnsi="Times New Roman" w:cs="Times New Roman"/>
          <w:b/>
          <w:bCs/>
          <w:sz w:val="24"/>
          <w:szCs w:val="24"/>
        </w:rPr>
        <w:t xml:space="preserve">Чл. 15. (1) </w:t>
      </w:r>
      <w:r w:rsidRPr="00F101EE">
        <w:rPr>
          <w:rFonts w:ascii="Times New Roman" w:eastAsia="Times New Roman" w:hAnsi="Times New Roman" w:cs="Times New Roman"/>
          <w:sz w:val="24"/>
          <w:szCs w:val="24"/>
        </w:rPr>
        <w:t>При системно неизпълнение или системно лошо изпълнение на задълженията по договора (три и повече пъти),</w:t>
      </w:r>
      <w:r w:rsidRPr="00F101EE">
        <w:rPr>
          <w:rFonts w:ascii="Times New Roman" w:eastAsia="Times New Roman" w:hAnsi="Times New Roman" w:cs="Times New Roman"/>
          <w:sz w:val="24"/>
          <w:szCs w:val="24"/>
          <w:lang w:eastAsia="bg-BG"/>
        </w:rPr>
        <w:t xml:space="preserve"> </w:t>
      </w:r>
      <w:r w:rsidRPr="00F101EE">
        <w:rPr>
          <w:rFonts w:ascii="Times New Roman" w:eastAsia="Times New Roman" w:hAnsi="Times New Roman" w:cs="Times New Roman"/>
          <w:sz w:val="24"/>
          <w:szCs w:val="24"/>
        </w:rPr>
        <w:t xml:space="preserve">Изпълнителят дължи на Възложителя, неустойка в размер на 20 % от цената на неизпълнената част от договора. </w:t>
      </w:r>
    </w:p>
    <w:p w:rsidR="00F101EE" w:rsidRPr="00F101EE" w:rsidRDefault="00F101EE" w:rsidP="00F101EE">
      <w:pPr>
        <w:widowControl w:val="0"/>
        <w:spacing w:after="0" w:line="240" w:lineRule="auto"/>
        <w:ind w:firstLine="567"/>
        <w:jc w:val="both"/>
        <w:rPr>
          <w:rFonts w:ascii="Times New Roman" w:eastAsia="Times New Roman" w:hAnsi="Times New Roman" w:cs="Times New Roman"/>
          <w:sz w:val="24"/>
          <w:szCs w:val="24"/>
        </w:rPr>
      </w:pPr>
      <w:r w:rsidRPr="00F101EE">
        <w:rPr>
          <w:rFonts w:ascii="Times New Roman" w:eastAsia="Times New Roman" w:hAnsi="Times New Roman" w:cs="Times New Roman"/>
          <w:b/>
          <w:sz w:val="24"/>
          <w:szCs w:val="24"/>
        </w:rPr>
        <w:t>(2)</w:t>
      </w:r>
      <w:r w:rsidRPr="00F101EE">
        <w:rPr>
          <w:rFonts w:ascii="Times New Roman" w:eastAsia="Times New Roman" w:hAnsi="Times New Roman" w:cs="Times New Roman"/>
          <w:sz w:val="24"/>
          <w:szCs w:val="24"/>
        </w:rPr>
        <w:t xml:space="preserve"> Задържането на гаранцията за изпълнение и изплащането на неустойка не лишава изправната страна по договора от правото да търси обезщетение за вреди и пропуснати ползи над уговорените размери.</w:t>
      </w:r>
    </w:p>
    <w:p w:rsidR="00F101EE" w:rsidRPr="00F101EE" w:rsidRDefault="00F101EE" w:rsidP="00F101EE">
      <w:pPr>
        <w:spacing w:after="0" w:line="240" w:lineRule="auto"/>
        <w:ind w:firstLine="567"/>
        <w:jc w:val="both"/>
        <w:rPr>
          <w:rFonts w:ascii="Times New Roman" w:eastAsia="Times New Roman" w:hAnsi="Times New Roman" w:cs="Times New Roman"/>
          <w:sz w:val="24"/>
          <w:szCs w:val="24"/>
        </w:rPr>
      </w:pPr>
      <w:r w:rsidRPr="00F101EE">
        <w:rPr>
          <w:rFonts w:ascii="Times New Roman" w:eastAsia="Times New Roman" w:hAnsi="Times New Roman" w:cs="Times New Roman"/>
          <w:b/>
          <w:sz w:val="24"/>
          <w:szCs w:val="24"/>
        </w:rPr>
        <w:lastRenderedPageBreak/>
        <w:t xml:space="preserve">Чл. 16. </w:t>
      </w:r>
      <w:r w:rsidRPr="00F101EE">
        <w:rPr>
          <w:rFonts w:ascii="Times New Roman" w:eastAsia="Times New Roman" w:hAnsi="Times New Roman" w:cs="Times New Roman"/>
          <w:sz w:val="24"/>
          <w:szCs w:val="24"/>
        </w:rPr>
        <w:t xml:space="preserve">При неизпълнение на поетите с настоящия договор задължения </w:t>
      </w:r>
      <w:r w:rsidRPr="00F101EE">
        <w:rPr>
          <w:rFonts w:ascii="Times New Roman" w:eastAsia="Times New Roman" w:hAnsi="Times New Roman" w:cs="Times New Roman"/>
          <w:bCs/>
          <w:sz w:val="24"/>
          <w:szCs w:val="24"/>
        </w:rPr>
        <w:t>неизправната страна</w:t>
      </w:r>
      <w:r w:rsidRPr="00F101EE">
        <w:rPr>
          <w:rFonts w:ascii="Times New Roman" w:eastAsia="Times New Roman" w:hAnsi="Times New Roman" w:cs="Times New Roman"/>
          <w:b/>
          <w:sz w:val="24"/>
          <w:szCs w:val="24"/>
        </w:rPr>
        <w:t xml:space="preserve"> </w:t>
      </w:r>
      <w:r w:rsidRPr="00F101EE">
        <w:rPr>
          <w:rFonts w:ascii="Times New Roman" w:eastAsia="Times New Roman" w:hAnsi="Times New Roman" w:cs="Times New Roman"/>
          <w:sz w:val="24"/>
          <w:szCs w:val="24"/>
        </w:rPr>
        <w:t>дължи на изправната неустойка в размер на 1% от стойността на неизпълнената част за всеки ден забава, но не повече от 10 % от общата стойност на договора.</w:t>
      </w:r>
    </w:p>
    <w:p w:rsidR="00F101EE" w:rsidRPr="00F101EE" w:rsidRDefault="00F101EE" w:rsidP="00F101EE">
      <w:pPr>
        <w:spacing w:after="0" w:line="240" w:lineRule="auto"/>
        <w:ind w:firstLine="567"/>
        <w:jc w:val="both"/>
        <w:rPr>
          <w:rFonts w:ascii="Times New Roman" w:eastAsia="Times New Roman" w:hAnsi="Times New Roman" w:cs="Times New Roman"/>
          <w:sz w:val="24"/>
          <w:szCs w:val="24"/>
        </w:rPr>
      </w:pPr>
      <w:r w:rsidRPr="00F101EE">
        <w:rPr>
          <w:rFonts w:ascii="Times New Roman" w:eastAsia="Times New Roman" w:hAnsi="Times New Roman" w:cs="Times New Roman"/>
          <w:b/>
          <w:sz w:val="24"/>
          <w:szCs w:val="24"/>
        </w:rPr>
        <w:t>Чл. 17.</w:t>
      </w:r>
      <w:r w:rsidRPr="00F101EE">
        <w:rPr>
          <w:rFonts w:ascii="Times New Roman" w:eastAsia="Times New Roman" w:hAnsi="Times New Roman" w:cs="Times New Roman"/>
          <w:sz w:val="24"/>
          <w:szCs w:val="24"/>
        </w:rPr>
        <w:t xml:space="preserve"> За пълно неизпълнение на задължения по договора неизправната страна дължи на изправната  неустойка в размер на 20 % от цената на договора. Страната, която е понесла вреди от неизпълнението може да търси обезщетение и за по-големи вреди.</w:t>
      </w:r>
    </w:p>
    <w:p w:rsidR="00F101EE" w:rsidRPr="00F101EE" w:rsidRDefault="00F101EE" w:rsidP="00F101EE">
      <w:pPr>
        <w:spacing w:after="0" w:line="240" w:lineRule="auto"/>
        <w:ind w:firstLine="567"/>
        <w:jc w:val="both"/>
        <w:rPr>
          <w:rFonts w:ascii="Times New Roman" w:eastAsia="Times New Roman" w:hAnsi="Times New Roman" w:cs="Times New Roman"/>
          <w:sz w:val="24"/>
          <w:szCs w:val="24"/>
        </w:rPr>
      </w:pPr>
    </w:p>
    <w:p w:rsidR="00F101EE" w:rsidRPr="00F101EE" w:rsidRDefault="00F101EE" w:rsidP="00F101EE">
      <w:pPr>
        <w:spacing w:after="0" w:line="240" w:lineRule="auto"/>
        <w:jc w:val="center"/>
        <w:rPr>
          <w:rFonts w:ascii="Times New Roman" w:eastAsia="Times New Roman" w:hAnsi="Times New Roman" w:cs="Times New Roman"/>
          <w:b/>
          <w:bCs/>
          <w:sz w:val="24"/>
          <w:szCs w:val="24"/>
          <w:lang w:eastAsia="bg-BG"/>
        </w:rPr>
      </w:pPr>
      <w:r w:rsidRPr="00F101EE">
        <w:rPr>
          <w:rFonts w:ascii="Times New Roman" w:eastAsia="Times New Roman" w:hAnsi="Times New Roman" w:cs="Times New Roman"/>
          <w:b/>
          <w:sz w:val="24"/>
          <w:szCs w:val="24"/>
        </w:rPr>
        <w:t>VІІ.</w:t>
      </w:r>
      <w:r w:rsidRPr="00F101EE">
        <w:rPr>
          <w:rFonts w:ascii="Times New Roman" w:eastAsia="Times New Roman" w:hAnsi="Times New Roman" w:cs="Times New Roman"/>
          <w:b/>
          <w:bCs/>
          <w:sz w:val="24"/>
          <w:szCs w:val="24"/>
          <w:lang w:eastAsia="bg-BG"/>
        </w:rPr>
        <w:t xml:space="preserve"> ПОДИЗПЪЛНИТЕЛИ</w:t>
      </w:r>
      <w:r w:rsidRPr="00F101EE">
        <w:rPr>
          <w:rFonts w:ascii="Times New Roman" w:hAnsi="Times New Roman"/>
          <w:b/>
          <w:sz w:val="24"/>
          <w:szCs w:val="24"/>
          <w:vertAlign w:val="superscript"/>
          <w:lang w:eastAsia="bg-BG"/>
        </w:rPr>
        <w:footnoteReference w:id="3"/>
      </w:r>
    </w:p>
    <w:p w:rsidR="00F101EE" w:rsidRPr="00F101EE" w:rsidRDefault="00F101EE" w:rsidP="00F101EE">
      <w:pPr>
        <w:spacing w:after="0" w:line="240" w:lineRule="auto"/>
        <w:ind w:firstLine="567"/>
        <w:jc w:val="both"/>
        <w:rPr>
          <w:rFonts w:ascii="Times New Roman" w:eastAsia="Times New Roman" w:hAnsi="Times New Roman" w:cs="Times New Roman"/>
          <w:bCs/>
          <w:sz w:val="24"/>
          <w:szCs w:val="24"/>
          <w:lang w:eastAsia="bg-BG"/>
        </w:rPr>
      </w:pPr>
    </w:p>
    <w:p w:rsidR="00F101EE" w:rsidRPr="00F101EE" w:rsidRDefault="00F101EE" w:rsidP="00F101EE">
      <w:pPr>
        <w:spacing w:after="0" w:line="240" w:lineRule="auto"/>
        <w:ind w:firstLine="567"/>
        <w:jc w:val="both"/>
        <w:rPr>
          <w:rFonts w:ascii="Times New Roman" w:eastAsia="Times New Roman" w:hAnsi="Times New Roman" w:cs="Times New Roman"/>
          <w:sz w:val="24"/>
          <w:szCs w:val="24"/>
        </w:rPr>
      </w:pPr>
      <w:r w:rsidRPr="00F101EE">
        <w:rPr>
          <w:rFonts w:ascii="Times New Roman" w:eastAsia="Times New Roman" w:hAnsi="Times New Roman" w:cs="Times New Roman"/>
          <w:b/>
          <w:sz w:val="24"/>
          <w:szCs w:val="24"/>
        </w:rPr>
        <w:t>Чл. 18. (1)</w:t>
      </w:r>
      <w:r w:rsidRPr="00F101EE">
        <w:rPr>
          <w:rFonts w:ascii="Times New Roman" w:eastAsia="Times New Roman" w:hAnsi="Times New Roman" w:cs="Times New Roman"/>
          <w:sz w:val="24"/>
          <w:szCs w:val="24"/>
        </w:rPr>
        <w:t xml:space="preserve"> За извършване на дейностите по договора Изпълнителят има право да наема само подизпълнителите, посочени от него в офертата, въз основа на която е избран за Изпълнител.</w:t>
      </w:r>
    </w:p>
    <w:p w:rsidR="00F101EE" w:rsidRPr="00F101EE" w:rsidRDefault="00F101EE" w:rsidP="00F101EE">
      <w:pPr>
        <w:spacing w:after="0" w:line="240" w:lineRule="auto"/>
        <w:ind w:firstLine="567"/>
        <w:jc w:val="both"/>
        <w:rPr>
          <w:rFonts w:ascii="Times New Roman" w:eastAsia="Times New Roman" w:hAnsi="Times New Roman" w:cs="Times New Roman"/>
          <w:sz w:val="24"/>
          <w:szCs w:val="24"/>
        </w:rPr>
      </w:pPr>
      <w:r w:rsidRPr="00F101EE">
        <w:rPr>
          <w:rFonts w:ascii="Times New Roman" w:eastAsia="Times New Roman" w:hAnsi="Times New Roman" w:cs="Times New Roman"/>
          <w:b/>
          <w:sz w:val="24"/>
          <w:szCs w:val="24"/>
        </w:rPr>
        <w:t>(2)</w:t>
      </w:r>
      <w:r w:rsidRPr="00F101EE">
        <w:rPr>
          <w:rFonts w:ascii="Times New Roman" w:eastAsia="Times New Roman" w:hAnsi="Times New Roman" w:cs="Times New Roman"/>
          <w:sz w:val="24"/>
          <w:szCs w:val="24"/>
        </w:rPr>
        <w:t xml:space="preserve"> Делът от поръчката, който ще бъде възложен на подизпълнителите, не може да бъде различен от посочения в заявлението за участие на Изпълнителя.</w:t>
      </w:r>
    </w:p>
    <w:p w:rsidR="00F101EE" w:rsidRPr="00F101EE" w:rsidRDefault="00F101EE" w:rsidP="00F101EE">
      <w:pPr>
        <w:spacing w:after="0" w:line="240" w:lineRule="auto"/>
        <w:ind w:firstLine="567"/>
        <w:jc w:val="both"/>
        <w:rPr>
          <w:rFonts w:ascii="Times New Roman" w:eastAsia="Times New Roman" w:hAnsi="Times New Roman" w:cs="Times New Roman"/>
          <w:sz w:val="24"/>
          <w:szCs w:val="24"/>
        </w:rPr>
      </w:pPr>
      <w:r w:rsidRPr="00F101EE">
        <w:rPr>
          <w:rFonts w:ascii="Times New Roman" w:eastAsia="Times New Roman" w:hAnsi="Times New Roman" w:cs="Times New Roman"/>
          <w:b/>
          <w:sz w:val="24"/>
          <w:szCs w:val="24"/>
        </w:rPr>
        <w:t>(3)</w:t>
      </w:r>
      <w:r w:rsidRPr="00F101EE">
        <w:rPr>
          <w:rFonts w:ascii="Times New Roman" w:eastAsia="Times New Roman" w:hAnsi="Times New Roman" w:cs="Times New Roman"/>
          <w:sz w:val="24"/>
          <w:szCs w:val="24"/>
        </w:rPr>
        <w:t xml:space="preserve"> 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w:t>
      </w:r>
    </w:p>
    <w:p w:rsidR="00F101EE" w:rsidRPr="00F101EE" w:rsidRDefault="00F101EE" w:rsidP="00F101EE">
      <w:pPr>
        <w:spacing w:after="0" w:line="240" w:lineRule="auto"/>
        <w:ind w:firstLine="567"/>
        <w:jc w:val="both"/>
        <w:rPr>
          <w:rFonts w:ascii="Times New Roman" w:eastAsia="Times New Roman" w:hAnsi="Times New Roman" w:cs="Times New Roman"/>
          <w:sz w:val="24"/>
          <w:szCs w:val="24"/>
        </w:rPr>
      </w:pPr>
      <w:r w:rsidRPr="00F101EE">
        <w:rPr>
          <w:rFonts w:ascii="Times New Roman" w:eastAsia="Times New Roman" w:hAnsi="Times New Roman" w:cs="Times New Roman"/>
          <w:b/>
          <w:sz w:val="24"/>
          <w:szCs w:val="24"/>
        </w:rPr>
        <w:t>1.</w:t>
      </w:r>
      <w:r w:rsidRPr="00F101EE">
        <w:rPr>
          <w:rFonts w:ascii="Times New Roman" w:eastAsia="Times New Roman" w:hAnsi="Times New Roman" w:cs="Times New Roman"/>
          <w:sz w:val="24"/>
          <w:szCs w:val="24"/>
        </w:rPr>
        <w:t xml:space="preserve"> за новия подизпълнител не са налице основанията за отстраняване в процедурата;</w:t>
      </w:r>
    </w:p>
    <w:p w:rsidR="00F101EE" w:rsidRPr="00F101EE" w:rsidRDefault="00F101EE" w:rsidP="00F101EE">
      <w:pPr>
        <w:spacing w:after="0" w:line="240" w:lineRule="auto"/>
        <w:ind w:firstLine="567"/>
        <w:jc w:val="both"/>
        <w:rPr>
          <w:rFonts w:ascii="Times New Roman" w:eastAsia="Times New Roman" w:hAnsi="Times New Roman" w:cs="Times New Roman"/>
          <w:sz w:val="24"/>
          <w:szCs w:val="24"/>
        </w:rPr>
      </w:pPr>
      <w:r w:rsidRPr="00F101EE">
        <w:rPr>
          <w:rFonts w:ascii="Times New Roman" w:eastAsia="Times New Roman" w:hAnsi="Times New Roman" w:cs="Times New Roman"/>
          <w:b/>
          <w:sz w:val="24"/>
          <w:szCs w:val="24"/>
        </w:rPr>
        <w:t>2.</w:t>
      </w:r>
      <w:r w:rsidRPr="00F101EE">
        <w:rPr>
          <w:rFonts w:ascii="Times New Roman" w:eastAsia="Times New Roman" w:hAnsi="Times New Roman" w:cs="Times New Roman"/>
          <w:sz w:val="24"/>
          <w:szCs w:val="24"/>
        </w:rPr>
        <w:t xml:space="preserve"> 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rsidR="00F101EE" w:rsidRPr="00F101EE" w:rsidRDefault="00F101EE" w:rsidP="00F101EE">
      <w:pPr>
        <w:spacing w:after="0" w:line="240" w:lineRule="auto"/>
        <w:ind w:firstLine="567"/>
        <w:jc w:val="both"/>
        <w:rPr>
          <w:rFonts w:ascii="Times New Roman" w:eastAsia="Times New Roman" w:hAnsi="Times New Roman" w:cs="Times New Roman"/>
          <w:sz w:val="24"/>
          <w:szCs w:val="24"/>
        </w:rPr>
      </w:pPr>
      <w:r w:rsidRPr="00F101EE">
        <w:rPr>
          <w:rFonts w:ascii="Times New Roman" w:eastAsia="Times New Roman" w:hAnsi="Times New Roman" w:cs="Times New Roman"/>
          <w:sz w:val="24"/>
          <w:szCs w:val="24"/>
        </w:rPr>
        <w:t>При замяна или включване на подизпълнител Изпълнителя представя на възложителя всички документи, които доказват изпълнението на условията по ал. 3</w:t>
      </w:r>
      <w:r w:rsidR="008F0866">
        <w:rPr>
          <w:rFonts w:ascii="Times New Roman" w:eastAsia="Times New Roman" w:hAnsi="Times New Roman" w:cs="Times New Roman"/>
          <w:sz w:val="24"/>
          <w:szCs w:val="24"/>
        </w:rPr>
        <w:t>.</w:t>
      </w:r>
    </w:p>
    <w:p w:rsidR="00F101EE" w:rsidRPr="00F101EE" w:rsidRDefault="00F101EE" w:rsidP="00F101EE">
      <w:pPr>
        <w:spacing w:after="0" w:line="240" w:lineRule="auto"/>
        <w:ind w:firstLine="567"/>
        <w:jc w:val="both"/>
        <w:rPr>
          <w:rFonts w:ascii="Times New Roman" w:eastAsia="Times New Roman" w:hAnsi="Times New Roman" w:cs="Times New Roman"/>
          <w:b/>
          <w:sz w:val="24"/>
          <w:szCs w:val="24"/>
        </w:rPr>
      </w:pPr>
      <w:r w:rsidRPr="00F101EE">
        <w:rPr>
          <w:rFonts w:ascii="Times New Roman" w:eastAsia="Times New Roman" w:hAnsi="Times New Roman" w:cs="Times New Roman"/>
          <w:b/>
          <w:sz w:val="24"/>
          <w:szCs w:val="24"/>
        </w:rPr>
        <w:t>(4)</w:t>
      </w:r>
      <w:r w:rsidRPr="00F101EE">
        <w:rPr>
          <w:rFonts w:ascii="Times New Roman" w:eastAsia="Times New Roman" w:hAnsi="Times New Roman" w:cs="Times New Roman"/>
          <w:sz w:val="24"/>
          <w:szCs w:val="24"/>
          <w:lang w:eastAsia="bg-BG"/>
        </w:rPr>
        <w:t xml:space="preserve"> </w:t>
      </w:r>
      <w:r w:rsidRPr="00F101EE">
        <w:rPr>
          <w:rFonts w:ascii="Times New Roman" w:eastAsia="Times New Roman" w:hAnsi="Times New Roman" w:cs="Times New Roman"/>
          <w:sz w:val="24"/>
          <w:szCs w:val="24"/>
        </w:rPr>
        <w:t>Независимо от възможността за използване на подизпълнители отговорността за изпълнение на договора за обществена поръчка е на Изпълнителя.</w:t>
      </w:r>
    </w:p>
    <w:p w:rsidR="00F101EE" w:rsidRPr="00F101EE" w:rsidRDefault="00F101EE" w:rsidP="00F101EE">
      <w:pPr>
        <w:spacing w:after="0" w:line="240" w:lineRule="auto"/>
        <w:ind w:firstLine="567"/>
        <w:jc w:val="both"/>
        <w:rPr>
          <w:rFonts w:ascii="Times New Roman" w:eastAsia="Times New Roman" w:hAnsi="Times New Roman" w:cs="Times New Roman"/>
          <w:sz w:val="24"/>
          <w:szCs w:val="24"/>
        </w:rPr>
      </w:pPr>
      <w:r w:rsidRPr="00F101EE">
        <w:rPr>
          <w:rFonts w:ascii="Times New Roman" w:eastAsia="Times New Roman" w:hAnsi="Times New Roman" w:cs="Times New Roman"/>
          <w:b/>
          <w:sz w:val="24"/>
          <w:szCs w:val="24"/>
        </w:rPr>
        <w:t>(5)</w:t>
      </w:r>
      <w:r w:rsidRPr="00F101EE">
        <w:rPr>
          <w:rFonts w:ascii="Times New Roman" w:eastAsia="Times New Roman" w:hAnsi="Times New Roman" w:cs="Times New Roman"/>
          <w:sz w:val="24"/>
          <w:szCs w:val="24"/>
        </w:rPr>
        <w:t xml:space="preserve"> В случай че Възложителят установи, че подизпълнител не изпълнява възложените му дейности, съгласно настоящия договор, той има право да изиска от Изпълнителя последният незабавно сам да извърши тези работи.</w:t>
      </w:r>
    </w:p>
    <w:p w:rsidR="00F101EE" w:rsidRPr="00F101EE" w:rsidRDefault="00F101EE" w:rsidP="00F101EE">
      <w:pPr>
        <w:spacing w:after="0" w:line="240" w:lineRule="auto"/>
        <w:ind w:firstLine="567"/>
        <w:jc w:val="both"/>
        <w:rPr>
          <w:rFonts w:ascii="Times New Roman" w:eastAsia="Times New Roman" w:hAnsi="Times New Roman" w:cs="Times New Roman"/>
          <w:sz w:val="24"/>
          <w:szCs w:val="24"/>
        </w:rPr>
      </w:pPr>
      <w:r w:rsidRPr="00F101EE">
        <w:rPr>
          <w:rFonts w:ascii="Times New Roman" w:eastAsia="Times New Roman" w:hAnsi="Times New Roman" w:cs="Times New Roman"/>
          <w:b/>
          <w:sz w:val="24"/>
          <w:szCs w:val="24"/>
        </w:rPr>
        <w:t>(6)</w:t>
      </w:r>
      <w:r w:rsidRPr="00F101EE">
        <w:rPr>
          <w:rFonts w:ascii="Times New Roman" w:eastAsia="Times New Roman" w:hAnsi="Times New Roman" w:cs="Times New Roman"/>
          <w:sz w:val="24"/>
          <w:szCs w:val="24"/>
        </w:rPr>
        <w:t xml:space="preserve"> Сключването на договор с подизпълнител, </w:t>
      </w:r>
      <w:r w:rsidRPr="00F101EE">
        <w:rPr>
          <w:rFonts w:ascii="Times New Roman" w:eastAsia="Times New Roman" w:hAnsi="Times New Roman" w:cs="Times New Roman"/>
          <w:bCs/>
          <w:sz w:val="24"/>
          <w:szCs w:val="24"/>
        </w:rPr>
        <w:t>който не отговаря на условията на чл. 66, ал. 11 от ЗОП или за него не са представени всички документи, които доказват изпълнението на условията по чл. 66, ал. 11 от ЗОП</w:t>
      </w:r>
      <w:r w:rsidRPr="00F101EE">
        <w:rPr>
          <w:rFonts w:ascii="Times New Roman" w:eastAsia="Times New Roman" w:hAnsi="Times New Roman" w:cs="Times New Roman"/>
          <w:sz w:val="24"/>
          <w:szCs w:val="24"/>
        </w:rPr>
        <w:t xml:space="preserve"> е основание за едностранно прекратяване на договора от страна на Възложителя.</w:t>
      </w:r>
    </w:p>
    <w:p w:rsidR="00F101EE" w:rsidRPr="00F101EE" w:rsidRDefault="00F101EE" w:rsidP="00F101EE">
      <w:pPr>
        <w:spacing w:after="0" w:line="240" w:lineRule="auto"/>
        <w:ind w:firstLine="567"/>
        <w:jc w:val="both"/>
        <w:rPr>
          <w:rFonts w:ascii="Times New Roman" w:eastAsia="Times New Roman" w:hAnsi="Times New Roman" w:cs="Times New Roman"/>
          <w:sz w:val="24"/>
          <w:szCs w:val="24"/>
        </w:rPr>
      </w:pPr>
      <w:r w:rsidRPr="00F101EE">
        <w:rPr>
          <w:rFonts w:ascii="Times New Roman" w:eastAsia="Times New Roman" w:hAnsi="Times New Roman" w:cs="Times New Roman"/>
          <w:b/>
          <w:sz w:val="24"/>
          <w:szCs w:val="24"/>
        </w:rPr>
        <w:t>Чл.19. (1)</w:t>
      </w:r>
      <w:r w:rsidRPr="00F101EE">
        <w:rPr>
          <w:rFonts w:ascii="Times New Roman" w:eastAsia="Times New Roman" w:hAnsi="Times New Roman" w:cs="Times New Roman"/>
          <w:sz w:val="24"/>
          <w:szCs w:val="24"/>
        </w:rPr>
        <w:t xml:space="preserve"> При сключването на договорите с подизпълнителите, посочени в заявлението за участие на Изпълнителя, последният е длъжен да създаде условия и гаранции, че:</w:t>
      </w:r>
    </w:p>
    <w:p w:rsidR="00F101EE" w:rsidRPr="00F101EE" w:rsidRDefault="00F101EE" w:rsidP="00F101EE">
      <w:pPr>
        <w:spacing w:after="0" w:line="240" w:lineRule="auto"/>
        <w:ind w:firstLine="567"/>
        <w:jc w:val="both"/>
        <w:rPr>
          <w:rFonts w:ascii="Times New Roman" w:eastAsia="Times New Roman" w:hAnsi="Times New Roman" w:cs="Times New Roman"/>
          <w:sz w:val="24"/>
          <w:szCs w:val="24"/>
        </w:rPr>
      </w:pPr>
      <w:r w:rsidRPr="00F101EE">
        <w:rPr>
          <w:rFonts w:ascii="Times New Roman" w:eastAsia="Times New Roman" w:hAnsi="Times New Roman" w:cs="Times New Roman"/>
          <w:sz w:val="24"/>
          <w:szCs w:val="24"/>
        </w:rPr>
        <w:t>- приложимите клаузи на договора са задължителни за изпълнение от подизпълнителите;</w:t>
      </w:r>
    </w:p>
    <w:p w:rsidR="00F101EE" w:rsidRPr="00F101EE" w:rsidRDefault="00F101EE" w:rsidP="00F101EE">
      <w:pPr>
        <w:spacing w:after="0" w:line="240" w:lineRule="auto"/>
        <w:ind w:firstLine="567"/>
        <w:jc w:val="both"/>
        <w:rPr>
          <w:rFonts w:ascii="Times New Roman" w:eastAsia="Times New Roman" w:hAnsi="Times New Roman" w:cs="Times New Roman"/>
          <w:sz w:val="24"/>
          <w:szCs w:val="24"/>
        </w:rPr>
      </w:pPr>
      <w:r w:rsidRPr="00F101EE">
        <w:rPr>
          <w:rFonts w:ascii="Times New Roman" w:eastAsia="Times New Roman" w:hAnsi="Times New Roman" w:cs="Times New Roman"/>
          <w:sz w:val="24"/>
          <w:szCs w:val="24"/>
        </w:rPr>
        <w:t>- действията на подизпълнителите няма да доведат пряко или косвено до неизпълнение на договора;</w:t>
      </w:r>
    </w:p>
    <w:p w:rsidR="00F101EE" w:rsidRPr="00F101EE" w:rsidRDefault="00F101EE" w:rsidP="00F101EE">
      <w:pPr>
        <w:spacing w:after="0" w:line="240" w:lineRule="auto"/>
        <w:ind w:firstLine="567"/>
        <w:jc w:val="both"/>
        <w:rPr>
          <w:rFonts w:ascii="Times New Roman" w:eastAsia="Times New Roman" w:hAnsi="Times New Roman" w:cs="Times New Roman"/>
          <w:sz w:val="24"/>
          <w:szCs w:val="24"/>
        </w:rPr>
      </w:pPr>
      <w:r w:rsidRPr="00F101EE">
        <w:rPr>
          <w:rFonts w:ascii="Times New Roman" w:eastAsia="Times New Roman" w:hAnsi="Times New Roman" w:cs="Times New Roman"/>
          <w:sz w:val="24"/>
          <w:szCs w:val="24"/>
        </w:rPr>
        <w:t>- 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rsidR="00F101EE" w:rsidRPr="00F101EE" w:rsidRDefault="00F101EE" w:rsidP="00F101EE">
      <w:pPr>
        <w:spacing w:after="0" w:line="240" w:lineRule="auto"/>
        <w:ind w:firstLine="567"/>
        <w:jc w:val="both"/>
        <w:rPr>
          <w:rFonts w:ascii="Times New Roman" w:eastAsia="Times New Roman" w:hAnsi="Times New Roman" w:cs="Times New Roman"/>
          <w:b/>
          <w:bCs/>
          <w:sz w:val="28"/>
          <w:szCs w:val="28"/>
          <w:lang w:eastAsia="bg-BG"/>
        </w:rPr>
      </w:pPr>
    </w:p>
    <w:p w:rsidR="00F101EE" w:rsidRPr="00F101EE" w:rsidRDefault="00F101EE" w:rsidP="00F101EE">
      <w:pPr>
        <w:spacing w:after="0" w:line="240" w:lineRule="auto"/>
        <w:jc w:val="center"/>
        <w:rPr>
          <w:rFonts w:ascii="Times New Roman" w:eastAsia="Times New Roman" w:hAnsi="Times New Roman" w:cs="Times New Roman"/>
          <w:b/>
          <w:bCs/>
          <w:sz w:val="24"/>
          <w:szCs w:val="24"/>
          <w:lang w:eastAsia="bg-BG"/>
        </w:rPr>
      </w:pPr>
      <w:r w:rsidRPr="00F101EE">
        <w:rPr>
          <w:rFonts w:ascii="Times New Roman" w:eastAsia="Times New Roman" w:hAnsi="Times New Roman" w:cs="Times New Roman"/>
          <w:b/>
          <w:sz w:val="24"/>
          <w:szCs w:val="24"/>
        </w:rPr>
        <w:t>VІІІ.</w:t>
      </w:r>
      <w:r w:rsidRPr="00F101EE">
        <w:rPr>
          <w:rFonts w:ascii="Times New Roman" w:eastAsia="Times New Roman" w:hAnsi="Times New Roman" w:cs="Times New Roman"/>
          <w:b/>
          <w:bCs/>
          <w:sz w:val="24"/>
          <w:szCs w:val="24"/>
          <w:lang w:eastAsia="bg-BG"/>
        </w:rPr>
        <w:t xml:space="preserve"> УСЛОВИЯ ЗА ПРЕКРАТЯВАНЕ НА ДОГОВОРА</w:t>
      </w:r>
    </w:p>
    <w:p w:rsidR="00F101EE" w:rsidRPr="00F101EE" w:rsidRDefault="00F101EE" w:rsidP="00F101EE">
      <w:pPr>
        <w:tabs>
          <w:tab w:val="left" w:pos="709"/>
        </w:tabs>
        <w:spacing w:after="0" w:line="240" w:lineRule="auto"/>
        <w:jc w:val="both"/>
        <w:rPr>
          <w:rFonts w:ascii="Times New Roman" w:eastAsia="Times New Roman" w:hAnsi="Times New Roman" w:cs="Times New Roman"/>
          <w:b/>
          <w:sz w:val="28"/>
          <w:szCs w:val="28"/>
        </w:rPr>
      </w:pPr>
      <w:r w:rsidRPr="00F101EE">
        <w:rPr>
          <w:rFonts w:ascii="Times New Roman" w:eastAsia="Times New Roman" w:hAnsi="Times New Roman" w:cs="Times New Roman"/>
          <w:b/>
          <w:sz w:val="28"/>
          <w:szCs w:val="28"/>
        </w:rPr>
        <w:tab/>
      </w:r>
    </w:p>
    <w:p w:rsidR="00F101EE" w:rsidRPr="00F101EE" w:rsidRDefault="00F101EE" w:rsidP="00F101EE">
      <w:pPr>
        <w:spacing w:after="0" w:line="240" w:lineRule="auto"/>
        <w:ind w:firstLine="567"/>
        <w:jc w:val="both"/>
        <w:rPr>
          <w:rFonts w:ascii="Times New Roman" w:eastAsia="Times New Roman" w:hAnsi="Times New Roman" w:cs="Times New Roman"/>
          <w:sz w:val="24"/>
          <w:szCs w:val="24"/>
        </w:rPr>
      </w:pPr>
      <w:r w:rsidRPr="00F101EE">
        <w:rPr>
          <w:rFonts w:ascii="Times New Roman" w:eastAsia="Times New Roman" w:hAnsi="Times New Roman" w:cs="Times New Roman"/>
          <w:b/>
          <w:sz w:val="24"/>
          <w:szCs w:val="24"/>
        </w:rPr>
        <w:t xml:space="preserve">Чл.20. </w:t>
      </w:r>
      <w:r w:rsidRPr="00F101EE">
        <w:rPr>
          <w:rFonts w:ascii="Times New Roman" w:eastAsia="Times New Roman" w:hAnsi="Times New Roman" w:cs="Times New Roman"/>
          <w:sz w:val="24"/>
          <w:szCs w:val="24"/>
        </w:rPr>
        <w:t>Настоящият договор се прекратява:</w:t>
      </w:r>
    </w:p>
    <w:p w:rsidR="00F101EE" w:rsidRPr="00F101EE" w:rsidRDefault="00F101EE" w:rsidP="00F101EE">
      <w:pPr>
        <w:tabs>
          <w:tab w:val="left" w:pos="709"/>
        </w:tabs>
        <w:spacing w:after="0" w:line="240" w:lineRule="auto"/>
        <w:ind w:firstLine="567"/>
        <w:jc w:val="both"/>
        <w:rPr>
          <w:rFonts w:ascii="Times New Roman" w:eastAsia="Times New Roman" w:hAnsi="Times New Roman" w:cs="Times New Roman"/>
          <w:sz w:val="24"/>
          <w:szCs w:val="24"/>
          <w:lang w:val="en-US"/>
        </w:rPr>
      </w:pPr>
      <w:r w:rsidRPr="00F101EE">
        <w:rPr>
          <w:rFonts w:ascii="Times New Roman" w:eastAsia="Times New Roman" w:hAnsi="Times New Roman" w:cs="Times New Roman"/>
          <w:b/>
          <w:sz w:val="24"/>
          <w:szCs w:val="24"/>
        </w:rPr>
        <w:t>(1)</w:t>
      </w:r>
      <w:r w:rsidRPr="00F101EE">
        <w:rPr>
          <w:rFonts w:ascii="Times New Roman" w:eastAsia="Times New Roman" w:hAnsi="Times New Roman" w:cs="Times New Roman"/>
          <w:sz w:val="24"/>
          <w:szCs w:val="24"/>
        </w:rPr>
        <w:t xml:space="preserve"> С изпълнение на всички задължения на страните;</w:t>
      </w:r>
    </w:p>
    <w:p w:rsidR="00F101EE" w:rsidRPr="00F101EE" w:rsidRDefault="00F101EE" w:rsidP="00F101EE">
      <w:pPr>
        <w:tabs>
          <w:tab w:val="left" w:pos="709"/>
        </w:tabs>
        <w:spacing w:after="0" w:line="240" w:lineRule="auto"/>
        <w:ind w:firstLine="567"/>
        <w:jc w:val="both"/>
        <w:rPr>
          <w:rFonts w:ascii="Times New Roman" w:eastAsia="Times New Roman" w:hAnsi="Times New Roman" w:cs="Times New Roman"/>
          <w:sz w:val="24"/>
          <w:szCs w:val="24"/>
        </w:rPr>
      </w:pPr>
      <w:r w:rsidRPr="00F101EE">
        <w:rPr>
          <w:rFonts w:ascii="Times New Roman" w:eastAsia="Times New Roman" w:hAnsi="Times New Roman" w:cs="Times New Roman"/>
          <w:b/>
          <w:sz w:val="24"/>
          <w:szCs w:val="24"/>
        </w:rPr>
        <w:t>(2)</w:t>
      </w:r>
      <w:r w:rsidRPr="00F101EE">
        <w:rPr>
          <w:rFonts w:ascii="Times New Roman" w:eastAsia="Times New Roman" w:hAnsi="Times New Roman" w:cs="Times New Roman"/>
          <w:sz w:val="24"/>
          <w:szCs w:val="24"/>
        </w:rPr>
        <w:t xml:space="preserve"> По взаимно съгласие между страните, изразено в писмена форма;</w:t>
      </w:r>
    </w:p>
    <w:p w:rsidR="00F101EE" w:rsidRPr="00F101EE" w:rsidRDefault="00F101EE" w:rsidP="00F101EE">
      <w:pPr>
        <w:spacing w:after="0" w:line="240" w:lineRule="auto"/>
        <w:ind w:firstLine="567"/>
        <w:jc w:val="both"/>
        <w:rPr>
          <w:rFonts w:ascii="Times New Roman" w:eastAsia="Times New Roman" w:hAnsi="Times New Roman" w:cs="Times New Roman"/>
          <w:sz w:val="24"/>
          <w:szCs w:val="24"/>
        </w:rPr>
      </w:pPr>
      <w:r w:rsidRPr="00F101EE">
        <w:rPr>
          <w:rFonts w:ascii="Times New Roman" w:eastAsia="Times New Roman" w:hAnsi="Times New Roman" w:cs="Times New Roman"/>
          <w:b/>
          <w:sz w:val="24"/>
          <w:szCs w:val="24"/>
        </w:rPr>
        <w:t>(3)</w:t>
      </w:r>
      <w:r w:rsidRPr="00F101EE">
        <w:rPr>
          <w:rFonts w:ascii="Times New Roman" w:eastAsia="Times New Roman" w:hAnsi="Times New Roman" w:cs="Times New Roman"/>
          <w:sz w:val="24"/>
          <w:szCs w:val="24"/>
        </w:rPr>
        <w:t xml:space="preserve"> При настъпване на невиновна невъзможност за изпълнение (непреодолима сила);</w:t>
      </w:r>
    </w:p>
    <w:p w:rsidR="00F101EE" w:rsidRPr="00F101EE" w:rsidRDefault="00F101EE" w:rsidP="00F101EE">
      <w:pPr>
        <w:spacing w:after="0" w:line="240" w:lineRule="auto"/>
        <w:ind w:firstLine="567"/>
        <w:jc w:val="both"/>
        <w:rPr>
          <w:rFonts w:ascii="Times New Roman" w:eastAsia="Times New Roman" w:hAnsi="Times New Roman" w:cs="Times New Roman"/>
          <w:sz w:val="24"/>
          <w:szCs w:val="24"/>
        </w:rPr>
      </w:pPr>
      <w:r w:rsidRPr="00F101EE">
        <w:rPr>
          <w:rFonts w:ascii="Times New Roman" w:eastAsia="Times New Roman" w:hAnsi="Times New Roman" w:cs="Times New Roman"/>
          <w:b/>
          <w:sz w:val="24"/>
          <w:szCs w:val="24"/>
        </w:rPr>
        <w:t xml:space="preserve">(4) </w:t>
      </w:r>
      <w:r w:rsidRPr="00F101EE">
        <w:rPr>
          <w:rFonts w:ascii="Times New Roman" w:eastAsia="Times New Roman" w:hAnsi="Times New Roman" w:cs="Times New Roman"/>
          <w:sz w:val="24"/>
          <w:szCs w:val="24"/>
        </w:rPr>
        <w:t>При условията на чл. 118 от ЗОП.</w:t>
      </w:r>
    </w:p>
    <w:p w:rsidR="00F101EE" w:rsidRPr="00F101EE" w:rsidRDefault="00F101EE" w:rsidP="00F101EE">
      <w:pPr>
        <w:tabs>
          <w:tab w:val="left" w:pos="709"/>
        </w:tabs>
        <w:spacing w:after="0" w:line="240" w:lineRule="auto"/>
        <w:ind w:firstLine="567"/>
        <w:jc w:val="both"/>
        <w:rPr>
          <w:rFonts w:ascii="Times New Roman" w:eastAsia="Times New Roman" w:hAnsi="Times New Roman" w:cs="Times New Roman"/>
          <w:b/>
          <w:sz w:val="24"/>
          <w:szCs w:val="24"/>
        </w:rPr>
      </w:pPr>
    </w:p>
    <w:p w:rsidR="00F101EE" w:rsidRPr="00F101EE" w:rsidRDefault="00F101EE" w:rsidP="00F101EE">
      <w:pPr>
        <w:tabs>
          <w:tab w:val="left" w:pos="709"/>
        </w:tabs>
        <w:spacing w:after="0" w:line="240" w:lineRule="auto"/>
        <w:ind w:firstLine="567"/>
        <w:jc w:val="both"/>
        <w:rPr>
          <w:rFonts w:ascii="Times New Roman" w:eastAsia="Times New Roman" w:hAnsi="Times New Roman" w:cs="Times New Roman"/>
          <w:sz w:val="24"/>
          <w:szCs w:val="24"/>
        </w:rPr>
      </w:pPr>
      <w:r w:rsidRPr="00F101EE">
        <w:rPr>
          <w:rFonts w:ascii="Times New Roman" w:eastAsia="Times New Roman" w:hAnsi="Times New Roman" w:cs="Times New Roman"/>
          <w:b/>
          <w:sz w:val="24"/>
          <w:szCs w:val="24"/>
        </w:rPr>
        <w:t>Чл.21.</w:t>
      </w:r>
      <w:r w:rsidRPr="00F101EE">
        <w:rPr>
          <w:rFonts w:ascii="Times New Roman" w:eastAsia="Times New Roman" w:hAnsi="Times New Roman" w:cs="Times New Roman"/>
          <w:sz w:val="24"/>
          <w:szCs w:val="24"/>
        </w:rPr>
        <w:t xml:space="preserve"> Възложителят може да прекрати договора с 10 (десет) дневно писмено предизвестие, когато Изпълнителят:</w:t>
      </w:r>
    </w:p>
    <w:p w:rsidR="00F101EE" w:rsidRPr="00F101EE" w:rsidRDefault="00F101EE" w:rsidP="00F101EE">
      <w:pPr>
        <w:tabs>
          <w:tab w:val="left" w:pos="709"/>
        </w:tabs>
        <w:spacing w:after="0" w:line="240" w:lineRule="auto"/>
        <w:ind w:firstLine="567"/>
        <w:jc w:val="both"/>
        <w:rPr>
          <w:rFonts w:ascii="Times New Roman" w:eastAsia="Times New Roman" w:hAnsi="Times New Roman" w:cs="Times New Roman"/>
          <w:sz w:val="24"/>
          <w:szCs w:val="24"/>
        </w:rPr>
      </w:pPr>
      <w:r w:rsidRPr="00F101EE">
        <w:rPr>
          <w:rFonts w:ascii="Times New Roman" w:eastAsia="Times New Roman" w:hAnsi="Times New Roman" w:cs="Times New Roman"/>
          <w:b/>
          <w:sz w:val="24"/>
          <w:szCs w:val="24"/>
        </w:rPr>
        <w:lastRenderedPageBreak/>
        <w:t>(1)</w:t>
      </w:r>
      <w:r w:rsidRPr="00F101EE">
        <w:rPr>
          <w:rFonts w:ascii="Times New Roman" w:eastAsia="Times New Roman" w:hAnsi="Times New Roman" w:cs="Times New Roman"/>
          <w:sz w:val="24"/>
          <w:szCs w:val="24"/>
        </w:rPr>
        <w:t xml:space="preserve"> Забави изпълнението на някое от задълженията си по договора с повече от 30 (тридесет) работни дни;</w:t>
      </w:r>
    </w:p>
    <w:p w:rsidR="00F101EE" w:rsidRPr="00F101EE" w:rsidRDefault="00F101EE" w:rsidP="00F101EE">
      <w:pPr>
        <w:tabs>
          <w:tab w:val="left" w:pos="709"/>
        </w:tabs>
        <w:spacing w:after="0" w:line="240" w:lineRule="auto"/>
        <w:ind w:firstLine="567"/>
        <w:jc w:val="both"/>
        <w:rPr>
          <w:rFonts w:ascii="Times New Roman" w:eastAsia="Times New Roman" w:hAnsi="Times New Roman" w:cs="Times New Roman"/>
          <w:sz w:val="24"/>
          <w:szCs w:val="24"/>
        </w:rPr>
      </w:pPr>
      <w:r w:rsidRPr="00F101EE">
        <w:rPr>
          <w:rFonts w:ascii="Times New Roman" w:eastAsia="Times New Roman" w:hAnsi="Times New Roman" w:cs="Times New Roman"/>
          <w:b/>
          <w:sz w:val="24"/>
          <w:szCs w:val="24"/>
        </w:rPr>
        <w:t>(2)</w:t>
      </w:r>
      <w:r w:rsidRPr="00F101EE">
        <w:rPr>
          <w:rFonts w:ascii="Times New Roman" w:eastAsia="Times New Roman" w:hAnsi="Times New Roman" w:cs="Times New Roman"/>
          <w:sz w:val="24"/>
          <w:szCs w:val="24"/>
        </w:rPr>
        <w:t xml:space="preserve"> Не отстрани в срок констатирани недостатъци;</w:t>
      </w:r>
    </w:p>
    <w:p w:rsidR="00F101EE" w:rsidRPr="00F101EE" w:rsidRDefault="00F101EE" w:rsidP="00F101EE">
      <w:pPr>
        <w:tabs>
          <w:tab w:val="left" w:pos="709"/>
        </w:tabs>
        <w:spacing w:after="0" w:line="240" w:lineRule="auto"/>
        <w:ind w:firstLine="567"/>
        <w:jc w:val="both"/>
        <w:rPr>
          <w:rFonts w:ascii="Times New Roman" w:eastAsia="Times New Roman" w:hAnsi="Times New Roman" w:cs="Times New Roman"/>
          <w:sz w:val="24"/>
          <w:szCs w:val="24"/>
        </w:rPr>
      </w:pPr>
      <w:r w:rsidRPr="00F101EE">
        <w:rPr>
          <w:rFonts w:ascii="Times New Roman" w:eastAsia="Times New Roman" w:hAnsi="Times New Roman" w:cs="Times New Roman"/>
          <w:b/>
          <w:sz w:val="24"/>
          <w:szCs w:val="24"/>
        </w:rPr>
        <w:t>(3)</w:t>
      </w:r>
      <w:r w:rsidRPr="00F101EE">
        <w:rPr>
          <w:rFonts w:ascii="Times New Roman" w:eastAsia="Times New Roman" w:hAnsi="Times New Roman" w:cs="Times New Roman"/>
          <w:sz w:val="24"/>
          <w:szCs w:val="24"/>
        </w:rPr>
        <w:t xml:space="preserve"> Използва подизпълнител, без да го е посочил в офертата си, или използва подизпълнител, който е различен от този, посочен в офертата му без да са изпълнени условията по чл. 66, ал. 11 и ал. 12 от ЗОП.</w:t>
      </w:r>
      <w:r w:rsidRPr="00F101EE">
        <w:rPr>
          <w:rFonts w:ascii="Times New Roman" w:eastAsia="Times New Roman" w:hAnsi="Times New Roman" w:cs="Times New Roman"/>
          <w:b/>
          <w:sz w:val="24"/>
          <w:szCs w:val="24"/>
        </w:rPr>
        <w:t xml:space="preserve"> </w:t>
      </w:r>
    </w:p>
    <w:p w:rsidR="00F101EE" w:rsidRPr="00F101EE" w:rsidRDefault="00F101EE" w:rsidP="00F101EE">
      <w:pPr>
        <w:tabs>
          <w:tab w:val="left" w:pos="709"/>
        </w:tabs>
        <w:spacing w:after="0" w:line="240" w:lineRule="auto"/>
        <w:ind w:firstLine="567"/>
        <w:jc w:val="both"/>
        <w:rPr>
          <w:rFonts w:ascii="Times New Roman" w:eastAsia="Times New Roman" w:hAnsi="Times New Roman" w:cs="Times New Roman"/>
          <w:sz w:val="24"/>
          <w:szCs w:val="24"/>
        </w:rPr>
      </w:pPr>
      <w:r w:rsidRPr="00F101EE">
        <w:rPr>
          <w:rFonts w:ascii="Times New Roman" w:eastAsia="Times New Roman" w:hAnsi="Times New Roman" w:cs="Times New Roman"/>
          <w:b/>
          <w:sz w:val="24"/>
          <w:szCs w:val="24"/>
        </w:rPr>
        <w:t>(4)</w:t>
      </w:r>
      <w:r w:rsidRPr="00F101EE">
        <w:rPr>
          <w:rFonts w:ascii="Times New Roman" w:eastAsia="Times New Roman" w:hAnsi="Times New Roman" w:cs="Times New Roman"/>
          <w:sz w:val="24"/>
          <w:szCs w:val="24"/>
        </w:rPr>
        <w:t xml:space="preserve"> Бъде обявен в несъстоятелност или когато е в производство по несъстоятелност или ликвидация.</w:t>
      </w:r>
    </w:p>
    <w:p w:rsidR="00F101EE" w:rsidRPr="00F101EE" w:rsidRDefault="00F101EE" w:rsidP="00F101EE">
      <w:pPr>
        <w:spacing w:after="0" w:line="240" w:lineRule="auto"/>
        <w:ind w:firstLine="567"/>
        <w:jc w:val="both"/>
        <w:rPr>
          <w:rFonts w:ascii="Times New Roman" w:eastAsia="Times New Roman" w:hAnsi="Times New Roman" w:cs="Times New Roman"/>
          <w:b/>
          <w:sz w:val="28"/>
          <w:szCs w:val="28"/>
          <w:lang w:eastAsia="bg-BG"/>
        </w:rPr>
      </w:pPr>
    </w:p>
    <w:p w:rsidR="00F101EE" w:rsidRPr="00F101EE" w:rsidRDefault="00F101EE" w:rsidP="00F101EE">
      <w:pPr>
        <w:spacing w:after="0" w:line="240" w:lineRule="auto"/>
        <w:jc w:val="center"/>
        <w:rPr>
          <w:rFonts w:ascii="Times New Roman" w:eastAsia="Times New Roman" w:hAnsi="Times New Roman" w:cs="Times New Roman"/>
          <w:b/>
          <w:sz w:val="24"/>
          <w:szCs w:val="24"/>
          <w:lang w:eastAsia="bg-BG"/>
        </w:rPr>
      </w:pPr>
      <w:r w:rsidRPr="00F101EE">
        <w:rPr>
          <w:rFonts w:ascii="Times New Roman" w:eastAsia="Times New Roman" w:hAnsi="Times New Roman" w:cs="Times New Roman"/>
          <w:b/>
          <w:sz w:val="24"/>
          <w:szCs w:val="24"/>
        </w:rPr>
        <w:t>І</w:t>
      </w:r>
      <w:r w:rsidRPr="00F101EE">
        <w:rPr>
          <w:rFonts w:ascii="Times New Roman" w:eastAsia="Times New Roman" w:hAnsi="Times New Roman" w:cs="Times New Roman"/>
          <w:b/>
          <w:sz w:val="24"/>
          <w:szCs w:val="24"/>
          <w:lang w:eastAsia="bg-BG"/>
        </w:rPr>
        <w:t>Х. НЕПРЕОДОЛИМА СИЛА.</w:t>
      </w:r>
    </w:p>
    <w:p w:rsidR="00F101EE" w:rsidRPr="00F101EE" w:rsidRDefault="00F101EE" w:rsidP="00F101EE">
      <w:pPr>
        <w:spacing w:after="0" w:line="240" w:lineRule="auto"/>
        <w:jc w:val="center"/>
        <w:rPr>
          <w:rFonts w:ascii="Times New Roman" w:eastAsia="Times New Roman" w:hAnsi="Times New Roman" w:cs="Times New Roman"/>
          <w:sz w:val="24"/>
          <w:szCs w:val="24"/>
          <w:lang w:eastAsia="bg-BG"/>
        </w:rPr>
      </w:pPr>
    </w:p>
    <w:p w:rsidR="00F101EE" w:rsidRPr="00F101EE" w:rsidRDefault="00F101EE" w:rsidP="00F101EE">
      <w:pPr>
        <w:spacing w:after="0" w:line="240" w:lineRule="auto"/>
        <w:ind w:firstLine="567"/>
        <w:jc w:val="both"/>
        <w:rPr>
          <w:rFonts w:ascii="Times New Roman" w:eastAsia="Times New Roman" w:hAnsi="Times New Roman" w:cs="Times New Roman"/>
          <w:sz w:val="24"/>
          <w:szCs w:val="24"/>
          <w:lang w:eastAsia="bg-BG"/>
        </w:rPr>
      </w:pPr>
      <w:r w:rsidRPr="00F101EE">
        <w:rPr>
          <w:rFonts w:ascii="Times New Roman" w:eastAsia="Times New Roman" w:hAnsi="Times New Roman" w:cs="Times New Roman"/>
          <w:b/>
          <w:sz w:val="24"/>
          <w:szCs w:val="24"/>
          <w:lang w:eastAsia="bg-BG"/>
        </w:rPr>
        <w:t>Чл. 22.</w:t>
      </w:r>
      <w:r w:rsidRPr="00F101EE">
        <w:rPr>
          <w:rFonts w:ascii="Times New Roman" w:eastAsia="Times New Roman" w:hAnsi="Times New Roman" w:cs="Times New Roman"/>
          <w:sz w:val="24"/>
          <w:szCs w:val="24"/>
          <w:lang w:eastAsia="bg-BG"/>
        </w:rPr>
        <w:t xml:space="preserve"> </w:t>
      </w:r>
      <w:r w:rsidRPr="00F101EE">
        <w:rPr>
          <w:rFonts w:ascii="Times New Roman" w:eastAsia="Times New Roman" w:hAnsi="Times New Roman" w:cs="Times New Roman"/>
          <w:spacing w:val="-4"/>
          <w:sz w:val="24"/>
          <w:szCs w:val="24"/>
          <w:lang w:eastAsia="bg-BG"/>
        </w:rPr>
        <w:t>Страните се освобождават от отговорност за неизпълнение на задълженията</w:t>
      </w:r>
      <w:r w:rsidRPr="00F101EE">
        <w:rPr>
          <w:rFonts w:ascii="Times New Roman" w:eastAsia="Times New Roman" w:hAnsi="Times New Roman" w:cs="Times New Roman"/>
          <w:sz w:val="24"/>
          <w:szCs w:val="24"/>
          <w:lang w:eastAsia="bg-BG"/>
        </w:rPr>
        <w:t xml:space="preserve">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F101EE" w:rsidRPr="00F101EE" w:rsidRDefault="00F101EE" w:rsidP="00F101EE">
      <w:pPr>
        <w:spacing w:after="0" w:line="240" w:lineRule="auto"/>
        <w:ind w:firstLine="567"/>
        <w:jc w:val="both"/>
        <w:rPr>
          <w:rFonts w:ascii="Times New Roman" w:eastAsia="Times New Roman" w:hAnsi="Times New Roman" w:cs="Times New Roman"/>
          <w:sz w:val="24"/>
          <w:szCs w:val="24"/>
          <w:lang w:eastAsia="bg-BG"/>
        </w:rPr>
      </w:pPr>
      <w:r w:rsidRPr="00F101EE">
        <w:rPr>
          <w:rFonts w:ascii="Times New Roman" w:eastAsia="Times New Roman" w:hAnsi="Times New Roman" w:cs="Times New Roman"/>
          <w:b/>
          <w:sz w:val="24"/>
          <w:szCs w:val="24"/>
          <w:lang w:eastAsia="bg-BG"/>
        </w:rPr>
        <w:t>Чл. 23.</w:t>
      </w:r>
      <w:r w:rsidRPr="00F101EE">
        <w:rPr>
          <w:rFonts w:ascii="Times New Roman" w:eastAsia="Times New Roman" w:hAnsi="Times New Roman" w:cs="Times New Roman"/>
          <w:sz w:val="24"/>
          <w:szCs w:val="24"/>
          <w:lang w:eastAsia="bg-BG"/>
        </w:rPr>
        <w:t xml:space="preserve"> 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F101EE" w:rsidRPr="00F101EE" w:rsidRDefault="00F101EE" w:rsidP="00F101EE">
      <w:pPr>
        <w:spacing w:after="0" w:line="240" w:lineRule="auto"/>
        <w:ind w:firstLine="567"/>
        <w:jc w:val="both"/>
        <w:rPr>
          <w:rFonts w:ascii="Times New Roman" w:eastAsia="Times New Roman" w:hAnsi="Times New Roman" w:cs="Times New Roman"/>
          <w:sz w:val="24"/>
          <w:szCs w:val="24"/>
          <w:lang w:eastAsia="bg-BG"/>
        </w:rPr>
      </w:pPr>
      <w:r w:rsidRPr="00F101EE">
        <w:rPr>
          <w:rFonts w:ascii="Times New Roman" w:eastAsia="Times New Roman" w:hAnsi="Times New Roman" w:cs="Times New Roman"/>
          <w:b/>
          <w:sz w:val="24"/>
          <w:szCs w:val="24"/>
          <w:lang w:eastAsia="bg-BG"/>
        </w:rPr>
        <w:t>Чл. 24.</w:t>
      </w:r>
      <w:r w:rsidRPr="00F101EE">
        <w:rPr>
          <w:rFonts w:ascii="Times New Roman" w:eastAsia="Times New Roman" w:hAnsi="Times New Roman" w:cs="Times New Roman"/>
          <w:sz w:val="24"/>
          <w:szCs w:val="24"/>
          <w:lang w:eastAsia="bg-BG"/>
        </w:rPr>
        <w:t xml:space="preserve"> Докато трае непреодолимата сила, изпълнението на задължението се спира.</w:t>
      </w:r>
    </w:p>
    <w:p w:rsidR="00F101EE" w:rsidRPr="00F101EE" w:rsidRDefault="00F101EE" w:rsidP="00F101EE">
      <w:pPr>
        <w:spacing w:after="0" w:line="240" w:lineRule="auto"/>
        <w:ind w:firstLine="567"/>
        <w:jc w:val="both"/>
        <w:rPr>
          <w:rFonts w:ascii="Times New Roman" w:eastAsia="Times New Roman" w:hAnsi="Times New Roman" w:cs="Times New Roman"/>
          <w:sz w:val="24"/>
          <w:szCs w:val="24"/>
          <w:lang w:eastAsia="bg-BG"/>
        </w:rPr>
      </w:pPr>
      <w:r w:rsidRPr="00F101EE">
        <w:rPr>
          <w:rFonts w:ascii="Times New Roman" w:eastAsia="Times New Roman" w:hAnsi="Times New Roman" w:cs="Times New Roman"/>
          <w:b/>
          <w:sz w:val="24"/>
          <w:szCs w:val="24"/>
          <w:lang w:eastAsia="bg-BG"/>
        </w:rPr>
        <w:t>Чл. 25.</w:t>
      </w:r>
      <w:r w:rsidRPr="00F101EE">
        <w:rPr>
          <w:rFonts w:ascii="Times New Roman" w:eastAsia="Times New Roman" w:hAnsi="Times New Roman" w:cs="Times New Roman"/>
          <w:sz w:val="24"/>
          <w:szCs w:val="24"/>
          <w:lang w:eastAsia="bg-BG"/>
        </w:rPr>
        <w:t xml:space="preserve">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F101EE" w:rsidRPr="00F101EE" w:rsidRDefault="00F101EE" w:rsidP="00F101EE">
      <w:pPr>
        <w:spacing w:after="0" w:line="240" w:lineRule="auto"/>
        <w:ind w:firstLine="567"/>
        <w:jc w:val="both"/>
        <w:rPr>
          <w:rFonts w:ascii="Times New Roman" w:eastAsia="Times New Roman" w:hAnsi="Times New Roman" w:cs="Times New Roman"/>
          <w:b/>
          <w:bCs/>
          <w:sz w:val="28"/>
          <w:szCs w:val="28"/>
          <w:lang w:eastAsia="bg-BG"/>
        </w:rPr>
      </w:pPr>
    </w:p>
    <w:p w:rsidR="00F101EE" w:rsidRPr="00F101EE" w:rsidRDefault="00F101EE" w:rsidP="00F101EE">
      <w:pPr>
        <w:spacing w:after="0" w:line="240" w:lineRule="auto"/>
        <w:jc w:val="center"/>
        <w:rPr>
          <w:rFonts w:ascii="Times New Roman" w:eastAsia="Times New Roman" w:hAnsi="Times New Roman" w:cs="Times New Roman"/>
          <w:b/>
          <w:bCs/>
          <w:sz w:val="24"/>
          <w:szCs w:val="24"/>
          <w:lang w:eastAsia="bg-BG"/>
        </w:rPr>
      </w:pPr>
      <w:r w:rsidRPr="00F101EE">
        <w:rPr>
          <w:rFonts w:ascii="Times New Roman" w:eastAsia="Times New Roman" w:hAnsi="Times New Roman" w:cs="Times New Roman"/>
          <w:b/>
          <w:bCs/>
          <w:sz w:val="24"/>
          <w:szCs w:val="24"/>
          <w:lang w:eastAsia="bg-BG"/>
        </w:rPr>
        <w:t>Х. КОНФИДЕНЦИАЛНОСТ</w:t>
      </w:r>
    </w:p>
    <w:p w:rsidR="00F101EE" w:rsidRPr="00F101EE" w:rsidRDefault="00F101EE" w:rsidP="00F101EE">
      <w:pPr>
        <w:spacing w:after="0" w:line="240" w:lineRule="auto"/>
        <w:jc w:val="center"/>
        <w:rPr>
          <w:rFonts w:ascii="Times New Roman" w:eastAsia="Times New Roman" w:hAnsi="Times New Roman" w:cs="Times New Roman"/>
          <w:sz w:val="24"/>
          <w:szCs w:val="24"/>
          <w:lang w:eastAsia="bg-BG"/>
        </w:rPr>
      </w:pPr>
    </w:p>
    <w:p w:rsidR="00F101EE" w:rsidRPr="00F101EE" w:rsidRDefault="00F101EE" w:rsidP="00F101EE">
      <w:pPr>
        <w:spacing w:after="0" w:line="240" w:lineRule="auto"/>
        <w:ind w:firstLine="567"/>
        <w:jc w:val="both"/>
        <w:rPr>
          <w:rFonts w:ascii="Times New Roman" w:eastAsia="Times New Roman" w:hAnsi="Times New Roman" w:cs="Times New Roman"/>
          <w:sz w:val="24"/>
          <w:szCs w:val="24"/>
          <w:lang w:eastAsia="bg-BG"/>
        </w:rPr>
      </w:pPr>
      <w:r w:rsidRPr="00F101EE">
        <w:rPr>
          <w:rFonts w:ascii="Times New Roman" w:eastAsia="Times New Roman" w:hAnsi="Times New Roman" w:cs="Times New Roman"/>
          <w:b/>
          <w:sz w:val="24"/>
          <w:szCs w:val="24"/>
          <w:lang w:eastAsia="bg-BG"/>
        </w:rPr>
        <w:t>Чл. 26.</w:t>
      </w:r>
      <w:r w:rsidRPr="00F101EE">
        <w:rPr>
          <w:rFonts w:ascii="Times New Roman" w:eastAsia="Times New Roman" w:hAnsi="Times New Roman" w:cs="Times New Roman"/>
          <w:sz w:val="24"/>
          <w:szCs w:val="24"/>
          <w:lang w:eastAsia="bg-BG"/>
        </w:rPr>
        <w:t xml:space="preserve"> Изпълнителят и Възложителят третират като конфиденциална всяка информация, получена при и по повод изпълнението на договора.</w:t>
      </w:r>
    </w:p>
    <w:p w:rsidR="00F101EE" w:rsidRPr="00F101EE" w:rsidRDefault="00F101EE" w:rsidP="00F101EE">
      <w:pPr>
        <w:spacing w:after="0" w:line="240" w:lineRule="auto"/>
        <w:ind w:firstLine="567"/>
        <w:jc w:val="both"/>
        <w:rPr>
          <w:rFonts w:ascii="Times New Roman" w:eastAsia="Times New Roman" w:hAnsi="Times New Roman" w:cs="Times New Roman"/>
          <w:sz w:val="24"/>
          <w:szCs w:val="24"/>
          <w:lang w:eastAsia="bg-BG"/>
        </w:rPr>
      </w:pPr>
      <w:r w:rsidRPr="00F101EE">
        <w:rPr>
          <w:rFonts w:ascii="Times New Roman" w:eastAsia="Times New Roman" w:hAnsi="Times New Roman" w:cs="Times New Roman"/>
          <w:b/>
          <w:sz w:val="24"/>
          <w:szCs w:val="24"/>
          <w:lang w:eastAsia="bg-BG"/>
        </w:rPr>
        <w:t>Чл. 27.</w:t>
      </w:r>
      <w:r w:rsidRPr="00F101EE">
        <w:rPr>
          <w:rFonts w:ascii="Times New Roman" w:eastAsia="Times New Roman" w:hAnsi="Times New Roman" w:cs="Times New Roman"/>
          <w:sz w:val="24"/>
          <w:szCs w:val="24"/>
          <w:lang w:eastAsia="bg-BG"/>
        </w:rPr>
        <w:t xml:space="preserve"> Изпълнителят няма право без предварителното писмено съгласие на Възложителя да разкрива по какъвто и да е начин и под каквато и да е форма договора или част от него и всякаква информация, свързана с изпълнението му, на когото и да е, освен пред своите служители. Разкриването на информация пред такъв служител се осъществява само в необходимата степен и само за целите на изпълнението на договора.</w:t>
      </w:r>
    </w:p>
    <w:p w:rsidR="00F101EE" w:rsidRPr="00F101EE" w:rsidRDefault="00F101EE" w:rsidP="00F101EE">
      <w:pPr>
        <w:spacing w:after="0" w:line="240" w:lineRule="auto"/>
        <w:ind w:firstLine="567"/>
        <w:jc w:val="both"/>
        <w:rPr>
          <w:rFonts w:ascii="Times New Roman" w:eastAsia="Times New Roman" w:hAnsi="Times New Roman" w:cs="Times New Roman"/>
          <w:sz w:val="24"/>
          <w:szCs w:val="24"/>
          <w:lang w:eastAsia="bg-BG"/>
        </w:rPr>
      </w:pPr>
      <w:r w:rsidRPr="00F101EE">
        <w:rPr>
          <w:rFonts w:ascii="Times New Roman" w:eastAsia="Times New Roman" w:hAnsi="Times New Roman" w:cs="Times New Roman"/>
          <w:b/>
          <w:sz w:val="24"/>
          <w:szCs w:val="24"/>
          <w:lang w:eastAsia="bg-BG"/>
        </w:rPr>
        <w:t>Чл. 28.</w:t>
      </w:r>
      <w:r w:rsidRPr="00F101EE">
        <w:rPr>
          <w:rFonts w:ascii="Times New Roman" w:eastAsia="Times New Roman" w:hAnsi="Times New Roman" w:cs="Times New Roman"/>
          <w:sz w:val="24"/>
          <w:szCs w:val="24"/>
          <w:lang w:eastAsia="bg-BG"/>
        </w:rPr>
        <w:t xml:space="preserve"> Възложителят гарантира конфиденциалност при използването на предоставени от Изпълнителя документи и материали по договора, като не ги предоставя на трети лица.</w:t>
      </w:r>
    </w:p>
    <w:p w:rsidR="00F101EE" w:rsidRPr="00F101EE" w:rsidRDefault="00F101EE" w:rsidP="00F101EE">
      <w:pPr>
        <w:spacing w:after="0" w:line="240" w:lineRule="auto"/>
        <w:jc w:val="center"/>
        <w:rPr>
          <w:rFonts w:ascii="Times New Roman" w:eastAsia="Times New Roman" w:hAnsi="Times New Roman" w:cs="Times New Roman"/>
          <w:b/>
          <w:sz w:val="28"/>
          <w:szCs w:val="28"/>
        </w:rPr>
      </w:pPr>
    </w:p>
    <w:p w:rsidR="00F101EE" w:rsidRPr="00F101EE" w:rsidRDefault="00F101EE" w:rsidP="00F101EE">
      <w:pPr>
        <w:spacing w:after="0" w:line="240" w:lineRule="auto"/>
        <w:jc w:val="center"/>
        <w:rPr>
          <w:rFonts w:ascii="Times New Roman" w:eastAsia="Times New Roman" w:hAnsi="Times New Roman" w:cs="Times New Roman"/>
          <w:b/>
          <w:sz w:val="24"/>
          <w:szCs w:val="24"/>
        </w:rPr>
      </w:pPr>
      <w:r w:rsidRPr="00F101EE">
        <w:rPr>
          <w:rFonts w:ascii="Times New Roman" w:eastAsia="Times New Roman" w:hAnsi="Times New Roman" w:cs="Times New Roman"/>
          <w:b/>
          <w:sz w:val="24"/>
          <w:szCs w:val="24"/>
        </w:rPr>
        <w:t>ХІ. ОПЦИЯ ЗА ДОПЪЛНИТЕЛНИ КОЛИЧЕСТВА</w:t>
      </w:r>
    </w:p>
    <w:p w:rsidR="00F101EE" w:rsidRPr="00F101EE" w:rsidRDefault="00F101EE" w:rsidP="00F101EE">
      <w:pPr>
        <w:spacing w:after="0" w:line="240" w:lineRule="auto"/>
        <w:jc w:val="center"/>
        <w:rPr>
          <w:rFonts w:ascii="Times New Roman" w:eastAsia="Times New Roman" w:hAnsi="Times New Roman" w:cs="Times New Roman"/>
          <w:b/>
          <w:sz w:val="28"/>
          <w:szCs w:val="28"/>
        </w:rPr>
      </w:pPr>
    </w:p>
    <w:p w:rsidR="00DB0DAF" w:rsidRDefault="00DB0DAF" w:rsidP="00F101EE">
      <w:pPr>
        <w:spacing w:after="0" w:line="240" w:lineRule="auto"/>
        <w:ind w:firstLine="567"/>
        <w:jc w:val="both"/>
        <w:rPr>
          <w:rFonts w:ascii="Times New Roman" w:eastAsia="Times New Roman" w:hAnsi="Times New Roman" w:cs="Times New Roman"/>
          <w:b/>
          <w:sz w:val="24"/>
          <w:szCs w:val="24"/>
        </w:rPr>
      </w:pPr>
    </w:p>
    <w:p w:rsidR="00F101EE" w:rsidRPr="00F101EE" w:rsidRDefault="00F101EE" w:rsidP="00F101EE">
      <w:pPr>
        <w:spacing w:after="0" w:line="240" w:lineRule="auto"/>
        <w:ind w:firstLine="567"/>
        <w:jc w:val="both"/>
        <w:rPr>
          <w:rFonts w:ascii="Times New Roman" w:eastAsia="Times New Roman" w:hAnsi="Times New Roman" w:cs="Times New Roman"/>
          <w:sz w:val="24"/>
          <w:szCs w:val="24"/>
        </w:rPr>
      </w:pPr>
      <w:r w:rsidRPr="00F101EE">
        <w:rPr>
          <w:rFonts w:ascii="Times New Roman" w:eastAsia="Times New Roman" w:hAnsi="Times New Roman" w:cs="Times New Roman"/>
          <w:b/>
          <w:sz w:val="24"/>
          <w:szCs w:val="24"/>
        </w:rPr>
        <w:t>Чл. 29 (1)</w:t>
      </w:r>
      <w:r w:rsidRPr="00F101EE">
        <w:rPr>
          <w:rFonts w:ascii="Times New Roman" w:eastAsia="Times New Roman" w:hAnsi="Times New Roman" w:cs="Times New Roman"/>
          <w:sz w:val="24"/>
          <w:szCs w:val="24"/>
        </w:rPr>
        <w:t xml:space="preserve"> </w:t>
      </w:r>
      <w:r w:rsidR="00DB0DAF" w:rsidRPr="0048229E">
        <w:rPr>
          <w:rFonts w:ascii="Times New Roman" w:eastAsia="MS Mincho" w:hAnsi="Times New Roman" w:cs="Times New Roman"/>
          <w:sz w:val="24"/>
          <w:szCs w:val="24"/>
        </w:rPr>
        <w:t xml:space="preserve">Възложителят си запазва правото на „опция за допълнителни количества” в размер </w:t>
      </w:r>
      <w:r w:rsidR="00DB0DAF" w:rsidRPr="003F256D">
        <w:rPr>
          <w:rFonts w:ascii="Times New Roman" w:eastAsia="MS Mincho" w:hAnsi="Times New Roman" w:cs="Times New Roman"/>
          <w:sz w:val="24"/>
          <w:szCs w:val="24"/>
        </w:rPr>
        <w:t xml:space="preserve">на разликата между предлаганата от участника цена за изпълнение на </w:t>
      </w:r>
      <w:r w:rsidR="008B1B0F">
        <w:rPr>
          <w:rFonts w:ascii="Times New Roman" w:eastAsia="MS Mincho" w:hAnsi="Times New Roman" w:cs="Times New Roman"/>
          <w:sz w:val="24"/>
          <w:szCs w:val="24"/>
        </w:rPr>
        <w:t>договора</w:t>
      </w:r>
      <w:r w:rsidR="00DB0DAF">
        <w:rPr>
          <w:rFonts w:ascii="Times New Roman" w:eastAsia="MS Mincho" w:hAnsi="Times New Roman" w:cs="Times New Roman"/>
          <w:sz w:val="24"/>
          <w:szCs w:val="24"/>
        </w:rPr>
        <w:t xml:space="preserve"> и </w:t>
      </w:r>
      <w:r w:rsidR="00DB0DAF" w:rsidRPr="003F256D">
        <w:rPr>
          <w:rFonts w:ascii="Times New Roman" w:eastAsia="MS Mincho" w:hAnsi="Times New Roman" w:cs="Times New Roman"/>
          <w:sz w:val="24"/>
          <w:szCs w:val="24"/>
        </w:rPr>
        <w:t>стойност</w:t>
      </w:r>
      <w:r w:rsidR="00B232C4">
        <w:rPr>
          <w:rFonts w:ascii="Times New Roman" w:eastAsia="MS Mincho" w:hAnsi="Times New Roman" w:cs="Times New Roman"/>
          <w:sz w:val="24"/>
          <w:szCs w:val="24"/>
        </w:rPr>
        <w:t>та</w:t>
      </w:r>
      <w:r w:rsidR="00DB0DAF" w:rsidRPr="003F256D">
        <w:rPr>
          <w:rFonts w:ascii="Times New Roman" w:eastAsia="MS Mincho" w:hAnsi="Times New Roman" w:cs="Times New Roman"/>
          <w:sz w:val="24"/>
          <w:szCs w:val="24"/>
        </w:rPr>
        <w:t xml:space="preserve"> на </w:t>
      </w:r>
      <w:r w:rsidR="00DB0DAF">
        <w:rPr>
          <w:rFonts w:ascii="Times New Roman" w:eastAsia="MS Mincho" w:hAnsi="Times New Roman" w:cs="Times New Roman"/>
          <w:sz w:val="24"/>
          <w:szCs w:val="24"/>
        </w:rPr>
        <w:t>договора</w:t>
      </w:r>
      <w:r w:rsidR="00DB0DAF" w:rsidRPr="003F256D">
        <w:rPr>
          <w:rFonts w:ascii="Times New Roman" w:eastAsia="MS Mincho" w:hAnsi="Times New Roman" w:cs="Times New Roman"/>
          <w:sz w:val="24"/>
          <w:szCs w:val="24"/>
        </w:rPr>
        <w:t>.</w:t>
      </w:r>
    </w:p>
    <w:p w:rsidR="00F101EE" w:rsidRDefault="00F101EE" w:rsidP="00F101EE">
      <w:pPr>
        <w:spacing w:after="0" w:line="240" w:lineRule="auto"/>
        <w:ind w:firstLine="567"/>
        <w:jc w:val="both"/>
        <w:rPr>
          <w:rFonts w:ascii="Times New Roman" w:eastAsia="MS Mincho" w:hAnsi="Times New Roman" w:cs="Times New Roman"/>
          <w:sz w:val="24"/>
          <w:szCs w:val="24"/>
        </w:rPr>
      </w:pPr>
      <w:r w:rsidRPr="00F101EE">
        <w:rPr>
          <w:rFonts w:ascii="Times New Roman" w:eastAsia="Times New Roman" w:hAnsi="Times New Roman" w:cs="Times New Roman"/>
          <w:b/>
          <w:sz w:val="24"/>
          <w:szCs w:val="24"/>
        </w:rPr>
        <w:t>(2)</w:t>
      </w:r>
      <w:r w:rsidRPr="00F101EE">
        <w:rPr>
          <w:rFonts w:ascii="Times New Roman" w:eastAsia="Times New Roman" w:hAnsi="Times New Roman" w:cs="Times New Roman"/>
          <w:sz w:val="24"/>
          <w:szCs w:val="24"/>
        </w:rPr>
        <w:t xml:space="preserve"> </w:t>
      </w:r>
      <w:r w:rsidR="00DB0DAF" w:rsidRPr="0048229E">
        <w:rPr>
          <w:rFonts w:ascii="Times New Roman" w:eastAsia="MS Mincho" w:hAnsi="Times New Roman" w:cs="Times New Roman"/>
          <w:sz w:val="24"/>
          <w:szCs w:val="24"/>
        </w:rPr>
        <w:t xml:space="preserve">Възложителят може да </w:t>
      </w:r>
      <w:r w:rsidR="00DB0DAF">
        <w:rPr>
          <w:rFonts w:ascii="Times New Roman" w:eastAsia="MS Mincho" w:hAnsi="Times New Roman" w:cs="Times New Roman"/>
          <w:sz w:val="24"/>
          <w:szCs w:val="24"/>
        </w:rPr>
        <w:t>реализира</w:t>
      </w:r>
      <w:r w:rsidR="00DB0DAF" w:rsidRPr="0048229E">
        <w:rPr>
          <w:rFonts w:ascii="Times New Roman" w:eastAsia="MS Mincho" w:hAnsi="Times New Roman" w:cs="Times New Roman"/>
          <w:sz w:val="24"/>
          <w:szCs w:val="24"/>
        </w:rPr>
        <w:t xml:space="preserve"> правото си на „опция за допълнителни количества” в срок не по-късно от </w:t>
      </w:r>
      <w:r w:rsidR="00794DEA">
        <w:rPr>
          <w:rFonts w:ascii="Times New Roman" w:eastAsia="MS Mincho" w:hAnsi="Times New Roman" w:cs="Times New Roman"/>
          <w:sz w:val="24"/>
          <w:szCs w:val="24"/>
        </w:rPr>
        <w:t>4</w:t>
      </w:r>
      <w:r w:rsidR="00DB0DAF" w:rsidRPr="0048229E">
        <w:rPr>
          <w:rFonts w:ascii="Times New Roman" w:eastAsia="MS Mincho" w:hAnsi="Times New Roman" w:cs="Times New Roman"/>
          <w:sz w:val="24"/>
          <w:szCs w:val="24"/>
        </w:rPr>
        <w:t xml:space="preserve"> месеца от датата на сключване на договора</w:t>
      </w:r>
      <w:r w:rsidR="00DB0DAF">
        <w:rPr>
          <w:rFonts w:ascii="Times New Roman" w:eastAsia="MS Mincho" w:hAnsi="Times New Roman" w:cs="Times New Roman"/>
          <w:sz w:val="24"/>
          <w:szCs w:val="24"/>
        </w:rPr>
        <w:t xml:space="preserve"> за възлагане на обществената поръчка</w:t>
      </w:r>
      <w:r w:rsidR="00DB0DAF" w:rsidRPr="0048229E">
        <w:rPr>
          <w:rFonts w:ascii="Times New Roman" w:eastAsia="MS Mincho" w:hAnsi="Times New Roman" w:cs="Times New Roman"/>
          <w:sz w:val="24"/>
          <w:szCs w:val="24"/>
        </w:rPr>
        <w:t>.</w:t>
      </w:r>
    </w:p>
    <w:p w:rsidR="00DB0DAF" w:rsidRPr="00D0505C" w:rsidRDefault="00DB0DAF" w:rsidP="00DB0DAF">
      <w:pPr>
        <w:suppressAutoHyphens/>
        <w:spacing w:after="0" w:line="240" w:lineRule="atLeast"/>
        <w:ind w:firstLine="567"/>
        <w:jc w:val="both"/>
        <w:rPr>
          <w:rFonts w:ascii="Times New Roman" w:eastAsia="Calibri" w:hAnsi="Times New Roman" w:cs="Times New Roman"/>
          <w:b/>
          <w:sz w:val="24"/>
          <w:szCs w:val="24"/>
        </w:rPr>
      </w:pPr>
      <w:r w:rsidRPr="00F101EE">
        <w:rPr>
          <w:rFonts w:ascii="Times New Roman" w:eastAsia="Times New Roman" w:hAnsi="Times New Roman" w:cs="Times New Roman"/>
          <w:b/>
          <w:sz w:val="24"/>
          <w:szCs w:val="24"/>
        </w:rPr>
        <w:t>(3)</w:t>
      </w:r>
      <w:r w:rsidRPr="00F101EE">
        <w:rPr>
          <w:rFonts w:ascii="Times New Roman" w:eastAsia="Times New Roman" w:hAnsi="Times New Roman" w:cs="Times New Roman"/>
          <w:sz w:val="24"/>
          <w:szCs w:val="24"/>
        </w:rPr>
        <w:t xml:space="preserve"> </w:t>
      </w:r>
      <w:r w:rsidRPr="0048229E">
        <w:rPr>
          <w:rFonts w:ascii="Times New Roman" w:eastAsia="MS Mincho" w:hAnsi="Times New Roman" w:cs="Times New Roman"/>
          <w:sz w:val="24"/>
          <w:szCs w:val="24"/>
        </w:rPr>
        <w:t>„Опция за допълнителни количества”</w:t>
      </w:r>
      <w:r>
        <w:rPr>
          <w:rFonts w:ascii="Times New Roman" w:eastAsia="MS Mincho" w:hAnsi="Times New Roman" w:cs="Times New Roman"/>
          <w:sz w:val="24"/>
          <w:szCs w:val="24"/>
        </w:rPr>
        <w:t xml:space="preserve"> се реализира, чрез сключването, между Възложителя и Изпълнителя на допълнително споразумение /анекс/ към договора за възлагане на обществена поръчка на основание чл. 116, ал. 1, т. 1.   </w:t>
      </w:r>
    </w:p>
    <w:p w:rsidR="00F101EE" w:rsidRPr="00F101EE" w:rsidRDefault="00DB0DAF" w:rsidP="00F101EE">
      <w:pPr>
        <w:spacing w:after="0" w:line="240" w:lineRule="auto"/>
        <w:ind w:firstLine="567"/>
        <w:jc w:val="both"/>
        <w:rPr>
          <w:rFonts w:ascii="Times New Roman" w:eastAsia="Times New Roman" w:hAnsi="Times New Roman" w:cs="Times New Roman"/>
          <w:sz w:val="24"/>
          <w:szCs w:val="24"/>
        </w:rPr>
      </w:pPr>
      <w:r w:rsidRPr="00F101EE">
        <w:rPr>
          <w:rFonts w:ascii="Times New Roman" w:eastAsia="Times New Roman" w:hAnsi="Times New Roman" w:cs="Times New Roman"/>
          <w:b/>
          <w:sz w:val="24"/>
          <w:szCs w:val="24"/>
        </w:rPr>
        <w:t>(4)</w:t>
      </w:r>
      <w:r>
        <w:rPr>
          <w:rFonts w:ascii="Times New Roman" w:eastAsia="Times New Roman" w:hAnsi="Times New Roman" w:cs="Times New Roman"/>
          <w:b/>
          <w:sz w:val="24"/>
          <w:szCs w:val="24"/>
        </w:rPr>
        <w:t xml:space="preserve"> </w:t>
      </w:r>
      <w:r w:rsidR="00410D3D">
        <w:rPr>
          <w:rFonts w:ascii="Times New Roman" w:eastAsia="MS Mincho" w:hAnsi="Times New Roman" w:cs="Times New Roman"/>
          <w:sz w:val="24"/>
          <w:szCs w:val="24"/>
        </w:rPr>
        <w:t>Допълнителното споразумение /анекса/ към договора за възлагане на обществена поръчка</w:t>
      </w:r>
      <w:r w:rsidR="00F101EE" w:rsidRPr="00F101EE">
        <w:rPr>
          <w:rFonts w:ascii="Times New Roman" w:eastAsia="Times New Roman" w:hAnsi="Times New Roman" w:cs="Times New Roman"/>
          <w:sz w:val="24"/>
          <w:szCs w:val="24"/>
        </w:rPr>
        <w:t xml:space="preserve"> по ал. 2 съдържа вида и количеството, на съответните стоки</w:t>
      </w:r>
      <w:r w:rsidR="00410D3D">
        <w:rPr>
          <w:rFonts w:ascii="Times New Roman" w:eastAsia="Times New Roman" w:hAnsi="Times New Roman" w:cs="Times New Roman"/>
          <w:sz w:val="24"/>
          <w:szCs w:val="24"/>
        </w:rPr>
        <w:t xml:space="preserve"> и мястото на доставка</w:t>
      </w:r>
      <w:r w:rsidR="00F101EE" w:rsidRPr="00F101EE">
        <w:rPr>
          <w:rFonts w:ascii="Times New Roman" w:eastAsia="Times New Roman" w:hAnsi="Times New Roman" w:cs="Times New Roman"/>
          <w:sz w:val="24"/>
          <w:szCs w:val="24"/>
        </w:rPr>
        <w:t xml:space="preserve">. </w:t>
      </w:r>
    </w:p>
    <w:p w:rsidR="00F101EE" w:rsidRPr="00F101EE" w:rsidRDefault="00DB0DAF" w:rsidP="00F101EE">
      <w:pPr>
        <w:spacing w:after="0" w:line="240" w:lineRule="auto"/>
        <w:ind w:firstLine="567"/>
        <w:jc w:val="both"/>
        <w:rPr>
          <w:rFonts w:ascii="Times New Roman" w:eastAsia="Times New Roman" w:hAnsi="Times New Roman" w:cs="Times New Roman"/>
          <w:sz w:val="24"/>
          <w:szCs w:val="24"/>
        </w:rPr>
      </w:pPr>
      <w:r w:rsidRPr="00F101EE">
        <w:rPr>
          <w:rFonts w:ascii="Times New Roman" w:eastAsia="Times New Roman" w:hAnsi="Times New Roman" w:cs="Times New Roman"/>
          <w:b/>
          <w:sz w:val="24"/>
          <w:szCs w:val="24"/>
        </w:rPr>
        <w:t>(5)</w:t>
      </w:r>
      <w:r>
        <w:rPr>
          <w:rFonts w:ascii="Times New Roman" w:eastAsia="Times New Roman" w:hAnsi="Times New Roman" w:cs="Times New Roman"/>
          <w:b/>
          <w:sz w:val="24"/>
          <w:szCs w:val="24"/>
        </w:rPr>
        <w:t xml:space="preserve"> </w:t>
      </w:r>
      <w:r w:rsidR="00F101EE" w:rsidRPr="00F101EE">
        <w:rPr>
          <w:rFonts w:ascii="Times New Roman" w:eastAsia="Times New Roman" w:hAnsi="Times New Roman" w:cs="Times New Roman"/>
          <w:sz w:val="24"/>
          <w:szCs w:val="24"/>
        </w:rPr>
        <w:t xml:space="preserve">Доставката на допълнителните количества стоки следва да се извърши в срок до </w:t>
      </w:r>
      <w:r w:rsidR="00410D3D">
        <w:rPr>
          <w:rFonts w:ascii="Times New Roman" w:eastAsia="Times New Roman" w:hAnsi="Times New Roman" w:cs="Times New Roman"/>
          <w:sz w:val="24"/>
          <w:szCs w:val="24"/>
        </w:rPr>
        <w:t>45</w:t>
      </w:r>
      <w:r w:rsidR="00F101EE" w:rsidRPr="00F101EE">
        <w:rPr>
          <w:rFonts w:ascii="Times New Roman" w:eastAsia="Times New Roman" w:hAnsi="Times New Roman" w:cs="Times New Roman"/>
          <w:sz w:val="24"/>
          <w:szCs w:val="24"/>
        </w:rPr>
        <w:t xml:space="preserve"> дни. </w:t>
      </w:r>
    </w:p>
    <w:p w:rsidR="00F101EE" w:rsidRPr="00F101EE" w:rsidRDefault="00DB0DAF" w:rsidP="00F101EE">
      <w:pPr>
        <w:spacing w:after="0" w:line="240" w:lineRule="auto"/>
        <w:ind w:firstLine="567"/>
        <w:jc w:val="both"/>
        <w:rPr>
          <w:rFonts w:ascii="Times New Roman" w:eastAsia="Times New Roman" w:hAnsi="Times New Roman" w:cs="Times New Roman"/>
          <w:sz w:val="24"/>
          <w:szCs w:val="24"/>
        </w:rPr>
      </w:pPr>
      <w:r w:rsidRPr="00DB0DAF">
        <w:rPr>
          <w:rFonts w:ascii="Times New Roman" w:eastAsia="Times New Roman" w:hAnsi="Times New Roman" w:cs="Times New Roman"/>
          <w:b/>
          <w:sz w:val="24"/>
          <w:szCs w:val="24"/>
        </w:rPr>
        <w:t>(</w:t>
      </w:r>
      <w:r w:rsidR="00EF7C90">
        <w:rPr>
          <w:rFonts w:ascii="Times New Roman" w:eastAsia="Times New Roman" w:hAnsi="Times New Roman" w:cs="Times New Roman"/>
          <w:b/>
          <w:sz w:val="24"/>
          <w:szCs w:val="24"/>
        </w:rPr>
        <w:t>6</w:t>
      </w:r>
      <w:r w:rsidRPr="00DB0DAF">
        <w:rPr>
          <w:rFonts w:ascii="Times New Roman" w:eastAsia="Times New Roman" w:hAnsi="Times New Roman" w:cs="Times New Roman"/>
          <w:b/>
          <w:sz w:val="24"/>
          <w:szCs w:val="24"/>
        </w:rPr>
        <w:t>)</w:t>
      </w:r>
      <w:r w:rsidRPr="00DB0DAF">
        <w:rPr>
          <w:rFonts w:ascii="Times New Roman" w:eastAsia="Times New Roman" w:hAnsi="Times New Roman" w:cs="Times New Roman"/>
          <w:sz w:val="24"/>
          <w:szCs w:val="24"/>
        </w:rPr>
        <w:t xml:space="preserve"> </w:t>
      </w:r>
      <w:r w:rsidR="00F101EE" w:rsidRPr="00F101EE">
        <w:rPr>
          <w:rFonts w:ascii="Times New Roman" w:eastAsia="Times New Roman" w:hAnsi="Times New Roman" w:cs="Times New Roman"/>
          <w:sz w:val="24"/>
          <w:szCs w:val="24"/>
        </w:rPr>
        <w:t>За „опция</w:t>
      </w:r>
      <w:r w:rsidR="00410D3D">
        <w:rPr>
          <w:rFonts w:ascii="Times New Roman" w:eastAsia="Times New Roman" w:hAnsi="Times New Roman" w:cs="Times New Roman"/>
          <w:sz w:val="24"/>
          <w:szCs w:val="24"/>
        </w:rPr>
        <w:t>та</w:t>
      </w:r>
      <w:r w:rsidR="00F101EE" w:rsidRPr="00F101EE">
        <w:rPr>
          <w:rFonts w:ascii="Times New Roman" w:eastAsia="Times New Roman" w:hAnsi="Times New Roman" w:cs="Times New Roman"/>
          <w:sz w:val="24"/>
          <w:szCs w:val="24"/>
        </w:rPr>
        <w:t xml:space="preserve"> за допълнителни количества” са приложими всички останали условия от настоящия договор.</w:t>
      </w:r>
    </w:p>
    <w:p w:rsidR="00F101EE" w:rsidRPr="00F101EE" w:rsidRDefault="00F101EE" w:rsidP="00F101EE">
      <w:pPr>
        <w:spacing w:after="0" w:line="240" w:lineRule="auto"/>
        <w:ind w:firstLine="567"/>
        <w:jc w:val="both"/>
        <w:rPr>
          <w:rFonts w:ascii="Times New Roman" w:eastAsia="Times New Roman" w:hAnsi="Times New Roman" w:cs="Times New Roman"/>
          <w:b/>
          <w:sz w:val="28"/>
          <w:szCs w:val="28"/>
          <w:lang w:eastAsia="bg-BG"/>
        </w:rPr>
      </w:pPr>
      <w:r w:rsidRPr="00F101EE">
        <w:rPr>
          <w:rFonts w:ascii="Times New Roman" w:eastAsia="Times New Roman" w:hAnsi="Times New Roman" w:cs="Times New Roman"/>
          <w:sz w:val="28"/>
          <w:szCs w:val="28"/>
        </w:rPr>
        <w:t xml:space="preserve"> </w:t>
      </w:r>
    </w:p>
    <w:p w:rsidR="00F101EE" w:rsidRPr="00F101EE" w:rsidRDefault="00F101EE" w:rsidP="00F101EE">
      <w:pPr>
        <w:spacing w:after="0" w:line="240" w:lineRule="auto"/>
        <w:ind w:firstLine="567"/>
        <w:jc w:val="center"/>
        <w:rPr>
          <w:rFonts w:ascii="Times New Roman" w:eastAsia="Times New Roman" w:hAnsi="Times New Roman" w:cs="Times New Roman"/>
          <w:b/>
          <w:sz w:val="24"/>
          <w:szCs w:val="24"/>
          <w:lang w:eastAsia="bg-BG"/>
        </w:rPr>
      </w:pPr>
      <w:r w:rsidRPr="00F101EE">
        <w:rPr>
          <w:rFonts w:ascii="Times New Roman" w:eastAsia="Times New Roman" w:hAnsi="Times New Roman" w:cs="Times New Roman"/>
          <w:b/>
          <w:sz w:val="24"/>
          <w:szCs w:val="24"/>
          <w:lang w:eastAsia="bg-BG"/>
        </w:rPr>
        <w:t>ХI</w:t>
      </w:r>
      <w:r w:rsidRPr="00F101EE">
        <w:rPr>
          <w:rFonts w:ascii="Times New Roman" w:eastAsia="Times New Roman" w:hAnsi="Times New Roman" w:cs="Times New Roman"/>
          <w:b/>
          <w:sz w:val="24"/>
          <w:szCs w:val="24"/>
          <w:lang w:val="en-US" w:eastAsia="bg-BG"/>
        </w:rPr>
        <w:t>I</w:t>
      </w:r>
      <w:r w:rsidRPr="00F101EE">
        <w:rPr>
          <w:rFonts w:ascii="Times New Roman" w:eastAsia="Times New Roman" w:hAnsi="Times New Roman" w:cs="Times New Roman"/>
          <w:b/>
          <w:sz w:val="24"/>
          <w:szCs w:val="24"/>
          <w:lang w:eastAsia="bg-BG"/>
        </w:rPr>
        <w:t>. ОБЩИ УСЛОВИЯ</w:t>
      </w:r>
    </w:p>
    <w:p w:rsidR="00F101EE" w:rsidRPr="00F101EE" w:rsidRDefault="00F101EE" w:rsidP="00F101EE">
      <w:pPr>
        <w:spacing w:after="0" w:line="240" w:lineRule="auto"/>
        <w:ind w:firstLine="567"/>
        <w:jc w:val="center"/>
        <w:rPr>
          <w:rFonts w:ascii="Times New Roman" w:eastAsia="Times New Roman" w:hAnsi="Times New Roman" w:cs="Times New Roman"/>
          <w:b/>
          <w:sz w:val="24"/>
          <w:szCs w:val="24"/>
          <w:lang w:eastAsia="bg-BG"/>
        </w:rPr>
      </w:pPr>
    </w:p>
    <w:p w:rsidR="00F101EE" w:rsidRPr="00F101EE" w:rsidRDefault="00F101EE" w:rsidP="00F101EE">
      <w:pPr>
        <w:spacing w:after="0" w:line="240" w:lineRule="auto"/>
        <w:ind w:firstLine="567"/>
        <w:jc w:val="both"/>
        <w:rPr>
          <w:rFonts w:ascii="Times New Roman" w:eastAsia="Times New Roman" w:hAnsi="Times New Roman" w:cs="Times New Roman"/>
          <w:b/>
          <w:sz w:val="24"/>
          <w:szCs w:val="24"/>
          <w:lang w:eastAsia="bg-BG"/>
        </w:rPr>
      </w:pPr>
      <w:r w:rsidRPr="00F101EE">
        <w:rPr>
          <w:rFonts w:ascii="Times New Roman" w:eastAsia="Times New Roman" w:hAnsi="Times New Roman" w:cs="Times New Roman"/>
          <w:b/>
          <w:spacing w:val="-5"/>
          <w:sz w:val="24"/>
          <w:szCs w:val="24"/>
          <w:lang w:eastAsia="bg-BG"/>
        </w:rPr>
        <w:t>Чл. 30.</w:t>
      </w:r>
      <w:r w:rsidRPr="00F101EE">
        <w:rPr>
          <w:rFonts w:ascii="Times New Roman" w:eastAsia="Times New Roman" w:hAnsi="Times New Roman" w:cs="Times New Roman"/>
          <w:spacing w:val="-5"/>
          <w:sz w:val="24"/>
          <w:szCs w:val="24"/>
          <w:lang w:eastAsia="bg-BG"/>
        </w:rPr>
        <w:t xml:space="preserve"> Възложителят определя следното длъжностно лице, което да отговаря за пълното и точно изпъ</w:t>
      </w:r>
      <w:r w:rsidR="00233E7F">
        <w:rPr>
          <w:rFonts w:ascii="Times New Roman" w:eastAsia="Times New Roman" w:hAnsi="Times New Roman" w:cs="Times New Roman"/>
          <w:spacing w:val="-5"/>
          <w:sz w:val="24"/>
          <w:szCs w:val="24"/>
          <w:lang w:eastAsia="bg-BG"/>
        </w:rPr>
        <w:t>лнение на договора и да подпише</w:t>
      </w:r>
      <w:r w:rsidRPr="00F101EE">
        <w:rPr>
          <w:rFonts w:ascii="Times New Roman" w:eastAsia="Times New Roman" w:hAnsi="Times New Roman" w:cs="Times New Roman"/>
          <w:spacing w:val="-5"/>
          <w:sz w:val="24"/>
          <w:szCs w:val="24"/>
          <w:lang w:eastAsia="bg-BG"/>
        </w:rPr>
        <w:t xml:space="preserve"> </w:t>
      </w:r>
      <w:r w:rsidR="002D7A3A">
        <w:rPr>
          <w:rFonts w:ascii="Times New Roman" w:eastAsia="Times New Roman" w:hAnsi="Times New Roman" w:cs="Times New Roman"/>
          <w:spacing w:val="-5"/>
          <w:sz w:val="24"/>
          <w:szCs w:val="24"/>
          <w:lang w:eastAsia="bg-BG"/>
        </w:rPr>
        <w:t xml:space="preserve">обобщения </w:t>
      </w:r>
      <w:proofErr w:type="spellStart"/>
      <w:r w:rsidRPr="00F101EE">
        <w:rPr>
          <w:rFonts w:ascii="Times New Roman" w:eastAsia="Times New Roman" w:hAnsi="Times New Roman" w:cs="Times New Roman"/>
          <w:sz w:val="24"/>
          <w:szCs w:val="24"/>
          <w:lang w:eastAsia="bg-BG"/>
        </w:rPr>
        <w:t>приемо-предавател</w:t>
      </w:r>
      <w:r w:rsidR="002D7A3A">
        <w:rPr>
          <w:rFonts w:ascii="Times New Roman" w:eastAsia="Times New Roman" w:hAnsi="Times New Roman" w:cs="Times New Roman"/>
          <w:sz w:val="24"/>
          <w:szCs w:val="24"/>
          <w:lang w:eastAsia="bg-BG"/>
        </w:rPr>
        <w:t>ен</w:t>
      </w:r>
      <w:proofErr w:type="spellEnd"/>
      <w:r w:rsidRPr="00F101EE">
        <w:rPr>
          <w:rFonts w:ascii="Times New Roman" w:eastAsia="Times New Roman" w:hAnsi="Times New Roman" w:cs="Times New Roman"/>
          <w:spacing w:val="-5"/>
          <w:sz w:val="24"/>
          <w:szCs w:val="24"/>
          <w:lang w:eastAsia="bg-BG"/>
        </w:rPr>
        <w:t xml:space="preserve"> протокол</w:t>
      </w:r>
      <w:r w:rsidR="002D7A3A">
        <w:rPr>
          <w:rFonts w:ascii="Times New Roman" w:eastAsia="Times New Roman" w:hAnsi="Times New Roman" w:cs="Times New Roman"/>
          <w:spacing w:val="-5"/>
          <w:sz w:val="24"/>
          <w:szCs w:val="24"/>
          <w:lang w:eastAsia="bg-BG"/>
        </w:rPr>
        <w:t xml:space="preserve">, удостоверяващ </w:t>
      </w:r>
      <w:r w:rsidRPr="00F101EE">
        <w:rPr>
          <w:rFonts w:ascii="Times New Roman" w:eastAsia="Times New Roman" w:hAnsi="Times New Roman" w:cs="Times New Roman"/>
          <w:spacing w:val="-5"/>
          <w:sz w:val="24"/>
          <w:szCs w:val="24"/>
          <w:lang w:eastAsia="bg-BG"/>
        </w:rPr>
        <w:t>доставката на стоките</w:t>
      </w:r>
      <w:r w:rsidRPr="00F101EE">
        <w:rPr>
          <w:rFonts w:ascii="Times New Roman" w:eastAsia="Times New Roman" w:hAnsi="Times New Roman" w:cs="Times New Roman"/>
          <w:caps/>
          <w:spacing w:val="-5"/>
          <w:sz w:val="24"/>
          <w:szCs w:val="24"/>
          <w:lang w:eastAsia="bg-BG"/>
        </w:rPr>
        <w:t>:</w:t>
      </w:r>
    </w:p>
    <w:p w:rsidR="00F101EE" w:rsidRPr="00F101EE" w:rsidRDefault="00F101EE" w:rsidP="00F101EE">
      <w:pPr>
        <w:shd w:val="clear" w:color="auto" w:fill="FFFFFF"/>
        <w:spacing w:after="0" w:line="240" w:lineRule="auto"/>
        <w:ind w:firstLine="567"/>
        <w:jc w:val="both"/>
        <w:rPr>
          <w:rFonts w:ascii="Times New Roman" w:eastAsia="Times New Roman" w:hAnsi="Times New Roman" w:cs="Times New Roman"/>
          <w:spacing w:val="-5"/>
          <w:sz w:val="24"/>
          <w:szCs w:val="24"/>
          <w:lang w:eastAsia="bg-BG"/>
        </w:rPr>
      </w:pPr>
      <w:r w:rsidRPr="00F101EE">
        <w:rPr>
          <w:rFonts w:ascii="Times New Roman" w:eastAsia="Times New Roman" w:hAnsi="Times New Roman" w:cs="Times New Roman"/>
          <w:spacing w:val="-5"/>
          <w:sz w:val="24"/>
          <w:szCs w:val="24"/>
          <w:lang w:eastAsia="bg-BG"/>
        </w:rPr>
        <w:t>-..........................................................................................................................................</w:t>
      </w:r>
    </w:p>
    <w:p w:rsidR="00F101EE" w:rsidRPr="00F101EE" w:rsidRDefault="00F101EE" w:rsidP="00F101EE">
      <w:pPr>
        <w:spacing w:after="0" w:line="240" w:lineRule="auto"/>
        <w:ind w:firstLine="567"/>
        <w:jc w:val="both"/>
        <w:rPr>
          <w:rFonts w:ascii="Times New Roman" w:eastAsia="Times New Roman" w:hAnsi="Times New Roman" w:cs="Times New Roman"/>
          <w:b/>
          <w:sz w:val="24"/>
          <w:szCs w:val="24"/>
          <w:lang w:eastAsia="bg-BG"/>
        </w:rPr>
      </w:pPr>
      <w:r w:rsidRPr="00F101EE">
        <w:rPr>
          <w:rFonts w:ascii="Times New Roman" w:eastAsia="Times New Roman" w:hAnsi="Times New Roman" w:cs="Times New Roman"/>
          <w:spacing w:val="-5"/>
          <w:sz w:val="24"/>
          <w:szCs w:val="24"/>
          <w:lang w:eastAsia="bg-BG"/>
        </w:rPr>
        <w:t xml:space="preserve"> </w:t>
      </w:r>
      <w:r w:rsidRPr="00F101EE">
        <w:rPr>
          <w:rFonts w:ascii="Times New Roman" w:eastAsia="Times New Roman" w:hAnsi="Times New Roman" w:cs="Times New Roman"/>
          <w:b/>
          <w:spacing w:val="-5"/>
          <w:sz w:val="24"/>
          <w:szCs w:val="24"/>
          <w:lang w:eastAsia="bg-BG"/>
        </w:rPr>
        <w:t>Чл. 31.</w:t>
      </w:r>
      <w:r w:rsidRPr="00F101EE">
        <w:rPr>
          <w:rFonts w:ascii="Times New Roman" w:eastAsia="Times New Roman" w:hAnsi="Times New Roman" w:cs="Times New Roman"/>
          <w:spacing w:val="-5"/>
          <w:sz w:val="24"/>
          <w:szCs w:val="24"/>
          <w:lang w:eastAsia="bg-BG"/>
        </w:rPr>
        <w:t xml:space="preserve"> Изпълнителят определя следното длъжностно лице, което да отговаря за пълното и точно изпълнение на договора</w:t>
      </w:r>
      <w:r w:rsidR="00233E7F">
        <w:rPr>
          <w:rFonts w:ascii="Times New Roman" w:eastAsia="Times New Roman" w:hAnsi="Times New Roman" w:cs="Times New Roman"/>
          <w:spacing w:val="-5"/>
          <w:sz w:val="24"/>
          <w:szCs w:val="24"/>
          <w:lang w:eastAsia="bg-BG"/>
        </w:rPr>
        <w:t xml:space="preserve"> и да подпише</w:t>
      </w:r>
      <w:r w:rsidR="002D7A3A">
        <w:rPr>
          <w:rFonts w:ascii="Times New Roman" w:eastAsia="Times New Roman" w:hAnsi="Times New Roman" w:cs="Times New Roman"/>
          <w:spacing w:val="-5"/>
          <w:sz w:val="24"/>
          <w:szCs w:val="24"/>
          <w:lang w:eastAsia="bg-BG"/>
        </w:rPr>
        <w:t xml:space="preserve"> обобщения</w:t>
      </w:r>
      <w:r w:rsidRPr="00F101EE">
        <w:rPr>
          <w:rFonts w:ascii="Times New Roman" w:eastAsia="Times New Roman" w:hAnsi="Times New Roman" w:cs="Times New Roman"/>
          <w:spacing w:val="-5"/>
          <w:sz w:val="24"/>
          <w:szCs w:val="24"/>
          <w:lang w:eastAsia="bg-BG"/>
        </w:rPr>
        <w:t xml:space="preserve"> </w:t>
      </w:r>
      <w:proofErr w:type="spellStart"/>
      <w:r w:rsidR="002D7A3A">
        <w:rPr>
          <w:rFonts w:ascii="Times New Roman" w:eastAsia="Times New Roman" w:hAnsi="Times New Roman" w:cs="Times New Roman"/>
          <w:sz w:val="24"/>
          <w:szCs w:val="24"/>
          <w:lang w:eastAsia="bg-BG"/>
        </w:rPr>
        <w:t>приемо-предавателен</w:t>
      </w:r>
      <w:proofErr w:type="spellEnd"/>
      <w:r w:rsidR="002D7A3A">
        <w:rPr>
          <w:rFonts w:ascii="Times New Roman" w:eastAsia="Times New Roman" w:hAnsi="Times New Roman" w:cs="Times New Roman"/>
          <w:spacing w:val="-5"/>
          <w:sz w:val="24"/>
          <w:szCs w:val="24"/>
          <w:lang w:eastAsia="bg-BG"/>
        </w:rPr>
        <w:t xml:space="preserve"> протокол, удостоверяващ</w:t>
      </w:r>
      <w:r w:rsidRPr="00F101EE">
        <w:rPr>
          <w:rFonts w:ascii="Times New Roman" w:eastAsia="Times New Roman" w:hAnsi="Times New Roman" w:cs="Times New Roman"/>
          <w:spacing w:val="-5"/>
          <w:sz w:val="24"/>
          <w:szCs w:val="24"/>
          <w:lang w:eastAsia="bg-BG"/>
        </w:rPr>
        <w:t xml:space="preserve"> доставката на стоките</w:t>
      </w:r>
      <w:r w:rsidRPr="00F101EE">
        <w:rPr>
          <w:rFonts w:ascii="Times New Roman" w:eastAsia="Times New Roman" w:hAnsi="Times New Roman" w:cs="Times New Roman"/>
          <w:caps/>
          <w:spacing w:val="-5"/>
          <w:sz w:val="24"/>
          <w:szCs w:val="24"/>
          <w:lang w:eastAsia="bg-BG"/>
        </w:rPr>
        <w:t>:</w:t>
      </w:r>
    </w:p>
    <w:p w:rsidR="00F101EE" w:rsidRPr="00F101EE" w:rsidRDefault="00F101EE" w:rsidP="00F101EE">
      <w:pPr>
        <w:spacing w:after="0" w:line="240" w:lineRule="auto"/>
        <w:ind w:firstLine="567"/>
        <w:jc w:val="both"/>
        <w:rPr>
          <w:rFonts w:ascii="Times New Roman" w:eastAsia="Times New Roman" w:hAnsi="Times New Roman" w:cs="Times New Roman"/>
          <w:spacing w:val="-5"/>
          <w:sz w:val="24"/>
          <w:szCs w:val="24"/>
          <w:lang w:eastAsia="bg-BG"/>
        </w:rPr>
      </w:pPr>
      <w:r w:rsidRPr="00F101EE">
        <w:rPr>
          <w:rFonts w:ascii="Times New Roman" w:eastAsia="Times New Roman" w:hAnsi="Times New Roman" w:cs="Times New Roman"/>
          <w:spacing w:val="-5"/>
          <w:sz w:val="24"/>
          <w:szCs w:val="24"/>
          <w:lang w:eastAsia="bg-BG"/>
        </w:rPr>
        <w:t>-...........................................................................................................................................</w:t>
      </w:r>
    </w:p>
    <w:p w:rsidR="00F101EE" w:rsidRPr="00F101EE" w:rsidRDefault="00F101EE" w:rsidP="00F101EE">
      <w:pPr>
        <w:spacing w:after="0" w:line="240" w:lineRule="auto"/>
        <w:ind w:firstLine="567"/>
        <w:jc w:val="both"/>
        <w:rPr>
          <w:rFonts w:ascii="Times New Roman" w:eastAsia="Times New Roman" w:hAnsi="Times New Roman" w:cs="Times New Roman"/>
          <w:sz w:val="24"/>
          <w:szCs w:val="24"/>
          <w:lang w:eastAsia="bg-BG"/>
        </w:rPr>
      </w:pPr>
      <w:r w:rsidRPr="00F101EE">
        <w:rPr>
          <w:rFonts w:ascii="Times New Roman" w:eastAsia="Times New Roman" w:hAnsi="Times New Roman" w:cs="Times New Roman"/>
          <w:b/>
          <w:sz w:val="24"/>
          <w:szCs w:val="24"/>
          <w:lang w:eastAsia="bg-BG"/>
        </w:rPr>
        <w:t>Чл.32.</w:t>
      </w:r>
      <w:r w:rsidRPr="00F101EE">
        <w:rPr>
          <w:rFonts w:ascii="Times New Roman" w:eastAsia="Times New Roman" w:hAnsi="Times New Roman" w:cs="Times New Roman"/>
          <w:sz w:val="24"/>
          <w:szCs w:val="24"/>
          <w:lang w:eastAsia="bg-BG"/>
        </w:rPr>
        <w:t xml:space="preserve"> Всички уведомления между страните, които ще бъдат отправяни по този договор са валидни, ако са извършени в писмен вид на български език и са изпратени по факс</w:t>
      </w:r>
      <w:r w:rsidR="002D7A3A">
        <w:rPr>
          <w:rFonts w:ascii="Times New Roman" w:eastAsia="Times New Roman" w:hAnsi="Times New Roman" w:cs="Times New Roman"/>
          <w:sz w:val="24"/>
          <w:szCs w:val="24"/>
          <w:lang w:eastAsia="bg-BG"/>
        </w:rPr>
        <w:t xml:space="preserve">, имейл </w:t>
      </w:r>
      <w:r w:rsidRPr="00F101EE">
        <w:rPr>
          <w:rFonts w:ascii="Times New Roman" w:eastAsia="Times New Roman" w:hAnsi="Times New Roman" w:cs="Times New Roman"/>
          <w:sz w:val="24"/>
          <w:szCs w:val="24"/>
          <w:lang w:eastAsia="bg-BG"/>
        </w:rPr>
        <w:t xml:space="preserve">или с препоръчана поща с обратна разписка на следния адрес:  </w:t>
      </w:r>
    </w:p>
    <w:p w:rsidR="00F101EE" w:rsidRPr="00F101EE" w:rsidRDefault="00F101EE" w:rsidP="00F101EE">
      <w:pPr>
        <w:spacing w:after="0" w:line="240" w:lineRule="auto"/>
        <w:ind w:firstLine="567"/>
        <w:jc w:val="both"/>
        <w:rPr>
          <w:rFonts w:ascii="Times New Roman" w:eastAsia="Times New Roman" w:hAnsi="Times New Roman" w:cs="Times New Roman"/>
          <w:sz w:val="24"/>
          <w:szCs w:val="24"/>
          <w:lang w:eastAsia="bg-BG"/>
        </w:rPr>
      </w:pPr>
      <w:r w:rsidRPr="00F101EE">
        <w:rPr>
          <w:rFonts w:ascii="Times New Roman" w:eastAsia="Times New Roman" w:hAnsi="Times New Roman" w:cs="Times New Roman"/>
          <w:b/>
          <w:sz w:val="24"/>
          <w:szCs w:val="24"/>
          <w:lang w:eastAsia="bg-BG"/>
        </w:rPr>
        <w:t>1.</w:t>
      </w:r>
      <w:r w:rsidRPr="00F101EE">
        <w:rPr>
          <w:rFonts w:ascii="Times New Roman" w:eastAsia="Times New Roman" w:hAnsi="Times New Roman" w:cs="Times New Roman"/>
          <w:sz w:val="24"/>
          <w:szCs w:val="24"/>
          <w:lang w:eastAsia="bg-BG"/>
        </w:rPr>
        <w:t xml:space="preserve"> за Възложителя: ...............................  </w:t>
      </w:r>
    </w:p>
    <w:p w:rsidR="00F101EE" w:rsidRPr="00F101EE" w:rsidRDefault="00F101EE" w:rsidP="00F101EE">
      <w:pPr>
        <w:spacing w:after="0" w:line="240" w:lineRule="auto"/>
        <w:ind w:firstLine="567"/>
        <w:jc w:val="both"/>
        <w:rPr>
          <w:rFonts w:ascii="Times New Roman" w:eastAsia="Times New Roman" w:hAnsi="Times New Roman" w:cs="Times New Roman"/>
          <w:sz w:val="24"/>
          <w:szCs w:val="24"/>
          <w:lang w:eastAsia="bg-BG"/>
        </w:rPr>
      </w:pPr>
      <w:r w:rsidRPr="00F101EE">
        <w:rPr>
          <w:rFonts w:ascii="Times New Roman" w:eastAsia="Times New Roman" w:hAnsi="Times New Roman" w:cs="Times New Roman"/>
          <w:b/>
          <w:sz w:val="24"/>
          <w:szCs w:val="24"/>
          <w:lang w:eastAsia="bg-BG"/>
        </w:rPr>
        <w:t>2.</w:t>
      </w:r>
      <w:r w:rsidRPr="00F101EE">
        <w:rPr>
          <w:rFonts w:ascii="Times New Roman" w:eastAsia="Times New Roman" w:hAnsi="Times New Roman" w:cs="Times New Roman"/>
          <w:sz w:val="24"/>
          <w:szCs w:val="24"/>
          <w:lang w:eastAsia="bg-BG"/>
        </w:rPr>
        <w:t xml:space="preserve"> за Изпълнителя: ……………………..  </w:t>
      </w:r>
    </w:p>
    <w:p w:rsidR="00F101EE" w:rsidRPr="00F101EE" w:rsidRDefault="00F101EE" w:rsidP="00F101EE">
      <w:pPr>
        <w:spacing w:after="0" w:line="240" w:lineRule="auto"/>
        <w:ind w:firstLine="567"/>
        <w:jc w:val="both"/>
        <w:rPr>
          <w:rFonts w:ascii="Times New Roman" w:eastAsia="Times New Roman" w:hAnsi="Times New Roman" w:cs="Times New Roman"/>
          <w:sz w:val="24"/>
          <w:szCs w:val="24"/>
          <w:lang w:eastAsia="bg-BG"/>
        </w:rPr>
      </w:pPr>
      <w:r w:rsidRPr="00F101EE">
        <w:rPr>
          <w:rFonts w:ascii="Times New Roman" w:eastAsia="Times New Roman" w:hAnsi="Times New Roman" w:cs="Times New Roman"/>
          <w:b/>
          <w:sz w:val="24"/>
          <w:szCs w:val="24"/>
          <w:lang w:eastAsia="bg-BG"/>
        </w:rPr>
        <w:t>(2)</w:t>
      </w:r>
      <w:r w:rsidRPr="00F101EE">
        <w:rPr>
          <w:rFonts w:ascii="Times New Roman" w:eastAsia="Times New Roman" w:hAnsi="Times New Roman" w:cs="Times New Roman"/>
          <w:sz w:val="24"/>
          <w:szCs w:val="24"/>
          <w:lang w:eastAsia="bg-BG"/>
        </w:rPr>
        <w:t xml:space="preserve"> Всяка страна по този договор е длъжна в 3-дневен срок от промяна на адреса/</w:t>
      </w:r>
      <w:r w:rsidR="002D7A3A" w:rsidRPr="002D7A3A">
        <w:rPr>
          <w:rFonts w:ascii="Times New Roman" w:eastAsia="Times New Roman" w:hAnsi="Times New Roman" w:cs="Times New Roman"/>
          <w:sz w:val="24"/>
          <w:szCs w:val="24"/>
          <w:lang w:eastAsia="bg-BG"/>
        </w:rPr>
        <w:t xml:space="preserve"> </w:t>
      </w:r>
      <w:r w:rsidR="002D7A3A">
        <w:rPr>
          <w:rFonts w:ascii="Times New Roman" w:eastAsia="Times New Roman" w:hAnsi="Times New Roman" w:cs="Times New Roman"/>
          <w:sz w:val="24"/>
          <w:szCs w:val="24"/>
          <w:lang w:eastAsia="bg-BG"/>
        </w:rPr>
        <w:t>имейла</w:t>
      </w:r>
      <w:r w:rsidR="002D7A3A" w:rsidRPr="00F101EE">
        <w:rPr>
          <w:rFonts w:ascii="Times New Roman" w:eastAsia="Times New Roman" w:hAnsi="Times New Roman" w:cs="Times New Roman"/>
          <w:sz w:val="24"/>
          <w:szCs w:val="24"/>
          <w:lang w:eastAsia="bg-BG"/>
        </w:rPr>
        <w:t xml:space="preserve"> </w:t>
      </w:r>
      <w:r w:rsidR="002D7A3A">
        <w:rPr>
          <w:rFonts w:ascii="Times New Roman" w:eastAsia="Times New Roman" w:hAnsi="Times New Roman" w:cs="Times New Roman"/>
          <w:sz w:val="24"/>
          <w:szCs w:val="24"/>
          <w:lang w:eastAsia="bg-BG"/>
        </w:rPr>
        <w:t>/</w:t>
      </w:r>
      <w:r w:rsidRPr="00F101EE">
        <w:rPr>
          <w:rFonts w:ascii="Times New Roman" w:eastAsia="Times New Roman" w:hAnsi="Times New Roman" w:cs="Times New Roman"/>
          <w:sz w:val="24"/>
          <w:szCs w:val="24"/>
          <w:lang w:eastAsia="bg-BG"/>
        </w:rPr>
        <w:t>факса по ал.1 да уведоми другата за настъпилата промяна и да посочи новия си адрес/</w:t>
      </w:r>
      <w:r w:rsidR="002D7A3A">
        <w:rPr>
          <w:rFonts w:ascii="Times New Roman" w:eastAsia="Times New Roman" w:hAnsi="Times New Roman" w:cs="Times New Roman"/>
          <w:sz w:val="24"/>
          <w:szCs w:val="24"/>
          <w:lang w:eastAsia="bg-BG"/>
        </w:rPr>
        <w:t>имейл/</w:t>
      </w:r>
      <w:r w:rsidRPr="00F101EE">
        <w:rPr>
          <w:rFonts w:ascii="Times New Roman" w:eastAsia="Times New Roman" w:hAnsi="Times New Roman" w:cs="Times New Roman"/>
          <w:sz w:val="24"/>
          <w:szCs w:val="24"/>
          <w:lang w:eastAsia="bg-BG"/>
        </w:rPr>
        <w:t>факс за кореспонденция.</w:t>
      </w:r>
    </w:p>
    <w:p w:rsidR="00F101EE" w:rsidRPr="00F101EE" w:rsidRDefault="00F101EE" w:rsidP="00F101EE">
      <w:pPr>
        <w:spacing w:after="0" w:line="240" w:lineRule="auto"/>
        <w:ind w:firstLine="567"/>
        <w:jc w:val="both"/>
        <w:rPr>
          <w:rFonts w:ascii="Times New Roman" w:eastAsia="Times New Roman" w:hAnsi="Times New Roman" w:cs="Times New Roman"/>
          <w:sz w:val="24"/>
          <w:szCs w:val="24"/>
          <w:lang w:eastAsia="bg-BG"/>
        </w:rPr>
      </w:pPr>
      <w:r w:rsidRPr="00F101EE">
        <w:rPr>
          <w:rFonts w:ascii="Times New Roman" w:eastAsia="Times New Roman" w:hAnsi="Times New Roman" w:cs="Times New Roman"/>
          <w:b/>
          <w:sz w:val="24"/>
          <w:szCs w:val="24"/>
          <w:lang w:eastAsia="bg-BG"/>
        </w:rPr>
        <w:t>(3)</w:t>
      </w:r>
      <w:r w:rsidRPr="00F101EE">
        <w:rPr>
          <w:rFonts w:ascii="Times New Roman" w:eastAsia="Times New Roman" w:hAnsi="Times New Roman" w:cs="Times New Roman"/>
          <w:sz w:val="24"/>
          <w:szCs w:val="24"/>
          <w:lang w:eastAsia="bg-BG"/>
        </w:rPr>
        <w:t xml:space="preserve"> Ако страната по договора не изпълни задълженията си по ал. 2 се счита, че уведомленията  по ал. 1 са връчени редовно.</w:t>
      </w:r>
    </w:p>
    <w:p w:rsidR="00F101EE" w:rsidRPr="00F101EE" w:rsidRDefault="00F101EE" w:rsidP="00F101EE">
      <w:pPr>
        <w:widowControl w:val="0"/>
        <w:spacing w:after="0" w:line="240" w:lineRule="auto"/>
        <w:ind w:firstLine="567"/>
        <w:jc w:val="both"/>
        <w:rPr>
          <w:rFonts w:ascii="Times New Roman" w:eastAsia="Times New Roman" w:hAnsi="Times New Roman" w:cs="Times New Roman"/>
          <w:sz w:val="24"/>
          <w:szCs w:val="24"/>
          <w:lang w:eastAsia="bg-BG"/>
        </w:rPr>
      </w:pPr>
      <w:r w:rsidRPr="00F101EE">
        <w:rPr>
          <w:rFonts w:ascii="Times New Roman" w:eastAsia="Times New Roman" w:hAnsi="Times New Roman" w:cs="Times New Roman"/>
          <w:b/>
          <w:sz w:val="24"/>
          <w:szCs w:val="24"/>
          <w:lang w:eastAsia="bg-BG"/>
        </w:rPr>
        <w:t>Чл. 33.</w:t>
      </w:r>
      <w:r w:rsidRPr="00F101EE">
        <w:rPr>
          <w:rFonts w:ascii="Times New Roman" w:eastAsia="Times New Roman" w:hAnsi="Times New Roman" w:cs="Times New Roman"/>
          <w:sz w:val="24"/>
          <w:szCs w:val="24"/>
          <w:lang w:eastAsia="bg-BG"/>
        </w:rPr>
        <w:t xml:space="preserve"> Договорът се счита изпълнен към датата на изпълнение на последното задължение на Изпълнителя, възникнало в гаранционния срок за обслужване.  </w:t>
      </w:r>
    </w:p>
    <w:p w:rsidR="00F101EE" w:rsidRPr="00F101EE" w:rsidRDefault="00F101EE" w:rsidP="00F101EE">
      <w:pPr>
        <w:spacing w:after="0" w:line="240" w:lineRule="auto"/>
        <w:ind w:firstLine="567"/>
        <w:jc w:val="both"/>
        <w:rPr>
          <w:rFonts w:ascii="Times New Roman" w:eastAsia="Times New Roman" w:hAnsi="Times New Roman" w:cs="Times New Roman"/>
          <w:sz w:val="24"/>
          <w:szCs w:val="24"/>
          <w:lang w:eastAsia="bg-BG"/>
        </w:rPr>
      </w:pPr>
      <w:r w:rsidRPr="00F101EE">
        <w:rPr>
          <w:rFonts w:ascii="Times New Roman" w:eastAsia="Times New Roman" w:hAnsi="Times New Roman" w:cs="Times New Roman"/>
          <w:b/>
          <w:sz w:val="24"/>
          <w:szCs w:val="24"/>
          <w:lang w:eastAsia="bg-BG"/>
        </w:rPr>
        <w:t>Чл. 34.</w:t>
      </w:r>
      <w:r w:rsidRPr="00F101EE">
        <w:rPr>
          <w:rFonts w:ascii="Times New Roman" w:eastAsia="Times New Roman" w:hAnsi="Times New Roman" w:cs="Times New Roman"/>
          <w:sz w:val="24"/>
          <w:szCs w:val="24"/>
          <w:lang w:eastAsia="bg-BG"/>
        </w:rPr>
        <w:t xml:space="preserve"> За неуредените в договора случаи се прилагат разпоредбите на действащото българско законодателство.</w:t>
      </w:r>
    </w:p>
    <w:p w:rsidR="00F101EE" w:rsidRPr="00F101EE" w:rsidRDefault="00F101EE" w:rsidP="00F101EE">
      <w:pPr>
        <w:spacing w:after="0" w:line="240" w:lineRule="auto"/>
        <w:ind w:firstLine="567"/>
        <w:jc w:val="both"/>
        <w:rPr>
          <w:rFonts w:ascii="Times New Roman" w:eastAsia="Times New Roman" w:hAnsi="Times New Roman" w:cs="Times New Roman"/>
          <w:sz w:val="24"/>
          <w:szCs w:val="24"/>
          <w:lang w:eastAsia="bg-BG"/>
        </w:rPr>
      </w:pPr>
      <w:r w:rsidRPr="00F101EE">
        <w:rPr>
          <w:rFonts w:ascii="Times New Roman" w:eastAsia="Times New Roman" w:hAnsi="Times New Roman" w:cs="Times New Roman"/>
          <w:sz w:val="24"/>
          <w:szCs w:val="24"/>
          <w:lang w:eastAsia="bg-BG"/>
        </w:rPr>
        <w:t>Настоящият договор се подписа в два еднообразни екземпляра - по един за всяка от страните.</w:t>
      </w:r>
    </w:p>
    <w:p w:rsidR="00F101EE" w:rsidRPr="00F101EE" w:rsidRDefault="00F101EE" w:rsidP="00F101EE">
      <w:pPr>
        <w:spacing w:after="0" w:line="240" w:lineRule="auto"/>
        <w:ind w:firstLine="567"/>
        <w:jc w:val="both"/>
        <w:rPr>
          <w:rFonts w:ascii="Times New Roman" w:eastAsia="Times New Roman" w:hAnsi="Times New Roman" w:cs="Times New Roman"/>
          <w:sz w:val="24"/>
          <w:szCs w:val="24"/>
          <w:lang w:eastAsia="bg-BG"/>
        </w:rPr>
      </w:pPr>
    </w:p>
    <w:p w:rsidR="00F101EE" w:rsidRPr="00F101EE" w:rsidRDefault="00F101EE" w:rsidP="00F101EE">
      <w:pPr>
        <w:spacing w:after="0" w:line="240" w:lineRule="auto"/>
        <w:ind w:firstLine="567"/>
        <w:jc w:val="both"/>
        <w:rPr>
          <w:rFonts w:ascii="Times New Roman" w:eastAsia="Times New Roman" w:hAnsi="Times New Roman" w:cs="Times New Roman"/>
          <w:sz w:val="24"/>
          <w:szCs w:val="24"/>
        </w:rPr>
      </w:pPr>
      <w:r w:rsidRPr="00F101EE">
        <w:rPr>
          <w:rFonts w:ascii="Times New Roman" w:eastAsia="Times New Roman" w:hAnsi="Times New Roman" w:cs="Times New Roman"/>
          <w:sz w:val="24"/>
          <w:szCs w:val="24"/>
        </w:rPr>
        <w:t>Неразделна част от настоящия договор са следните приложения:</w:t>
      </w:r>
    </w:p>
    <w:p w:rsidR="00F101EE" w:rsidRPr="00F101EE" w:rsidRDefault="00F101EE" w:rsidP="00F101EE">
      <w:pPr>
        <w:spacing w:after="0" w:line="240" w:lineRule="auto"/>
        <w:ind w:firstLine="567"/>
        <w:jc w:val="both"/>
        <w:rPr>
          <w:rFonts w:ascii="Times New Roman" w:eastAsia="Times New Roman" w:hAnsi="Times New Roman" w:cs="Times New Roman"/>
          <w:sz w:val="24"/>
          <w:szCs w:val="24"/>
        </w:rPr>
      </w:pPr>
      <w:r w:rsidRPr="00F101EE">
        <w:rPr>
          <w:rFonts w:ascii="Times New Roman" w:eastAsia="Times New Roman" w:hAnsi="Times New Roman" w:cs="Times New Roman"/>
          <w:sz w:val="24"/>
          <w:szCs w:val="24"/>
        </w:rPr>
        <w:t>Приложение № 1 -  Предложение за изпълнение на поръчката;</w:t>
      </w:r>
    </w:p>
    <w:p w:rsidR="00F101EE" w:rsidRPr="00F101EE" w:rsidRDefault="00F101EE" w:rsidP="00F101EE">
      <w:pPr>
        <w:spacing w:after="0" w:line="240" w:lineRule="auto"/>
        <w:ind w:firstLine="567"/>
        <w:jc w:val="both"/>
        <w:rPr>
          <w:rFonts w:ascii="Times New Roman" w:eastAsia="Times New Roman" w:hAnsi="Times New Roman" w:cs="Times New Roman"/>
          <w:sz w:val="24"/>
          <w:szCs w:val="24"/>
        </w:rPr>
      </w:pPr>
      <w:r w:rsidRPr="00F101EE">
        <w:rPr>
          <w:rFonts w:ascii="Times New Roman" w:eastAsia="Times New Roman" w:hAnsi="Times New Roman" w:cs="Times New Roman"/>
          <w:sz w:val="24"/>
          <w:szCs w:val="24"/>
        </w:rPr>
        <w:t>Приложение № 2 – Ценово предложение;</w:t>
      </w:r>
    </w:p>
    <w:p w:rsidR="002E540C" w:rsidRDefault="00F101EE" w:rsidP="00F101EE">
      <w:pPr>
        <w:spacing w:after="0" w:line="240" w:lineRule="auto"/>
        <w:ind w:firstLine="567"/>
        <w:jc w:val="both"/>
        <w:rPr>
          <w:rFonts w:ascii="Times New Roman" w:eastAsia="Times New Roman" w:hAnsi="Times New Roman" w:cs="Times New Roman"/>
          <w:sz w:val="24"/>
          <w:szCs w:val="24"/>
        </w:rPr>
      </w:pPr>
      <w:r w:rsidRPr="00F101EE">
        <w:rPr>
          <w:rFonts w:ascii="Times New Roman" w:eastAsia="Times New Roman" w:hAnsi="Times New Roman" w:cs="Times New Roman"/>
          <w:sz w:val="24"/>
          <w:szCs w:val="24"/>
        </w:rPr>
        <w:t>Приложени</w:t>
      </w:r>
      <w:r w:rsidR="002E540C">
        <w:rPr>
          <w:rFonts w:ascii="Times New Roman" w:eastAsia="Times New Roman" w:hAnsi="Times New Roman" w:cs="Times New Roman"/>
          <w:sz w:val="24"/>
          <w:szCs w:val="24"/>
        </w:rPr>
        <w:t>е № 3 - Техническа спецификация;</w:t>
      </w:r>
    </w:p>
    <w:p w:rsidR="00F101EE" w:rsidRPr="00F101EE" w:rsidRDefault="002E540C" w:rsidP="00F101EE">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Приложение № 4 </w:t>
      </w:r>
      <w:r>
        <w:rPr>
          <w:rFonts w:ascii="Times New Roman" w:eastAsia="Times New Roman" w:hAnsi="Times New Roman" w:cs="Times New Roman"/>
          <w:sz w:val="24"/>
          <w:szCs w:val="20"/>
          <w:lang w:eastAsia="bg-BG"/>
        </w:rPr>
        <w:t xml:space="preserve"> – „</w:t>
      </w:r>
      <w:r>
        <w:rPr>
          <w:rFonts w:ascii="Times New Roman" w:eastAsia="Times New Roman" w:hAnsi="Times New Roman" w:cs="Times New Roman"/>
          <w:sz w:val="24"/>
          <w:szCs w:val="24"/>
          <w:lang w:eastAsia="bg-BG"/>
        </w:rPr>
        <w:t>Списък с места за доставки“.</w:t>
      </w:r>
    </w:p>
    <w:p w:rsidR="00F101EE" w:rsidRPr="00F101EE" w:rsidRDefault="00F101EE" w:rsidP="00F101EE">
      <w:pPr>
        <w:spacing w:after="0" w:line="240" w:lineRule="auto"/>
        <w:ind w:firstLine="567"/>
        <w:rPr>
          <w:rFonts w:ascii="Times New Roman" w:eastAsia="Times New Roman" w:hAnsi="Times New Roman" w:cs="Times New Roman"/>
          <w:sz w:val="24"/>
          <w:szCs w:val="24"/>
        </w:rPr>
      </w:pPr>
    </w:p>
    <w:tbl>
      <w:tblPr>
        <w:tblW w:w="9940" w:type="dxa"/>
        <w:jc w:val="center"/>
        <w:tblInd w:w="341" w:type="dxa"/>
        <w:tblCellMar>
          <w:left w:w="0" w:type="dxa"/>
          <w:right w:w="0" w:type="dxa"/>
        </w:tblCellMar>
        <w:tblLook w:val="04A0" w:firstRow="1" w:lastRow="0" w:firstColumn="1" w:lastColumn="0" w:noHBand="0" w:noVBand="1"/>
      </w:tblPr>
      <w:tblGrid>
        <w:gridCol w:w="5016"/>
        <w:gridCol w:w="4924"/>
      </w:tblGrid>
      <w:tr w:rsidR="00F101EE" w:rsidRPr="00F101EE" w:rsidTr="00F101EE">
        <w:trPr>
          <w:jc w:val="center"/>
        </w:trPr>
        <w:tc>
          <w:tcPr>
            <w:tcW w:w="4998" w:type="dxa"/>
            <w:tcMar>
              <w:top w:w="0" w:type="dxa"/>
              <w:left w:w="108" w:type="dxa"/>
              <w:bottom w:w="0" w:type="dxa"/>
              <w:right w:w="108" w:type="dxa"/>
            </w:tcMar>
            <w:hideMark/>
          </w:tcPr>
          <w:p w:rsidR="00F101EE" w:rsidRPr="00F101EE" w:rsidRDefault="00F101EE" w:rsidP="00F101EE">
            <w:pPr>
              <w:spacing w:after="0" w:line="240" w:lineRule="auto"/>
              <w:rPr>
                <w:rFonts w:ascii="Times New Roman CYR" w:eastAsia="Times New Roman" w:hAnsi="Times New Roman CYR" w:cs="Times New Roman CYR"/>
                <w:sz w:val="24"/>
                <w:szCs w:val="24"/>
                <w:lang w:eastAsia="bg-BG"/>
              </w:rPr>
            </w:pPr>
            <w:r w:rsidRPr="00F101EE">
              <w:rPr>
                <w:rFonts w:ascii="Times New Roman CYR" w:eastAsia="Times New Roman" w:hAnsi="Times New Roman CYR" w:cs="Times New Roman CYR"/>
                <w:sz w:val="24"/>
                <w:szCs w:val="24"/>
                <w:lang w:eastAsia="bg-BG"/>
              </w:rPr>
              <w:t xml:space="preserve">ЗА ВЪЗЛОЖИТЕЛ: </w:t>
            </w:r>
          </w:p>
        </w:tc>
        <w:tc>
          <w:tcPr>
            <w:tcW w:w="4942" w:type="dxa"/>
            <w:tcMar>
              <w:top w:w="0" w:type="dxa"/>
              <w:left w:w="108" w:type="dxa"/>
              <w:bottom w:w="0" w:type="dxa"/>
              <w:right w:w="108" w:type="dxa"/>
            </w:tcMar>
            <w:hideMark/>
          </w:tcPr>
          <w:p w:rsidR="00F101EE" w:rsidRPr="00F101EE" w:rsidRDefault="00F101EE" w:rsidP="00F101EE">
            <w:pPr>
              <w:spacing w:after="0" w:line="240" w:lineRule="auto"/>
              <w:rPr>
                <w:rFonts w:ascii="Times New Roman CYR" w:eastAsia="Times New Roman" w:hAnsi="Times New Roman CYR" w:cs="Times New Roman CYR"/>
                <w:sz w:val="24"/>
                <w:szCs w:val="24"/>
                <w:lang w:eastAsia="bg-BG"/>
              </w:rPr>
            </w:pPr>
            <w:r w:rsidRPr="00F101EE">
              <w:rPr>
                <w:rFonts w:ascii="Times New Roman CYR" w:eastAsia="Times New Roman" w:hAnsi="Times New Roman CYR" w:cs="Times New Roman CYR"/>
                <w:sz w:val="24"/>
                <w:szCs w:val="24"/>
                <w:lang w:eastAsia="bg-BG"/>
              </w:rPr>
              <w:t>ЗА ИЗПЪЛНИТЕЛ:</w:t>
            </w:r>
          </w:p>
        </w:tc>
      </w:tr>
      <w:tr w:rsidR="00F101EE" w:rsidRPr="00F101EE" w:rsidTr="00F101EE">
        <w:trPr>
          <w:jc w:val="center"/>
        </w:trPr>
        <w:tc>
          <w:tcPr>
            <w:tcW w:w="4998" w:type="dxa"/>
            <w:tcMar>
              <w:top w:w="0" w:type="dxa"/>
              <w:left w:w="108" w:type="dxa"/>
              <w:bottom w:w="0" w:type="dxa"/>
              <w:right w:w="108" w:type="dxa"/>
            </w:tcMar>
            <w:hideMark/>
          </w:tcPr>
          <w:p w:rsidR="00F101EE" w:rsidRPr="00F101EE" w:rsidRDefault="00F101EE" w:rsidP="00F101EE">
            <w:pPr>
              <w:spacing w:after="0" w:line="240" w:lineRule="auto"/>
              <w:rPr>
                <w:rFonts w:ascii="Times New Roman CYR" w:eastAsia="Times New Roman" w:hAnsi="Times New Roman CYR" w:cs="Times New Roman CYR"/>
                <w:sz w:val="24"/>
                <w:szCs w:val="24"/>
                <w:lang w:eastAsia="bg-BG"/>
              </w:rPr>
            </w:pPr>
            <w:r w:rsidRPr="00F101EE">
              <w:rPr>
                <w:rFonts w:ascii="Times New Roman CYR" w:eastAsia="Times New Roman" w:hAnsi="Times New Roman CYR" w:cs="Times New Roman CYR"/>
                <w:sz w:val="24"/>
                <w:szCs w:val="24"/>
                <w:lang w:val="en-US" w:eastAsia="bg-BG"/>
              </w:rPr>
              <w:t>……………………………………………………</w:t>
            </w:r>
          </w:p>
        </w:tc>
        <w:tc>
          <w:tcPr>
            <w:tcW w:w="4942" w:type="dxa"/>
            <w:tcMar>
              <w:top w:w="0" w:type="dxa"/>
              <w:left w:w="108" w:type="dxa"/>
              <w:bottom w:w="0" w:type="dxa"/>
              <w:right w:w="108" w:type="dxa"/>
            </w:tcMar>
            <w:hideMark/>
          </w:tcPr>
          <w:p w:rsidR="00F101EE" w:rsidRPr="00F101EE" w:rsidRDefault="00F101EE" w:rsidP="00F101EE">
            <w:pPr>
              <w:spacing w:after="0" w:line="240" w:lineRule="auto"/>
              <w:rPr>
                <w:rFonts w:ascii="Times New Roman CYR" w:eastAsia="Times New Roman" w:hAnsi="Times New Roman CYR" w:cs="Times New Roman CYR"/>
                <w:sz w:val="24"/>
                <w:szCs w:val="24"/>
                <w:lang w:eastAsia="bg-BG"/>
              </w:rPr>
            </w:pPr>
            <w:r w:rsidRPr="00F101EE">
              <w:rPr>
                <w:rFonts w:ascii="Times New Roman CYR" w:eastAsia="Times New Roman" w:hAnsi="Times New Roman CYR" w:cs="Times New Roman CYR"/>
                <w:sz w:val="24"/>
                <w:szCs w:val="24"/>
                <w:lang w:val="en-US" w:eastAsia="bg-BG"/>
              </w:rPr>
              <w:t>…………………………………………………..</w:t>
            </w:r>
          </w:p>
        </w:tc>
      </w:tr>
      <w:tr w:rsidR="00F101EE" w:rsidRPr="00F101EE" w:rsidTr="00F101EE">
        <w:trPr>
          <w:jc w:val="center"/>
        </w:trPr>
        <w:tc>
          <w:tcPr>
            <w:tcW w:w="4998" w:type="dxa"/>
            <w:tcMar>
              <w:top w:w="0" w:type="dxa"/>
              <w:left w:w="108" w:type="dxa"/>
              <w:bottom w:w="0" w:type="dxa"/>
              <w:right w:w="108" w:type="dxa"/>
            </w:tcMar>
            <w:hideMark/>
          </w:tcPr>
          <w:p w:rsidR="00F101EE" w:rsidRPr="00F101EE" w:rsidRDefault="00F101EE" w:rsidP="00F101EE">
            <w:pPr>
              <w:spacing w:after="0" w:line="240" w:lineRule="auto"/>
              <w:rPr>
                <w:rFonts w:ascii="Times New Roman CYR" w:eastAsia="Times New Roman" w:hAnsi="Times New Roman CYR" w:cs="Times New Roman CYR"/>
                <w:sz w:val="24"/>
                <w:szCs w:val="24"/>
                <w:lang w:eastAsia="bg-BG"/>
              </w:rPr>
            </w:pPr>
            <w:r w:rsidRPr="00F101EE">
              <w:rPr>
                <w:rFonts w:ascii="Times New Roman CYR" w:eastAsia="Times New Roman" w:hAnsi="Times New Roman CYR" w:cs="Times New Roman CYR"/>
                <w:i/>
                <w:iCs/>
                <w:sz w:val="24"/>
                <w:szCs w:val="24"/>
                <w:lang w:eastAsia="bg-BG"/>
              </w:rPr>
              <w:t>(име, подпис, печат)</w:t>
            </w:r>
          </w:p>
        </w:tc>
        <w:tc>
          <w:tcPr>
            <w:tcW w:w="4942" w:type="dxa"/>
            <w:tcMar>
              <w:top w:w="0" w:type="dxa"/>
              <w:left w:w="108" w:type="dxa"/>
              <w:bottom w:w="0" w:type="dxa"/>
              <w:right w:w="108" w:type="dxa"/>
            </w:tcMar>
            <w:hideMark/>
          </w:tcPr>
          <w:p w:rsidR="00F101EE" w:rsidRPr="00F101EE" w:rsidRDefault="00F101EE" w:rsidP="00F101EE">
            <w:pPr>
              <w:spacing w:after="0" w:line="240" w:lineRule="auto"/>
              <w:rPr>
                <w:rFonts w:ascii="Times New Roman CYR" w:eastAsia="Times New Roman" w:hAnsi="Times New Roman CYR" w:cs="Times New Roman CYR"/>
                <w:sz w:val="24"/>
                <w:szCs w:val="24"/>
                <w:lang w:eastAsia="bg-BG"/>
              </w:rPr>
            </w:pPr>
            <w:r w:rsidRPr="00F101EE">
              <w:rPr>
                <w:rFonts w:ascii="Times New Roman CYR" w:eastAsia="Times New Roman" w:hAnsi="Times New Roman CYR" w:cs="Times New Roman CYR"/>
                <w:i/>
                <w:iCs/>
                <w:sz w:val="24"/>
                <w:szCs w:val="24"/>
                <w:lang w:eastAsia="bg-BG"/>
              </w:rPr>
              <w:t>(име, подпис, печат)</w:t>
            </w:r>
          </w:p>
        </w:tc>
      </w:tr>
    </w:tbl>
    <w:p w:rsidR="00F101EE" w:rsidRPr="00F101EE" w:rsidRDefault="00F101EE" w:rsidP="00F101EE">
      <w:pPr>
        <w:spacing w:after="0" w:line="240" w:lineRule="auto"/>
        <w:jc w:val="right"/>
        <w:rPr>
          <w:rFonts w:ascii="Times New Roman" w:eastAsia="Times New Roman" w:hAnsi="Times New Roman" w:cs="Times New Roman"/>
          <w:b/>
          <w:sz w:val="20"/>
          <w:szCs w:val="24"/>
          <w:lang w:eastAsia="ar-SA"/>
        </w:rPr>
      </w:pPr>
    </w:p>
    <w:p w:rsidR="00F101EE" w:rsidRPr="00F101EE" w:rsidRDefault="00F101EE" w:rsidP="00F101EE">
      <w:pPr>
        <w:spacing w:after="0" w:line="240" w:lineRule="auto"/>
        <w:ind w:left="6372" w:firstLine="708"/>
        <w:jc w:val="center"/>
        <w:rPr>
          <w:rFonts w:ascii="Times New Roman" w:eastAsia="Times New Roman" w:hAnsi="Times New Roman" w:cs="Times New Roman"/>
          <w:b/>
          <w:sz w:val="24"/>
          <w:szCs w:val="24"/>
          <w:lang w:val="en-US" w:eastAsia="ar-SA"/>
        </w:rPr>
      </w:pPr>
    </w:p>
    <w:p w:rsidR="00F101EE" w:rsidRPr="00F101EE" w:rsidRDefault="00F101EE" w:rsidP="00F101EE">
      <w:pPr>
        <w:spacing w:after="0" w:line="240" w:lineRule="auto"/>
        <w:rPr>
          <w:rFonts w:ascii="Times New Roman" w:eastAsia="Times New Roman" w:hAnsi="Times New Roman" w:cs="Times New Roman"/>
          <w:b/>
          <w:sz w:val="24"/>
          <w:szCs w:val="24"/>
          <w:lang w:val="en-US" w:eastAsia="ar-SA"/>
        </w:rPr>
      </w:pPr>
    </w:p>
    <w:p w:rsidR="00F101EE" w:rsidRPr="00F101EE" w:rsidRDefault="00F101EE" w:rsidP="00F101EE"/>
    <w:p w:rsidR="006D26D8" w:rsidRDefault="006D26D8" w:rsidP="006D26D8">
      <w:pPr>
        <w:jc w:val="right"/>
        <w:rPr>
          <w:rFonts w:ascii="Times New Roman" w:hAnsi="Times New Roman" w:cs="Times New Roman"/>
          <w:sz w:val="24"/>
          <w:szCs w:val="24"/>
        </w:rPr>
        <w:sectPr w:rsidR="006D26D8" w:rsidSect="00D169B7">
          <w:footerReference w:type="default" r:id="rId14"/>
          <w:pgSz w:w="11906" w:h="16838"/>
          <w:pgMar w:top="993" w:right="566" w:bottom="1417" w:left="709" w:header="708" w:footer="708" w:gutter="0"/>
          <w:cols w:space="708"/>
          <w:docGrid w:linePitch="360"/>
        </w:sectPr>
      </w:pPr>
    </w:p>
    <w:p w:rsidR="0082634F" w:rsidRDefault="006D26D8" w:rsidP="006D26D8">
      <w:pPr>
        <w:rPr>
          <w:rFonts w:ascii="Times New Roman" w:hAnsi="Times New Roman" w:cs="Times New Roman"/>
          <w:sz w:val="24"/>
          <w:szCs w:val="24"/>
        </w:rPr>
      </w:pPr>
      <w:r w:rsidRPr="006D26D8">
        <w:rPr>
          <w:rFonts w:ascii="Times New Roman" w:hAnsi="Times New Roman" w:cs="Times New Roman"/>
          <w:sz w:val="24"/>
          <w:szCs w:val="24"/>
        </w:rPr>
        <w:lastRenderedPageBreak/>
        <w:t>Приложение № 5</w:t>
      </w:r>
      <w:r w:rsidR="004751B4">
        <w:rPr>
          <w:rFonts w:ascii="Times New Roman" w:hAnsi="Times New Roman" w:cs="Times New Roman"/>
          <w:sz w:val="24"/>
          <w:szCs w:val="24"/>
        </w:rPr>
        <w:t xml:space="preserve"> -</w:t>
      </w:r>
      <w:r w:rsidR="004751B4" w:rsidRPr="004751B4">
        <w:rPr>
          <w:rFonts w:ascii="Times New Roman" w:eastAsia="Times New Roman" w:hAnsi="Times New Roman" w:cs="Times New Roman"/>
          <w:b/>
          <w:sz w:val="24"/>
          <w:szCs w:val="24"/>
          <w:lang w:eastAsia="bg-BG"/>
        </w:rPr>
        <w:t xml:space="preserve"> Списък с места за доставки.</w:t>
      </w:r>
    </w:p>
    <w:tbl>
      <w:tblPr>
        <w:tblW w:w="4835" w:type="dxa"/>
        <w:tblInd w:w="55" w:type="dxa"/>
        <w:tblCellMar>
          <w:left w:w="70" w:type="dxa"/>
          <w:right w:w="70" w:type="dxa"/>
        </w:tblCellMar>
        <w:tblLook w:val="04A0" w:firstRow="1" w:lastRow="0" w:firstColumn="1" w:lastColumn="0" w:noHBand="0" w:noVBand="1"/>
      </w:tblPr>
      <w:tblGrid>
        <w:gridCol w:w="2283"/>
        <w:gridCol w:w="426"/>
        <w:gridCol w:w="425"/>
        <w:gridCol w:w="567"/>
        <w:gridCol w:w="567"/>
        <w:gridCol w:w="567"/>
      </w:tblGrid>
      <w:tr w:rsidR="005C7FAB" w:rsidRPr="006D26D8" w:rsidTr="005C7FAB">
        <w:trPr>
          <w:trHeight w:val="250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FAB" w:rsidRPr="006D26D8" w:rsidRDefault="005C7FAB" w:rsidP="006D26D8">
            <w:pPr>
              <w:spacing w:after="0" w:line="240" w:lineRule="auto"/>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 </w:t>
            </w:r>
          </w:p>
        </w:tc>
        <w:tc>
          <w:tcPr>
            <w:tcW w:w="426" w:type="dxa"/>
            <w:tcBorders>
              <w:top w:val="single" w:sz="4" w:space="0" w:color="auto"/>
              <w:left w:val="nil"/>
              <w:bottom w:val="single" w:sz="4" w:space="0" w:color="auto"/>
              <w:right w:val="single" w:sz="4" w:space="0" w:color="auto"/>
            </w:tcBorders>
            <w:shd w:val="clear" w:color="auto" w:fill="auto"/>
            <w:textDirection w:val="btLr"/>
            <w:vAlign w:val="center"/>
            <w:hideMark/>
          </w:tcPr>
          <w:p w:rsidR="005C7FAB" w:rsidRPr="008E326B" w:rsidRDefault="005C7FAB" w:rsidP="006D26D8">
            <w:pPr>
              <w:spacing w:after="0" w:line="240" w:lineRule="auto"/>
              <w:jc w:val="center"/>
              <w:rPr>
                <w:rFonts w:ascii="Arial Narrow" w:eastAsia="Times New Roman" w:hAnsi="Arial Narrow" w:cs="Arial"/>
                <w:b/>
                <w:bCs/>
                <w:sz w:val="20"/>
                <w:szCs w:val="20"/>
                <w:lang w:eastAsia="bg-BG"/>
              </w:rPr>
            </w:pPr>
            <w:r>
              <w:rPr>
                <w:rFonts w:ascii="Arial Narrow" w:hAnsi="Arial Narrow"/>
                <w:b/>
                <w:sz w:val="20"/>
                <w:szCs w:val="20"/>
              </w:rPr>
              <w:t xml:space="preserve">Монохромна </w:t>
            </w:r>
            <w:proofErr w:type="spellStart"/>
            <w:r>
              <w:rPr>
                <w:rFonts w:ascii="Arial Narrow" w:hAnsi="Arial Narrow"/>
                <w:b/>
                <w:sz w:val="20"/>
                <w:szCs w:val="20"/>
              </w:rPr>
              <w:t>коп</w:t>
            </w:r>
            <w:proofErr w:type="spellEnd"/>
            <w:r>
              <w:rPr>
                <w:rFonts w:ascii="Arial Narrow" w:hAnsi="Arial Narrow"/>
                <w:b/>
                <w:sz w:val="20"/>
                <w:szCs w:val="20"/>
              </w:rPr>
              <w:t>.</w:t>
            </w:r>
            <w:r w:rsidRPr="008E326B">
              <w:rPr>
                <w:rFonts w:ascii="Arial Narrow" w:hAnsi="Arial Narrow"/>
                <w:b/>
                <w:sz w:val="20"/>
                <w:szCs w:val="20"/>
              </w:rPr>
              <w:t xml:space="preserve"> машина А3</w:t>
            </w:r>
          </w:p>
        </w:tc>
        <w:tc>
          <w:tcPr>
            <w:tcW w:w="425" w:type="dxa"/>
            <w:tcBorders>
              <w:top w:val="single" w:sz="4" w:space="0" w:color="auto"/>
              <w:left w:val="nil"/>
              <w:bottom w:val="single" w:sz="4" w:space="0" w:color="auto"/>
              <w:right w:val="single" w:sz="4" w:space="0" w:color="auto"/>
            </w:tcBorders>
            <w:shd w:val="clear" w:color="auto" w:fill="auto"/>
            <w:textDirection w:val="btLr"/>
            <w:vAlign w:val="center"/>
            <w:hideMark/>
          </w:tcPr>
          <w:p w:rsidR="005C7FAB" w:rsidRPr="008E326B" w:rsidRDefault="005C7FAB" w:rsidP="006D26D8">
            <w:pPr>
              <w:spacing w:after="0" w:line="240" w:lineRule="auto"/>
              <w:jc w:val="center"/>
              <w:rPr>
                <w:rFonts w:ascii="Arial Narrow" w:eastAsia="Times New Roman" w:hAnsi="Arial Narrow" w:cs="Arial"/>
                <w:b/>
                <w:bCs/>
                <w:sz w:val="20"/>
                <w:szCs w:val="20"/>
                <w:lang w:eastAsia="bg-BG"/>
              </w:rPr>
            </w:pPr>
            <w:r w:rsidRPr="008E326B">
              <w:rPr>
                <w:rFonts w:ascii="Arial Narrow" w:eastAsia="Times New Roman" w:hAnsi="Arial Narrow" w:cs="Arial"/>
                <w:b/>
                <w:bCs/>
                <w:sz w:val="20"/>
                <w:szCs w:val="20"/>
                <w:lang w:eastAsia="bg-BG"/>
              </w:rPr>
              <w:t>МФУ  А4</w:t>
            </w:r>
          </w:p>
        </w:tc>
        <w:tc>
          <w:tcPr>
            <w:tcW w:w="567" w:type="dxa"/>
            <w:tcBorders>
              <w:top w:val="single" w:sz="4" w:space="0" w:color="auto"/>
              <w:left w:val="nil"/>
              <w:bottom w:val="single" w:sz="4" w:space="0" w:color="auto"/>
              <w:right w:val="single" w:sz="4" w:space="0" w:color="auto"/>
            </w:tcBorders>
            <w:textDirection w:val="btLr"/>
          </w:tcPr>
          <w:p w:rsidR="005C7FAB" w:rsidRPr="008E326B" w:rsidRDefault="005C7FAB" w:rsidP="006D26D8">
            <w:pPr>
              <w:spacing w:after="0" w:line="240" w:lineRule="auto"/>
              <w:jc w:val="center"/>
              <w:rPr>
                <w:rFonts w:ascii="Arial Narrow" w:eastAsia="Times New Roman" w:hAnsi="Arial Narrow" w:cs="Arial"/>
                <w:b/>
                <w:bCs/>
                <w:sz w:val="20"/>
                <w:szCs w:val="20"/>
                <w:lang w:eastAsia="bg-BG"/>
              </w:rPr>
            </w:pPr>
            <w:r w:rsidRPr="008E326B">
              <w:rPr>
                <w:rFonts w:ascii="Arial Narrow" w:eastAsia="Times New Roman" w:hAnsi="Arial Narrow" w:cs="Arial"/>
                <w:b/>
                <w:bCs/>
                <w:sz w:val="20"/>
                <w:szCs w:val="20"/>
                <w:lang w:eastAsia="bg-BG"/>
              </w:rPr>
              <w:t>Цветно мултифункционално устройство А4</w:t>
            </w:r>
          </w:p>
        </w:tc>
        <w:tc>
          <w:tcPr>
            <w:tcW w:w="567" w:type="dxa"/>
            <w:tcBorders>
              <w:top w:val="single" w:sz="4" w:space="0" w:color="auto"/>
              <w:left w:val="nil"/>
              <w:bottom w:val="single" w:sz="4" w:space="0" w:color="auto"/>
              <w:right w:val="single" w:sz="4" w:space="0" w:color="auto"/>
            </w:tcBorders>
            <w:textDirection w:val="btLr"/>
          </w:tcPr>
          <w:p w:rsidR="005C7FAB" w:rsidRPr="008E326B" w:rsidRDefault="005C7FAB" w:rsidP="006D26D8">
            <w:pPr>
              <w:spacing w:after="0" w:line="240" w:lineRule="auto"/>
              <w:jc w:val="center"/>
              <w:rPr>
                <w:rFonts w:ascii="Arial Narrow" w:eastAsia="Times New Roman" w:hAnsi="Arial Narrow" w:cs="Arial"/>
                <w:b/>
                <w:bCs/>
                <w:sz w:val="20"/>
                <w:szCs w:val="20"/>
                <w:lang w:eastAsia="bg-BG"/>
              </w:rPr>
            </w:pPr>
            <w:r w:rsidRPr="008E326B">
              <w:rPr>
                <w:rFonts w:ascii="Arial Narrow" w:hAnsi="Arial Narrow"/>
                <w:b/>
                <w:sz w:val="20"/>
                <w:szCs w:val="20"/>
              </w:rPr>
              <w:t xml:space="preserve">Мултимедиен </w:t>
            </w:r>
            <w:proofErr w:type="spellStart"/>
            <w:r w:rsidRPr="008E326B">
              <w:rPr>
                <w:rFonts w:ascii="Arial Narrow" w:hAnsi="Arial Narrow"/>
                <w:b/>
                <w:sz w:val="20"/>
                <w:szCs w:val="20"/>
              </w:rPr>
              <w:t>проектор</w:t>
            </w:r>
            <w:proofErr w:type="spellEnd"/>
          </w:p>
        </w:tc>
        <w:tc>
          <w:tcPr>
            <w:tcW w:w="567" w:type="dxa"/>
            <w:tcBorders>
              <w:top w:val="single" w:sz="4" w:space="0" w:color="auto"/>
              <w:left w:val="nil"/>
              <w:bottom w:val="single" w:sz="4" w:space="0" w:color="auto"/>
              <w:right w:val="single" w:sz="4" w:space="0" w:color="auto"/>
            </w:tcBorders>
            <w:textDirection w:val="btLr"/>
          </w:tcPr>
          <w:p w:rsidR="005C7FAB" w:rsidRPr="005C7FAB" w:rsidRDefault="005C7FAB" w:rsidP="006D26D8">
            <w:pPr>
              <w:spacing w:after="0" w:line="240" w:lineRule="auto"/>
              <w:jc w:val="center"/>
              <w:rPr>
                <w:rFonts w:ascii="Arial Narrow" w:hAnsi="Arial Narrow"/>
                <w:b/>
                <w:sz w:val="20"/>
                <w:szCs w:val="20"/>
                <w:highlight w:val="yellow"/>
              </w:rPr>
            </w:pPr>
            <w:r w:rsidRPr="006A4294">
              <w:rPr>
                <w:rFonts w:ascii="Arial Narrow" w:hAnsi="Arial Narrow"/>
                <w:b/>
                <w:sz w:val="20"/>
                <w:szCs w:val="20"/>
              </w:rPr>
              <w:t xml:space="preserve">Цветна </w:t>
            </w:r>
            <w:proofErr w:type="spellStart"/>
            <w:r w:rsidRPr="006A4294">
              <w:rPr>
                <w:rFonts w:ascii="Arial Narrow" w:hAnsi="Arial Narrow"/>
                <w:b/>
                <w:sz w:val="20"/>
                <w:szCs w:val="20"/>
              </w:rPr>
              <w:t>копир</w:t>
            </w:r>
            <w:proofErr w:type="spellEnd"/>
            <w:r w:rsidRPr="006A4294">
              <w:rPr>
                <w:rFonts w:ascii="Arial Narrow" w:hAnsi="Arial Narrow"/>
                <w:b/>
                <w:sz w:val="20"/>
                <w:szCs w:val="20"/>
              </w:rPr>
              <w:t>. машина А3</w:t>
            </w:r>
          </w:p>
        </w:tc>
      </w:tr>
      <w:tr w:rsidR="005C7FAB" w:rsidRPr="006D26D8" w:rsidTr="005C7FAB">
        <w:trPr>
          <w:trHeight w:val="435"/>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5C7FAB" w:rsidRPr="006D26D8" w:rsidRDefault="005C7FAB" w:rsidP="006D26D8">
            <w:pPr>
              <w:spacing w:after="0" w:line="240" w:lineRule="auto"/>
              <w:jc w:val="right"/>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ОБЩО:</w:t>
            </w:r>
          </w:p>
        </w:tc>
        <w:tc>
          <w:tcPr>
            <w:tcW w:w="426" w:type="dxa"/>
            <w:tcBorders>
              <w:top w:val="nil"/>
              <w:left w:val="nil"/>
              <w:bottom w:val="single" w:sz="4" w:space="0" w:color="auto"/>
              <w:right w:val="single" w:sz="4" w:space="0" w:color="auto"/>
            </w:tcBorders>
            <w:shd w:val="clear" w:color="auto" w:fill="auto"/>
            <w:vAlign w:val="center"/>
            <w:hideMark/>
          </w:tcPr>
          <w:p w:rsidR="005C7FAB" w:rsidRPr="006A4294" w:rsidRDefault="00DC2A43" w:rsidP="006D26D8">
            <w:pPr>
              <w:spacing w:after="0" w:line="240" w:lineRule="auto"/>
              <w:jc w:val="center"/>
              <w:rPr>
                <w:rFonts w:ascii="Arial Narrow" w:eastAsia="Times New Roman" w:hAnsi="Arial Narrow" w:cs="Arial"/>
                <w:b/>
                <w:bCs/>
                <w:sz w:val="20"/>
                <w:szCs w:val="20"/>
                <w:lang w:val="en-US" w:eastAsia="bg-BG"/>
              </w:rPr>
            </w:pPr>
            <w:r w:rsidRPr="006A4294">
              <w:rPr>
                <w:rFonts w:ascii="Arial Narrow" w:eastAsia="Times New Roman" w:hAnsi="Arial Narrow" w:cs="Arial"/>
                <w:b/>
                <w:bCs/>
                <w:sz w:val="20"/>
                <w:szCs w:val="20"/>
                <w:lang w:val="en-US" w:eastAsia="bg-BG"/>
              </w:rPr>
              <w:t>81</w:t>
            </w:r>
          </w:p>
        </w:tc>
        <w:tc>
          <w:tcPr>
            <w:tcW w:w="425" w:type="dxa"/>
            <w:tcBorders>
              <w:top w:val="nil"/>
              <w:left w:val="nil"/>
              <w:bottom w:val="single" w:sz="4" w:space="0" w:color="auto"/>
              <w:right w:val="single" w:sz="4" w:space="0" w:color="auto"/>
            </w:tcBorders>
            <w:shd w:val="clear" w:color="auto" w:fill="auto"/>
            <w:vAlign w:val="center"/>
            <w:hideMark/>
          </w:tcPr>
          <w:p w:rsidR="005C7FAB" w:rsidRPr="006A4294" w:rsidRDefault="005C7FAB" w:rsidP="006D26D8">
            <w:pPr>
              <w:spacing w:after="0" w:line="240" w:lineRule="auto"/>
              <w:jc w:val="center"/>
              <w:rPr>
                <w:rFonts w:ascii="Arial Narrow" w:eastAsia="Times New Roman" w:hAnsi="Arial Narrow" w:cs="Arial"/>
                <w:b/>
                <w:bCs/>
                <w:sz w:val="20"/>
                <w:szCs w:val="20"/>
                <w:lang w:eastAsia="bg-BG"/>
              </w:rPr>
            </w:pPr>
            <w:r w:rsidRPr="006A4294">
              <w:rPr>
                <w:rFonts w:ascii="Arial Narrow" w:eastAsia="Times New Roman" w:hAnsi="Arial Narrow" w:cs="Arial"/>
                <w:b/>
                <w:bCs/>
                <w:sz w:val="20"/>
                <w:szCs w:val="20"/>
                <w:lang w:eastAsia="bg-BG"/>
              </w:rPr>
              <w:t>161</w:t>
            </w:r>
          </w:p>
        </w:tc>
        <w:tc>
          <w:tcPr>
            <w:tcW w:w="567" w:type="dxa"/>
            <w:tcBorders>
              <w:top w:val="nil"/>
              <w:left w:val="nil"/>
              <w:bottom w:val="single" w:sz="4" w:space="0" w:color="auto"/>
              <w:right w:val="single" w:sz="4" w:space="0" w:color="auto"/>
            </w:tcBorders>
            <w:vAlign w:val="center"/>
          </w:tcPr>
          <w:p w:rsidR="005C7FAB" w:rsidRPr="006A4294" w:rsidRDefault="005C7FAB" w:rsidP="008E326B">
            <w:pPr>
              <w:spacing w:after="0" w:line="240" w:lineRule="auto"/>
              <w:jc w:val="center"/>
              <w:rPr>
                <w:rFonts w:ascii="Arial Narrow" w:eastAsia="Times New Roman" w:hAnsi="Arial Narrow" w:cs="Arial"/>
                <w:b/>
                <w:bCs/>
                <w:sz w:val="20"/>
                <w:szCs w:val="20"/>
                <w:lang w:eastAsia="bg-BG"/>
              </w:rPr>
            </w:pPr>
            <w:r w:rsidRPr="006A4294">
              <w:rPr>
                <w:rFonts w:ascii="Arial Narrow" w:eastAsia="Times New Roman" w:hAnsi="Arial Narrow" w:cs="Arial"/>
                <w:b/>
                <w:bCs/>
                <w:sz w:val="20"/>
                <w:szCs w:val="20"/>
                <w:lang w:eastAsia="bg-BG"/>
              </w:rPr>
              <w:t>3</w:t>
            </w:r>
          </w:p>
        </w:tc>
        <w:tc>
          <w:tcPr>
            <w:tcW w:w="567" w:type="dxa"/>
            <w:tcBorders>
              <w:top w:val="nil"/>
              <w:left w:val="nil"/>
              <w:bottom w:val="single" w:sz="4" w:space="0" w:color="auto"/>
              <w:right w:val="single" w:sz="4" w:space="0" w:color="auto"/>
            </w:tcBorders>
            <w:vAlign w:val="center"/>
          </w:tcPr>
          <w:p w:rsidR="005C7FAB" w:rsidRPr="006A4294" w:rsidRDefault="005C7FAB" w:rsidP="008E326B">
            <w:pPr>
              <w:spacing w:after="0" w:line="240" w:lineRule="auto"/>
              <w:jc w:val="center"/>
              <w:rPr>
                <w:rFonts w:ascii="Arial Narrow" w:eastAsia="Times New Roman" w:hAnsi="Arial Narrow" w:cs="Arial"/>
                <w:b/>
                <w:bCs/>
                <w:sz w:val="20"/>
                <w:szCs w:val="20"/>
                <w:lang w:eastAsia="bg-BG"/>
              </w:rPr>
            </w:pPr>
            <w:r w:rsidRPr="006A4294">
              <w:rPr>
                <w:rFonts w:ascii="Arial Narrow" w:eastAsia="Times New Roman" w:hAnsi="Arial Narrow" w:cs="Arial"/>
                <w:b/>
                <w:bCs/>
                <w:sz w:val="20"/>
                <w:szCs w:val="20"/>
                <w:lang w:eastAsia="bg-BG"/>
              </w:rPr>
              <w:t>2</w:t>
            </w:r>
          </w:p>
        </w:tc>
        <w:tc>
          <w:tcPr>
            <w:tcW w:w="567" w:type="dxa"/>
            <w:tcBorders>
              <w:top w:val="nil"/>
              <w:left w:val="nil"/>
              <w:bottom w:val="single" w:sz="4" w:space="0" w:color="auto"/>
              <w:right w:val="single" w:sz="4" w:space="0" w:color="auto"/>
            </w:tcBorders>
          </w:tcPr>
          <w:p w:rsidR="005C7FAB" w:rsidRPr="006A4294" w:rsidRDefault="005C7FAB" w:rsidP="005C7FAB">
            <w:pPr>
              <w:spacing w:before="120" w:after="0" w:line="240" w:lineRule="auto"/>
              <w:jc w:val="center"/>
              <w:rPr>
                <w:rFonts w:ascii="Arial Narrow" w:eastAsia="Times New Roman" w:hAnsi="Arial Narrow" w:cs="Arial"/>
                <w:b/>
                <w:bCs/>
                <w:sz w:val="20"/>
                <w:szCs w:val="20"/>
                <w:lang w:eastAsia="bg-BG"/>
              </w:rPr>
            </w:pPr>
            <w:r w:rsidRPr="006A4294">
              <w:rPr>
                <w:rFonts w:ascii="Arial Narrow" w:eastAsia="Times New Roman" w:hAnsi="Arial Narrow" w:cs="Arial"/>
                <w:b/>
                <w:bCs/>
                <w:sz w:val="20"/>
                <w:szCs w:val="20"/>
                <w:lang w:eastAsia="bg-BG"/>
              </w:rPr>
              <w:t>1</w:t>
            </w:r>
          </w:p>
        </w:tc>
      </w:tr>
      <w:tr w:rsidR="005C7FAB" w:rsidRPr="006D26D8" w:rsidTr="00FE264A">
        <w:trPr>
          <w:trHeight w:val="435"/>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5C7FAB" w:rsidRPr="006D26D8" w:rsidRDefault="005C7FAB" w:rsidP="006D26D8">
            <w:pPr>
              <w:spacing w:after="0" w:line="240" w:lineRule="auto"/>
              <w:rPr>
                <w:rFonts w:ascii="Arial Narrow" w:eastAsia="Times New Roman" w:hAnsi="Arial Narrow" w:cs="Arial"/>
                <w:sz w:val="20"/>
                <w:szCs w:val="20"/>
                <w:lang w:eastAsia="bg-BG"/>
              </w:rPr>
            </w:pPr>
            <w:r w:rsidRPr="006D26D8">
              <w:rPr>
                <w:rFonts w:ascii="Arial Narrow" w:eastAsia="Times New Roman" w:hAnsi="Arial Narrow" w:cs="Arial"/>
                <w:sz w:val="20"/>
                <w:szCs w:val="20"/>
                <w:lang w:eastAsia="bg-BG"/>
              </w:rPr>
              <w:t>АГП, ВКП, ВАП, НСлС</w:t>
            </w:r>
          </w:p>
        </w:tc>
        <w:tc>
          <w:tcPr>
            <w:tcW w:w="426" w:type="dxa"/>
            <w:tcBorders>
              <w:top w:val="nil"/>
              <w:left w:val="nil"/>
              <w:bottom w:val="single" w:sz="4" w:space="0" w:color="auto"/>
              <w:right w:val="single" w:sz="4" w:space="0" w:color="auto"/>
            </w:tcBorders>
            <w:shd w:val="clear" w:color="auto" w:fill="auto"/>
            <w:vAlign w:val="center"/>
            <w:hideMark/>
          </w:tcPr>
          <w:p w:rsidR="005C7FAB" w:rsidRPr="008A7EB7" w:rsidRDefault="008A7EB7" w:rsidP="006D26D8">
            <w:pPr>
              <w:spacing w:after="0" w:line="240" w:lineRule="auto"/>
              <w:jc w:val="center"/>
              <w:rPr>
                <w:rFonts w:ascii="Arial Narrow" w:eastAsia="Times New Roman" w:hAnsi="Arial Narrow" w:cs="Arial"/>
                <w:b/>
                <w:bCs/>
                <w:sz w:val="20"/>
                <w:szCs w:val="20"/>
                <w:lang w:eastAsia="bg-BG"/>
              </w:rPr>
            </w:pPr>
            <w:r>
              <w:rPr>
                <w:rFonts w:ascii="Arial Narrow" w:eastAsia="Times New Roman" w:hAnsi="Arial Narrow" w:cs="Arial"/>
                <w:b/>
                <w:bCs/>
                <w:sz w:val="20"/>
                <w:szCs w:val="20"/>
                <w:lang w:eastAsia="bg-BG"/>
              </w:rPr>
              <w:t>4</w:t>
            </w:r>
          </w:p>
        </w:tc>
        <w:tc>
          <w:tcPr>
            <w:tcW w:w="425" w:type="dxa"/>
            <w:tcBorders>
              <w:top w:val="nil"/>
              <w:left w:val="nil"/>
              <w:bottom w:val="single" w:sz="4" w:space="0" w:color="auto"/>
              <w:right w:val="single" w:sz="4" w:space="0" w:color="auto"/>
            </w:tcBorders>
            <w:shd w:val="clear" w:color="auto" w:fill="auto"/>
            <w:vAlign w:val="center"/>
            <w:hideMark/>
          </w:tcPr>
          <w:p w:rsidR="005C7FAB" w:rsidRPr="006A4294" w:rsidRDefault="005C7FAB" w:rsidP="006D26D8">
            <w:pPr>
              <w:spacing w:after="0" w:line="240" w:lineRule="auto"/>
              <w:jc w:val="center"/>
              <w:rPr>
                <w:rFonts w:ascii="Arial Narrow" w:eastAsia="Times New Roman" w:hAnsi="Arial Narrow" w:cs="Arial"/>
                <w:b/>
                <w:bCs/>
                <w:sz w:val="20"/>
                <w:szCs w:val="20"/>
                <w:lang w:eastAsia="bg-BG"/>
              </w:rPr>
            </w:pPr>
            <w:r w:rsidRPr="006A4294">
              <w:rPr>
                <w:rFonts w:ascii="Arial Narrow" w:eastAsia="Times New Roman" w:hAnsi="Arial Narrow" w:cs="Arial"/>
                <w:b/>
                <w:bCs/>
                <w:sz w:val="20"/>
                <w:szCs w:val="20"/>
                <w:lang w:eastAsia="bg-BG"/>
              </w:rPr>
              <w:t>10</w:t>
            </w:r>
          </w:p>
        </w:tc>
        <w:tc>
          <w:tcPr>
            <w:tcW w:w="567" w:type="dxa"/>
            <w:tcBorders>
              <w:top w:val="nil"/>
              <w:left w:val="nil"/>
              <w:bottom w:val="single" w:sz="4" w:space="0" w:color="auto"/>
              <w:right w:val="single" w:sz="4" w:space="0" w:color="auto"/>
            </w:tcBorders>
            <w:vAlign w:val="center"/>
          </w:tcPr>
          <w:p w:rsidR="005C7FAB" w:rsidRPr="006A4294" w:rsidRDefault="005C7FAB" w:rsidP="008E326B">
            <w:pPr>
              <w:spacing w:after="0" w:line="240" w:lineRule="auto"/>
              <w:jc w:val="center"/>
              <w:rPr>
                <w:rFonts w:ascii="Arial Narrow" w:eastAsia="Times New Roman" w:hAnsi="Arial Narrow" w:cs="Arial"/>
                <w:b/>
                <w:bCs/>
                <w:sz w:val="20"/>
                <w:szCs w:val="20"/>
                <w:lang w:eastAsia="bg-BG"/>
              </w:rPr>
            </w:pPr>
            <w:r w:rsidRPr="006A4294">
              <w:rPr>
                <w:rFonts w:ascii="Arial Narrow" w:eastAsia="Times New Roman" w:hAnsi="Arial Narrow" w:cs="Arial"/>
                <w:b/>
                <w:bCs/>
                <w:sz w:val="20"/>
                <w:szCs w:val="20"/>
                <w:lang w:eastAsia="bg-BG"/>
              </w:rPr>
              <w:t>3</w:t>
            </w:r>
          </w:p>
        </w:tc>
        <w:tc>
          <w:tcPr>
            <w:tcW w:w="567" w:type="dxa"/>
            <w:tcBorders>
              <w:top w:val="nil"/>
              <w:left w:val="nil"/>
              <w:bottom w:val="single" w:sz="4" w:space="0" w:color="auto"/>
              <w:right w:val="single" w:sz="4" w:space="0" w:color="auto"/>
            </w:tcBorders>
            <w:vAlign w:val="center"/>
          </w:tcPr>
          <w:p w:rsidR="005C7FAB" w:rsidRPr="006A4294" w:rsidRDefault="005C7FAB" w:rsidP="008E326B">
            <w:pPr>
              <w:spacing w:after="0" w:line="240" w:lineRule="auto"/>
              <w:jc w:val="center"/>
              <w:rPr>
                <w:rFonts w:ascii="Arial Narrow" w:eastAsia="Times New Roman" w:hAnsi="Arial Narrow" w:cs="Arial"/>
                <w:b/>
                <w:bCs/>
                <w:sz w:val="20"/>
                <w:szCs w:val="20"/>
                <w:lang w:eastAsia="bg-BG"/>
              </w:rPr>
            </w:pPr>
            <w:r w:rsidRPr="006A4294">
              <w:rPr>
                <w:rFonts w:ascii="Arial Narrow" w:eastAsia="Times New Roman" w:hAnsi="Arial Narrow" w:cs="Arial"/>
                <w:b/>
                <w:bCs/>
                <w:sz w:val="20"/>
                <w:szCs w:val="20"/>
                <w:lang w:eastAsia="bg-BG"/>
              </w:rPr>
              <w:t>2</w:t>
            </w:r>
          </w:p>
        </w:tc>
        <w:tc>
          <w:tcPr>
            <w:tcW w:w="567" w:type="dxa"/>
            <w:tcBorders>
              <w:top w:val="nil"/>
              <w:left w:val="nil"/>
              <w:bottom w:val="single" w:sz="4" w:space="0" w:color="auto"/>
              <w:right w:val="single" w:sz="4" w:space="0" w:color="auto"/>
            </w:tcBorders>
            <w:vAlign w:val="center"/>
          </w:tcPr>
          <w:p w:rsidR="005C7FAB" w:rsidRPr="006A4294" w:rsidRDefault="00FE264A" w:rsidP="00FE264A">
            <w:pPr>
              <w:spacing w:after="0" w:line="240" w:lineRule="auto"/>
              <w:jc w:val="center"/>
              <w:rPr>
                <w:rFonts w:ascii="Arial Narrow" w:eastAsia="Times New Roman" w:hAnsi="Arial Narrow" w:cs="Arial"/>
                <w:b/>
                <w:bCs/>
                <w:sz w:val="20"/>
                <w:szCs w:val="20"/>
                <w:lang w:eastAsia="bg-BG"/>
              </w:rPr>
            </w:pPr>
            <w:r>
              <w:rPr>
                <w:rFonts w:ascii="Arial Narrow" w:eastAsia="Times New Roman" w:hAnsi="Arial Narrow" w:cs="Arial"/>
                <w:b/>
                <w:bCs/>
                <w:sz w:val="20"/>
                <w:szCs w:val="20"/>
                <w:lang w:eastAsia="bg-BG"/>
              </w:rPr>
              <w:t>1</w:t>
            </w:r>
          </w:p>
        </w:tc>
      </w:tr>
      <w:tr w:rsidR="005C7FAB" w:rsidRPr="006D26D8" w:rsidTr="005C7FAB">
        <w:trPr>
          <w:trHeight w:val="43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rPr>
                <w:rFonts w:ascii="Arial Narrow" w:eastAsia="Times New Roman" w:hAnsi="Arial Narrow" w:cs="Arial"/>
                <w:sz w:val="20"/>
                <w:szCs w:val="20"/>
                <w:lang w:eastAsia="bg-BG"/>
              </w:rPr>
            </w:pPr>
            <w:r w:rsidRPr="006D26D8">
              <w:rPr>
                <w:rFonts w:ascii="Arial Narrow" w:eastAsia="Times New Roman" w:hAnsi="Arial Narrow" w:cs="Arial"/>
                <w:sz w:val="20"/>
                <w:szCs w:val="20"/>
                <w:lang w:eastAsia="bg-BG"/>
              </w:rPr>
              <w:t>АПЕЛ. СПЕЦ. ПРОКУРАТУРА</w:t>
            </w:r>
          </w:p>
        </w:tc>
        <w:tc>
          <w:tcPr>
            <w:tcW w:w="426"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0</w:t>
            </w:r>
          </w:p>
        </w:tc>
        <w:tc>
          <w:tcPr>
            <w:tcW w:w="425"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1</w:t>
            </w: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r>
      <w:tr w:rsidR="005C7FAB" w:rsidRPr="006D26D8" w:rsidTr="005C7FAB">
        <w:trPr>
          <w:trHeight w:val="43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rPr>
                <w:rFonts w:ascii="Arial Narrow" w:eastAsia="Times New Roman" w:hAnsi="Arial Narrow" w:cs="Arial"/>
                <w:sz w:val="20"/>
                <w:szCs w:val="20"/>
                <w:lang w:eastAsia="bg-BG"/>
              </w:rPr>
            </w:pPr>
            <w:r w:rsidRPr="006D26D8">
              <w:rPr>
                <w:rFonts w:ascii="Arial Narrow" w:eastAsia="Times New Roman" w:hAnsi="Arial Narrow" w:cs="Arial"/>
                <w:sz w:val="20"/>
                <w:szCs w:val="20"/>
                <w:lang w:eastAsia="bg-BG"/>
              </w:rPr>
              <w:t>Специализирана прокуратура</w:t>
            </w:r>
          </w:p>
        </w:tc>
        <w:tc>
          <w:tcPr>
            <w:tcW w:w="426"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1</w:t>
            </w:r>
          </w:p>
        </w:tc>
        <w:tc>
          <w:tcPr>
            <w:tcW w:w="425"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0</w:t>
            </w: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r>
      <w:tr w:rsidR="005C7FAB" w:rsidRPr="006D26D8" w:rsidTr="005C7FAB">
        <w:trPr>
          <w:trHeight w:val="43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rPr>
                <w:rFonts w:ascii="Arial Narrow" w:eastAsia="Times New Roman" w:hAnsi="Arial Narrow" w:cs="Arial"/>
                <w:sz w:val="20"/>
                <w:szCs w:val="20"/>
                <w:lang w:eastAsia="bg-BG"/>
              </w:rPr>
            </w:pPr>
            <w:r w:rsidRPr="006D26D8">
              <w:rPr>
                <w:rFonts w:ascii="Arial Narrow" w:eastAsia="Times New Roman" w:hAnsi="Arial Narrow" w:cs="Arial"/>
                <w:sz w:val="20"/>
                <w:szCs w:val="20"/>
                <w:lang w:eastAsia="bg-BG"/>
              </w:rPr>
              <w:t>АП-СОФИЯ</w:t>
            </w:r>
          </w:p>
        </w:tc>
        <w:tc>
          <w:tcPr>
            <w:tcW w:w="426"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0</w:t>
            </w:r>
          </w:p>
        </w:tc>
        <w:tc>
          <w:tcPr>
            <w:tcW w:w="425"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0</w:t>
            </w: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r>
      <w:tr w:rsidR="005C7FAB" w:rsidRPr="006D26D8" w:rsidTr="005C7FAB">
        <w:trPr>
          <w:trHeight w:val="43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rPr>
                <w:rFonts w:ascii="Arial Narrow" w:eastAsia="Times New Roman" w:hAnsi="Arial Narrow" w:cs="Arial"/>
                <w:sz w:val="20"/>
                <w:szCs w:val="20"/>
                <w:lang w:eastAsia="bg-BG"/>
              </w:rPr>
            </w:pPr>
            <w:r w:rsidRPr="006D26D8">
              <w:rPr>
                <w:rFonts w:ascii="Arial Narrow" w:eastAsia="Times New Roman" w:hAnsi="Arial Narrow" w:cs="Arial"/>
                <w:sz w:val="20"/>
                <w:szCs w:val="20"/>
                <w:lang w:eastAsia="bg-BG"/>
              </w:rPr>
              <w:t>ОП-Видин</w:t>
            </w:r>
          </w:p>
        </w:tc>
        <w:tc>
          <w:tcPr>
            <w:tcW w:w="426"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1</w:t>
            </w:r>
          </w:p>
        </w:tc>
        <w:tc>
          <w:tcPr>
            <w:tcW w:w="425"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0</w:t>
            </w: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r>
      <w:tr w:rsidR="005C7FAB" w:rsidRPr="006D26D8" w:rsidTr="005C7FAB">
        <w:trPr>
          <w:trHeight w:val="43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rPr>
                <w:rFonts w:ascii="Arial Narrow" w:eastAsia="Times New Roman" w:hAnsi="Arial Narrow" w:cs="Arial"/>
                <w:sz w:val="20"/>
                <w:szCs w:val="20"/>
                <w:lang w:eastAsia="bg-BG"/>
              </w:rPr>
            </w:pPr>
            <w:r w:rsidRPr="006D26D8">
              <w:rPr>
                <w:rFonts w:ascii="Arial Narrow" w:eastAsia="Times New Roman" w:hAnsi="Arial Narrow" w:cs="Arial"/>
                <w:sz w:val="20"/>
                <w:szCs w:val="20"/>
                <w:lang w:eastAsia="bg-BG"/>
              </w:rPr>
              <w:t>РП-Видин</w:t>
            </w:r>
          </w:p>
        </w:tc>
        <w:tc>
          <w:tcPr>
            <w:tcW w:w="426"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0</w:t>
            </w:r>
          </w:p>
        </w:tc>
        <w:tc>
          <w:tcPr>
            <w:tcW w:w="425"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0</w:t>
            </w: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r>
      <w:tr w:rsidR="005C7FAB" w:rsidRPr="006D26D8" w:rsidTr="005C7FAB">
        <w:trPr>
          <w:trHeight w:val="43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rPr>
                <w:rFonts w:ascii="Arial Narrow" w:eastAsia="Times New Roman" w:hAnsi="Arial Narrow" w:cs="Arial"/>
                <w:sz w:val="20"/>
                <w:szCs w:val="20"/>
                <w:lang w:eastAsia="bg-BG"/>
              </w:rPr>
            </w:pPr>
            <w:r w:rsidRPr="006D26D8">
              <w:rPr>
                <w:rFonts w:ascii="Arial Narrow" w:eastAsia="Times New Roman" w:hAnsi="Arial Narrow" w:cs="Arial"/>
                <w:sz w:val="20"/>
                <w:szCs w:val="20"/>
                <w:lang w:eastAsia="bg-BG"/>
              </w:rPr>
              <w:t>РП-Белоградчик</w:t>
            </w:r>
          </w:p>
        </w:tc>
        <w:tc>
          <w:tcPr>
            <w:tcW w:w="426"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0</w:t>
            </w:r>
          </w:p>
        </w:tc>
        <w:tc>
          <w:tcPr>
            <w:tcW w:w="425"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0</w:t>
            </w: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r>
      <w:tr w:rsidR="005C7FAB" w:rsidRPr="006D26D8" w:rsidTr="005C7FAB">
        <w:trPr>
          <w:trHeight w:val="43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rPr>
                <w:rFonts w:ascii="Arial Narrow" w:eastAsia="Times New Roman" w:hAnsi="Arial Narrow" w:cs="Arial"/>
                <w:sz w:val="20"/>
                <w:szCs w:val="20"/>
                <w:lang w:eastAsia="bg-BG"/>
              </w:rPr>
            </w:pPr>
            <w:r w:rsidRPr="006D26D8">
              <w:rPr>
                <w:rFonts w:ascii="Arial Narrow" w:eastAsia="Times New Roman" w:hAnsi="Arial Narrow" w:cs="Arial"/>
                <w:sz w:val="20"/>
                <w:szCs w:val="20"/>
                <w:lang w:eastAsia="bg-BG"/>
              </w:rPr>
              <w:t>РП-Кула</w:t>
            </w:r>
          </w:p>
        </w:tc>
        <w:tc>
          <w:tcPr>
            <w:tcW w:w="426"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0</w:t>
            </w:r>
          </w:p>
        </w:tc>
        <w:tc>
          <w:tcPr>
            <w:tcW w:w="425"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0</w:t>
            </w: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r>
      <w:tr w:rsidR="005C7FAB" w:rsidRPr="006D26D8" w:rsidTr="005C7FAB">
        <w:trPr>
          <w:trHeight w:val="43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rPr>
                <w:rFonts w:ascii="Arial Narrow" w:eastAsia="Times New Roman" w:hAnsi="Arial Narrow" w:cs="Arial"/>
                <w:sz w:val="20"/>
                <w:szCs w:val="20"/>
                <w:lang w:eastAsia="bg-BG"/>
              </w:rPr>
            </w:pPr>
            <w:r w:rsidRPr="006D26D8">
              <w:rPr>
                <w:rFonts w:ascii="Arial Narrow" w:eastAsia="Times New Roman" w:hAnsi="Arial Narrow" w:cs="Arial"/>
                <w:sz w:val="20"/>
                <w:szCs w:val="20"/>
                <w:lang w:eastAsia="bg-BG"/>
              </w:rPr>
              <w:t>ОП-Враца</w:t>
            </w:r>
          </w:p>
        </w:tc>
        <w:tc>
          <w:tcPr>
            <w:tcW w:w="426"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0</w:t>
            </w:r>
          </w:p>
        </w:tc>
        <w:tc>
          <w:tcPr>
            <w:tcW w:w="425"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4</w:t>
            </w: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r>
      <w:tr w:rsidR="005C7FAB" w:rsidRPr="006D26D8" w:rsidTr="005C7FAB">
        <w:trPr>
          <w:trHeight w:val="43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rPr>
                <w:rFonts w:ascii="Arial Narrow" w:eastAsia="Times New Roman" w:hAnsi="Arial Narrow" w:cs="Arial"/>
                <w:sz w:val="20"/>
                <w:szCs w:val="20"/>
                <w:lang w:eastAsia="bg-BG"/>
              </w:rPr>
            </w:pPr>
            <w:r w:rsidRPr="006D26D8">
              <w:rPr>
                <w:rFonts w:ascii="Arial Narrow" w:eastAsia="Times New Roman" w:hAnsi="Arial Narrow" w:cs="Arial"/>
                <w:sz w:val="20"/>
                <w:szCs w:val="20"/>
                <w:lang w:eastAsia="bg-BG"/>
              </w:rPr>
              <w:t>РП-Враца</w:t>
            </w:r>
          </w:p>
        </w:tc>
        <w:tc>
          <w:tcPr>
            <w:tcW w:w="426"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1</w:t>
            </w:r>
          </w:p>
        </w:tc>
        <w:tc>
          <w:tcPr>
            <w:tcW w:w="425"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0</w:t>
            </w: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r>
      <w:tr w:rsidR="005C7FAB" w:rsidRPr="006D26D8" w:rsidTr="005C7FAB">
        <w:trPr>
          <w:trHeight w:val="43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rPr>
                <w:rFonts w:ascii="Arial Narrow" w:eastAsia="Times New Roman" w:hAnsi="Arial Narrow" w:cs="Arial"/>
                <w:sz w:val="20"/>
                <w:szCs w:val="20"/>
                <w:lang w:eastAsia="bg-BG"/>
              </w:rPr>
            </w:pPr>
            <w:r w:rsidRPr="006D26D8">
              <w:rPr>
                <w:rFonts w:ascii="Arial Narrow" w:eastAsia="Times New Roman" w:hAnsi="Arial Narrow" w:cs="Arial"/>
                <w:sz w:val="20"/>
                <w:szCs w:val="20"/>
                <w:lang w:eastAsia="bg-BG"/>
              </w:rPr>
              <w:t>РП-Козлодуй</w:t>
            </w:r>
          </w:p>
        </w:tc>
        <w:tc>
          <w:tcPr>
            <w:tcW w:w="426"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0</w:t>
            </w:r>
          </w:p>
        </w:tc>
        <w:tc>
          <w:tcPr>
            <w:tcW w:w="425"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0</w:t>
            </w: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r>
      <w:tr w:rsidR="005C7FAB" w:rsidRPr="006D26D8" w:rsidTr="005C7FAB">
        <w:trPr>
          <w:trHeight w:val="43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rPr>
                <w:rFonts w:ascii="Arial Narrow" w:eastAsia="Times New Roman" w:hAnsi="Arial Narrow" w:cs="Arial"/>
                <w:sz w:val="20"/>
                <w:szCs w:val="20"/>
                <w:lang w:eastAsia="bg-BG"/>
              </w:rPr>
            </w:pPr>
            <w:r w:rsidRPr="006D26D8">
              <w:rPr>
                <w:rFonts w:ascii="Arial Narrow" w:eastAsia="Times New Roman" w:hAnsi="Arial Narrow" w:cs="Arial"/>
                <w:sz w:val="20"/>
                <w:szCs w:val="20"/>
                <w:lang w:eastAsia="bg-BG"/>
              </w:rPr>
              <w:t>РП-Оряхово</w:t>
            </w:r>
          </w:p>
        </w:tc>
        <w:tc>
          <w:tcPr>
            <w:tcW w:w="426"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0</w:t>
            </w:r>
          </w:p>
        </w:tc>
        <w:tc>
          <w:tcPr>
            <w:tcW w:w="425"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0</w:t>
            </w: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r>
      <w:tr w:rsidR="005C7FAB" w:rsidRPr="006D26D8" w:rsidTr="005C7FAB">
        <w:trPr>
          <w:trHeight w:val="43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rPr>
                <w:rFonts w:ascii="Arial Narrow" w:eastAsia="Times New Roman" w:hAnsi="Arial Narrow" w:cs="Arial"/>
                <w:sz w:val="20"/>
                <w:szCs w:val="20"/>
                <w:lang w:eastAsia="bg-BG"/>
              </w:rPr>
            </w:pPr>
            <w:r w:rsidRPr="006D26D8">
              <w:rPr>
                <w:rFonts w:ascii="Arial Narrow" w:eastAsia="Times New Roman" w:hAnsi="Arial Narrow" w:cs="Arial"/>
                <w:sz w:val="20"/>
                <w:szCs w:val="20"/>
                <w:lang w:eastAsia="bg-BG"/>
              </w:rPr>
              <w:t>РП-Мездра</w:t>
            </w:r>
          </w:p>
        </w:tc>
        <w:tc>
          <w:tcPr>
            <w:tcW w:w="426"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0</w:t>
            </w:r>
          </w:p>
        </w:tc>
        <w:tc>
          <w:tcPr>
            <w:tcW w:w="425"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1</w:t>
            </w: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r>
      <w:tr w:rsidR="005C7FAB" w:rsidRPr="006D26D8" w:rsidTr="005C7FAB">
        <w:trPr>
          <w:trHeight w:val="43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rPr>
                <w:rFonts w:ascii="Arial Narrow" w:eastAsia="Times New Roman" w:hAnsi="Arial Narrow" w:cs="Arial"/>
                <w:sz w:val="20"/>
                <w:szCs w:val="20"/>
                <w:lang w:eastAsia="bg-BG"/>
              </w:rPr>
            </w:pPr>
            <w:r w:rsidRPr="006D26D8">
              <w:rPr>
                <w:rFonts w:ascii="Arial Narrow" w:eastAsia="Times New Roman" w:hAnsi="Arial Narrow" w:cs="Arial"/>
                <w:sz w:val="20"/>
                <w:szCs w:val="20"/>
                <w:lang w:eastAsia="bg-BG"/>
              </w:rPr>
              <w:t>РП-Бяла Слатина</w:t>
            </w:r>
          </w:p>
        </w:tc>
        <w:tc>
          <w:tcPr>
            <w:tcW w:w="426"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0</w:t>
            </w:r>
          </w:p>
        </w:tc>
        <w:tc>
          <w:tcPr>
            <w:tcW w:w="425"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1</w:t>
            </w: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r>
      <w:tr w:rsidR="005C7FAB" w:rsidRPr="006D26D8" w:rsidTr="005C7FAB">
        <w:trPr>
          <w:trHeight w:val="43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rPr>
                <w:rFonts w:ascii="Arial Narrow" w:eastAsia="Times New Roman" w:hAnsi="Arial Narrow" w:cs="Arial"/>
                <w:sz w:val="20"/>
                <w:szCs w:val="20"/>
                <w:lang w:eastAsia="bg-BG"/>
              </w:rPr>
            </w:pPr>
            <w:r w:rsidRPr="006D26D8">
              <w:rPr>
                <w:rFonts w:ascii="Arial Narrow" w:eastAsia="Times New Roman" w:hAnsi="Arial Narrow" w:cs="Arial"/>
                <w:sz w:val="20"/>
                <w:szCs w:val="20"/>
                <w:lang w:eastAsia="bg-BG"/>
              </w:rPr>
              <w:t>ОП-Монтана</w:t>
            </w:r>
          </w:p>
        </w:tc>
        <w:tc>
          <w:tcPr>
            <w:tcW w:w="426"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2</w:t>
            </w:r>
          </w:p>
        </w:tc>
        <w:tc>
          <w:tcPr>
            <w:tcW w:w="425"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0</w:t>
            </w: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r>
      <w:tr w:rsidR="005C7FAB" w:rsidRPr="006D26D8" w:rsidTr="005C7FAB">
        <w:trPr>
          <w:trHeight w:val="43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rPr>
                <w:rFonts w:ascii="Arial Narrow" w:eastAsia="Times New Roman" w:hAnsi="Arial Narrow" w:cs="Arial"/>
                <w:sz w:val="20"/>
                <w:szCs w:val="20"/>
                <w:lang w:eastAsia="bg-BG"/>
              </w:rPr>
            </w:pPr>
            <w:r w:rsidRPr="006D26D8">
              <w:rPr>
                <w:rFonts w:ascii="Arial Narrow" w:eastAsia="Times New Roman" w:hAnsi="Arial Narrow" w:cs="Arial"/>
                <w:sz w:val="20"/>
                <w:szCs w:val="20"/>
                <w:lang w:eastAsia="bg-BG"/>
              </w:rPr>
              <w:t>РП-Монтана</w:t>
            </w:r>
          </w:p>
        </w:tc>
        <w:tc>
          <w:tcPr>
            <w:tcW w:w="426"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0</w:t>
            </w:r>
          </w:p>
        </w:tc>
        <w:tc>
          <w:tcPr>
            <w:tcW w:w="425"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2</w:t>
            </w: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r>
      <w:tr w:rsidR="005C7FAB" w:rsidRPr="006D26D8" w:rsidTr="005C7FAB">
        <w:trPr>
          <w:trHeight w:val="43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rPr>
                <w:rFonts w:ascii="Arial Narrow" w:eastAsia="Times New Roman" w:hAnsi="Arial Narrow" w:cs="Arial"/>
                <w:sz w:val="20"/>
                <w:szCs w:val="20"/>
                <w:lang w:eastAsia="bg-BG"/>
              </w:rPr>
            </w:pPr>
            <w:r w:rsidRPr="006D26D8">
              <w:rPr>
                <w:rFonts w:ascii="Arial Narrow" w:eastAsia="Times New Roman" w:hAnsi="Arial Narrow" w:cs="Arial"/>
                <w:sz w:val="20"/>
                <w:szCs w:val="20"/>
                <w:lang w:eastAsia="bg-BG"/>
              </w:rPr>
              <w:t>РП-Лом</w:t>
            </w:r>
          </w:p>
        </w:tc>
        <w:tc>
          <w:tcPr>
            <w:tcW w:w="426"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0</w:t>
            </w:r>
          </w:p>
        </w:tc>
        <w:tc>
          <w:tcPr>
            <w:tcW w:w="425"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2</w:t>
            </w: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r>
      <w:tr w:rsidR="005C7FAB" w:rsidRPr="006D26D8" w:rsidTr="005C7FAB">
        <w:trPr>
          <w:trHeight w:val="43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rPr>
                <w:rFonts w:ascii="Arial Narrow" w:eastAsia="Times New Roman" w:hAnsi="Arial Narrow" w:cs="Arial"/>
                <w:sz w:val="20"/>
                <w:szCs w:val="20"/>
                <w:lang w:eastAsia="bg-BG"/>
              </w:rPr>
            </w:pPr>
            <w:r w:rsidRPr="006D26D8">
              <w:rPr>
                <w:rFonts w:ascii="Arial Narrow" w:eastAsia="Times New Roman" w:hAnsi="Arial Narrow" w:cs="Arial"/>
                <w:sz w:val="20"/>
                <w:szCs w:val="20"/>
                <w:lang w:eastAsia="bg-BG"/>
              </w:rPr>
              <w:t>РП-Берковица</w:t>
            </w:r>
          </w:p>
        </w:tc>
        <w:tc>
          <w:tcPr>
            <w:tcW w:w="426"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1</w:t>
            </w:r>
          </w:p>
        </w:tc>
        <w:tc>
          <w:tcPr>
            <w:tcW w:w="425"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1</w:t>
            </w: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r>
      <w:tr w:rsidR="005C7FAB" w:rsidRPr="006D26D8" w:rsidTr="005C7FAB">
        <w:trPr>
          <w:trHeight w:val="43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rPr>
                <w:rFonts w:ascii="Arial Narrow" w:eastAsia="Times New Roman" w:hAnsi="Arial Narrow" w:cs="Arial"/>
                <w:sz w:val="20"/>
                <w:szCs w:val="20"/>
                <w:lang w:eastAsia="bg-BG"/>
              </w:rPr>
            </w:pPr>
            <w:r w:rsidRPr="006D26D8">
              <w:rPr>
                <w:rFonts w:ascii="Arial Narrow" w:eastAsia="Times New Roman" w:hAnsi="Arial Narrow" w:cs="Arial"/>
                <w:sz w:val="20"/>
                <w:szCs w:val="20"/>
                <w:lang w:eastAsia="bg-BG"/>
              </w:rPr>
              <w:t>ОП Перник</w:t>
            </w:r>
          </w:p>
        </w:tc>
        <w:tc>
          <w:tcPr>
            <w:tcW w:w="426"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1</w:t>
            </w:r>
          </w:p>
        </w:tc>
        <w:tc>
          <w:tcPr>
            <w:tcW w:w="425"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1</w:t>
            </w: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r>
      <w:tr w:rsidR="005C7FAB" w:rsidRPr="006D26D8" w:rsidTr="005C7FAB">
        <w:trPr>
          <w:trHeight w:val="43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rPr>
                <w:rFonts w:ascii="Arial Narrow" w:eastAsia="Times New Roman" w:hAnsi="Arial Narrow" w:cs="Arial"/>
                <w:sz w:val="20"/>
                <w:szCs w:val="20"/>
                <w:lang w:eastAsia="bg-BG"/>
              </w:rPr>
            </w:pPr>
            <w:r w:rsidRPr="006D26D8">
              <w:rPr>
                <w:rFonts w:ascii="Arial Narrow" w:eastAsia="Times New Roman" w:hAnsi="Arial Narrow" w:cs="Arial"/>
                <w:sz w:val="20"/>
                <w:szCs w:val="20"/>
                <w:lang w:eastAsia="bg-BG"/>
              </w:rPr>
              <w:t>РП Перник</w:t>
            </w:r>
          </w:p>
        </w:tc>
        <w:tc>
          <w:tcPr>
            <w:tcW w:w="426"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1</w:t>
            </w:r>
          </w:p>
        </w:tc>
        <w:tc>
          <w:tcPr>
            <w:tcW w:w="425"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1</w:t>
            </w: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r>
      <w:tr w:rsidR="005C7FAB" w:rsidRPr="006D26D8" w:rsidTr="005C7FAB">
        <w:trPr>
          <w:trHeight w:val="43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rPr>
                <w:rFonts w:ascii="Arial Narrow" w:eastAsia="Times New Roman" w:hAnsi="Arial Narrow" w:cs="Arial"/>
                <w:sz w:val="20"/>
                <w:szCs w:val="20"/>
                <w:lang w:eastAsia="bg-BG"/>
              </w:rPr>
            </w:pPr>
            <w:r w:rsidRPr="006D26D8">
              <w:rPr>
                <w:rFonts w:ascii="Arial Narrow" w:eastAsia="Times New Roman" w:hAnsi="Arial Narrow" w:cs="Arial"/>
                <w:sz w:val="20"/>
                <w:szCs w:val="20"/>
                <w:lang w:eastAsia="bg-BG"/>
              </w:rPr>
              <w:t>РП Радомир</w:t>
            </w:r>
          </w:p>
        </w:tc>
        <w:tc>
          <w:tcPr>
            <w:tcW w:w="426"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0</w:t>
            </w:r>
          </w:p>
        </w:tc>
        <w:tc>
          <w:tcPr>
            <w:tcW w:w="425"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0</w:t>
            </w: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r>
      <w:tr w:rsidR="005C7FAB" w:rsidRPr="006D26D8" w:rsidTr="005C7FAB">
        <w:trPr>
          <w:trHeight w:val="43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rPr>
                <w:rFonts w:ascii="Arial Narrow" w:eastAsia="Times New Roman" w:hAnsi="Arial Narrow" w:cs="Arial"/>
                <w:sz w:val="20"/>
                <w:szCs w:val="20"/>
                <w:lang w:eastAsia="bg-BG"/>
              </w:rPr>
            </w:pPr>
            <w:r w:rsidRPr="006D26D8">
              <w:rPr>
                <w:rFonts w:ascii="Arial Narrow" w:eastAsia="Times New Roman" w:hAnsi="Arial Narrow" w:cs="Arial"/>
                <w:sz w:val="20"/>
                <w:szCs w:val="20"/>
                <w:lang w:eastAsia="bg-BG"/>
              </w:rPr>
              <w:t>РП - Трън</w:t>
            </w:r>
          </w:p>
        </w:tc>
        <w:tc>
          <w:tcPr>
            <w:tcW w:w="426"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0</w:t>
            </w:r>
          </w:p>
        </w:tc>
        <w:tc>
          <w:tcPr>
            <w:tcW w:w="425"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0</w:t>
            </w: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r>
      <w:tr w:rsidR="005C7FAB" w:rsidRPr="006D26D8" w:rsidTr="005C7FAB">
        <w:trPr>
          <w:trHeight w:val="43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rPr>
                <w:rFonts w:ascii="Arial Narrow" w:eastAsia="Times New Roman" w:hAnsi="Arial Narrow" w:cs="Arial"/>
                <w:sz w:val="20"/>
                <w:szCs w:val="20"/>
                <w:lang w:eastAsia="bg-BG"/>
              </w:rPr>
            </w:pPr>
            <w:r w:rsidRPr="006D26D8">
              <w:rPr>
                <w:rFonts w:ascii="Arial Narrow" w:eastAsia="Times New Roman" w:hAnsi="Arial Narrow" w:cs="Arial"/>
                <w:sz w:val="20"/>
                <w:szCs w:val="20"/>
                <w:lang w:eastAsia="bg-BG"/>
              </w:rPr>
              <w:t>РП Брезник</w:t>
            </w:r>
          </w:p>
        </w:tc>
        <w:tc>
          <w:tcPr>
            <w:tcW w:w="426"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0</w:t>
            </w:r>
          </w:p>
        </w:tc>
        <w:tc>
          <w:tcPr>
            <w:tcW w:w="425"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1</w:t>
            </w: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r>
      <w:tr w:rsidR="005C7FAB" w:rsidRPr="006D26D8" w:rsidTr="005C7FAB">
        <w:trPr>
          <w:trHeight w:val="43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rPr>
                <w:rFonts w:ascii="Arial Narrow" w:eastAsia="Times New Roman" w:hAnsi="Arial Narrow" w:cs="Arial"/>
                <w:sz w:val="20"/>
                <w:szCs w:val="20"/>
                <w:lang w:eastAsia="bg-BG"/>
              </w:rPr>
            </w:pPr>
            <w:r w:rsidRPr="006D26D8">
              <w:rPr>
                <w:rFonts w:ascii="Arial Narrow" w:eastAsia="Times New Roman" w:hAnsi="Arial Narrow" w:cs="Arial"/>
                <w:sz w:val="20"/>
                <w:szCs w:val="20"/>
                <w:lang w:eastAsia="bg-BG"/>
              </w:rPr>
              <w:lastRenderedPageBreak/>
              <w:t>ОП Кюстендил</w:t>
            </w:r>
          </w:p>
        </w:tc>
        <w:tc>
          <w:tcPr>
            <w:tcW w:w="426"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0</w:t>
            </w:r>
          </w:p>
        </w:tc>
        <w:tc>
          <w:tcPr>
            <w:tcW w:w="425"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0</w:t>
            </w: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r>
      <w:tr w:rsidR="005C7FAB" w:rsidRPr="006D26D8" w:rsidTr="005C7FAB">
        <w:trPr>
          <w:trHeight w:val="43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rPr>
                <w:rFonts w:ascii="Arial Narrow" w:eastAsia="Times New Roman" w:hAnsi="Arial Narrow" w:cs="Arial"/>
                <w:sz w:val="20"/>
                <w:szCs w:val="20"/>
                <w:lang w:eastAsia="bg-BG"/>
              </w:rPr>
            </w:pPr>
            <w:proofErr w:type="spellStart"/>
            <w:r w:rsidRPr="006D26D8">
              <w:rPr>
                <w:rFonts w:ascii="Arial Narrow" w:eastAsia="Times New Roman" w:hAnsi="Arial Narrow" w:cs="Arial"/>
                <w:sz w:val="20"/>
                <w:szCs w:val="20"/>
                <w:lang w:eastAsia="bg-BG"/>
              </w:rPr>
              <w:t>ОСлО</w:t>
            </w:r>
            <w:proofErr w:type="spellEnd"/>
            <w:r w:rsidRPr="006D26D8">
              <w:rPr>
                <w:rFonts w:ascii="Arial Narrow" w:eastAsia="Times New Roman" w:hAnsi="Arial Narrow" w:cs="Arial"/>
                <w:sz w:val="20"/>
                <w:szCs w:val="20"/>
                <w:lang w:eastAsia="bg-BG"/>
              </w:rPr>
              <w:t xml:space="preserve"> Кюстендил</w:t>
            </w:r>
          </w:p>
        </w:tc>
        <w:tc>
          <w:tcPr>
            <w:tcW w:w="426"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0</w:t>
            </w:r>
          </w:p>
        </w:tc>
        <w:tc>
          <w:tcPr>
            <w:tcW w:w="425"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0</w:t>
            </w: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r>
      <w:tr w:rsidR="005C7FAB" w:rsidRPr="006D26D8" w:rsidTr="005C7FAB">
        <w:trPr>
          <w:trHeight w:val="43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rPr>
                <w:rFonts w:ascii="Arial Narrow" w:eastAsia="Times New Roman" w:hAnsi="Arial Narrow" w:cs="Arial"/>
                <w:sz w:val="20"/>
                <w:szCs w:val="20"/>
                <w:lang w:eastAsia="bg-BG"/>
              </w:rPr>
            </w:pPr>
            <w:r w:rsidRPr="006D26D8">
              <w:rPr>
                <w:rFonts w:ascii="Arial Narrow" w:eastAsia="Times New Roman" w:hAnsi="Arial Narrow" w:cs="Arial"/>
                <w:sz w:val="20"/>
                <w:szCs w:val="20"/>
                <w:lang w:eastAsia="bg-BG"/>
              </w:rPr>
              <w:t>РП Кюстендил</w:t>
            </w:r>
          </w:p>
        </w:tc>
        <w:tc>
          <w:tcPr>
            <w:tcW w:w="426"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1</w:t>
            </w:r>
          </w:p>
        </w:tc>
        <w:tc>
          <w:tcPr>
            <w:tcW w:w="425"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0</w:t>
            </w: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r>
      <w:tr w:rsidR="005C7FAB" w:rsidRPr="006D26D8" w:rsidTr="005C7FAB">
        <w:trPr>
          <w:trHeight w:val="43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rPr>
                <w:rFonts w:ascii="Arial Narrow" w:eastAsia="Times New Roman" w:hAnsi="Arial Narrow" w:cs="Arial"/>
                <w:sz w:val="20"/>
                <w:szCs w:val="20"/>
                <w:lang w:eastAsia="bg-BG"/>
              </w:rPr>
            </w:pPr>
            <w:r w:rsidRPr="006D26D8">
              <w:rPr>
                <w:rFonts w:ascii="Arial Narrow" w:eastAsia="Times New Roman" w:hAnsi="Arial Narrow" w:cs="Arial"/>
                <w:sz w:val="20"/>
                <w:szCs w:val="20"/>
                <w:lang w:eastAsia="bg-BG"/>
              </w:rPr>
              <w:t>РП Дупница</w:t>
            </w:r>
          </w:p>
        </w:tc>
        <w:tc>
          <w:tcPr>
            <w:tcW w:w="426"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0</w:t>
            </w:r>
          </w:p>
        </w:tc>
        <w:tc>
          <w:tcPr>
            <w:tcW w:w="425"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0</w:t>
            </w: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r>
      <w:tr w:rsidR="005C7FAB" w:rsidRPr="006D26D8" w:rsidTr="005C7FAB">
        <w:trPr>
          <w:trHeight w:val="43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rPr>
                <w:rFonts w:ascii="Arial Narrow" w:eastAsia="Times New Roman" w:hAnsi="Arial Narrow" w:cs="Arial"/>
                <w:sz w:val="20"/>
                <w:szCs w:val="20"/>
                <w:lang w:eastAsia="bg-BG"/>
              </w:rPr>
            </w:pPr>
            <w:r w:rsidRPr="006D26D8">
              <w:rPr>
                <w:rFonts w:ascii="Arial Narrow" w:eastAsia="Times New Roman" w:hAnsi="Arial Narrow" w:cs="Arial"/>
                <w:sz w:val="20"/>
                <w:szCs w:val="20"/>
                <w:lang w:eastAsia="bg-BG"/>
              </w:rPr>
              <w:t>ОП Благоевград</w:t>
            </w:r>
          </w:p>
        </w:tc>
        <w:tc>
          <w:tcPr>
            <w:tcW w:w="426"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1</w:t>
            </w:r>
          </w:p>
        </w:tc>
        <w:tc>
          <w:tcPr>
            <w:tcW w:w="425"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2</w:t>
            </w: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r>
      <w:tr w:rsidR="005C7FAB" w:rsidRPr="006D26D8" w:rsidTr="005C7FAB">
        <w:trPr>
          <w:trHeight w:val="43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rPr>
                <w:rFonts w:ascii="Arial Narrow" w:eastAsia="Times New Roman" w:hAnsi="Arial Narrow" w:cs="Arial"/>
                <w:sz w:val="20"/>
                <w:szCs w:val="20"/>
                <w:lang w:eastAsia="bg-BG"/>
              </w:rPr>
            </w:pPr>
            <w:r w:rsidRPr="006D26D8">
              <w:rPr>
                <w:rFonts w:ascii="Arial Narrow" w:eastAsia="Times New Roman" w:hAnsi="Arial Narrow" w:cs="Arial"/>
                <w:sz w:val="20"/>
                <w:szCs w:val="20"/>
                <w:lang w:eastAsia="bg-BG"/>
              </w:rPr>
              <w:t>РП Благоевград</w:t>
            </w:r>
          </w:p>
        </w:tc>
        <w:tc>
          <w:tcPr>
            <w:tcW w:w="426"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0</w:t>
            </w:r>
          </w:p>
        </w:tc>
        <w:tc>
          <w:tcPr>
            <w:tcW w:w="425"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1</w:t>
            </w: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r>
      <w:tr w:rsidR="005C7FAB" w:rsidRPr="006D26D8" w:rsidTr="005C7FAB">
        <w:trPr>
          <w:trHeight w:val="43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rPr>
                <w:rFonts w:ascii="Arial Narrow" w:eastAsia="Times New Roman" w:hAnsi="Arial Narrow" w:cs="Arial"/>
                <w:sz w:val="20"/>
                <w:szCs w:val="20"/>
                <w:lang w:eastAsia="bg-BG"/>
              </w:rPr>
            </w:pPr>
            <w:r w:rsidRPr="006D26D8">
              <w:rPr>
                <w:rFonts w:ascii="Arial Narrow" w:eastAsia="Times New Roman" w:hAnsi="Arial Narrow" w:cs="Arial"/>
                <w:sz w:val="20"/>
                <w:szCs w:val="20"/>
                <w:lang w:eastAsia="bg-BG"/>
              </w:rPr>
              <w:t>РП Гоце Делчев</w:t>
            </w:r>
          </w:p>
        </w:tc>
        <w:tc>
          <w:tcPr>
            <w:tcW w:w="426"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0</w:t>
            </w:r>
          </w:p>
        </w:tc>
        <w:tc>
          <w:tcPr>
            <w:tcW w:w="425"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2</w:t>
            </w: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r>
      <w:tr w:rsidR="005C7FAB" w:rsidRPr="006D26D8" w:rsidTr="005C7FAB">
        <w:trPr>
          <w:trHeight w:val="43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rPr>
                <w:rFonts w:ascii="Arial Narrow" w:eastAsia="Times New Roman" w:hAnsi="Arial Narrow" w:cs="Arial"/>
                <w:sz w:val="20"/>
                <w:szCs w:val="20"/>
                <w:lang w:eastAsia="bg-BG"/>
              </w:rPr>
            </w:pPr>
            <w:r w:rsidRPr="006D26D8">
              <w:rPr>
                <w:rFonts w:ascii="Arial Narrow" w:eastAsia="Times New Roman" w:hAnsi="Arial Narrow" w:cs="Arial"/>
                <w:sz w:val="20"/>
                <w:szCs w:val="20"/>
                <w:lang w:eastAsia="bg-BG"/>
              </w:rPr>
              <w:t>РП Петрич</w:t>
            </w:r>
          </w:p>
        </w:tc>
        <w:tc>
          <w:tcPr>
            <w:tcW w:w="426"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1</w:t>
            </w:r>
          </w:p>
        </w:tc>
        <w:tc>
          <w:tcPr>
            <w:tcW w:w="425"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1</w:t>
            </w: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r>
      <w:tr w:rsidR="005C7FAB" w:rsidRPr="006D26D8" w:rsidTr="005C7FAB">
        <w:trPr>
          <w:trHeight w:val="43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rPr>
                <w:rFonts w:ascii="Arial Narrow" w:eastAsia="Times New Roman" w:hAnsi="Arial Narrow" w:cs="Arial"/>
                <w:sz w:val="20"/>
                <w:szCs w:val="20"/>
                <w:lang w:eastAsia="bg-BG"/>
              </w:rPr>
            </w:pPr>
            <w:r w:rsidRPr="006D26D8">
              <w:rPr>
                <w:rFonts w:ascii="Arial Narrow" w:eastAsia="Times New Roman" w:hAnsi="Arial Narrow" w:cs="Arial"/>
                <w:sz w:val="20"/>
                <w:szCs w:val="20"/>
                <w:lang w:eastAsia="bg-BG"/>
              </w:rPr>
              <w:t>РП Разлог</w:t>
            </w:r>
          </w:p>
        </w:tc>
        <w:tc>
          <w:tcPr>
            <w:tcW w:w="426"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1</w:t>
            </w:r>
          </w:p>
        </w:tc>
        <w:tc>
          <w:tcPr>
            <w:tcW w:w="425"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1</w:t>
            </w: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r>
      <w:tr w:rsidR="005C7FAB" w:rsidRPr="006D26D8" w:rsidTr="005C7FAB">
        <w:trPr>
          <w:trHeight w:val="43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rPr>
                <w:rFonts w:ascii="Arial Narrow" w:eastAsia="Times New Roman" w:hAnsi="Arial Narrow" w:cs="Arial"/>
                <w:sz w:val="20"/>
                <w:szCs w:val="20"/>
                <w:lang w:eastAsia="bg-BG"/>
              </w:rPr>
            </w:pPr>
            <w:r w:rsidRPr="006D26D8">
              <w:rPr>
                <w:rFonts w:ascii="Arial Narrow" w:eastAsia="Times New Roman" w:hAnsi="Arial Narrow" w:cs="Arial"/>
                <w:sz w:val="20"/>
                <w:szCs w:val="20"/>
                <w:lang w:eastAsia="bg-BG"/>
              </w:rPr>
              <w:t>РП Сандански</w:t>
            </w:r>
          </w:p>
        </w:tc>
        <w:tc>
          <w:tcPr>
            <w:tcW w:w="426"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1</w:t>
            </w:r>
          </w:p>
        </w:tc>
        <w:tc>
          <w:tcPr>
            <w:tcW w:w="425"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1</w:t>
            </w: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r>
      <w:tr w:rsidR="005C7FAB" w:rsidRPr="006D26D8" w:rsidTr="005C7FAB">
        <w:trPr>
          <w:trHeight w:val="43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rPr>
                <w:rFonts w:ascii="Arial Narrow" w:eastAsia="Times New Roman" w:hAnsi="Arial Narrow" w:cs="Arial"/>
                <w:sz w:val="20"/>
                <w:szCs w:val="20"/>
                <w:lang w:eastAsia="bg-BG"/>
              </w:rPr>
            </w:pPr>
            <w:r w:rsidRPr="006D26D8">
              <w:rPr>
                <w:rFonts w:ascii="Arial Narrow" w:eastAsia="Times New Roman" w:hAnsi="Arial Narrow" w:cs="Arial"/>
                <w:sz w:val="20"/>
                <w:szCs w:val="20"/>
                <w:lang w:eastAsia="bg-BG"/>
              </w:rPr>
              <w:t>ОП София</w:t>
            </w:r>
          </w:p>
        </w:tc>
        <w:tc>
          <w:tcPr>
            <w:tcW w:w="426"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1</w:t>
            </w:r>
          </w:p>
        </w:tc>
        <w:tc>
          <w:tcPr>
            <w:tcW w:w="425"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0</w:t>
            </w: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r>
      <w:tr w:rsidR="005C7FAB" w:rsidRPr="006D26D8" w:rsidTr="005C7FAB">
        <w:trPr>
          <w:trHeight w:val="43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rPr>
                <w:rFonts w:ascii="Arial Narrow" w:eastAsia="Times New Roman" w:hAnsi="Arial Narrow" w:cs="Arial"/>
                <w:sz w:val="20"/>
                <w:szCs w:val="20"/>
                <w:lang w:eastAsia="bg-BG"/>
              </w:rPr>
            </w:pPr>
            <w:proofErr w:type="spellStart"/>
            <w:r w:rsidRPr="006D26D8">
              <w:rPr>
                <w:rFonts w:ascii="Arial Narrow" w:eastAsia="Times New Roman" w:hAnsi="Arial Narrow" w:cs="Arial"/>
                <w:sz w:val="20"/>
                <w:szCs w:val="20"/>
                <w:lang w:eastAsia="bg-BG"/>
              </w:rPr>
              <w:t>ОСлО</w:t>
            </w:r>
            <w:proofErr w:type="spellEnd"/>
            <w:r w:rsidRPr="006D26D8">
              <w:rPr>
                <w:rFonts w:ascii="Arial Narrow" w:eastAsia="Times New Roman" w:hAnsi="Arial Narrow" w:cs="Arial"/>
                <w:sz w:val="20"/>
                <w:szCs w:val="20"/>
                <w:lang w:eastAsia="bg-BG"/>
              </w:rPr>
              <w:t xml:space="preserve"> при СОП</w:t>
            </w:r>
          </w:p>
        </w:tc>
        <w:tc>
          <w:tcPr>
            <w:tcW w:w="426"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0</w:t>
            </w:r>
          </w:p>
        </w:tc>
        <w:tc>
          <w:tcPr>
            <w:tcW w:w="425"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4</w:t>
            </w: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r>
      <w:tr w:rsidR="005C7FAB" w:rsidRPr="006D26D8" w:rsidTr="005C7FAB">
        <w:trPr>
          <w:trHeight w:val="43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rPr>
                <w:rFonts w:ascii="Arial Narrow" w:eastAsia="Times New Roman" w:hAnsi="Arial Narrow" w:cs="Arial"/>
                <w:sz w:val="20"/>
                <w:szCs w:val="20"/>
                <w:lang w:eastAsia="bg-BG"/>
              </w:rPr>
            </w:pPr>
            <w:r w:rsidRPr="006D26D8">
              <w:rPr>
                <w:rFonts w:ascii="Arial Narrow" w:eastAsia="Times New Roman" w:hAnsi="Arial Narrow" w:cs="Arial"/>
                <w:sz w:val="20"/>
                <w:szCs w:val="20"/>
                <w:lang w:eastAsia="bg-BG"/>
              </w:rPr>
              <w:t>РП Ботевград</w:t>
            </w:r>
          </w:p>
        </w:tc>
        <w:tc>
          <w:tcPr>
            <w:tcW w:w="426"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1</w:t>
            </w:r>
          </w:p>
        </w:tc>
        <w:tc>
          <w:tcPr>
            <w:tcW w:w="425"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1</w:t>
            </w: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r>
      <w:tr w:rsidR="005C7FAB" w:rsidRPr="006D26D8" w:rsidTr="005C7FAB">
        <w:trPr>
          <w:trHeight w:val="43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rPr>
                <w:rFonts w:ascii="Arial Narrow" w:eastAsia="Times New Roman" w:hAnsi="Arial Narrow" w:cs="Arial"/>
                <w:sz w:val="20"/>
                <w:szCs w:val="20"/>
                <w:lang w:eastAsia="bg-BG"/>
              </w:rPr>
            </w:pPr>
            <w:r w:rsidRPr="006D26D8">
              <w:rPr>
                <w:rFonts w:ascii="Arial Narrow" w:eastAsia="Times New Roman" w:hAnsi="Arial Narrow" w:cs="Arial"/>
                <w:sz w:val="20"/>
                <w:szCs w:val="20"/>
                <w:lang w:eastAsia="bg-BG"/>
              </w:rPr>
              <w:t>РП - ЕЛИН ПЕЛИН</w:t>
            </w:r>
          </w:p>
        </w:tc>
        <w:tc>
          <w:tcPr>
            <w:tcW w:w="426"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0</w:t>
            </w:r>
          </w:p>
        </w:tc>
        <w:tc>
          <w:tcPr>
            <w:tcW w:w="425"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0</w:t>
            </w: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r>
      <w:tr w:rsidR="005C7FAB" w:rsidRPr="006D26D8" w:rsidTr="005C7FAB">
        <w:trPr>
          <w:trHeight w:val="43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rPr>
                <w:rFonts w:ascii="Arial Narrow" w:eastAsia="Times New Roman" w:hAnsi="Arial Narrow" w:cs="Arial"/>
                <w:sz w:val="20"/>
                <w:szCs w:val="20"/>
                <w:lang w:eastAsia="bg-BG"/>
              </w:rPr>
            </w:pPr>
            <w:r w:rsidRPr="006D26D8">
              <w:rPr>
                <w:rFonts w:ascii="Arial Narrow" w:eastAsia="Times New Roman" w:hAnsi="Arial Narrow" w:cs="Arial"/>
                <w:sz w:val="20"/>
                <w:szCs w:val="20"/>
                <w:lang w:eastAsia="bg-BG"/>
              </w:rPr>
              <w:t>РП-ЕТРОПОЛЕ</w:t>
            </w:r>
          </w:p>
        </w:tc>
        <w:tc>
          <w:tcPr>
            <w:tcW w:w="426"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0</w:t>
            </w:r>
          </w:p>
        </w:tc>
        <w:tc>
          <w:tcPr>
            <w:tcW w:w="425"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0</w:t>
            </w: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r>
      <w:tr w:rsidR="005C7FAB" w:rsidRPr="006D26D8" w:rsidTr="005C7FAB">
        <w:trPr>
          <w:trHeight w:val="43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rPr>
                <w:rFonts w:ascii="Arial Narrow" w:eastAsia="Times New Roman" w:hAnsi="Arial Narrow" w:cs="Arial"/>
                <w:sz w:val="20"/>
                <w:szCs w:val="20"/>
                <w:lang w:eastAsia="bg-BG"/>
              </w:rPr>
            </w:pPr>
            <w:r w:rsidRPr="006D26D8">
              <w:rPr>
                <w:rFonts w:ascii="Arial Narrow" w:eastAsia="Times New Roman" w:hAnsi="Arial Narrow" w:cs="Arial"/>
                <w:sz w:val="20"/>
                <w:szCs w:val="20"/>
                <w:lang w:eastAsia="bg-BG"/>
              </w:rPr>
              <w:t>РП-Ихтиман</w:t>
            </w:r>
          </w:p>
        </w:tc>
        <w:tc>
          <w:tcPr>
            <w:tcW w:w="426"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0</w:t>
            </w:r>
          </w:p>
        </w:tc>
        <w:tc>
          <w:tcPr>
            <w:tcW w:w="425"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0</w:t>
            </w: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r>
      <w:tr w:rsidR="005C7FAB" w:rsidRPr="006D26D8" w:rsidTr="005C7FAB">
        <w:trPr>
          <w:trHeight w:val="43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rPr>
                <w:rFonts w:ascii="Arial Narrow" w:eastAsia="Times New Roman" w:hAnsi="Arial Narrow" w:cs="Arial"/>
                <w:sz w:val="20"/>
                <w:szCs w:val="20"/>
                <w:lang w:eastAsia="bg-BG"/>
              </w:rPr>
            </w:pPr>
            <w:r w:rsidRPr="006D26D8">
              <w:rPr>
                <w:rFonts w:ascii="Arial Narrow" w:eastAsia="Times New Roman" w:hAnsi="Arial Narrow" w:cs="Arial"/>
                <w:sz w:val="20"/>
                <w:szCs w:val="20"/>
                <w:lang w:eastAsia="bg-BG"/>
              </w:rPr>
              <w:t>РП КОСТИНБРОД</w:t>
            </w:r>
          </w:p>
        </w:tc>
        <w:tc>
          <w:tcPr>
            <w:tcW w:w="426"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0</w:t>
            </w:r>
          </w:p>
        </w:tc>
        <w:tc>
          <w:tcPr>
            <w:tcW w:w="425"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0</w:t>
            </w: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r>
      <w:tr w:rsidR="005C7FAB" w:rsidRPr="006D26D8" w:rsidTr="005C7FAB">
        <w:trPr>
          <w:trHeight w:val="43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rPr>
                <w:rFonts w:ascii="Arial Narrow" w:eastAsia="Times New Roman" w:hAnsi="Arial Narrow" w:cs="Arial"/>
                <w:sz w:val="20"/>
                <w:szCs w:val="20"/>
                <w:lang w:eastAsia="bg-BG"/>
              </w:rPr>
            </w:pPr>
            <w:r w:rsidRPr="006D26D8">
              <w:rPr>
                <w:rFonts w:ascii="Arial Narrow" w:eastAsia="Times New Roman" w:hAnsi="Arial Narrow" w:cs="Arial"/>
                <w:sz w:val="20"/>
                <w:szCs w:val="20"/>
                <w:lang w:eastAsia="bg-BG"/>
              </w:rPr>
              <w:t>РП Пирдоп</w:t>
            </w:r>
          </w:p>
        </w:tc>
        <w:tc>
          <w:tcPr>
            <w:tcW w:w="426"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0</w:t>
            </w:r>
          </w:p>
        </w:tc>
        <w:tc>
          <w:tcPr>
            <w:tcW w:w="425"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1</w:t>
            </w: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r>
      <w:tr w:rsidR="005C7FAB" w:rsidRPr="006D26D8" w:rsidTr="005C7FAB">
        <w:trPr>
          <w:trHeight w:val="43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rPr>
                <w:rFonts w:ascii="Arial Narrow" w:eastAsia="Times New Roman" w:hAnsi="Arial Narrow" w:cs="Arial"/>
                <w:sz w:val="20"/>
                <w:szCs w:val="20"/>
                <w:lang w:eastAsia="bg-BG"/>
              </w:rPr>
            </w:pPr>
            <w:proofErr w:type="spellStart"/>
            <w:r w:rsidRPr="006D26D8">
              <w:rPr>
                <w:rFonts w:ascii="Arial Narrow" w:eastAsia="Times New Roman" w:hAnsi="Arial Narrow" w:cs="Arial"/>
                <w:sz w:val="20"/>
                <w:szCs w:val="20"/>
                <w:lang w:eastAsia="bg-BG"/>
              </w:rPr>
              <w:t>РП-Самоков</w:t>
            </w:r>
            <w:proofErr w:type="spellEnd"/>
          </w:p>
        </w:tc>
        <w:tc>
          <w:tcPr>
            <w:tcW w:w="426"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0</w:t>
            </w:r>
          </w:p>
        </w:tc>
        <w:tc>
          <w:tcPr>
            <w:tcW w:w="425"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1</w:t>
            </w: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r>
      <w:tr w:rsidR="005C7FAB" w:rsidRPr="006D26D8" w:rsidTr="005C7FAB">
        <w:trPr>
          <w:trHeight w:val="43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rPr>
                <w:rFonts w:ascii="Arial Narrow" w:eastAsia="Times New Roman" w:hAnsi="Arial Narrow" w:cs="Arial"/>
                <w:sz w:val="20"/>
                <w:szCs w:val="20"/>
                <w:lang w:eastAsia="bg-BG"/>
              </w:rPr>
            </w:pPr>
            <w:r w:rsidRPr="006D26D8">
              <w:rPr>
                <w:rFonts w:ascii="Arial Narrow" w:eastAsia="Times New Roman" w:hAnsi="Arial Narrow" w:cs="Arial"/>
                <w:sz w:val="20"/>
                <w:szCs w:val="20"/>
                <w:lang w:eastAsia="bg-BG"/>
              </w:rPr>
              <w:t>РП-Своге</w:t>
            </w:r>
          </w:p>
        </w:tc>
        <w:tc>
          <w:tcPr>
            <w:tcW w:w="426"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1</w:t>
            </w:r>
          </w:p>
        </w:tc>
        <w:tc>
          <w:tcPr>
            <w:tcW w:w="425"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0</w:t>
            </w: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r>
      <w:tr w:rsidR="005C7FAB" w:rsidRPr="006D26D8" w:rsidTr="005C7FAB">
        <w:trPr>
          <w:trHeight w:val="43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rPr>
                <w:rFonts w:ascii="Arial Narrow" w:eastAsia="Times New Roman" w:hAnsi="Arial Narrow" w:cs="Arial"/>
                <w:sz w:val="20"/>
                <w:szCs w:val="20"/>
                <w:lang w:eastAsia="bg-BG"/>
              </w:rPr>
            </w:pPr>
            <w:r w:rsidRPr="006D26D8">
              <w:rPr>
                <w:rFonts w:ascii="Arial Narrow" w:eastAsia="Times New Roman" w:hAnsi="Arial Narrow" w:cs="Arial"/>
                <w:sz w:val="20"/>
                <w:szCs w:val="20"/>
                <w:lang w:eastAsia="bg-BG"/>
              </w:rPr>
              <w:t>РП-Сливница</w:t>
            </w:r>
          </w:p>
        </w:tc>
        <w:tc>
          <w:tcPr>
            <w:tcW w:w="426"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0</w:t>
            </w:r>
          </w:p>
        </w:tc>
        <w:tc>
          <w:tcPr>
            <w:tcW w:w="425"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0</w:t>
            </w: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r>
      <w:tr w:rsidR="005C7FAB" w:rsidRPr="006D26D8" w:rsidTr="005C7FAB">
        <w:trPr>
          <w:trHeight w:val="43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rPr>
                <w:rFonts w:ascii="Arial Narrow" w:eastAsia="Times New Roman" w:hAnsi="Arial Narrow" w:cs="Arial"/>
                <w:sz w:val="20"/>
                <w:szCs w:val="20"/>
                <w:lang w:eastAsia="bg-BG"/>
              </w:rPr>
            </w:pPr>
            <w:r w:rsidRPr="006D26D8">
              <w:rPr>
                <w:rFonts w:ascii="Arial Narrow" w:eastAsia="Times New Roman" w:hAnsi="Arial Narrow" w:cs="Arial"/>
                <w:sz w:val="20"/>
                <w:szCs w:val="20"/>
                <w:lang w:eastAsia="bg-BG"/>
              </w:rPr>
              <w:t>СГП</w:t>
            </w:r>
          </w:p>
        </w:tc>
        <w:tc>
          <w:tcPr>
            <w:tcW w:w="426"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0</w:t>
            </w:r>
          </w:p>
        </w:tc>
        <w:tc>
          <w:tcPr>
            <w:tcW w:w="425"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5</w:t>
            </w: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r>
      <w:tr w:rsidR="005C7FAB" w:rsidRPr="006D26D8" w:rsidTr="005C7FAB">
        <w:trPr>
          <w:trHeight w:val="43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rPr>
                <w:rFonts w:ascii="Arial Narrow" w:eastAsia="Times New Roman" w:hAnsi="Arial Narrow" w:cs="Arial"/>
                <w:sz w:val="20"/>
                <w:szCs w:val="20"/>
                <w:lang w:eastAsia="bg-BG"/>
              </w:rPr>
            </w:pPr>
            <w:r w:rsidRPr="006D26D8">
              <w:rPr>
                <w:rFonts w:ascii="Arial Narrow" w:eastAsia="Times New Roman" w:hAnsi="Arial Narrow" w:cs="Arial"/>
                <w:sz w:val="20"/>
                <w:szCs w:val="20"/>
                <w:lang w:eastAsia="bg-BG"/>
              </w:rPr>
              <w:t>СО-СГП</w:t>
            </w:r>
          </w:p>
        </w:tc>
        <w:tc>
          <w:tcPr>
            <w:tcW w:w="426"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0</w:t>
            </w:r>
          </w:p>
        </w:tc>
        <w:tc>
          <w:tcPr>
            <w:tcW w:w="425"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5</w:t>
            </w: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r>
      <w:tr w:rsidR="005C7FAB" w:rsidRPr="006D26D8" w:rsidTr="005C7FAB">
        <w:trPr>
          <w:trHeight w:val="43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rPr>
                <w:rFonts w:ascii="Arial Narrow" w:eastAsia="Times New Roman" w:hAnsi="Arial Narrow" w:cs="Arial"/>
                <w:sz w:val="20"/>
                <w:szCs w:val="20"/>
                <w:lang w:eastAsia="bg-BG"/>
              </w:rPr>
            </w:pPr>
            <w:r w:rsidRPr="006D26D8">
              <w:rPr>
                <w:rFonts w:ascii="Arial Narrow" w:eastAsia="Times New Roman" w:hAnsi="Arial Narrow" w:cs="Arial"/>
                <w:sz w:val="20"/>
                <w:szCs w:val="20"/>
                <w:lang w:eastAsia="bg-BG"/>
              </w:rPr>
              <w:t>СРП</w:t>
            </w:r>
          </w:p>
        </w:tc>
        <w:tc>
          <w:tcPr>
            <w:tcW w:w="426"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0</w:t>
            </w:r>
          </w:p>
        </w:tc>
        <w:tc>
          <w:tcPr>
            <w:tcW w:w="425"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0</w:t>
            </w: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r>
      <w:tr w:rsidR="005C7FAB" w:rsidRPr="006D26D8" w:rsidTr="005C7FAB">
        <w:trPr>
          <w:trHeight w:val="43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rPr>
                <w:rFonts w:ascii="Arial Narrow" w:eastAsia="Times New Roman" w:hAnsi="Arial Narrow" w:cs="Arial"/>
                <w:sz w:val="20"/>
                <w:szCs w:val="20"/>
                <w:lang w:eastAsia="bg-BG"/>
              </w:rPr>
            </w:pPr>
            <w:r w:rsidRPr="006D26D8">
              <w:rPr>
                <w:rFonts w:ascii="Arial Narrow" w:eastAsia="Times New Roman" w:hAnsi="Arial Narrow" w:cs="Arial"/>
                <w:sz w:val="20"/>
                <w:szCs w:val="20"/>
                <w:lang w:eastAsia="bg-BG"/>
              </w:rPr>
              <w:t>АП Пловдив</w:t>
            </w:r>
          </w:p>
        </w:tc>
        <w:tc>
          <w:tcPr>
            <w:tcW w:w="426"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2</w:t>
            </w:r>
          </w:p>
        </w:tc>
        <w:tc>
          <w:tcPr>
            <w:tcW w:w="425"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2</w:t>
            </w: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r>
      <w:tr w:rsidR="005C7FAB" w:rsidRPr="006D26D8" w:rsidTr="005C7FAB">
        <w:trPr>
          <w:trHeight w:val="43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rPr>
                <w:rFonts w:ascii="Arial Narrow" w:eastAsia="Times New Roman" w:hAnsi="Arial Narrow" w:cs="Arial"/>
                <w:sz w:val="20"/>
                <w:szCs w:val="20"/>
                <w:lang w:eastAsia="bg-BG"/>
              </w:rPr>
            </w:pPr>
            <w:r w:rsidRPr="006D26D8">
              <w:rPr>
                <w:rFonts w:ascii="Arial Narrow" w:eastAsia="Times New Roman" w:hAnsi="Arial Narrow" w:cs="Arial"/>
                <w:sz w:val="20"/>
                <w:szCs w:val="20"/>
                <w:lang w:eastAsia="bg-BG"/>
              </w:rPr>
              <w:t>ОП Смолян</w:t>
            </w:r>
          </w:p>
        </w:tc>
        <w:tc>
          <w:tcPr>
            <w:tcW w:w="426"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1</w:t>
            </w:r>
          </w:p>
        </w:tc>
        <w:tc>
          <w:tcPr>
            <w:tcW w:w="425"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1</w:t>
            </w: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r>
      <w:tr w:rsidR="005C7FAB" w:rsidRPr="006D26D8" w:rsidTr="005C7FAB">
        <w:trPr>
          <w:trHeight w:val="43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rPr>
                <w:rFonts w:ascii="Arial Narrow" w:eastAsia="Times New Roman" w:hAnsi="Arial Narrow" w:cs="Arial"/>
                <w:sz w:val="20"/>
                <w:szCs w:val="20"/>
                <w:lang w:eastAsia="bg-BG"/>
              </w:rPr>
            </w:pPr>
            <w:r w:rsidRPr="006D26D8">
              <w:rPr>
                <w:rFonts w:ascii="Arial Narrow" w:eastAsia="Times New Roman" w:hAnsi="Arial Narrow" w:cs="Arial"/>
                <w:sz w:val="20"/>
                <w:szCs w:val="20"/>
                <w:lang w:eastAsia="bg-BG"/>
              </w:rPr>
              <w:t>РП Смолян</w:t>
            </w:r>
          </w:p>
        </w:tc>
        <w:tc>
          <w:tcPr>
            <w:tcW w:w="426"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1</w:t>
            </w:r>
          </w:p>
        </w:tc>
        <w:tc>
          <w:tcPr>
            <w:tcW w:w="425"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0</w:t>
            </w: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r>
      <w:tr w:rsidR="005C7FAB" w:rsidRPr="006D26D8" w:rsidTr="005C7FAB">
        <w:trPr>
          <w:trHeight w:val="43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rPr>
                <w:rFonts w:ascii="Arial Narrow" w:eastAsia="Times New Roman" w:hAnsi="Arial Narrow" w:cs="Arial"/>
                <w:sz w:val="20"/>
                <w:szCs w:val="20"/>
                <w:lang w:eastAsia="bg-BG"/>
              </w:rPr>
            </w:pPr>
            <w:r w:rsidRPr="006D26D8">
              <w:rPr>
                <w:rFonts w:ascii="Arial Narrow" w:eastAsia="Times New Roman" w:hAnsi="Arial Narrow" w:cs="Arial"/>
                <w:sz w:val="20"/>
                <w:szCs w:val="20"/>
                <w:lang w:eastAsia="bg-BG"/>
              </w:rPr>
              <w:t>РП Девин</w:t>
            </w:r>
          </w:p>
        </w:tc>
        <w:tc>
          <w:tcPr>
            <w:tcW w:w="426"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1</w:t>
            </w:r>
          </w:p>
        </w:tc>
        <w:tc>
          <w:tcPr>
            <w:tcW w:w="425"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0</w:t>
            </w: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r>
      <w:tr w:rsidR="005C7FAB" w:rsidRPr="006D26D8" w:rsidTr="005C7FAB">
        <w:trPr>
          <w:trHeight w:val="43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rPr>
                <w:rFonts w:ascii="Arial Narrow" w:eastAsia="Times New Roman" w:hAnsi="Arial Narrow" w:cs="Arial"/>
                <w:sz w:val="20"/>
                <w:szCs w:val="20"/>
                <w:lang w:eastAsia="bg-BG"/>
              </w:rPr>
            </w:pPr>
            <w:r w:rsidRPr="006D26D8">
              <w:rPr>
                <w:rFonts w:ascii="Arial Narrow" w:eastAsia="Times New Roman" w:hAnsi="Arial Narrow" w:cs="Arial"/>
                <w:sz w:val="20"/>
                <w:szCs w:val="20"/>
                <w:lang w:eastAsia="bg-BG"/>
              </w:rPr>
              <w:t>РП Мадан</w:t>
            </w:r>
          </w:p>
        </w:tc>
        <w:tc>
          <w:tcPr>
            <w:tcW w:w="426"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1</w:t>
            </w:r>
          </w:p>
        </w:tc>
        <w:tc>
          <w:tcPr>
            <w:tcW w:w="425"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0</w:t>
            </w: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r>
      <w:tr w:rsidR="005C7FAB" w:rsidRPr="006D26D8" w:rsidTr="005C7FAB">
        <w:trPr>
          <w:trHeight w:val="43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rPr>
                <w:rFonts w:ascii="Arial Narrow" w:eastAsia="Times New Roman" w:hAnsi="Arial Narrow" w:cs="Arial"/>
                <w:sz w:val="20"/>
                <w:szCs w:val="20"/>
                <w:lang w:eastAsia="bg-BG"/>
              </w:rPr>
            </w:pPr>
            <w:r w:rsidRPr="006D26D8">
              <w:rPr>
                <w:rFonts w:ascii="Arial Narrow" w:eastAsia="Times New Roman" w:hAnsi="Arial Narrow" w:cs="Arial"/>
                <w:sz w:val="20"/>
                <w:szCs w:val="20"/>
                <w:lang w:eastAsia="bg-BG"/>
              </w:rPr>
              <w:t>РП Златоград</w:t>
            </w:r>
          </w:p>
        </w:tc>
        <w:tc>
          <w:tcPr>
            <w:tcW w:w="426"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1</w:t>
            </w:r>
          </w:p>
        </w:tc>
        <w:tc>
          <w:tcPr>
            <w:tcW w:w="425"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0</w:t>
            </w: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r>
      <w:tr w:rsidR="005C7FAB" w:rsidRPr="006D26D8" w:rsidTr="005C7FAB">
        <w:trPr>
          <w:trHeight w:val="43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rPr>
                <w:rFonts w:ascii="Arial Narrow" w:eastAsia="Times New Roman" w:hAnsi="Arial Narrow" w:cs="Arial"/>
                <w:sz w:val="20"/>
                <w:szCs w:val="20"/>
                <w:lang w:eastAsia="bg-BG"/>
              </w:rPr>
            </w:pPr>
            <w:r w:rsidRPr="006D26D8">
              <w:rPr>
                <w:rFonts w:ascii="Arial Narrow" w:eastAsia="Times New Roman" w:hAnsi="Arial Narrow" w:cs="Arial"/>
                <w:sz w:val="20"/>
                <w:szCs w:val="20"/>
                <w:lang w:eastAsia="bg-BG"/>
              </w:rPr>
              <w:t>РП Чепеларе</w:t>
            </w:r>
          </w:p>
        </w:tc>
        <w:tc>
          <w:tcPr>
            <w:tcW w:w="426"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1</w:t>
            </w:r>
          </w:p>
        </w:tc>
        <w:tc>
          <w:tcPr>
            <w:tcW w:w="425"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0</w:t>
            </w: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r>
      <w:tr w:rsidR="005C7FAB" w:rsidRPr="006D26D8" w:rsidTr="005C7FAB">
        <w:trPr>
          <w:trHeight w:val="43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rPr>
                <w:rFonts w:ascii="Arial Narrow" w:eastAsia="Times New Roman" w:hAnsi="Arial Narrow" w:cs="Arial"/>
                <w:sz w:val="20"/>
                <w:szCs w:val="20"/>
                <w:lang w:eastAsia="bg-BG"/>
              </w:rPr>
            </w:pPr>
            <w:r w:rsidRPr="006D26D8">
              <w:rPr>
                <w:rFonts w:ascii="Arial Narrow" w:eastAsia="Times New Roman" w:hAnsi="Arial Narrow" w:cs="Arial"/>
                <w:sz w:val="20"/>
                <w:szCs w:val="20"/>
                <w:lang w:eastAsia="bg-BG"/>
              </w:rPr>
              <w:t>ОП Пловдив</w:t>
            </w:r>
          </w:p>
        </w:tc>
        <w:tc>
          <w:tcPr>
            <w:tcW w:w="426"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2</w:t>
            </w:r>
          </w:p>
        </w:tc>
        <w:tc>
          <w:tcPr>
            <w:tcW w:w="425"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8</w:t>
            </w: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r>
      <w:tr w:rsidR="005C7FAB" w:rsidRPr="006D26D8" w:rsidTr="005C7FAB">
        <w:trPr>
          <w:trHeight w:val="43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rPr>
                <w:rFonts w:ascii="Arial Narrow" w:eastAsia="Times New Roman" w:hAnsi="Arial Narrow" w:cs="Arial"/>
                <w:sz w:val="20"/>
                <w:szCs w:val="20"/>
                <w:lang w:eastAsia="bg-BG"/>
              </w:rPr>
            </w:pPr>
            <w:r w:rsidRPr="006D26D8">
              <w:rPr>
                <w:rFonts w:ascii="Arial Narrow" w:eastAsia="Times New Roman" w:hAnsi="Arial Narrow" w:cs="Arial"/>
                <w:sz w:val="20"/>
                <w:szCs w:val="20"/>
                <w:lang w:eastAsia="bg-BG"/>
              </w:rPr>
              <w:lastRenderedPageBreak/>
              <w:t>РП Пловдив</w:t>
            </w:r>
          </w:p>
        </w:tc>
        <w:tc>
          <w:tcPr>
            <w:tcW w:w="426"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3</w:t>
            </w:r>
          </w:p>
        </w:tc>
        <w:tc>
          <w:tcPr>
            <w:tcW w:w="425"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1</w:t>
            </w: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r>
      <w:tr w:rsidR="005C7FAB" w:rsidRPr="006D26D8" w:rsidTr="005C7FAB">
        <w:trPr>
          <w:trHeight w:val="43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rPr>
                <w:rFonts w:ascii="Arial Narrow" w:eastAsia="Times New Roman" w:hAnsi="Arial Narrow" w:cs="Arial"/>
                <w:sz w:val="20"/>
                <w:szCs w:val="20"/>
                <w:lang w:eastAsia="bg-BG"/>
              </w:rPr>
            </w:pPr>
            <w:r w:rsidRPr="006D26D8">
              <w:rPr>
                <w:rFonts w:ascii="Arial Narrow" w:eastAsia="Times New Roman" w:hAnsi="Arial Narrow" w:cs="Arial"/>
                <w:sz w:val="20"/>
                <w:szCs w:val="20"/>
                <w:lang w:eastAsia="bg-BG"/>
              </w:rPr>
              <w:t>РП-Асеновград</w:t>
            </w:r>
          </w:p>
        </w:tc>
        <w:tc>
          <w:tcPr>
            <w:tcW w:w="426"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0</w:t>
            </w:r>
          </w:p>
        </w:tc>
        <w:tc>
          <w:tcPr>
            <w:tcW w:w="425"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1</w:t>
            </w: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r>
      <w:tr w:rsidR="005C7FAB" w:rsidRPr="006D26D8" w:rsidTr="005C7FAB">
        <w:trPr>
          <w:trHeight w:val="43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rPr>
                <w:rFonts w:ascii="Arial Narrow" w:eastAsia="Times New Roman" w:hAnsi="Arial Narrow" w:cs="Arial"/>
                <w:sz w:val="20"/>
                <w:szCs w:val="20"/>
                <w:lang w:eastAsia="bg-BG"/>
              </w:rPr>
            </w:pPr>
            <w:r w:rsidRPr="006D26D8">
              <w:rPr>
                <w:rFonts w:ascii="Arial Narrow" w:eastAsia="Times New Roman" w:hAnsi="Arial Narrow" w:cs="Arial"/>
                <w:sz w:val="20"/>
                <w:szCs w:val="20"/>
                <w:lang w:eastAsia="bg-BG"/>
              </w:rPr>
              <w:t>РП Първомай</w:t>
            </w:r>
          </w:p>
        </w:tc>
        <w:tc>
          <w:tcPr>
            <w:tcW w:w="426"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0</w:t>
            </w:r>
          </w:p>
        </w:tc>
        <w:tc>
          <w:tcPr>
            <w:tcW w:w="425"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1</w:t>
            </w: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r>
      <w:tr w:rsidR="005C7FAB" w:rsidRPr="006D26D8" w:rsidTr="005C7FAB">
        <w:trPr>
          <w:trHeight w:val="43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rPr>
                <w:rFonts w:ascii="Arial Narrow" w:eastAsia="Times New Roman" w:hAnsi="Arial Narrow" w:cs="Arial"/>
                <w:sz w:val="20"/>
                <w:szCs w:val="20"/>
                <w:lang w:eastAsia="bg-BG"/>
              </w:rPr>
            </w:pPr>
            <w:r w:rsidRPr="006D26D8">
              <w:rPr>
                <w:rFonts w:ascii="Arial Narrow" w:eastAsia="Times New Roman" w:hAnsi="Arial Narrow" w:cs="Arial"/>
                <w:sz w:val="20"/>
                <w:szCs w:val="20"/>
                <w:lang w:eastAsia="bg-BG"/>
              </w:rPr>
              <w:t xml:space="preserve">РП Карлово </w:t>
            </w:r>
          </w:p>
        </w:tc>
        <w:tc>
          <w:tcPr>
            <w:tcW w:w="426"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1</w:t>
            </w:r>
          </w:p>
        </w:tc>
        <w:tc>
          <w:tcPr>
            <w:tcW w:w="425"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0</w:t>
            </w: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r>
      <w:tr w:rsidR="005C7FAB" w:rsidRPr="006D26D8" w:rsidTr="005C7FAB">
        <w:trPr>
          <w:trHeight w:val="435"/>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5C7FAB" w:rsidRPr="006D26D8" w:rsidRDefault="005C7FAB" w:rsidP="006D26D8">
            <w:pPr>
              <w:spacing w:after="0" w:line="240" w:lineRule="auto"/>
              <w:rPr>
                <w:rFonts w:ascii="Arial Narrow" w:eastAsia="Times New Roman" w:hAnsi="Arial Narrow" w:cs="Arial"/>
                <w:sz w:val="20"/>
                <w:szCs w:val="20"/>
                <w:lang w:eastAsia="bg-BG"/>
              </w:rPr>
            </w:pPr>
            <w:r w:rsidRPr="006D26D8">
              <w:rPr>
                <w:rFonts w:ascii="Arial Narrow" w:eastAsia="Times New Roman" w:hAnsi="Arial Narrow" w:cs="Arial"/>
                <w:sz w:val="20"/>
                <w:szCs w:val="20"/>
                <w:lang w:eastAsia="bg-BG"/>
              </w:rPr>
              <w:t>ОП ПАЗАРДЖИК</w:t>
            </w:r>
          </w:p>
        </w:tc>
        <w:tc>
          <w:tcPr>
            <w:tcW w:w="426"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2</w:t>
            </w:r>
          </w:p>
        </w:tc>
        <w:tc>
          <w:tcPr>
            <w:tcW w:w="425"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0</w:t>
            </w: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r>
      <w:tr w:rsidR="005C7FAB" w:rsidRPr="006D26D8" w:rsidTr="005C7FAB">
        <w:trPr>
          <w:trHeight w:val="435"/>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5C7FAB" w:rsidRPr="006D26D8" w:rsidRDefault="005C7FAB" w:rsidP="006D26D8">
            <w:pPr>
              <w:spacing w:after="0" w:line="240" w:lineRule="auto"/>
              <w:rPr>
                <w:rFonts w:ascii="Arial Narrow" w:eastAsia="Times New Roman" w:hAnsi="Arial Narrow" w:cs="Arial"/>
                <w:sz w:val="20"/>
                <w:szCs w:val="20"/>
                <w:lang w:eastAsia="bg-BG"/>
              </w:rPr>
            </w:pPr>
            <w:r w:rsidRPr="006D26D8">
              <w:rPr>
                <w:rFonts w:ascii="Arial Narrow" w:eastAsia="Times New Roman" w:hAnsi="Arial Narrow" w:cs="Arial"/>
                <w:sz w:val="20"/>
                <w:szCs w:val="20"/>
                <w:lang w:eastAsia="bg-BG"/>
              </w:rPr>
              <w:t>РП ПАЗАРДЖИК</w:t>
            </w:r>
          </w:p>
        </w:tc>
        <w:tc>
          <w:tcPr>
            <w:tcW w:w="426"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0</w:t>
            </w:r>
          </w:p>
        </w:tc>
        <w:tc>
          <w:tcPr>
            <w:tcW w:w="425"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2</w:t>
            </w: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r>
      <w:tr w:rsidR="005C7FAB" w:rsidRPr="006D26D8" w:rsidTr="005C7FAB">
        <w:trPr>
          <w:trHeight w:val="435"/>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5C7FAB" w:rsidRPr="006D26D8" w:rsidRDefault="005C7FAB" w:rsidP="006D26D8">
            <w:pPr>
              <w:spacing w:after="0" w:line="240" w:lineRule="auto"/>
              <w:rPr>
                <w:rFonts w:ascii="Arial Narrow" w:eastAsia="Times New Roman" w:hAnsi="Arial Narrow" w:cs="Arial"/>
                <w:sz w:val="20"/>
                <w:szCs w:val="20"/>
                <w:lang w:eastAsia="bg-BG"/>
              </w:rPr>
            </w:pPr>
            <w:r w:rsidRPr="006D26D8">
              <w:rPr>
                <w:rFonts w:ascii="Arial Narrow" w:eastAsia="Times New Roman" w:hAnsi="Arial Narrow" w:cs="Arial"/>
                <w:sz w:val="20"/>
                <w:szCs w:val="20"/>
                <w:lang w:eastAsia="bg-BG"/>
              </w:rPr>
              <w:t>РП ВЕЛИНГРАД</w:t>
            </w:r>
          </w:p>
        </w:tc>
        <w:tc>
          <w:tcPr>
            <w:tcW w:w="426"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0</w:t>
            </w:r>
          </w:p>
        </w:tc>
        <w:tc>
          <w:tcPr>
            <w:tcW w:w="425"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1</w:t>
            </w: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r>
      <w:tr w:rsidR="005C7FAB" w:rsidRPr="006D26D8" w:rsidTr="005C7FAB">
        <w:trPr>
          <w:trHeight w:val="435"/>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5C7FAB" w:rsidRPr="006D26D8" w:rsidRDefault="005C7FAB" w:rsidP="006D26D8">
            <w:pPr>
              <w:spacing w:after="0" w:line="240" w:lineRule="auto"/>
              <w:rPr>
                <w:rFonts w:ascii="Arial Narrow" w:eastAsia="Times New Roman" w:hAnsi="Arial Narrow" w:cs="Arial"/>
                <w:sz w:val="20"/>
                <w:szCs w:val="20"/>
                <w:lang w:eastAsia="bg-BG"/>
              </w:rPr>
            </w:pPr>
            <w:r w:rsidRPr="006D26D8">
              <w:rPr>
                <w:rFonts w:ascii="Arial Narrow" w:eastAsia="Times New Roman" w:hAnsi="Arial Narrow" w:cs="Arial"/>
                <w:sz w:val="20"/>
                <w:szCs w:val="20"/>
                <w:lang w:eastAsia="bg-BG"/>
              </w:rPr>
              <w:t>РП ПЕЩЕРА</w:t>
            </w:r>
          </w:p>
        </w:tc>
        <w:tc>
          <w:tcPr>
            <w:tcW w:w="426"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0</w:t>
            </w:r>
          </w:p>
        </w:tc>
        <w:tc>
          <w:tcPr>
            <w:tcW w:w="425"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2</w:t>
            </w: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r>
      <w:tr w:rsidR="005C7FAB" w:rsidRPr="006D26D8" w:rsidTr="005C7FAB">
        <w:trPr>
          <w:trHeight w:val="435"/>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5C7FAB" w:rsidRPr="006D26D8" w:rsidRDefault="005C7FAB" w:rsidP="006D26D8">
            <w:pPr>
              <w:spacing w:after="0" w:line="240" w:lineRule="auto"/>
              <w:rPr>
                <w:rFonts w:ascii="Arial Narrow" w:eastAsia="Times New Roman" w:hAnsi="Arial Narrow" w:cs="Arial"/>
                <w:sz w:val="20"/>
                <w:szCs w:val="20"/>
                <w:lang w:eastAsia="bg-BG"/>
              </w:rPr>
            </w:pPr>
            <w:r w:rsidRPr="006D26D8">
              <w:rPr>
                <w:rFonts w:ascii="Arial Narrow" w:eastAsia="Times New Roman" w:hAnsi="Arial Narrow" w:cs="Arial"/>
                <w:sz w:val="20"/>
                <w:szCs w:val="20"/>
                <w:lang w:eastAsia="bg-BG"/>
              </w:rPr>
              <w:t>РП ПАНАГЮРИЩЕ</w:t>
            </w:r>
          </w:p>
        </w:tc>
        <w:tc>
          <w:tcPr>
            <w:tcW w:w="426"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0</w:t>
            </w:r>
          </w:p>
        </w:tc>
        <w:tc>
          <w:tcPr>
            <w:tcW w:w="425"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1</w:t>
            </w: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r>
      <w:tr w:rsidR="005C7FAB" w:rsidRPr="006D26D8" w:rsidTr="005C7FAB">
        <w:trPr>
          <w:trHeight w:val="43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rPr>
                <w:rFonts w:ascii="Arial Narrow" w:eastAsia="Times New Roman" w:hAnsi="Arial Narrow" w:cs="Arial"/>
                <w:sz w:val="20"/>
                <w:szCs w:val="20"/>
                <w:lang w:eastAsia="bg-BG"/>
              </w:rPr>
            </w:pPr>
            <w:r w:rsidRPr="006D26D8">
              <w:rPr>
                <w:rFonts w:ascii="Arial Narrow" w:eastAsia="Times New Roman" w:hAnsi="Arial Narrow" w:cs="Arial"/>
                <w:sz w:val="20"/>
                <w:szCs w:val="20"/>
                <w:lang w:eastAsia="bg-BG"/>
              </w:rPr>
              <w:t>ОП Хасково</w:t>
            </w:r>
          </w:p>
        </w:tc>
        <w:tc>
          <w:tcPr>
            <w:tcW w:w="426"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1</w:t>
            </w:r>
          </w:p>
        </w:tc>
        <w:tc>
          <w:tcPr>
            <w:tcW w:w="425"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1</w:t>
            </w: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r>
      <w:tr w:rsidR="005C7FAB" w:rsidRPr="006D26D8" w:rsidTr="005C7FAB">
        <w:trPr>
          <w:trHeight w:val="43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rPr>
                <w:rFonts w:ascii="Arial Narrow" w:eastAsia="Times New Roman" w:hAnsi="Arial Narrow" w:cs="Arial"/>
                <w:sz w:val="20"/>
                <w:szCs w:val="20"/>
                <w:lang w:eastAsia="bg-BG"/>
              </w:rPr>
            </w:pPr>
            <w:r w:rsidRPr="006D26D8">
              <w:rPr>
                <w:rFonts w:ascii="Arial Narrow" w:eastAsia="Times New Roman" w:hAnsi="Arial Narrow" w:cs="Arial"/>
                <w:sz w:val="20"/>
                <w:szCs w:val="20"/>
                <w:lang w:eastAsia="bg-BG"/>
              </w:rPr>
              <w:t>ОСО при ОП-Хасково</w:t>
            </w:r>
          </w:p>
        </w:tc>
        <w:tc>
          <w:tcPr>
            <w:tcW w:w="426"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1</w:t>
            </w:r>
          </w:p>
        </w:tc>
        <w:tc>
          <w:tcPr>
            <w:tcW w:w="425"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2</w:t>
            </w: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r>
      <w:tr w:rsidR="005C7FAB" w:rsidRPr="006D26D8" w:rsidTr="005C7FAB">
        <w:trPr>
          <w:trHeight w:val="43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rPr>
                <w:rFonts w:ascii="Arial Narrow" w:eastAsia="Times New Roman" w:hAnsi="Arial Narrow" w:cs="Arial"/>
                <w:sz w:val="20"/>
                <w:szCs w:val="20"/>
                <w:lang w:eastAsia="bg-BG"/>
              </w:rPr>
            </w:pPr>
            <w:r w:rsidRPr="006D26D8">
              <w:rPr>
                <w:rFonts w:ascii="Arial Narrow" w:eastAsia="Times New Roman" w:hAnsi="Arial Narrow" w:cs="Arial"/>
                <w:sz w:val="20"/>
                <w:szCs w:val="20"/>
                <w:lang w:eastAsia="bg-BG"/>
              </w:rPr>
              <w:t>РП Хасково</w:t>
            </w:r>
          </w:p>
        </w:tc>
        <w:tc>
          <w:tcPr>
            <w:tcW w:w="426"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1</w:t>
            </w:r>
          </w:p>
        </w:tc>
        <w:tc>
          <w:tcPr>
            <w:tcW w:w="425"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0</w:t>
            </w: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r>
      <w:tr w:rsidR="005C7FAB" w:rsidRPr="006D26D8" w:rsidTr="005C7FAB">
        <w:trPr>
          <w:trHeight w:val="43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rPr>
                <w:rFonts w:ascii="Arial Narrow" w:eastAsia="Times New Roman" w:hAnsi="Arial Narrow" w:cs="Arial"/>
                <w:sz w:val="20"/>
                <w:szCs w:val="20"/>
                <w:lang w:eastAsia="bg-BG"/>
              </w:rPr>
            </w:pPr>
            <w:r w:rsidRPr="006D26D8">
              <w:rPr>
                <w:rFonts w:ascii="Arial Narrow" w:eastAsia="Times New Roman" w:hAnsi="Arial Narrow" w:cs="Arial"/>
                <w:sz w:val="20"/>
                <w:szCs w:val="20"/>
                <w:lang w:eastAsia="bg-BG"/>
              </w:rPr>
              <w:t>РП Димитровград</w:t>
            </w:r>
          </w:p>
        </w:tc>
        <w:tc>
          <w:tcPr>
            <w:tcW w:w="426"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0</w:t>
            </w:r>
          </w:p>
        </w:tc>
        <w:tc>
          <w:tcPr>
            <w:tcW w:w="425"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2</w:t>
            </w: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r>
      <w:tr w:rsidR="005C7FAB" w:rsidRPr="006D26D8" w:rsidTr="005C7FAB">
        <w:trPr>
          <w:trHeight w:val="43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rPr>
                <w:rFonts w:ascii="Arial Narrow" w:eastAsia="Times New Roman" w:hAnsi="Arial Narrow" w:cs="Arial"/>
                <w:sz w:val="20"/>
                <w:szCs w:val="20"/>
                <w:lang w:eastAsia="bg-BG"/>
              </w:rPr>
            </w:pPr>
            <w:r w:rsidRPr="006D26D8">
              <w:rPr>
                <w:rFonts w:ascii="Arial Narrow" w:eastAsia="Times New Roman" w:hAnsi="Arial Narrow" w:cs="Arial"/>
                <w:sz w:val="20"/>
                <w:szCs w:val="20"/>
                <w:lang w:eastAsia="bg-BG"/>
              </w:rPr>
              <w:t>РП Харманли</w:t>
            </w:r>
          </w:p>
        </w:tc>
        <w:tc>
          <w:tcPr>
            <w:tcW w:w="426"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0</w:t>
            </w:r>
          </w:p>
        </w:tc>
        <w:tc>
          <w:tcPr>
            <w:tcW w:w="425"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0</w:t>
            </w: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r>
      <w:tr w:rsidR="005C7FAB" w:rsidRPr="006D26D8" w:rsidTr="005C7FAB">
        <w:trPr>
          <w:trHeight w:val="43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rPr>
                <w:rFonts w:ascii="Arial Narrow" w:eastAsia="Times New Roman" w:hAnsi="Arial Narrow" w:cs="Arial"/>
                <w:sz w:val="20"/>
                <w:szCs w:val="20"/>
                <w:lang w:eastAsia="bg-BG"/>
              </w:rPr>
            </w:pPr>
            <w:r w:rsidRPr="006D26D8">
              <w:rPr>
                <w:rFonts w:ascii="Arial Narrow" w:eastAsia="Times New Roman" w:hAnsi="Arial Narrow" w:cs="Arial"/>
                <w:sz w:val="20"/>
                <w:szCs w:val="20"/>
                <w:lang w:eastAsia="bg-BG"/>
              </w:rPr>
              <w:t>РП-Свиленград</w:t>
            </w:r>
          </w:p>
        </w:tc>
        <w:tc>
          <w:tcPr>
            <w:tcW w:w="426"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0</w:t>
            </w:r>
          </w:p>
        </w:tc>
        <w:tc>
          <w:tcPr>
            <w:tcW w:w="425"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2</w:t>
            </w: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r>
      <w:tr w:rsidR="005C7FAB" w:rsidRPr="006D26D8" w:rsidTr="005C7FAB">
        <w:trPr>
          <w:trHeight w:val="43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rPr>
                <w:rFonts w:ascii="Arial Narrow" w:eastAsia="Times New Roman" w:hAnsi="Arial Narrow" w:cs="Arial"/>
                <w:sz w:val="20"/>
                <w:szCs w:val="20"/>
                <w:lang w:eastAsia="bg-BG"/>
              </w:rPr>
            </w:pPr>
            <w:r w:rsidRPr="006D26D8">
              <w:rPr>
                <w:rFonts w:ascii="Arial Narrow" w:eastAsia="Times New Roman" w:hAnsi="Arial Narrow" w:cs="Arial"/>
                <w:sz w:val="20"/>
                <w:szCs w:val="20"/>
                <w:lang w:eastAsia="bg-BG"/>
              </w:rPr>
              <w:t>РП Ивайловград</w:t>
            </w:r>
          </w:p>
        </w:tc>
        <w:tc>
          <w:tcPr>
            <w:tcW w:w="426"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0</w:t>
            </w:r>
          </w:p>
        </w:tc>
        <w:tc>
          <w:tcPr>
            <w:tcW w:w="425"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0</w:t>
            </w: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r>
      <w:tr w:rsidR="005C7FAB" w:rsidRPr="006D26D8" w:rsidTr="005C7FAB">
        <w:trPr>
          <w:trHeight w:val="435"/>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5C7FAB" w:rsidRPr="006D26D8" w:rsidRDefault="005C7FAB" w:rsidP="006D26D8">
            <w:pPr>
              <w:spacing w:after="0" w:line="240" w:lineRule="auto"/>
              <w:rPr>
                <w:rFonts w:ascii="Arial Narrow" w:eastAsia="Times New Roman" w:hAnsi="Arial Narrow" w:cs="Arial"/>
                <w:sz w:val="20"/>
                <w:szCs w:val="20"/>
                <w:lang w:eastAsia="bg-BG"/>
              </w:rPr>
            </w:pPr>
            <w:r w:rsidRPr="006D26D8">
              <w:rPr>
                <w:rFonts w:ascii="Arial Narrow" w:eastAsia="Times New Roman" w:hAnsi="Arial Narrow" w:cs="Arial"/>
                <w:sz w:val="20"/>
                <w:szCs w:val="20"/>
                <w:lang w:eastAsia="bg-BG"/>
              </w:rPr>
              <w:t>ОП Кърджали</w:t>
            </w:r>
          </w:p>
        </w:tc>
        <w:tc>
          <w:tcPr>
            <w:tcW w:w="426" w:type="dxa"/>
            <w:tcBorders>
              <w:top w:val="nil"/>
              <w:left w:val="nil"/>
              <w:bottom w:val="single" w:sz="4" w:space="0" w:color="auto"/>
              <w:right w:val="single" w:sz="4" w:space="0" w:color="auto"/>
            </w:tcBorders>
            <w:shd w:val="clear" w:color="auto" w:fill="auto"/>
            <w:vAlign w:val="center"/>
            <w:hideMark/>
          </w:tcPr>
          <w:p w:rsidR="005C7FAB" w:rsidRPr="006D26D8" w:rsidRDefault="008A7EB7" w:rsidP="006D26D8">
            <w:pPr>
              <w:spacing w:after="0" w:line="240" w:lineRule="auto"/>
              <w:jc w:val="center"/>
              <w:rPr>
                <w:rFonts w:ascii="Arial Narrow" w:eastAsia="Times New Roman" w:hAnsi="Arial Narrow" w:cs="Arial"/>
                <w:b/>
                <w:bCs/>
                <w:sz w:val="20"/>
                <w:szCs w:val="20"/>
                <w:lang w:eastAsia="bg-BG"/>
              </w:rPr>
            </w:pPr>
            <w:r>
              <w:rPr>
                <w:rFonts w:ascii="Arial Narrow" w:eastAsia="Times New Roman" w:hAnsi="Arial Narrow" w:cs="Arial"/>
                <w:b/>
                <w:bCs/>
                <w:sz w:val="20"/>
                <w:szCs w:val="20"/>
                <w:lang w:eastAsia="bg-BG"/>
              </w:rPr>
              <w:t>0</w:t>
            </w:r>
          </w:p>
        </w:tc>
        <w:tc>
          <w:tcPr>
            <w:tcW w:w="425"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2</w:t>
            </w: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r>
      <w:tr w:rsidR="005C7FAB" w:rsidRPr="006D26D8" w:rsidTr="005C7FAB">
        <w:trPr>
          <w:trHeight w:val="435"/>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5C7FAB" w:rsidRPr="006D26D8" w:rsidRDefault="005C7FAB" w:rsidP="006D26D8">
            <w:pPr>
              <w:spacing w:after="0" w:line="240" w:lineRule="auto"/>
              <w:rPr>
                <w:rFonts w:ascii="Arial Narrow" w:eastAsia="Times New Roman" w:hAnsi="Arial Narrow" w:cs="Arial"/>
                <w:sz w:val="20"/>
                <w:szCs w:val="20"/>
                <w:lang w:eastAsia="bg-BG"/>
              </w:rPr>
            </w:pPr>
            <w:r w:rsidRPr="006D26D8">
              <w:rPr>
                <w:rFonts w:ascii="Arial Narrow" w:eastAsia="Times New Roman" w:hAnsi="Arial Narrow" w:cs="Arial"/>
                <w:sz w:val="20"/>
                <w:szCs w:val="20"/>
                <w:lang w:eastAsia="bg-BG"/>
              </w:rPr>
              <w:t>РП Кърджали</w:t>
            </w:r>
          </w:p>
        </w:tc>
        <w:tc>
          <w:tcPr>
            <w:tcW w:w="426"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0</w:t>
            </w:r>
          </w:p>
        </w:tc>
        <w:tc>
          <w:tcPr>
            <w:tcW w:w="425"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0</w:t>
            </w: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r>
      <w:tr w:rsidR="005C7FAB" w:rsidRPr="006D26D8" w:rsidTr="005C7FAB">
        <w:trPr>
          <w:trHeight w:val="435"/>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5C7FAB" w:rsidRPr="006D26D8" w:rsidRDefault="005C7FAB" w:rsidP="006D26D8">
            <w:pPr>
              <w:spacing w:after="0" w:line="240" w:lineRule="auto"/>
              <w:rPr>
                <w:rFonts w:ascii="Arial Narrow" w:eastAsia="Times New Roman" w:hAnsi="Arial Narrow" w:cs="Arial"/>
                <w:sz w:val="20"/>
                <w:szCs w:val="20"/>
                <w:lang w:eastAsia="bg-BG"/>
              </w:rPr>
            </w:pPr>
            <w:r w:rsidRPr="006D26D8">
              <w:rPr>
                <w:rFonts w:ascii="Arial Narrow" w:eastAsia="Times New Roman" w:hAnsi="Arial Narrow" w:cs="Arial"/>
                <w:sz w:val="20"/>
                <w:szCs w:val="20"/>
                <w:lang w:eastAsia="bg-BG"/>
              </w:rPr>
              <w:t>РП Момчилград</w:t>
            </w:r>
          </w:p>
        </w:tc>
        <w:tc>
          <w:tcPr>
            <w:tcW w:w="426"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0</w:t>
            </w:r>
          </w:p>
        </w:tc>
        <w:tc>
          <w:tcPr>
            <w:tcW w:w="425"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0</w:t>
            </w: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r>
      <w:tr w:rsidR="005C7FAB" w:rsidRPr="006D26D8" w:rsidTr="005C7FAB">
        <w:trPr>
          <w:trHeight w:val="435"/>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5C7FAB" w:rsidRPr="006D26D8" w:rsidRDefault="005C7FAB" w:rsidP="006D26D8">
            <w:pPr>
              <w:spacing w:after="0" w:line="240" w:lineRule="auto"/>
              <w:rPr>
                <w:rFonts w:ascii="Arial Narrow" w:eastAsia="Times New Roman" w:hAnsi="Arial Narrow" w:cs="Arial"/>
                <w:sz w:val="20"/>
                <w:szCs w:val="20"/>
                <w:lang w:eastAsia="bg-BG"/>
              </w:rPr>
            </w:pPr>
            <w:r w:rsidRPr="006D26D8">
              <w:rPr>
                <w:rFonts w:ascii="Arial Narrow" w:eastAsia="Times New Roman" w:hAnsi="Arial Narrow" w:cs="Arial"/>
                <w:sz w:val="20"/>
                <w:szCs w:val="20"/>
                <w:lang w:eastAsia="bg-BG"/>
              </w:rPr>
              <w:t>РП Крумовград</w:t>
            </w:r>
          </w:p>
        </w:tc>
        <w:tc>
          <w:tcPr>
            <w:tcW w:w="426"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0</w:t>
            </w:r>
          </w:p>
        </w:tc>
        <w:tc>
          <w:tcPr>
            <w:tcW w:w="425"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1</w:t>
            </w: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r>
      <w:tr w:rsidR="005C7FAB" w:rsidRPr="006D26D8" w:rsidTr="005C7FAB">
        <w:trPr>
          <w:trHeight w:val="435"/>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5C7FAB" w:rsidRPr="006D26D8" w:rsidRDefault="005C7FAB" w:rsidP="006D26D8">
            <w:pPr>
              <w:spacing w:after="0" w:line="240" w:lineRule="auto"/>
              <w:rPr>
                <w:rFonts w:ascii="Arial Narrow" w:eastAsia="Times New Roman" w:hAnsi="Arial Narrow" w:cs="Arial"/>
                <w:sz w:val="20"/>
                <w:szCs w:val="20"/>
                <w:lang w:eastAsia="bg-BG"/>
              </w:rPr>
            </w:pPr>
            <w:r w:rsidRPr="006D26D8">
              <w:rPr>
                <w:rFonts w:ascii="Arial Narrow" w:eastAsia="Times New Roman" w:hAnsi="Arial Narrow" w:cs="Arial"/>
                <w:sz w:val="20"/>
                <w:szCs w:val="20"/>
                <w:lang w:eastAsia="bg-BG"/>
              </w:rPr>
              <w:t>РП Ардино</w:t>
            </w:r>
          </w:p>
        </w:tc>
        <w:tc>
          <w:tcPr>
            <w:tcW w:w="426"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0</w:t>
            </w:r>
          </w:p>
        </w:tc>
        <w:tc>
          <w:tcPr>
            <w:tcW w:w="425"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0</w:t>
            </w: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r>
      <w:tr w:rsidR="005C7FAB" w:rsidRPr="006D26D8" w:rsidTr="005C7FAB">
        <w:trPr>
          <w:trHeight w:val="43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rPr>
                <w:rFonts w:ascii="Arial Narrow" w:eastAsia="Times New Roman" w:hAnsi="Arial Narrow" w:cs="Arial"/>
                <w:sz w:val="20"/>
                <w:szCs w:val="20"/>
                <w:lang w:eastAsia="bg-BG"/>
              </w:rPr>
            </w:pPr>
            <w:r w:rsidRPr="006D26D8">
              <w:rPr>
                <w:rFonts w:ascii="Arial Narrow" w:eastAsia="Times New Roman" w:hAnsi="Arial Narrow" w:cs="Arial"/>
                <w:sz w:val="20"/>
                <w:szCs w:val="20"/>
                <w:lang w:eastAsia="bg-BG"/>
              </w:rPr>
              <w:t>ОП Стара Загора</w:t>
            </w:r>
          </w:p>
        </w:tc>
        <w:tc>
          <w:tcPr>
            <w:tcW w:w="426"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2</w:t>
            </w:r>
          </w:p>
        </w:tc>
        <w:tc>
          <w:tcPr>
            <w:tcW w:w="425"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1</w:t>
            </w: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r>
      <w:tr w:rsidR="005C7FAB" w:rsidRPr="006D26D8" w:rsidTr="005C7FAB">
        <w:trPr>
          <w:trHeight w:val="43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rPr>
                <w:rFonts w:ascii="Arial Narrow" w:eastAsia="Times New Roman" w:hAnsi="Arial Narrow" w:cs="Arial"/>
                <w:sz w:val="20"/>
                <w:szCs w:val="20"/>
                <w:lang w:eastAsia="bg-BG"/>
              </w:rPr>
            </w:pPr>
            <w:r w:rsidRPr="006D26D8">
              <w:rPr>
                <w:rFonts w:ascii="Arial Narrow" w:eastAsia="Times New Roman" w:hAnsi="Arial Narrow" w:cs="Arial"/>
                <w:sz w:val="20"/>
                <w:szCs w:val="20"/>
                <w:lang w:eastAsia="bg-BG"/>
              </w:rPr>
              <w:t>РП Стара Загора</w:t>
            </w:r>
          </w:p>
        </w:tc>
        <w:tc>
          <w:tcPr>
            <w:tcW w:w="426"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1</w:t>
            </w:r>
          </w:p>
        </w:tc>
        <w:tc>
          <w:tcPr>
            <w:tcW w:w="425"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1</w:t>
            </w: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r>
      <w:tr w:rsidR="005C7FAB" w:rsidRPr="006D26D8" w:rsidTr="005C7FAB">
        <w:trPr>
          <w:trHeight w:val="43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rPr>
                <w:rFonts w:ascii="Arial Narrow" w:eastAsia="Times New Roman" w:hAnsi="Arial Narrow" w:cs="Arial"/>
                <w:sz w:val="20"/>
                <w:szCs w:val="20"/>
                <w:lang w:eastAsia="bg-BG"/>
              </w:rPr>
            </w:pPr>
            <w:r w:rsidRPr="006D26D8">
              <w:rPr>
                <w:rFonts w:ascii="Arial Narrow" w:eastAsia="Times New Roman" w:hAnsi="Arial Narrow" w:cs="Arial"/>
                <w:sz w:val="20"/>
                <w:szCs w:val="20"/>
                <w:lang w:eastAsia="bg-BG"/>
              </w:rPr>
              <w:t>РП Казанлък</w:t>
            </w:r>
          </w:p>
        </w:tc>
        <w:tc>
          <w:tcPr>
            <w:tcW w:w="426"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1</w:t>
            </w:r>
          </w:p>
        </w:tc>
        <w:tc>
          <w:tcPr>
            <w:tcW w:w="425"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0</w:t>
            </w: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r>
      <w:tr w:rsidR="005C7FAB" w:rsidRPr="006D26D8" w:rsidTr="005C7FAB">
        <w:trPr>
          <w:trHeight w:val="43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rPr>
                <w:rFonts w:ascii="Arial Narrow" w:eastAsia="Times New Roman" w:hAnsi="Arial Narrow" w:cs="Arial"/>
                <w:sz w:val="20"/>
                <w:szCs w:val="20"/>
                <w:lang w:eastAsia="bg-BG"/>
              </w:rPr>
            </w:pPr>
            <w:r w:rsidRPr="006D26D8">
              <w:rPr>
                <w:rFonts w:ascii="Arial Narrow" w:eastAsia="Times New Roman" w:hAnsi="Arial Narrow" w:cs="Arial"/>
                <w:sz w:val="20"/>
                <w:szCs w:val="20"/>
                <w:lang w:eastAsia="bg-BG"/>
              </w:rPr>
              <w:t>РП Чирпан</w:t>
            </w:r>
          </w:p>
        </w:tc>
        <w:tc>
          <w:tcPr>
            <w:tcW w:w="426"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0</w:t>
            </w:r>
          </w:p>
        </w:tc>
        <w:tc>
          <w:tcPr>
            <w:tcW w:w="425"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0</w:t>
            </w: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r>
      <w:tr w:rsidR="005C7FAB" w:rsidRPr="006D26D8" w:rsidTr="005C7FAB">
        <w:trPr>
          <w:trHeight w:val="43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rPr>
                <w:rFonts w:ascii="Arial Narrow" w:eastAsia="Times New Roman" w:hAnsi="Arial Narrow" w:cs="Arial"/>
                <w:sz w:val="20"/>
                <w:szCs w:val="20"/>
                <w:lang w:eastAsia="bg-BG"/>
              </w:rPr>
            </w:pPr>
            <w:r w:rsidRPr="006D26D8">
              <w:rPr>
                <w:rFonts w:ascii="Arial Narrow" w:eastAsia="Times New Roman" w:hAnsi="Arial Narrow" w:cs="Arial"/>
                <w:sz w:val="20"/>
                <w:szCs w:val="20"/>
                <w:lang w:eastAsia="bg-BG"/>
              </w:rPr>
              <w:t>РП Раднево</w:t>
            </w:r>
          </w:p>
        </w:tc>
        <w:tc>
          <w:tcPr>
            <w:tcW w:w="426"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0</w:t>
            </w:r>
          </w:p>
        </w:tc>
        <w:tc>
          <w:tcPr>
            <w:tcW w:w="425"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1</w:t>
            </w: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r>
      <w:tr w:rsidR="005C7FAB" w:rsidRPr="006D26D8" w:rsidTr="005C7FAB">
        <w:trPr>
          <w:trHeight w:val="43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rPr>
                <w:rFonts w:ascii="Arial Narrow" w:eastAsia="Times New Roman" w:hAnsi="Arial Narrow" w:cs="Arial"/>
                <w:sz w:val="20"/>
                <w:szCs w:val="20"/>
                <w:lang w:eastAsia="bg-BG"/>
              </w:rPr>
            </w:pPr>
            <w:r w:rsidRPr="006D26D8">
              <w:rPr>
                <w:rFonts w:ascii="Arial Narrow" w:eastAsia="Times New Roman" w:hAnsi="Arial Narrow" w:cs="Arial"/>
                <w:sz w:val="20"/>
                <w:szCs w:val="20"/>
                <w:lang w:eastAsia="bg-BG"/>
              </w:rPr>
              <w:t>РП Гълъбово</w:t>
            </w:r>
          </w:p>
        </w:tc>
        <w:tc>
          <w:tcPr>
            <w:tcW w:w="426"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0</w:t>
            </w:r>
          </w:p>
        </w:tc>
        <w:tc>
          <w:tcPr>
            <w:tcW w:w="425"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0</w:t>
            </w: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r>
      <w:tr w:rsidR="005C7FAB" w:rsidRPr="006D26D8" w:rsidTr="005C7FAB">
        <w:trPr>
          <w:trHeight w:val="43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rPr>
                <w:rFonts w:ascii="Arial Narrow" w:eastAsia="Times New Roman" w:hAnsi="Arial Narrow" w:cs="Arial"/>
                <w:sz w:val="20"/>
                <w:szCs w:val="20"/>
                <w:lang w:eastAsia="bg-BG"/>
              </w:rPr>
            </w:pPr>
            <w:r w:rsidRPr="006D26D8">
              <w:rPr>
                <w:rFonts w:ascii="Arial Narrow" w:eastAsia="Times New Roman" w:hAnsi="Arial Narrow" w:cs="Arial"/>
                <w:sz w:val="20"/>
                <w:szCs w:val="20"/>
                <w:lang w:eastAsia="bg-BG"/>
              </w:rPr>
              <w:t>АП- В.Търново</w:t>
            </w:r>
          </w:p>
        </w:tc>
        <w:tc>
          <w:tcPr>
            <w:tcW w:w="426"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1</w:t>
            </w:r>
          </w:p>
        </w:tc>
        <w:tc>
          <w:tcPr>
            <w:tcW w:w="425"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1</w:t>
            </w: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r>
      <w:tr w:rsidR="005C7FAB" w:rsidRPr="006D26D8" w:rsidTr="005C7FAB">
        <w:trPr>
          <w:trHeight w:val="435"/>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5C7FAB" w:rsidRPr="006D26D8" w:rsidRDefault="005C7FAB" w:rsidP="006D26D8">
            <w:pPr>
              <w:spacing w:after="0" w:line="240" w:lineRule="auto"/>
              <w:rPr>
                <w:rFonts w:ascii="Arial Narrow" w:eastAsia="Times New Roman" w:hAnsi="Arial Narrow" w:cs="Arial"/>
                <w:sz w:val="20"/>
                <w:szCs w:val="20"/>
                <w:lang w:eastAsia="bg-BG"/>
              </w:rPr>
            </w:pPr>
            <w:r w:rsidRPr="006D26D8">
              <w:rPr>
                <w:rFonts w:ascii="Arial Narrow" w:eastAsia="Times New Roman" w:hAnsi="Arial Narrow" w:cs="Arial"/>
                <w:sz w:val="20"/>
                <w:szCs w:val="20"/>
                <w:lang w:eastAsia="bg-BG"/>
              </w:rPr>
              <w:t>ОП В.Търново</w:t>
            </w:r>
          </w:p>
        </w:tc>
        <w:tc>
          <w:tcPr>
            <w:tcW w:w="426"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0</w:t>
            </w:r>
          </w:p>
        </w:tc>
        <w:tc>
          <w:tcPr>
            <w:tcW w:w="425"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2</w:t>
            </w: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r>
      <w:tr w:rsidR="005C7FAB" w:rsidRPr="006D26D8" w:rsidTr="005C7FAB">
        <w:trPr>
          <w:trHeight w:val="435"/>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5C7FAB" w:rsidRPr="006D26D8" w:rsidRDefault="005C7FAB" w:rsidP="006D26D8">
            <w:pPr>
              <w:spacing w:after="0" w:line="240" w:lineRule="auto"/>
              <w:rPr>
                <w:rFonts w:ascii="Arial Narrow" w:eastAsia="Times New Roman" w:hAnsi="Arial Narrow" w:cs="Arial"/>
                <w:sz w:val="20"/>
                <w:szCs w:val="20"/>
                <w:lang w:eastAsia="bg-BG"/>
              </w:rPr>
            </w:pPr>
            <w:proofErr w:type="spellStart"/>
            <w:r w:rsidRPr="006D26D8">
              <w:rPr>
                <w:rFonts w:ascii="Arial Narrow" w:eastAsia="Times New Roman" w:hAnsi="Arial Narrow" w:cs="Arial"/>
                <w:sz w:val="20"/>
                <w:szCs w:val="20"/>
                <w:lang w:eastAsia="bg-BG"/>
              </w:rPr>
              <w:t>ОСлО</w:t>
            </w:r>
            <w:proofErr w:type="spellEnd"/>
            <w:r w:rsidRPr="006D26D8">
              <w:rPr>
                <w:rFonts w:ascii="Arial Narrow" w:eastAsia="Times New Roman" w:hAnsi="Arial Narrow" w:cs="Arial"/>
                <w:sz w:val="20"/>
                <w:szCs w:val="20"/>
                <w:lang w:eastAsia="bg-BG"/>
              </w:rPr>
              <w:t xml:space="preserve"> В.Търново</w:t>
            </w:r>
          </w:p>
        </w:tc>
        <w:tc>
          <w:tcPr>
            <w:tcW w:w="426"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0</w:t>
            </w:r>
          </w:p>
        </w:tc>
        <w:tc>
          <w:tcPr>
            <w:tcW w:w="425"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0</w:t>
            </w: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r>
      <w:tr w:rsidR="005C7FAB" w:rsidRPr="006D26D8" w:rsidTr="005C7FAB">
        <w:trPr>
          <w:trHeight w:val="43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rPr>
                <w:rFonts w:ascii="Arial Narrow" w:eastAsia="Times New Roman" w:hAnsi="Arial Narrow" w:cs="Arial"/>
                <w:sz w:val="20"/>
                <w:szCs w:val="20"/>
                <w:lang w:eastAsia="bg-BG"/>
              </w:rPr>
            </w:pPr>
            <w:r w:rsidRPr="006D26D8">
              <w:rPr>
                <w:rFonts w:ascii="Arial Narrow" w:eastAsia="Times New Roman" w:hAnsi="Arial Narrow" w:cs="Arial"/>
                <w:sz w:val="20"/>
                <w:szCs w:val="20"/>
                <w:lang w:eastAsia="bg-BG"/>
              </w:rPr>
              <w:t>РП В.Търново</w:t>
            </w:r>
          </w:p>
        </w:tc>
        <w:tc>
          <w:tcPr>
            <w:tcW w:w="426"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0</w:t>
            </w:r>
          </w:p>
        </w:tc>
        <w:tc>
          <w:tcPr>
            <w:tcW w:w="425"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0</w:t>
            </w: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r>
      <w:tr w:rsidR="005C7FAB" w:rsidRPr="006D26D8" w:rsidTr="005C7FAB">
        <w:trPr>
          <w:trHeight w:val="43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rPr>
                <w:rFonts w:ascii="Arial Narrow" w:eastAsia="Times New Roman" w:hAnsi="Arial Narrow" w:cs="Arial"/>
                <w:sz w:val="20"/>
                <w:szCs w:val="20"/>
                <w:lang w:eastAsia="bg-BG"/>
              </w:rPr>
            </w:pPr>
            <w:r w:rsidRPr="006D26D8">
              <w:rPr>
                <w:rFonts w:ascii="Arial Narrow" w:eastAsia="Times New Roman" w:hAnsi="Arial Narrow" w:cs="Arial"/>
                <w:sz w:val="20"/>
                <w:szCs w:val="20"/>
                <w:lang w:eastAsia="bg-BG"/>
              </w:rPr>
              <w:t>РП Г.Оряховица</w:t>
            </w:r>
          </w:p>
        </w:tc>
        <w:tc>
          <w:tcPr>
            <w:tcW w:w="426"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1</w:t>
            </w:r>
          </w:p>
        </w:tc>
        <w:tc>
          <w:tcPr>
            <w:tcW w:w="425"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0</w:t>
            </w: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r>
      <w:tr w:rsidR="005C7FAB" w:rsidRPr="006D26D8" w:rsidTr="005C7FAB">
        <w:trPr>
          <w:trHeight w:val="435"/>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5C7FAB" w:rsidRPr="006D26D8" w:rsidRDefault="005C7FAB" w:rsidP="006D26D8">
            <w:pPr>
              <w:spacing w:after="0" w:line="240" w:lineRule="auto"/>
              <w:rPr>
                <w:rFonts w:ascii="Arial Narrow" w:eastAsia="Times New Roman" w:hAnsi="Arial Narrow" w:cs="Arial"/>
                <w:sz w:val="20"/>
                <w:szCs w:val="20"/>
                <w:lang w:eastAsia="bg-BG"/>
              </w:rPr>
            </w:pPr>
            <w:r w:rsidRPr="006D26D8">
              <w:rPr>
                <w:rFonts w:ascii="Arial Narrow" w:eastAsia="Times New Roman" w:hAnsi="Arial Narrow" w:cs="Arial"/>
                <w:sz w:val="20"/>
                <w:szCs w:val="20"/>
                <w:lang w:eastAsia="bg-BG"/>
              </w:rPr>
              <w:lastRenderedPageBreak/>
              <w:t>РП Свищов</w:t>
            </w:r>
          </w:p>
        </w:tc>
        <w:tc>
          <w:tcPr>
            <w:tcW w:w="426"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0</w:t>
            </w:r>
          </w:p>
        </w:tc>
        <w:tc>
          <w:tcPr>
            <w:tcW w:w="425"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1</w:t>
            </w: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r>
      <w:tr w:rsidR="005C7FAB" w:rsidRPr="006D26D8" w:rsidTr="005C7FAB">
        <w:trPr>
          <w:trHeight w:val="435"/>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5C7FAB" w:rsidRPr="006D26D8" w:rsidRDefault="005C7FAB" w:rsidP="006D26D8">
            <w:pPr>
              <w:spacing w:after="0" w:line="240" w:lineRule="auto"/>
              <w:rPr>
                <w:rFonts w:ascii="Arial Narrow" w:eastAsia="Times New Roman" w:hAnsi="Arial Narrow" w:cs="Arial"/>
                <w:color w:val="000000"/>
                <w:sz w:val="20"/>
                <w:szCs w:val="20"/>
                <w:lang w:eastAsia="bg-BG"/>
              </w:rPr>
            </w:pPr>
            <w:r w:rsidRPr="006D26D8">
              <w:rPr>
                <w:rFonts w:ascii="Arial Narrow" w:eastAsia="Times New Roman" w:hAnsi="Arial Narrow" w:cs="Arial"/>
                <w:color w:val="000000"/>
                <w:sz w:val="20"/>
                <w:szCs w:val="20"/>
                <w:lang w:eastAsia="bg-BG"/>
              </w:rPr>
              <w:t>РП Павликени</w:t>
            </w:r>
          </w:p>
        </w:tc>
        <w:tc>
          <w:tcPr>
            <w:tcW w:w="426"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0</w:t>
            </w:r>
          </w:p>
        </w:tc>
        <w:tc>
          <w:tcPr>
            <w:tcW w:w="425"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0</w:t>
            </w: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r>
      <w:tr w:rsidR="005C7FAB" w:rsidRPr="006D26D8" w:rsidTr="005C7FAB">
        <w:trPr>
          <w:trHeight w:val="43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rPr>
                <w:rFonts w:ascii="Arial Narrow" w:eastAsia="Times New Roman" w:hAnsi="Arial Narrow" w:cs="Arial"/>
                <w:sz w:val="20"/>
                <w:szCs w:val="20"/>
                <w:lang w:eastAsia="bg-BG"/>
              </w:rPr>
            </w:pPr>
            <w:r w:rsidRPr="006D26D8">
              <w:rPr>
                <w:rFonts w:ascii="Arial Narrow" w:eastAsia="Times New Roman" w:hAnsi="Arial Narrow" w:cs="Arial"/>
                <w:sz w:val="20"/>
                <w:szCs w:val="20"/>
                <w:lang w:eastAsia="bg-BG"/>
              </w:rPr>
              <w:t>РП Елена</w:t>
            </w:r>
          </w:p>
        </w:tc>
        <w:tc>
          <w:tcPr>
            <w:tcW w:w="426"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1</w:t>
            </w:r>
          </w:p>
        </w:tc>
        <w:tc>
          <w:tcPr>
            <w:tcW w:w="425"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0</w:t>
            </w: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r>
      <w:tr w:rsidR="005C7FAB" w:rsidRPr="006D26D8" w:rsidTr="005C7FAB">
        <w:trPr>
          <w:trHeight w:val="43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rPr>
                <w:rFonts w:ascii="Arial Narrow" w:eastAsia="Times New Roman" w:hAnsi="Arial Narrow" w:cs="Arial"/>
                <w:sz w:val="20"/>
                <w:szCs w:val="20"/>
                <w:lang w:eastAsia="bg-BG"/>
              </w:rPr>
            </w:pPr>
            <w:r w:rsidRPr="006D26D8">
              <w:rPr>
                <w:rFonts w:ascii="Arial Narrow" w:eastAsia="Times New Roman" w:hAnsi="Arial Narrow" w:cs="Arial"/>
                <w:sz w:val="20"/>
                <w:szCs w:val="20"/>
                <w:lang w:eastAsia="bg-BG"/>
              </w:rPr>
              <w:t>ОП Габрово</w:t>
            </w:r>
          </w:p>
        </w:tc>
        <w:tc>
          <w:tcPr>
            <w:tcW w:w="426"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1</w:t>
            </w:r>
          </w:p>
        </w:tc>
        <w:tc>
          <w:tcPr>
            <w:tcW w:w="425"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0</w:t>
            </w: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r>
      <w:tr w:rsidR="005C7FAB" w:rsidRPr="006D26D8" w:rsidTr="005C7FAB">
        <w:trPr>
          <w:trHeight w:val="43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rPr>
                <w:rFonts w:ascii="Arial Narrow" w:eastAsia="Times New Roman" w:hAnsi="Arial Narrow" w:cs="Arial"/>
                <w:sz w:val="20"/>
                <w:szCs w:val="20"/>
                <w:lang w:eastAsia="bg-BG"/>
              </w:rPr>
            </w:pPr>
            <w:r w:rsidRPr="006D26D8">
              <w:rPr>
                <w:rFonts w:ascii="Arial Narrow" w:eastAsia="Times New Roman" w:hAnsi="Arial Narrow" w:cs="Arial"/>
                <w:sz w:val="20"/>
                <w:szCs w:val="20"/>
                <w:lang w:eastAsia="bg-BG"/>
              </w:rPr>
              <w:t>ОСО в ОП - Габрово</w:t>
            </w:r>
          </w:p>
        </w:tc>
        <w:tc>
          <w:tcPr>
            <w:tcW w:w="426"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0</w:t>
            </w:r>
          </w:p>
        </w:tc>
        <w:tc>
          <w:tcPr>
            <w:tcW w:w="425"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1</w:t>
            </w: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r>
      <w:tr w:rsidR="005C7FAB" w:rsidRPr="006D26D8" w:rsidTr="005C7FAB">
        <w:trPr>
          <w:trHeight w:val="43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rPr>
                <w:rFonts w:ascii="Arial Narrow" w:eastAsia="Times New Roman" w:hAnsi="Arial Narrow" w:cs="Arial"/>
                <w:sz w:val="20"/>
                <w:szCs w:val="20"/>
                <w:lang w:eastAsia="bg-BG"/>
              </w:rPr>
            </w:pPr>
            <w:r w:rsidRPr="006D26D8">
              <w:rPr>
                <w:rFonts w:ascii="Arial Narrow" w:eastAsia="Times New Roman" w:hAnsi="Arial Narrow" w:cs="Arial"/>
                <w:sz w:val="20"/>
                <w:szCs w:val="20"/>
                <w:lang w:eastAsia="bg-BG"/>
              </w:rPr>
              <w:t>РП Габрово</w:t>
            </w:r>
          </w:p>
        </w:tc>
        <w:tc>
          <w:tcPr>
            <w:tcW w:w="426"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0</w:t>
            </w:r>
          </w:p>
        </w:tc>
        <w:tc>
          <w:tcPr>
            <w:tcW w:w="425"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1</w:t>
            </w: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r>
      <w:tr w:rsidR="005C7FAB" w:rsidRPr="006D26D8" w:rsidTr="005C7FAB">
        <w:trPr>
          <w:trHeight w:val="43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rPr>
                <w:rFonts w:ascii="Arial Narrow" w:eastAsia="Times New Roman" w:hAnsi="Arial Narrow" w:cs="Arial"/>
                <w:sz w:val="20"/>
                <w:szCs w:val="20"/>
                <w:lang w:eastAsia="bg-BG"/>
              </w:rPr>
            </w:pPr>
            <w:r w:rsidRPr="006D26D8">
              <w:rPr>
                <w:rFonts w:ascii="Arial Narrow" w:eastAsia="Times New Roman" w:hAnsi="Arial Narrow" w:cs="Arial"/>
                <w:sz w:val="20"/>
                <w:szCs w:val="20"/>
                <w:lang w:eastAsia="bg-BG"/>
              </w:rPr>
              <w:t>РП Севлиево</w:t>
            </w:r>
          </w:p>
        </w:tc>
        <w:tc>
          <w:tcPr>
            <w:tcW w:w="426"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0</w:t>
            </w:r>
          </w:p>
        </w:tc>
        <w:tc>
          <w:tcPr>
            <w:tcW w:w="425"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0</w:t>
            </w: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r>
      <w:tr w:rsidR="005C7FAB" w:rsidRPr="006D26D8" w:rsidTr="005C7FAB">
        <w:trPr>
          <w:trHeight w:val="43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rPr>
                <w:rFonts w:ascii="Arial Narrow" w:eastAsia="Times New Roman" w:hAnsi="Arial Narrow" w:cs="Arial"/>
                <w:sz w:val="20"/>
                <w:szCs w:val="20"/>
                <w:lang w:eastAsia="bg-BG"/>
              </w:rPr>
            </w:pPr>
            <w:r w:rsidRPr="006D26D8">
              <w:rPr>
                <w:rFonts w:ascii="Arial Narrow" w:eastAsia="Times New Roman" w:hAnsi="Arial Narrow" w:cs="Arial"/>
                <w:sz w:val="20"/>
                <w:szCs w:val="20"/>
                <w:lang w:eastAsia="bg-BG"/>
              </w:rPr>
              <w:t>РП-Трявна</w:t>
            </w:r>
          </w:p>
        </w:tc>
        <w:tc>
          <w:tcPr>
            <w:tcW w:w="426"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0</w:t>
            </w:r>
          </w:p>
        </w:tc>
        <w:tc>
          <w:tcPr>
            <w:tcW w:w="425"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1</w:t>
            </w: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r>
      <w:tr w:rsidR="005C7FAB" w:rsidRPr="006D26D8" w:rsidTr="005C7FAB">
        <w:trPr>
          <w:trHeight w:val="43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rPr>
                <w:rFonts w:ascii="Arial Narrow" w:eastAsia="Times New Roman" w:hAnsi="Arial Narrow" w:cs="Arial"/>
                <w:sz w:val="20"/>
                <w:szCs w:val="20"/>
                <w:lang w:eastAsia="bg-BG"/>
              </w:rPr>
            </w:pPr>
            <w:r w:rsidRPr="006D26D8">
              <w:rPr>
                <w:rFonts w:ascii="Arial Narrow" w:eastAsia="Times New Roman" w:hAnsi="Arial Narrow" w:cs="Arial"/>
                <w:sz w:val="20"/>
                <w:szCs w:val="20"/>
                <w:lang w:eastAsia="bg-BG"/>
              </w:rPr>
              <w:t>РП ДРЯНОВО</w:t>
            </w:r>
          </w:p>
        </w:tc>
        <w:tc>
          <w:tcPr>
            <w:tcW w:w="426"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0</w:t>
            </w:r>
          </w:p>
        </w:tc>
        <w:tc>
          <w:tcPr>
            <w:tcW w:w="425"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0</w:t>
            </w: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r>
      <w:tr w:rsidR="005C7FAB" w:rsidRPr="006D26D8" w:rsidTr="005C7FAB">
        <w:trPr>
          <w:trHeight w:val="43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rPr>
                <w:rFonts w:ascii="Arial Narrow" w:eastAsia="Times New Roman" w:hAnsi="Arial Narrow" w:cs="Arial"/>
                <w:sz w:val="20"/>
                <w:szCs w:val="20"/>
                <w:lang w:eastAsia="bg-BG"/>
              </w:rPr>
            </w:pPr>
            <w:r w:rsidRPr="006D26D8">
              <w:rPr>
                <w:rFonts w:ascii="Arial Narrow" w:eastAsia="Times New Roman" w:hAnsi="Arial Narrow" w:cs="Arial"/>
                <w:sz w:val="20"/>
                <w:szCs w:val="20"/>
                <w:lang w:eastAsia="bg-BG"/>
              </w:rPr>
              <w:t>ОП Ловеч</w:t>
            </w:r>
          </w:p>
        </w:tc>
        <w:tc>
          <w:tcPr>
            <w:tcW w:w="426"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0</w:t>
            </w:r>
          </w:p>
        </w:tc>
        <w:tc>
          <w:tcPr>
            <w:tcW w:w="425"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0</w:t>
            </w: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r>
      <w:tr w:rsidR="005C7FAB" w:rsidRPr="006D26D8" w:rsidTr="005C7FAB">
        <w:trPr>
          <w:trHeight w:val="43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rPr>
                <w:rFonts w:ascii="Arial Narrow" w:eastAsia="Times New Roman" w:hAnsi="Arial Narrow" w:cs="Arial"/>
                <w:sz w:val="20"/>
                <w:szCs w:val="20"/>
                <w:lang w:eastAsia="bg-BG"/>
              </w:rPr>
            </w:pPr>
            <w:proofErr w:type="spellStart"/>
            <w:r w:rsidRPr="006D26D8">
              <w:rPr>
                <w:rFonts w:ascii="Arial Narrow" w:eastAsia="Times New Roman" w:hAnsi="Arial Narrow" w:cs="Arial"/>
                <w:sz w:val="20"/>
                <w:szCs w:val="20"/>
                <w:lang w:eastAsia="bg-BG"/>
              </w:rPr>
              <w:t>ОСлО</w:t>
            </w:r>
            <w:proofErr w:type="spellEnd"/>
            <w:r w:rsidRPr="006D26D8">
              <w:rPr>
                <w:rFonts w:ascii="Arial Narrow" w:eastAsia="Times New Roman" w:hAnsi="Arial Narrow" w:cs="Arial"/>
                <w:sz w:val="20"/>
                <w:szCs w:val="20"/>
                <w:lang w:eastAsia="bg-BG"/>
              </w:rPr>
              <w:t xml:space="preserve"> при ОП Ловеч</w:t>
            </w:r>
          </w:p>
        </w:tc>
        <w:tc>
          <w:tcPr>
            <w:tcW w:w="426"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2</w:t>
            </w:r>
          </w:p>
        </w:tc>
        <w:tc>
          <w:tcPr>
            <w:tcW w:w="425"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0</w:t>
            </w: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r>
      <w:tr w:rsidR="005C7FAB" w:rsidRPr="006D26D8" w:rsidTr="005C7FAB">
        <w:trPr>
          <w:trHeight w:val="43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rPr>
                <w:rFonts w:ascii="Arial Narrow" w:eastAsia="Times New Roman" w:hAnsi="Arial Narrow" w:cs="Arial"/>
                <w:sz w:val="20"/>
                <w:szCs w:val="20"/>
                <w:lang w:eastAsia="bg-BG"/>
              </w:rPr>
            </w:pPr>
            <w:r w:rsidRPr="006D26D8">
              <w:rPr>
                <w:rFonts w:ascii="Arial Narrow" w:eastAsia="Times New Roman" w:hAnsi="Arial Narrow" w:cs="Arial"/>
                <w:sz w:val="20"/>
                <w:szCs w:val="20"/>
                <w:lang w:eastAsia="bg-BG"/>
              </w:rPr>
              <w:t>РП-Ловеч</w:t>
            </w:r>
          </w:p>
        </w:tc>
        <w:tc>
          <w:tcPr>
            <w:tcW w:w="426"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0</w:t>
            </w:r>
          </w:p>
        </w:tc>
        <w:tc>
          <w:tcPr>
            <w:tcW w:w="425"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1</w:t>
            </w: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r>
      <w:tr w:rsidR="005C7FAB" w:rsidRPr="006D26D8" w:rsidTr="005C7FAB">
        <w:trPr>
          <w:trHeight w:val="43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rPr>
                <w:rFonts w:ascii="Arial Narrow" w:eastAsia="Times New Roman" w:hAnsi="Arial Narrow" w:cs="Arial"/>
                <w:sz w:val="20"/>
                <w:szCs w:val="20"/>
                <w:lang w:eastAsia="bg-BG"/>
              </w:rPr>
            </w:pPr>
            <w:r w:rsidRPr="006D26D8">
              <w:rPr>
                <w:rFonts w:ascii="Arial Narrow" w:eastAsia="Times New Roman" w:hAnsi="Arial Narrow" w:cs="Arial"/>
                <w:sz w:val="20"/>
                <w:szCs w:val="20"/>
                <w:lang w:eastAsia="bg-BG"/>
              </w:rPr>
              <w:t>РП Троян</w:t>
            </w:r>
          </w:p>
        </w:tc>
        <w:tc>
          <w:tcPr>
            <w:tcW w:w="426"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0</w:t>
            </w:r>
          </w:p>
        </w:tc>
        <w:tc>
          <w:tcPr>
            <w:tcW w:w="425"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1</w:t>
            </w: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r>
      <w:tr w:rsidR="005C7FAB" w:rsidRPr="006D26D8" w:rsidTr="005C7FAB">
        <w:trPr>
          <w:trHeight w:val="43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rPr>
                <w:rFonts w:ascii="Arial Narrow" w:eastAsia="Times New Roman" w:hAnsi="Arial Narrow" w:cs="Arial"/>
                <w:sz w:val="20"/>
                <w:szCs w:val="20"/>
                <w:lang w:eastAsia="bg-BG"/>
              </w:rPr>
            </w:pPr>
            <w:r w:rsidRPr="006D26D8">
              <w:rPr>
                <w:rFonts w:ascii="Arial Narrow" w:eastAsia="Times New Roman" w:hAnsi="Arial Narrow" w:cs="Arial"/>
                <w:sz w:val="20"/>
                <w:szCs w:val="20"/>
                <w:lang w:eastAsia="bg-BG"/>
              </w:rPr>
              <w:t>РП-Тетевен</w:t>
            </w:r>
          </w:p>
        </w:tc>
        <w:tc>
          <w:tcPr>
            <w:tcW w:w="426"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1</w:t>
            </w:r>
          </w:p>
        </w:tc>
        <w:tc>
          <w:tcPr>
            <w:tcW w:w="425"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0</w:t>
            </w: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r>
      <w:tr w:rsidR="005C7FAB" w:rsidRPr="006D26D8" w:rsidTr="005C7FAB">
        <w:trPr>
          <w:trHeight w:val="43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rPr>
                <w:rFonts w:ascii="Arial Narrow" w:eastAsia="Times New Roman" w:hAnsi="Arial Narrow" w:cs="Arial"/>
                <w:sz w:val="20"/>
                <w:szCs w:val="20"/>
                <w:lang w:eastAsia="bg-BG"/>
              </w:rPr>
            </w:pPr>
            <w:r w:rsidRPr="006D26D8">
              <w:rPr>
                <w:rFonts w:ascii="Arial Narrow" w:eastAsia="Times New Roman" w:hAnsi="Arial Narrow" w:cs="Arial"/>
                <w:sz w:val="20"/>
                <w:szCs w:val="20"/>
                <w:lang w:eastAsia="bg-BG"/>
              </w:rPr>
              <w:t>РП Луковит</w:t>
            </w:r>
          </w:p>
        </w:tc>
        <w:tc>
          <w:tcPr>
            <w:tcW w:w="426"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0</w:t>
            </w:r>
          </w:p>
        </w:tc>
        <w:tc>
          <w:tcPr>
            <w:tcW w:w="425"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1</w:t>
            </w: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r>
      <w:tr w:rsidR="005C7FAB" w:rsidRPr="006D26D8" w:rsidTr="005C7FAB">
        <w:trPr>
          <w:trHeight w:val="43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rPr>
                <w:rFonts w:ascii="Arial Narrow" w:eastAsia="Times New Roman" w:hAnsi="Arial Narrow" w:cs="Arial"/>
                <w:sz w:val="20"/>
                <w:szCs w:val="20"/>
                <w:lang w:eastAsia="bg-BG"/>
              </w:rPr>
            </w:pPr>
            <w:r w:rsidRPr="006D26D8">
              <w:rPr>
                <w:rFonts w:ascii="Arial Narrow" w:eastAsia="Times New Roman" w:hAnsi="Arial Narrow" w:cs="Arial"/>
                <w:sz w:val="20"/>
                <w:szCs w:val="20"/>
                <w:lang w:eastAsia="bg-BG"/>
              </w:rPr>
              <w:t>ОП Плевен</w:t>
            </w:r>
          </w:p>
        </w:tc>
        <w:tc>
          <w:tcPr>
            <w:tcW w:w="426"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1</w:t>
            </w:r>
          </w:p>
        </w:tc>
        <w:tc>
          <w:tcPr>
            <w:tcW w:w="425"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1</w:t>
            </w: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r>
      <w:tr w:rsidR="005C7FAB" w:rsidRPr="006D26D8" w:rsidTr="005C7FAB">
        <w:trPr>
          <w:trHeight w:val="43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rPr>
                <w:rFonts w:ascii="Arial Narrow" w:eastAsia="Times New Roman" w:hAnsi="Arial Narrow" w:cs="Arial"/>
                <w:sz w:val="20"/>
                <w:szCs w:val="20"/>
                <w:lang w:eastAsia="bg-BG"/>
              </w:rPr>
            </w:pPr>
            <w:r w:rsidRPr="006D26D8">
              <w:rPr>
                <w:rFonts w:ascii="Arial Narrow" w:eastAsia="Times New Roman" w:hAnsi="Arial Narrow" w:cs="Arial"/>
                <w:sz w:val="20"/>
                <w:szCs w:val="20"/>
                <w:lang w:eastAsia="bg-BG"/>
              </w:rPr>
              <w:t>ОСО Плевен</w:t>
            </w:r>
          </w:p>
        </w:tc>
        <w:tc>
          <w:tcPr>
            <w:tcW w:w="426"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1</w:t>
            </w:r>
          </w:p>
        </w:tc>
        <w:tc>
          <w:tcPr>
            <w:tcW w:w="425"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1</w:t>
            </w: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r>
      <w:tr w:rsidR="005C7FAB" w:rsidRPr="006D26D8" w:rsidTr="005C7FAB">
        <w:trPr>
          <w:trHeight w:val="43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rPr>
                <w:rFonts w:ascii="Arial Narrow" w:eastAsia="Times New Roman" w:hAnsi="Arial Narrow" w:cs="Arial"/>
                <w:sz w:val="20"/>
                <w:szCs w:val="20"/>
                <w:lang w:eastAsia="bg-BG"/>
              </w:rPr>
            </w:pPr>
            <w:r w:rsidRPr="006D26D8">
              <w:rPr>
                <w:rFonts w:ascii="Arial Narrow" w:eastAsia="Times New Roman" w:hAnsi="Arial Narrow" w:cs="Arial"/>
                <w:sz w:val="20"/>
                <w:szCs w:val="20"/>
                <w:lang w:eastAsia="bg-BG"/>
              </w:rPr>
              <w:t>РП Плевен</w:t>
            </w:r>
          </w:p>
        </w:tc>
        <w:tc>
          <w:tcPr>
            <w:tcW w:w="426"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1</w:t>
            </w:r>
          </w:p>
        </w:tc>
        <w:tc>
          <w:tcPr>
            <w:tcW w:w="425"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1</w:t>
            </w: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r>
      <w:tr w:rsidR="005C7FAB" w:rsidRPr="006D26D8" w:rsidTr="005C7FAB">
        <w:trPr>
          <w:trHeight w:val="43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rPr>
                <w:rFonts w:ascii="Arial Narrow" w:eastAsia="Times New Roman" w:hAnsi="Arial Narrow" w:cs="Arial"/>
                <w:sz w:val="20"/>
                <w:szCs w:val="20"/>
                <w:lang w:eastAsia="bg-BG"/>
              </w:rPr>
            </w:pPr>
            <w:r w:rsidRPr="006D26D8">
              <w:rPr>
                <w:rFonts w:ascii="Arial Narrow" w:eastAsia="Times New Roman" w:hAnsi="Arial Narrow" w:cs="Arial"/>
                <w:sz w:val="20"/>
                <w:szCs w:val="20"/>
                <w:lang w:eastAsia="bg-BG"/>
              </w:rPr>
              <w:t>РП ЛЕВСКИ</w:t>
            </w:r>
          </w:p>
        </w:tc>
        <w:tc>
          <w:tcPr>
            <w:tcW w:w="426"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0</w:t>
            </w:r>
          </w:p>
        </w:tc>
        <w:tc>
          <w:tcPr>
            <w:tcW w:w="425"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1</w:t>
            </w: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r>
      <w:tr w:rsidR="005C7FAB" w:rsidRPr="006D26D8" w:rsidTr="005C7FAB">
        <w:trPr>
          <w:trHeight w:val="43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rPr>
                <w:rFonts w:ascii="Arial Narrow" w:eastAsia="Times New Roman" w:hAnsi="Arial Narrow" w:cs="Arial"/>
                <w:sz w:val="20"/>
                <w:szCs w:val="20"/>
                <w:lang w:eastAsia="bg-BG"/>
              </w:rPr>
            </w:pPr>
            <w:r w:rsidRPr="006D26D8">
              <w:rPr>
                <w:rFonts w:ascii="Arial Narrow" w:eastAsia="Times New Roman" w:hAnsi="Arial Narrow" w:cs="Arial"/>
                <w:sz w:val="20"/>
                <w:szCs w:val="20"/>
                <w:lang w:eastAsia="bg-BG"/>
              </w:rPr>
              <w:t>РП ЧЕРВЕН БРЯГ</w:t>
            </w:r>
          </w:p>
        </w:tc>
        <w:tc>
          <w:tcPr>
            <w:tcW w:w="426"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0</w:t>
            </w:r>
          </w:p>
        </w:tc>
        <w:tc>
          <w:tcPr>
            <w:tcW w:w="425"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0</w:t>
            </w: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r>
      <w:tr w:rsidR="005C7FAB" w:rsidRPr="006D26D8" w:rsidTr="005C7FAB">
        <w:trPr>
          <w:trHeight w:val="43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rPr>
                <w:rFonts w:ascii="Arial Narrow" w:eastAsia="Times New Roman" w:hAnsi="Arial Narrow" w:cs="Arial"/>
                <w:sz w:val="20"/>
                <w:szCs w:val="20"/>
                <w:lang w:eastAsia="bg-BG"/>
              </w:rPr>
            </w:pPr>
            <w:r w:rsidRPr="006D26D8">
              <w:rPr>
                <w:rFonts w:ascii="Arial Narrow" w:eastAsia="Times New Roman" w:hAnsi="Arial Narrow" w:cs="Arial"/>
                <w:sz w:val="20"/>
                <w:szCs w:val="20"/>
                <w:lang w:eastAsia="bg-BG"/>
              </w:rPr>
              <w:t>РП НИОКОПОЛ</w:t>
            </w:r>
          </w:p>
        </w:tc>
        <w:tc>
          <w:tcPr>
            <w:tcW w:w="426"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0</w:t>
            </w:r>
          </w:p>
        </w:tc>
        <w:tc>
          <w:tcPr>
            <w:tcW w:w="425"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0</w:t>
            </w: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r>
      <w:tr w:rsidR="005C7FAB" w:rsidRPr="006D26D8" w:rsidTr="005C7FAB">
        <w:trPr>
          <w:trHeight w:val="43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rPr>
                <w:rFonts w:ascii="Arial Narrow" w:eastAsia="Times New Roman" w:hAnsi="Arial Narrow" w:cs="Arial"/>
                <w:sz w:val="20"/>
                <w:szCs w:val="20"/>
                <w:lang w:eastAsia="bg-BG"/>
              </w:rPr>
            </w:pPr>
            <w:r w:rsidRPr="006D26D8">
              <w:rPr>
                <w:rFonts w:ascii="Arial Narrow" w:eastAsia="Times New Roman" w:hAnsi="Arial Narrow" w:cs="Arial"/>
                <w:sz w:val="20"/>
                <w:szCs w:val="20"/>
                <w:lang w:eastAsia="bg-BG"/>
              </w:rPr>
              <w:t>РП КНЕЖА</w:t>
            </w:r>
          </w:p>
        </w:tc>
        <w:tc>
          <w:tcPr>
            <w:tcW w:w="426"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0</w:t>
            </w:r>
          </w:p>
        </w:tc>
        <w:tc>
          <w:tcPr>
            <w:tcW w:w="425"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0</w:t>
            </w: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r>
      <w:tr w:rsidR="005C7FAB" w:rsidRPr="006D26D8" w:rsidTr="005C7FAB">
        <w:trPr>
          <w:trHeight w:val="43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rPr>
                <w:rFonts w:ascii="Arial Narrow" w:eastAsia="Times New Roman" w:hAnsi="Arial Narrow" w:cs="Arial"/>
                <w:sz w:val="20"/>
                <w:szCs w:val="20"/>
                <w:lang w:eastAsia="bg-BG"/>
              </w:rPr>
            </w:pPr>
            <w:r w:rsidRPr="006D26D8">
              <w:rPr>
                <w:rFonts w:ascii="Arial Narrow" w:eastAsia="Times New Roman" w:hAnsi="Arial Narrow" w:cs="Arial"/>
                <w:sz w:val="20"/>
                <w:szCs w:val="20"/>
                <w:lang w:eastAsia="bg-BG"/>
              </w:rPr>
              <w:t>ОП Русе</w:t>
            </w:r>
          </w:p>
        </w:tc>
        <w:tc>
          <w:tcPr>
            <w:tcW w:w="426"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1</w:t>
            </w:r>
          </w:p>
        </w:tc>
        <w:tc>
          <w:tcPr>
            <w:tcW w:w="425"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4</w:t>
            </w: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r>
      <w:tr w:rsidR="005C7FAB" w:rsidRPr="006D26D8" w:rsidTr="005C7FAB">
        <w:trPr>
          <w:trHeight w:val="43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rPr>
                <w:rFonts w:ascii="Arial Narrow" w:eastAsia="Times New Roman" w:hAnsi="Arial Narrow" w:cs="Arial"/>
                <w:sz w:val="20"/>
                <w:szCs w:val="20"/>
                <w:lang w:eastAsia="bg-BG"/>
              </w:rPr>
            </w:pPr>
            <w:r w:rsidRPr="006D26D8">
              <w:rPr>
                <w:rFonts w:ascii="Arial Narrow" w:eastAsia="Times New Roman" w:hAnsi="Arial Narrow" w:cs="Arial"/>
                <w:sz w:val="20"/>
                <w:szCs w:val="20"/>
                <w:lang w:eastAsia="bg-BG"/>
              </w:rPr>
              <w:t>РП Русе</w:t>
            </w:r>
          </w:p>
        </w:tc>
        <w:tc>
          <w:tcPr>
            <w:tcW w:w="426"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2</w:t>
            </w:r>
          </w:p>
        </w:tc>
        <w:tc>
          <w:tcPr>
            <w:tcW w:w="425"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0</w:t>
            </w: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r>
      <w:tr w:rsidR="005C7FAB" w:rsidRPr="006D26D8" w:rsidTr="005C7FAB">
        <w:trPr>
          <w:trHeight w:val="43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rPr>
                <w:rFonts w:ascii="Arial Narrow" w:eastAsia="Times New Roman" w:hAnsi="Arial Narrow" w:cs="Arial"/>
                <w:sz w:val="20"/>
                <w:szCs w:val="20"/>
                <w:lang w:eastAsia="bg-BG"/>
              </w:rPr>
            </w:pPr>
            <w:r w:rsidRPr="006D26D8">
              <w:rPr>
                <w:rFonts w:ascii="Arial Narrow" w:eastAsia="Times New Roman" w:hAnsi="Arial Narrow" w:cs="Arial"/>
                <w:sz w:val="20"/>
                <w:szCs w:val="20"/>
                <w:lang w:eastAsia="bg-BG"/>
              </w:rPr>
              <w:t>Районна прокуратура - Бяла</w:t>
            </w:r>
          </w:p>
        </w:tc>
        <w:tc>
          <w:tcPr>
            <w:tcW w:w="426"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0</w:t>
            </w:r>
          </w:p>
        </w:tc>
        <w:tc>
          <w:tcPr>
            <w:tcW w:w="425"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1</w:t>
            </w: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r>
      <w:tr w:rsidR="005C7FAB" w:rsidRPr="006D26D8" w:rsidTr="005C7FAB">
        <w:trPr>
          <w:trHeight w:val="43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rPr>
                <w:rFonts w:ascii="Arial Narrow" w:eastAsia="Times New Roman" w:hAnsi="Arial Narrow" w:cs="Arial"/>
                <w:sz w:val="20"/>
                <w:szCs w:val="20"/>
                <w:lang w:eastAsia="bg-BG"/>
              </w:rPr>
            </w:pPr>
            <w:r w:rsidRPr="006D26D8">
              <w:rPr>
                <w:rFonts w:ascii="Arial Narrow" w:eastAsia="Times New Roman" w:hAnsi="Arial Narrow" w:cs="Arial"/>
                <w:sz w:val="20"/>
                <w:szCs w:val="20"/>
                <w:lang w:eastAsia="bg-BG"/>
              </w:rPr>
              <w:t>АП - Варна</w:t>
            </w:r>
          </w:p>
        </w:tc>
        <w:tc>
          <w:tcPr>
            <w:tcW w:w="426"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0</w:t>
            </w:r>
          </w:p>
        </w:tc>
        <w:tc>
          <w:tcPr>
            <w:tcW w:w="425"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5</w:t>
            </w: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r>
      <w:tr w:rsidR="005C7FAB" w:rsidRPr="006D26D8" w:rsidTr="005C7FAB">
        <w:trPr>
          <w:trHeight w:val="435"/>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5C7FAB" w:rsidRPr="006D26D8" w:rsidRDefault="005C7FAB" w:rsidP="006D26D8">
            <w:pPr>
              <w:spacing w:after="0" w:line="240" w:lineRule="auto"/>
              <w:rPr>
                <w:rFonts w:ascii="Arial Narrow" w:eastAsia="Times New Roman" w:hAnsi="Arial Narrow" w:cs="Arial"/>
                <w:sz w:val="20"/>
                <w:szCs w:val="20"/>
                <w:lang w:eastAsia="bg-BG"/>
              </w:rPr>
            </w:pPr>
            <w:r w:rsidRPr="006D26D8">
              <w:rPr>
                <w:rFonts w:ascii="Arial Narrow" w:eastAsia="Times New Roman" w:hAnsi="Arial Narrow" w:cs="Arial"/>
                <w:sz w:val="20"/>
                <w:szCs w:val="20"/>
                <w:lang w:eastAsia="bg-BG"/>
              </w:rPr>
              <w:t>ОП Добрич</w:t>
            </w:r>
          </w:p>
        </w:tc>
        <w:tc>
          <w:tcPr>
            <w:tcW w:w="426"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0</w:t>
            </w:r>
          </w:p>
        </w:tc>
        <w:tc>
          <w:tcPr>
            <w:tcW w:w="425"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1</w:t>
            </w: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r>
      <w:tr w:rsidR="005C7FAB" w:rsidRPr="006D26D8" w:rsidTr="005C7FAB">
        <w:trPr>
          <w:trHeight w:val="435"/>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5C7FAB" w:rsidRPr="006D26D8" w:rsidRDefault="005C7FAB" w:rsidP="006D26D8">
            <w:pPr>
              <w:spacing w:after="0" w:line="240" w:lineRule="auto"/>
              <w:rPr>
                <w:rFonts w:ascii="Arial Narrow" w:eastAsia="Times New Roman" w:hAnsi="Arial Narrow" w:cs="Arial"/>
                <w:sz w:val="20"/>
                <w:szCs w:val="20"/>
                <w:lang w:eastAsia="bg-BG"/>
              </w:rPr>
            </w:pPr>
            <w:r w:rsidRPr="006D26D8">
              <w:rPr>
                <w:rFonts w:ascii="Arial Narrow" w:eastAsia="Times New Roman" w:hAnsi="Arial Narrow" w:cs="Arial"/>
                <w:sz w:val="20"/>
                <w:szCs w:val="20"/>
                <w:lang w:eastAsia="bg-BG"/>
              </w:rPr>
              <w:t>РП Добрич</w:t>
            </w:r>
          </w:p>
        </w:tc>
        <w:tc>
          <w:tcPr>
            <w:tcW w:w="426"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0</w:t>
            </w:r>
          </w:p>
        </w:tc>
        <w:tc>
          <w:tcPr>
            <w:tcW w:w="425"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0</w:t>
            </w: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r>
      <w:tr w:rsidR="005C7FAB" w:rsidRPr="006D26D8" w:rsidTr="005C7FAB">
        <w:trPr>
          <w:trHeight w:val="435"/>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5C7FAB" w:rsidRPr="006D26D8" w:rsidRDefault="005C7FAB" w:rsidP="006D26D8">
            <w:pPr>
              <w:spacing w:after="0" w:line="240" w:lineRule="auto"/>
              <w:rPr>
                <w:rFonts w:ascii="Arial Narrow" w:eastAsia="Times New Roman" w:hAnsi="Arial Narrow" w:cs="Arial"/>
                <w:sz w:val="20"/>
                <w:szCs w:val="20"/>
                <w:lang w:eastAsia="bg-BG"/>
              </w:rPr>
            </w:pPr>
            <w:r w:rsidRPr="006D26D8">
              <w:rPr>
                <w:rFonts w:ascii="Arial Narrow" w:eastAsia="Times New Roman" w:hAnsi="Arial Narrow" w:cs="Arial"/>
                <w:sz w:val="20"/>
                <w:szCs w:val="20"/>
                <w:lang w:eastAsia="bg-BG"/>
              </w:rPr>
              <w:t>РП Балчик</w:t>
            </w:r>
          </w:p>
        </w:tc>
        <w:tc>
          <w:tcPr>
            <w:tcW w:w="426"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0</w:t>
            </w:r>
          </w:p>
        </w:tc>
        <w:tc>
          <w:tcPr>
            <w:tcW w:w="425"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3</w:t>
            </w: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r>
      <w:tr w:rsidR="005C7FAB" w:rsidRPr="006D26D8" w:rsidTr="005C7FAB">
        <w:trPr>
          <w:trHeight w:val="435"/>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5C7FAB" w:rsidRPr="006D26D8" w:rsidRDefault="005C7FAB" w:rsidP="006D26D8">
            <w:pPr>
              <w:spacing w:after="0" w:line="240" w:lineRule="auto"/>
              <w:rPr>
                <w:rFonts w:ascii="Arial Narrow" w:eastAsia="Times New Roman" w:hAnsi="Arial Narrow" w:cs="Arial"/>
                <w:sz w:val="20"/>
                <w:szCs w:val="20"/>
                <w:lang w:eastAsia="bg-BG"/>
              </w:rPr>
            </w:pPr>
            <w:r w:rsidRPr="006D26D8">
              <w:rPr>
                <w:rFonts w:ascii="Arial Narrow" w:eastAsia="Times New Roman" w:hAnsi="Arial Narrow" w:cs="Arial"/>
                <w:sz w:val="20"/>
                <w:szCs w:val="20"/>
                <w:lang w:eastAsia="bg-BG"/>
              </w:rPr>
              <w:t>РП Каварна</w:t>
            </w:r>
          </w:p>
        </w:tc>
        <w:tc>
          <w:tcPr>
            <w:tcW w:w="426"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0</w:t>
            </w:r>
          </w:p>
        </w:tc>
        <w:tc>
          <w:tcPr>
            <w:tcW w:w="425"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2</w:t>
            </w: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r>
      <w:tr w:rsidR="005C7FAB" w:rsidRPr="006D26D8" w:rsidTr="005C7FAB">
        <w:trPr>
          <w:trHeight w:val="435"/>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5C7FAB" w:rsidRPr="006D26D8" w:rsidRDefault="005C7FAB" w:rsidP="006D26D8">
            <w:pPr>
              <w:spacing w:after="0" w:line="240" w:lineRule="auto"/>
              <w:rPr>
                <w:rFonts w:ascii="Arial Narrow" w:eastAsia="Times New Roman" w:hAnsi="Arial Narrow" w:cs="Arial"/>
                <w:sz w:val="20"/>
                <w:szCs w:val="20"/>
                <w:lang w:eastAsia="bg-BG"/>
              </w:rPr>
            </w:pPr>
            <w:r w:rsidRPr="006D26D8">
              <w:rPr>
                <w:rFonts w:ascii="Arial Narrow" w:eastAsia="Times New Roman" w:hAnsi="Arial Narrow" w:cs="Arial"/>
                <w:sz w:val="20"/>
                <w:szCs w:val="20"/>
                <w:lang w:eastAsia="bg-BG"/>
              </w:rPr>
              <w:t>РП Ген.Тошево</w:t>
            </w:r>
          </w:p>
        </w:tc>
        <w:tc>
          <w:tcPr>
            <w:tcW w:w="426"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0</w:t>
            </w:r>
          </w:p>
        </w:tc>
        <w:tc>
          <w:tcPr>
            <w:tcW w:w="425"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1</w:t>
            </w: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r>
      <w:tr w:rsidR="005C7FAB" w:rsidRPr="006D26D8" w:rsidTr="005C7FAB">
        <w:trPr>
          <w:trHeight w:val="435"/>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5C7FAB" w:rsidRPr="006D26D8" w:rsidRDefault="005C7FAB" w:rsidP="006D26D8">
            <w:pPr>
              <w:spacing w:after="0" w:line="240" w:lineRule="auto"/>
              <w:rPr>
                <w:rFonts w:ascii="Arial Narrow" w:eastAsia="Times New Roman" w:hAnsi="Arial Narrow" w:cs="Arial"/>
                <w:sz w:val="20"/>
                <w:szCs w:val="20"/>
                <w:lang w:eastAsia="bg-BG"/>
              </w:rPr>
            </w:pPr>
            <w:r w:rsidRPr="006D26D8">
              <w:rPr>
                <w:rFonts w:ascii="Arial Narrow" w:eastAsia="Times New Roman" w:hAnsi="Arial Narrow" w:cs="Arial"/>
                <w:sz w:val="20"/>
                <w:szCs w:val="20"/>
                <w:lang w:eastAsia="bg-BG"/>
              </w:rPr>
              <w:t>РП Тервел</w:t>
            </w:r>
          </w:p>
        </w:tc>
        <w:tc>
          <w:tcPr>
            <w:tcW w:w="426"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0</w:t>
            </w:r>
          </w:p>
        </w:tc>
        <w:tc>
          <w:tcPr>
            <w:tcW w:w="425"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1</w:t>
            </w: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r>
      <w:tr w:rsidR="005C7FAB" w:rsidRPr="006D26D8" w:rsidTr="005C7FAB">
        <w:trPr>
          <w:trHeight w:val="43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rPr>
                <w:rFonts w:ascii="Arial Narrow" w:eastAsia="Times New Roman" w:hAnsi="Arial Narrow" w:cs="Arial"/>
                <w:sz w:val="20"/>
                <w:szCs w:val="20"/>
                <w:lang w:eastAsia="bg-BG"/>
              </w:rPr>
            </w:pPr>
            <w:r w:rsidRPr="006D26D8">
              <w:rPr>
                <w:rFonts w:ascii="Arial Narrow" w:eastAsia="Times New Roman" w:hAnsi="Arial Narrow" w:cs="Arial"/>
                <w:sz w:val="20"/>
                <w:szCs w:val="20"/>
                <w:lang w:eastAsia="bg-BG"/>
              </w:rPr>
              <w:lastRenderedPageBreak/>
              <w:t>ОП Шумен</w:t>
            </w:r>
          </w:p>
        </w:tc>
        <w:tc>
          <w:tcPr>
            <w:tcW w:w="426"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1</w:t>
            </w:r>
          </w:p>
        </w:tc>
        <w:tc>
          <w:tcPr>
            <w:tcW w:w="425"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3</w:t>
            </w: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r>
      <w:tr w:rsidR="005C7FAB" w:rsidRPr="006D26D8" w:rsidTr="005C7FAB">
        <w:trPr>
          <w:trHeight w:val="43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rPr>
                <w:rFonts w:ascii="Arial Narrow" w:eastAsia="Times New Roman" w:hAnsi="Arial Narrow" w:cs="Arial"/>
                <w:sz w:val="20"/>
                <w:szCs w:val="20"/>
                <w:lang w:eastAsia="bg-BG"/>
              </w:rPr>
            </w:pPr>
            <w:r w:rsidRPr="006D26D8">
              <w:rPr>
                <w:rFonts w:ascii="Arial Narrow" w:eastAsia="Times New Roman" w:hAnsi="Arial Narrow" w:cs="Arial"/>
                <w:sz w:val="20"/>
                <w:szCs w:val="20"/>
                <w:lang w:eastAsia="bg-BG"/>
              </w:rPr>
              <w:t>РП Шумен</w:t>
            </w:r>
          </w:p>
        </w:tc>
        <w:tc>
          <w:tcPr>
            <w:tcW w:w="426"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0</w:t>
            </w:r>
          </w:p>
        </w:tc>
        <w:tc>
          <w:tcPr>
            <w:tcW w:w="425"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1</w:t>
            </w: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r>
      <w:tr w:rsidR="005C7FAB" w:rsidRPr="006D26D8" w:rsidTr="005C7FAB">
        <w:trPr>
          <w:trHeight w:val="43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rPr>
                <w:rFonts w:ascii="Arial Narrow" w:eastAsia="Times New Roman" w:hAnsi="Arial Narrow" w:cs="Arial"/>
                <w:sz w:val="20"/>
                <w:szCs w:val="20"/>
                <w:lang w:eastAsia="bg-BG"/>
              </w:rPr>
            </w:pPr>
            <w:r w:rsidRPr="006D26D8">
              <w:rPr>
                <w:rFonts w:ascii="Arial Narrow" w:eastAsia="Times New Roman" w:hAnsi="Arial Narrow" w:cs="Arial"/>
                <w:sz w:val="20"/>
                <w:szCs w:val="20"/>
                <w:lang w:eastAsia="bg-BG"/>
              </w:rPr>
              <w:t>РП Нови пазар</w:t>
            </w:r>
          </w:p>
        </w:tc>
        <w:tc>
          <w:tcPr>
            <w:tcW w:w="426"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0</w:t>
            </w:r>
          </w:p>
        </w:tc>
        <w:tc>
          <w:tcPr>
            <w:tcW w:w="425"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1</w:t>
            </w: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r>
      <w:tr w:rsidR="005C7FAB" w:rsidRPr="006D26D8" w:rsidTr="005C7FAB">
        <w:trPr>
          <w:trHeight w:val="43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rPr>
                <w:rFonts w:ascii="Arial Narrow" w:eastAsia="Times New Roman" w:hAnsi="Arial Narrow" w:cs="Arial"/>
                <w:sz w:val="20"/>
                <w:szCs w:val="20"/>
                <w:lang w:eastAsia="bg-BG"/>
              </w:rPr>
            </w:pPr>
            <w:r w:rsidRPr="006D26D8">
              <w:rPr>
                <w:rFonts w:ascii="Arial Narrow" w:eastAsia="Times New Roman" w:hAnsi="Arial Narrow" w:cs="Arial"/>
                <w:sz w:val="20"/>
                <w:szCs w:val="20"/>
                <w:lang w:eastAsia="bg-BG"/>
              </w:rPr>
              <w:t>РП Велики Преслав</w:t>
            </w:r>
          </w:p>
        </w:tc>
        <w:tc>
          <w:tcPr>
            <w:tcW w:w="426"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0</w:t>
            </w:r>
          </w:p>
        </w:tc>
        <w:tc>
          <w:tcPr>
            <w:tcW w:w="425"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0</w:t>
            </w: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r>
      <w:tr w:rsidR="005C7FAB" w:rsidRPr="006D26D8" w:rsidTr="005C7FAB">
        <w:trPr>
          <w:trHeight w:val="43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rPr>
                <w:rFonts w:ascii="Arial Narrow" w:eastAsia="Times New Roman" w:hAnsi="Arial Narrow" w:cs="Arial"/>
                <w:sz w:val="20"/>
                <w:szCs w:val="20"/>
                <w:lang w:eastAsia="bg-BG"/>
              </w:rPr>
            </w:pPr>
            <w:r w:rsidRPr="006D26D8">
              <w:rPr>
                <w:rFonts w:ascii="Arial Narrow" w:eastAsia="Times New Roman" w:hAnsi="Arial Narrow" w:cs="Arial"/>
                <w:sz w:val="20"/>
                <w:szCs w:val="20"/>
                <w:lang w:eastAsia="bg-BG"/>
              </w:rPr>
              <w:t>ОП РАЗГРАД</w:t>
            </w:r>
          </w:p>
        </w:tc>
        <w:tc>
          <w:tcPr>
            <w:tcW w:w="426"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0</w:t>
            </w:r>
          </w:p>
        </w:tc>
        <w:tc>
          <w:tcPr>
            <w:tcW w:w="425"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0</w:t>
            </w: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r>
      <w:tr w:rsidR="005C7FAB" w:rsidRPr="006D26D8" w:rsidTr="005C7FAB">
        <w:trPr>
          <w:trHeight w:val="43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rPr>
                <w:rFonts w:ascii="Arial Narrow" w:eastAsia="Times New Roman" w:hAnsi="Arial Narrow" w:cs="Arial"/>
                <w:sz w:val="20"/>
                <w:szCs w:val="20"/>
                <w:lang w:eastAsia="bg-BG"/>
              </w:rPr>
            </w:pPr>
            <w:proofErr w:type="spellStart"/>
            <w:r w:rsidRPr="006D26D8">
              <w:rPr>
                <w:rFonts w:ascii="Arial Narrow" w:eastAsia="Times New Roman" w:hAnsi="Arial Narrow" w:cs="Arial"/>
                <w:sz w:val="20"/>
                <w:szCs w:val="20"/>
                <w:lang w:eastAsia="bg-BG"/>
              </w:rPr>
              <w:t>ОСлО</w:t>
            </w:r>
            <w:proofErr w:type="spellEnd"/>
            <w:r w:rsidRPr="006D26D8">
              <w:rPr>
                <w:rFonts w:ascii="Arial Narrow" w:eastAsia="Times New Roman" w:hAnsi="Arial Narrow" w:cs="Arial"/>
                <w:sz w:val="20"/>
                <w:szCs w:val="20"/>
                <w:lang w:eastAsia="bg-BG"/>
              </w:rPr>
              <w:t xml:space="preserve"> при ОП РАЗГРАД</w:t>
            </w:r>
          </w:p>
        </w:tc>
        <w:tc>
          <w:tcPr>
            <w:tcW w:w="426"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1</w:t>
            </w:r>
          </w:p>
        </w:tc>
        <w:tc>
          <w:tcPr>
            <w:tcW w:w="425"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0</w:t>
            </w: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r>
      <w:tr w:rsidR="005C7FAB" w:rsidRPr="006D26D8" w:rsidTr="005C7FAB">
        <w:trPr>
          <w:trHeight w:val="435"/>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5C7FAB" w:rsidRPr="006D26D8" w:rsidRDefault="005C7FAB" w:rsidP="006D26D8">
            <w:pPr>
              <w:spacing w:after="0" w:line="240" w:lineRule="auto"/>
              <w:rPr>
                <w:rFonts w:ascii="Arial Narrow" w:eastAsia="Times New Roman" w:hAnsi="Arial Narrow" w:cs="Arial"/>
                <w:sz w:val="20"/>
                <w:szCs w:val="20"/>
                <w:lang w:eastAsia="bg-BG"/>
              </w:rPr>
            </w:pPr>
            <w:r w:rsidRPr="006D26D8">
              <w:rPr>
                <w:rFonts w:ascii="Arial Narrow" w:eastAsia="Times New Roman" w:hAnsi="Arial Narrow" w:cs="Arial"/>
                <w:sz w:val="20"/>
                <w:szCs w:val="20"/>
                <w:lang w:eastAsia="bg-BG"/>
              </w:rPr>
              <w:t>РП Разград</w:t>
            </w:r>
          </w:p>
        </w:tc>
        <w:tc>
          <w:tcPr>
            <w:tcW w:w="426"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0</w:t>
            </w:r>
          </w:p>
        </w:tc>
        <w:tc>
          <w:tcPr>
            <w:tcW w:w="425"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0</w:t>
            </w: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r>
      <w:tr w:rsidR="005C7FAB" w:rsidRPr="006D26D8" w:rsidTr="005C7FAB">
        <w:trPr>
          <w:trHeight w:val="43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rPr>
                <w:rFonts w:ascii="Arial Narrow" w:eastAsia="Times New Roman" w:hAnsi="Arial Narrow" w:cs="Arial"/>
                <w:sz w:val="20"/>
                <w:szCs w:val="20"/>
                <w:lang w:eastAsia="bg-BG"/>
              </w:rPr>
            </w:pPr>
            <w:r w:rsidRPr="006D26D8">
              <w:rPr>
                <w:rFonts w:ascii="Arial Narrow" w:eastAsia="Times New Roman" w:hAnsi="Arial Narrow" w:cs="Arial"/>
                <w:sz w:val="20"/>
                <w:szCs w:val="20"/>
                <w:lang w:eastAsia="bg-BG"/>
              </w:rPr>
              <w:t>РП-Исперих</w:t>
            </w:r>
          </w:p>
        </w:tc>
        <w:tc>
          <w:tcPr>
            <w:tcW w:w="426"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0</w:t>
            </w:r>
          </w:p>
        </w:tc>
        <w:tc>
          <w:tcPr>
            <w:tcW w:w="425"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0</w:t>
            </w: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r>
      <w:tr w:rsidR="005C7FAB" w:rsidRPr="006D26D8" w:rsidTr="005C7FAB">
        <w:trPr>
          <w:trHeight w:val="43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rPr>
                <w:rFonts w:ascii="Arial Narrow" w:eastAsia="Times New Roman" w:hAnsi="Arial Narrow" w:cs="Arial"/>
                <w:sz w:val="20"/>
                <w:szCs w:val="20"/>
                <w:lang w:eastAsia="bg-BG"/>
              </w:rPr>
            </w:pPr>
            <w:r w:rsidRPr="006D26D8">
              <w:rPr>
                <w:rFonts w:ascii="Arial Narrow" w:eastAsia="Times New Roman" w:hAnsi="Arial Narrow" w:cs="Arial"/>
                <w:sz w:val="20"/>
                <w:szCs w:val="20"/>
                <w:lang w:eastAsia="bg-BG"/>
              </w:rPr>
              <w:t>РП Кубрат</w:t>
            </w:r>
          </w:p>
        </w:tc>
        <w:tc>
          <w:tcPr>
            <w:tcW w:w="426"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0</w:t>
            </w:r>
          </w:p>
        </w:tc>
        <w:tc>
          <w:tcPr>
            <w:tcW w:w="425"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0</w:t>
            </w: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r>
      <w:tr w:rsidR="005C7FAB" w:rsidRPr="006D26D8" w:rsidTr="005C7FAB">
        <w:trPr>
          <w:trHeight w:val="43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rPr>
                <w:rFonts w:ascii="Arial Narrow" w:eastAsia="Times New Roman" w:hAnsi="Arial Narrow" w:cs="Arial"/>
                <w:sz w:val="20"/>
                <w:szCs w:val="20"/>
                <w:lang w:eastAsia="bg-BG"/>
              </w:rPr>
            </w:pPr>
            <w:r w:rsidRPr="006D26D8">
              <w:rPr>
                <w:rFonts w:ascii="Arial Narrow" w:eastAsia="Times New Roman" w:hAnsi="Arial Narrow" w:cs="Arial"/>
                <w:sz w:val="20"/>
                <w:szCs w:val="20"/>
                <w:lang w:eastAsia="bg-BG"/>
              </w:rPr>
              <w:t>ОП - Търговище</w:t>
            </w:r>
          </w:p>
        </w:tc>
        <w:tc>
          <w:tcPr>
            <w:tcW w:w="426"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1</w:t>
            </w:r>
          </w:p>
        </w:tc>
        <w:tc>
          <w:tcPr>
            <w:tcW w:w="425"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0</w:t>
            </w: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r>
      <w:tr w:rsidR="005C7FAB" w:rsidRPr="006D26D8" w:rsidTr="005C7FAB">
        <w:trPr>
          <w:trHeight w:val="43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rPr>
                <w:rFonts w:ascii="Arial Narrow" w:eastAsia="Times New Roman" w:hAnsi="Arial Narrow" w:cs="Arial"/>
                <w:sz w:val="20"/>
                <w:szCs w:val="20"/>
                <w:lang w:eastAsia="bg-BG"/>
              </w:rPr>
            </w:pPr>
            <w:r w:rsidRPr="006D26D8">
              <w:rPr>
                <w:rFonts w:ascii="Arial Narrow" w:eastAsia="Times New Roman" w:hAnsi="Arial Narrow" w:cs="Arial"/>
                <w:sz w:val="20"/>
                <w:szCs w:val="20"/>
                <w:lang w:eastAsia="bg-BG"/>
              </w:rPr>
              <w:t>ОСО - ОП Търговище</w:t>
            </w:r>
          </w:p>
        </w:tc>
        <w:tc>
          <w:tcPr>
            <w:tcW w:w="426"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1</w:t>
            </w:r>
          </w:p>
        </w:tc>
        <w:tc>
          <w:tcPr>
            <w:tcW w:w="425"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1</w:t>
            </w: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r>
      <w:tr w:rsidR="005C7FAB" w:rsidRPr="006D26D8" w:rsidTr="005C7FAB">
        <w:trPr>
          <w:trHeight w:val="43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rPr>
                <w:rFonts w:ascii="Arial Narrow" w:eastAsia="Times New Roman" w:hAnsi="Arial Narrow" w:cs="Arial"/>
                <w:sz w:val="20"/>
                <w:szCs w:val="20"/>
                <w:lang w:eastAsia="bg-BG"/>
              </w:rPr>
            </w:pPr>
            <w:r w:rsidRPr="006D26D8">
              <w:rPr>
                <w:rFonts w:ascii="Arial Narrow" w:eastAsia="Times New Roman" w:hAnsi="Arial Narrow" w:cs="Arial"/>
                <w:sz w:val="20"/>
                <w:szCs w:val="20"/>
                <w:lang w:eastAsia="bg-BG"/>
              </w:rPr>
              <w:t>РП - Търговище</w:t>
            </w:r>
          </w:p>
        </w:tc>
        <w:tc>
          <w:tcPr>
            <w:tcW w:w="426"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1</w:t>
            </w:r>
          </w:p>
        </w:tc>
        <w:tc>
          <w:tcPr>
            <w:tcW w:w="425"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0</w:t>
            </w: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r>
      <w:tr w:rsidR="005C7FAB" w:rsidRPr="006D26D8" w:rsidTr="005C7FAB">
        <w:trPr>
          <w:trHeight w:val="43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rPr>
                <w:rFonts w:ascii="Arial Narrow" w:eastAsia="Times New Roman" w:hAnsi="Arial Narrow" w:cs="Arial"/>
                <w:sz w:val="20"/>
                <w:szCs w:val="20"/>
                <w:lang w:eastAsia="bg-BG"/>
              </w:rPr>
            </w:pPr>
            <w:r w:rsidRPr="006D26D8">
              <w:rPr>
                <w:rFonts w:ascii="Arial Narrow" w:eastAsia="Times New Roman" w:hAnsi="Arial Narrow" w:cs="Arial"/>
                <w:sz w:val="20"/>
                <w:szCs w:val="20"/>
                <w:lang w:eastAsia="bg-BG"/>
              </w:rPr>
              <w:t>РП- Попово</w:t>
            </w:r>
          </w:p>
        </w:tc>
        <w:tc>
          <w:tcPr>
            <w:tcW w:w="426"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1</w:t>
            </w:r>
          </w:p>
        </w:tc>
        <w:tc>
          <w:tcPr>
            <w:tcW w:w="425"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1</w:t>
            </w: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r>
      <w:tr w:rsidR="005C7FAB" w:rsidRPr="006D26D8" w:rsidTr="005C7FAB">
        <w:trPr>
          <w:trHeight w:val="43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rPr>
                <w:rFonts w:ascii="Arial Narrow" w:eastAsia="Times New Roman" w:hAnsi="Arial Narrow" w:cs="Arial"/>
                <w:sz w:val="20"/>
                <w:szCs w:val="20"/>
                <w:lang w:eastAsia="bg-BG"/>
              </w:rPr>
            </w:pPr>
            <w:r w:rsidRPr="006D26D8">
              <w:rPr>
                <w:rFonts w:ascii="Arial Narrow" w:eastAsia="Times New Roman" w:hAnsi="Arial Narrow" w:cs="Arial"/>
                <w:sz w:val="20"/>
                <w:szCs w:val="20"/>
                <w:lang w:eastAsia="bg-BG"/>
              </w:rPr>
              <w:t>РП Омуртаг</w:t>
            </w:r>
          </w:p>
        </w:tc>
        <w:tc>
          <w:tcPr>
            <w:tcW w:w="426"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1</w:t>
            </w:r>
          </w:p>
        </w:tc>
        <w:tc>
          <w:tcPr>
            <w:tcW w:w="425"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0</w:t>
            </w: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r>
      <w:tr w:rsidR="005C7FAB" w:rsidRPr="006D26D8" w:rsidTr="005C7FAB">
        <w:trPr>
          <w:trHeight w:val="435"/>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5C7FAB" w:rsidRPr="006D26D8" w:rsidRDefault="005C7FAB" w:rsidP="006D26D8">
            <w:pPr>
              <w:spacing w:after="0" w:line="240" w:lineRule="auto"/>
              <w:rPr>
                <w:rFonts w:ascii="Arial Narrow" w:eastAsia="Times New Roman" w:hAnsi="Arial Narrow" w:cs="Arial"/>
                <w:sz w:val="20"/>
                <w:szCs w:val="20"/>
                <w:lang w:eastAsia="bg-BG"/>
              </w:rPr>
            </w:pPr>
            <w:r w:rsidRPr="006D26D8">
              <w:rPr>
                <w:rFonts w:ascii="Arial Narrow" w:eastAsia="Times New Roman" w:hAnsi="Arial Narrow" w:cs="Arial"/>
                <w:sz w:val="20"/>
                <w:szCs w:val="20"/>
                <w:lang w:eastAsia="bg-BG"/>
              </w:rPr>
              <w:t>ОП Силистра</w:t>
            </w:r>
          </w:p>
        </w:tc>
        <w:tc>
          <w:tcPr>
            <w:tcW w:w="426"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1</w:t>
            </w:r>
          </w:p>
        </w:tc>
        <w:tc>
          <w:tcPr>
            <w:tcW w:w="425"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1</w:t>
            </w: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r>
      <w:tr w:rsidR="005C7FAB" w:rsidRPr="006D26D8" w:rsidTr="005C7FAB">
        <w:trPr>
          <w:trHeight w:val="435"/>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5C7FAB" w:rsidRPr="006D26D8" w:rsidRDefault="005C7FAB" w:rsidP="006D26D8">
            <w:pPr>
              <w:spacing w:after="0" w:line="240" w:lineRule="auto"/>
              <w:rPr>
                <w:rFonts w:ascii="Arial Narrow" w:eastAsia="Times New Roman" w:hAnsi="Arial Narrow" w:cs="Arial"/>
                <w:sz w:val="20"/>
                <w:szCs w:val="20"/>
                <w:lang w:eastAsia="bg-BG"/>
              </w:rPr>
            </w:pPr>
            <w:r w:rsidRPr="006D26D8">
              <w:rPr>
                <w:rFonts w:ascii="Arial Narrow" w:eastAsia="Times New Roman" w:hAnsi="Arial Narrow" w:cs="Arial"/>
                <w:sz w:val="20"/>
                <w:szCs w:val="20"/>
                <w:lang w:eastAsia="bg-BG"/>
              </w:rPr>
              <w:t>РП Силистра</w:t>
            </w:r>
          </w:p>
        </w:tc>
        <w:tc>
          <w:tcPr>
            <w:tcW w:w="426"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1</w:t>
            </w:r>
          </w:p>
        </w:tc>
        <w:tc>
          <w:tcPr>
            <w:tcW w:w="425"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1</w:t>
            </w: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r>
      <w:tr w:rsidR="005C7FAB" w:rsidRPr="006D26D8" w:rsidTr="005C7FAB">
        <w:trPr>
          <w:trHeight w:val="435"/>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5C7FAB" w:rsidRPr="006D26D8" w:rsidRDefault="005C7FAB" w:rsidP="006D26D8">
            <w:pPr>
              <w:spacing w:after="0" w:line="240" w:lineRule="auto"/>
              <w:rPr>
                <w:rFonts w:ascii="Arial Narrow" w:eastAsia="Times New Roman" w:hAnsi="Arial Narrow" w:cs="Arial"/>
                <w:sz w:val="20"/>
                <w:szCs w:val="20"/>
                <w:lang w:eastAsia="bg-BG"/>
              </w:rPr>
            </w:pPr>
            <w:r w:rsidRPr="006D26D8">
              <w:rPr>
                <w:rFonts w:ascii="Arial Narrow" w:eastAsia="Times New Roman" w:hAnsi="Arial Narrow" w:cs="Arial"/>
                <w:sz w:val="20"/>
                <w:szCs w:val="20"/>
                <w:lang w:eastAsia="bg-BG"/>
              </w:rPr>
              <w:t>РП Дулово</w:t>
            </w:r>
          </w:p>
        </w:tc>
        <w:tc>
          <w:tcPr>
            <w:tcW w:w="426"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1</w:t>
            </w:r>
          </w:p>
        </w:tc>
        <w:tc>
          <w:tcPr>
            <w:tcW w:w="425"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1</w:t>
            </w: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r>
      <w:tr w:rsidR="005C7FAB" w:rsidRPr="006D26D8" w:rsidTr="005C7FAB">
        <w:trPr>
          <w:trHeight w:val="435"/>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5C7FAB" w:rsidRPr="006D26D8" w:rsidRDefault="005C7FAB" w:rsidP="006D26D8">
            <w:pPr>
              <w:spacing w:after="0" w:line="240" w:lineRule="auto"/>
              <w:rPr>
                <w:rFonts w:ascii="Arial Narrow" w:eastAsia="Times New Roman" w:hAnsi="Arial Narrow" w:cs="Arial"/>
                <w:sz w:val="20"/>
                <w:szCs w:val="20"/>
                <w:lang w:eastAsia="bg-BG"/>
              </w:rPr>
            </w:pPr>
            <w:r w:rsidRPr="006D26D8">
              <w:rPr>
                <w:rFonts w:ascii="Arial Narrow" w:eastAsia="Times New Roman" w:hAnsi="Arial Narrow" w:cs="Arial"/>
                <w:sz w:val="20"/>
                <w:szCs w:val="20"/>
                <w:lang w:eastAsia="bg-BG"/>
              </w:rPr>
              <w:t>РП Тутракан</w:t>
            </w:r>
          </w:p>
        </w:tc>
        <w:tc>
          <w:tcPr>
            <w:tcW w:w="426"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1</w:t>
            </w:r>
          </w:p>
        </w:tc>
        <w:tc>
          <w:tcPr>
            <w:tcW w:w="425"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1</w:t>
            </w: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r>
      <w:tr w:rsidR="005C7FAB" w:rsidRPr="006D26D8" w:rsidTr="005C7FAB">
        <w:trPr>
          <w:trHeight w:val="435"/>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5C7FAB" w:rsidRPr="006D26D8" w:rsidRDefault="005C7FAB" w:rsidP="006D26D8">
            <w:pPr>
              <w:spacing w:after="0" w:line="240" w:lineRule="auto"/>
              <w:rPr>
                <w:rFonts w:ascii="Arial Narrow" w:eastAsia="Times New Roman" w:hAnsi="Arial Narrow" w:cs="Arial"/>
                <w:sz w:val="20"/>
                <w:szCs w:val="20"/>
                <w:lang w:eastAsia="bg-BG"/>
              </w:rPr>
            </w:pPr>
            <w:r w:rsidRPr="006D26D8">
              <w:rPr>
                <w:rFonts w:ascii="Arial Narrow" w:eastAsia="Times New Roman" w:hAnsi="Arial Narrow" w:cs="Arial"/>
                <w:sz w:val="20"/>
                <w:szCs w:val="20"/>
                <w:lang w:eastAsia="bg-BG"/>
              </w:rPr>
              <w:t>ОП Варна</w:t>
            </w:r>
          </w:p>
        </w:tc>
        <w:tc>
          <w:tcPr>
            <w:tcW w:w="426"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1</w:t>
            </w:r>
          </w:p>
        </w:tc>
        <w:tc>
          <w:tcPr>
            <w:tcW w:w="425"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0</w:t>
            </w: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r>
      <w:tr w:rsidR="005C7FAB" w:rsidRPr="006D26D8" w:rsidTr="005C7FAB">
        <w:trPr>
          <w:trHeight w:val="435"/>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5C7FAB" w:rsidRPr="006D26D8" w:rsidRDefault="005C7FAB" w:rsidP="006D26D8">
            <w:pPr>
              <w:spacing w:after="0" w:line="240" w:lineRule="auto"/>
              <w:rPr>
                <w:rFonts w:ascii="Arial Narrow" w:eastAsia="Times New Roman" w:hAnsi="Arial Narrow" w:cs="Arial"/>
                <w:sz w:val="20"/>
                <w:szCs w:val="20"/>
                <w:lang w:eastAsia="bg-BG"/>
              </w:rPr>
            </w:pPr>
            <w:proofErr w:type="spellStart"/>
            <w:r w:rsidRPr="006D26D8">
              <w:rPr>
                <w:rFonts w:ascii="Arial Narrow" w:eastAsia="Times New Roman" w:hAnsi="Arial Narrow" w:cs="Arial"/>
                <w:sz w:val="20"/>
                <w:szCs w:val="20"/>
                <w:lang w:eastAsia="bg-BG"/>
              </w:rPr>
              <w:t>ОСлО</w:t>
            </w:r>
            <w:proofErr w:type="spellEnd"/>
            <w:r w:rsidRPr="006D26D8">
              <w:rPr>
                <w:rFonts w:ascii="Arial Narrow" w:eastAsia="Times New Roman" w:hAnsi="Arial Narrow" w:cs="Arial"/>
                <w:sz w:val="20"/>
                <w:szCs w:val="20"/>
                <w:lang w:eastAsia="bg-BG"/>
              </w:rPr>
              <w:t xml:space="preserve"> ОП Варна</w:t>
            </w:r>
          </w:p>
        </w:tc>
        <w:tc>
          <w:tcPr>
            <w:tcW w:w="426"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1</w:t>
            </w:r>
          </w:p>
        </w:tc>
        <w:tc>
          <w:tcPr>
            <w:tcW w:w="425"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5</w:t>
            </w: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r>
      <w:tr w:rsidR="005C7FAB" w:rsidRPr="006D26D8" w:rsidTr="005C7FAB">
        <w:trPr>
          <w:trHeight w:val="435"/>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5C7FAB" w:rsidRPr="006D26D8" w:rsidRDefault="005C7FAB" w:rsidP="006D26D8">
            <w:pPr>
              <w:spacing w:after="0" w:line="240" w:lineRule="auto"/>
              <w:rPr>
                <w:rFonts w:ascii="Arial Narrow" w:eastAsia="Times New Roman" w:hAnsi="Arial Narrow" w:cs="Arial"/>
                <w:sz w:val="20"/>
                <w:szCs w:val="20"/>
                <w:lang w:eastAsia="bg-BG"/>
              </w:rPr>
            </w:pPr>
            <w:r w:rsidRPr="006D26D8">
              <w:rPr>
                <w:rFonts w:ascii="Arial Narrow" w:eastAsia="Times New Roman" w:hAnsi="Arial Narrow" w:cs="Arial"/>
                <w:sz w:val="20"/>
                <w:szCs w:val="20"/>
                <w:lang w:eastAsia="bg-BG"/>
              </w:rPr>
              <w:t>РП Варна</w:t>
            </w:r>
          </w:p>
        </w:tc>
        <w:tc>
          <w:tcPr>
            <w:tcW w:w="426"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2</w:t>
            </w:r>
          </w:p>
        </w:tc>
        <w:tc>
          <w:tcPr>
            <w:tcW w:w="425"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2</w:t>
            </w: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r>
      <w:tr w:rsidR="005C7FAB" w:rsidRPr="006D26D8" w:rsidTr="005C7FAB">
        <w:trPr>
          <w:trHeight w:val="435"/>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5C7FAB" w:rsidRPr="006D26D8" w:rsidRDefault="005C7FAB" w:rsidP="006D26D8">
            <w:pPr>
              <w:spacing w:after="0" w:line="240" w:lineRule="auto"/>
              <w:rPr>
                <w:rFonts w:ascii="Arial Narrow" w:eastAsia="Times New Roman" w:hAnsi="Arial Narrow" w:cs="Arial"/>
                <w:sz w:val="20"/>
                <w:szCs w:val="20"/>
                <w:lang w:eastAsia="bg-BG"/>
              </w:rPr>
            </w:pPr>
            <w:r w:rsidRPr="006D26D8">
              <w:rPr>
                <w:rFonts w:ascii="Arial Narrow" w:eastAsia="Times New Roman" w:hAnsi="Arial Narrow" w:cs="Arial"/>
                <w:sz w:val="20"/>
                <w:szCs w:val="20"/>
                <w:lang w:eastAsia="bg-BG"/>
              </w:rPr>
              <w:t>РП Девня</w:t>
            </w:r>
          </w:p>
        </w:tc>
        <w:tc>
          <w:tcPr>
            <w:tcW w:w="426"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0</w:t>
            </w:r>
          </w:p>
        </w:tc>
        <w:tc>
          <w:tcPr>
            <w:tcW w:w="425"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1</w:t>
            </w: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r>
      <w:tr w:rsidR="005C7FAB" w:rsidRPr="006D26D8" w:rsidTr="005C7FAB">
        <w:trPr>
          <w:trHeight w:val="435"/>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5C7FAB" w:rsidRPr="006D26D8" w:rsidRDefault="005C7FAB" w:rsidP="006D26D8">
            <w:pPr>
              <w:spacing w:after="0" w:line="240" w:lineRule="auto"/>
              <w:rPr>
                <w:rFonts w:ascii="Arial Narrow" w:eastAsia="Times New Roman" w:hAnsi="Arial Narrow" w:cs="Arial"/>
                <w:sz w:val="20"/>
                <w:szCs w:val="20"/>
                <w:lang w:eastAsia="bg-BG"/>
              </w:rPr>
            </w:pPr>
            <w:r w:rsidRPr="006D26D8">
              <w:rPr>
                <w:rFonts w:ascii="Arial Narrow" w:eastAsia="Times New Roman" w:hAnsi="Arial Narrow" w:cs="Arial"/>
                <w:sz w:val="20"/>
                <w:szCs w:val="20"/>
                <w:lang w:eastAsia="bg-BG"/>
              </w:rPr>
              <w:t>РП Провадия</w:t>
            </w:r>
          </w:p>
        </w:tc>
        <w:tc>
          <w:tcPr>
            <w:tcW w:w="426"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0</w:t>
            </w:r>
          </w:p>
        </w:tc>
        <w:tc>
          <w:tcPr>
            <w:tcW w:w="425"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1</w:t>
            </w: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r>
      <w:tr w:rsidR="005C7FAB" w:rsidRPr="006D26D8" w:rsidTr="005C7FAB">
        <w:trPr>
          <w:trHeight w:val="43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rPr>
                <w:rFonts w:ascii="Arial Narrow" w:eastAsia="Times New Roman" w:hAnsi="Arial Narrow" w:cs="Arial"/>
                <w:sz w:val="20"/>
                <w:szCs w:val="20"/>
                <w:lang w:eastAsia="bg-BG"/>
              </w:rPr>
            </w:pPr>
            <w:r w:rsidRPr="006D26D8">
              <w:rPr>
                <w:rFonts w:ascii="Arial Narrow" w:eastAsia="Times New Roman" w:hAnsi="Arial Narrow" w:cs="Arial"/>
                <w:sz w:val="20"/>
                <w:szCs w:val="20"/>
                <w:lang w:eastAsia="bg-BG"/>
              </w:rPr>
              <w:t>АП-Бургас</w:t>
            </w:r>
          </w:p>
        </w:tc>
        <w:tc>
          <w:tcPr>
            <w:tcW w:w="426"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0</w:t>
            </w:r>
          </w:p>
        </w:tc>
        <w:tc>
          <w:tcPr>
            <w:tcW w:w="425"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0</w:t>
            </w: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r>
      <w:tr w:rsidR="005C7FAB" w:rsidRPr="006D26D8" w:rsidTr="005C7FAB">
        <w:trPr>
          <w:trHeight w:val="43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rPr>
                <w:rFonts w:ascii="Arial Narrow" w:eastAsia="Times New Roman" w:hAnsi="Arial Narrow" w:cs="Arial"/>
                <w:sz w:val="20"/>
                <w:szCs w:val="20"/>
                <w:lang w:eastAsia="bg-BG"/>
              </w:rPr>
            </w:pPr>
            <w:r w:rsidRPr="006D26D8">
              <w:rPr>
                <w:rFonts w:ascii="Arial Narrow" w:eastAsia="Times New Roman" w:hAnsi="Arial Narrow" w:cs="Arial"/>
                <w:sz w:val="20"/>
                <w:szCs w:val="20"/>
                <w:lang w:eastAsia="bg-BG"/>
              </w:rPr>
              <w:t>ОП БУРГАС</w:t>
            </w:r>
          </w:p>
        </w:tc>
        <w:tc>
          <w:tcPr>
            <w:tcW w:w="426"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1</w:t>
            </w:r>
          </w:p>
        </w:tc>
        <w:tc>
          <w:tcPr>
            <w:tcW w:w="425"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5</w:t>
            </w: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r>
      <w:tr w:rsidR="005C7FAB" w:rsidRPr="006D26D8" w:rsidTr="005C7FAB">
        <w:trPr>
          <w:trHeight w:val="43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rPr>
                <w:rFonts w:ascii="Arial Narrow" w:eastAsia="Times New Roman" w:hAnsi="Arial Narrow" w:cs="Arial"/>
                <w:sz w:val="20"/>
                <w:szCs w:val="20"/>
                <w:lang w:eastAsia="bg-BG"/>
              </w:rPr>
            </w:pPr>
            <w:proofErr w:type="spellStart"/>
            <w:r w:rsidRPr="006D26D8">
              <w:rPr>
                <w:rFonts w:ascii="Arial Narrow" w:eastAsia="Times New Roman" w:hAnsi="Arial Narrow" w:cs="Arial"/>
                <w:sz w:val="20"/>
                <w:szCs w:val="20"/>
                <w:lang w:eastAsia="bg-BG"/>
              </w:rPr>
              <w:t>ОСлО</w:t>
            </w:r>
            <w:proofErr w:type="spellEnd"/>
            <w:r w:rsidRPr="006D26D8">
              <w:rPr>
                <w:rFonts w:ascii="Arial Narrow" w:eastAsia="Times New Roman" w:hAnsi="Arial Narrow" w:cs="Arial"/>
                <w:sz w:val="20"/>
                <w:szCs w:val="20"/>
                <w:lang w:eastAsia="bg-BG"/>
              </w:rPr>
              <w:t xml:space="preserve"> при ОП БС</w:t>
            </w:r>
          </w:p>
        </w:tc>
        <w:tc>
          <w:tcPr>
            <w:tcW w:w="426"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1</w:t>
            </w:r>
          </w:p>
        </w:tc>
        <w:tc>
          <w:tcPr>
            <w:tcW w:w="425"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2</w:t>
            </w: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r>
      <w:tr w:rsidR="005C7FAB" w:rsidRPr="006D26D8" w:rsidTr="005C7FAB">
        <w:trPr>
          <w:trHeight w:val="43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rPr>
                <w:rFonts w:ascii="Arial Narrow" w:eastAsia="Times New Roman" w:hAnsi="Arial Narrow" w:cs="Arial"/>
                <w:sz w:val="20"/>
                <w:szCs w:val="20"/>
                <w:lang w:eastAsia="bg-BG"/>
              </w:rPr>
            </w:pPr>
            <w:r w:rsidRPr="006D26D8">
              <w:rPr>
                <w:rFonts w:ascii="Arial Narrow" w:eastAsia="Times New Roman" w:hAnsi="Arial Narrow" w:cs="Arial"/>
                <w:sz w:val="20"/>
                <w:szCs w:val="20"/>
                <w:lang w:eastAsia="bg-BG"/>
              </w:rPr>
              <w:t>РП АЙТОС</w:t>
            </w:r>
          </w:p>
        </w:tc>
        <w:tc>
          <w:tcPr>
            <w:tcW w:w="426"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1</w:t>
            </w:r>
          </w:p>
        </w:tc>
        <w:tc>
          <w:tcPr>
            <w:tcW w:w="425"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1</w:t>
            </w: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r>
      <w:tr w:rsidR="005C7FAB" w:rsidRPr="006D26D8" w:rsidTr="005C7FAB">
        <w:trPr>
          <w:trHeight w:val="43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rPr>
                <w:rFonts w:ascii="Arial Narrow" w:eastAsia="Times New Roman" w:hAnsi="Arial Narrow" w:cs="Arial"/>
                <w:sz w:val="20"/>
                <w:szCs w:val="20"/>
                <w:lang w:eastAsia="bg-BG"/>
              </w:rPr>
            </w:pPr>
            <w:r w:rsidRPr="006D26D8">
              <w:rPr>
                <w:rFonts w:ascii="Arial Narrow" w:eastAsia="Times New Roman" w:hAnsi="Arial Narrow" w:cs="Arial"/>
                <w:sz w:val="20"/>
                <w:szCs w:val="20"/>
                <w:lang w:eastAsia="bg-BG"/>
              </w:rPr>
              <w:t>РП БУРГАС</w:t>
            </w:r>
          </w:p>
        </w:tc>
        <w:tc>
          <w:tcPr>
            <w:tcW w:w="426"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1</w:t>
            </w:r>
          </w:p>
        </w:tc>
        <w:tc>
          <w:tcPr>
            <w:tcW w:w="425"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3</w:t>
            </w: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r>
      <w:tr w:rsidR="005C7FAB" w:rsidRPr="006D26D8" w:rsidTr="005C7FAB">
        <w:trPr>
          <w:trHeight w:val="43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rPr>
                <w:rFonts w:ascii="Arial Narrow" w:eastAsia="Times New Roman" w:hAnsi="Arial Narrow" w:cs="Arial"/>
                <w:sz w:val="20"/>
                <w:szCs w:val="20"/>
                <w:lang w:eastAsia="bg-BG"/>
              </w:rPr>
            </w:pPr>
            <w:r w:rsidRPr="006D26D8">
              <w:rPr>
                <w:rFonts w:ascii="Arial Narrow" w:eastAsia="Times New Roman" w:hAnsi="Arial Narrow" w:cs="Arial"/>
                <w:sz w:val="20"/>
                <w:szCs w:val="20"/>
                <w:lang w:eastAsia="bg-BG"/>
              </w:rPr>
              <w:t>РП КАРНОБАТ</w:t>
            </w:r>
          </w:p>
        </w:tc>
        <w:tc>
          <w:tcPr>
            <w:tcW w:w="426"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1</w:t>
            </w:r>
          </w:p>
        </w:tc>
        <w:tc>
          <w:tcPr>
            <w:tcW w:w="425"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1</w:t>
            </w: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r>
      <w:tr w:rsidR="005C7FAB" w:rsidRPr="006D26D8" w:rsidTr="005C7FAB">
        <w:trPr>
          <w:trHeight w:val="43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rPr>
                <w:rFonts w:ascii="Arial Narrow" w:eastAsia="Times New Roman" w:hAnsi="Arial Narrow" w:cs="Arial"/>
                <w:sz w:val="20"/>
                <w:szCs w:val="20"/>
                <w:lang w:eastAsia="bg-BG"/>
              </w:rPr>
            </w:pPr>
            <w:r w:rsidRPr="006D26D8">
              <w:rPr>
                <w:rFonts w:ascii="Arial Narrow" w:eastAsia="Times New Roman" w:hAnsi="Arial Narrow" w:cs="Arial"/>
                <w:sz w:val="20"/>
                <w:szCs w:val="20"/>
                <w:lang w:eastAsia="bg-BG"/>
              </w:rPr>
              <w:t>РП М. ТЪРНОВО</w:t>
            </w:r>
          </w:p>
        </w:tc>
        <w:tc>
          <w:tcPr>
            <w:tcW w:w="426"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0</w:t>
            </w:r>
          </w:p>
        </w:tc>
        <w:tc>
          <w:tcPr>
            <w:tcW w:w="425"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1</w:t>
            </w: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r>
      <w:tr w:rsidR="005C7FAB" w:rsidRPr="006D26D8" w:rsidTr="005C7FAB">
        <w:trPr>
          <w:trHeight w:val="43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rPr>
                <w:rFonts w:ascii="Arial Narrow" w:eastAsia="Times New Roman" w:hAnsi="Arial Narrow" w:cs="Arial"/>
                <w:sz w:val="20"/>
                <w:szCs w:val="20"/>
                <w:lang w:eastAsia="bg-BG"/>
              </w:rPr>
            </w:pPr>
            <w:r w:rsidRPr="006D26D8">
              <w:rPr>
                <w:rFonts w:ascii="Arial Narrow" w:eastAsia="Times New Roman" w:hAnsi="Arial Narrow" w:cs="Arial"/>
                <w:sz w:val="20"/>
                <w:szCs w:val="20"/>
                <w:lang w:eastAsia="bg-BG"/>
              </w:rPr>
              <w:t>РП НЕСЕБЪР</w:t>
            </w:r>
          </w:p>
        </w:tc>
        <w:tc>
          <w:tcPr>
            <w:tcW w:w="426"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1</w:t>
            </w:r>
          </w:p>
        </w:tc>
        <w:tc>
          <w:tcPr>
            <w:tcW w:w="425"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1</w:t>
            </w: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r>
      <w:tr w:rsidR="005C7FAB" w:rsidRPr="006D26D8" w:rsidTr="005C7FAB">
        <w:trPr>
          <w:trHeight w:val="43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rPr>
                <w:rFonts w:ascii="Arial Narrow" w:eastAsia="Times New Roman" w:hAnsi="Arial Narrow" w:cs="Arial"/>
                <w:sz w:val="20"/>
                <w:szCs w:val="20"/>
                <w:lang w:eastAsia="bg-BG"/>
              </w:rPr>
            </w:pPr>
            <w:r w:rsidRPr="006D26D8">
              <w:rPr>
                <w:rFonts w:ascii="Arial Narrow" w:eastAsia="Times New Roman" w:hAnsi="Arial Narrow" w:cs="Arial"/>
                <w:sz w:val="20"/>
                <w:szCs w:val="20"/>
                <w:lang w:eastAsia="bg-BG"/>
              </w:rPr>
              <w:t>РП ПОМОРИЕ</w:t>
            </w:r>
          </w:p>
        </w:tc>
        <w:tc>
          <w:tcPr>
            <w:tcW w:w="426"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0</w:t>
            </w:r>
          </w:p>
        </w:tc>
        <w:tc>
          <w:tcPr>
            <w:tcW w:w="425"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1</w:t>
            </w: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r>
      <w:tr w:rsidR="005C7FAB" w:rsidRPr="006D26D8" w:rsidTr="005C7FAB">
        <w:trPr>
          <w:trHeight w:val="43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rPr>
                <w:rFonts w:ascii="Arial Narrow" w:eastAsia="Times New Roman" w:hAnsi="Arial Narrow" w:cs="Arial"/>
                <w:sz w:val="20"/>
                <w:szCs w:val="20"/>
                <w:lang w:eastAsia="bg-BG"/>
              </w:rPr>
            </w:pPr>
            <w:r w:rsidRPr="006D26D8">
              <w:rPr>
                <w:rFonts w:ascii="Arial Narrow" w:eastAsia="Times New Roman" w:hAnsi="Arial Narrow" w:cs="Arial"/>
                <w:sz w:val="20"/>
                <w:szCs w:val="20"/>
                <w:lang w:eastAsia="bg-BG"/>
              </w:rPr>
              <w:lastRenderedPageBreak/>
              <w:t>РП СРЕДЕЦ</w:t>
            </w:r>
          </w:p>
        </w:tc>
        <w:tc>
          <w:tcPr>
            <w:tcW w:w="426"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0</w:t>
            </w:r>
          </w:p>
        </w:tc>
        <w:tc>
          <w:tcPr>
            <w:tcW w:w="425"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2</w:t>
            </w: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r>
      <w:tr w:rsidR="005C7FAB" w:rsidRPr="006D26D8" w:rsidTr="005C7FAB">
        <w:trPr>
          <w:trHeight w:val="43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rPr>
                <w:rFonts w:ascii="Arial Narrow" w:eastAsia="Times New Roman" w:hAnsi="Arial Narrow" w:cs="Arial"/>
                <w:sz w:val="20"/>
                <w:szCs w:val="20"/>
                <w:lang w:eastAsia="bg-BG"/>
              </w:rPr>
            </w:pPr>
            <w:r w:rsidRPr="006D26D8">
              <w:rPr>
                <w:rFonts w:ascii="Arial Narrow" w:eastAsia="Times New Roman" w:hAnsi="Arial Narrow" w:cs="Arial"/>
                <w:sz w:val="20"/>
                <w:szCs w:val="20"/>
                <w:lang w:eastAsia="bg-BG"/>
              </w:rPr>
              <w:t>РП ЦАРЕВО</w:t>
            </w:r>
          </w:p>
        </w:tc>
        <w:tc>
          <w:tcPr>
            <w:tcW w:w="426"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0</w:t>
            </w:r>
          </w:p>
        </w:tc>
        <w:tc>
          <w:tcPr>
            <w:tcW w:w="425"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1</w:t>
            </w: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r>
      <w:tr w:rsidR="005C7FAB" w:rsidRPr="006D26D8" w:rsidTr="005C7FAB">
        <w:trPr>
          <w:trHeight w:val="43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rPr>
                <w:rFonts w:ascii="Arial Narrow" w:eastAsia="Times New Roman" w:hAnsi="Arial Narrow" w:cs="Arial"/>
                <w:sz w:val="20"/>
                <w:szCs w:val="20"/>
                <w:lang w:eastAsia="bg-BG"/>
              </w:rPr>
            </w:pPr>
            <w:r w:rsidRPr="006D26D8">
              <w:rPr>
                <w:rFonts w:ascii="Arial Narrow" w:eastAsia="Times New Roman" w:hAnsi="Arial Narrow" w:cs="Arial"/>
                <w:sz w:val="20"/>
                <w:szCs w:val="20"/>
                <w:lang w:eastAsia="bg-BG"/>
              </w:rPr>
              <w:t>ОП-Ямбол</w:t>
            </w:r>
          </w:p>
        </w:tc>
        <w:tc>
          <w:tcPr>
            <w:tcW w:w="426"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0</w:t>
            </w:r>
          </w:p>
        </w:tc>
        <w:tc>
          <w:tcPr>
            <w:tcW w:w="425"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0</w:t>
            </w: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r>
      <w:tr w:rsidR="005C7FAB" w:rsidRPr="006D26D8" w:rsidTr="005C7FAB">
        <w:trPr>
          <w:trHeight w:val="43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rPr>
                <w:rFonts w:ascii="Arial Narrow" w:eastAsia="Times New Roman" w:hAnsi="Arial Narrow" w:cs="Arial"/>
                <w:sz w:val="20"/>
                <w:szCs w:val="20"/>
                <w:lang w:eastAsia="bg-BG"/>
              </w:rPr>
            </w:pPr>
            <w:r w:rsidRPr="006D26D8">
              <w:rPr>
                <w:rFonts w:ascii="Arial Narrow" w:eastAsia="Times New Roman" w:hAnsi="Arial Narrow" w:cs="Arial"/>
                <w:sz w:val="20"/>
                <w:szCs w:val="20"/>
                <w:lang w:eastAsia="bg-BG"/>
              </w:rPr>
              <w:t>РП-Ямбол</w:t>
            </w:r>
          </w:p>
        </w:tc>
        <w:tc>
          <w:tcPr>
            <w:tcW w:w="426"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0</w:t>
            </w:r>
          </w:p>
        </w:tc>
        <w:tc>
          <w:tcPr>
            <w:tcW w:w="425"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0</w:t>
            </w: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r>
      <w:tr w:rsidR="005C7FAB" w:rsidRPr="006D26D8" w:rsidTr="005C7FAB">
        <w:trPr>
          <w:trHeight w:val="43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rPr>
                <w:rFonts w:ascii="Arial Narrow" w:eastAsia="Times New Roman" w:hAnsi="Arial Narrow" w:cs="Arial"/>
                <w:sz w:val="20"/>
                <w:szCs w:val="20"/>
                <w:lang w:eastAsia="bg-BG"/>
              </w:rPr>
            </w:pPr>
            <w:r w:rsidRPr="006D26D8">
              <w:rPr>
                <w:rFonts w:ascii="Arial Narrow" w:eastAsia="Times New Roman" w:hAnsi="Arial Narrow" w:cs="Arial"/>
                <w:sz w:val="20"/>
                <w:szCs w:val="20"/>
                <w:lang w:eastAsia="bg-BG"/>
              </w:rPr>
              <w:t>РП-Елхово</w:t>
            </w:r>
          </w:p>
        </w:tc>
        <w:tc>
          <w:tcPr>
            <w:tcW w:w="426"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0</w:t>
            </w:r>
          </w:p>
        </w:tc>
        <w:tc>
          <w:tcPr>
            <w:tcW w:w="425"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1</w:t>
            </w: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r>
      <w:tr w:rsidR="005C7FAB" w:rsidRPr="006D26D8" w:rsidTr="005C7FAB">
        <w:trPr>
          <w:trHeight w:val="43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rPr>
                <w:rFonts w:ascii="Arial Narrow" w:eastAsia="Times New Roman" w:hAnsi="Arial Narrow" w:cs="Arial"/>
                <w:sz w:val="20"/>
                <w:szCs w:val="20"/>
                <w:lang w:eastAsia="bg-BG"/>
              </w:rPr>
            </w:pPr>
            <w:r w:rsidRPr="006D26D8">
              <w:rPr>
                <w:rFonts w:ascii="Arial Narrow" w:eastAsia="Times New Roman" w:hAnsi="Arial Narrow" w:cs="Arial"/>
                <w:sz w:val="20"/>
                <w:szCs w:val="20"/>
                <w:lang w:eastAsia="bg-BG"/>
              </w:rPr>
              <w:t>РП-Тополовград</w:t>
            </w:r>
          </w:p>
        </w:tc>
        <w:tc>
          <w:tcPr>
            <w:tcW w:w="426"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0</w:t>
            </w:r>
          </w:p>
        </w:tc>
        <w:tc>
          <w:tcPr>
            <w:tcW w:w="425"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1</w:t>
            </w: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r>
      <w:tr w:rsidR="005C7FAB" w:rsidRPr="006D26D8" w:rsidTr="005C7FAB">
        <w:trPr>
          <w:trHeight w:val="43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rPr>
                <w:rFonts w:ascii="Arial Narrow" w:eastAsia="Times New Roman" w:hAnsi="Arial Narrow" w:cs="Arial"/>
                <w:sz w:val="20"/>
                <w:szCs w:val="20"/>
                <w:lang w:eastAsia="bg-BG"/>
              </w:rPr>
            </w:pPr>
            <w:r w:rsidRPr="006D26D8">
              <w:rPr>
                <w:rFonts w:ascii="Arial Narrow" w:eastAsia="Times New Roman" w:hAnsi="Arial Narrow" w:cs="Arial"/>
                <w:sz w:val="20"/>
                <w:szCs w:val="20"/>
                <w:lang w:eastAsia="bg-BG"/>
              </w:rPr>
              <w:t>ОП-Сливен</w:t>
            </w:r>
          </w:p>
        </w:tc>
        <w:tc>
          <w:tcPr>
            <w:tcW w:w="426"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0</w:t>
            </w:r>
          </w:p>
        </w:tc>
        <w:tc>
          <w:tcPr>
            <w:tcW w:w="425"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0</w:t>
            </w: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r>
      <w:tr w:rsidR="005C7FAB" w:rsidRPr="006D26D8" w:rsidTr="005C7FAB">
        <w:trPr>
          <w:trHeight w:val="43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rPr>
                <w:rFonts w:ascii="Arial Narrow" w:eastAsia="Times New Roman" w:hAnsi="Arial Narrow" w:cs="Arial"/>
                <w:sz w:val="20"/>
                <w:szCs w:val="20"/>
                <w:lang w:eastAsia="bg-BG"/>
              </w:rPr>
            </w:pPr>
            <w:r w:rsidRPr="006D26D8">
              <w:rPr>
                <w:rFonts w:ascii="Arial Narrow" w:eastAsia="Times New Roman" w:hAnsi="Arial Narrow" w:cs="Arial"/>
                <w:sz w:val="20"/>
                <w:szCs w:val="20"/>
                <w:lang w:eastAsia="bg-BG"/>
              </w:rPr>
              <w:t>ОСО-ОП-Сливен</w:t>
            </w:r>
          </w:p>
        </w:tc>
        <w:tc>
          <w:tcPr>
            <w:tcW w:w="426"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1</w:t>
            </w:r>
          </w:p>
        </w:tc>
        <w:tc>
          <w:tcPr>
            <w:tcW w:w="425"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0</w:t>
            </w: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r>
      <w:tr w:rsidR="005C7FAB" w:rsidRPr="006D26D8" w:rsidTr="005C7FAB">
        <w:trPr>
          <w:trHeight w:val="43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rPr>
                <w:rFonts w:ascii="Arial Narrow" w:eastAsia="Times New Roman" w:hAnsi="Arial Narrow" w:cs="Arial"/>
                <w:sz w:val="20"/>
                <w:szCs w:val="20"/>
                <w:lang w:eastAsia="bg-BG"/>
              </w:rPr>
            </w:pPr>
            <w:r w:rsidRPr="006D26D8">
              <w:rPr>
                <w:rFonts w:ascii="Arial Narrow" w:eastAsia="Times New Roman" w:hAnsi="Arial Narrow" w:cs="Arial"/>
                <w:sz w:val="20"/>
                <w:szCs w:val="20"/>
                <w:lang w:eastAsia="bg-BG"/>
              </w:rPr>
              <w:t>РП-Сливен</w:t>
            </w:r>
          </w:p>
        </w:tc>
        <w:tc>
          <w:tcPr>
            <w:tcW w:w="426"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0</w:t>
            </w:r>
          </w:p>
        </w:tc>
        <w:tc>
          <w:tcPr>
            <w:tcW w:w="425"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1</w:t>
            </w: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r>
      <w:tr w:rsidR="005C7FAB" w:rsidRPr="006D26D8" w:rsidTr="005C7FAB">
        <w:trPr>
          <w:trHeight w:val="43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rPr>
                <w:rFonts w:ascii="Arial Narrow" w:eastAsia="Times New Roman" w:hAnsi="Arial Narrow" w:cs="Arial"/>
                <w:sz w:val="20"/>
                <w:szCs w:val="20"/>
                <w:lang w:eastAsia="bg-BG"/>
              </w:rPr>
            </w:pPr>
            <w:r w:rsidRPr="006D26D8">
              <w:rPr>
                <w:rFonts w:ascii="Arial Narrow" w:eastAsia="Times New Roman" w:hAnsi="Arial Narrow" w:cs="Arial"/>
                <w:sz w:val="20"/>
                <w:szCs w:val="20"/>
                <w:lang w:eastAsia="bg-BG"/>
              </w:rPr>
              <w:t>РП-Н.Загора</w:t>
            </w:r>
          </w:p>
        </w:tc>
        <w:tc>
          <w:tcPr>
            <w:tcW w:w="426"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0</w:t>
            </w:r>
          </w:p>
        </w:tc>
        <w:tc>
          <w:tcPr>
            <w:tcW w:w="425"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0</w:t>
            </w: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r>
      <w:tr w:rsidR="005C7FAB" w:rsidRPr="006D26D8" w:rsidTr="005C7FAB">
        <w:trPr>
          <w:trHeight w:val="43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rPr>
                <w:rFonts w:ascii="Arial Narrow" w:eastAsia="Times New Roman" w:hAnsi="Arial Narrow" w:cs="Arial"/>
                <w:sz w:val="20"/>
                <w:szCs w:val="20"/>
                <w:lang w:eastAsia="bg-BG"/>
              </w:rPr>
            </w:pPr>
            <w:r w:rsidRPr="006D26D8">
              <w:rPr>
                <w:rFonts w:ascii="Arial Narrow" w:eastAsia="Times New Roman" w:hAnsi="Arial Narrow" w:cs="Arial"/>
                <w:sz w:val="20"/>
                <w:szCs w:val="20"/>
                <w:lang w:eastAsia="bg-BG"/>
              </w:rPr>
              <w:t>РП-Котел</w:t>
            </w:r>
          </w:p>
        </w:tc>
        <w:tc>
          <w:tcPr>
            <w:tcW w:w="426"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0</w:t>
            </w:r>
          </w:p>
        </w:tc>
        <w:tc>
          <w:tcPr>
            <w:tcW w:w="425"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0</w:t>
            </w: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r>
      <w:tr w:rsidR="005C7FAB" w:rsidRPr="006D26D8" w:rsidTr="005C7FAB">
        <w:trPr>
          <w:trHeight w:val="43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rPr>
                <w:rFonts w:ascii="Arial Narrow" w:eastAsia="Times New Roman" w:hAnsi="Arial Narrow" w:cs="Times New Roman"/>
                <w:sz w:val="20"/>
                <w:szCs w:val="20"/>
                <w:lang w:eastAsia="bg-BG"/>
              </w:rPr>
            </w:pPr>
            <w:r w:rsidRPr="006D26D8">
              <w:rPr>
                <w:rFonts w:ascii="Arial Narrow" w:eastAsia="Times New Roman" w:hAnsi="Arial Narrow" w:cs="Times New Roman"/>
                <w:sz w:val="20"/>
                <w:szCs w:val="20"/>
                <w:lang w:eastAsia="bg-BG"/>
              </w:rPr>
              <w:t>Военно-апелативна прокуратура</w:t>
            </w:r>
          </w:p>
        </w:tc>
        <w:tc>
          <w:tcPr>
            <w:tcW w:w="426"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1</w:t>
            </w:r>
          </w:p>
        </w:tc>
        <w:tc>
          <w:tcPr>
            <w:tcW w:w="425"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2</w:t>
            </w: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r>
      <w:tr w:rsidR="005C7FAB" w:rsidRPr="006D26D8" w:rsidTr="005C7FAB">
        <w:trPr>
          <w:trHeight w:val="43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rPr>
                <w:rFonts w:ascii="Arial Narrow" w:eastAsia="Times New Roman" w:hAnsi="Arial Narrow" w:cs="Times New Roman"/>
                <w:sz w:val="20"/>
                <w:szCs w:val="20"/>
                <w:lang w:eastAsia="bg-BG"/>
              </w:rPr>
            </w:pPr>
            <w:r w:rsidRPr="006D26D8">
              <w:rPr>
                <w:rFonts w:ascii="Arial Narrow" w:eastAsia="Times New Roman" w:hAnsi="Arial Narrow" w:cs="Times New Roman"/>
                <w:sz w:val="20"/>
                <w:szCs w:val="20"/>
                <w:lang w:eastAsia="bg-BG"/>
              </w:rPr>
              <w:t>ВОП гр. София</w:t>
            </w:r>
          </w:p>
        </w:tc>
        <w:tc>
          <w:tcPr>
            <w:tcW w:w="426"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0</w:t>
            </w:r>
          </w:p>
        </w:tc>
        <w:tc>
          <w:tcPr>
            <w:tcW w:w="425"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0</w:t>
            </w: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r>
      <w:tr w:rsidR="005C7FAB" w:rsidRPr="006D26D8" w:rsidTr="005C7FAB">
        <w:trPr>
          <w:trHeight w:val="43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rPr>
                <w:rFonts w:ascii="Arial Narrow" w:eastAsia="Times New Roman" w:hAnsi="Arial Narrow" w:cs="Times New Roman"/>
                <w:sz w:val="20"/>
                <w:szCs w:val="20"/>
                <w:lang w:eastAsia="bg-BG"/>
              </w:rPr>
            </w:pPr>
            <w:r w:rsidRPr="006D26D8">
              <w:rPr>
                <w:rFonts w:ascii="Arial Narrow" w:eastAsia="Times New Roman" w:hAnsi="Arial Narrow" w:cs="Times New Roman"/>
                <w:sz w:val="20"/>
                <w:szCs w:val="20"/>
                <w:lang w:eastAsia="bg-BG"/>
              </w:rPr>
              <w:t>ВОП гр. Пловдив</w:t>
            </w:r>
          </w:p>
        </w:tc>
        <w:tc>
          <w:tcPr>
            <w:tcW w:w="426"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0</w:t>
            </w:r>
          </w:p>
        </w:tc>
        <w:tc>
          <w:tcPr>
            <w:tcW w:w="425"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3</w:t>
            </w: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r>
      <w:tr w:rsidR="005C7FAB" w:rsidRPr="006D26D8" w:rsidTr="005C7FAB">
        <w:trPr>
          <w:trHeight w:val="43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rPr>
                <w:rFonts w:ascii="Arial Narrow" w:eastAsia="Times New Roman" w:hAnsi="Arial Narrow" w:cs="Times New Roman"/>
                <w:sz w:val="20"/>
                <w:szCs w:val="20"/>
                <w:lang w:eastAsia="bg-BG"/>
              </w:rPr>
            </w:pPr>
            <w:r w:rsidRPr="006D26D8">
              <w:rPr>
                <w:rFonts w:ascii="Arial Narrow" w:eastAsia="Times New Roman" w:hAnsi="Arial Narrow" w:cs="Times New Roman"/>
                <w:sz w:val="20"/>
                <w:szCs w:val="20"/>
                <w:lang w:eastAsia="bg-BG"/>
              </w:rPr>
              <w:t>ВОП гр.Сливен</w:t>
            </w:r>
          </w:p>
        </w:tc>
        <w:tc>
          <w:tcPr>
            <w:tcW w:w="426"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2</w:t>
            </w:r>
          </w:p>
        </w:tc>
        <w:tc>
          <w:tcPr>
            <w:tcW w:w="425" w:type="dxa"/>
            <w:tcBorders>
              <w:top w:val="nil"/>
              <w:left w:val="nil"/>
              <w:bottom w:val="single" w:sz="4" w:space="0" w:color="auto"/>
              <w:right w:val="single" w:sz="4" w:space="0" w:color="auto"/>
            </w:tcBorders>
            <w:shd w:val="clear" w:color="auto" w:fill="auto"/>
            <w:vAlign w:val="center"/>
            <w:hideMark/>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r w:rsidRPr="006D26D8">
              <w:rPr>
                <w:rFonts w:ascii="Arial Narrow" w:eastAsia="Times New Roman" w:hAnsi="Arial Narrow" w:cs="Arial"/>
                <w:b/>
                <w:bCs/>
                <w:sz w:val="20"/>
                <w:szCs w:val="20"/>
                <w:lang w:eastAsia="bg-BG"/>
              </w:rPr>
              <w:t>0</w:t>
            </w: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c>
          <w:tcPr>
            <w:tcW w:w="567" w:type="dxa"/>
            <w:tcBorders>
              <w:top w:val="nil"/>
              <w:left w:val="nil"/>
              <w:bottom w:val="single" w:sz="4" w:space="0" w:color="auto"/>
              <w:right w:val="single" w:sz="4" w:space="0" w:color="auto"/>
            </w:tcBorders>
          </w:tcPr>
          <w:p w:rsidR="005C7FAB" w:rsidRPr="006D26D8" w:rsidRDefault="005C7FAB" w:rsidP="006D26D8">
            <w:pPr>
              <w:spacing w:after="0" w:line="240" w:lineRule="auto"/>
              <w:jc w:val="center"/>
              <w:rPr>
                <w:rFonts w:ascii="Arial Narrow" w:eastAsia="Times New Roman" w:hAnsi="Arial Narrow" w:cs="Arial"/>
                <w:b/>
                <w:bCs/>
                <w:sz w:val="20"/>
                <w:szCs w:val="20"/>
                <w:lang w:eastAsia="bg-BG"/>
              </w:rPr>
            </w:pPr>
          </w:p>
        </w:tc>
      </w:tr>
    </w:tbl>
    <w:p w:rsidR="006D26D8" w:rsidRDefault="006D26D8" w:rsidP="006D26D8">
      <w:pPr>
        <w:rPr>
          <w:rFonts w:ascii="Times New Roman" w:hAnsi="Times New Roman" w:cs="Times New Roman"/>
          <w:sz w:val="24"/>
          <w:szCs w:val="24"/>
        </w:rPr>
      </w:pPr>
    </w:p>
    <w:p w:rsidR="009810A0" w:rsidRDefault="009810A0" w:rsidP="006D26D8">
      <w:pPr>
        <w:rPr>
          <w:rFonts w:ascii="Times New Roman" w:hAnsi="Times New Roman" w:cs="Times New Roman"/>
          <w:sz w:val="24"/>
          <w:szCs w:val="24"/>
        </w:rPr>
      </w:pPr>
      <w:bookmarkStart w:id="17" w:name="_GoBack"/>
      <w:bookmarkEnd w:id="17"/>
    </w:p>
    <w:sectPr w:rsidR="009810A0" w:rsidSect="006D26D8">
      <w:pgSz w:w="11906" w:h="16838"/>
      <w:pgMar w:top="993" w:right="566" w:bottom="1417" w:left="709" w:header="708" w:footer="708"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01B" w:rsidRDefault="008F301B" w:rsidP="0093706E">
      <w:pPr>
        <w:spacing w:after="0" w:line="240" w:lineRule="auto"/>
      </w:pPr>
      <w:r>
        <w:separator/>
      </w:r>
    </w:p>
  </w:endnote>
  <w:endnote w:type="continuationSeparator" w:id="0">
    <w:p w:rsidR="008F301B" w:rsidRDefault="008F301B" w:rsidP="009370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7168744"/>
      <w:docPartObj>
        <w:docPartGallery w:val="Page Numbers (Bottom of Page)"/>
        <w:docPartUnique/>
      </w:docPartObj>
    </w:sdtPr>
    <w:sdtEndPr/>
    <w:sdtContent>
      <w:p w:rsidR="00453DEB" w:rsidRDefault="00453DEB">
        <w:pPr>
          <w:pStyle w:val="a6"/>
          <w:jc w:val="right"/>
        </w:pPr>
        <w:r>
          <w:fldChar w:fldCharType="begin"/>
        </w:r>
        <w:r>
          <w:instrText>PAGE   \* MERGEFORMAT</w:instrText>
        </w:r>
        <w:r>
          <w:fldChar w:fldCharType="separate"/>
        </w:r>
        <w:r w:rsidR="00FD7338">
          <w:rPr>
            <w:noProof/>
          </w:rPr>
          <w:t>40</w:t>
        </w:r>
        <w:r>
          <w:fldChar w:fldCharType="end"/>
        </w:r>
      </w:p>
    </w:sdtContent>
  </w:sdt>
  <w:p w:rsidR="00D9115D" w:rsidRPr="00845ECB" w:rsidRDefault="00D9115D" w:rsidP="00845EC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01B" w:rsidRDefault="008F301B" w:rsidP="0093706E">
      <w:pPr>
        <w:spacing w:after="0" w:line="240" w:lineRule="auto"/>
      </w:pPr>
      <w:r>
        <w:separator/>
      </w:r>
    </w:p>
  </w:footnote>
  <w:footnote w:type="continuationSeparator" w:id="0">
    <w:p w:rsidR="008F301B" w:rsidRDefault="008F301B" w:rsidP="0093706E">
      <w:pPr>
        <w:spacing w:after="0" w:line="240" w:lineRule="auto"/>
      </w:pPr>
      <w:r>
        <w:continuationSeparator/>
      </w:r>
    </w:p>
  </w:footnote>
  <w:footnote w:id="1">
    <w:p w:rsidR="00D9115D" w:rsidRDefault="00D9115D" w:rsidP="00360F39">
      <w:pPr>
        <w:shd w:val="clear" w:color="auto" w:fill="FFFFFF"/>
        <w:ind w:firstLine="720"/>
        <w:jc w:val="both"/>
        <w:rPr>
          <w:i/>
          <w:sz w:val="20"/>
          <w:szCs w:val="20"/>
        </w:rPr>
      </w:pPr>
      <w:r>
        <w:rPr>
          <w:rStyle w:val="ad"/>
          <w:i/>
        </w:rPr>
        <w:footnoteRef/>
      </w:r>
      <w:r>
        <w:rPr>
          <w:i/>
          <w:sz w:val="20"/>
          <w:szCs w:val="20"/>
        </w:rPr>
        <w:t xml:space="preserve"> </w:t>
      </w:r>
      <w:r>
        <w:rPr>
          <w:b/>
          <w:i/>
          <w:sz w:val="20"/>
          <w:szCs w:val="20"/>
        </w:rPr>
        <w:t>Документи за доказване на предприетите мерки за надеждност, когато е приложимо</w:t>
      </w:r>
      <w:r>
        <w:rPr>
          <w:i/>
          <w:sz w:val="20"/>
          <w:szCs w:val="20"/>
        </w:rPr>
        <w:t>.</w:t>
      </w:r>
    </w:p>
    <w:p w:rsidR="00D9115D" w:rsidRDefault="00D9115D" w:rsidP="00070037">
      <w:pPr>
        <w:shd w:val="clear" w:color="auto" w:fill="FFFFFF"/>
        <w:ind w:firstLine="567"/>
        <w:jc w:val="both"/>
        <w:rPr>
          <w:i/>
          <w:sz w:val="20"/>
          <w:szCs w:val="20"/>
        </w:rPr>
      </w:pPr>
      <w:r>
        <w:rPr>
          <w:i/>
          <w:sz w:val="20"/>
          <w:szCs w:val="20"/>
        </w:rPr>
        <w:t xml:space="preserve">1. Участник, за когото са налице основания по чл. 54, ал. 1 и посочените от възложителя обстоятелства по чл. 55, ал. 1 от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участникът може да докаже, че: </w:t>
      </w:r>
    </w:p>
    <w:p w:rsidR="00D9115D" w:rsidRDefault="00D9115D" w:rsidP="00070037">
      <w:pPr>
        <w:shd w:val="clear" w:color="auto" w:fill="FFFFFF"/>
        <w:ind w:firstLine="567"/>
        <w:jc w:val="both"/>
        <w:rPr>
          <w:i/>
          <w:sz w:val="20"/>
          <w:szCs w:val="20"/>
        </w:rPr>
      </w:pPr>
      <w:r>
        <w:rPr>
          <w:i/>
          <w:sz w:val="20"/>
          <w:szCs w:val="20"/>
        </w:rPr>
        <w:t>1.</w:t>
      </w:r>
      <w:proofErr w:type="spellStart"/>
      <w:r>
        <w:rPr>
          <w:i/>
          <w:sz w:val="20"/>
          <w:szCs w:val="20"/>
        </w:rPr>
        <w:t>1</w:t>
      </w:r>
      <w:proofErr w:type="spellEnd"/>
      <w:r>
        <w:rPr>
          <w:i/>
          <w:sz w:val="20"/>
          <w:szCs w:val="20"/>
        </w:rPr>
        <w:t>. е погасил задълженията си по чл. 54, ал. 1, т. 3 от ЗОП, включително начислените лихви и/или глоби или че те са разсрочени, отсрочени или обезпечени;</w:t>
      </w:r>
    </w:p>
    <w:p w:rsidR="00D9115D" w:rsidRDefault="00D9115D" w:rsidP="00070037">
      <w:pPr>
        <w:shd w:val="clear" w:color="auto" w:fill="FFFFFF"/>
        <w:ind w:firstLine="567"/>
        <w:jc w:val="both"/>
        <w:rPr>
          <w:i/>
          <w:sz w:val="20"/>
          <w:szCs w:val="20"/>
        </w:rPr>
      </w:pPr>
      <w:r>
        <w:rPr>
          <w:i/>
          <w:sz w:val="20"/>
          <w:szCs w:val="20"/>
        </w:rPr>
        <w:t>1.2.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D9115D" w:rsidRDefault="00D9115D" w:rsidP="00070037">
      <w:pPr>
        <w:shd w:val="clear" w:color="auto" w:fill="FFFFFF"/>
        <w:ind w:firstLine="567"/>
        <w:jc w:val="both"/>
        <w:rPr>
          <w:i/>
          <w:sz w:val="20"/>
          <w:szCs w:val="20"/>
        </w:rPr>
      </w:pPr>
      <w:r>
        <w:rPr>
          <w:i/>
          <w:sz w:val="20"/>
          <w:szCs w:val="20"/>
        </w:rPr>
        <w:t>1.3.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D9115D" w:rsidRDefault="00D9115D" w:rsidP="00360F39"/>
  </w:footnote>
  <w:footnote w:id="2">
    <w:p w:rsidR="00D9115D" w:rsidRPr="009D5171" w:rsidRDefault="00D9115D" w:rsidP="00F101EE">
      <w:pPr>
        <w:pStyle w:val="a9"/>
        <w:jc w:val="both"/>
        <w:rPr>
          <w:rFonts w:ascii="Times New Roman" w:hAnsi="Times New Roman" w:cs="Times New Roman"/>
          <w:i/>
        </w:rPr>
      </w:pPr>
      <w:r w:rsidRPr="009D5171">
        <w:rPr>
          <w:rStyle w:val="ab"/>
          <w:rFonts w:ascii="Times New Roman" w:hAnsi="Times New Roman" w:cs="Times New Roman"/>
          <w:i/>
        </w:rPr>
        <w:footnoteRef/>
      </w:r>
      <w:r w:rsidRPr="009D5171">
        <w:rPr>
          <w:rFonts w:ascii="Times New Roman" w:hAnsi="Times New Roman" w:cs="Times New Roman"/>
          <w:i/>
        </w:rPr>
        <w:t xml:space="preserve"> /Клаузите на чл.1</w:t>
      </w:r>
      <w:r>
        <w:rPr>
          <w:rFonts w:ascii="Times New Roman" w:hAnsi="Times New Roman" w:cs="Times New Roman"/>
          <w:i/>
        </w:rPr>
        <w:t>2</w:t>
      </w:r>
      <w:r w:rsidRPr="009D5171">
        <w:rPr>
          <w:rFonts w:ascii="Times New Roman" w:hAnsi="Times New Roman" w:cs="Times New Roman"/>
          <w:i/>
        </w:rPr>
        <w:t xml:space="preserve"> от договора ще бъдат ревизирани, съобразно вида на представената от избрания за изпълнител гаранция/</w:t>
      </w:r>
      <w:r w:rsidRPr="009D5171">
        <w:rPr>
          <w:rFonts w:ascii="Times New Roman" w:hAnsi="Times New Roman" w:cs="Times New Roman"/>
          <w:i/>
        </w:rPr>
        <w:tab/>
      </w:r>
    </w:p>
    <w:p w:rsidR="00D9115D" w:rsidRPr="00987E01" w:rsidRDefault="00D9115D" w:rsidP="00F101EE">
      <w:pPr>
        <w:pStyle w:val="a9"/>
      </w:pPr>
    </w:p>
  </w:footnote>
  <w:footnote w:id="3">
    <w:p w:rsidR="00D9115D" w:rsidRPr="00B170DD" w:rsidRDefault="00D9115D" w:rsidP="00F101EE">
      <w:pPr>
        <w:pStyle w:val="a9"/>
        <w:rPr>
          <w:rFonts w:ascii="Times New Roman" w:hAnsi="Times New Roman" w:cs="Times New Roman"/>
        </w:rPr>
      </w:pPr>
      <w:r w:rsidRPr="00B170DD">
        <w:rPr>
          <w:rStyle w:val="ab"/>
          <w:rFonts w:ascii="Times New Roman" w:hAnsi="Times New Roman"/>
        </w:rPr>
        <w:footnoteRef/>
      </w:r>
      <w:r w:rsidRPr="00B170DD">
        <w:rPr>
          <w:rFonts w:ascii="Times New Roman" w:hAnsi="Times New Roman" w:cs="Times New Roman"/>
        </w:rPr>
        <w:t xml:space="preserve"> </w:t>
      </w:r>
      <w:r w:rsidRPr="00B170DD">
        <w:rPr>
          <w:rFonts w:ascii="Times New Roman" w:hAnsi="Times New Roman" w:cs="Times New Roman"/>
          <w:i/>
        </w:rPr>
        <w:t>Изискванията и условията, предвидени в този раздел се прилагат в случаите, когато Изпълнителят е предвидил използването на подизпълнители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161CA"/>
    <w:multiLevelType w:val="multilevel"/>
    <w:tmpl w:val="0402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930"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13A4137"/>
    <w:multiLevelType w:val="multilevel"/>
    <w:tmpl w:val="0F1CEC5A"/>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EB859F0"/>
    <w:multiLevelType w:val="hybridMultilevel"/>
    <w:tmpl w:val="A1026E48"/>
    <w:lvl w:ilvl="0" w:tplc="A04C00B6">
      <w:start w:val="3"/>
      <w:numFmt w:val="bullet"/>
      <w:lvlText w:val="-"/>
      <w:lvlJc w:val="left"/>
      <w:pPr>
        <w:ind w:left="1287" w:hanging="360"/>
      </w:pPr>
      <w:rPr>
        <w:rFonts w:ascii="Times New Roman" w:eastAsia="Times New Roman" w:hAnsi="Times New Roman" w:cs="Times New Roman"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3">
    <w:nsid w:val="1C85551D"/>
    <w:multiLevelType w:val="hybridMultilevel"/>
    <w:tmpl w:val="162ABCCE"/>
    <w:lvl w:ilvl="0" w:tplc="04020001">
      <w:start w:val="1"/>
      <w:numFmt w:val="bullet"/>
      <w:lvlText w:val=""/>
      <w:lvlJc w:val="left"/>
      <w:pPr>
        <w:ind w:left="1320" w:hanging="360"/>
      </w:pPr>
      <w:rPr>
        <w:rFonts w:ascii="Symbol" w:hAnsi="Symbol" w:hint="default"/>
      </w:rPr>
    </w:lvl>
    <w:lvl w:ilvl="1" w:tplc="04020003" w:tentative="1">
      <w:start w:val="1"/>
      <w:numFmt w:val="bullet"/>
      <w:lvlText w:val="o"/>
      <w:lvlJc w:val="left"/>
      <w:pPr>
        <w:ind w:left="2040" w:hanging="360"/>
      </w:pPr>
      <w:rPr>
        <w:rFonts w:ascii="Courier New" w:hAnsi="Courier New" w:cs="Courier New" w:hint="default"/>
      </w:rPr>
    </w:lvl>
    <w:lvl w:ilvl="2" w:tplc="04020005" w:tentative="1">
      <w:start w:val="1"/>
      <w:numFmt w:val="bullet"/>
      <w:lvlText w:val=""/>
      <w:lvlJc w:val="left"/>
      <w:pPr>
        <w:ind w:left="2760" w:hanging="360"/>
      </w:pPr>
      <w:rPr>
        <w:rFonts w:ascii="Wingdings" w:hAnsi="Wingdings" w:hint="default"/>
      </w:rPr>
    </w:lvl>
    <w:lvl w:ilvl="3" w:tplc="04020001" w:tentative="1">
      <w:start w:val="1"/>
      <w:numFmt w:val="bullet"/>
      <w:lvlText w:val=""/>
      <w:lvlJc w:val="left"/>
      <w:pPr>
        <w:ind w:left="3480" w:hanging="360"/>
      </w:pPr>
      <w:rPr>
        <w:rFonts w:ascii="Symbol" w:hAnsi="Symbol" w:hint="default"/>
      </w:rPr>
    </w:lvl>
    <w:lvl w:ilvl="4" w:tplc="04020003" w:tentative="1">
      <w:start w:val="1"/>
      <w:numFmt w:val="bullet"/>
      <w:lvlText w:val="o"/>
      <w:lvlJc w:val="left"/>
      <w:pPr>
        <w:ind w:left="4200" w:hanging="360"/>
      </w:pPr>
      <w:rPr>
        <w:rFonts w:ascii="Courier New" w:hAnsi="Courier New" w:cs="Courier New" w:hint="default"/>
      </w:rPr>
    </w:lvl>
    <w:lvl w:ilvl="5" w:tplc="04020005" w:tentative="1">
      <w:start w:val="1"/>
      <w:numFmt w:val="bullet"/>
      <w:lvlText w:val=""/>
      <w:lvlJc w:val="left"/>
      <w:pPr>
        <w:ind w:left="4920" w:hanging="360"/>
      </w:pPr>
      <w:rPr>
        <w:rFonts w:ascii="Wingdings" w:hAnsi="Wingdings" w:hint="default"/>
      </w:rPr>
    </w:lvl>
    <w:lvl w:ilvl="6" w:tplc="04020001" w:tentative="1">
      <w:start w:val="1"/>
      <w:numFmt w:val="bullet"/>
      <w:lvlText w:val=""/>
      <w:lvlJc w:val="left"/>
      <w:pPr>
        <w:ind w:left="5640" w:hanging="360"/>
      </w:pPr>
      <w:rPr>
        <w:rFonts w:ascii="Symbol" w:hAnsi="Symbol" w:hint="default"/>
      </w:rPr>
    </w:lvl>
    <w:lvl w:ilvl="7" w:tplc="04020003" w:tentative="1">
      <w:start w:val="1"/>
      <w:numFmt w:val="bullet"/>
      <w:lvlText w:val="o"/>
      <w:lvlJc w:val="left"/>
      <w:pPr>
        <w:ind w:left="6360" w:hanging="360"/>
      </w:pPr>
      <w:rPr>
        <w:rFonts w:ascii="Courier New" w:hAnsi="Courier New" w:cs="Courier New" w:hint="default"/>
      </w:rPr>
    </w:lvl>
    <w:lvl w:ilvl="8" w:tplc="04020005" w:tentative="1">
      <w:start w:val="1"/>
      <w:numFmt w:val="bullet"/>
      <w:lvlText w:val=""/>
      <w:lvlJc w:val="left"/>
      <w:pPr>
        <w:ind w:left="7080" w:hanging="360"/>
      </w:pPr>
      <w:rPr>
        <w:rFonts w:ascii="Wingdings" w:hAnsi="Wingdings" w:hint="default"/>
      </w:rPr>
    </w:lvl>
  </w:abstractNum>
  <w:abstractNum w:abstractNumId="4">
    <w:nsid w:val="282A06FE"/>
    <w:multiLevelType w:val="hybridMultilevel"/>
    <w:tmpl w:val="FEA23346"/>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5">
    <w:nsid w:val="38531882"/>
    <w:multiLevelType w:val="hybridMultilevel"/>
    <w:tmpl w:val="CE3C941C"/>
    <w:lvl w:ilvl="0" w:tplc="BAFCEEB2">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6">
    <w:nsid w:val="45FC2ACB"/>
    <w:multiLevelType w:val="hybridMultilevel"/>
    <w:tmpl w:val="75FCE3FA"/>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7">
    <w:nsid w:val="51F32A91"/>
    <w:multiLevelType w:val="hybridMultilevel"/>
    <w:tmpl w:val="786C2B20"/>
    <w:lvl w:ilvl="0" w:tplc="3A08C2D4">
      <w:start w:val="1"/>
      <w:numFmt w:val="decimal"/>
      <w:pStyle w:val="21"/>
      <w:lvlText w:val="%1."/>
      <w:lvlJc w:val="left"/>
      <w:pPr>
        <w:ind w:left="644"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5D1E00D0"/>
    <w:multiLevelType w:val="hybridMultilevel"/>
    <w:tmpl w:val="A7282FD2"/>
    <w:lvl w:ilvl="0" w:tplc="04020001">
      <w:start w:val="1"/>
      <w:numFmt w:val="bullet"/>
      <w:lvlText w:val=""/>
      <w:lvlJc w:val="left"/>
      <w:pPr>
        <w:ind w:left="2160" w:hanging="360"/>
      </w:pPr>
      <w:rPr>
        <w:rFonts w:ascii="Symbol" w:hAnsi="Symbol" w:hint="default"/>
      </w:rPr>
    </w:lvl>
    <w:lvl w:ilvl="1" w:tplc="04020003" w:tentative="1">
      <w:start w:val="1"/>
      <w:numFmt w:val="bullet"/>
      <w:lvlText w:val="o"/>
      <w:lvlJc w:val="left"/>
      <w:pPr>
        <w:ind w:left="2880" w:hanging="360"/>
      </w:pPr>
      <w:rPr>
        <w:rFonts w:ascii="Courier New" w:hAnsi="Courier New" w:cs="Courier New" w:hint="default"/>
      </w:rPr>
    </w:lvl>
    <w:lvl w:ilvl="2" w:tplc="04020005" w:tentative="1">
      <w:start w:val="1"/>
      <w:numFmt w:val="bullet"/>
      <w:lvlText w:val=""/>
      <w:lvlJc w:val="left"/>
      <w:pPr>
        <w:ind w:left="3600" w:hanging="360"/>
      </w:pPr>
      <w:rPr>
        <w:rFonts w:ascii="Wingdings" w:hAnsi="Wingdings" w:hint="default"/>
      </w:rPr>
    </w:lvl>
    <w:lvl w:ilvl="3" w:tplc="04020001" w:tentative="1">
      <w:start w:val="1"/>
      <w:numFmt w:val="bullet"/>
      <w:lvlText w:val=""/>
      <w:lvlJc w:val="left"/>
      <w:pPr>
        <w:ind w:left="4320" w:hanging="360"/>
      </w:pPr>
      <w:rPr>
        <w:rFonts w:ascii="Symbol" w:hAnsi="Symbol" w:hint="default"/>
      </w:rPr>
    </w:lvl>
    <w:lvl w:ilvl="4" w:tplc="04020003" w:tentative="1">
      <w:start w:val="1"/>
      <w:numFmt w:val="bullet"/>
      <w:lvlText w:val="o"/>
      <w:lvlJc w:val="left"/>
      <w:pPr>
        <w:ind w:left="5040" w:hanging="360"/>
      </w:pPr>
      <w:rPr>
        <w:rFonts w:ascii="Courier New" w:hAnsi="Courier New" w:cs="Courier New" w:hint="default"/>
      </w:rPr>
    </w:lvl>
    <w:lvl w:ilvl="5" w:tplc="04020005" w:tentative="1">
      <w:start w:val="1"/>
      <w:numFmt w:val="bullet"/>
      <w:lvlText w:val=""/>
      <w:lvlJc w:val="left"/>
      <w:pPr>
        <w:ind w:left="5760" w:hanging="360"/>
      </w:pPr>
      <w:rPr>
        <w:rFonts w:ascii="Wingdings" w:hAnsi="Wingdings" w:hint="default"/>
      </w:rPr>
    </w:lvl>
    <w:lvl w:ilvl="6" w:tplc="04020001" w:tentative="1">
      <w:start w:val="1"/>
      <w:numFmt w:val="bullet"/>
      <w:lvlText w:val=""/>
      <w:lvlJc w:val="left"/>
      <w:pPr>
        <w:ind w:left="6480" w:hanging="360"/>
      </w:pPr>
      <w:rPr>
        <w:rFonts w:ascii="Symbol" w:hAnsi="Symbol" w:hint="default"/>
      </w:rPr>
    </w:lvl>
    <w:lvl w:ilvl="7" w:tplc="04020003" w:tentative="1">
      <w:start w:val="1"/>
      <w:numFmt w:val="bullet"/>
      <w:lvlText w:val="o"/>
      <w:lvlJc w:val="left"/>
      <w:pPr>
        <w:ind w:left="7200" w:hanging="360"/>
      </w:pPr>
      <w:rPr>
        <w:rFonts w:ascii="Courier New" w:hAnsi="Courier New" w:cs="Courier New" w:hint="default"/>
      </w:rPr>
    </w:lvl>
    <w:lvl w:ilvl="8" w:tplc="04020005" w:tentative="1">
      <w:start w:val="1"/>
      <w:numFmt w:val="bullet"/>
      <w:lvlText w:val=""/>
      <w:lvlJc w:val="left"/>
      <w:pPr>
        <w:ind w:left="7920" w:hanging="360"/>
      </w:pPr>
      <w:rPr>
        <w:rFonts w:ascii="Wingdings" w:hAnsi="Wingdings" w:hint="default"/>
      </w:rPr>
    </w:lvl>
  </w:abstractNum>
  <w:abstractNum w:abstractNumId="9">
    <w:nsid w:val="63F27C6B"/>
    <w:multiLevelType w:val="multilevel"/>
    <w:tmpl w:val="2C30B312"/>
    <w:lvl w:ilvl="0">
      <w:start w:val="1"/>
      <w:numFmt w:val="decimal"/>
      <w:lvlText w:val="%1."/>
      <w:lvlJc w:val="left"/>
      <w:pPr>
        <w:ind w:left="720" w:hanging="360"/>
      </w:pPr>
      <w:rPr>
        <w:rFonts w:cs="Times New Roman" w:hint="default"/>
      </w:rPr>
    </w:lvl>
    <w:lvl w:ilvl="1">
      <w:start w:val="3"/>
      <w:numFmt w:val="decimal"/>
      <w:isLgl/>
      <w:lvlText w:val="%1.%2."/>
      <w:lvlJc w:val="left"/>
      <w:pPr>
        <w:ind w:left="840" w:hanging="48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0">
    <w:nsid w:val="7A310123"/>
    <w:multiLevelType w:val="hybridMultilevel"/>
    <w:tmpl w:val="DD10732E"/>
    <w:lvl w:ilvl="0" w:tplc="89FAAD60">
      <w:start w:val="1"/>
      <w:numFmt w:val="upperRoman"/>
      <w:pStyle w:val="11"/>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8"/>
  </w:num>
  <w:num w:numId="2">
    <w:abstractNumId w:val="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6"/>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 w:numId="8">
    <w:abstractNumId w:val="1"/>
  </w:num>
  <w:num w:numId="9">
    <w:abstractNumId w:val="10"/>
  </w:num>
  <w:num w:numId="10">
    <w:abstractNumId w:val="7"/>
    <w:lvlOverride w:ilvl="0">
      <w:startOverride w:val="1"/>
    </w:lvlOverride>
  </w:num>
  <w:num w:numId="11">
    <w:abstractNumId w:val="7"/>
  </w:num>
  <w:num w:numId="12">
    <w:abstractNumId w:val="7"/>
    <w:lvlOverride w:ilvl="0">
      <w:startOverride w:val="1"/>
    </w:lvlOverride>
  </w:num>
  <w:num w:numId="13">
    <w:abstractNumId w:val="5"/>
  </w:num>
  <w:num w:numId="14">
    <w:abstractNumId w:val="7"/>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690"/>
    <w:rsid w:val="00000C8A"/>
    <w:rsid w:val="00002779"/>
    <w:rsid w:val="00014651"/>
    <w:rsid w:val="00016DE1"/>
    <w:rsid w:val="00023D13"/>
    <w:rsid w:val="00024826"/>
    <w:rsid w:val="000251FB"/>
    <w:rsid w:val="00026C43"/>
    <w:rsid w:val="000312F4"/>
    <w:rsid w:val="00031484"/>
    <w:rsid w:val="0003463D"/>
    <w:rsid w:val="0004309C"/>
    <w:rsid w:val="00046A70"/>
    <w:rsid w:val="0006023A"/>
    <w:rsid w:val="00063714"/>
    <w:rsid w:val="00067055"/>
    <w:rsid w:val="00070037"/>
    <w:rsid w:val="00070A08"/>
    <w:rsid w:val="00080196"/>
    <w:rsid w:val="00080DBD"/>
    <w:rsid w:val="00090D8B"/>
    <w:rsid w:val="000A2098"/>
    <w:rsid w:val="000A21A1"/>
    <w:rsid w:val="000A49F9"/>
    <w:rsid w:val="000A5114"/>
    <w:rsid w:val="000A5596"/>
    <w:rsid w:val="000A6AD3"/>
    <w:rsid w:val="000B0796"/>
    <w:rsid w:val="000B0C37"/>
    <w:rsid w:val="000B33A1"/>
    <w:rsid w:val="000C1CCB"/>
    <w:rsid w:val="000C4B41"/>
    <w:rsid w:val="000D3871"/>
    <w:rsid w:val="000D55B1"/>
    <w:rsid w:val="000D7DAA"/>
    <w:rsid w:val="000E1200"/>
    <w:rsid w:val="000E27EE"/>
    <w:rsid w:val="000E346F"/>
    <w:rsid w:val="000F0E9A"/>
    <w:rsid w:val="000F42ED"/>
    <w:rsid w:val="000F4CB5"/>
    <w:rsid w:val="000F58A5"/>
    <w:rsid w:val="00101D9F"/>
    <w:rsid w:val="00104826"/>
    <w:rsid w:val="0011121C"/>
    <w:rsid w:val="00121FBA"/>
    <w:rsid w:val="00131C03"/>
    <w:rsid w:val="0013764B"/>
    <w:rsid w:val="00150B63"/>
    <w:rsid w:val="00150DBF"/>
    <w:rsid w:val="0015363D"/>
    <w:rsid w:val="001554B5"/>
    <w:rsid w:val="00156CC5"/>
    <w:rsid w:val="001608DC"/>
    <w:rsid w:val="0016490F"/>
    <w:rsid w:val="0017223C"/>
    <w:rsid w:val="00174F60"/>
    <w:rsid w:val="00176ED0"/>
    <w:rsid w:val="001807E3"/>
    <w:rsid w:val="00190883"/>
    <w:rsid w:val="001940E6"/>
    <w:rsid w:val="00195BA2"/>
    <w:rsid w:val="001A56E1"/>
    <w:rsid w:val="001B58B0"/>
    <w:rsid w:val="001C2727"/>
    <w:rsid w:val="001D1B6D"/>
    <w:rsid w:val="001D2C07"/>
    <w:rsid w:val="001D2DB0"/>
    <w:rsid w:val="001D453C"/>
    <w:rsid w:val="001E0A2B"/>
    <w:rsid w:val="001E65D0"/>
    <w:rsid w:val="00214194"/>
    <w:rsid w:val="00214EBF"/>
    <w:rsid w:val="00215B9C"/>
    <w:rsid w:val="00220DAB"/>
    <w:rsid w:val="00233E7F"/>
    <w:rsid w:val="00237178"/>
    <w:rsid w:val="0025435A"/>
    <w:rsid w:val="00257CC0"/>
    <w:rsid w:val="0026056C"/>
    <w:rsid w:val="00275C22"/>
    <w:rsid w:val="00291670"/>
    <w:rsid w:val="002A4196"/>
    <w:rsid w:val="002A7258"/>
    <w:rsid w:val="002B4597"/>
    <w:rsid w:val="002B4601"/>
    <w:rsid w:val="002B5BA5"/>
    <w:rsid w:val="002C52E3"/>
    <w:rsid w:val="002D1D00"/>
    <w:rsid w:val="002D24C9"/>
    <w:rsid w:val="002D40F2"/>
    <w:rsid w:val="002D42FE"/>
    <w:rsid w:val="002D4561"/>
    <w:rsid w:val="002D548E"/>
    <w:rsid w:val="002D622C"/>
    <w:rsid w:val="002D7A3A"/>
    <w:rsid w:val="002E4E72"/>
    <w:rsid w:val="002E540C"/>
    <w:rsid w:val="002E5F1B"/>
    <w:rsid w:val="002F110D"/>
    <w:rsid w:val="002F2407"/>
    <w:rsid w:val="002F37DF"/>
    <w:rsid w:val="002F5288"/>
    <w:rsid w:val="003003F3"/>
    <w:rsid w:val="00304E7D"/>
    <w:rsid w:val="00311967"/>
    <w:rsid w:val="00311EE9"/>
    <w:rsid w:val="00320F2A"/>
    <w:rsid w:val="003268AF"/>
    <w:rsid w:val="00330E77"/>
    <w:rsid w:val="00335065"/>
    <w:rsid w:val="0034793F"/>
    <w:rsid w:val="00350B20"/>
    <w:rsid w:val="00354649"/>
    <w:rsid w:val="003575FB"/>
    <w:rsid w:val="00360F39"/>
    <w:rsid w:val="003620A8"/>
    <w:rsid w:val="00363222"/>
    <w:rsid w:val="00365C45"/>
    <w:rsid w:val="00370D39"/>
    <w:rsid w:val="003776B1"/>
    <w:rsid w:val="0038075C"/>
    <w:rsid w:val="00386EB4"/>
    <w:rsid w:val="00391F6F"/>
    <w:rsid w:val="00393C33"/>
    <w:rsid w:val="00395280"/>
    <w:rsid w:val="003A2A1F"/>
    <w:rsid w:val="003A2AD9"/>
    <w:rsid w:val="003C572D"/>
    <w:rsid w:val="003D1161"/>
    <w:rsid w:val="003D46BD"/>
    <w:rsid w:val="003E0DB7"/>
    <w:rsid w:val="003E6E72"/>
    <w:rsid w:val="003F000F"/>
    <w:rsid w:val="003F0874"/>
    <w:rsid w:val="003F0B3C"/>
    <w:rsid w:val="003F0FDE"/>
    <w:rsid w:val="003F1FDD"/>
    <w:rsid w:val="003F256D"/>
    <w:rsid w:val="00400020"/>
    <w:rsid w:val="00404DAE"/>
    <w:rsid w:val="00410D3D"/>
    <w:rsid w:val="004150EB"/>
    <w:rsid w:val="00421F20"/>
    <w:rsid w:val="00424A34"/>
    <w:rsid w:val="00437178"/>
    <w:rsid w:val="00444A1A"/>
    <w:rsid w:val="00446191"/>
    <w:rsid w:val="00453DEB"/>
    <w:rsid w:val="00455161"/>
    <w:rsid w:val="0046183B"/>
    <w:rsid w:val="004751B4"/>
    <w:rsid w:val="00481CC8"/>
    <w:rsid w:val="0048229E"/>
    <w:rsid w:val="0049201C"/>
    <w:rsid w:val="004935AA"/>
    <w:rsid w:val="00495BD2"/>
    <w:rsid w:val="004969AB"/>
    <w:rsid w:val="004B1906"/>
    <w:rsid w:val="004C00C2"/>
    <w:rsid w:val="004C7963"/>
    <w:rsid w:val="004D191F"/>
    <w:rsid w:val="004E4E7C"/>
    <w:rsid w:val="004F1797"/>
    <w:rsid w:val="00501973"/>
    <w:rsid w:val="005031EE"/>
    <w:rsid w:val="005040D1"/>
    <w:rsid w:val="005064C9"/>
    <w:rsid w:val="005137EB"/>
    <w:rsid w:val="0051472C"/>
    <w:rsid w:val="00531E92"/>
    <w:rsid w:val="0053776D"/>
    <w:rsid w:val="00537B82"/>
    <w:rsid w:val="00540D39"/>
    <w:rsid w:val="00542686"/>
    <w:rsid w:val="00542DA9"/>
    <w:rsid w:val="005467FD"/>
    <w:rsid w:val="00551A3B"/>
    <w:rsid w:val="005537C8"/>
    <w:rsid w:val="00553A20"/>
    <w:rsid w:val="005556BA"/>
    <w:rsid w:val="005718D3"/>
    <w:rsid w:val="00571B6A"/>
    <w:rsid w:val="00572C76"/>
    <w:rsid w:val="00584790"/>
    <w:rsid w:val="005A286C"/>
    <w:rsid w:val="005B749B"/>
    <w:rsid w:val="005C6374"/>
    <w:rsid w:val="005C7FAB"/>
    <w:rsid w:val="005D2395"/>
    <w:rsid w:val="005D2B9F"/>
    <w:rsid w:val="005D4112"/>
    <w:rsid w:val="005D7BE1"/>
    <w:rsid w:val="005E02C9"/>
    <w:rsid w:val="005F7351"/>
    <w:rsid w:val="005F7742"/>
    <w:rsid w:val="006018C4"/>
    <w:rsid w:val="006031AD"/>
    <w:rsid w:val="006076AC"/>
    <w:rsid w:val="0061227C"/>
    <w:rsid w:val="00617AAC"/>
    <w:rsid w:val="00621949"/>
    <w:rsid w:val="0062213E"/>
    <w:rsid w:val="0062416E"/>
    <w:rsid w:val="00627510"/>
    <w:rsid w:val="00653485"/>
    <w:rsid w:val="00657257"/>
    <w:rsid w:val="00663285"/>
    <w:rsid w:val="00663FD8"/>
    <w:rsid w:val="006676A9"/>
    <w:rsid w:val="00670903"/>
    <w:rsid w:val="0067625B"/>
    <w:rsid w:val="00686332"/>
    <w:rsid w:val="00690B4D"/>
    <w:rsid w:val="006A4294"/>
    <w:rsid w:val="006A4B09"/>
    <w:rsid w:val="006A51B3"/>
    <w:rsid w:val="006A6C6A"/>
    <w:rsid w:val="006C4A75"/>
    <w:rsid w:val="006C71B9"/>
    <w:rsid w:val="006D0DD9"/>
    <w:rsid w:val="006D26D8"/>
    <w:rsid w:val="006E12DB"/>
    <w:rsid w:val="006E4238"/>
    <w:rsid w:val="006F23B3"/>
    <w:rsid w:val="006F50D2"/>
    <w:rsid w:val="006F6D05"/>
    <w:rsid w:val="00705E23"/>
    <w:rsid w:val="00706464"/>
    <w:rsid w:val="00707475"/>
    <w:rsid w:val="00712CDF"/>
    <w:rsid w:val="00715947"/>
    <w:rsid w:val="00720919"/>
    <w:rsid w:val="007317BE"/>
    <w:rsid w:val="00737ABD"/>
    <w:rsid w:val="007424AF"/>
    <w:rsid w:val="007426BB"/>
    <w:rsid w:val="0074419F"/>
    <w:rsid w:val="00753547"/>
    <w:rsid w:val="0076755B"/>
    <w:rsid w:val="00794DEA"/>
    <w:rsid w:val="007A1DC9"/>
    <w:rsid w:val="007A7AAA"/>
    <w:rsid w:val="007B019B"/>
    <w:rsid w:val="007B2A26"/>
    <w:rsid w:val="007B33C4"/>
    <w:rsid w:val="007B4A87"/>
    <w:rsid w:val="007C179D"/>
    <w:rsid w:val="007C1CA3"/>
    <w:rsid w:val="007C3A59"/>
    <w:rsid w:val="007C4F03"/>
    <w:rsid w:val="007D1320"/>
    <w:rsid w:val="007D6310"/>
    <w:rsid w:val="007E0C12"/>
    <w:rsid w:val="007E2EED"/>
    <w:rsid w:val="007E3513"/>
    <w:rsid w:val="007E4F2C"/>
    <w:rsid w:val="00800A8B"/>
    <w:rsid w:val="00800C6A"/>
    <w:rsid w:val="00804398"/>
    <w:rsid w:val="008053A1"/>
    <w:rsid w:val="00805A94"/>
    <w:rsid w:val="008062EB"/>
    <w:rsid w:val="008123FE"/>
    <w:rsid w:val="00812438"/>
    <w:rsid w:val="008151FF"/>
    <w:rsid w:val="00820103"/>
    <w:rsid w:val="0082634F"/>
    <w:rsid w:val="008313F9"/>
    <w:rsid w:val="00831E09"/>
    <w:rsid w:val="008438EE"/>
    <w:rsid w:val="00845ECB"/>
    <w:rsid w:val="008545EA"/>
    <w:rsid w:val="0085493E"/>
    <w:rsid w:val="00864B19"/>
    <w:rsid w:val="008662A5"/>
    <w:rsid w:val="00871E7A"/>
    <w:rsid w:val="00872809"/>
    <w:rsid w:val="00874317"/>
    <w:rsid w:val="00874396"/>
    <w:rsid w:val="00875F4E"/>
    <w:rsid w:val="0088153E"/>
    <w:rsid w:val="008856F0"/>
    <w:rsid w:val="008A7CB4"/>
    <w:rsid w:val="008A7EB7"/>
    <w:rsid w:val="008B1B0F"/>
    <w:rsid w:val="008B584E"/>
    <w:rsid w:val="008B64C4"/>
    <w:rsid w:val="008B7778"/>
    <w:rsid w:val="008C1753"/>
    <w:rsid w:val="008C718A"/>
    <w:rsid w:val="008D205F"/>
    <w:rsid w:val="008D2432"/>
    <w:rsid w:val="008D5314"/>
    <w:rsid w:val="008E326B"/>
    <w:rsid w:val="008E4806"/>
    <w:rsid w:val="008E4D3B"/>
    <w:rsid w:val="008F0866"/>
    <w:rsid w:val="008F301B"/>
    <w:rsid w:val="00906BA5"/>
    <w:rsid w:val="0091174E"/>
    <w:rsid w:val="00914216"/>
    <w:rsid w:val="00914450"/>
    <w:rsid w:val="00924D5C"/>
    <w:rsid w:val="00927F09"/>
    <w:rsid w:val="00930B30"/>
    <w:rsid w:val="0093706E"/>
    <w:rsid w:val="00957BF6"/>
    <w:rsid w:val="009626FD"/>
    <w:rsid w:val="009633DB"/>
    <w:rsid w:val="009647CF"/>
    <w:rsid w:val="0096691E"/>
    <w:rsid w:val="00966CC6"/>
    <w:rsid w:val="00972AB6"/>
    <w:rsid w:val="009810A0"/>
    <w:rsid w:val="00990761"/>
    <w:rsid w:val="0099338F"/>
    <w:rsid w:val="009A4C00"/>
    <w:rsid w:val="009A68CB"/>
    <w:rsid w:val="009B4A09"/>
    <w:rsid w:val="009C3441"/>
    <w:rsid w:val="009C49DD"/>
    <w:rsid w:val="009D451B"/>
    <w:rsid w:val="009D5DAC"/>
    <w:rsid w:val="009D7F8C"/>
    <w:rsid w:val="009E19FB"/>
    <w:rsid w:val="009E453F"/>
    <w:rsid w:val="009E6C4B"/>
    <w:rsid w:val="009F4920"/>
    <w:rsid w:val="009F5007"/>
    <w:rsid w:val="009F79BE"/>
    <w:rsid w:val="00A0370E"/>
    <w:rsid w:val="00A05FBB"/>
    <w:rsid w:val="00A07493"/>
    <w:rsid w:val="00A141E8"/>
    <w:rsid w:val="00A1687B"/>
    <w:rsid w:val="00A2558B"/>
    <w:rsid w:val="00A270B1"/>
    <w:rsid w:val="00A304F0"/>
    <w:rsid w:val="00A37F19"/>
    <w:rsid w:val="00A54E15"/>
    <w:rsid w:val="00A60D29"/>
    <w:rsid w:val="00A75A92"/>
    <w:rsid w:val="00A85986"/>
    <w:rsid w:val="00A935F9"/>
    <w:rsid w:val="00A96A46"/>
    <w:rsid w:val="00AA0DBC"/>
    <w:rsid w:val="00AA129D"/>
    <w:rsid w:val="00AA48C7"/>
    <w:rsid w:val="00AA6E16"/>
    <w:rsid w:val="00AA7D6B"/>
    <w:rsid w:val="00AB0956"/>
    <w:rsid w:val="00AB1ED0"/>
    <w:rsid w:val="00AB588B"/>
    <w:rsid w:val="00AB6F4D"/>
    <w:rsid w:val="00AC0485"/>
    <w:rsid w:val="00AC2417"/>
    <w:rsid w:val="00AD3748"/>
    <w:rsid w:val="00AD7519"/>
    <w:rsid w:val="00AE0125"/>
    <w:rsid w:val="00AE2428"/>
    <w:rsid w:val="00AF2E60"/>
    <w:rsid w:val="00B0153E"/>
    <w:rsid w:val="00B037D3"/>
    <w:rsid w:val="00B11E95"/>
    <w:rsid w:val="00B1291F"/>
    <w:rsid w:val="00B131E9"/>
    <w:rsid w:val="00B15070"/>
    <w:rsid w:val="00B16E00"/>
    <w:rsid w:val="00B2242E"/>
    <w:rsid w:val="00B232C4"/>
    <w:rsid w:val="00B26859"/>
    <w:rsid w:val="00B50962"/>
    <w:rsid w:val="00B5361A"/>
    <w:rsid w:val="00B66431"/>
    <w:rsid w:val="00B67262"/>
    <w:rsid w:val="00B7796B"/>
    <w:rsid w:val="00B866E7"/>
    <w:rsid w:val="00B96B37"/>
    <w:rsid w:val="00BA0A15"/>
    <w:rsid w:val="00BA42E2"/>
    <w:rsid w:val="00BB0EE2"/>
    <w:rsid w:val="00BB2E2C"/>
    <w:rsid w:val="00BB3DB1"/>
    <w:rsid w:val="00BC17D9"/>
    <w:rsid w:val="00BC36C2"/>
    <w:rsid w:val="00BE5B2D"/>
    <w:rsid w:val="00BF4AA4"/>
    <w:rsid w:val="00C049E2"/>
    <w:rsid w:val="00C22D11"/>
    <w:rsid w:val="00C235AC"/>
    <w:rsid w:val="00C25964"/>
    <w:rsid w:val="00C26586"/>
    <w:rsid w:val="00C33489"/>
    <w:rsid w:val="00C35FBC"/>
    <w:rsid w:val="00C45A8E"/>
    <w:rsid w:val="00C46708"/>
    <w:rsid w:val="00C47240"/>
    <w:rsid w:val="00C62E7B"/>
    <w:rsid w:val="00C64D96"/>
    <w:rsid w:val="00C65DD7"/>
    <w:rsid w:val="00C663BE"/>
    <w:rsid w:val="00C77DEF"/>
    <w:rsid w:val="00C838E7"/>
    <w:rsid w:val="00C86DF8"/>
    <w:rsid w:val="00CA14A3"/>
    <w:rsid w:val="00CB6003"/>
    <w:rsid w:val="00CB66F0"/>
    <w:rsid w:val="00CC0957"/>
    <w:rsid w:val="00CC1C75"/>
    <w:rsid w:val="00CD5BF0"/>
    <w:rsid w:val="00CD6629"/>
    <w:rsid w:val="00CE0331"/>
    <w:rsid w:val="00CE2A91"/>
    <w:rsid w:val="00CE2AE2"/>
    <w:rsid w:val="00CF0BD4"/>
    <w:rsid w:val="00CF0EBF"/>
    <w:rsid w:val="00CF178E"/>
    <w:rsid w:val="00CF47B7"/>
    <w:rsid w:val="00CF4C71"/>
    <w:rsid w:val="00CF4D91"/>
    <w:rsid w:val="00CF64F0"/>
    <w:rsid w:val="00D0505C"/>
    <w:rsid w:val="00D132C8"/>
    <w:rsid w:val="00D169B7"/>
    <w:rsid w:val="00D31B94"/>
    <w:rsid w:val="00D34294"/>
    <w:rsid w:val="00D3435A"/>
    <w:rsid w:val="00D34CCB"/>
    <w:rsid w:val="00D43792"/>
    <w:rsid w:val="00D4419D"/>
    <w:rsid w:val="00D517DA"/>
    <w:rsid w:val="00D55352"/>
    <w:rsid w:val="00D62CA8"/>
    <w:rsid w:val="00D632F2"/>
    <w:rsid w:val="00D63A21"/>
    <w:rsid w:val="00D74AD4"/>
    <w:rsid w:val="00D8297F"/>
    <w:rsid w:val="00D9115D"/>
    <w:rsid w:val="00D912CE"/>
    <w:rsid w:val="00D95F32"/>
    <w:rsid w:val="00DA5F4B"/>
    <w:rsid w:val="00DB0783"/>
    <w:rsid w:val="00DB0DAF"/>
    <w:rsid w:val="00DB568B"/>
    <w:rsid w:val="00DC2A43"/>
    <w:rsid w:val="00DC39F7"/>
    <w:rsid w:val="00DC3B81"/>
    <w:rsid w:val="00DD21A5"/>
    <w:rsid w:val="00DD7992"/>
    <w:rsid w:val="00DE3143"/>
    <w:rsid w:val="00DE5D96"/>
    <w:rsid w:val="00DE7D65"/>
    <w:rsid w:val="00DF074C"/>
    <w:rsid w:val="00DF69B9"/>
    <w:rsid w:val="00DF6BF2"/>
    <w:rsid w:val="00E12588"/>
    <w:rsid w:val="00E16185"/>
    <w:rsid w:val="00E30BC8"/>
    <w:rsid w:val="00E32B23"/>
    <w:rsid w:val="00E353F2"/>
    <w:rsid w:val="00E3754B"/>
    <w:rsid w:val="00E4275A"/>
    <w:rsid w:val="00E536D4"/>
    <w:rsid w:val="00E63333"/>
    <w:rsid w:val="00E634E7"/>
    <w:rsid w:val="00E63B0A"/>
    <w:rsid w:val="00E74336"/>
    <w:rsid w:val="00E74AF6"/>
    <w:rsid w:val="00E8161A"/>
    <w:rsid w:val="00E83DE8"/>
    <w:rsid w:val="00E86ED8"/>
    <w:rsid w:val="00E87A4B"/>
    <w:rsid w:val="00EA0050"/>
    <w:rsid w:val="00EA179E"/>
    <w:rsid w:val="00EA3BBC"/>
    <w:rsid w:val="00EB2888"/>
    <w:rsid w:val="00EB6B18"/>
    <w:rsid w:val="00ED013A"/>
    <w:rsid w:val="00ED7333"/>
    <w:rsid w:val="00EE2299"/>
    <w:rsid w:val="00EF092A"/>
    <w:rsid w:val="00EF42BE"/>
    <w:rsid w:val="00EF7C90"/>
    <w:rsid w:val="00F06B93"/>
    <w:rsid w:val="00F101EE"/>
    <w:rsid w:val="00F14C82"/>
    <w:rsid w:val="00F163F8"/>
    <w:rsid w:val="00F234F5"/>
    <w:rsid w:val="00F30B34"/>
    <w:rsid w:val="00F30F22"/>
    <w:rsid w:val="00F31441"/>
    <w:rsid w:val="00F32B0C"/>
    <w:rsid w:val="00F32B8B"/>
    <w:rsid w:val="00F46C5F"/>
    <w:rsid w:val="00F5005F"/>
    <w:rsid w:val="00F51F82"/>
    <w:rsid w:val="00F52C4C"/>
    <w:rsid w:val="00F54080"/>
    <w:rsid w:val="00F708D8"/>
    <w:rsid w:val="00F772E4"/>
    <w:rsid w:val="00F77864"/>
    <w:rsid w:val="00F80068"/>
    <w:rsid w:val="00F800FE"/>
    <w:rsid w:val="00F815E3"/>
    <w:rsid w:val="00F8610A"/>
    <w:rsid w:val="00F876F1"/>
    <w:rsid w:val="00F87B08"/>
    <w:rsid w:val="00F96EAF"/>
    <w:rsid w:val="00FA6BA7"/>
    <w:rsid w:val="00FA70A6"/>
    <w:rsid w:val="00FB56FF"/>
    <w:rsid w:val="00FB6AFC"/>
    <w:rsid w:val="00FB726B"/>
    <w:rsid w:val="00FB768E"/>
    <w:rsid w:val="00FC31E6"/>
    <w:rsid w:val="00FC5690"/>
    <w:rsid w:val="00FC6480"/>
    <w:rsid w:val="00FD1EEE"/>
    <w:rsid w:val="00FD3EC3"/>
    <w:rsid w:val="00FD61D9"/>
    <w:rsid w:val="00FD7338"/>
    <w:rsid w:val="00FE264A"/>
    <w:rsid w:val="00FE2948"/>
    <w:rsid w:val="00FE2BD4"/>
    <w:rsid w:val="00FF290F"/>
    <w:rsid w:val="00FF2DA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BD2"/>
  </w:style>
  <w:style w:type="paragraph" w:styleId="1">
    <w:name w:val="heading 1"/>
    <w:basedOn w:val="a"/>
    <w:next w:val="a"/>
    <w:link w:val="10"/>
    <w:uiPriority w:val="9"/>
    <w:qFormat/>
    <w:rsid w:val="009F79BE"/>
    <w:pPr>
      <w:keepNext/>
      <w:keepLines/>
      <w:spacing w:before="480" w:after="0"/>
      <w:outlineLvl w:val="0"/>
    </w:pPr>
    <w:rPr>
      <w:rFonts w:ascii="Cambria" w:eastAsia="Times New Roman" w:hAnsi="Cambria" w:cs="Arial"/>
      <w:b/>
      <w:bCs/>
      <w:kern w:val="32"/>
      <w:sz w:val="32"/>
      <w:szCs w:val="32"/>
    </w:rPr>
  </w:style>
  <w:style w:type="paragraph" w:styleId="2">
    <w:name w:val="heading 2"/>
    <w:basedOn w:val="a"/>
    <w:next w:val="a"/>
    <w:link w:val="20"/>
    <w:uiPriority w:val="9"/>
    <w:unhideWhenUsed/>
    <w:qFormat/>
    <w:rsid w:val="009F79BE"/>
    <w:pPr>
      <w:keepNext/>
      <w:keepLines/>
      <w:spacing w:before="200" w:after="0"/>
      <w:outlineLvl w:val="1"/>
    </w:pPr>
    <w:rPr>
      <w:rFonts w:ascii="Cambria" w:eastAsia="Times New Roman" w:hAnsi="Cambria" w:cs="Arial"/>
      <w:b/>
      <w:bCs/>
      <w:i/>
      <w:iCs/>
      <w:sz w:val="28"/>
      <w:szCs w:val="28"/>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5690"/>
    <w:pPr>
      <w:spacing w:after="0" w:line="240" w:lineRule="auto"/>
    </w:pPr>
    <w:rPr>
      <w:rFonts w:ascii="Tahoma" w:hAnsi="Tahoma" w:cs="Tahoma"/>
      <w:sz w:val="16"/>
      <w:szCs w:val="16"/>
    </w:rPr>
  </w:style>
  <w:style w:type="character" w:customStyle="1" w:styleId="a4">
    <w:name w:val="Изнесен текст Знак"/>
    <w:basedOn w:val="a0"/>
    <w:link w:val="a3"/>
    <w:uiPriority w:val="99"/>
    <w:semiHidden/>
    <w:rsid w:val="00FC5690"/>
    <w:rPr>
      <w:rFonts w:ascii="Tahoma" w:hAnsi="Tahoma" w:cs="Tahoma"/>
      <w:sz w:val="16"/>
      <w:szCs w:val="16"/>
    </w:rPr>
  </w:style>
  <w:style w:type="character" w:styleId="a5">
    <w:name w:val="Hyperlink"/>
    <w:uiPriority w:val="99"/>
    <w:rsid w:val="00BB0EE2"/>
    <w:rPr>
      <w:color w:val="0000FF"/>
      <w:u w:val="single"/>
    </w:rPr>
  </w:style>
  <w:style w:type="paragraph" w:styleId="a6">
    <w:name w:val="footer"/>
    <w:basedOn w:val="a"/>
    <w:link w:val="a7"/>
    <w:uiPriority w:val="99"/>
    <w:unhideWhenUsed/>
    <w:rsid w:val="0048229E"/>
    <w:pPr>
      <w:tabs>
        <w:tab w:val="center" w:pos="4536"/>
        <w:tab w:val="right" w:pos="9072"/>
      </w:tabs>
      <w:spacing w:after="0" w:line="240" w:lineRule="auto"/>
    </w:pPr>
  </w:style>
  <w:style w:type="character" w:customStyle="1" w:styleId="a7">
    <w:name w:val="Долен колонтитул Знак"/>
    <w:basedOn w:val="a0"/>
    <w:link w:val="a6"/>
    <w:uiPriority w:val="99"/>
    <w:rsid w:val="0048229E"/>
  </w:style>
  <w:style w:type="table" w:styleId="a8">
    <w:name w:val="Table Grid"/>
    <w:basedOn w:val="a1"/>
    <w:uiPriority w:val="59"/>
    <w:rsid w:val="0048229E"/>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Мрежа в таблица10"/>
    <w:basedOn w:val="a1"/>
    <w:next w:val="a8"/>
    <w:uiPriority w:val="59"/>
    <w:rsid w:val="004822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note text"/>
    <w:basedOn w:val="a"/>
    <w:link w:val="aa"/>
    <w:uiPriority w:val="99"/>
    <w:semiHidden/>
    <w:unhideWhenUsed/>
    <w:rsid w:val="0093706E"/>
    <w:pPr>
      <w:spacing w:after="0" w:line="240" w:lineRule="auto"/>
    </w:pPr>
    <w:rPr>
      <w:sz w:val="20"/>
      <w:szCs w:val="20"/>
    </w:rPr>
  </w:style>
  <w:style w:type="character" w:customStyle="1" w:styleId="aa">
    <w:name w:val="Текст под линия Знак"/>
    <w:basedOn w:val="a0"/>
    <w:link w:val="a9"/>
    <w:uiPriority w:val="99"/>
    <w:semiHidden/>
    <w:rsid w:val="0093706E"/>
    <w:rPr>
      <w:sz w:val="20"/>
      <w:szCs w:val="20"/>
    </w:rPr>
  </w:style>
  <w:style w:type="character" w:styleId="ab">
    <w:name w:val="footnote reference"/>
    <w:aliases w:val="Footnote symbol"/>
    <w:rsid w:val="0093706E"/>
    <w:rPr>
      <w:vertAlign w:val="superscript"/>
    </w:rPr>
  </w:style>
  <w:style w:type="paragraph" w:styleId="ac">
    <w:name w:val="header"/>
    <w:basedOn w:val="a"/>
    <w:link w:val="ad"/>
    <w:uiPriority w:val="99"/>
    <w:unhideWhenUsed/>
    <w:rsid w:val="00E16185"/>
    <w:pPr>
      <w:tabs>
        <w:tab w:val="center" w:pos="4536"/>
        <w:tab w:val="right" w:pos="9072"/>
      </w:tabs>
      <w:spacing w:after="0" w:line="240" w:lineRule="auto"/>
    </w:pPr>
  </w:style>
  <w:style w:type="character" w:customStyle="1" w:styleId="ad">
    <w:name w:val="Горен колонтитул Знак"/>
    <w:basedOn w:val="a0"/>
    <w:link w:val="ac"/>
    <w:uiPriority w:val="99"/>
    <w:rsid w:val="00E16185"/>
  </w:style>
  <w:style w:type="paragraph" w:customStyle="1" w:styleId="11">
    <w:name w:val="Заглавие 11"/>
    <w:basedOn w:val="a"/>
    <w:next w:val="a"/>
    <w:uiPriority w:val="9"/>
    <w:qFormat/>
    <w:rsid w:val="009F79BE"/>
    <w:pPr>
      <w:keepNext/>
      <w:pageBreakBefore/>
      <w:numPr>
        <w:numId w:val="9"/>
      </w:numPr>
      <w:spacing w:before="240" w:after="60"/>
      <w:outlineLvl w:val="0"/>
    </w:pPr>
    <w:rPr>
      <w:rFonts w:ascii="Cambria" w:eastAsia="Times New Roman" w:hAnsi="Cambria"/>
      <w:b/>
      <w:bCs/>
      <w:kern w:val="32"/>
      <w:sz w:val="32"/>
      <w:szCs w:val="32"/>
      <w:lang w:val="en-US"/>
    </w:rPr>
  </w:style>
  <w:style w:type="paragraph" w:customStyle="1" w:styleId="21">
    <w:name w:val="Заглавие 21"/>
    <w:basedOn w:val="a"/>
    <w:next w:val="a"/>
    <w:uiPriority w:val="9"/>
    <w:unhideWhenUsed/>
    <w:qFormat/>
    <w:rsid w:val="009F79BE"/>
    <w:pPr>
      <w:keepNext/>
      <w:numPr>
        <w:numId w:val="11"/>
      </w:numPr>
      <w:spacing w:before="240" w:after="60"/>
      <w:outlineLvl w:val="1"/>
    </w:pPr>
    <w:rPr>
      <w:rFonts w:ascii="Cambria" w:eastAsia="Times New Roman" w:hAnsi="Cambria"/>
      <w:b/>
      <w:bCs/>
      <w:i/>
      <w:iCs/>
      <w:sz w:val="28"/>
      <w:szCs w:val="28"/>
      <w:lang w:eastAsia="bg-BG"/>
    </w:rPr>
  </w:style>
  <w:style w:type="numbering" w:customStyle="1" w:styleId="12">
    <w:name w:val="Без списък1"/>
    <w:next w:val="a2"/>
    <w:uiPriority w:val="99"/>
    <w:semiHidden/>
    <w:unhideWhenUsed/>
    <w:rsid w:val="009F79BE"/>
  </w:style>
  <w:style w:type="character" w:customStyle="1" w:styleId="10">
    <w:name w:val="Заглавие 1 Знак"/>
    <w:basedOn w:val="a0"/>
    <w:link w:val="1"/>
    <w:uiPriority w:val="9"/>
    <w:rsid w:val="009F79BE"/>
    <w:rPr>
      <w:rFonts w:ascii="Cambria" w:eastAsia="Times New Roman" w:hAnsi="Cambria" w:cs="Arial"/>
      <w:b/>
      <w:bCs/>
      <w:kern w:val="32"/>
      <w:sz w:val="32"/>
      <w:szCs w:val="32"/>
      <w:lang w:eastAsia="en-US"/>
    </w:rPr>
  </w:style>
  <w:style w:type="character" w:customStyle="1" w:styleId="20">
    <w:name w:val="Заглавие 2 Знак"/>
    <w:basedOn w:val="a0"/>
    <w:link w:val="2"/>
    <w:uiPriority w:val="9"/>
    <w:rsid w:val="009F79BE"/>
    <w:rPr>
      <w:rFonts w:ascii="Cambria" w:eastAsia="Times New Roman" w:hAnsi="Cambria" w:cs="Arial"/>
      <w:b/>
      <w:bCs/>
      <w:i/>
      <w:iCs/>
      <w:sz w:val="28"/>
      <w:szCs w:val="28"/>
      <w:lang w:val="bg-BG" w:eastAsia="bg-BG"/>
    </w:rPr>
  </w:style>
  <w:style w:type="table" w:customStyle="1" w:styleId="GridTable1Light-Accent11">
    <w:name w:val="Grid Table 1 Light - Accent 11"/>
    <w:basedOn w:val="a1"/>
    <w:uiPriority w:val="46"/>
    <w:rsid w:val="009F79BE"/>
    <w:pPr>
      <w:spacing w:after="0" w:line="240" w:lineRule="auto"/>
    </w:pPr>
    <w:rPr>
      <w:rFonts w:ascii="Calibri" w:eastAsia="Calibri" w:hAnsi="Calibri" w:cs="Times New Roman"/>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paragraph" w:customStyle="1" w:styleId="13">
    <w:name w:val="Списък на абзаци1"/>
    <w:basedOn w:val="a"/>
    <w:next w:val="ae"/>
    <w:uiPriority w:val="34"/>
    <w:qFormat/>
    <w:rsid w:val="009F79BE"/>
    <w:pPr>
      <w:ind w:left="708"/>
    </w:pPr>
  </w:style>
  <w:style w:type="table" w:customStyle="1" w:styleId="14">
    <w:name w:val="Мрежа в таблица1"/>
    <w:basedOn w:val="a1"/>
    <w:next w:val="a8"/>
    <w:uiPriority w:val="59"/>
    <w:rsid w:val="009F79BE"/>
    <w:pPr>
      <w:spacing w:after="0" w:line="240" w:lineRule="auto"/>
    </w:pPr>
    <w:rPr>
      <w:rFonts w:ascii="Calibri" w:eastAsia="Calibri" w:hAnsi="Calibri" w:cs="Times New Roman"/>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Заглавие от съдържание1"/>
    <w:basedOn w:val="1"/>
    <w:next w:val="a"/>
    <w:uiPriority w:val="39"/>
    <w:unhideWhenUsed/>
    <w:qFormat/>
    <w:rsid w:val="009F79BE"/>
  </w:style>
  <w:style w:type="paragraph" w:customStyle="1" w:styleId="110">
    <w:name w:val="Съдържание 11"/>
    <w:basedOn w:val="a"/>
    <w:next w:val="a"/>
    <w:autoRedefine/>
    <w:uiPriority w:val="39"/>
    <w:unhideWhenUsed/>
    <w:rsid w:val="009F79BE"/>
    <w:pPr>
      <w:tabs>
        <w:tab w:val="left" w:pos="440"/>
        <w:tab w:val="right" w:leader="dot" w:pos="9062"/>
      </w:tabs>
      <w:spacing w:after="0" w:line="240" w:lineRule="auto"/>
    </w:pPr>
    <w:rPr>
      <w:b/>
      <w:noProof/>
    </w:rPr>
  </w:style>
  <w:style w:type="paragraph" w:customStyle="1" w:styleId="210">
    <w:name w:val="Съдържание 21"/>
    <w:basedOn w:val="a"/>
    <w:next w:val="a"/>
    <w:autoRedefine/>
    <w:uiPriority w:val="39"/>
    <w:unhideWhenUsed/>
    <w:rsid w:val="009F79BE"/>
    <w:pPr>
      <w:tabs>
        <w:tab w:val="left" w:pos="660"/>
        <w:tab w:val="right" w:leader="dot" w:pos="9062"/>
      </w:tabs>
      <w:spacing w:after="0"/>
      <w:ind w:left="221"/>
    </w:pPr>
    <w:rPr>
      <w:noProof/>
    </w:rPr>
  </w:style>
  <w:style w:type="character" w:customStyle="1" w:styleId="16">
    <w:name w:val="Прегледана хипервръзка1"/>
    <w:basedOn w:val="a0"/>
    <w:uiPriority w:val="99"/>
    <w:semiHidden/>
    <w:unhideWhenUsed/>
    <w:rsid w:val="009F79BE"/>
    <w:rPr>
      <w:color w:val="954F72"/>
      <w:u w:val="single"/>
    </w:rPr>
  </w:style>
  <w:style w:type="character" w:styleId="af">
    <w:name w:val="annotation reference"/>
    <w:basedOn w:val="a0"/>
    <w:uiPriority w:val="99"/>
    <w:semiHidden/>
    <w:unhideWhenUsed/>
    <w:rsid w:val="009F79BE"/>
    <w:rPr>
      <w:sz w:val="16"/>
      <w:szCs w:val="16"/>
    </w:rPr>
  </w:style>
  <w:style w:type="paragraph" w:customStyle="1" w:styleId="17">
    <w:name w:val="Текст на коментар1"/>
    <w:basedOn w:val="a"/>
    <w:next w:val="af0"/>
    <w:link w:val="af1"/>
    <w:uiPriority w:val="99"/>
    <w:semiHidden/>
    <w:unhideWhenUsed/>
    <w:rsid w:val="009F79BE"/>
    <w:pPr>
      <w:spacing w:line="240" w:lineRule="auto"/>
    </w:pPr>
    <w:rPr>
      <w:rFonts w:ascii="Calibri" w:eastAsia="Calibri" w:hAnsi="Calibri" w:cs="Arial"/>
    </w:rPr>
  </w:style>
  <w:style w:type="character" w:customStyle="1" w:styleId="af1">
    <w:name w:val="Текст на коментар Знак"/>
    <w:basedOn w:val="a0"/>
    <w:link w:val="17"/>
    <w:uiPriority w:val="99"/>
    <w:semiHidden/>
    <w:rsid w:val="009F79BE"/>
    <w:rPr>
      <w:rFonts w:ascii="Calibri" w:eastAsia="Calibri" w:hAnsi="Calibri" w:cs="Arial"/>
      <w:lang w:val="bg-BG" w:eastAsia="en-US"/>
    </w:rPr>
  </w:style>
  <w:style w:type="paragraph" w:customStyle="1" w:styleId="18">
    <w:name w:val="Предмет на коментар1"/>
    <w:basedOn w:val="af0"/>
    <w:next w:val="af0"/>
    <w:uiPriority w:val="99"/>
    <w:semiHidden/>
    <w:unhideWhenUsed/>
    <w:rsid w:val="009F79BE"/>
    <w:rPr>
      <w:b/>
      <w:bCs/>
    </w:rPr>
  </w:style>
  <w:style w:type="character" w:customStyle="1" w:styleId="af2">
    <w:name w:val="Предмет на коментар Знак"/>
    <w:basedOn w:val="af1"/>
    <w:link w:val="af3"/>
    <w:uiPriority w:val="99"/>
    <w:semiHidden/>
    <w:rsid w:val="009F79BE"/>
    <w:rPr>
      <w:rFonts w:ascii="Calibri" w:eastAsia="Calibri" w:hAnsi="Calibri" w:cs="Arial"/>
      <w:b/>
      <w:bCs/>
      <w:lang w:val="bg-BG" w:eastAsia="en-US"/>
    </w:rPr>
  </w:style>
  <w:style w:type="paragraph" w:customStyle="1" w:styleId="19">
    <w:name w:val="Без разредка1"/>
    <w:next w:val="af4"/>
    <w:uiPriority w:val="1"/>
    <w:qFormat/>
    <w:rsid w:val="009F79BE"/>
    <w:pPr>
      <w:spacing w:after="0" w:line="240" w:lineRule="auto"/>
    </w:pPr>
  </w:style>
  <w:style w:type="paragraph" w:customStyle="1" w:styleId="xl75">
    <w:name w:val="xl75"/>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lang w:eastAsia="bg-BG"/>
    </w:rPr>
  </w:style>
  <w:style w:type="paragraph" w:customStyle="1" w:styleId="xl76">
    <w:name w:val="xl76"/>
    <w:basedOn w:val="a"/>
    <w:rsid w:val="009F79BE"/>
    <w:pPr>
      <w:spacing w:before="100" w:beforeAutospacing="1" w:after="100" w:afterAutospacing="1" w:line="240" w:lineRule="auto"/>
    </w:pPr>
    <w:rPr>
      <w:rFonts w:ascii="Arial" w:eastAsia="Times New Roman" w:hAnsi="Arial" w:cs="Arial"/>
      <w:lang w:eastAsia="bg-BG"/>
    </w:rPr>
  </w:style>
  <w:style w:type="paragraph" w:customStyle="1" w:styleId="xl77">
    <w:name w:val="xl77"/>
    <w:basedOn w:val="a"/>
    <w:rsid w:val="009F79BE"/>
    <w:pPr>
      <w:spacing w:before="100" w:beforeAutospacing="1" w:after="100" w:afterAutospacing="1" w:line="240" w:lineRule="auto"/>
    </w:pPr>
    <w:rPr>
      <w:rFonts w:ascii="Arial" w:eastAsia="Times New Roman" w:hAnsi="Arial" w:cs="Arial"/>
      <w:b/>
      <w:bCs/>
      <w:lang w:eastAsia="bg-BG"/>
    </w:rPr>
  </w:style>
  <w:style w:type="paragraph" w:customStyle="1" w:styleId="xl78">
    <w:name w:val="xl78"/>
    <w:basedOn w:val="a"/>
    <w:rsid w:val="009F79BE"/>
    <w:pPr>
      <w:spacing w:before="100" w:beforeAutospacing="1" w:after="100" w:afterAutospacing="1" w:line="240" w:lineRule="auto"/>
      <w:jc w:val="center"/>
    </w:pPr>
    <w:rPr>
      <w:rFonts w:ascii="Arial" w:eastAsia="Times New Roman" w:hAnsi="Arial" w:cs="Arial"/>
      <w:b/>
      <w:bCs/>
      <w:lang w:eastAsia="bg-BG"/>
    </w:rPr>
  </w:style>
  <w:style w:type="paragraph" w:customStyle="1" w:styleId="xl79">
    <w:name w:val="xl79"/>
    <w:basedOn w:val="a"/>
    <w:rsid w:val="009F79BE"/>
    <w:pPr>
      <w:spacing w:before="100" w:beforeAutospacing="1" w:after="100" w:afterAutospacing="1" w:line="240" w:lineRule="auto"/>
    </w:pPr>
    <w:rPr>
      <w:rFonts w:ascii="Arial" w:eastAsia="Times New Roman" w:hAnsi="Arial" w:cs="Arial"/>
      <w:sz w:val="24"/>
      <w:szCs w:val="24"/>
      <w:lang w:eastAsia="bg-BG"/>
    </w:rPr>
  </w:style>
  <w:style w:type="paragraph" w:customStyle="1" w:styleId="xl80">
    <w:name w:val="xl80"/>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lang w:eastAsia="bg-BG"/>
    </w:rPr>
  </w:style>
  <w:style w:type="paragraph" w:customStyle="1" w:styleId="xl81">
    <w:name w:val="xl81"/>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lang w:eastAsia="bg-BG"/>
    </w:rPr>
  </w:style>
  <w:style w:type="paragraph" w:customStyle="1" w:styleId="xl82">
    <w:name w:val="xl82"/>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b/>
      <w:bCs/>
      <w:sz w:val="28"/>
      <w:szCs w:val="28"/>
      <w:lang w:eastAsia="bg-BG"/>
    </w:rPr>
  </w:style>
  <w:style w:type="paragraph" w:customStyle="1" w:styleId="xl83">
    <w:name w:val="xl83"/>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84">
    <w:name w:val="xl84"/>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bg-BG"/>
    </w:rPr>
  </w:style>
  <w:style w:type="paragraph" w:customStyle="1" w:styleId="xl85">
    <w:name w:val="xl85"/>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86">
    <w:name w:val="xl86"/>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bg-BG"/>
    </w:rPr>
  </w:style>
  <w:style w:type="paragraph" w:customStyle="1" w:styleId="xl87">
    <w:name w:val="xl87"/>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88">
    <w:name w:val="xl88"/>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bg-BG"/>
    </w:rPr>
  </w:style>
  <w:style w:type="paragraph" w:customStyle="1" w:styleId="xl89">
    <w:name w:val="xl89"/>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lang w:eastAsia="bg-BG"/>
    </w:rPr>
  </w:style>
  <w:style w:type="paragraph" w:customStyle="1" w:styleId="xl90">
    <w:name w:val="xl90"/>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lang w:eastAsia="bg-BG"/>
    </w:rPr>
  </w:style>
  <w:style w:type="paragraph" w:customStyle="1" w:styleId="xl91">
    <w:name w:val="xl91"/>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b/>
      <w:bCs/>
      <w:sz w:val="24"/>
      <w:szCs w:val="24"/>
      <w:lang w:eastAsia="bg-BG"/>
    </w:rPr>
  </w:style>
  <w:style w:type="paragraph" w:customStyle="1" w:styleId="xl92">
    <w:name w:val="xl92"/>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b/>
      <w:bCs/>
      <w:sz w:val="24"/>
      <w:szCs w:val="24"/>
      <w:lang w:eastAsia="bg-BG"/>
    </w:rPr>
  </w:style>
  <w:style w:type="paragraph" w:customStyle="1" w:styleId="xl93">
    <w:name w:val="xl93"/>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lang w:eastAsia="bg-BG"/>
    </w:rPr>
  </w:style>
  <w:style w:type="paragraph" w:customStyle="1" w:styleId="xl94">
    <w:name w:val="xl94"/>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bg-BG"/>
    </w:rPr>
  </w:style>
  <w:style w:type="paragraph" w:customStyle="1" w:styleId="xl95">
    <w:name w:val="xl95"/>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bg-BG"/>
    </w:rPr>
  </w:style>
  <w:style w:type="paragraph" w:customStyle="1" w:styleId="xl96">
    <w:name w:val="xl96"/>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97">
    <w:name w:val="xl97"/>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bg-BG"/>
    </w:rPr>
  </w:style>
  <w:style w:type="paragraph" w:customStyle="1" w:styleId="xl98">
    <w:name w:val="xl98"/>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99">
    <w:name w:val="xl99"/>
    <w:basedOn w:val="a"/>
    <w:rsid w:val="009F79B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0">
    <w:name w:val="xl100"/>
    <w:basedOn w:val="a"/>
    <w:rsid w:val="009F79BE"/>
    <w:pPr>
      <w:shd w:val="clear" w:color="000000" w:fill="FFFF00"/>
      <w:spacing w:before="100" w:beforeAutospacing="1" w:after="100" w:afterAutospacing="1" w:line="240" w:lineRule="auto"/>
      <w:jc w:val="center"/>
    </w:pPr>
    <w:rPr>
      <w:rFonts w:ascii="Arial" w:eastAsia="Times New Roman" w:hAnsi="Arial" w:cs="Arial"/>
      <w:b/>
      <w:bCs/>
      <w:lang w:eastAsia="bg-BG"/>
    </w:rPr>
  </w:style>
  <w:style w:type="paragraph" w:customStyle="1" w:styleId="xl101">
    <w:name w:val="xl101"/>
    <w:basedOn w:val="a"/>
    <w:rsid w:val="009F79B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2">
    <w:name w:val="xl102"/>
    <w:basedOn w:val="a"/>
    <w:rsid w:val="009F79BE"/>
    <w:pPr>
      <w:shd w:val="clear" w:color="000000" w:fill="FABF8F"/>
      <w:spacing w:before="100" w:beforeAutospacing="1" w:after="100" w:afterAutospacing="1" w:line="240" w:lineRule="auto"/>
    </w:pPr>
    <w:rPr>
      <w:rFonts w:ascii="Arial" w:eastAsia="Times New Roman" w:hAnsi="Arial" w:cs="Arial"/>
      <w:b/>
      <w:bCs/>
      <w:lang w:eastAsia="bg-BG"/>
    </w:rPr>
  </w:style>
  <w:style w:type="paragraph" w:customStyle="1" w:styleId="xl103">
    <w:name w:val="xl103"/>
    <w:basedOn w:val="a"/>
    <w:rsid w:val="009F79BE"/>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4">
    <w:name w:val="xl104"/>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5">
    <w:name w:val="xl105"/>
    <w:basedOn w:val="a"/>
    <w:rsid w:val="009F79B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6">
    <w:name w:val="xl106"/>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7">
    <w:name w:val="xl107"/>
    <w:basedOn w:val="a"/>
    <w:rsid w:val="009F79B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8">
    <w:name w:val="xl108"/>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character" w:customStyle="1" w:styleId="keyfeatures">
    <w:name w:val="keyfeatures"/>
    <w:rsid w:val="009F79BE"/>
  </w:style>
  <w:style w:type="paragraph" w:styleId="af5">
    <w:name w:val="Normal (Web)"/>
    <w:basedOn w:val="a"/>
    <w:uiPriority w:val="99"/>
    <w:unhideWhenUsed/>
    <w:rsid w:val="009F79BE"/>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af6">
    <w:name w:val="Strong"/>
    <w:basedOn w:val="a0"/>
    <w:uiPriority w:val="22"/>
    <w:qFormat/>
    <w:rsid w:val="009F79BE"/>
    <w:rPr>
      <w:b/>
      <w:bCs/>
    </w:rPr>
  </w:style>
  <w:style w:type="character" w:customStyle="1" w:styleId="111">
    <w:name w:val="Заглавие 1 Знак1"/>
    <w:basedOn w:val="a0"/>
    <w:uiPriority w:val="9"/>
    <w:rsid w:val="009F79BE"/>
    <w:rPr>
      <w:rFonts w:asciiTheme="majorHAnsi" w:eastAsiaTheme="majorEastAsia" w:hAnsiTheme="majorHAnsi" w:cstheme="majorBidi"/>
      <w:b/>
      <w:bCs/>
      <w:color w:val="365F91" w:themeColor="accent1" w:themeShade="BF"/>
      <w:sz w:val="28"/>
      <w:szCs w:val="28"/>
    </w:rPr>
  </w:style>
  <w:style w:type="character" w:customStyle="1" w:styleId="211">
    <w:name w:val="Заглавие 2 Знак1"/>
    <w:basedOn w:val="a0"/>
    <w:uiPriority w:val="9"/>
    <w:semiHidden/>
    <w:rsid w:val="009F79BE"/>
    <w:rPr>
      <w:rFonts w:asciiTheme="majorHAnsi" w:eastAsiaTheme="majorEastAsia" w:hAnsiTheme="majorHAnsi" w:cstheme="majorBidi"/>
      <w:b/>
      <w:bCs/>
      <w:color w:val="4F81BD" w:themeColor="accent1"/>
      <w:sz w:val="26"/>
      <w:szCs w:val="26"/>
    </w:rPr>
  </w:style>
  <w:style w:type="paragraph" w:styleId="ae">
    <w:name w:val="List Paragraph"/>
    <w:basedOn w:val="a"/>
    <w:uiPriority w:val="34"/>
    <w:qFormat/>
    <w:rsid w:val="009F79BE"/>
    <w:pPr>
      <w:ind w:left="720"/>
      <w:contextualSpacing/>
    </w:pPr>
  </w:style>
  <w:style w:type="character" w:styleId="af7">
    <w:name w:val="FollowedHyperlink"/>
    <w:basedOn w:val="a0"/>
    <w:uiPriority w:val="99"/>
    <w:semiHidden/>
    <w:unhideWhenUsed/>
    <w:rsid w:val="009F79BE"/>
    <w:rPr>
      <w:color w:val="800080" w:themeColor="followedHyperlink"/>
      <w:u w:val="single"/>
    </w:rPr>
  </w:style>
  <w:style w:type="paragraph" w:styleId="af0">
    <w:name w:val="annotation text"/>
    <w:basedOn w:val="a"/>
    <w:link w:val="1a"/>
    <w:uiPriority w:val="99"/>
    <w:semiHidden/>
    <w:unhideWhenUsed/>
    <w:rsid w:val="009F79BE"/>
    <w:pPr>
      <w:spacing w:line="240" w:lineRule="auto"/>
    </w:pPr>
    <w:rPr>
      <w:sz w:val="20"/>
      <w:szCs w:val="20"/>
    </w:rPr>
  </w:style>
  <w:style w:type="character" w:customStyle="1" w:styleId="1a">
    <w:name w:val="Текст на коментар Знак1"/>
    <w:basedOn w:val="a0"/>
    <w:link w:val="af0"/>
    <w:uiPriority w:val="99"/>
    <w:semiHidden/>
    <w:rsid w:val="009F79BE"/>
    <w:rPr>
      <w:sz w:val="20"/>
      <w:szCs w:val="20"/>
    </w:rPr>
  </w:style>
  <w:style w:type="paragraph" w:styleId="af3">
    <w:name w:val="annotation subject"/>
    <w:basedOn w:val="af0"/>
    <w:next w:val="af0"/>
    <w:link w:val="af2"/>
    <w:uiPriority w:val="99"/>
    <w:semiHidden/>
    <w:unhideWhenUsed/>
    <w:rsid w:val="009F79BE"/>
    <w:rPr>
      <w:rFonts w:ascii="Calibri" w:eastAsia="Calibri" w:hAnsi="Calibri" w:cs="Arial"/>
      <w:b/>
      <w:bCs/>
      <w:sz w:val="22"/>
      <w:szCs w:val="22"/>
    </w:rPr>
  </w:style>
  <w:style w:type="character" w:customStyle="1" w:styleId="1b">
    <w:name w:val="Предмет на коментар Знак1"/>
    <w:basedOn w:val="1a"/>
    <w:uiPriority w:val="99"/>
    <w:semiHidden/>
    <w:rsid w:val="009F79BE"/>
    <w:rPr>
      <w:b/>
      <w:bCs/>
      <w:sz w:val="20"/>
      <w:szCs w:val="20"/>
    </w:rPr>
  </w:style>
  <w:style w:type="paragraph" w:styleId="af4">
    <w:name w:val="No Spacing"/>
    <w:uiPriority w:val="1"/>
    <w:qFormat/>
    <w:rsid w:val="009F79BE"/>
    <w:pPr>
      <w:spacing w:after="0" w:line="240" w:lineRule="auto"/>
    </w:pPr>
  </w:style>
  <w:style w:type="character" w:customStyle="1" w:styleId="inputvalue1">
    <w:name w:val="input_value1"/>
    <w:basedOn w:val="a0"/>
    <w:rsid w:val="00215B9C"/>
    <w:rPr>
      <w:rFonts w:ascii="Courier New" w:hAnsi="Courier New" w:cs="Courier New" w:hint="default"/>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BD2"/>
  </w:style>
  <w:style w:type="paragraph" w:styleId="1">
    <w:name w:val="heading 1"/>
    <w:basedOn w:val="a"/>
    <w:next w:val="a"/>
    <w:link w:val="10"/>
    <w:uiPriority w:val="9"/>
    <w:qFormat/>
    <w:rsid w:val="009F79BE"/>
    <w:pPr>
      <w:keepNext/>
      <w:keepLines/>
      <w:spacing w:before="480" w:after="0"/>
      <w:outlineLvl w:val="0"/>
    </w:pPr>
    <w:rPr>
      <w:rFonts w:ascii="Cambria" w:eastAsia="Times New Roman" w:hAnsi="Cambria" w:cs="Arial"/>
      <w:b/>
      <w:bCs/>
      <w:kern w:val="32"/>
      <w:sz w:val="32"/>
      <w:szCs w:val="32"/>
    </w:rPr>
  </w:style>
  <w:style w:type="paragraph" w:styleId="2">
    <w:name w:val="heading 2"/>
    <w:basedOn w:val="a"/>
    <w:next w:val="a"/>
    <w:link w:val="20"/>
    <w:uiPriority w:val="9"/>
    <w:unhideWhenUsed/>
    <w:qFormat/>
    <w:rsid w:val="009F79BE"/>
    <w:pPr>
      <w:keepNext/>
      <w:keepLines/>
      <w:spacing w:before="200" w:after="0"/>
      <w:outlineLvl w:val="1"/>
    </w:pPr>
    <w:rPr>
      <w:rFonts w:ascii="Cambria" w:eastAsia="Times New Roman" w:hAnsi="Cambria" w:cs="Arial"/>
      <w:b/>
      <w:bCs/>
      <w:i/>
      <w:iCs/>
      <w:sz w:val="28"/>
      <w:szCs w:val="28"/>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5690"/>
    <w:pPr>
      <w:spacing w:after="0" w:line="240" w:lineRule="auto"/>
    </w:pPr>
    <w:rPr>
      <w:rFonts w:ascii="Tahoma" w:hAnsi="Tahoma" w:cs="Tahoma"/>
      <w:sz w:val="16"/>
      <w:szCs w:val="16"/>
    </w:rPr>
  </w:style>
  <w:style w:type="character" w:customStyle="1" w:styleId="a4">
    <w:name w:val="Изнесен текст Знак"/>
    <w:basedOn w:val="a0"/>
    <w:link w:val="a3"/>
    <w:uiPriority w:val="99"/>
    <w:semiHidden/>
    <w:rsid w:val="00FC5690"/>
    <w:rPr>
      <w:rFonts w:ascii="Tahoma" w:hAnsi="Tahoma" w:cs="Tahoma"/>
      <w:sz w:val="16"/>
      <w:szCs w:val="16"/>
    </w:rPr>
  </w:style>
  <w:style w:type="character" w:styleId="a5">
    <w:name w:val="Hyperlink"/>
    <w:uiPriority w:val="99"/>
    <w:rsid w:val="00BB0EE2"/>
    <w:rPr>
      <w:color w:val="0000FF"/>
      <w:u w:val="single"/>
    </w:rPr>
  </w:style>
  <w:style w:type="paragraph" w:styleId="a6">
    <w:name w:val="footer"/>
    <w:basedOn w:val="a"/>
    <w:link w:val="a7"/>
    <w:uiPriority w:val="99"/>
    <w:unhideWhenUsed/>
    <w:rsid w:val="0048229E"/>
    <w:pPr>
      <w:tabs>
        <w:tab w:val="center" w:pos="4536"/>
        <w:tab w:val="right" w:pos="9072"/>
      </w:tabs>
      <w:spacing w:after="0" w:line="240" w:lineRule="auto"/>
    </w:pPr>
  </w:style>
  <w:style w:type="character" w:customStyle="1" w:styleId="a7">
    <w:name w:val="Долен колонтитул Знак"/>
    <w:basedOn w:val="a0"/>
    <w:link w:val="a6"/>
    <w:uiPriority w:val="99"/>
    <w:rsid w:val="0048229E"/>
  </w:style>
  <w:style w:type="table" w:styleId="a8">
    <w:name w:val="Table Grid"/>
    <w:basedOn w:val="a1"/>
    <w:uiPriority w:val="59"/>
    <w:rsid w:val="0048229E"/>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Мрежа в таблица10"/>
    <w:basedOn w:val="a1"/>
    <w:next w:val="a8"/>
    <w:uiPriority w:val="59"/>
    <w:rsid w:val="004822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note text"/>
    <w:basedOn w:val="a"/>
    <w:link w:val="aa"/>
    <w:uiPriority w:val="99"/>
    <w:semiHidden/>
    <w:unhideWhenUsed/>
    <w:rsid w:val="0093706E"/>
    <w:pPr>
      <w:spacing w:after="0" w:line="240" w:lineRule="auto"/>
    </w:pPr>
    <w:rPr>
      <w:sz w:val="20"/>
      <w:szCs w:val="20"/>
    </w:rPr>
  </w:style>
  <w:style w:type="character" w:customStyle="1" w:styleId="aa">
    <w:name w:val="Текст под линия Знак"/>
    <w:basedOn w:val="a0"/>
    <w:link w:val="a9"/>
    <w:uiPriority w:val="99"/>
    <w:semiHidden/>
    <w:rsid w:val="0093706E"/>
    <w:rPr>
      <w:sz w:val="20"/>
      <w:szCs w:val="20"/>
    </w:rPr>
  </w:style>
  <w:style w:type="character" w:styleId="ab">
    <w:name w:val="footnote reference"/>
    <w:aliases w:val="Footnote symbol"/>
    <w:rsid w:val="0093706E"/>
    <w:rPr>
      <w:vertAlign w:val="superscript"/>
    </w:rPr>
  </w:style>
  <w:style w:type="paragraph" w:styleId="ac">
    <w:name w:val="header"/>
    <w:basedOn w:val="a"/>
    <w:link w:val="ad"/>
    <w:uiPriority w:val="99"/>
    <w:unhideWhenUsed/>
    <w:rsid w:val="00E16185"/>
    <w:pPr>
      <w:tabs>
        <w:tab w:val="center" w:pos="4536"/>
        <w:tab w:val="right" w:pos="9072"/>
      </w:tabs>
      <w:spacing w:after="0" w:line="240" w:lineRule="auto"/>
    </w:pPr>
  </w:style>
  <w:style w:type="character" w:customStyle="1" w:styleId="ad">
    <w:name w:val="Горен колонтитул Знак"/>
    <w:basedOn w:val="a0"/>
    <w:link w:val="ac"/>
    <w:uiPriority w:val="99"/>
    <w:rsid w:val="00E16185"/>
  </w:style>
  <w:style w:type="paragraph" w:customStyle="1" w:styleId="11">
    <w:name w:val="Заглавие 11"/>
    <w:basedOn w:val="a"/>
    <w:next w:val="a"/>
    <w:uiPriority w:val="9"/>
    <w:qFormat/>
    <w:rsid w:val="009F79BE"/>
    <w:pPr>
      <w:keepNext/>
      <w:pageBreakBefore/>
      <w:numPr>
        <w:numId w:val="9"/>
      </w:numPr>
      <w:spacing w:before="240" w:after="60"/>
      <w:outlineLvl w:val="0"/>
    </w:pPr>
    <w:rPr>
      <w:rFonts w:ascii="Cambria" w:eastAsia="Times New Roman" w:hAnsi="Cambria"/>
      <w:b/>
      <w:bCs/>
      <w:kern w:val="32"/>
      <w:sz w:val="32"/>
      <w:szCs w:val="32"/>
      <w:lang w:val="en-US"/>
    </w:rPr>
  </w:style>
  <w:style w:type="paragraph" w:customStyle="1" w:styleId="21">
    <w:name w:val="Заглавие 21"/>
    <w:basedOn w:val="a"/>
    <w:next w:val="a"/>
    <w:uiPriority w:val="9"/>
    <w:unhideWhenUsed/>
    <w:qFormat/>
    <w:rsid w:val="009F79BE"/>
    <w:pPr>
      <w:keepNext/>
      <w:numPr>
        <w:numId w:val="11"/>
      </w:numPr>
      <w:spacing w:before="240" w:after="60"/>
      <w:outlineLvl w:val="1"/>
    </w:pPr>
    <w:rPr>
      <w:rFonts w:ascii="Cambria" w:eastAsia="Times New Roman" w:hAnsi="Cambria"/>
      <w:b/>
      <w:bCs/>
      <w:i/>
      <w:iCs/>
      <w:sz w:val="28"/>
      <w:szCs w:val="28"/>
      <w:lang w:eastAsia="bg-BG"/>
    </w:rPr>
  </w:style>
  <w:style w:type="numbering" w:customStyle="1" w:styleId="12">
    <w:name w:val="Без списък1"/>
    <w:next w:val="a2"/>
    <w:uiPriority w:val="99"/>
    <w:semiHidden/>
    <w:unhideWhenUsed/>
    <w:rsid w:val="009F79BE"/>
  </w:style>
  <w:style w:type="character" w:customStyle="1" w:styleId="10">
    <w:name w:val="Заглавие 1 Знак"/>
    <w:basedOn w:val="a0"/>
    <w:link w:val="1"/>
    <w:uiPriority w:val="9"/>
    <w:rsid w:val="009F79BE"/>
    <w:rPr>
      <w:rFonts w:ascii="Cambria" w:eastAsia="Times New Roman" w:hAnsi="Cambria" w:cs="Arial"/>
      <w:b/>
      <w:bCs/>
      <w:kern w:val="32"/>
      <w:sz w:val="32"/>
      <w:szCs w:val="32"/>
      <w:lang w:eastAsia="en-US"/>
    </w:rPr>
  </w:style>
  <w:style w:type="character" w:customStyle="1" w:styleId="20">
    <w:name w:val="Заглавие 2 Знак"/>
    <w:basedOn w:val="a0"/>
    <w:link w:val="2"/>
    <w:uiPriority w:val="9"/>
    <w:rsid w:val="009F79BE"/>
    <w:rPr>
      <w:rFonts w:ascii="Cambria" w:eastAsia="Times New Roman" w:hAnsi="Cambria" w:cs="Arial"/>
      <w:b/>
      <w:bCs/>
      <w:i/>
      <w:iCs/>
      <w:sz w:val="28"/>
      <w:szCs w:val="28"/>
      <w:lang w:val="bg-BG" w:eastAsia="bg-BG"/>
    </w:rPr>
  </w:style>
  <w:style w:type="table" w:customStyle="1" w:styleId="GridTable1Light-Accent11">
    <w:name w:val="Grid Table 1 Light - Accent 11"/>
    <w:basedOn w:val="a1"/>
    <w:uiPriority w:val="46"/>
    <w:rsid w:val="009F79BE"/>
    <w:pPr>
      <w:spacing w:after="0" w:line="240" w:lineRule="auto"/>
    </w:pPr>
    <w:rPr>
      <w:rFonts w:ascii="Calibri" w:eastAsia="Calibri" w:hAnsi="Calibri" w:cs="Times New Roman"/>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paragraph" w:customStyle="1" w:styleId="13">
    <w:name w:val="Списък на абзаци1"/>
    <w:basedOn w:val="a"/>
    <w:next w:val="ae"/>
    <w:uiPriority w:val="34"/>
    <w:qFormat/>
    <w:rsid w:val="009F79BE"/>
    <w:pPr>
      <w:ind w:left="708"/>
    </w:pPr>
  </w:style>
  <w:style w:type="table" w:customStyle="1" w:styleId="14">
    <w:name w:val="Мрежа в таблица1"/>
    <w:basedOn w:val="a1"/>
    <w:next w:val="a8"/>
    <w:uiPriority w:val="59"/>
    <w:rsid w:val="009F79BE"/>
    <w:pPr>
      <w:spacing w:after="0" w:line="240" w:lineRule="auto"/>
    </w:pPr>
    <w:rPr>
      <w:rFonts w:ascii="Calibri" w:eastAsia="Calibri" w:hAnsi="Calibri" w:cs="Times New Roman"/>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Заглавие от съдържание1"/>
    <w:basedOn w:val="1"/>
    <w:next w:val="a"/>
    <w:uiPriority w:val="39"/>
    <w:unhideWhenUsed/>
    <w:qFormat/>
    <w:rsid w:val="009F79BE"/>
  </w:style>
  <w:style w:type="paragraph" w:customStyle="1" w:styleId="110">
    <w:name w:val="Съдържание 11"/>
    <w:basedOn w:val="a"/>
    <w:next w:val="a"/>
    <w:autoRedefine/>
    <w:uiPriority w:val="39"/>
    <w:unhideWhenUsed/>
    <w:rsid w:val="009F79BE"/>
    <w:pPr>
      <w:tabs>
        <w:tab w:val="left" w:pos="440"/>
        <w:tab w:val="right" w:leader="dot" w:pos="9062"/>
      </w:tabs>
      <w:spacing w:after="0" w:line="240" w:lineRule="auto"/>
    </w:pPr>
    <w:rPr>
      <w:b/>
      <w:noProof/>
    </w:rPr>
  </w:style>
  <w:style w:type="paragraph" w:customStyle="1" w:styleId="210">
    <w:name w:val="Съдържание 21"/>
    <w:basedOn w:val="a"/>
    <w:next w:val="a"/>
    <w:autoRedefine/>
    <w:uiPriority w:val="39"/>
    <w:unhideWhenUsed/>
    <w:rsid w:val="009F79BE"/>
    <w:pPr>
      <w:tabs>
        <w:tab w:val="left" w:pos="660"/>
        <w:tab w:val="right" w:leader="dot" w:pos="9062"/>
      </w:tabs>
      <w:spacing w:after="0"/>
      <w:ind w:left="221"/>
    </w:pPr>
    <w:rPr>
      <w:noProof/>
    </w:rPr>
  </w:style>
  <w:style w:type="character" w:customStyle="1" w:styleId="16">
    <w:name w:val="Прегледана хипервръзка1"/>
    <w:basedOn w:val="a0"/>
    <w:uiPriority w:val="99"/>
    <w:semiHidden/>
    <w:unhideWhenUsed/>
    <w:rsid w:val="009F79BE"/>
    <w:rPr>
      <w:color w:val="954F72"/>
      <w:u w:val="single"/>
    </w:rPr>
  </w:style>
  <w:style w:type="character" w:styleId="af">
    <w:name w:val="annotation reference"/>
    <w:basedOn w:val="a0"/>
    <w:uiPriority w:val="99"/>
    <w:semiHidden/>
    <w:unhideWhenUsed/>
    <w:rsid w:val="009F79BE"/>
    <w:rPr>
      <w:sz w:val="16"/>
      <w:szCs w:val="16"/>
    </w:rPr>
  </w:style>
  <w:style w:type="paragraph" w:customStyle="1" w:styleId="17">
    <w:name w:val="Текст на коментар1"/>
    <w:basedOn w:val="a"/>
    <w:next w:val="af0"/>
    <w:link w:val="af1"/>
    <w:uiPriority w:val="99"/>
    <w:semiHidden/>
    <w:unhideWhenUsed/>
    <w:rsid w:val="009F79BE"/>
    <w:pPr>
      <w:spacing w:line="240" w:lineRule="auto"/>
    </w:pPr>
    <w:rPr>
      <w:rFonts w:ascii="Calibri" w:eastAsia="Calibri" w:hAnsi="Calibri" w:cs="Arial"/>
    </w:rPr>
  </w:style>
  <w:style w:type="character" w:customStyle="1" w:styleId="af1">
    <w:name w:val="Текст на коментар Знак"/>
    <w:basedOn w:val="a0"/>
    <w:link w:val="17"/>
    <w:uiPriority w:val="99"/>
    <w:semiHidden/>
    <w:rsid w:val="009F79BE"/>
    <w:rPr>
      <w:rFonts w:ascii="Calibri" w:eastAsia="Calibri" w:hAnsi="Calibri" w:cs="Arial"/>
      <w:lang w:val="bg-BG" w:eastAsia="en-US"/>
    </w:rPr>
  </w:style>
  <w:style w:type="paragraph" w:customStyle="1" w:styleId="18">
    <w:name w:val="Предмет на коментар1"/>
    <w:basedOn w:val="af0"/>
    <w:next w:val="af0"/>
    <w:uiPriority w:val="99"/>
    <w:semiHidden/>
    <w:unhideWhenUsed/>
    <w:rsid w:val="009F79BE"/>
    <w:rPr>
      <w:b/>
      <w:bCs/>
    </w:rPr>
  </w:style>
  <w:style w:type="character" w:customStyle="1" w:styleId="af2">
    <w:name w:val="Предмет на коментар Знак"/>
    <w:basedOn w:val="af1"/>
    <w:link w:val="af3"/>
    <w:uiPriority w:val="99"/>
    <w:semiHidden/>
    <w:rsid w:val="009F79BE"/>
    <w:rPr>
      <w:rFonts w:ascii="Calibri" w:eastAsia="Calibri" w:hAnsi="Calibri" w:cs="Arial"/>
      <w:b/>
      <w:bCs/>
      <w:lang w:val="bg-BG" w:eastAsia="en-US"/>
    </w:rPr>
  </w:style>
  <w:style w:type="paragraph" w:customStyle="1" w:styleId="19">
    <w:name w:val="Без разредка1"/>
    <w:next w:val="af4"/>
    <w:uiPriority w:val="1"/>
    <w:qFormat/>
    <w:rsid w:val="009F79BE"/>
    <w:pPr>
      <w:spacing w:after="0" w:line="240" w:lineRule="auto"/>
    </w:pPr>
  </w:style>
  <w:style w:type="paragraph" w:customStyle="1" w:styleId="xl75">
    <w:name w:val="xl75"/>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lang w:eastAsia="bg-BG"/>
    </w:rPr>
  </w:style>
  <w:style w:type="paragraph" w:customStyle="1" w:styleId="xl76">
    <w:name w:val="xl76"/>
    <w:basedOn w:val="a"/>
    <w:rsid w:val="009F79BE"/>
    <w:pPr>
      <w:spacing w:before="100" w:beforeAutospacing="1" w:after="100" w:afterAutospacing="1" w:line="240" w:lineRule="auto"/>
    </w:pPr>
    <w:rPr>
      <w:rFonts w:ascii="Arial" w:eastAsia="Times New Roman" w:hAnsi="Arial" w:cs="Arial"/>
      <w:lang w:eastAsia="bg-BG"/>
    </w:rPr>
  </w:style>
  <w:style w:type="paragraph" w:customStyle="1" w:styleId="xl77">
    <w:name w:val="xl77"/>
    <w:basedOn w:val="a"/>
    <w:rsid w:val="009F79BE"/>
    <w:pPr>
      <w:spacing w:before="100" w:beforeAutospacing="1" w:after="100" w:afterAutospacing="1" w:line="240" w:lineRule="auto"/>
    </w:pPr>
    <w:rPr>
      <w:rFonts w:ascii="Arial" w:eastAsia="Times New Roman" w:hAnsi="Arial" w:cs="Arial"/>
      <w:b/>
      <w:bCs/>
      <w:lang w:eastAsia="bg-BG"/>
    </w:rPr>
  </w:style>
  <w:style w:type="paragraph" w:customStyle="1" w:styleId="xl78">
    <w:name w:val="xl78"/>
    <w:basedOn w:val="a"/>
    <w:rsid w:val="009F79BE"/>
    <w:pPr>
      <w:spacing w:before="100" w:beforeAutospacing="1" w:after="100" w:afterAutospacing="1" w:line="240" w:lineRule="auto"/>
      <w:jc w:val="center"/>
    </w:pPr>
    <w:rPr>
      <w:rFonts w:ascii="Arial" w:eastAsia="Times New Roman" w:hAnsi="Arial" w:cs="Arial"/>
      <w:b/>
      <w:bCs/>
      <w:lang w:eastAsia="bg-BG"/>
    </w:rPr>
  </w:style>
  <w:style w:type="paragraph" w:customStyle="1" w:styleId="xl79">
    <w:name w:val="xl79"/>
    <w:basedOn w:val="a"/>
    <w:rsid w:val="009F79BE"/>
    <w:pPr>
      <w:spacing w:before="100" w:beforeAutospacing="1" w:after="100" w:afterAutospacing="1" w:line="240" w:lineRule="auto"/>
    </w:pPr>
    <w:rPr>
      <w:rFonts w:ascii="Arial" w:eastAsia="Times New Roman" w:hAnsi="Arial" w:cs="Arial"/>
      <w:sz w:val="24"/>
      <w:szCs w:val="24"/>
      <w:lang w:eastAsia="bg-BG"/>
    </w:rPr>
  </w:style>
  <w:style w:type="paragraph" w:customStyle="1" w:styleId="xl80">
    <w:name w:val="xl80"/>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lang w:eastAsia="bg-BG"/>
    </w:rPr>
  </w:style>
  <w:style w:type="paragraph" w:customStyle="1" w:styleId="xl81">
    <w:name w:val="xl81"/>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lang w:eastAsia="bg-BG"/>
    </w:rPr>
  </w:style>
  <w:style w:type="paragraph" w:customStyle="1" w:styleId="xl82">
    <w:name w:val="xl82"/>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b/>
      <w:bCs/>
      <w:sz w:val="28"/>
      <w:szCs w:val="28"/>
      <w:lang w:eastAsia="bg-BG"/>
    </w:rPr>
  </w:style>
  <w:style w:type="paragraph" w:customStyle="1" w:styleId="xl83">
    <w:name w:val="xl83"/>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84">
    <w:name w:val="xl84"/>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bg-BG"/>
    </w:rPr>
  </w:style>
  <w:style w:type="paragraph" w:customStyle="1" w:styleId="xl85">
    <w:name w:val="xl85"/>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86">
    <w:name w:val="xl86"/>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bg-BG"/>
    </w:rPr>
  </w:style>
  <w:style w:type="paragraph" w:customStyle="1" w:styleId="xl87">
    <w:name w:val="xl87"/>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88">
    <w:name w:val="xl88"/>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bg-BG"/>
    </w:rPr>
  </w:style>
  <w:style w:type="paragraph" w:customStyle="1" w:styleId="xl89">
    <w:name w:val="xl89"/>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lang w:eastAsia="bg-BG"/>
    </w:rPr>
  </w:style>
  <w:style w:type="paragraph" w:customStyle="1" w:styleId="xl90">
    <w:name w:val="xl90"/>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lang w:eastAsia="bg-BG"/>
    </w:rPr>
  </w:style>
  <w:style w:type="paragraph" w:customStyle="1" w:styleId="xl91">
    <w:name w:val="xl91"/>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b/>
      <w:bCs/>
      <w:sz w:val="24"/>
      <w:szCs w:val="24"/>
      <w:lang w:eastAsia="bg-BG"/>
    </w:rPr>
  </w:style>
  <w:style w:type="paragraph" w:customStyle="1" w:styleId="xl92">
    <w:name w:val="xl92"/>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b/>
      <w:bCs/>
      <w:sz w:val="24"/>
      <w:szCs w:val="24"/>
      <w:lang w:eastAsia="bg-BG"/>
    </w:rPr>
  </w:style>
  <w:style w:type="paragraph" w:customStyle="1" w:styleId="xl93">
    <w:name w:val="xl93"/>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lang w:eastAsia="bg-BG"/>
    </w:rPr>
  </w:style>
  <w:style w:type="paragraph" w:customStyle="1" w:styleId="xl94">
    <w:name w:val="xl94"/>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bg-BG"/>
    </w:rPr>
  </w:style>
  <w:style w:type="paragraph" w:customStyle="1" w:styleId="xl95">
    <w:name w:val="xl95"/>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bg-BG"/>
    </w:rPr>
  </w:style>
  <w:style w:type="paragraph" w:customStyle="1" w:styleId="xl96">
    <w:name w:val="xl96"/>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97">
    <w:name w:val="xl97"/>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bg-BG"/>
    </w:rPr>
  </w:style>
  <w:style w:type="paragraph" w:customStyle="1" w:styleId="xl98">
    <w:name w:val="xl98"/>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99">
    <w:name w:val="xl99"/>
    <w:basedOn w:val="a"/>
    <w:rsid w:val="009F79B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0">
    <w:name w:val="xl100"/>
    <w:basedOn w:val="a"/>
    <w:rsid w:val="009F79BE"/>
    <w:pPr>
      <w:shd w:val="clear" w:color="000000" w:fill="FFFF00"/>
      <w:spacing w:before="100" w:beforeAutospacing="1" w:after="100" w:afterAutospacing="1" w:line="240" w:lineRule="auto"/>
      <w:jc w:val="center"/>
    </w:pPr>
    <w:rPr>
      <w:rFonts w:ascii="Arial" w:eastAsia="Times New Roman" w:hAnsi="Arial" w:cs="Arial"/>
      <w:b/>
      <w:bCs/>
      <w:lang w:eastAsia="bg-BG"/>
    </w:rPr>
  </w:style>
  <w:style w:type="paragraph" w:customStyle="1" w:styleId="xl101">
    <w:name w:val="xl101"/>
    <w:basedOn w:val="a"/>
    <w:rsid w:val="009F79B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2">
    <w:name w:val="xl102"/>
    <w:basedOn w:val="a"/>
    <w:rsid w:val="009F79BE"/>
    <w:pPr>
      <w:shd w:val="clear" w:color="000000" w:fill="FABF8F"/>
      <w:spacing w:before="100" w:beforeAutospacing="1" w:after="100" w:afterAutospacing="1" w:line="240" w:lineRule="auto"/>
    </w:pPr>
    <w:rPr>
      <w:rFonts w:ascii="Arial" w:eastAsia="Times New Roman" w:hAnsi="Arial" w:cs="Arial"/>
      <w:b/>
      <w:bCs/>
      <w:lang w:eastAsia="bg-BG"/>
    </w:rPr>
  </w:style>
  <w:style w:type="paragraph" w:customStyle="1" w:styleId="xl103">
    <w:name w:val="xl103"/>
    <w:basedOn w:val="a"/>
    <w:rsid w:val="009F79BE"/>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4">
    <w:name w:val="xl104"/>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5">
    <w:name w:val="xl105"/>
    <w:basedOn w:val="a"/>
    <w:rsid w:val="009F79B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6">
    <w:name w:val="xl106"/>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7">
    <w:name w:val="xl107"/>
    <w:basedOn w:val="a"/>
    <w:rsid w:val="009F79B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8">
    <w:name w:val="xl108"/>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character" w:customStyle="1" w:styleId="keyfeatures">
    <w:name w:val="keyfeatures"/>
    <w:rsid w:val="009F79BE"/>
  </w:style>
  <w:style w:type="paragraph" w:styleId="af5">
    <w:name w:val="Normal (Web)"/>
    <w:basedOn w:val="a"/>
    <w:uiPriority w:val="99"/>
    <w:unhideWhenUsed/>
    <w:rsid w:val="009F79BE"/>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af6">
    <w:name w:val="Strong"/>
    <w:basedOn w:val="a0"/>
    <w:uiPriority w:val="22"/>
    <w:qFormat/>
    <w:rsid w:val="009F79BE"/>
    <w:rPr>
      <w:b/>
      <w:bCs/>
    </w:rPr>
  </w:style>
  <w:style w:type="character" w:customStyle="1" w:styleId="111">
    <w:name w:val="Заглавие 1 Знак1"/>
    <w:basedOn w:val="a0"/>
    <w:uiPriority w:val="9"/>
    <w:rsid w:val="009F79BE"/>
    <w:rPr>
      <w:rFonts w:asciiTheme="majorHAnsi" w:eastAsiaTheme="majorEastAsia" w:hAnsiTheme="majorHAnsi" w:cstheme="majorBidi"/>
      <w:b/>
      <w:bCs/>
      <w:color w:val="365F91" w:themeColor="accent1" w:themeShade="BF"/>
      <w:sz w:val="28"/>
      <w:szCs w:val="28"/>
    </w:rPr>
  </w:style>
  <w:style w:type="character" w:customStyle="1" w:styleId="211">
    <w:name w:val="Заглавие 2 Знак1"/>
    <w:basedOn w:val="a0"/>
    <w:uiPriority w:val="9"/>
    <w:semiHidden/>
    <w:rsid w:val="009F79BE"/>
    <w:rPr>
      <w:rFonts w:asciiTheme="majorHAnsi" w:eastAsiaTheme="majorEastAsia" w:hAnsiTheme="majorHAnsi" w:cstheme="majorBidi"/>
      <w:b/>
      <w:bCs/>
      <w:color w:val="4F81BD" w:themeColor="accent1"/>
      <w:sz w:val="26"/>
      <w:szCs w:val="26"/>
    </w:rPr>
  </w:style>
  <w:style w:type="paragraph" w:styleId="ae">
    <w:name w:val="List Paragraph"/>
    <w:basedOn w:val="a"/>
    <w:uiPriority w:val="34"/>
    <w:qFormat/>
    <w:rsid w:val="009F79BE"/>
    <w:pPr>
      <w:ind w:left="720"/>
      <w:contextualSpacing/>
    </w:pPr>
  </w:style>
  <w:style w:type="character" w:styleId="af7">
    <w:name w:val="FollowedHyperlink"/>
    <w:basedOn w:val="a0"/>
    <w:uiPriority w:val="99"/>
    <w:semiHidden/>
    <w:unhideWhenUsed/>
    <w:rsid w:val="009F79BE"/>
    <w:rPr>
      <w:color w:val="800080" w:themeColor="followedHyperlink"/>
      <w:u w:val="single"/>
    </w:rPr>
  </w:style>
  <w:style w:type="paragraph" w:styleId="af0">
    <w:name w:val="annotation text"/>
    <w:basedOn w:val="a"/>
    <w:link w:val="1a"/>
    <w:uiPriority w:val="99"/>
    <w:semiHidden/>
    <w:unhideWhenUsed/>
    <w:rsid w:val="009F79BE"/>
    <w:pPr>
      <w:spacing w:line="240" w:lineRule="auto"/>
    </w:pPr>
    <w:rPr>
      <w:sz w:val="20"/>
      <w:szCs w:val="20"/>
    </w:rPr>
  </w:style>
  <w:style w:type="character" w:customStyle="1" w:styleId="1a">
    <w:name w:val="Текст на коментар Знак1"/>
    <w:basedOn w:val="a0"/>
    <w:link w:val="af0"/>
    <w:uiPriority w:val="99"/>
    <w:semiHidden/>
    <w:rsid w:val="009F79BE"/>
    <w:rPr>
      <w:sz w:val="20"/>
      <w:szCs w:val="20"/>
    </w:rPr>
  </w:style>
  <w:style w:type="paragraph" w:styleId="af3">
    <w:name w:val="annotation subject"/>
    <w:basedOn w:val="af0"/>
    <w:next w:val="af0"/>
    <w:link w:val="af2"/>
    <w:uiPriority w:val="99"/>
    <w:semiHidden/>
    <w:unhideWhenUsed/>
    <w:rsid w:val="009F79BE"/>
    <w:rPr>
      <w:rFonts w:ascii="Calibri" w:eastAsia="Calibri" w:hAnsi="Calibri" w:cs="Arial"/>
      <w:b/>
      <w:bCs/>
      <w:sz w:val="22"/>
      <w:szCs w:val="22"/>
    </w:rPr>
  </w:style>
  <w:style w:type="character" w:customStyle="1" w:styleId="1b">
    <w:name w:val="Предмет на коментар Знак1"/>
    <w:basedOn w:val="1a"/>
    <w:uiPriority w:val="99"/>
    <w:semiHidden/>
    <w:rsid w:val="009F79BE"/>
    <w:rPr>
      <w:b/>
      <w:bCs/>
      <w:sz w:val="20"/>
      <w:szCs w:val="20"/>
    </w:rPr>
  </w:style>
  <w:style w:type="paragraph" w:styleId="af4">
    <w:name w:val="No Spacing"/>
    <w:uiPriority w:val="1"/>
    <w:qFormat/>
    <w:rsid w:val="009F79BE"/>
    <w:pPr>
      <w:spacing w:after="0" w:line="240" w:lineRule="auto"/>
    </w:pPr>
  </w:style>
  <w:style w:type="character" w:customStyle="1" w:styleId="inputvalue1">
    <w:name w:val="input_value1"/>
    <w:basedOn w:val="a0"/>
    <w:rsid w:val="00215B9C"/>
    <w:rPr>
      <w:rFonts w:ascii="Courier New" w:hAnsi="Courier New" w:cs="Courier New"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489234">
      <w:bodyDiv w:val="1"/>
      <w:marLeft w:val="0"/>
      <w:marRight w:val="0"/>
      <w:marTop w:val="0"/>
      <w:marBottom w:val="0"/>
      <w:divBdr>
        <w:top w:val="none" w:sz="0" w:space="0" w:color="auto"/>
        <w:left w:val="none" w:sz="0" w:space="0" w:color="auto"/>
        <w:bottom w:val="none" w:sz="0" w:space="0" w:color="auto"/>
        <w:right w:val="none" w:sz="0" w:space="0" w:color="auto"/>
      </w:divBdr>
    </w:div>
    <w:div w:id="791630853">
      <w:bodyDiv w:val="1"/>
      <w:marLeft w:val="0"/>
      <w:marRight w:val="0"/>
      <w:marTop w:val="0"/>
      <w:marBottom w:val="0"/>
      <w:divBdr>
        <w:top w:val="none" w:sz="0" w:space="0" w:color="auto"/>
        <w:left w:val="none" w:sz="0" w:space="0" w:color="auto"/>
        <w:bottom w:val="none" w:sz="0" w:space="0" w:color="auto"/>
        <w:right w:val="none" w:sz="0" w:space="0" w:color="auto"/>
      </w:divBdr>
    </w:div>
    <w:div w:id="1006784882">
      <w:bodyDiv w:val="1"/>
      <w:marLeft w:val="0"/>
      <w:marRight w:val="0"/>
      <w:marTop w:val="0"/>
      <w:marBottom w:val="0"/>
      <w:divBdr>
        <w:top w:val="none" w:sz="0" w:space="0" w:color="auto"/>
        <w:left w:val="none" w:sz="0" w:space="0" w:color="auto"/>
        <w:bottom w:val="none" w:sz="0" w:space="0" w:color="auto"/>
        <w:right w:val="none" w:sz="0" w:space="0" w:color="auto"/>
      </w:divBdr>
    </w:div>
    <w:div w:id="1131678616">
      <w:bodyDiv w:val="1"/>
      <w:marLeft w:val="0"/>
      <w:marRight w:val="0"/>
      <w:marTop w:val="0"/>
      <w:marBottom w:val="0"/>
      <w:divBdr>
        <w:top w:val="none" w:sz="0" w:space="0" w:color="auto"/>
        <w:left w:val="none" w:sz="0" w:space="0" w:color="auto"/>
        <w:bottom w:val="none" w:sz="0" w:space="0" w:color="auto"/>
        <w:right w:val="none" w:sz="0" w:space="0" w:color="auto"/>
      </w:divBdr>
    </w:div>
    <w:div w:id="1159731893">
      <w:bodyDiv w:val="1"/>
      <w:marLeft w:val="0"/>
      <w:marRight w:val="0"/>
      <w:marTop w:val="0"/>
      <w:marBottom w:val="0"/>
      <w:divBdr>
        <w:top w:val="none" w:sz="0" w:space="0" w:color="auto"/>
        <w:left w:val="none" w:sz="0" w:space="0" w:color="auto"/>
        <w:bottom w:val="none" w:sz="0" w:space="0" w:color="auto"/>
        <w:right w:val="none" w:sz="0" w:space="0" w:color="auto"/>
      </w:divBdr>
    </w:div>
    <w:div w:id="1197693335">
      <w:bodyDiv w:val="1"/>
      <w:marLeft w:val="0"/>
      <w:marRight w:val="0"/>
      <w:marTop w:val="0"/>
      <w:marBottom w:val="0"/>
      <w:divBdr>
        <w:top w:val="none" w:sz="0" w:space="0" w:color="auto"/>
        <w:left w:val="none" w:sz="0" w:space="0" w:color="auto"/>
        <w:bottom w:val="none" w:sz="0" w:space="0" w:color="auto"/>
        <w:right w:val="none" w:sz="0" w:space="0" w:color="auto"/>
      </w:divBdr>
    </w:div>
    <w:div w:id="1296251960">
      <w:bodyDiv w:val="1"/>
      <w:marLeft w:val="0"/>
      <w:marRight w:val="0"/>
      <w:marTop w:val="0"/>
      <w:marBottom w:val="0"/>
      <w:divBdr>
        <w:top w:val="none" w:sz="0" w:space="0" w:color="auto"/>
        <w:left w:val="none" w:sz="0" w:space="0" w:color="auto"/>
        <w:bottom w:val="none" w:sz="0" w:space="0" w:color="auto"/>
        <w:right w:val="none" w:sz="0" w:space="0" w:color="auto"/>
      </w:divBdr>
    </w:div>
    <w:div w:id="1650161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PC202132\Users\Public\Documents\&#1050;&#1054;&#1052;&#1055;&#1070;&#1058;&#1056;&#1048;%20&#1057;&#1056;&#1055;\Kompiutri_2015.v7.docx"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PC202132\Users\Public\Documents\&#1050;&#1054;&#1052;&#1055;&#1070;&#1058;&#1056;&#1048;%20&#1057;&#1056;&#1055;\Kompiutri_2015.v7.doc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PC202132\Users\Public\Documents\&#1050;&#1054;&#1052;&#1055;&#1070;&#1058;&#1056;&#1048;%20&#1057;&#1056;&#1055;\Kompiutri_2015.v7.doc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aop.bg/fckedit2/user/File/bg/obraztzi/ESPD-BG1.doc"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090621-F325-4E8A-9536-721D97FFA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13856</Words>
  <Characters>78980</Characters>
  <Application>Microsoft Office Word</Application>
  <DocSecurity>0</DocSecurity>
  <Lines>658</Lines>
  <Paragraphs>185</Paragraphs>
  <ScaleCrop>false</ScaleCrop>
  <HeadingPairs>
    <vt:vector size="2" baseType="variant">
      <vt:variant>
        <vt:lpstr>Заглавие</vt:lpstr>
      </vt:variant>
      <vt:variant>
        <vt:i4>1</vt:i4>
      </vt:variant>
    </vt:vector>
  </HeadingPairs>
  <TitlesOfParts>
    <vt:vector size="1" baseType="lpstr">
      <vt:lpstr/>
    </vt:vector>
  </TitlesOfParts>
  <LinksUpToDate>false</LinksUpToDate>
  <CharactersWithSpaces>92651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2016-07-20T10:52:00Z</dcterms:created>
  <dcterms:modified xsi:type="dcterms:W3CDTF">2016-07-22T09:30:00Z</dcterms:modified>
</cp:coreProperties>
</file>