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jc w:val="center"/>
        <w:tblLook w:val="01E0" w:firstRow="1" w:lastRow="1" w:firstColumn="1" w:lastColumn="1" w:noHBand="0" w:noVBand="0"/>
      </w:tblPr>
      <w:tblGrid>
        <w:gridCol w:w="1566"/>
        <w:gridCol w:w="7614"/>
      </w:tblGrid>
      <w:tr w:rsidR="00B12B54" w:rsidTr="002A0F13">
        <w:trPr>
          <w:trHeight w:val="1544"/>
          <w:jc w:val="center"/>
        </w:trPr>
        <w:tc>
          <w:tcPr>
            <w:tcW w:w="1566" w:type="dxa"/>
            <w:hideMark/>
          </w:tcPr>
          <w:p w:rsidR="00B12B54" w:rsidRDefault="00B12B54">
            <w:pPr>
              <w:spacing w:after="0" w:line="240" w:lineRule="auto"/>
              <w:jc w:val="both"/>
              <w:rPr>
                <w:rFonts w:ascii="Times New Roman" w:eastAsia="Times New Roman" w:hAnsi="Times New Roman" w:cs="Times New Roman"/>
                <w:sz w:val="24"/>
                <w:szCs w:val="28"/>
                <w:lang w:eastAsia="bg-BG"/>
              </w:rPr>
            </w:pPr>
            <w:bookmarkStart w:id="0" w:name="_GoBack"/>
            <w:bookmarkEnd w:id="0"/>
            <w:r>
              <w:rPr>
                <w:rFonts w:ascii="Times New Roman" w:eastAsia="Times New Roman" w:hAnsi="Times New Roman" w:cs="Times New Roman"/>
                <w:noProof/>
                <w:sz w:val="24"/>
                <w:szCs w:val="28"/>
                <w:lang w:eastAsia="bg-BG"/>
              </w:rPr>
              <w:drawing>
                <wp:inline distT="0" distB="0" distL="0" distR="0" wp14:anchorId="7074983E" wp14:editId="44017191">
                  <wp:extent cx="857250" cy="1028700"/>
                  <wp:effectExtent l="0" t="0" r="0" b="0"/>
                  <wp:docPr id="1" name="Картина 1" descr="Logo_P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_P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noFill/>
                          <a:ln>
                            <a:noFill/>
                          </a:ln>
                        </pic:spPr>
                      </pic:pic>
                    </a:graphicData>
                  </a:graphic>
                </wp:inline>
              </w:drawing>
            </w:r>
          </w:p>
        </w:tc>
        <w:tc>
          <w:tcPr>
            <w:tcW w:w="7614" w:type="dxa"/>
          </w:tcPr>
          <w:p w:rsidR="00B12B54" w:rsidRDefault="00B12B54">
            <w:pPr>
              <w:keepNext/>
              <w:pBdr>
                <w:bottom w:val="double" w:sz="4" w:space="4" w:color="auto"/>
              </w:pBdr>
              <w:spacing w:before="240" w:after="120" w:line="240" w:lineRule="auto"/>
              <w:jc w:val="center"/>
              <w:outlineLvl w:val="2"/>
              <w:rPr>
                <w:rFonts w:ascii="Times New Roman" w:eastAsia="Times New Roman" w:hAnsi="Times New Roman" w:cs="Times New Roman"/>
                <w:b/>
                <w:sz w:val="32"/>
                <w:szCs w:val="32"/>
              </w:rPr>
            </w:pPr>
            <w:r>
              <w:rPr>
                <w:rFonts w:ascii="Times New Roman" w:eastAsia="Times New Roman" w:hAnsi="Times New Roman" w:cs="Times New Roman"/>
                <w:b/>
                <w:sz w:val="32"/>
                <w:szCs w:val="32"/>
              </w:rPr>
              <w:t>ВЪРХОВНА КАСАЦИОННА ПРОКУРАТУРА</w:t>
            </w:r>
          </w:p>
          <w:p w:rsidR="00B12B54" w:rsidRDefault="00B12B54">
            <w:pPr>
              <w:tabs>
                <w:tab w:val="center" w:pos="4536"/>
                <w:tab w:val="right" w:pos="9072"/>
                <w:tab w:val="center" w:pos="10773"/>
                <w:tab w:val="right" w:pos="11799"/>
              </w:tabs>
              <w:spacing w:after="0" w:line="240" w:lineRule="auto"/>
              <w:jc w:val="center"/>
              <w:rPr>
                <w:rFonts w:ascii="Times New Roman" w:eastAsia="Times New Roman" w:hAnsi="Times New Roman" w:cs="Times New Roman"/>
                <w:sz w:val="20"/>
                <w:szCs w:val="20"/>
                <w:lang w:val="en-US" w:eastAsia="bg-BG"/>
              </w:rPr>
            </w:pPr>
            <w:r>
              <w:rPr>
                <w:rFonts w:ascii="Times New Roman" w:eastAsia="Times New Roman" w:hAnsi="Times New Roman" w:cs="Times New Roman"/>
                <w:sz w:val="20"/>
                <w:szCs w:val="20"/>
                <w:lang w:eastAsia="bg-BG"/>
              </w:rPr>
              <w:t>София 1000, бул.</w:t>
            </w:r>
            <w:r>
              <w:rPr>
                <w:rFonts w:ascii="Times New Roman" w:eastAsia="Times New Roman" w:hAnsi="Times New Roman" w:cs="Times New Roman"/>
                <w:sz w:val="20"/>
                <w:szCs w:val="20"/>
                <w:lang w:val="ru-RU" w:eastAsia="bg-BG"/>
              </w:rPr>
              <w:t xml:space="preserve"> </w:t>
            </w:r>
            <w:r>
              <w:rPr>
                <w:rFonts w:ascii="Times New Roman" w:eastAsia="Times New Roman" w:hAnsi="Times New Roman" w:cs="Times New Roman"/>
                <w:sz w:val="20"/>
                <w:szCs w:val="20"/>
                <w:lang w:val="en-US" w:eastAsia="bg-BG"/>
              </w:rPr>
              <w:t>“</w:t>
            </w:r>
            <w:r>
              <w:rPr>
                <w:rFonts w:ascii="Times New Roman" w:eastAsia="Times New Roman" w:hAnsi="Times New Roman" w:cs="Times New Roman"/>
                <w:sz w:val="20"/>
                <w:szCs w:val="20"/>
                <w:lang w:eastAsia="bg-BG"/>
              </w:rPr>
              <w:t>Витоша</w:t>
            </w:r>
            <w:r>
              <w:rPr>
                <w:rFonts w:ascii="Times New Roman" w:eastAsia="Times New Roman" w:hAnsi="Times New Roman" w:cs="Times New Roman"/>
                <w:sz w:val="20"/>
                <w:szCs w:val="20"/>
                <w:lang w:val="en-US" w:eastAsia="bg-BG"/>
              </w:rPr>
              <w:t>”</w:t>
            </w:r>
            <w:r>
              <w:rPr>
                <w:rFonts w:ascii="Times New Roman" w:eastAsia="Times New Roman" w:hAnsi="Times New Roman" w:cs="Times New Roman"/>
                <w:sz w:val="20"/>
                <w:szCs w:val="20"/>
                <w:lang w:eastAsia="bg-BG"/>
              </w:rPr>
              <w:t xml:space="preserve"> №</w:t>
            </w:r>
            <w:r>
              <w:rPr>
                <w:rFonts w:ascii="Times New Roman" w:eastAsia="Times New Roman" w:hAnsi="Times New Roman" w:cs="Times New Roman"/>
                <w:sz w:val="20"/>
                <w:szCs w:val="20"/>
                <w:lang w:val="en-US" w:eastAsia="bg-BG"/>
              </w:rPr>
              <w:t xml:space="preserve"> </w:t>
            </w:r>
            <w:r>
              <w:rPr>
                <w:rFonts w:ascii="Times New Roman" w:eastAsia="Times New Roman" w:hAnsi="Times New Roman" w:cs="Times New Roman"/>
                <w:sz w:val="20"/>
                <w:szCs w:val="20"/>
                <w:lang w:eastAsia="bg-BG"/>
              </w:rPr>
              <w:t xml:space="preserve">2, </w:t>
            </w:r>
            <w:r>
              <w:rPr>
                <w:rFonts w:ascii="Times New Roman" w:eastAsia="Times New Roman" w:hAnsi="Times New Roman" w:cs="Times New Roman"/>
                <w:sz w:val="20"/>
                <w:szCs w:val="20"/>
                <w:lang w:val="en-US" w:eastAsia="bg-BG"/>
              </w:rPr>
              <w:sym w:font="Wingdings 2" w:char="F027"/>
            </w:r>
            <w:r>
              <w:rPr>
                <w:rFonts w:ascii="Times New Roman" w:eastAsia="Times New Roman" w:hAnsi="Times New Roman" w:cs="Times New Roman"/>
                <w:sz w:val="20"/>
                <w:szCs w:val="20"/>
                <w:lang w:eastAsia="bg-BG"/>
              </w:rPr>
              <w:t xml:space="preserve"> 02/92 19 </w:t>
            </w:r>
            <w:r>
              <w:rPr>
                <w:rFonts w:ascii="Times New Roman" w:eastAsia="Times New Roman" w:hAnsi="Times New Roman" w:cs="Times New Roman"/>
                <w:sz w:val="20"/>
                <w:szCs w:val="20"/>
                <w:lang w:val="en-US" w:eastAsia="bg-BG"/>
              </w:rPr>
              <w:t>228</w:t>
            </w:r>
            <w:r>
              <w:rPr>
                <w:rFonts w:ascii="Times New Roman" w:eastAsia="Times New Roman" w:hAnsi="Times New Roman" w:cs="Times New Roman"/>
                <w:sz w:val="20"/>
                <w:szCs w:val="20"/>
                <w:lang w:eastAsia="bg-BG"/>
              </w:rPr>
              <w:t xml:space="preserve">, </w:t>
            </w:r>
            <w:r>
              <w:rPr>
                <w:rFonts w:ascii="Times New Roman" w:eastAsia="Times New Roman" w:hAnsi="Times New Roman" w:cs="Times New Roman"/>
                <w:sz w:val="20"/>
                <w:szCs w:val="20"/>
                <w:lang w:val="en-US" w:eastAsia="bg-BG"/>
              </w:rPr>
              <w:sym w:font="Wingdings 2" w:char="F037"/>
            </w:r>
            <w:r>
              <w:rPr>
                <w:rFonts w:ascii="Times New Roman" w:eastAsia="Times New Roman" w:hAnsi="Times New Roman" w:cs="Times New Roman"/>
                <w:sz w:val="20"/>
                <w:szCs w:val="20"/>
                <w:lang w:val="en-US" w:eastAsia="bg-BG"/>
              </w:rPr>
              <w:t xml:space="preserve"> 02/</w:t>
            </w:r>
            <w:r>
              <w:rPr>
                <w:rFonts w:ascii="Times New Roman" w:eastAsia="Times New Roman" w:hAnsi="Times New Roman" w:cs="Times New Roman"/>
                <w:sz w:val="20"/>
                <w:szCs w:val="20"/>
                <w:lang w:eastAsia="bg-BG"/>
              </w:rPr>
              <w:t>98</w:t>
            </w:r>
            <w:r>
              <w:rPr>
                <w:rFonts w:ascii="Times New Roman" w:eastAsia="Times New Roman" w:hAnsi="Times New Roman" w:cs="Times New Roman"/>
                <w:sz w:val="20"/>
                <w:szCs w:val="20"/>
                <w:lang w:val="en-US" w:eastAsia="bg-BG"/>
              </w:rPr>
              <w:t>1 59 10,</w:t>
            </w:r>
          </w:p>
          <w:p w:rsidR="00B12B54" w:rsidRDefault="00B12B54">
            <w:pPr>
              <w:tabs>
                <w:tab w:val="center" w:pos="4536"/>
                <w:tab w:val="right" w:pos="9072"/>
                <w:tab w:val="center" w:pos="10773"/>
                <w:tab w:val="right" w:pos="11799"/>
              </w:tabs>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val="en-US" w:eastAsia="bg-BG"/>
              </w:rPr>
              <w:sym w:font="Wingdings" w:char="F02A"/>
            </w:r>
            <w:r>
              <w:rPr>
                <w:rFonts w:ascii="Times New Roman" w:eastAsia="Times New Roman" w:hAnsi="Times New Roman" w:cs="Times New Roman"/>
                <w:sz w:val="20"/>
                <w:szCs w:val="20"/>
                <w:lang w:val="en-US" w:eastAsia="bg-BG"/>
              </w:rPr>
              <w:t xml:space="preserve"> </w:t>
            </w:r>
            <w:hyperlink r:id="rId10" w:history="1">
              <w:r>
                <w:rPr>
                  <w:rStyle w:val="af1"/>
                  <w:sz w:val="20"/>
                  <w:lang w:val="en-US" w:eastAsia="bg-BG"/>
                </w:rPr>
                <w:t>office_shishkova@prb.bg</w:t>
              </w:r>
            </w:hyperlink>
            <w:r>
              <w:rPr>
                <w:rFonts w:ascii="Times New Roman" w:eastAsia="Times New Roman" w:hAnsi="Times New Roman" w:cs="Times New Roman"/>
                <w:sz w:val="20"/>
                <w:szCs w:val="20"/>
                <w:lang w:val="en-US" w:eastAsia="bg-BG"/>
              </w:rPr>
              <w:t xml:space="preserve"> </w:t>
            </w:r>
          </w:p>
          <w:p w:rsidR="00B12B54" w:rsidRDefault="00B12B54">
            <w:pPr>
              <w:spacing w:after="0" w:line="240" w:lineRule="auto"/>
              <w:jc w:val="center"/>
              <w:rPr>
                <w:rFonts w:ascii="Times New Roman" w:eastAsia="Times New Roman" w:hAnsi="Times New Roman" w:cs="Times New Roman"/>
                <w:sz w:val="24"/>
                <w:szCs w:val="28"/>
                <w:lang w:eastAsia="bg-BG"/>
              </w:rPr>
            </w:pPr>
          </w:p>
          <w:p w:rsidR="00B12B54" w:rsidRDefault="00B12B54">
            <w:pPr>
              <w:spacing w:after="0" w:line="240" w:lineRule="auto"/>
              <w:jc w:val="center"/>
              <w:rPr>
                <w:rFonts w:ascii="Times New Roman" w:eastAsia="Times New Roman" w:hAnsi="Times New Roman" w:cs="Times New Roman"/>
                <w:sz w:val="24"/>
                <w:szCs w:val="28"/>
                <w:lang w:eastAsia="bg-BG"/>
              </w:rPr>
            </w:pPr>
          </w:p>
        </w:tc>
      </w:tr>
    </w:tbl>
    <w:p w:rsidR="00B12B54" w:rsidRDefault="00B12B54" w:rsidP="00E231C3">
      <w:pPr>
        <w:spacing w:after="0" w:line="240" w:lineRule="auto"/>
        <w:jc w:val="both"/>
        <w:rPr>
          <w:rFonts w:ascii="Times New Roman" w:eastAsia="MS Mincho" w:hAnsi="Times New Roman" w:cs="Times New Roman"/>
          <w:color w:val="000000" w:themeColor="text1"/>
          <w:sz w:val="24"/>
          <w:szCs w:val="24"/>
        </w:rPr>
      </w:pPr>
    </w:p>
    <w:p w:rsidR="00C02C74" w:rsidRPr="004A034C" w:rsidRDefault="009C5DA8" w:rsidP="00E231C3">
      <w:pPr>
        <w:spacing w:after="0" w:line="240" w:lineRule="auto"/>
        <w:jc w:val="both"/>
        <w:rPr>
          <w:rFonts w:ascii="Times New Roman" w:eastAsia="Times New Roman" w:hAnsi="Times New Roman" w:cs="Times New Roman"/>
          <w:b/>
          <w:sz w:val="24"/>
          <w:szCs w:val="24"/>
          <w:lang w:eastAsia="bg-BG"/>
        </w:rPr>
      </w:pPr>
      <w:r w:rsidRPr="004A034C">
        <w:rPr>
          <w:rFonts w:ascii="Times New Roman" w:eastAsia="MS Mincho" w:hAnsi="Times New Roman" w:cs="Times New Roman"/>
          <w:color w:val="000000" w:themeColor="text1"/>
          <w:sz w:val="24"/>
          <w:szCs w:val="24"/>
        </w:rPr>
        <w:t>ПРИЛОЖЕНИЕ КЪМ</w:t>
      </w:r>
      <w:r w:rsidRPr="004A034C">
        <w:rPr>
          <w:rFonts w:ascii="Times New Roman" w:eastAsia="MS Mincho" w:hAnsi="Times New Roman" w:cs="Times New Roman"/>
          <w:b/>
          <w:color w:val="000000" w:themeColor="text1"/>
          <w:sz w:val="24"/>
          <w:szCs w:val="24"/>
        </w:rPr>
        <w:t xml:space="preserve"> </w:t>
      </w:r>
      <w:r w:rsidRPr="004A034C">
        <w:rPr>
          <w:rFonts w:ascii="Times New Roman" w:eastAsia="MS Mincho" w:hAnsi="Times New Roman" w:cs="Times New Roman"/>
          <w:color w:val="000000" w:themeColor="text1"/>
          <w:sz w:val="24"/>
          <w:szCs w:val="24"/>
        </w:rPr>
        <w:t xml:space="preserve">ПУБЛИЧНА ПОКАНА ПО РЕДА НА ГЛАВА ОСЕМ „А“ ОТ ЗАКОНА ЗА ОБЩЕСТВЕНИТЕ ПОРЪЧКИ, С ПРЕДМЕТ: </w:t>
      </w:r>
      <w:r w:rsidR="00C02C74" w:rsidRPr="004A034C">
        <w:rPr>
          <w:rFonts w:ascii="Times New Roman" w:eastAsia="Times New Roman" w:hAnsi="Times New Roman" w:cs="Times New Roman"/>
          <w:b/>
          <w:sz w:val="24"/>
          <w:szCs w:val="24"/>
          <w:lang w:eastAsia="bg-BG"/>
        </w:rPr>
        <w:t xml:space="preserve">„ИЗВЪРШВАНЕ НА СТРОИТЕЛНИ И МОНТАЖНИ РАБОТИ (ТЕКУЩ РЕМОНТ) НА ОБЕКТ „ПОКРИВ НА ОСНОВНАТА СГРАДА, ПРЕДСТАВЛЯВАЩА ПОЧИВНА БАЗА „СВ. СВ. КОНСТАНТИН И ЕЛЕНА“, ГР. ВАРНА, К.К. „СВ.СВ.КОНСТАНТИН И ЕЛЕНА“, НАМИРАЩА СЕ В ПОЗЕМЛЕН ИМОТ С ИДЕНТИФИКАТОР 10135.2570.26 ПО КАДАСТРАЛНАТА КАРТА И РЕГИСТРИ НА ГР. ВАРНА </w:t>
      </w:r>
    </w:p>
    <w:p w:rsidR="000C004D" w:rsidRPr="004A034C" w:rsidRDefault="000C004D" w:rsidP="00E231C3">
      <w:pPr>
        <w:spacing w:after="0" w:line="240" w:lineRule="auto"/>
        <w:ind w:firstLine="720"/>
        <w:jc w:val="both"/>
        <w:rPr>
          <w:rFonts w:ascii="Times New Roman" w:eastAsia="Times New Roman" w:hAnsi="Times New Roman" w:cs="Times New Roman"/>
          <w:color w:val="000000" w:themeColor="text1"/>
          <w:sz w:val="24"/>
          <w:szCs w:val="24"/>
        </w:rPr>
      </w:pPr>
    </w:p>
    <w:p w:rsidR="00650E9D" w:rsidRPr="007349ED" w:rsidRDefault="00650E9D" w:rsidP="00E231C3">
      <w:pPr>
        <w:spacing w:after="0" w:line="240" w:lineRule="auto"/>
        <w:ind w:firstLine="720"/>
        <w:jc w:val="center"/>
        <w:rPr>
          <w:rFonts w:ascii="Times New Roman" w:eastAsia="MS Mincho" w:hAnsi="Times New Roman" w:cs="Times New Roman"/>
          <w:b/>
          <w:color w:val="000000" w:themeColor="text1"/>
          <w:sz w:val="24"/>
          <w:szCs w:val="24"/>
          <w:u w:val="single"/>
        </w:rPr>
      </w:pPr>
      <w:r w:rsidRPr="004A034C">
        <w:rPr>
          <w:rFonts w:ascii="Times New Roman" w:eastAsia="MS Mincho" w:hAnsi="Times New Roman" w:cs="Times New Roman"/>
          <w:b/>
          <w:color w:val="000000" w:themeColor="text1"/>
          <w:sz w:val="24"/>
          <w:szCs w:val="24"/>
          <w:u w:val="single"/>
        </w:rPr>
        <w:t>I. ПЪЛНО ОПИСАНИЕ НА ПРЕДМЕТА НА ПОРЪЧКАТА И ТЕХНИЧЕСКИ СПЕЦИФИКАЦИИ:</w:t>
      </w:r>
    </w:p>
    <w:p w:rsidR="00650E9D" w:rsidRPr="007349ED" w:rsidRDefault="00650E9D" w:rsidP="00E231C3">
      <w:pPr>
        <w:spacing w:after="0" w:line="240" w:lineRule="auto"/>
        <w:ind w:firstLine="720"/>
        <w:jc w:val="center"/>
        <w:rPr>
          <w:rFonts w:ascii="Times New Roman" w:eastAsia="MS Mincho" w:hAnsi="Times New Roman" w:cs="Times New Roman"/>
          <w:color w:val="000000" w:themeColor="text1"/>
          <w:sz w:val="24"/>
          <w:szCs w:val="24"/>
        </w:rPr>
      </w:pPr>
    </w:p>
    <w:p w:rsidR="002A0831" w:rsidRPr="004A034C" w:rsidRDefault="009C5DA8" w:rsidP="00E231C3">
      <w:pPr>
        <w:spacing w:after="0" w:line="240" w:lineRule="auto"/>
        <w:ind w:firstLine="720"/>
        <w:jc w:val="both"/>
        <w:rPr>
          <w:rFonts w:ascii="Times New Roman" w:hAnsi="Times New Roman" w:cs="Times New Roman"/>
          <w:b/>
          <w:sz w:val="24"/>
          <w:szCs w:val="24"/>
        </w:rPr>
      </w:pPr>
      <w:r w:rsidRPr="004A034C">
        <w:rPr>
          <w:rFonts w:ascii="Times New Roman" w:eastAsia="MS Mincho" w:hAnsi="Times New Roman" w:cs="Times New Roman"/>
          <w:color w:val="000000" w:themeColor="text1"/>
          <w:sz w:val="24"/>
          <w:szCs w:val="24"/>
        </w:rPr>
        <w:t>Предметът на настоящата обществена поръчка включва</w:t>
      </w:r>
      <w:r w:rsidRPr="004A034C">
        <w:rPr>
          <w:rFonts w:ascii="Times New Roman" w:eastAsia="Times New Roman" w:hAnsi="Times New Roman" w:cs="Times New Roman"/>
          <w:bCs/>
          <w:color w:val="000000" w:themeColor="text1"/>
          <w:sz w:val="24"/>
          <w:szCs w:val="24"/>
        </w:rPr>
        <w:t>:</w:t>
      </w:r>
      <w:r w:rsidR="00F73EA6" w:rsidRPr="004A034C">
        <w:rPr>
          <w:sz w:val="24"/>
          <w:szCs w:val="24"/>
        </w:rPr>
        <w:t xml:space="preserve"> </w:t>
      </w:r>
      <w:r w:rsidR="00AC27D8" w:rsidRPr="004A034C">
        <w:rPr>
          <w:rFonts w:ascii="Times New Roman" w:hAnsi="Times New Roman" w:cs="Times New Roman"/>
          <w:b/>
          <w:sz w:val="24"/>
          <w:szCs w:val="24"/>
        </w:rPr>
        <w:t>„Извършване на строителни и монтажни работи (текущ ремонт) на обект „Покрив на основната сграда, представляваща Почивна база „Св. Св. Константин и Елена“</w:t>
      </w:r>
      <w:r w:rsidR="00D32FBC" w:rsidRPr="004A034C">
        <w:rPr>
          <w:rFonts w:ascii="Times New Roman" w:hAnsi="Times New Roman" w:cs="Times New Roman"/>
          <w:b/>
          <w:sz w:val="24"/>
          <w:szCs w:val="24"/>
        </w:rPr>
        <w:t>.</w:t>
      </w:r>
    </w:p>
    <w:p w:rsidR="00AC27D8" w:rsidRPr="004A034C" w:rsidRDefault="00AC27D8" w:rsidP="00E231C3">
      <w:pPr>
        <w:spacing w:after="0" w:line="240" w:lineRule="auto"/>
        <w:ind w:firstLine="720"/>
        <w:jc w:val="both"/>
        <w:rPr>
          <w:rFonts w:ascii="Times New Roman" w:hAnsi="Times New Roman" w:cs="Times New Roman"/>
          <w:sz w:val="24"/>
          <w:szCs w:val="24"/>
        </w:rPr>
      </w:pPr>
    </w:p>
    <w:p w:rsidR="00AC27D8" w:rsidRPr="007349ED" w:rsidRDefault="00AC27D8" w:rsidP="00E231C3">
      <w:pPr>
        <w:spacing w:after="0" w:line="240" w:lineRule="auto"/>
        <w:ind w:firstLine="709"/>
        <w:jc w:val="both"/>
        <w:rPr>
          <w:rFonts w:ascii="Times New Roman" w:eastAsia="Times New Roman" w:hAnsi="Times New Roman" w:cs="Times New Roman"/>
          <w:sz w:val="24"/>
          <w:szCs w:val="24"/>
          <w:lang w:eastAsia="bg-BG"/>
        </w:rPr>
      </w:pPr>
      <w:r w:rsidRPr="007349ED">
        <w:rPr>
          <w:rFonts w:ascii="Times New Roman" w:eastAsia="Times New Roman" w:hAnsi="Times New Roman" w:cs="Times New Roman"/>
          <w:sz w:val="24"/>
          <w:szCs w:val="24"/>
          <w:lang w:eastAsia="bg-BG"/>
        </w:rPr>
        <w:t>Предмет на обществената поръчка е „Извършване на строителни и монтажни работи (текущ ремонт) на обект „Покрив на основната сграда, представляваща Почивна база „Св. Св. Константин и Елена“, гр. Варна, к.к. „Св. Св. Константин и Елена“, намираща се в поземлен имот с идентификатор 10135.2570.26 по кадастралната карта и регистри на гр. Варна, одобрени със Заповед № РД-18-92/14.10.2008 г. на ИД на АГКК, актувани с акт за частна държавна собственост с № 8287 от 18.07.2012 г., утвърден от областния управител на област Варна с административен център Варна.</w:t>
      </w:r>
    </w:p>
    <w:p w:rsidR="00AC27D8" w:rsidRPr="007349ED" w:rsidRDefault="00AC27D8" w:rsidP="00E231C3">
      <w:pPr>
        <w:spacing w:after="0" w:line="240" w:lineRule="auto"/>
        <w:ind w:firstLine="709"/>
        <w:jc w:val="both"/>
        <w:rPr>
          <w:rFonts w:ascii="Times New Roman" w:eastAsia="Times New Roman" w:hAnsi="Times New Roman" w:cs="Times New Roman"/>
          <w:sz w:val="24"/>
          <w:szCs w:val="24"/>
          <w:lang w:eastAsia="bg-BG"/>
        </w:rPr>
      </w:pPr>
      <w:r w:rsidRPr="007349ED">
        <w:rPr>
          <w:rFonts w:ascii="Times New Roman" w:eastAsia="Times New Roman" w:hAnsi="Times New Roman" w:cs="Times New Roman"/>
          <w:sz w:val="24"/>
          <w:szCs w:val="24"/>
          <w:lang w:eastAsia="bg-BG"/>
        </w:rPr>
        <w:t xml:space="preserve">Основната сграда на </w:t>
      </w:r>
      <w:r w:rsidR="00DE0547">
        <w:rPr>
          <w:rFonts w:ascii="Times New Roman" w:eastAsia="Times New Roman" w:hAnsi="Times New Roman" w:cs="Times New Roman"/>
          <w:sz w:val="24"/>
          <w:szCs w:val="24"/>
          <w:lang w:eastAsia="bg-BG"/>
        </w:rPr>
        <w:t>п</w:t>
      </w:r>
      <w:r w:rsidRPr="007349ED">
        <w:rPr>
          <w:rFonts w:ascii="Times New Roman" w:eastAsia="Times New Roman" w:hAnsi="Times New Roman" w:cs="Times New Roman"/>
          <w:sz w:val="24"/>
          <w:szCs w:val="24"/>
          <w:lang w:eastAsia="bg-BG"/>
        </w:rPr>
        <w:t>очивната база е масивна, със стоманобетон</w:t>
      </w:r>
      <w:r w:rsidR="008D3F21" w:rsidRPr="007349ED">
        <w:rPr>
          <w:rFonts w:ascii="Times New Roman" w:eastAsia="Times New Roman" w:hAnsi="Times New Roman" w:cs="Times New Roman"/>
          <w:sz w:val="24"/>
          <w:szCs w:val="24"/>
          <w:lang w:eastAsia="bg-BG"/>
        </w:rPr>
        <w:t>на</w:t>
      </w:r>
      <w:r w:rsidRPr="007349ED">
        <w:rPr>
          <w:rFonts w:ascii="Times New Roman" w:eastAsia="Times New Roman" w:hAnsi="Times New Roman" w:cs="Times New Roman"/>
          <w:sz w:val="24"/>
          <w:szCs w:val="24"/>
          <w:lang w:eastAsia="bg-BG"/>
        </w:rPr>
        <w:t xml:space="preserve"> конструкция, четириетажна, със застроена площ 1593 кв.м., година на строеж: І, ІІ и ІІІ етаж – 1959 г., ІV етаж – 1968 г. Състои се от: </w:t>
      </w:r>
    </w:p>
    <w:p w:rsidR="00AC27D8" w:rsidRPr="007349ED" w:rsidRDefault="00AC27D8" w:rsidP="00E231C3">
      <w:pPr>
        <w:numPr>
          <w:ilvl w:val="0"/>
          <w:numId w:val="42"/>
        </w:numPr>
        <w:spacing w:after="0" w:line="240" w:lineRule="auto"/>
        <w:jc w:val="both"/>
        <w:rPr>
          <w:rFonts w:ascii="Times New Roman" w:eastAsia="Times New Roman" w:hAnsi="Times New Roman" w:cs="Times New Roman"/>
          <w:sz w:val="24"/>
          <w:szCs w:val="24"/>
          <w:lang w:eastAsia="bg-BG"/>
        </w:rPr>
      </w:pPr>
      <w:r w:rsidRPr="007349ED">
        <w:rPr>
          <w:rFonts w:ascii="Times New Roman" w:eastAsia="Times New Roman" w:hAnsi="Times New Roman" w:cs="Times New Roman"/>
          <w:sz w:val="24"/>
          <w:szCs w:val="24"/>
          <w:lang w:eastAsia="bg-BG"/>
        </w:rPr>
        <w:t xml:space="preserve">хотел на четири етажа, ведно с прилежащ сутерен, включващ: басейн, медицински сектор, фитнес зала, бар-басейн и обслужващи помещения; </w:t>
      </w:r>
    </w:p>
    <w:p w:rsidR="00AC27D8" w:rsidRPr="007349ED" w:rsidRDefault="00AC27D8" w:rsidP="00E231C3">
      <w:pPr>
        <w:numPr>
          <w:ilvl w:val="0"/>
          <w:numId w:val="42"/>
        </w:numPr>
        <w:spacing w:after="0" w:line="240" w:lineRule="auto"/>
        <w:jc w:val="both"/>
        <w:rPr>
          <w:rFonts w:ascii="Times New Roman" w:eastAsia="Times New Roman" w:hAnsi="Times New Roman" w:cs="Times New Roman"/>
          <w:sz w:val="24"/>
          <w:szCs w:val="24"/>
          <w:lang w:eastAsia="bg-BG"/>
        </w:rPr>
      </w:pPr>
      <w:r w:rsidRPr="007349ED">
        <w:rPr>
          <w:rFonts w:ascii="Times New Roman" w:eastAsia="Times New Roman" w:hAnsi="Times New Roman" w:cs="Times New Roman"/>
          <w:sz w:val="24"/>
          <w:szCs w:val="24"/>
          <w:lang w:eastAsia="bg-BG"/>
        </w:rPr>
        <w:t>ресторант с тераса;</w:t>
      </w:r>
    </w:p>
    <w:p w:rsidR="00AC27D8" w:rsidRPr="007349ED" w:rsidRDefault="00AC27D8" w:rsidP="00E231C3">
      <w:pPr>
        <w:numPr>
          <w:ilvl w:val="0"/>
          <w:numId w:val="42"/>
        </w:numPr>
        <w:spacing w:after="0" w:line="240" w:lineRule="auto"/>
        <w:jc w:val="both"/>
        <w:rPr>
          <w:rFonts w:ascii="Times New Roman" w:eastAsia="Times New Roman" w:hAnsi="Times New Roman" w:cs="Times New Roman"/>
          <w:sz w:val="24"/>
          <w:szCs w:val="24"/>
          <w:lang w:eastAsia="bg-BG"/>
        </w:rPr>
      </w:pPr>
      <w:r w:rsidRPr="007349ED">
        <w:rPr>
          <w:rFonts w:ascii="Times New Roman" w:eastAsia="Times New Roman" w:hAnsi="Times New Roman" w:cs="Times New Roman"/>
          <w:sz w:val="24"/>
          <w:szCs w:val="24"/>
          <w:lang w:eastAsia="bg-BG"/>
        </w:rPr>
        <w:t>снек бар с тераса;</w:t>
      </w:r>
    </w:p>
    <w:p w:rsidR="00AC27D8" w:rsidRPr="007349ED" w:rsidRDefault="00AC27D8" w:rsidP="00E231C3">
      <w:pPr>
        <w:numPr>
          <w:ilvl w:val="0"/>
          <w:numId w:val="42"/>
        </w:numPr>
        <w:spacing w:after="0" w:line="240" w:lineRule="auto"/>
        <w:jc w:val="both"/>
        <w:rPr>
          <w:rFonts w:ascii="Times New Roman" w:eastAsia="Times New Roman" w:hAnsi="Times New Roman" w:cs="Times New Roman"/>
          <w:sz w:val="24"/>
          <w:szCs w:val="24"/>
          <w:lang w:eastAsia="bg-BG"/>
        </w:rPr>
      </w:pPr>
      <w:r w:rsidRPr="007349ED">
        <w:rPr>
          <w:rFonts w:ascii="Times New Roman" w:eastAsia="Times New Roman" w:hAnsi="Times New Roman" w:cs="Times New Roman"/>
          <w:sz w:val="24"/>
          <w:szCs w:val="24"/>
          <w:lang w:eastAsia="bg-BG"/>
        </w:rPr>
        <w:t xml:space="preserve">заседателни зали – 2 (два) броя.                </w:t>
      </w:r>
    </w:p>
    <w:p w:rsidR="00AC27D8" w:rsidRPr="004A034C" w:rsidRDefault="00AC27D8" w:rsidP="00E231C3">
      <w:pPr>
        <w:spacing w:after="0" w:line="240" w:lineRule="auto"/>
        <w:ind w:firstLine="709"/>
        <w:jc w:val="both"/>
        <w:rPr>
          <w:rFonts w:ascii="Times New Roman" w:eastAsia="Times New Roman" w:hAnsi="Times New Roman" w:cs="Times New Roman"/>
          <w:sz w:val="24"/>
          <w:szCs w:val="24"/>
          <w:lang w:eastAsia="bg-BG"/>
        </w:rPr>
      </w:pPr>
      <w:r w:rsidRPr="004A034C">
        <w:rPr>
          <w:rFonts w:ascii="Times New Roman" w:eastAsia="Times New Roman" w:hAnsi="Times New Roman" w:cs="Times New Roman"/>
          <w:sz w:val="24"/>
          <w:szCs w:val="24"/>
          <w:lang w:eastAsia="bg-BG"/>
        </w:rPr>
        <w:t xml:space="preserve">Имотът е предоставен безвъзмездно за управление на Министерство на правосъдието на основание заповед № РД-14-0300-157(1)/22.07.2014 г. на областния управител на област Варна с административен център Варна и договор № 236/28.07.2014 г., сключен между Областна администрация Варна и Министерство на правосъдието. Съгласно заповед № ЛС-04-1474/09.09.2014 г. на министъра на правосъдието, имотът е възложен за стопанисване на Прокуратурата на Република България. </w:t>
      </w:r>
    </w:p>
    <w:p w:rsidR="00AC27D8" w:rsidRPr="004A034C" w:rsidRDefault="00AC27D8" w:rsidP="00E231C3">
      <w:pPr>
        <w:spacing w:after="0" w:line="240" w:lineRule="auto"/>
        <w:ind w:firstLine="709"/>
        <w:jc w:val="both"/>
        <w:rPr>
          <w:rFonts w:ascii="Times New Roman" w:eastAsia="Times New Roman" w:hAnsi="Times New Roman" w:cs="Times New Roman"/>
          <w:sz w:val="24"/>
          <w:szCs w:val="24"/>
          <w:lang w:eastAsia="bg-BG"/>
        </w:rPr>
      </w:pPr>
      <w:r w:rsidRPr="004A034C">
        <w:rPr>
          <w:rFonts w:ascii="Times New Roman" w:eastAsia="Times New Roman" w:hAnsi="Times New Roman" w:cs="Times New Roman"/>
          <w:sz w:val="24"/>
          <w:szCs w:val="24"/>
          <w:lang w:eastAsia="bg-BG"/>
        </w:rPr>
        <w:t xml:space="preserve">За основната сграда се предвижда текущ ремонт на покрива, </w:t>
      </w:r>
      <w:r w:rsidR="008D3F21" w:rsidRPr="004A034C">
        <w:rPr>
          <w:rFonts w:ascii="Times New Roman" w:eastAsia="Times New Roman" w:hAnsi="Times New Roman" w:cs="Times New Roman"/>
          <w:sz w:val="24"/>
          <w:szCs w:val="24"/>
          <w:lang w:eastAsia="bg-BG"/>
        </w:rPr>
        <w:t>в т.ч.</w:t>
      </w:r>
      <w:r w:rsidRPr="004A034C">
        <w:rPr>
          <w:rFonts w:ascii="Times New Roman" w:eastAsia="Times New Roman" w:hAnsi="Times New Roman" w:cs="Times New Roman"/>
          <w:sz w:val="24"/>
          <w:szCs w:val="24"/>
          <w:lang w:eastAsia="bg-BG"/>
        </w:rPr>
        <w:t xml:space="preserve"> ремонт на покрив</w:t>
      </w:r>
      <w:r w:rsidR="008D3F21" w:rsidRPr="004A034C">
        <w:rPr>
          <w:rFonts w:ascii="Times New Roman" w:eastAsia="Times New Roman" w:hAnsi="Times New Roman" w:cs="Times New Roman"/>
          <w:sz w:val="24"/>
          <w:szCs w:val="24"/>
          <w:lang w:eastAsia="bg-BG"/>
        </w:rPr>
        <w:t>ите</w:t>
      </w:r>
      <w:r w:rsidRPr="004A034C">
        <w:rPr>
          <w:rFonts w:ascii="Times New Roman" w:eastAsia="Times New Roman" w:hAnsi="Times New Roman" w:cs="Times New Roman"/>
          <w:sz w:val="24"/>
          <w:szCs w:val="24"/>
          <w:lang w:eastAsia="bg-BG"/>
        </w:rPr>
        <w:t xml:space="preserve"> на глав</w:t>
      </w:r>
      <w:r w:rsidR="008D3F21" w:rsidRPr="004A034C">
        <w:rPr>
          <w:rFonts w:ascii="Times New Roman" w:eastAsia="Times New Roman" w:hAnsi="Times New Roman" w:cs="Times New Roman"/>
          <w:sz w:val="24"/>
          <w:szCs w:val="24"/>
          <w:lang w:eastAsia="bg-BG"/>
        </w:rPr>
        <w:t>ния</w:t>
      </w:r>
      <w:r w:rsidRPr="004A034C">
        <w:rPr>
          <w:rFonts w:ascii="Times New Roman" w:eastAsia="Times New Roman" w:hAnsi="Times New Roman" w:cs="Times New Roman"/>
          <w:sz w:val="24"/>
          <w:szCs w:val="24"/>
          <w:lang w:eastAsia="bg-BG"/>
        </w:rPr>
        <w:t xml:space="preserve"> корпус, басейна и ресторанта. Покривите са с нарушена повърхност, с компрометирани участъци, получени в резултат на външни атмосферни влияния и амортизация. Основната цел на ремонта на покривите е отстраняване на възникнали течове, вследствие на съществуващи компрометирани участъци и подмяна на хидроизолационното покритие. </w:t>
      </w:r>
    </w:p>
    <w:p w:rsidR="00AC27D8" w:rsidRPr="004A034C" w:rsidRDefault="00AC27D8" w:rsidP="00E231C3">
      <w:pPr>
        <w:spacing w:after="0" w:line="240" w:lineRule="auto"/>
        <w:ind w:firstLine="709"/>
        <w:jc w:val="both"/>
        <w:rPr>
          <w:rFonts w:ascii="Times New Roman" w:eastAsia="Times New Roman" w:hAnsi="Times New Roman" w:cs="Times New Roman"/>
          <w:sz w:val="24"/>
          <w:szCs w:val="24"/>
          <w:lang w:eastAsia="bg-BG"/>
        </w:rPr>
      </w:pPr>
      <w:r w:rsidRPr="004A034C">
        <w:rPr>
          <w:rFonts w:ascii="Times New Roman" w:eastAsia="Times New Roman" w:hAnsi="Times New Roman" w:cs="Times New Roman"/>
          <w:sz w:val="24"/>
          <w:szCs w:val="24"/>
          <w:lang w:eastAsia="bg-BG"/>
        </w:rPr>
        <w:t>Покривът на основната сграда е четирискатен</w:t>
      </w:r>
      <w:r w:rsidRPr="00DE0547">
        <w:rPr>
          <w:rFonts w:ascii="Times New Roman" w:eastAsia="Times New Roman" w:hAnsi="Times New Roman" w:cs="Times New Roman"/>
          <w:sz w:val="24"/>
          <w:szCs w:val="24"/>
          <w:lang w:eastAsia="bg-BG"/>
        </w:rPr>
        <w:t xml:space="preserve">, </w:t>
      </w:r>
      <w:r w:rsidR="008D3F21" w:rsidRPr="00DE0547">
        <w:rPr>
          <w:rFonts w:ascii="Times New Roman" w:eastAsia="Times New Roman" w:hAnsi="Times New Roman" w:cs="Times New Roman"/>
          <w:sz w:val="24"/>
          <w:szCs w:val="24"/>
          <w:lang w:eastAsia="bg-BG"/>
        </w:rPr>
        <w:t xml:space="preserve">с </w:t>
      </w:r>
      <w:r w:rsidRPr="004A034C">
        <w:rPr>
          <w:rFonts w:ascii="Times New Roman" w:eastAsia="Times New Roman" w:hAnsi="Times New Roman" w:cs="Times New Roman"/>
          <w:sz w:val="24"/>
          <w:szCs w:val="24"/>
          <w:lang w:eastAsia="bg-BG"/>
        </w:rPr>
        <w:t>дървена конструкция, дъсчена обшивка и покритие с медна ламарина. Отводняването е чрез седящи улуци и водоприемници външно отведени. Компрометирани са около 20 % от улуците и прилежащите им обшивки, останалите се нуждаят от цялостно укрепване и частични кърпежи</w:t>
      </w:r>
      <w:r w:rsidR="008D3F21" w:rsidRPr="004A034C">
        <w:rPr>
          <w:rFonts w:ascii="Times New Roman" w:eastAsia="Times New Roman" w:hAnsi="Times New Roman" w:cs="Times New Roman"/>
          <w:sz w:val="24"/>
          <w:szCs w:val="24"/>
          <w:lang w:eastAsia="bg-BG"/>
        </w:rPr>
        <w:t>. Ш</w:t>
      </w:r>
      <w:r w:rsidRPr="004A034C">
        <w:rPr>
          <w:rFonts w:ascii="Times New Roman" w:eastAsia="Times New Roman" w:hAnsi="Times New Roman" w:cs="Times New Roman"/>
          <w:sz w:val="24"/>
          <w:szCs w:val="24"/>
          <w:lang w:eastAsia="bg-BG"/>
        </w:rPr>
        <w:t>апките на отдушниците също следва да се ремонтират. Вследствие на посочените повреди на последния етаж на сградата има големи течове, в резултат на които са паднали мазилки по тавани и стени, наводнени и надигнати настилки от естествен паркет.</w:t>
      </w:r>
    </w:p>
    <w:p w:rsidR="00AC27D8" w:rsidRPr="004A034C" w:rsidRDefault="00AC27D8" w:rsidP="00E231C3">
      <w:pPr>
        <w:spacing w:after="0" w:line="240" w:lineRule="auto"/>
        <w:ind w:firstLine="709"/>
        <w:jc w:val="both"/>
        <w:rPr>
          <w:rFonts w:ascii="Times New Roman" w:eastAsia="Times New Roman" w:hAnsi="Times New Roman" w:cs="Times New Roman"/>
          <w:sz w:val="24"/>
          <w:szCs w:val="24"/>
          <w:lang w:eastAsia="bg-BG"/>
        </w:rPr>
      </w:pPr>
      <w:r w:rsidRPr="004A034C">
        <w:rPr>
          <w:rFonts w:ascii="Times New Roman" w:eastAsia="Times New Roman" w:hAnsi="Times New Roman" w:cs="Times New Roman"/>
          <w:sz w:val="24"/>
          <w:szCs w:val="24"/>
          <w:lang w:eastAsia="bg-BG"/>
        </w:rPr>
        <w:lastRenderedPageBreak/>
        <w:t>Покривът над ресторанта и терасата е плосък на две нива с хидроизолация и ограждащи бордове с ламарина и поли по вертикалните елементи.</w:t>
      </w:r>
      <w:r w:rsidR="007C5B99" w:rsidRPr="004A034C">
        <w:rPr>
          <w:rFonts w:ascii="Times New Roman" w:eastAsia="Times New Roman" w:hAnsi="Times New Roman" w:cs="Times New Roman"/>
          <w:sz w:val="24"/>
          <w:szCs w:val="24"/>
          <w:lang w:eastAsia="bg-BG"/>
        </w:rPr>
        <w:t xml:space="preserve"> </w:t>
      </w:r>
      <w:r w:rsidRPr="004A034C">
        <w:rPr>
          <w:rFonts w:ascii="Times New Roman" w:eastAsia="Times New Roman" w:hAnsi="Times New Roman" w:cs="Times New Roman"/>
          <w:sz w:val="24"/>
          <w:szCs w:val="24"/>
          <w:lang w:eastAsia="bg-BG"/>
        </w:rPr>
        <w:t>Хидроизолацията е подкожушена, разлепена на места, посипката е компрометирана. През окачения таван проникват води, концентрирани около водоприемниците. Подкожушена е и циментовата зама</w:t>
      </w:r>
      <w:r w:rsidR="007C5B99" w:rsidRPr="004A034C">
        <w:rPr>
          <w:rFonts w:ascii="Times New Roman" w:eastAsia="Times New Roman" w:hAnsi="Times New Roman" w:cs="Times New Roman"/>
          <w:sz w:val="24"/>
          <w:szCs w:val="24"/>
          <w:lang w:eastAsia="bg-BG"/>
        </w:rPr>
        <w:t>з</w:t>
      </w:r>
      <w:r w:rsidRPr="004A034C">
        <w:rPr>
          <w:rFonts w:ascii="Times New Roman" w:eastAsia="Times New Roman" w:hAnsi="Times New Roman" w:cs="Times New Roman"/>
          <w:sz w:val="24"/>
          <w:szCs w:val="24"/>
          <w:lang w:eastAsia="bg-BG"/>
        </w:rPr>
        <w:t>ка. Необходима е подмяна на хидроизолацията</w:t>
      </w:r>
      <w:r w:rsidR="007C5B99" w:rsidRPr="004A034C">
        <w:rPr>
          <w:rFonts w:ascii="Times New Roman" w:eastAsia="Times New Roman" w:hAnsi="Times New Roman" w:cs="Times New Roman"/>
          <w:sz w:val="24"/>
          <w:szCs w:val="24"/>
          <w:lang w:eastAsia="bg-BG"/>
        </w:rPr>
        <w:t xml:space="preserve"> и</w:t>
      </w:r>
      <w:r w:rsidRPr="004A034C">
        <w:rPr>
          <w:rFonts w:ascii="Times New Roman" w:eastAsia="Times New Roman" w:hAnsi="Times New Roman" w:cs="Times New Roman"/>
          <w:sz w:val="24"/>
          <w:szCs w:val="24"/>
          <w:lang w:eastAsia="bg-BG"/>
        </w:rPr>
        <w:t xml:space="preserve"> поставяне на нови водоприемници на мястото на старите. Под ниската част на покрива се намира тераса с настилка от гранитогрес и отводняване чрез 4 броя сифони. На места плочите са разлепени и счупени. Необходимо е да бъдат възстановени. </w:t>
      </w:r>
    </w:p>
    <w:p w:rsidR="00AC27D8" w:rsidRPr="007B6690" w:rsidRDefault="00AC27D8" w:rsidP="00E231C3">
      <w:pPr>
        <w:spacing w:after="0" w:line="240" w:lineRule="auto"/>
        <w:ind w:firstLine="709"/>
        <w:jc w:val="both"/>
        <w:rPr>
          <w:rFonts w:ascii="Times New Roman" w:eastAsia="Times New Roman" w:hAnsi="Times New Roman" w:cs="Times New Roman"/>
          <w:sz w:val="24"/>
          <w:szCs w:val="24"/>
          <w:lang w:eastAsia="bg-BG"/>
        </w:rPr>
      </w:pPr>
      <w:r w:rsidRPr="004A034C">
        <w:rPr>
          <w:rFonts w:ascii="Times New Roman" w:eastAsia="Times New Roman" w:hAnsi="Times New Roman" w:cs="Times New Roman"/>
          <w:sz w:val="24"/>
          <w:szCs w:val="24"/>
          <w:lang w:eastAsia="bg-BG"/>
        </w:rPr>
        <w:t>Покривът над басейна е плосък на две нива с денивелация от 50 см. Високата част е с покритие от хидроизолация, ограждащи бордове тристранно, водоприемници 2 бр.</w:t>
      </w:r>
      <w:r w:rsidR="007C5B99" w:rsidRPr="004A034C">
        <w:rPr>
          <w:rFonts w:ascii="Times New Roman" w:eastAsia="Times New Roman" w:hAnsi="Times New Roman" w:cs="Times New Roman"/>
          <w:sz w:val="24"/>
          <w:szCs w:val="24"/>
          <w:lang w:eastAsia="bg-BG"/>
        </w:rPr>
        <w:t>,</w:t>
      </w:r>
      <w:r w:rsidRPr="004A034C">
        <w:rPr>
          <w:rFonts w:ascii="Times New Roman" w:eastAsia="Times New Roman" w:hAnsi="Times New Roman" w:cs="Times New Roman"/>
          <w:sz w:val="24"/>
          <w:szCs w:val="24"/>
          <w:lang w:eastAsia="bg-BG"/>
        </w:rPr>
        <w:t xml:space="preserve"> разположени на ниво</w:t>
      </w:r>
      <w:r w:rsidR="007C5B99" w:rsidRPr="004A034C">
        <w:rPr>
          <w:rFonts w:ascii="Times New Roman" w:eastAsia="Times New Roman" w:hAnsi="Times New Roman" w:cs="Times New Roman"/>
          <w:sz w:val="24"/>
          <w:szCs w:val="24"/>
          <w:lang w:eastAsia="bg-BG"/>
        </w:rPr>
        <w:t>,</w:t>
      </w:r>
      <w:r w:rsidRPr="004A034C">
        <w:rPr>
          <w:rFonts w:ascii="Times New Roman" w:eastAsia="Times New Roman" w:hAnsi="Times New Roman" w:cs="Times New Roman"/>
          <w:sz w:val="24"/>
          <w:szCs w:val="24"/>
          <w:lang w:eastAsia="bg-BG"/>
        </w:rPr>
        <w:t xml:space="preserve"> по-ниско от основното по протежение на дългата част на покрива. От фугите на компрометираната хидроизолация и основата под нея е поникнала тревна растителност. Липсват обшивки от ламарина по бордовете, наличната е за демонтаж и ново укрепване след съответните ремонти. Налага се демонтаж </w:t>
      </w:r>
      <w:r w:rsidRPr="007B6690">
        <w:rPr>
          <w:rFonts w:ascii="Times New Roman" w:eastAsia="Times New Roman" w:hAnsi="Times New Roman" w:cs="Times New Roman"/>
          <w:sz w:val="24"/>
          <w:szCs w:val="24"/>
          <w:lang w:eastAsia="bg-BG"/>
        </w:rPr>
        <w:t>на всичк</w:t>
      </w:r>
      <w:r w:rsidR="007C5B99" w:rsidRPr="007B6690">
        <w:rPr>
          <w:rFonts w:ascii="Times New Roman" w:eastAsia="Times New Roman" w:hAnsi="Times New Roman" w:cs="Times New Roman"/>
          <w:sz w:val="24"/>
          <w:szCs w:val="24"/>
          <w:lang w:eastAsia="bg-BG"/>
        </w:rPr>
        <w:t>и елементи до стоманобетонната</w:t>
      </w:r>
      <w:r w:rsidRPr="007B6690">
        <w:rPr>
          <w:rFonts w:ascii="Times New Roman" w:eastAsia="Times New Roman" w:hAnsi="Times New Roman" w:cs="Times New Roman"/>
          <w:sz w:val="24"/>
          <w:szCs w:val="24"/>
          <w:lang w:eastAsia="bg-BG"/>
        </w:rPr>
        <w:t xml:space="preserve"> плоча, нови циментови замазки, двупластова хидроизолация, възстановяване на два броя нови водоприемника, тенекеджийски ремонти по бордове.</w:t>
      </w:r>
    </w:p>
    <w:p w:rsidR="00AC27D8" w:rsidRPr="004A034C" w:rsidRDefault="00AC27D8" w:rsidP="00E231C3">
      <w:pPr>
        <w:spacing w:after="0" w:line="240" w:lineRule="auto"/>
        <w:ind w:firstLine="709"/>
        <w:jc w:val="both"/>
        <w:rPr>
          <w:rFonts w:ascii="Times New Roman" w:eastAsia="Times New Roman" w:hAnsi="Times New Roman" w:cs="Times New Roman"/>
          <w:sz w:val="24"/>
          <w:szCs w:val="24"/>
          <w:lang w:eastAsia="bg-BG"/>
        </w:rPr>
      </w:pPr>
      <w:r w:rsidRPr="007B6690">
        <w:rPr>
          <w:rFonts w:ascii="Times New Roman" w:eastAsia="Times New Roman" w:hAnsi="Times New Roman" w:cs="Times New Roman"/>
          <w:sz w:val="24"/>
          <w:szCs w:val="24"/>
          <w:lang w:eastAsia="bg-BG"/>
        </w:rPr>
        <w:t xml:space="preserve">Ниската част на покрива на басейна е тераса с покритие от мозаечни плочи. Необходимо е отстраняване на настилката, включително и основата й до </w:t>
      </w:r>
      <w:r w:rsidR="007C5B99" w:rsidRPr="007B6690">
        <w:rPr>
          <w:rFonts w:ascii="Times New Roman" w:eastAsia="Times New Roman" w:hAnsi="Times New Roman" w:cs="Times New Roman"/>
          <w:sz w:val="24"/>
          <w:szCs w:val="24"/>
          <w:lang w:eastAsia="bg-BG"/>
        </w:rPr>
        <w:t xml:space="preserve">стоманобетонната </w:t>
      </w:r>
      <w:r w:rsidRPr="007B6690">
        <w:rPr>
          <w:rFonts w:ascii="Times New Roman" w:eastAsia="Times New Roman" w:hAnsi="Times New Roman" w:cs="Times New Roman"/>
          <w:sz w:val="24"/>
          <w:szCs w:val="24"/>
          <w:lang w:eastAsia="bg-BG"/>
        </w:rPr>
        <w:t>плоча</w:t>
      </w:r>
      <w:r w:rsidRPr="004A034C">
        <w:rPr>
          <w:rFonts w:ascii="Times New Roman" w:eastAsia="Times New Roman" w:hAnsi="Times New Roman" w:cs="Times New Roman"/>
          <w:sz w:val="24"/>
          <w:szCs w:val="24"/>
          <w:lang w:eastAsia="bg-BG"/>
        </w:rPr>
        <w:t xml:space="preserve">. </w:t>
      </w:r>
      <w:r w:rsidR="007C5B99" w:rsidRPr="004A034C">
        <w:rPr>
          <w:rFonts w:ascii="Times New Roman" w:eastAsia="Times New Roman" w:hAnsi="Times New Roman" w:cs="Times New Roman"/>
          <w:sz w:val="24"/>
          <w:szCs w:val="24"/>
          <w:lang w:eastAsia="bg-BG"/>
        </w:rPr>
        <w:t>Необходимо е да се по</w:t>
      </w:r>
      <w:r w:rsidRPr="004A034C">
        <w:rPr>
          <w:rFonts w:ascii="Times New Roman" w:eastAsia="Times New Roman" w:hAnsi="Times New Roman" w:cs="Times New Roman"/>
          <w:sz w:val="24"/>
          <w:szCs w:val="24"/>
          <w:lang w:eastAsia="bg-BG"/>
        </w:rPr>
        <w:t>л</w:t>
      </w:r>
      <w:r w:rsidR="007C5B99" w:rsidRPr="004A034C">
        <w:rPr>
          <w:rFonts w:ascii="Times New Roman" w:eastAsia="Times New Roman" w:hAnsi="Times New Roman" w:cs="Times New Roman"/>
          <w:sz w:val="24"/>
          <w:szCs w:val="24"/>
          <w:lang w:eastAsia="bg-BG"/>
        </w:rPr>
        <w:t>ожи</w:t>
      </w:r>
      <w:r w:rsidRPr="004A034C">
        <w:rPr>
          <w:rFonts w:ascii="Times New Roman" w:eastAsia="Times New Roman" w:hAnsi="Times New Roman" w:cs="Times New Roman"/>
          <w:sz w:val="24"/>
          <w:szCs w:val="24"/>
          <w:lang w:eastAsia="bg-BG"/>
        </w:rPr>
        <w:t xml:space="preserve"> циментова замазка за наклон с покритие от гранитогрес върху нея</w:t>
      </w:r>
      <w:r w:rsidR="007C5B99" w:rsidRPr="004A034C">
        <w:rPr>
          <w:rFonts w:ascii="Times New Roman" w:eastAsia="Times New Roman" w:hAnsi="Times New Roman" w:cs="Times New Roman"/>
          <w:sz w:val="24"/>
          <w:szCs w:val="24"/>
          <w:lang w:eastAsia="bg-BG"/>
        </w:rPr>
        <w:t xml:space="preserve"> и да се м</w:t>
      </w:r>
      <w:r w:rsidRPr="004A034C">
        <w:rPr>
          <w:rFonts w:ascii="Times New Roman" w:eastAsia="Times New Roman" w:hAnsi="Times New Roman" w:cs="Times New Roman"/>
          <w:sz w:val="24"/>
          <w:szCs w:val="24"/>
          <w:lang w:eastAsia="bg-BG"/>
        </w:rPr>
        <w:t>онтират нови барбакани през борда</w:t>
      </w:r>
      <w:r w:rsidR="007C5B99" w:rsidRPr="004A034C">
        <w:rPr>
          <w:rFonts w:ascii="Times New Roman" w:eastAsia="Times New Roman" w:hAnsi="Times New Roman" w:cs="Times New Roman"/>
          <w:sz w:val="24"/>
          <w:szCs w:val="24"/>
          <w:lang w:eastAsia="bg-BG"/>
        </w:rPr>
        <w:t>, които се заустват</w:t>
      </w:r>
      <w:r w:rsidRPr="004A034C">
        <w:rPr>
          <w:rFonts w:ascii="Times New Roman" w:eastAsia="Times New Roman" w:hAnsi="Times New Roman" w:cs="Times New Roman"/>
          <w:sz w:val="24"/>
          <w:szCs w:val="24"/>
          <w:lang w:eastAsia="bg-BG"/>
        </w:rPr>
        <w:t xml:space="preserve"> на определените им места.</w:t>
      </w:r>
    </w:p>
    <w:p w:rsidR="00AC27D8" w:rsidRPr="004A034C" w:rsidRDefault="00AC27D8" w:rsidP="00E231C3">
      <w:pPr>
        <w:spacing w:after="0" w:line="240" w:lineRule="auto"/>
        <w:jc w:val="both"/>
        <w:rPr>
          <w:rFonts w:ascii="Times New Roman" w:eastAsia="Times New Roman" w:hAnsi="Times New Roman" w:cs="Times New Roman"/>
          <w:sz w:val="24"/>
          <w:szCs w:val="24"/>
          <w:lang w:eastAsia="bg-BG"/>
        </w:rPr>
      </w:pPr>
      <w:r w:rsidRPr="004A034C">
        <w:rPr>
          <w:rFonts w:ascii="Times New Roman" w:eastAsia="Times New Roman" w:hAnsi="Times New Roman" w:cs="Times New Roman"/>
          <w:b/>
          <w:sz w:val="24"/>
          <w:szCs w:val="24"/>
          <w:lang w:eastAsia="bg-BG"/>
        </w:rPr>
        <w:tab/>
      </w:r>
    </w:p>
    <w:p w:rsidR="00AC27D8" w:rsidRPr="004A034C" w:rsidRDefault="00AC27D8" w:rsidP="00E231C3">
      <w:pPr>
        <w:spacing w:after="0" w:line="240" w:lineRule="auto"/>
        <w:jc w:val="both"/>
        <w:rPr>
          <w:rFonts w:ascii="Times New Roman" w:eastAsia="Times New Roman" w:hAnsi="Times New Roman" w:cs="Times New Roman"/>
          <w:b/>
          <w:sz w:val="24"/>
          <w:szCs w:val="24"/>
          <w:lang w:eastAsia="bg-BG"/>
        </w:rPr>
      </w:pPr>
      <w:r w:rsidRPr="004A034C">
        <w:rPr>
          <w:rFonts w:ascii="Times New Roman" w:eastAsia="Times New Roman" w:hAnsi="Times New Roman" w:cs="Times New Roman"/>
          <w:color w:val="FF0000"/>
          <w:sz w:val="24"/>
          <w:szCs w:val="24"/>
          <w:lang w:eastAsia="bg-BG"/>
        </w:rPr>
        <w:t xml:space="preserve"> </w:t>
      </w:r>
      <w:r w:rsidRPr="004A034C">
        <w:rPr>
          <w:rFonts w:ascii="Times New Roman" w:eastAsia="Times New Roman" w:hAnsi="Times New Roman" w:cs="Times New Roman"/>
          <w:b/>
          <w:color w:val="FF0000"/>
          <w:sz w:val="24"/>
          <w:szCs w:val="24"/>
          <w:lang w:eastAsia="bg-BG"/>
        </w:rPr>
        <w:tab/>
      </w:r>
      <w:r w:rsidRPr="004A034C">
        <w:rPr>
          <w:rFonts w:ascii="Times New Roman" w:eastAsia="Times New Roman" w:hAnsi="Times New Roman" w:cs="Times New Roman"/>
          <w:b/>
          <w:sz w:val="24"/>
          <w:szCs w:val="24"/>
          <w:lang w:eastAsia="bg-BG"/>
        </w:rPr>
        <w:t>Обем и съдържание на поръчката:</w:t>
      </w:r>
    </w:p>
    <w:p w:rsidR="00AC27D8" w:rsidRPr="004A034C" w:rsidRDefault="00AC27D8" w:rsidP="00E231C3">
      <w:pPr>
        <w:spacing w:after="0" w:line="240" w:lineRule="auto"/>
        <w:jc w:val="both"/>
        <w:rPr>
          <w:rFonts w:ascii="Times New Roman" w:eastAsia="Times New Roman" w:hAnsi="Times New Roman" w:cs="Tahoma"/>
          <w:sz w:val="24"/>
          <w:szCs w:val="24"/>
          <w:lang w:eastAsia="bg-BG"/>
        </w:rPr>
      </w:pPr>
      <w:r w:rsidRPr="004A034C">
        <w:rPr>
          <w:rFonts w:ascii="Times New Roman" w:eastAsia="Times New Roman" w:hAnsi="Times New Roman" w:cs="Times New Roman"/>
          <w:sz w:val="24"/>
          <w:szCs w:val="24"/>
          <w:lang w:eastAsia="bg-BG"/>
        </w:rPr>
        <w:tab/>
      </w:r>
      <w:r w:rsidRPr="004A034C">
        <w:rPr>
          <w:rFonts w:ascii="Times New Roman" w:eastAsia="Times New Roman" w:hAnsi="Times New Roman" w:cs="Tahoma"/>
          <w:sz w:val="24"/>
          <w:szCs w:val="24"/>
          <w:lang w:eastAsia="bg-BG"/>
        </w:rPr>
        <w:t xml:space="preserve">В обхвата на обществената поръчка се включва изпълнение на </w:t>
      </w:r>
      <w:r w:rsidRPr="004A034C">
        <w:rPr>
          <w:rFonts w:ascii="Times New Roman" w:eastAsia="Times New Roman" w:hAnsi="Times New Roman" w:cs="Times New Roman"/>
          <w:spacing w:val="-3"/>
          <w:sz w:val="24"/>
          <w:szCs w:val="24"/>
          <w:lang w:eastAsia="bg-BG"/>
        </w:rPr>
        <w:t xml:space="preserve">строителни и монтажни </w:t>
      </w:r>
      <w:r w:rsidRPr="004A034C">
        <w:rPr>
          <w:rFonts w:ascii="Times New Roman" w:eastAsia="Times New Roman" w:hAnsi="Times New Roman" w:cs="Tahoma"/>
          <w:sz w:val="24"/>
          <w:szCs w:val="24"/>
          <w:lang w:eastAsia="bg-BG"/>
        </w:rPr>
        <w:t>работи (текущ ремонт), включително доставка на суровини и материали, механизация, работна сила и всякакви услуги и дейности, необходими за изпълнение на ремонтните работи в съответствие с техническата спецификация, както и дейности по отстраняване на дефекти в гаранционните срокове.</w:t>
      </w:r>
      <w:r w:rsidRPr="004A034C">
        <w:rPr>
          <w:rFonts w:ascii="Times New Roman" w:eastAsia="Times New Roman" w:hAnsi="Times New Roman" w:cs="Times New Roman"/>
          <w:sz w:val="24"/>
          <w:szCs w:val="24"/>
          <w:lang w:eastAsia="bg-BG"/>
        </w:rPr>
        <w:t xml:space="preserve"> </w:t>
      </w:r>
      <w:r w:rsidRPr="004A034C">
        <w:rPr>
          <w:rFonts w:ascii="Times New Roman" w:eastAsia="Times New Roman" w:hAnsi="Times New Roman" w:cs="Tahoma"/>
          <w:sz w:val="24"/>
          <w:szCs w:val="24"/>
          <w:lang w:eastAsia="bg-BG"/>
        </w:rPr>
        <w:t>В процеса на строителство</w:t>
      </w:r>
      <w:r w:rsidR="00DE0547">
        <w:rPr>
          <w:rFonts w:ascii="Times New Roman" w:eastAsia="Times New Roman" w:hAnsi="Times New Roman" w:cs="Tahoma"/>
          <w:sz w:val="24"/>
          <w:szCs w:val="24"/>
          <w:lang w:eastAsia="bg-BG"/>
        </w:rPr>
        <w:t>то</w:t>
      </w:r>
      <w:r w:rsidRPr="004A034C">
        <w:rPr>
          <w:rFonts w:ascii="Times New Roman" w:eastAsia="Times New Roman" w:hAnsi="Times New Roman" w:cs="Tahoma"/>
          <w:sz w:val="24"/>
          <w:szCs w:val="24"/>
          <w:lang w:eastAsia="bg-BG"/>
        </w:rPr>
        <w:t xml:space="preserve"> Изпълнителят следва да ограничи своите действия единствено в рамките на работната площадка.</w:t>
      </w:r>
    </w:p>
    <w:p w:rsidR="00AC27D8" w:rsidRPr="004A034C" w:rsidRDefault="00AC27D8" w:rsidP="00E231C3">
      <w:pPr>
        <w:spacing w:after="0" w:line="240" w:lineRule="auto"/>
        <w:ind w:firstLine="709"/>
        <w:jc w:val="both"/>
        <w:rPr>
          <w:rFonts w:ascii="Times New Roman" w:eastAsia="Times New Roman" w:hAnsi="Times New Roman" w:cs="Times New Roman"/>
          <w:sz w:val="24"/>
          <w:szCs w:val="24"/>
          <w:lang w:eastAsia="bg-BG"/>
        </w:rPr>
      </w:pPr>
      <w:r w:rsidRPr="004A034C">
        <w:rPr>
          <w:rFonts w:ascii="Times New Roman" w:eastAsia="Times New Roman" w:hAnsi="Times New Roman" w:cs="Times New Roman"/>
          <w:sz w:val="24"/>
          <w:szCs w:val="24"/>
          <w:lang w:eastAsia="bg-BG"/>
        </w:rPr>
        <w:t>Видът и обемът на строителните и монтажни работи са описани в приложената количествена сметка, която е неразделна част от описанието на обществената поръчка. При остойностяване на количествената сметка</w:t>
      </w:r>
      <w:r w:rsidR="00AF6B76">
        <w:rPr>
          <w:rFonts w:ascii="Times New Roman" w:eastAsia="Times New Roman" w:hAnsi="Times New Roman" w:cs="Times New Roman"/>
          <w:sz w:val="24"/>
          <w:szCs w:val="24"/>
          <w:lang w:val="en-US" w:eastAsia="bg-BG"/>
        </w:rPr>
        <w:t>,</w:t>
      </w:r>
      <w:r w:rsidRPr="004A034C">
        <w:rPr>
          <w:rFonts w:ascii="Times New Roman" w:eastAsia="Times New Roman" w:hAnsi="Times New Roman" w:cs="Times New Roman"/>
          <w:sz w:val="24"/>
          <w:szCs w:val="24"/>
          <w:lang w:eastAsia="bg-BG"/>
        </w:rPr>
        <w:t xml:space="preserve"> видовете строителни и монтажни работи, за които не е посочено в настоящото описание, че ще бъдат използвани съществуващи материали, единичните цени следва да бъдат формирани с включени доставка и монтаж.</w:t>
      </w:r>
    </w:p>
    <w:p w:rsidR="00E2219E" w:rsidRDefault="00AC27D8" w:rsidP="00E231C3">
      <w:pPr>
        <w:spacing w:after="0" w:line="240" w:lineRule="auto"/>
        <w:jc w:val="both"/>
        <w:rPr>
          <w:rFonts w:ascii="Times New Roman" w:eastAsia="Times New Roman" w:hAnsi="Times New Roman" w:cs="Times New Roman"/>
          <w:sz w:val="24"/>
          <w:szCs w:val="24"/>
          <w:lang w:eastAsia="bg-BG"/>
        </w:rPr>
      </w:pPr>
      <w:r w:rsidRPr="007349ED">
        <w:rPr>
          <w:rFonts w:ascii="Times New Roman" w:eastAsia="Times New Roman" w:hAnsi="Times New Roman" w:cs="Times New Roman"/>
          <w:sz w:val="24"/>
          <w:szCs w:val="24"/>
          <w:lang w:eastAsia="bg-BG"/>
        </w:rPr>
        <w:tab/>
      </w:r>
    </w:p>
    <w:p w:rsidR="00391530" w:rsidRPr="004A034C" w:rsidRDefault="00391530" w:rsidP="00E231C3">
      <w:pPr>
        <w:spacing w:after="0" w:line="240" w:lineRule="auto"/>
        <w:jc w:val="both"/>
        <w:rPr>
          <w:rFonts w:ascii="Times New Roman" w:eastAsia="Times New Roman" w:hAnsi="Times New Roman" w:cs="Times New Roman"/>
          <w:b/>
          <w:bCs/>
          <w:color w:val="000000" w:themeColor="text1"/>
          <w:sz w:val="24"/>
          <w:szCs w:val="24"/>
          <w:lang w:eastAsia="bg-BG"/>
        </w:rPr>
      </w:pPr>
    </w:p>
    <w:p w:rsidR="00514DED" w:rsidRPr="004A034C" w:rsidRDefault="00650E9D" w:rsidP="00E231C3">
      <w:pPr>
        <w:spacing w:after="0" w:line="240" w:lineRule="auto"/>
        <w:jc w:val="center"/>
        <w:rPr>
          <w:rFonts w:ascii="Times New Roman" w:eastAsia="Times New Roman" w:hAnsi="Times New Roman" w:cs="Times New Roman"/>
          <w:b/>
          <w:sz w:val="24"/>
          <w:szCs w:val="24"/>
          <w:u w:val="single"/>
          <w:lang w:eastAsia="bg-BG"/>
        </w:rPr>
      </w:pPr>
      <w:r w:rsidRPr="007349ED">
        <w:rPr>
          <w:rFonts w:ascii="Times New Roman" w:eastAsia="Times New Roman" w:hAnsi="Times New Roman" w:cs="Times New Roman"/>
          <w:b/>
          <w:sz w:val="24"/>
          <w:szCs w:val="24"/>
          <w:u w:val="single"/>
          <w:lang w:eastAsia="bg-BG"/>
        </w:rPr>
        <w:t xml:space="preserve">II. </w:t>
      </w:r>
      <w:r w:rsidR="00514DED" w:rsidRPr="004A034C">
        <w:rPr>
          <w:rFonts w:ascii="Times New Roman" w:eastAsia="Times New Roman" w:hAnsi="Times New Roman" w:cs="Times New Roman"/>
          <w:b/>
          <w:sz w:val="24"/>
          <w:szCs w:val="24"/>
          <w:u w:val="single"/>
          <w:lang w:eastAsia="bg-BG"/>
        </w:rPr>
        <w:t>ТЕХНИЧЕСКА СПЕЦИФИКАЦИЯ</w:t>
      </w:r>
    </w:p>
    <w:p w:rsidR="00650E9D" w:rsidRPr="007349ED" w:rsidRDefault="00514DED" w:rsidP="00E231C3">
      <w:pPr>
        <w:spacing w:after="0" w:line="240" w:lineRule="auto"/>
        <w:jc w:val="center"/>
        <w:rPr>
          <w:rFonts w:ascii="Times New Roman" w:eastAsia="Times New Roman" w:hAnsi="Times New Roman" w:cs="Times New Roman"/>
          <w:b/>
          <w:sz w:val="24"/>
          <w:szCs w:val="24"/>
          <w:lang w:eastAsia="bg-BG"/>
        </w:rPr>
      </w:pPr>
      <w:r w:rsidRPr="004A034C">
        <w:rPr>
          <w:rFonts w:ascii="Times New Roman" w:eastAsia="Times New Roman" w:hAnsi="Times New Roman" w:cs="Times New Roman"/>
          <w:b/>
          <w:sz w:val="24"/>
          <w:szCs w:val="24"/>
          <w:lang w:eastAsia="bg-BG"/>
        </w:rPr>
        <w:t>КЪМ ОБЩЕСТВЕНАТА ПОРЪЧКА</w:t>
      </w:r>
      <w:r w:rsidR="00E231C3" w:rsidRPr="007349ED">
        <w:rPr>
          <w:rFonts w:ascii="Times New Roman" w:eastAsia="Times New Roman" w:hAnsi="Times New Roman" w:cs="Times New Roman"/>
          <w:b/>
          <w:sz w:val="24"/>
          <w:szCs w:val="24"/>
          <w:lang w:eastAsia="bg-BG"/>
        </w:rPr>
        <w:t xml:space="preserve"> </w:t>
      </w:r>
      <w:r w:rsidRPr="004A034C">
        <w:rPr>
          <w:rFonts w:ascii="Times New Roman" w:eastAsia="Times New Roman" w:hAnsi="Times New Roman" w:cs="Times New Roman"/>
          <w:b/>
          <w:sz w:val="24"/>
          <w:szCs w:val="24"/>
          <w:lang w:eastAsia="bg-BG"/>
        </w:rPr>
        <w:t>С ПРЕДМЕТ „ИЗВЪРШВАНЕ НА СТРОИТЕЛНИ И МОНТАЖНИ РАБОТИ (ТЕКУЩ РЕМОНТ) НА ОБЕКТ „ПОКРИВ НА ОСНОВНАТА СГРАДА, ПРЕДСТАВЛЯВАЩА ПОЧИВНА БАЗА „СВ. СВ. КОНСТАНТИН И ЕЛЕНА“, ГР. ВАРНА, К.К. „СВ.СВ.КОНСТАНТИН И ЕЛЕНА“, НАМИРАЩА СЕ В ПОЗЕМЛЕН ИМОТ С ИДЕНТИФИКАТОР 10135.2570.26 ПО КАДАСТРАЛНАТА КАРТА И РЕГИСТРИ НА ГР. ВАРНА</w:t>
      </w:r>
    </w:p>
    <w:p w:rsidR="00514DED" w:rsidRPr="004A034C" w:rsidRDefault="00514DED" w:rsidP="00E231C3">
      <w:pPr>
        <w:spacing w:after="0" w:line="240" w:lineRule="auto"/>
        <w:jc w:val="center"/>
        <w:rPr>
          <w:rFonts w:ascii="Times New Roman" w:eastAsia="Times New Roman" w:hAnsi="Times New Roman" w:cs="Times New Roman"/>
          <w:b/>
          <w:sz w:val="24"/>
          <w:szCs w:val="24"/>
          <w:lang w:eastAsia="bg-BG"/>
        </w:rPr>
      </w:pPr>
      <w:r w:rsidRPr="004A034C">
        <w:rPr>
          <w:rFonts w:ascii="Times New Roman" w:eastAsia="Times New Roman" w:hAnsi="Times New Roman" w:cs="Times New Roman"/>
          <w:b/>
          <w:sz w:val="24"/>
          <w:szCs w:val="24"/>
          <w:lang w:eastAsia="bg-BG"/>
        </w:rPr>
        <w:t xml:space="preserve"> </w:t>
      </w:r>
    </w:p>
    <w:p w:rsidR="00514DED" w:rsidRPr="004A034C" w:rsidRDefault="00514DED" w:rsidP="00E231C3">
      <w:pPr>
        <w:spacing w:after="0" w:line="240" w:lineRule="auto"/>
        <w:jc w:val="both"/>
        <w:rPr>
          <w:rFonts w:ascii="Times New Roman" w:eastAsia="Times New Roman" w:hAnsi="Times New Roman" w:cs="Times New Roman"/>
          <w:b/>
          <w:color w:val="000000"/>
          <w:sz w:val="24"/>
          <w:szCs w:val="24"/>
          <w:lang w:eastAsia="bg-BG"/>
        </w:rPr>
      </w:pPr>
      <w:r w:rsidRPr="007349ED">
        <w:rPr>
          <w:rFonts w:ascii="Times New Roman" w:eastAsia="Times New Roman" w:hAnsi="Times New Roman" w:cs="Times New Roman"/>
          <w:b/>
          <w:color w:val="000000"/>
          <w:sz w:val="24"/>
          <w:szCs w:val="24"/>
          <w:lang w:eastAsia="bg-BG"/>
        </w:rPr>
        <w:tab/>
      </w:r>
      <w:r w:rsidR="00650E9D" w:rsidRPr="007349ED">
        <w:rPr>
          <w:rFonts w:ascii="Times New Roman" w:eastAsia="Times New Roman" w:hAnsi="Times New Roman" w:cs="Times New Roman"/>
          <w:b/>
          <w:color w:val="000000"/>
          <w:sz w:val="24"/>
          <w:szCs w:val="24"/>
          <w:lang w:eastAsia="bg-BG"/>
        </w:rPr>
        <w:t xml:space="preserve">• </w:t>
      </w:r>
      <w:r w:rsidRPr="007349ED">
        <w:rPr>
          <w:rFonts w:ascii="Times New Roman" w:eastAsia="Times New Roman" w:hAnsi="Times New Roman" w:cs="Times New Roman"/>
          <w:b/>
          <w:color w:val="000000"/>
          <w:sz w:val="24"/>
          <w:szCs w:val="24"/>
          <w:lang w:eastAsia="bg-BG"/>
        </w:rPr>
        <w:t>Изисквания към изпълнението на строително-монтажните работи</w:t>
      </w:r>
      <w:r w:rsidR="00650E9D" w:rsidRPr="007349ED">
        <w:rPr>
          <w:rFonts w:ascii="Times New Roman" w:eastAsia="Times New Roman" w:hAnsi="Times New Roman" w:cs="Times New Roman"/>
          <w:b/>
          <w:color w:val="000000"/>
          <w:sz w:val="24"/>
          <w:szCs w:val="24"/>
          <w:lang w:eastAsia="bg-BG"/>
        </w:rPr>
        <w:t>:</w:t>
      </w:r>
    </w:p>
    <w:p w:rsidR="005649F5" w:rsidRPr="004A034C" w:rsidRDefault="005649F5" w:rsidP="00E231C3">
      <w:pPr>
        <w:spacing w:after="0" w:line="240" w:lineRule="auto"/>
        <w:jc w:val="both"/>
        <w:rPr>
          <w:rFonts w:ascii="Times New Roman" w:eastAsia="Times New Roman" w:hAnsi="Times New Roman" w:cs="Times New Roman"/>
          <w:b/>
          <w:color w:val="000000"/>
          <w:sz w:val="24"/>
          <w:szCs w:val="24"/>
          <w:lang w:eastAsia="bg-BG"/>
        </w:rPr>
      </w:pPr>
    </w:p>
    <w:p w:rsidR="00514DED" w:rsidRPr="007349ED" w:rsidRDefault="00514DED" w:rsidP="00E231C3">
      <w:pPr>
        <w:spacing w:after="0" w:line="240" w:lineRule="auto"/>
        <w:jc w:val="both"/>
        <w:rPr>
          <w:rFonts w:ascii="Times New Roman" w:eastAsia="Times New Roman" w:hAnsi="Times New Roman" w:cs="Times New Roman"/>
          <w:b/>
          <w:color w:val="000000"/>
          <w:sz w:val="24"/>
          <w:szCs w:val="24"/>
          <w:lang w:eastAsia="bg-BG"/>
        </w:rPr>
      </w:pPr>
      <w:r w:rsidRPr="007349ED">
        <w:rPr>
          <w:rFonts w:ascii="Times New Roman" w:eastAsia="Times New Roman" w:hAnsi="Times New Roman" w:cs="Times New Roman"/>
          <w:b/>
          <w:color w:val="000000"/>
          <w:sz w:val="24"/>
          <w:szCs w:val="24"/>
          <w:lang w:eastAsia="bg-BG"/>
        </w:rPr>
        <w:tab/>
        <w:t>1. Изисквания при изпълнението и отчитането на строителните и монтажни работи</w:t>
      </w:r>
    </w:p>
    <w:p w:rsidR="00514DED" w:rsidRPr="004A034C" w:rsidRDefault="00514DED" w:rsidP="00E231C3">
      <w:pPr>
        <w:spacing w:after="0" w:line="240" w:lineRule="auto"/>
        <w:jc w:val="both"/>
        <w:rPr>
          <w:rFonts w:ascii="Times New Roman" w:eastAsia="Times New Roman" w:hAnsi="Times New Roman" w:cs="Times New Roman"/>
          <w:sz w:val="24"/>
          <w:szCs w:val="24"/>
          <w:lang w:eastAsia="bg-BG"/>
        </w:rPr>
      </w:pPr>
      <w:r w:rsidRPr="007349ED">
        <w:rPr>
          <w:rFonts w:ascii="Times New Roman" w:eastAsia="Times New Roman" w:hAnsi="Times New Roman" w:cs="Times New Roman"/>
          <w:color w:val="000000"/>
          <w:sz w:val="24"/>
          <w:szCs w:val="24"/>
          <w:lang w:eastAsia="bg-BG"/>
        </w:rPr>
        <w:tab/>
        <w:t xml:space="preserve">Извършените СМР се отчитат след представяне на акт (образец № 19) с придружително писмо от Изпълнителя, който </w:t>
      </w:r>
      <w:r w:rsidRPr="004A034C">
        <w:rPr>
          <w:rFonts w:ascii="Times New Roman" w:eastAsia="Times New Roman" w:hAnsi="Times New Roman" w:cs="Times New Roman"/>
          <w:sz w:val="24"/>
          <w:szCs w:val="24"/>
          <w:lang w:eastAsia="bg-BG"/>
        </w:rPr>
        <w:t>се проверява от определен от Възложителя представител в 10-дневен срок от датата на получаване.</w:t>
      </w:r>
    </w:p>
    <w:p w:rsidR="00514DED" w:rsidRPr="007349ED" w:rsidRDefault="00514DED" w:rsidP="00E231C3">
      <w:pPr>
        <w:spacing w:after="0" w:line="240" w:lineRule="auto"/>
        <w:ind w:firstLine="708"/>
        <w:jc w:val="both"/>
        <w:rPr>
          <w:rFonts w:ascii="Times New Roman" w:eastAsia="Times New Roman" w:hAnsi="Times New Roman" w:cs="Times New Roman"/>
          <w:color w:val="000000"/>
          <w:sz w:val="24"/>
          <w:szCs w:val="24"/>
          <w:lang w:eastAsia="bg-BG"/>
        </w:rPr>
      </w:pPr>
      <w:r w:rsidRPr="004A034C">
        <w:rPr>
          <w:rFonts w:ascii="Times New Roman" w:eastAsia="Times New Roman" w:hAnsi="Times New Roman" w:cs="Times New Roman"/>
          <w:sz w:val="24"/>
          <w:szCs w:val="24"/>
          <w:lang w:eastAsia="bg-BG"/>
        </w:rPr>
        <w:t>При констатирани грешки в представения на Възложителя акт (образец № 19), той може да го върне за коригиране или грешката да се отрази като корекция при следващ акт</w:t>
      </w:r>
      <w:r w:rsidRPr="007349ED">
        <w:rPr>
          <w:rFonts w:ascii="Times New Roman" w:eastAsia="Times New Roman" w:hAnsi="Times New Roman" w:cs="Times New Roman"/>
          <w:color w:val="000000"/>
          <w:sz w:val="24"/>
          <w:szCs w:val="24"/>
          <w:lang w:eastAsia="bg-BG"/>
        </w:rPr>
        <w:t>.</w:t>
      </w:r>
    </w:p>
    <w:p w:rsidR="00514DED" w:rsidRPr="007349ED" w:rsidRDefault="00514DED" w:rsidP="00E231C3">
      <w:pPr>
        <w:spacing w:after="0" w:line="240" w:lineRule="auto"/>
        <w:ind w:firstLine="708"/>
        <w:jc w:val="both"/>
        <w:rPr>
          <w:rFonts w:ascii="Times New Roman" w:eastAsia="Times New Roman" w:hAnsi="Times New Roman" w:cs="Times New Roman"/>
          <w:color w:val="000000"/>
          <w:sz w:val="24"/>
          <w:szCs w:val="24"/>
          <w:lang w:eastAsia="bg-BG"/>
        </w:rPr>
      </w:pPr>
      <w:r w:rsidRPr="007349ED">
        <w:rPr>
          <w:rFonts w:ascii="Times New Roman" w:eastAsia="Times New Roman" w:hAnsi="Times New Roman" w:cs="Times New Roman"/>
          <w:color w:val="000000"/>
          <w:sz w:val="24"/>
          <w:szCs w:val="24"/>
          <w:lang w:eastAsia="bg-BG"/>
        </w:rPr>
        <w:t>При доказана необходимост от непредвидени в количествено-стойностната сметка към договора или подлежащи на замяна видове СМР, анализите на цените се съставят по УСН, СЕК или други.</w:t>
      </w:r>
    </w:p>
    <w:p w:rsidR="00514DED" w:rsidRPr="007349ED" w:rsidRDefault="00514DED" w:rsidP="00E231C3">
      <w:pPr>
        <w:spacing w:after="0" w:line="240" w:lineRule="auto"/>
        <w:ind w:firstLine="708"/>
        <w:jc w:val="both"/>
        <w:rPr>
          <w:rFonts w:ascii="Times New Roman" w:eastAsia="Times New Roman" w:hAnsi="Times New Roman" w:cs="Times New Roman"/>
          <w:sz w:val="24"/>
          <w:szCs w:val="24"/>
          <w:lang w:eastAsia="bg-BG"/>
        </w:rPr>
      </w:pPr>
      <w:r w:rsidRPr="007349ED">
        <w:rPr>
          <w:rFonts w:ascii="Times New Roman" w:eastAsia="Times New Roman" w:hAnsi="Times New Roman" w:cs="Times New Roman"/>
          <w:sz w:val="24"/>
          <w:szCs w:val="24"/>
          <w:lang w:eastAsia="bg-BG"/>
        </w:rPr>
        <w:lastRenderedPageBreak/>
        <w:t xml:space="preserve">Окончателното приемане на извършените СМР се извършва със съставяне на окончателен констативен протокол за установяване годността за приемане на изпълнените строително-монтажни работи, подписан от Изпълнителя и представител на Възложителя. </w:t>
      </w:r>
    </w:p>
    <w:p w:rsidR="00514DED" w:rsidRPr="004A034C" w:rsidRDefault="00514DED" w:rsidP="00E231C3">
      <w:pPr>
        <w:spacing w:after="0" w:line="240" w:lineRule="auto"/>
        <w:ind w:firstLine="708"/>
        <w:jc w:val="both"/>
        <w:rPr>
          <w:rFonts w:ascii="Times New Roman" w:eastAsia="Times New Roman" w:hAnsi="Times New Roman" w:cs="Times New Roman"/>
          <w:sz w:val="24"/>
          <w:szCs w:val="24"/>
          <w:lang w:eastAsia="bg-BG"/>
        </w:rPr>
      </w:pPr>
      <w:r w:rsidRPr="004A034C">
        <w:rPr>
          <w:rFonts w:ascii="Times New Roman" w:eastAsia="Times New Roman" w:hAnsi="Times New Roman" w:cs="Times New Roman"/>
          <w:sz w:val="24"/>
          <w:szCs w:val="24"/>
          <w:lang w:eastAsia="bg-BG"/>
        </w:rPr>
        <w:t>Изпълнителят трябва да създаде организация за изпълнение на ремонтните работи</w:t>
      </w:r>
      <w:r w:rsidR="00DE0547">
        <w:rPr>
          <w:rFonts w:ascii="Times New Roman" w:eastAsia="Times New Roman" w:hAnsi="Times New Roman" w:cs="Times New Roman"/>
          <w:sz w:val="24"/>
          <w:szCs w:val="24"/>
          <w:lang w:eastAsia="bg-BG"/>
        </w:rPr>
        <w:t>,</w:t>
      </w:r>
      <w:r w:rsidRPr="004A034C">
        <w:rPr>
          <w:rFonts w:ascii="Times New Roman" w:eastAsia="Times New Roman" w:hAnsi="Times New Roman" w:cs="Times New Roman"/>
          <w:sz w:val="24"/>
          <w:szCs w:val="24"/>
          <w:lang w:eastAsia="bg-BG"/>
        </w:rPr>
        <w:t xml:space="preserve"> което отразява в съставен план-график.</w:t>
      </w:r>
    </w:p>
    <w:p w:rsidR="00514DED" w:rsidRPr="004A034C" w:rsidRDefault="00514DED" w:rsidP="00E231C3">
      <w:pPr>
        <w:spacing w:after="0" w:line="240" w:lineRule="auto"/>
        <w:ind w:firstLine="708"/>
        <w:jc w:val="both"/>
        <w:rPr>
          <w:rFonts w:ascii="Times New Roman" w:eastAsia="Times New Roman" w:hAnsi="Times New Roman" w:cs="Times New Roman"/>
          <w:sz w:val="24"/>
          <w:szCs w:val="24"/>
          <w:lang w:eastAsia="bg-BG"/>
        </w:rPr>
      </w:pPr>
      <w:r w:rsidRPr="004A034C">
        <w:rPr>
          <w:rFonts w:ascii="Times New Roman" w:eastAsia="Times New Roman" w:hAnsi="Times New Roman" w:cs="Times New Roman"/>
          <w:sz w:val="24"/>
          <w:szCs w:val="24"/>
          <w:lang w:eastAsia="bg-BG"/>
        </w:rPr>
        <w:t>Изпълнението на строително-монтажните работи (СМР) е необходимо да отговаря на изискванията на всички действащи към настоящия момент закони, правилници и нормативи, касаещи изпълнението на обекти от такъв характер.</w:t>
      </w:r>
    </w:p>
    <w:p w:rsidR="00514DED" w:rsidRPr="004A034C" w:rsidRDefault="00514DED" w:rsidP="00E231C3">
      <w:pPr>
        <w:spacing w:after="0" w:line="240" w:lineRule="auto"/>
        <w:ind w:firstLine="708"/>
        <w:jc w:val="both"/>
        <w:rPr>
          <w:rFonts w:ascii="Times New Roman" w:eastAsia="Times New Roman" w:hAnsi="Times New Roman" w:cs="Times New Roman"/>
          <w:sz w:val="24"/>
          <w:szCs w:val="24"/>
          <w:lang w:eastAsia="bg-BG"/>
        </w:rPr>
      </w:pPr>
      <w:r w:rsidRPr="004A034C">
        <w:rPr>
          <w:rFonts w:ascii="Times New Roman" w:eastAsia="Times New Roman" w:hAnsi="Times New Roman" w:cs="Times New Roman"/>
          <w:sz w:val="24"/>
          <w:szCs w:val="24"/>
          <w:lang w:eastAsia="bg-BG"/>
        </w:rPr>
        <w:t>Ако по време на изпълнението възникнат въпроси, неизяснени в настоящата техническа спецификация, Изпълнителят задължително уведомява писмено Възложителя и иска неговото писмено съгласуване.</w:t>
      </w:r>
    </w:p>
    <w:p w:rsidR="00514DED" w:rsidRPr="005C044C" w:rsidRDefault="00514DED" w:rsidP="00E231C3">
      <w:pPr>
        <w:spacing w:after="0" w:line="240" w:lineRule="auto"/>
        <w:ind w:firstLine="708"/>
        <w:jc w:val="both"/>
        <w:rPr>
          <w:rFonts w:ascii="Times New Roman" w:eastAsia="Times New Roman" w:hAnsi="Times New Roman" w:cs="Times New Roman"/>
          <w:sz w:val="24"/>
          <w:szCs w:val="24"/>
          <w:lang w:eastAsia="bg-BG"/>
        </w:rPr>
      </w:pPr>
      <w:r w:rsidRPr="005C044C">
        <w:rPr>
          <w:rFonts w:ascii="Times New Roman" w:eastAsia="Times New Roman" w:hAnsi="Times New Roman" w:cs="Times New Roman"/>
          <w:sz w:val="24"/>
          <w:szCs w:val="24"/>
          <w:lang w:eastAsia="bg-BG"/>
        </w:rPr>
        <w:t>Възложителят чрез свой представител/и извършва инвеститорски контрол по всяко време на изпълнение на обществената поръчка</w:t>
      </w:r>
      <w:r w:rsidR="007C5B99" w:rsidRPr="005C044C">
        <w:rPr>
          <w:rFonts w:ascii="Times New Roman" w:eastAsia="Times New Roman" w:hAnsi="Times New Roman" w:cs="Times New Roman"/>
          <w:sz w:val="24"/>
          <w:szCs w:val="24"/>
          <w:lang w:eastAsia="bg-BG"/>
        </w:rPr>
        <w:t>, като същият има право да възложи  упражняване на независим строителен надзор на трето лице по отделен договор</w:t>
      </w:r>
      <w:r w:rsidRPr="005C044C">
        <w:rPr>
          <w:rFonts w:ascii="Times New Roman" w:eastAsia="Times New Roman" w:hAnsi="Times New Roman" w:cs="Times New Roman"/>
          <w:sz w:val="24"/>
          <w:szCs w:val="24"/>
          <w:lang w:eastAsia="bg-BG"/>
        </w:rPr>
        <w:t>.</w:t>
      </w:r>
    </w:p>
    <w:p w:rsidR="00514DED" w:rsidRPr="004A034C" w:rsidRDefault="00514DED" w:rsidP="00E231C3">
      <w:pPr>
        <w:spacing w:after="0" w:line="240" w:lineRule="auto"/>
        <w:ind w:firstLine="708"/>
        <w:jc w:val="both"/>
        <w:rPr>
          <w:rFonts w:ascii="Times New Roman" w:eastAsia="Times New Roman" w:hAnsi="Times New Roman" w:cs="Times New Roman"/>
          <w:sz w:val="24"/>
          <w:szCs w:val="24"/>
          <w:lang w:eastAsia="bg-BG"/>
        </w:rPr>
      </w:pPr>
      <w:r w:rsidRPr="005C044C">
        <w:rPr>
          <w:rFonts w:ascii="Times New Roman" w:eastAsia="Times New Roman" w:hAnsi="Times New Roman" w:cs="Times New Roman"/>
          <w:sz w:val="24"/>
          <w:szCs w:val="24"/>
          <w:lang w:eastAsia="bg-BG"/>
        </w:rPr>
        <w:t>Непредвидените СМР не могат да надвишават 10</w:t>
      </w:r>
      <w:r w:rsidR="007C5B99" w:rsidRPr="005C044C">
        <w:rPr>
          <w:rFonts w:ascii="Times New Roman" w:eastAsia="Times New Roman" w:hAnsi="Times New Roman" w:cs="Times New Roman"/>
          <w:sz w:val="24"/>
          <w:szCs w:val="24"/>
          <w:lang w:eastAsia="bg-BG"/>
        </w:rPr>
        <w:t xml:space="preserve"> </w:t>
      </w:r>
      <w:r w:rsidRPr="005C044C">
        <w:rPr>
          <w:rFonts w:ascii="Times New Roman" w:eastAsia="Times New Roman" w:hAnsi="Times New Roman" w:cs="Times New Roman"/>
          <w:sz w:val="24"/>
          <w:szCs w:val="24"/>
          <w:lang w:eastAsia="bg-BG"/>
        </w:rPr>
        <w:t xml:space="preserve">% от </w:t>
      </w:r>
      <w:r w:rsidR="007C5B99" w:rsidRPr="005C044C">
        <w:rPr>
          <w:rFonts w:ascii="Times New Roman" w:eastAsia="Times New Roman" w:hAnsi="Times New Roman" w:cs="Times New Roman"/>
          <w:sz w:val="24"/>
          <w:szCs w:val="24"/>
          <w:lang w:eastAsia="bg-BG"/>
        </w:rPr>
        <w:t xml:space="preserve">стойността на </w:t>
      </w:r>
      <w:r w:rsidRPr="005C044C">
        <w:rPr>
          <w:rFonts w:ascii="Times New Roman" w:eastAsia="Times New Roman" w:hAnsi="Times New Roman" w:cs="Times New Roman"/>
          <w:sz w:val="24"/>
          <w:szCs w:val="24"/>
          <w:lang w:eastAsia="bg-BG"/>
        </w:rPr>
        <w:t>всички СМР и се доказват и приемат с двустранно подписани констативни и приемно-предавателни протоколи</w:t>
      </w:r>
      <w:r w:rsidR="007C5B99" w:rsidRPr="005C044C">
        <w:rPr>
          <w:rFonts w:ascii="Times New Roman" w:eastAsia="Times New Roman" w:hAnsi="Times New Roman" w:cs="Times New Roman"/>
          <w:sz w:val="24"/>
          <w:szCs w:val="24"/>
          <w:lang w:eastAsia="bg-BG"/>
        </w:rPr>
        <w:t>, придружени с анализи за формиране на единичните цени за всеки отделен вид работа.</w:t>
      </w:r>
      <w:r w:rsidRPr="005C044C">
        <w:rPr>
          <w:rFonts w:ascii="Times New Roman" w:eastAsia="Times New Roman" w:hAnsi="Times New Roman" w:cs="Times New Roman"/>
          <w:sz w:val="24"/>
          <w:szCs w:val="24"/>
          <w:lang w:eastAsia="bg-BG"/>
        </w:rPr>
        <w:t xml:space="preserve"> Възлагането на допълнителни работи и доставки се извършва по следния начин: Изпълнителят уведомява писмено Възложителя, като представя подробна количествена сметка, за </w:t>
      </w:r>
      <w:r w:rsidRPr="004A034C">
        <w:rPr>
          <w:rFonts w:ascii="Times New Roman" w:eastAsia="Times New Roman" w:hAnsi="Times New Roman" w:cs="Times New Roman"/>
          <w:sz w:val="24"/>
          <w:szCs w:val="24"/>
          <w:lang w:eastAsia="bg-BG"/>
        </w:rPr>
        <w:t>одобряване от Възложителя. Количествената сметка се остойностява от Изпълнителя на база на приложени анализи на цени, определени въз основа на предложените от Изпълнителя икономически показатели за ценообразуване и фактури на вложените материали. Необходимостта от допълнителни работи и доставки не може да бъде повод за промяна в договорените ценови условия и срокове по договора.</w:t>
      </w:r>
    </w:p>
    <w:p w:rsidR="00514DED" w:rsidRPr="004A034C" w:rsidRDefault="00514DED" w:rsidP="00E231C3">
      <w:pPr>
        <w:spacing w:after="0" w:line="240" w:lineRule="auto"/>
        <w:jc w:val="both"/>
        <w:rPr>
          <w:rFonts w:ascii="Times New Roman" w:eastAsia="Times New Roman" w:hAnsi="Times New Roman" w:cs="Times New Roman"/>
          <w:color w:val="FF0000"/>
          <w:sz w:val="24"/>
          <w:szCs w:val="24"/>
          <w:lang w:eastAsia="bg-BG"/>
        </w:rPr>
      </w:pPr>
    </w:p>
    <w:p w:rsidR="00514DED" w:rsidRPr="007349ED" w:rsidRDefault="00514DED" w:rsidP="00E231C3">
      <w:pPr>
        <w:spacing w:after="0" w:line="240" w:lineRule="auto"/>
        <w:jc w:val="both"/>
        <w:rPr>
          <w:rFonts w:ascii="Times New Roman" w:eastAsia="Times New Roman" w:hAnsi="Times New Roman" w:cs="Times New Roman"/>
          <w:b/>
          <w:sz w:val="24"/>
          <w:szCs w:val="24"/>
          <w:lang w:eastAsia="bg-BG"/>
        </w:rPr>
      </w:pPr>
      <w:r w:rsidRPr="007349ED">
        <w:rPr>
          <w:rFonts w:ascii="Times New Roman" w:eastAsia="Times New Roman" w:hAnsi="Times New Roman" w:cs="Times New Roman"/>
          <w:b/>
          <w:sz w:val="24"/>
          <w:szCs w:val="24"/>
          <w:lang w:eastAsia="bg-BG"/>
        </w:rPr>
        <w:tab/>
        <w:t>2. Изисквания за качеството на изпълнените строителни и монтажни работи</w:t>
      </w:r>
    </w:p>
    <w:p w:rsidR="00514DED" w:rsidRPr="004A034C" w:rsidRDefault="00514DED" w:rsidP="00E231C3">
      <w:pPr>
        <w:spacing w:after="0" w:line="240" w:lineRule="auto"/>
        <w:jc w:val="both"/>
        <w:rPr>
          <w:rFonts w:ascii="Times New Roman" w:eastAsia="Times New Roman" w:hAnsi="Times New Roman" w:cs="Times New Roman"/>
          <w:sz w:val="24"/>
          <w:szCs w:val="24"/>
          <w:lang w:eastAsia="bg-BG"/>
        </w:rPr>
      </w:pPr>
      <w:r w:rsidRPr="007349ED">
        <w:rPr>
          <w:rFonts w:ascii="Times New Roman" w:eastAsia="Times New Roman" w:hAnsi="Times New Roman" w:cs="Times New Roman"/>
          <w:sz w:val="24"/>
          <w:szCs w:val="24"/>
          <w:lang w:eastAsia="bg-BG"/>
        </w:rPr>
        <w:tab/>
        <w:t>Строителните и монтажни работи следва да бъдат изпълнени съгласно количествените сметки.</w:t>
      </w:r>
      <w:r w:rsidRPr="004A034C">
        <w:rPr>
          <w:rFonts w:ascii="Times New Roman" w:eastAsia="Times New Roman" w:hAnsi="Times New Roman" w:cs="Times New Roman"/>
          <w:sz w:val="24"/>
          <w:szCs w:val="24"/>
          <w:lang w:eastAsia="bg-BG"/>
        </w:rPr>
        <w:t xml:space="preserve"> </w:t>
      </w:r>
    </w:p>
    <w:p w:rsidR="00514DED" w:rsidRPr="007349ED" w:rsidRDefault="00514DED" w:rsidP="00E231C3">
      <w:pPr>
        <w:spacing w:after="0" w:line="240" w:lineRule="auto"/>
        <w:ind w:firstLine="708"/>
        <w:jc w:val="both"/>
        <w:rPr>
          <w:rFonts w:ascii="Times New Roman" w:eastAsia="Times New Roman" w:hAnsi="Times New Roman" w:cs="Times New Roman"/>
          <w:sz w:val="24"/>
          <w:szCs w:val="24"/>
          <w:lang w:eastAsia="bg-BG"/>
        </w:rPr>
      </w:pPr>
      <w:r w:rsidRPr="007349ED">
        <w:rPr>
          <w:rFonts w:ascii="Times New Roman" w:eastAsia="Times New Roman" w:hAnsi="Times New Roman" w:cs="Times New Roman"/>
          <w:sz w:val="24"/>
          <w:szCs w:val="24"/>
          <w:lang w:eastAsia="bg-BG"/>
        </w:rPr>
        <w:t>Изпълнителят носи пълна отговорност за изпълнените СМР по представените количествено-стойностни сметки до изтичане на гаранционните срокове, съгласно Наредба № 2/31.07.2003г.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514DED" w:rsidRPr="007349ED" w:rsidRDefault="00514DED" w:rsidP="00E231C3">
      <w:pPr>
        <w:spacing w:after="0" w:line="240" w:lineRule="auto"/>
        <w:jc w:val="both"/>
        <w:rPr>
          <w:rFonts w:ascii="Times New Roman" w:eastAsia="Times New Roman" w:hAnsi="Times New Roman" w:cs="Times New Roman"/>
          <w:sz w:val="24"/>
          <w:szCs w:val="24"/>
          <w:lang w:eastAsia="bg-BG"/>
        </w:rPr>
      </w:pPr>
      <w:r w:rsidRPr="007349ED">
        <w:rPr>
          <w:rFonts w:ascii="Times New Roman" w:eastAsia="Times New Roman" w:hAnsi="Times New Roman" w:cs="Times New Roman"/>
          <w:sz w:val="24"/>
          <w:szCs w:val="24"/>
          <w:lang w:eastAsia="bg-BG"/>
        </w:rPr>
        <w:tab/>
        <w:t>Всички строителни и монтажни работи трябва да се изпълняват съобразно изискванията на Правилника за изпълнение и приемане на строително-монтажните работи и с качество</w:t>
      </w:r>
      <w:r w:rsidR="00DE0547">
        <w:rPr>
          <w:rFonts w:ascii="Times New Roman" w:eastAsia="Times New Roman" w:hAnsi="Times New Roman" w:cs="Times New Roman"/>
          <w:sz w:val="24"/>
          <w:szCs w:val="24"/>
          <w:lang w:eastAsia="bg-BG"/>
        </w:rPr>
        <w:t>,</w:t>
      </w:r>
      <w:r w:rsidRPr="007349ED">
        <w:rPr>
          <w:rFonts w:ascii="Times New Roman" w:eastAsia="Times New Roman" w:hAnsi="Times New Roman" w:cs="Times New Roman"/>
          <w:sz w:val="24"/>
          <w:szCs w:val="24"/>
          <w:lang w:eastAsia="bg-BG"/>
        </w:rPr>
        <w:t xml:space="preserve"> съответстващо на БДС.</w:t>
      </w:r>
    </w:p>
    <w:p w:rsidR="00514DED" w:rsidRPr="007349ED" w:rsidRDefault="00514DED" w:rsidP="00E231C3">
      <w:pPr>
        <w:spacing w:after="0" w:line="240" w:lineRule="auto"/>
        <w:jc w:val="both"/>
        <w:rPr>
          <w:rFonts w:ascii="Times New Roman" w:eastAsia="Times New Roman" w:hAnsi="Times New Roman" w:cs="Times New Roman"/>
          <w:sz w:val="24"/>
          <w:szCs w:val="24"/>
          <w:lang w:eastAsia="bg-BG"/>
        </w:rPr>
      </w:pPr>
      <w:r w:rsidRPr="007349ED">
        <w:rPr>
          <w:rFonts w:ascii="Times New Roman" w:eastAsia="Times New Roman" w:hAnsi="Times New Roman" w:cs="Times New Roman"/>
          <w:sz w:val="24"/>
          <w:szCs w:val="24"/>
          <w:lang w:eastAsia="bg-BG"/>
        </w:rPr>
        <w:tab/>
        <w:t>Изпълнителят е задължен да осигурява и поддържа цялостно наблюдение на обекта, с което поема пълна отговорност за състоянието му и съответните наличности.</w:t>
      </w:r>
    </w:p>
    <w:p w:rsidR="00514DED" w:rsidRPr="007349ED" w:rsidRDefault="00514DED" w:rsidP="00E231C3">
      <w:pPr>
        <w:spacing w:after="0" w:line="240" w:lineRule="auto"/>
        <w:jc w:val="both"/>
        <w:rPr>
          <w:rFonts w:ascii="Times New Roman" w:eastAsia="Times New Roman" w:hAnsi="Times New Roman" w:cs="Times New Roman"/>
          <w:sz w:val="24"/>
          <w:szCs w:val="24"/>
          <w:lang w:eastAsia="bg-BG"/>
        </w:rPr>
      </w:pPr>
      <w:r w:rsidRPr="007349ED">
        <w:rPr>
          <w:rFonts w:ascii="Times New Roman" w:eastAsia="Times New Roman" w:hAnsi="Times New Roman" w:cs="Times New Roman"/>
          <w:color w:val="FF0000"/>
          <w:sz w:val="24"/>
          <w:szCs w:val="24"/>
          <w:lang w:eastAsia="bg-BG"/>
        </w:rPr>
        <w:tab/>
      </w:r>
      <w:r w:rsidR="007C5B99" w:rsidRPr="00CB745A">
        <w:rPr>
          <w:rFonts w:ascii="Times New Roman" w:eastAsia="Times New Roman" w:hAnsi="Times New Roman" w:cs="Times New Roman"/>
          <w:sz w:val="24"/>
          <w:szCs w:val="24"/>
          <w:lang w:eastAsia="bg-BG"/>
        </w:rPr>
        <w:t>Осигуряването на н</w:t>
      </w:r>
      <w:r w:rsidRPr="00CB745A">
        <w:rPr>
          <w:rFonts w:ascii="Times New Roman" w:eastAsia="Times New Roman" w:hAnsi="Times New Roman" w:cs="Times New Roman"/>
          <w:sz w:val="24"/>
          <w:szCs w:val="24"/>
          <w:lang w:eastAsia="bg-BG"/>
        </w:rPr>
        <w:t>еобходимите за изграждането на строежа специализиран и изпълнител</w:t>
      </w:r>
      <w:r w:rsidR="007C5B99" w:rsidRPr="00CB745A">
        <w:rPr>
          <w:rFonts w:ascii="Times New Roman" w:eastAsia="Times New Roman" w:hAnsi="Times New Roman" w:cs="Times New Roman"/>
          <w:sz w:val="24"/>
          <w:szCs w:val="24"/>
          <w:lang w:eastAsia="bg-BG"/>
        </w:rPr>
        <w:t>ски</w:t>
      </w:r>
      <w:r w:rsidRPr="00CB745A">
        <w:rPr>
          <w:rFonts w:ascii="Times New Roman" w:eastAsia="Times New Roman" w:hAnsi="Times New Roman" w:cs="Times New Roman"/>
          <w:sz w:val="24"/>
          <w:szCs w:val="24"/>
          <w:lang w:eastAsia="bg-BG"/>
        </w:rPr>
        <w:t xml:space="preserve"> </w:t>
      </w:r>
      <w:r w:rsidRPr="007349ED">
        <w:rPr>
          <w:rFonts w:ascii="Times New Roman" w:eastAsia="Times New Roman" w:hAnsi="Times New Roman" w:cs="Times New Roman"/>
          <w:sz w:val="24"/>
          <w:szCs w:val="24"/>
          <w:lang w:eastAsia="bg-BG"/>
        </w:rPr>
        <w:t>състав, механизация, ръчни инструменти и помощни материали</w:t>
      </w:r>
      <w:r w:rsidR="007C5B99" w:rsidRPr="007349ED">
        <w:rPr>
          <w:rFonts w:ascii="Times New Roman" w:eastAsia="Times New Roman" w:hAnsi="Times New Roman" w:cs="Times New Roman"/>
          <w:sz w:val="24"/>
          <w:szCs w:val="24"/>
          <w:lang w:eastAsia="bg-BG"/>
        </w:rPr>
        <w:t>,</w:t>
      </w:r>
      <w:r w:rsidRPr="007349ED">
        <w:rPr>
          <w:rFonts w:ascii="Times New Roman" w:eastAsia="Times New Roman" w:hAnsi="Times New Roman" w:cs="Times New Roman"/>
          <w:sz w:val="24"/>
          <w:szCs w:val="24"/>
          <w:lang w:eastAsia="bg-BG"/>
        </w:rPr>
        <w:t xml:space="preserve"> са задължение на Изпълнителя.</w:t>
      </w:r>
    </w:p>
    <w:p w:rsidR="00514DED" w:rsidRPr="005C044C" w:rsidRDefault="00514DED" w:rsidP="00E231C3">
      <w:pPr>
        <w:tabs>
          <w:tab w:val="left" w:pos="720"/>
        </w:tabs>
        <w:spacing w:after="0" w:line="240" w:lineRule="auto"/>
        <w:jc w:val="both"/>
        <w:rPr>
          <w:rFonts w:ascii="Times New Roman" w:eastAsia="Times New Roman" w:hAnsi="Times New Roman" w:cs="Times New Roman"/>
          <w:i/>
          <w:sz w:val="24"/>
          <w:szCs w:val="24"/>
          <w:lang w:eastAsia="bg-BG"/>
        </w:rPr>
      </w:pPr>
      <w:r w:rsidRPr="007349ED">
        <w:rPr>
          <w:rFonts w:ascii="Times New Roman" w:eastAsia="Times New Roman" w:hAnsi="Times New Roman" w:cs="Times New Roman"/>
          <w:sz w:val="24"/>
          <w:szCs w:val="24"/>
          <w:lang w:eastAsia="bg-BG"/>
        </w:rPr>
        <w:tab/>
        <w:t>Изпълнителят следва да бъде регистриран по стандарт БДС EN ISO 9001:2008 или еквивалентен, за внедрена система за управление на качеството с обхват,</w:t>
      </w:r>
      <w:r w:rsidR="005C044C">
        <w:rPr>
          <w:rFonts w:ascii="Times New Roman" w:eastAsia="Times New Roman" w:hAnsi="Times New Roman" w:cs="Times New Roman"/>
          <w:sz w:val="24"/>
          <w:szCs w:val="24"/>
          <w:lang w:eastAsia="bg-BG"/>
        </w:rPr>
        <w:t xml:space="preserve"> сходен с предмета на поръчката</w:t>
      </w:r>
      <w:r w:rsidR="005C044C">
        <w:rPr>
          <w:rFonts w:ascii="Times New Roman" w:eastAsia="Times New Roman" w:hAnsi="Times New Roman" w:cs="Times New Roman"/>
          <w:sz w:val="24"/>
          <w:szCs w:val="24"/>
          <w:lang w:val="en-US" w:eastAsia="bg-BG"/>
        </w:rPr>
        <w:t xml:space="preserve">, </w:t>
      </w:r>
      <w:r w:rsidR="005C044C">
        <w:rPr>
          <w:rFonts w:ascii="Times New Roman" w:eastAsia="Times New Roman" w:hAnsi="Times New Roman" w:cs="Times New Roman"/>
          <w:sz w:val="24"/>
          <w:szCs w:val="24"/>
          <w:lang w:eastAsia="bg-BG"/>
        </w:rPr>
        <w:t xml:space="preserve">за което следва да представи заверено от участника копие на валиден сертификат </w:t>
      </w:r>
      <w:r w:rsidR="005C044C" w:rsidRPr="007349ED">
        <w:rPr>
          <w:rFonts w:ascii="Times New Roman" w:eastAsia="Times New Roman" w:hAnsi="Times New Roman" w:cs="Times New Roman"/>
          <w:sz w:val="24"/>
          <w:szCs w:val="24"/>
          <w:lang w:eastAsia="bg-BG"/>
        </w:rPr>
        <w:t>БДС EN ISO 9001:2008 или еквивалентен</w:t>
      </w:r>
      <w:r w:rsidR="005C044C">
        <w:rPr>
          <w:rFonts w:ascii="Times New Roman" w:eastAsia="Times New Roman" w:hAnsi="Times New Roman" w:cs="Times New Roman"/>
          <w:sz w:val="24"/>
          <w:szCs w:val="24"/>
          <w:lang w:eastAsia="bg-BG"/>
        </w:rPr>
        <w:t>.</w:t>
      </w:r>
    </w:p>
    <w:p w:rsidR="00514DED" w:rsidRDefault="00514DED" w:rsidP="00CB745A">
      <w:pPr>
        <w:tabs>
          <w:tab w:val="left" w:pos="720"/>
        </w:tabs>
        <w:spacing w:after="0" w:line="240" w:lineRule="auto"/>
        <w:jc w:val="both"/>
        <w:rPr>
          <w:rFonts w:ascii="Times New Roman" w:eastAsia="Times New Roman" w:hAnsi="Times New Roman" w:cs="Times New Roman"/>
          <w:sz w:val="24"/>
          <w:szCs w:val="24"/>
          <w:lang w:eastAsia="bg-BG"/>
        </w:rPr>
      </w:pPr>
      <w:r w:rsidRPr="007349ED">
        <w:rPr>
          <w:rFonts w:ascii="Times New Roman" w:eastAsia="Times New Roman" w:hAnsi="Times New Roman" w:cs="Times New Roman"/>
          <w:sz w:val="24"/>
          <w:szCs w:val="24"/>
          <w:lang w:eastAsia="bg-BG"/>
        </w:rPr>
        <w:tab/>
        <w:t>Изпълнителят следва да бъде регистриран в Централния професионален регистър на строителя съгласно Закона за камарата на строителите, като това обстоятелство се доказва с</w:t>
      </w:r>
      <w:r w:rsidR="00FA4D00">
        <w:rPr>
          <w:rFonts w:ascii="Times New Roman" w:eastAsia="Times New Roman" w:hAnsi="Times New Roman" w:cs="Times New Roman"/>
          <w:sz w:val="24"/>
          <w:szCs w:val="24"/>
          <w:lang w:eastAsia="bg-BG"/>
        </w:rPr>
        <w:t>ъс заверено от участника копие</w:t>
      </w:r>
      <w:r w:rsidR="007C79B4">
        <w:rPr>
          <w:rFonts w:ascii="Times New Roman" w:eastAsia="Times New Roman" w:hAnsi="Times New Roman" w:cs="Times New Roman"/>
          <w:sz w:val="24"/>
          <w:szCs w:val="24"/>
          <w:lang w:eastAsia="bg-BG"/>
        </w:rPr>
        <w:t xml:space="preserve"> на</w:t>
      </w:r>
      <w:r w:rsidRPr="007349ED">
        <w:rPr>
          <w:rFonts w:ascii="Times New Roman" w:eastAsia="Times New Roman" w:hAnsi="Times New Roman" w:cs="Times New Roman"/>
          <w:sz w:val="24"/>
          <w:szCs w:val="24"/>
          <w:lang w:eastAsia="bg-BG"/>
        </w:rPr>
        <w:t xml:space="preserve"> Удостоверение за вписване в посочения</w:t>
      </w:r>
      <w:r w:rsidR="00E14011" w:rsidRPr="007349ED">
        <w:rPr>
          <w:rFonts w:ascii="Times New Roman" w:eastAsia="Times New Roman" w:hAnsi="Times New Roman" w:cs="Times New Roman"/>
          <w:sz w:val="24"/>
          <w:szCs w:val="24"/>
          <w:lang w:eastAsia="bg-BG"/>
        </w:rPr>
        <w:t xml:space="preserve"> регистър, първа група, </w:t>
      </w:r>
      <w:r w:rsidR="007C5B99" w:rsidRPr="007349ED">
        <w:rPr>
          <w:rFonts w:ascii="Times New Roman" w:eastAsia="Times New Roman" w:hAnsi="Times New Roman" w:cs="Times New Roman"/>
          <w:sz w:val="24"/>
          <w:szCs w:val="24"/>
          <w:lang w:eastAsia="bg-BG"/>
        </w:rPr>
        <w:t>четвърта</w:t>
      </w:r>
      <w:r w:rsidRPr="007349ED">
        <w:rPr>
          <w:rFonts w:ascii="Times New Roman" w:eastAsia="Times New Roman" w:hAnsi="Times New Roman" w:cs="Times New Roman"/>
          <w:sz w:val="24"/>
          <w:szCs w:val="24"/>
          <w:lang w:eastAsia="bg-BG"/>
        </w:rPr>
        <w:t xml:space="preserve"> категория или по-висока.</w:t>
      </w:r>
    </w:p>
    <w:p w:rsidR="00CB745A" w:rsidRPr="005C044C" w:rsidRDefault="00CB745A" w:rsidP="00CB745A">
      <w:pPr>
        <w:tabs>
          <w:tab w:val="left" w:pos="72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C044C">
        <w:rPr>
          <w:rFonts w:ascii="Times New Roman" w:eastAsia="Times New Roman" w:hAnsi="Times New Roman" w:cs="Times New Roman"/>
          <w:sz w:val="24"/>
          <w:szCs w:val="24"/>
          <w:lang w:eastAsia="bg-BG"/>
        </w:rPr>
        <w:t xml:space="preserve">Изпълнителят </w:t>
      </w:r>
      <w:r w:rsidR="00985C0D" w:rsidRPr="005C044C">
        <w:rPr>
          <w:rFonts w:ascii="Times New Roman" w:eastAsia="Times New Roman" w:hAnsi="Times New Roman" w:cs="Times New Roman"/>
          <w:sz w:val="24"/>
          <w:szCs w:val="24"/>
          <w:lang w:eastAsia="bg-BG"/>
        </w:rPr>
        <w:t xml:space="preserve">следва да достави и монтира </w:t>
      </w:r>
      <w:r w:rsidR="003245B0" w:rsidRPr="005C044C">
        <w:rPr>
          <w:rFonts w:ascii="Times New Roman" w:eastAsia="Times New Roman" w:hAnsi="Times New Roman" w:cs="Times New Roman"/>
          <w:sz w:val="24"/>
          <w:szCs w:val="24"/>
          <w:lang w:eastAsia="bg-BG"/>
        </w:rPr>
        <w:t xml:space="preserve">на обекта </w:t>
      </w:r>
      <w:r w:rsidRPr="005C044C">
        <w:rPr>
          <w:rFonts w:ascii="Times New Roman" w:eastAsia="Times New Roman" w:hAnsi="Times New Roman" w:cs="Times New Roman"/>
          <w:sz w:val="24"/>
          <w:szCs w:val="24"/>
          <w:lang w:eastAsia="bg-BG"/>
        </w:rPr>
        <w:t>временно ел. табло за времето на изпълнение на строително-монтажните работи, предмет на настоящата обществена поръчка.</w:t>
      </w:r>
    </w:p>
    <w:p w:rsidR="00EA6619" w:rsidRPr="005C044C" w:rsidRDefault="00CB745A" w:rsidP="00EA6619">
      <w:pPr>
        <w:tabs>
          <w:tab w:val="left" w:pos="720"/>
        </w:tabs>
        <w:spacing w:after="0" w:line="240" w:lineRule="auto"/>
        <w:ind w:firstLine="709"/>
        <w:jc w:val="both"/>
        <w:rPr>
          <w:rFonts w:ascii="Times New Roman" w:eastAsia="Times New Roman" w:hAnsi="Times New Roman" w:cs="Times New Roman"/>
          <w:sz w:val="24"/>
          <w:szCs w:val="24"/>
          <w:lang w:eastAsia="bg-BG"/>
        </w:rPr>
      </w:pPr>
      <w:r w:rsidRPr="005C044C">
        <w:rPr>
          <w:rFonts w:ascii="Times New Roman" w:eastAsia="Times New Roman" w:hAnsi="Times New Roman" w:cs="Times New Roman"/>
          <w:sz w:val="24"/>
          <w:szCs w:val="24"/>
          <w:lang w:eastAsia="bg-BG"/>
        </w:rPr>
        <w:t xml:space="preserve">Изпълнителят </w:t>
      </w:r>
      <w:r w:rsidR="00985C0D" w:rsidRPr="005C044C">
        <w:rPr>
          <w:rFonts w:ascii="Times New Roman" w:eastAsia="Times New Roman" w:hAnsi="Times New Roman" w:cs="Times New Roman"/>
          <w:sz w:val="24"/>
          <w:szCs w:val="24"/>
          <w:lang w:eastAsia="bg-BG"/>
        </w:rPr>
        <w:t xml:space="preserve">следва да </w:t>
      </w:r>
      <w:r w:rsidRPr="005C044C">
        <w:rPr>
          <w:rFonts w:ascii="Times New Roman" w:eastAsia="Times New Roman" w:hAnsi="Times New Roman" w:cs="Times New Roman"/>
          <w:sz w:val="24"/>
          <w:szCs w:val="24"/>
          <w:lang w:eastAsia="bg-BG"/>
        </w:rPr>
        <w:t>осигур</w:t>
      </w:r>
      <w:r w:rsidR="00985C0D" w:rsidRPr="005C044C">
        <w:rPr>
          <w:rFonts w:ascii="Times New Roman" w:eastAsia="Times New Roman" w:hAnsi="Times New Roman" w:cs="Times New Roman"/>
          <w:sz w:val="24"/>
          <w:szCs w:val="24"/>
          <w:lang w:eastAsia="bg-BG"/>
        </w:rPr>
        <w:t xml:space="preserve">и  и разположи </w:t>
      </w:r>
      <w:r w:rsidR="003245B0" w:rsidRPr="005C044C">
        <w:rPr>
          <w:rFonts w:ascii="Times New Roman" w:eastAsia="Times New Roman" w:hAnsi="Times New Roman" w:cs="Times New Roman"/>
          <w:sz w:val="24"/>
          <w:szCs w:val="24"/>
          <w:lang w:eastAsia="bg-BG"/>
        </w:rPr>
        <w:t>на обекта</w:t>
      </w:r>
      <w:r w:rsidRPr="005C044C">
        <w:rPr>
          <w:rFonts w:ascii="Times New Roman" w:eastAsia="Times New Roman" w:hAnsi="Times New Roman" w:cs="Times New Roman"/>
          <w:sz w:val="24"/>
          <w:szCs w:val="24"/>
          <w:lang w:eastAsia="bg-BG"/>
        </w:rPr>
        <w:t xml:space="preserve"> противопожарно оборудване</w:t>
      </w:r>
      <w:r w:rsidR="00EA6619" w:rsidRPr="005C044C">
        <w:rPr>
          <w:rFonts w:ascii="Times New Roman" w:eastAsia="Times New Roman" w:hAnsi="Times New Roman" w:cs="Times New Roman"/>
          <w:sz w:val="24"/>
          <w:szCs w:val="24"/>
          <w:lang w:eastAsia="bg-BG"/>
        </w:rPr>
        <w:t xml:space="preserve"> за времето на изпълнение на строително-монтажните работи, предмет на настоящата обществена поръчка.</w:t>
      </w:r>
    </w:p>
    <w:p w:rsidR="00514DED" w:rsidRPr="004A034C" w:rsidRDefault="00514DED" w:rsidP="00E231C3">
      <w:pPr>
        <w:suppressAutoHyphens/>
        <w:spacing w:after="0" w:line="240" w:lineRule="auto"/>
        <w:jc w:val="both"/>
        <w:rPr>
          <w:rFonts w:ascii="Times New Roman" w:eastAsia="Times New Roman" w:hAnsi="Times New Roman" w:cs="Times New Roman"/>
          <w:i/>
          <w:sz w:val="24"/>
          <w:szCs w:val="24"/>
          <w:lang w:eastAsia="ar-SA"/>
        </w:rPr>
      </w:pPr>
      <w:r w:rsidRPr="004A034C">
        <w:rPr>
          <w:rFonts w:ascii="Times New Roman" w:eastAsia="Times New Roman" w:hAnsi="Times New Roman" w:cs="Times New Roman"/>
          <w:sz w:val="24"/>
          <w:szCs w:val="24"/>
          <w:lang w:eastAsia="ar-SA"/>
        </w:rPr>
        <w:tab/>
      </w:r>
    </w:p>
    <w:p w:rsidR="00514DED" w:rsidRPr="007349ED" w:rsidRDefault="00514DED" w:rsidP="00E231C3">
      <w:pPr>
        <w:spacing w:after="0" w:line="240" w:lineRule="auto"/>
        <w:jc w:val="both"/>
        <w:rPr>
          <w:rFonts w:ascii="Times New Roman" w:eastAsia="Times New Roman" w:hAnsi="Times New Roman" w:cs="Times New Roman"/>
          <w:b/>
          <w:color w:val="000000"/>
          <w:sz w:val="24"/>
          <w:szCs w:val="24"/>
          <w:lang w:eastAsia="bg-BG"/>
        </w:rPr>
      </w:pPr>
      <w:r w:rsidRPr="007349ED">
        <w:rPr>
          <w:rFonts w:ascii="Times New Roman" w:eastAsia="Times New Roman" w:hAnsi="Times New Roman" w:cs="Times New Roman"/>
          <w:b/>
          <w:color w:val="000000"/>
          <w:sz w:val="24"/>
          <w:szCs w:val="24"/>
          <w:lang w:eastAsia="bg-BG"/>
        </w:rPr>
        <w:tab/>
      </w:r>
      <w:r w:rsidR="00650E9D" w:rsidRPr="007349ED">
        <w:rPr>
          <w:rFonts w:ascii="Times New Roman" w:eastAsia="Times New Roman" w:hAnsi="Times New Roman" w:cs="Times New Roman"/>
          <w:b/>
          <w:color w:val="000000"/>
          <w:sz w:val="24"/>
          <w:szCs w:val="24"/>
          <w:lang w:eastAsia="bg-BG"/>
        </w:rPr>
        <w:t xml:space="preserve">• </w:t>
      </w:r>
      <w:r w:rsidRPr="007349ED">
        <w:rPr>
          <w:rFonts w:ascii="Times New Roman" w:eastAsia="Times New Roman" w:hAnsi="Times New Roman" w:cs="Times New Roman"/>
          <w:b/>
          <w:color w:val="000000"/>
          <w:sz w:val="24"/>
          <w:szCs w:val="24"/>
          <w:lang w:eastAsia="bg-BG"/>
        </w:rPr>
        <w:t xml:space="preserve">Изисквания към техническите характеристики на влаганите в строежа строителни продукти. Изисквания за качество – нормативи, стандарти и други разпоредби, на които следва да отговарят: </w:t>
      </w:r>
    </w:p>
    <w:p w:rsidR="00514DED" w:rsidRPr="004A034C" w:rsidRDefault="00514DED" w:rsidP="00E231C3">
      <w:pPr>
        <w:tabs>
          <w:tab w:val="left" w:pos="0"/>
        </w:tabs>
        <w:spacing w:after="0" w:line="240" w:lineRule="auto"/>
        <w:jc w:val="both"/>
        <w:rPr>
          <w:rFonts w:ascii="Times New Roman" w:eastAsia="Times New Roman" w:hAnsi="Times New Roman" w:cs="Times New Roman"/>
          <w:color w:val="000000"/>
          <w:sz w:val="24"/>
          <w:szCs w:val="24"/>
          <w:lang w:eastAsia="bg-BG"/>
        </w:rPr>
      </w:pPr>
      <w:r w:rsidRPr="004A034C">
        <w:rPr>
          <w:rFonts w:ascii="Times New Roman" w:eastAsia="Times New Roman" w:hAnsi="Times New Roman" w:cs="Times New Roman"/>
          <w:b/>
          <w:i/>
          <w:color w:val="000000"/>
          <w:sz w:val="24"/>
          <w:szCs w:val="24"/>
          <w:lang w:eastAsia="bg-BG"/>
        </w:rPr>
        <w:tab/>
      </w:r>
      <w:r w:rsidR="00025866">
        <w:rPr>
          <w:rFonts w:ascii="Times New Roman" w:eastAsia="Times New Roman" w:hAnsi="Times New Roman" w:cs="Times New Roman"/>
          <w:color w:val="000000"/>
          <w:sz w:val="24"/>
          <w:szCs w:val="24"/>
          <w:lang w:eastAsia="bg-BG"/>
        </w:rPr>
        <w:t>М</w:t>
      </w:r>
      <w:r w:rsidRPr="004A034C">
        <w:rPr>
          <w:rFonts w:ascii="Times New Roman" w:eastAsia="Times New Roman" w:hAnsi="Times New Roman" w:cs="Times New Roman"/>
          <w:color w:val="000000"/>
          <w:sz w:val="24"/>
          <w:szCs w:val="24"/>
          <w:lang w:eastAsia="bg-BG"/>
        </w:rPr>
        <w:t>атериали</w:t>
      </w:r>
      <w:r w:rsidR="00025866">
        <w:rPr>
          <w:rFonts w:ascii="Times New Roman" w:eastAsia="Times New Roman" w:hAnsi="Times New Roman" w:cs="Times New Roman"/>
          <w:color w:val="000000"/>
          <w:sz w:val="24"/>
          <w:szCs w:val="24"/>
          <w:lang w:eastAsia="bg-BG"/>
        </w:rPr>
        <w:t>те</w:t>
      </w:r>
      <w:r w:rsidRPr="004A034C">
        <w:rPr>
          <w:rFonts w:ascii="Times New Roman" w:eastAsia="Times New Roman" w:hAnsi="Times New Roman" w:cs="Times New Roman"/>
          <w:color w:val="000000"/>
          <w:sz w:val="24"/>
          <w:szCs w:val="24"/>
          <w:lang w:eastAsia="bg-BG"/>
        </w:rPr>
        <w:t xml:space="preserve"> и оборудване</w:t>
      </w:r>
      <w:r w:rsidR="00025866">
        <w:rPr>
          <w:rFonts w:ascii="Times New Roman" w:eastAsia="Times New Roman" w:hAnsi="Times New Roman" w:cs="Times New Roman"/>
          <w:color w:val="000000"/>
          <w:sz w:val="24"/>
          <w:szCs w:val="24"/>
          <w:lang w:eastAsia="bg-BG"/>
        </w:rPr>
        <w:t>то</w:t>
      </w:r>
      <w:r w:rsidRPr="004A034C">
        <w:rPr>
          <w:rFonts w:ascii="Times New Roman" w:eastAsia="Times New Roman" w:hAnsi="Times New Roman" w:cs="Times New Roman"/>
          <w:color w:val="000000"/>
          <w:sz w:val="24"/>
          <w:szCs w:val="24"/>
          <w:lang w:eastAsia="bg-BG"/>
        </w:rPr>
        <w:t>, необходими за изпълнение на строително-монтажните работи</w:t>
      </w:r>
      <w:r w:rsidR="00025866">
        <w:rPr>
          <w:rFonts w:ascii="Times New Roman" w:eastAsia="Times New Roman" w:hAnsi="Times New Roman" w:cs="Times New Roman"/>
          <w:color w:val="000000"/>
          <w:sz w:val="24"/>
          <w:szCs w:val="24"/>
          <w:lang w:eastAsia="bg-BG"/>
        </w:rPr>
        <w:t xml:space="preserve"> са</w:t>
      </w:r>
      <w:r w:rsidRPr="004A034C">
        <w:rPr>
          <w:rFonts w:ascii="Times New Roman" w:eastAsia="Times New Roman" w:hAnsi="Times New Roman" w:cs="Times New Roman"/>
          <w:color w:val="000000"/>
          <w:sz w:val="24"/>
          <w:szCs w:val="24"/>
          <w:lang w:eastAsia="bg-BG"/>
        </w:rPr>
        <w:t xml:space="preserve"> задължение на Изпълнителя.</w:t>
      </w:r>
    </w:p>
    <w:p w:rsidR="00514DED" w:rsidRPr="004A034C" w:rsidRDefault="00514DED" w:rsidP="00E231C3">
      <w:pPr>
        <w:tabs>
          <w:tab w:val="left" w:pos="0"/>
        </w:tabs>
        <w:spacing w:after="0" w:line="240" w:lineRule="auto"/>
        <w:jc w:val="both"/>
        <w:rPr>
          <w:rFonts w:ascii="Times New Roman" w:eastAsia="Times New Roman" w:hAnsi="Times New Roman" w:cs="Times New Roman"/>
          <w:color w:val="000000"/>
          <w:sz w:val="24"/>
          <w:szCs w:val="24"/>
          <w:lang w:eastAsia="bg-BG"/>
        </w:rPr>
      </w:pPr>
      <w:r w:rsidRPr="004A034C">
        <w:rPr>
          <w:rFonts w:ascii="Times New Roman" w:eastAsia="Times New Roman" w:hAnsi="Times New Roman" w:cs="Times New Roman"/>
          <w:b/>
          <w:i/>
          <w:color w:val="000000"/>
          <w:sz w:val="24"/>
          <w:szCs w:val="24"/>
          <w:lang w:eastAsia="bg-BG"/>
        </w:rPr>
        <w:tab/>
      </w:r>
      <w:r w:rsidRPr="004A034C">
        <w:rPr>
          <w:rFonts w:ascii="Times New Roman" w:eastAsia="Times New Roman" w:hAnsi="Times New Roman" w:cs="Times New Roman"/>
          <w:color w:val="000000"/>
          <w:sz w:val="24"/>
          <w:szCs w:val="24"/>
          <w:lang w:eastAsia="bg-BG"/>
        </w:rPr>
        <w:t xml:space="preserve">Всички строителни материали </w:t>
      </w:r>
      <w:r w:rsidR="007C5B99" w:rsidRPr="007349ED">
        <w:rPr>
          <w:rFonts w:ascii="Times New Roman" w:eastAsia="Times New Roman" w:hAnsi="Times New Roman" w:cs="Times New Roman"/>
          <w:sz w:val="24"/>
          <w:szCs w:val="24"/>
          <w:lang w:eastAsia="bg-BG"/>
        </w:rPr>
        <w:t xml:space="preserve">и </w:t>
      </w:r>
      <w:r w:rsidRPr="007349ED">
        <w:rPr>
          <w:rFonts w:ascii="Times New Roman" w:eastAsia="Times New Roman" w:hAnsi="Times New Roman" w:cs="Times New Roman"/>
          <w:sz w:val="24"/>
          <w:szCs w:val="24"/>
          <w:lang w:eastAsia="bg-BG"/>
        </w:rPr>
        <w:t xml:space="preserve">продукти, </w:t>
      </w:r>
      <w:r w:rsidRPr="004A034C">
        <w:rPr>
          <w:rFonts w:ascii="Times New Roman" w:eastAsia="Times New Roman" w:hAnsi="Times New Roman" w:cs="Times New Roman"/>
          <w:color w:val="000000"/>
          <w:sz w:val="24"/>
          <w:szCs w:val="24"/>
          <w:lang w:eastAsia="bg-BG"/>
        </w:rPr>
        <w:t>които се влагат в строежа</w:t>
      </w:r>
      <w:r w:rsidR="007C5B99" w:rsidRPr="004A034C">
        <w:rPr>
          <w:rFonts w:ascii="Times New Roman" w:eastAsia="Times New Roman" w:hAnsi="Times New Roman" w:cs="Times New Roman"/>
          <w:color w:val="000000"/>
          <w:sz w:val="24"/>
          <w:szCs w:val="24"/>
          <w:lang w:eastAsia="bg-BG"/>
        </w:rPr>
        <w:t>,</w:t>
      </w:r>
      <w:r w:rsidRPr="004A034C">
        <w:rPr>
          <w:rFonts w:ascii="Times New Roman" w:eastAsia="Times New Roman" w:hAnsi="Times New Roman" w:cs="Times New Roman"/>
          <w:color w:val="000000"/>
          <w:sz w:val="24"/>
          <w:szCs w:val="24"/>
          <w:lang w:eastAsia="bg-BG"/>
        </w:rPr>
        <w:t xml:space="preserve"> трябва да са придружени със съответните сертификати за произход и качество, инструкция за употреба и декларация, удостоверяваща съответствието на всеки един от вложените строителни продукти със съществените изисквания към строежите.  </w:t>
      </w:r>
    </w:p>
    <w:p w:rsidR="00514DED" w:rsidRPr="004A034C" w:rsidRDefault="00514DED" w:rsidP="00E231C3">
      <w:pPr>
        <w:tabs>
          <w:tab w:val="left" w:pos="0"/>
        </w:tabs>
        <w:spacing w:after="0" w:line="240" w:lineRule="auto"/>
        <w:jc w:val="both"/>
        <w:rPr>
          <w:rFonts w:ascii="Times New Roman" w:eastAsia="Times New Roman" w:hAnsi="Times New Roman" w:cs="Times New Roman"/>
          <w:color w:val="000000"/>
          <w:sz w:val="24"/>
          <w:szCs w:val="24"/>
          <w:lang w:eastAsia="bg-BG"/>
        </w:rPr>
      </w:pPr>
      <w:r w:rsidRPr="004A034C">
        <w:rPr>
          <w:rFonts w:ascii="Times New Roman" w:eastAsia="Times New Roman" w:hAnsi="Times New Roman" w:cs="Times New Roman"/>
          <w:b/>
          <w:i/>
          <w:color w:val="000000"/>
          <w:sz w:val="24"/>
          <w:szCs w:val="24"/>
          <w:lang w:eastAsia="bg-BG"/>
        </w:rPr>
        <w:tab/>
      </w:r>
    </w:p>
    <w:p w:rsidR="00514DED" w:rsidRPr="004A034C" w:rsidRDefault="00514DED" w:rsidP="00E231C3">
      <w:pPr>
        <w:tabs>
          <w:tab w:val="left" w:pos="0"/>
        </w:tabs>
        <w:spacing w:after="0" w:line="240" w:lineRule="auto"/>
        <w:jc w:val="both"/>
        <w:rPr>
          <w:rFonts w:ascii="Times New Roman" w:eastAsia="Times New Roman" w:hAnsi="Times New Roman" w:cs="Times New Roman"/>
          <w:color w:val="FF0000"/>
          <w:sz w:val="24"/>
          <w:szCs w:val="24"/>
          <w:lang w:eastAsia="bg-BG"/>
        </w:rPr>
      </w:pPr>
      <w:r w:rsidRPr="004A034C">
        <w:rPr>
          <w:rFonts w:ascii="Times New Roman" w:eastAsia="Times New Roman" w:hAnsi="Times New Roman" w:cs="Times New Roman"/>
          <w:color w:val="000000"/>
          <w:sz w:val="24"/>
          <w:szCs w:val="24"/>
          <w:lang w:eastAsia="bg-BG"/>
        </w:rPr>
        <w:tab/>
        <w:t>Възложителят или всяко лице, определено от него, ще има пълен достъп до обекта, работилниците и всички места за заготовка или доставка на материали и до строителните машини, както и до складови помещения, по всяко време, като Изпълнителят се задължава да осигури всички необходими условия и да окаже съдействие за получаване на правото за такъв достъп.</w:t>
      </w:r>
      <w:r w:rsidR="007C5B99" w:rsidRPr="004A034C">
        <w:rPr>
          <w:rFonts w:ascii="Times New Roman" w:eastAsia="Times New Roman" w:hAnsi="Times New Roman" w:cs="Times New Roman"/>
          <w:color w:val="000000"/>
          <w:sz w:val="24"/>
          <w:szCs w:val="24"/>
          <w:lang w:eastAsia="bg-BG"/>
        </w:rPr>
        <w:t xml:space="preserve"> </w:t>
      </w:r>
    </w:p>
    <w:p w:rsidR="00514DED" w:rsidRPr="007349ED" w:rsidRDefault="00514DED" w:rsidP="00E231C3">
      <w:pPr>
        <w:spacing w:after="0" w:line="240" w:lineRule="auto"/>
        <w:jc w:val="both"/>
        <w:rPr>
          <w:rFonts w:ascii="Times New Roman" w:eastAsia="Times New Roman" w:hAnsi="Times New Roman" w:cs="Times New Roman"/>
          <w:b/>
          <w:i/>
          <w:color w:val="000000"/>
          <w:sz w:val="24"/>
          <w:szCs w:val="24"/>
          <w:lang w:eastAsia="bg-BG"/>
        </w:rPr>
      </w:pPr>
    </w:p>
    <w:p w:rsidR="00514DED" w:rsidRPr="004A034C" w:rsidRDefault="00650E9D" w:rsidP="00E231C3">
      <w:pPr>
        <w:tabs>
          <w:tab w:val="left" w:pos="0"/>
        </w:tabs>
        <w:spacing w:after="0" w:line="240" w:lineRule="auto"/>
        <w:jc w:val="both"/>
        <w:rPr>
          <w:rFonts w:ascii="Times New Roman" w:eastAsia="Times New Roman" w:hAnsi="Times New Roman" w:cs="Times New Roman"/>
          <w:b/>
          <w:color w:val="000000"/>
          <w:sz w:val="24"/>
          <w:szCs w:val="24"/>
          <w:lang w:eastAsia="bg-BG"/>
        </w:rPr>
      </w:pPr>
      <w:r w:rsidRPr="004A034C">
        <w:rPr>
          <w:rFonts w:ascii="Times New Roman" w:eastAsia="Times New Roman" w:hAnsi="Times New Roman" w:cs="Times New Roman"/>
          <w:b/>
          <w:color w:val="000000"/>
          <w:sz w:val="24"/>
          <w:szCs w:val="24"/>
          <w:lang w:eastAsia="bg-BG"/>
        </w:rPr>
        <w:tab/>
        <w:t>•</w:t>
      </w:r>
      <w:r w:rsidRPr="007349ED">
        <w:rPr>
          <w:rFonts w:ascii="Times New Roman" w:eastAsia="Times New Roman" w:hAnsi="Times New Roman" w:cs="Times New Roman"/>
          <w:b/>
          <w:color w:val="000000"/>
          <w:sz w:val="24"/>
          <w:szCs w:val="24"/>
          <w:lang w:eastAsia="bg-BG"/>
        </w:rPr>
        <w:t xml:space="preserve"> </w:t>
      </w:r>
      <w:r w:rsidR="00514DED" w:rsidRPr="004A034C">
        <w:rPr>
          <w:rFonts w:ascii="Times New Roman" w:eastAsia="Times New Roman" w:hAnsi="Times New Roman" w:cs="Times New Roman"/>
          <w:b/>
          <w:color w:val="000000"/>
          <w:sz w:val="24"/>
          <w:szCs w:val="24"/>
          <w:lang w:eastAsia="bg-BG"/>
        </w:rPr>
        <w:t>Описание на мерките за опазване на околната среда и безопасни условия на труд.</w:t>
      </w:r>
    </w:p>
    <w:p w:rsidR="00514DED" w:rsidRPr="004A034C" w:rsidRDefault="00514DED" w:rsidP="00E231C3">
      <w:pPr>
        <w:tabs>
          <w:tab w:val="left" w:pos="0"/>
        </w:tabs>
        <w:spacing w:after="0" w:line="240" w:lineRule="auto"/>
        <w:jc w:val="both"/>
        <w:rPr>
          <w:rFonts w:ascii="Times New Roman" w:eastAsia="Times New Roman" w:hAnsi="Times New Roman" w:cs="Times New Roman"/>
          <w:color w:val="000000"/>
          <w:sz w:val="24"/>
          <w:szCs w:val="24"/>
          <w:lang w:eastAsia="bg-BG"/>
        </w:rPr>
      </w:pPr>
      <w:r w:rsidRPr="004A034C">
        <w:rPr>
          <w:rFonts w:ascii="Times New Roman" w:eastAsia="Times New Roman" w:hAnsi="Times New Roman" w:cs="Times New Roman"/>
          <w:color w:val="000000"/>
          <w:sz w:val="24"/>
          <w:szCs w:val="24"/>
          <w:lang w:eastAsia="bg-BG"/>
        </w:rPr>
        <w:tab/>
        <w:t>При изпълнение на строителните и монтажни работи Изпълнителят трябва да ограничи своите действия в рамките само на работната площадка.</w:t>
      </w:r>
    </w:p>
    <w:p w:rsidR="007C5B99" w:rsidRPr="007349ED" w:rsidRDefault="00514DED" w:rsidP="00E231C3">
      <w:pPr>
        <w:tabs>
          <w:tab w:val="left" w:pos="0"/>
        </w:tabs>
        <w:spacing w:after="0" w:line="240" w:lineRule="auto"/>
        <w:jc w:val="both"/>
        <w:rPr>
          <w:rFonts w:ascii="Times New Roman" w:eastAsia="Times New Roman" w:hAnsi="Times New Roman" w:cs="Times New Roman"/>
          <w:sz w:val="24"/>
          <w:szCs w:val="24"/>
          <w:lang w:eastAsia="bg-BG"/>
        </w:rPr>
      </w:pPr>
      <w:r w:rsidRPr="004A034C">
        <w:rPr>
          <w:rFonts w:ascii="Times New Roman" w:eastAsia="Times New Roman" w:hAnsi="Times New Roman" w:cs="Times New Roman"/>
          <w:color w:val="000000"/>
          <w:sz w:val="24"/>
          <w:szCs w:val="24"/>
          <w:lang w:eastAsia="bg-BG"/>
        </w:rPr>
        <w:tab/>
        <w:t xml:space="preserve">След приключване на СМР Изпълнителят е длъжен да възстанови работната площадка в първоначалния и вид, като изтегли цялата си механизация и всички невложени материали. </w:t>
      </w:r>
      <w:r w:rsidRPr="007349ED">
        <w:rPr>
          <w:rFonts w:ascii="Times New Roman" w:eastAsia="Times New Roman" w:hAnsi="Times New Roman" w:cs="Times New Roman"/>
          <w:sz w:val="24"/>
          <w:szCs w:val="24"/>
          <w:lang w:eastAsia="bg-BG"/>
        </w:rPr>
        <w:t xml:space="preserve">Площадката трябва да бъде </w:t>
      </w:r>
      <w:r w:rsidR="007C5B99" w:rsidRPr="007349ED">
        <w:rPr>
          <w:rFonts w:ascii="Times New Roman" w:eastAsia="Times New Roman" w:hAnsi="Times New Roman" w:cs="Times New Roman"/>
          <w:sz w:val="24"/>
          <w:szCs w:val="24"/>
          <w:lang w:eastAsia="bg-BG"/>
        </w:rPr>
        <w:t>почистена от строителни, битови и други отпадъци за сметка на Изпълнителя.</w:t>
      </w:r>
    </w:p>
    <w:p w:rsidR="00514DED" w:rsidRPr="004A034C" w:rsidRDefault="00514DED" w:rsidP="00E231C3">
      <w:pPr>
        <w:tabs>
          <w:tab w:val="left" w:pos="0"/>
        </w:tabs>
        <w:spacing w:after="0" w:line="240" w:lineRule="auto"/>
        <w:jc w:val="both"/>
        <w:rPr>
          <w:rFonts w:ascii="Times New Roman" w:eastAsia="Times New Roman" w:hAnsi="Times New Roman" w:cs="Times New Roman"/>
          <w:color w:val="000000"/>
          <w:sz w:val="24"/>
          <w:szCs w:val="24"/>
          <w:lang w:eastAsia="bg-BG"/>
        </w:rPr>
      </w:pPr>
      <w:r w:rsidRPr="004A034C">
        <w:rPr>
          <w:rFonts w:ascii="Times New Roman" w:eastAsia="Times New Roman" w:hAnsi="Times New Roman" w:cs="Times New Roman"/>
          <w:color w:val="000000"/>
          <w:sz w:val="24"/>
          <w:szCs w:val="24"/>
          <w:lang w:eastAsia="bg-BG"/>
        </w:rPr>
        <w:tab/>
        <w:t xml:space="preserve">По време на изпълнение на СМР </w:t>
      </w:r>
      <w:r w:rsidRPr="007349ED">
        <w:rPr>
          <w:rFonts w:ascii="Times New Roman" w:eastAsia="Times New Roman" w:hAnsi="Times New Roman" w:cs="Times New Roman"/>
          <w:sz w:val="24"/>
          <w:szCs w:val="24"/>
          <w:lang w:eastAsia="bg-BG"/>
        </w:rPr>
        <w:t xml:space="preserve">Изпълнителят </w:t>
      </w:r>
      <w:r w:rsidR="007C5B99" w:rsidRPr="007349ED">
        <w:rPr>
          <w:rFonts w:ascii="Times New Roman" w:eastAsia="Times New Roman" w:hAnsi="Times New Roman" w:cs="Times New Roman"/>
          <w:sz w:val="24"/>
          <w:szCs w:val="24"/>
          <w:lang w:eastAsia="bg-BG"/>
        </w:rPr>
        <w:t xml:space="preserve">е длъжен </w:t>
      </w:r>
      <w:r w:rsidRPr="007349ED">
        <w:rPr>
          <w:rFonts w:ascii="Times New Roman" w:eastAsia="Times New Roman" w:hAnsi="Times New Roman" w:cs="Times New Roman"/>
          <w:sz w:val="24"/>
          <w:szCs w:val="24"/>
          <w:lang w:eastAsia="bg-BG"/>
        </w:rPr>
        <w:t>да спазва изискванията на Наредба № 2 от 2004</w:t>
      </w:r>
      <w:r w:rsidR="007C5B99" w:rsidRPr="007349ED">
        <w:rPr>
          <w:rFonts w:ascii="Times New Roman" w:eastAsia="Times New Roman" w:hAnsi="Times New Roman" w:cs="Times New Roman"/>
          <w:sz w:val="24"/>
          <w:szCs w:val="24"/>
          <w:lang w:eastAsia="bg-BG"/>
        </w:rPr>
        <w:t xml:space="preserve"> </w:t>
      </w:r>
      <w:r w:rsidRPr="007349ED">
        <w:rPr>
          <w:rFonts w:ascii="Times New Roman" w:eastAsia="Times New Roman" w:hAnsi="Times New Roman" w:cs="Times New Roman"/>
          <w:sz w:val="24"/>
          <w:szCs w:val="24"/>
          <w:lang w:eastAsia="bg-BG"/>
        </w:rPr>
        <w:t xml:space="preserve">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 безопасност при строителство и експлоатация на подобни обекти, а също и да се грижи за сигурността </w:t>
      </w:r>
      <w:r w:rsidR="007C5B99" w:rsidRPr="007349ED">
        <w:rPr>
          <w:rFonts w:ascii="Times New Roman" w:eastAsia="Times New Roman" w:hAnsi="Times New Roman" w:cs="Times New Roman"/>
          <w:sz w:val="24"/>
          <w:szCs w:val="24"/>
          <w:lang w:eastAsia="bg-BG"/>
        </w:rPr>
        <w:t>и безопасността на</w:t>
      </w:r>
      <w:r w:rsidRPr="007349ED">
        <w:rPr>
          <w:rFonts w:ascii="Times New Roman" w:eastAsia="Times New Roman" w:hAnsi="Times New Roman" w:cs="Times New Roman"/>
          <w:sz w:val="24"/>
          <w:szCs w:val="24"/>
          <w:lang w:eastAsia="bg-BG"/>
        </w:rPr>
        <w:t xml:space="preserve"> всички лица, които се намират на строителната </w:t>
      </w:r>
      <w:r w:rsidRPr="004A034C">
        <w:rPr>
          <w:rFonts w:ascii="Times New Roman" w:eastAsia="Times New Roman" w:hAnsi="Times New Roman" w:cs="Times New Roman"/>
          <w:color w:val="000000"/>
          <w:sz w:val="24"/>
          <w:szCs w:val="24"/>
          <w:lang w:eastAsia="bg-BG"/>
        </w:rPr>
        <w:t>площадка.</w:t>
      </w:r>
    </w:p>
    <w:p w:rsidR="00514DED" w:rsidRPr="004A034C" w:rsidRDefault="00514DED" w:rsidP="00E231C3">
      <w:pPr>
        <w:tabs>
          <w:tab w:val="left" w:pos="0"/>
        </w:tabs>
        <w:spacing w:after="0" w:line="240" w:lineRule="auto"/>
        <w:jc w:val="both"/>
        <w:rPr>
          <w:rFonts w:ascii="Times New Roman" w:eastAsia="Times New Roman" w:hAnsi="Times New Roman" w:cs="Times New Roman"/>
          <w:color w:val="000000"/>
          <w:sz w:val="24"/>
          <w:szCs w:val="24"/>
          <w:lang w:eastAsia="bg-BG"/>
        </w:rPr>
      </w:pPr>
      <w:r w:rsidRPr="004A034C">
        <w:rPr>
          <w:rFonts w:ascii="Times New Roman" w:eastAsia="Times New Roman" w:hAnsi="Times New Roman" w:cs="Times New Roman"/>
          <w:color w:val="000000"/>
          <w:sz w:val="24"/>
          <w:szCs w:val="24"/>
          <w:lang w:eastAsia="bg-BG"/>
        </w:rPr>
        <w:tab/>
      </w:r>
      <w:r w:rsidRPr="004A034C">
        <w:rPr>
          <w:rFonts w:ascii="Times New Roman" w:eastAsia="Times New Roman" w:hAnsi="Times New Roman" w:cs="Times New Roman"/>
          <w:color w:val="000000"/>
          <w:sz w:val="24"/>
          <w:szCs w:val="24"/>
          <w:lang w:eastAsia="bg-BG"/>
        </w:rPr>
        <w:tab/>
      </w:r>
    </w:p>
    <w:p w:rsidR="00514DED" w:rsidRPr="004A034C" w:rsidRDefault="00514DED" w:rsidP="00E231C3">
      <w:pPr>
        <w:tabs>
          <w:tab w:val="left" w:pos="0"/>
        </w:tabs>
        <w:spacing w:after="0" w:line="240" w:lineRule="auto"/>
        <w:jc w:val="both"/>
        <w:rPr>
          <w:rFonts w:ascii="Times New Roman" w:eastAsia="Times New Roman" w:hAnsi="Times New Roman" w:cs="Times New Roman"/>
          <w:b/>
          <w:sz w:val="24"/>
          <w:szCs w:val="24"/>
          <w:lang w:eastAsia="bg-BG"/>
        </w:rPr>
      </w:pPr>
      <w:r w:rsidRPr="004A034C">
        <w:rPr>
          <w:rFonts w:ascii="Times New Roman" w:eastAsia="Times New Roman" w:hAnsi="Times New Roman" w:cs="Times New Roman"/>
          <w:b/>
          <w:color w:val="000000"/>
          <w:sz w:val="24"/>
          <w:szCs w:val="24"/>
          <w:lang w:eastAsia="bg-BG"/>
        </w:rPr>
        <w:tab/>
      </w:r>
      <w:r w:rsidR="00650E9D" w:rsidRPr="004A034C">
        <w:rPr>
          <w:rFonts w:ascii="Times New Roman" w:eastAsia="Times New Roman" w:hAnsi="Times New Roman" w:cs="Times New Roman"/>
          <w:b/>
          <w:color w:val="000000"/>
          <w:sz w:val="24"/>
          <w:szCs w:val="24"/>
          <w:lang w:eastAsia="bg-BG"/>
        </w:rPr>
        <w:t xml:space="preserve">• </w:t>
      </w:r>
      <w:r w:rsidRPr="004A034C">
        <w:rPr>
          <w:rFonts w:ascii="Times New Roman" w:eastAsia="Times New Roman" w:hAnsi="Times New Roman" w:cs="Times New Roman"/>
          <w:b/>
          <w:sz w:val="24"/>
          <w:szCs w:val="24"/>
          <w:lang w:eastAsia="bg-BG"/>
        </w:rPr>
        <w:t>Нормативни актове, които следва да се спазват при строителството.</w:t>
      </w:r>
    </w:p>
    <w:p w:rsidR="00514DED" w:rsidRPr="004A034C" w:rsidRDefault="00514DED" w:rsidP="00E231C3">
      <w:pPr>
        <w:tabs>
          <w:tab w:val="left" w:pos="0"/>
        </w:tabs>
        <w:spacing w:after="0" w:line="240" w:lineRule="auto"/>
        <w:jc w:val="both"/>
        <w:rPr>
          <w:rFonts w:ascii="Times New Roman" w:eastAsia="Times New Roman" w:hAnsi="Times New Roman" w:cs="Times New Roman"/>
          <w:sz w:val="24"/>
          <w:szCs w:val="24"/>
          <w:lang w:eastAsia="bg-BG"/>
        </w:rPr>
      </w:pPr>
      <w:r w:rsidRPr="004A034C">
        <w:rPr>
          <w:rFonts w:ascii="Times New Roman" w:eastAsia="Times New Roman" w:hAnsi="Times New Roman" w:cs="Times New Roman"/>
          <w:b/>
          <w:i/>
          <w:sz w:val="24"/>
          <w:szCs w:val="24"/>
          <w:lang w:eastAsia="bg-BG"/>
        </w:rPr>
        <w:tab/>
      </w:r>
      <w:r w:rsidRPr="004A034C">
        <w:rPr>
          <w:rFonts w:ascii="Times New Roman" w:eastAsia="Times New Roman" w:hAnsi="Times New Roman" w:cs="Times New Roman"/>
          <w:sz w:val="24"/>
          <w:szCs w:val="24"/>
          <w:lang w:eastAsia="bg-BG"/>
        </w:rPr>
        <w:t>Изпълнението на възложените строителни и монтажни работи е необходимо да отговаря на изискванията, установени с Наредбата за съществените изисквания към строежите и оценяване на съответствието на строителните продукти (ДВ бр.106/27.12.2006</w:t>
      </w:r>
      <w:r w:rsidR="007C5B99" w:rsidRPr="004A034C">
        <w:rPr>
          <w:rFonts w:ascii="Times New Roman" w:eastAsia="Times New Roman" w:hAnsi="Times New Roman" w:cs="Times New Roman"/>
          <w:sz w:val="24"/>
          <w:szCs w:val="24"/>
          <w:lang w:eastAsia="bg-BG"/>
        </w:rPr>
        <w:t xml:space="preserve"> </w:t>
      </w:r>
      <w:r w:rsidRPr="004A034C">
        <w:rPr>
          <w:rFonts w:ascii="Times New Roman" w:eastAsia="Times New Roman" w:hAnsi="Times New Roman" w:cs="Times New Roman"/>
          <w:sz w:val="24"/>
          <w:szCs w:val="24"/>
          <w:lang w:eastAsia="bg-BG"/>
        </w:rPr>
        <w:t>г.)</w:t>
      </w:r>
    </w:p>
    <w:p w:rsidR="00514DED" w:rsidRPr="004A034C" w:rsidRDefault="00514DED" w:rsidP="00E231C3">
      <w:pPr>
        <w:tabs>
          <w:tab w:val="left" w:pos="0"/>
        </w:tabs>
        <w:spacing w:after="0" w:line="240" w:lineRule="auto"/>
        <w:jc w:val="both"/>
        <w:rPr>
          <w:rFonts w:ascii="Times New Roman" w:eastAsia="Times New Roman" w:hAnsi="Times New Roman" w:cs="Times New Roman"/>
          <w:sz w:val="24"/>
          <w:szCs w:val="24"/>
          <w:lang w:eastAsia="bg-BG"/>
        </w:rPr>
      </w:pPr>
      <w:r w:rsidRPr="004A034C">
        <w:rPr>
          <w:rFonts w:ascii="Times New Roman" w:eastAsia="Times New Roman" w:hAnsi="Times New Roman" w:cs="Times New Roman"/>
          <w:sz w:val="24"/>
          <w:szCs w:val="24"/>
          <w:lang w:eastAsia="bg-BG"/>
        </w:rPr>
        <w:tab/>
        <w:t>В процеса на изпълнение на поръчката е задължително да бъдат спазвани действащите законови и подзаконови нормативни актове в областта на строителството на Република България.</w:t>
      </w:r>
    </w:p>
    <w:p w:rsidR="00514DED" w:rsidRPr="007349ED" w:rsidRDefault="00514DED" w:rsidP="00E231C3">
      <w:pPr>
        <w:tabs>
          <w:tab w:val="left" w:pos="0"/>
        </w:tabs>
        <w:spacing w:after="0" w:line="240" w:lineRule="auto"/>
        <w:jc w:val="both"/>
        <w:rPr>
          <w:rFonts w:ascii="Times New Roman" w:eastAsia="Times New Roman" w:hAnsi="Times New Roman" w:cs="Times New Roman"/>
          <w:sz w:val="24"/>
          <w:szCs w:val="24"/>
          <w:lang w:eastAsia="bg-BG"/>
        </w:rPr>
      </w:pPr>
      <w:r w:rsidRPr="004A034C">
        <w:rPr>
          <w:rFonts w:ascii="Times New Roman" w:eastAsia="Times New Roman" w:hAnsi="Times New Roman" w:cs="Times New Roman"/>
          <w:sz w:val="24"/>
          <w:szCs w:val="24"/>
          <w:lang w:eastAsia="bg-BG"/>
        </w:rPr>
        <w:tab/>
        <w:t xml:space="preserve">Участниците в строителния процес са задължени да спазват всички технологични изисквания за извършените СМР, както и нормативите за </w:t>
      </w:r>
      <w:r w:rsidR="007C5B99" w:rsidRPr="007349ED">
        <w:rPr>
          <w:rFonts w:ascii="Times New Roman" w:eastAsia="Times New Roman" w:hAnsi="Times New Roman" w:cs="Times New Roman"/>
          <w:sz w:val="24"/>
          <w:szCs w:val="24"/>
          <w:lang w:eastAsia="bg-BG"/>
        </w:rPr>
        <w:t xml:space="preserve">осигуряване на </w:t>
      </w:r>
      <w:r w:rsidRPr="007349ED">
        <w:rPr>
          <w:rFonts w:ascii="Times New Roman" w:eastAsia="Times New Roman" w:hAnsi="Times New Roman" w:cs="Times New Roman"/>
          <w:sz w:val="24"/>
          <w:szCs w:val="24"/>
          <w:lang w:eastAsia="bg-BG"/>
        </w:rPr>
        <w:t xml:space="preserve">безопасни условия на труд </w:t>
      </w:r>
      <w:r w:rsidR="007C5B99" w:rsidRPr="007349ED">
        <w:rPr>
          <w:rFonts w:ascii="Times New Roman" w:eastAsia="Times New Roman" w:hAnsi="Times New Roman" w:cs="Times New Roman"/>
          <w:sz w:val="24"/>
          <w:szCs w:val="24"/>
          <w:lang w:eastAsia="bg-BG"/>
        </w:rPr>
        <w:t xml:space="preserve">и пожарна безопасност </w:t>
      </w:r>
      <w:r w:rsidRPr="007349ED">
        <w:rPr>
          <w:rFonts w:ascii="Times New Roman" w:eastAsia="Times New Roman" w:hAnsi="Times New Roman" w:cs="Times New Roman"/>
          <w:sz w:val="24"/>
          <w:szCs w:val="24"/>
          <w:lang w:eastAsia="bg-BG"/>
        </w:rPr>
        <w:t>в строителството.</w:t>
      </w:r>
    </w:p>
    <w:p w:rsidR="00290357" w:rsidRPr="004A034C" w:rsidRDefault="00290357" w:rsidP="00E231C3">
      <w:pPr>
        <w:autoSpaceDE w:val="0"/>
        <w:autoSpaceDN w:val="0"/>
        <w:adjustRightInd w:val="0"/>
        <w:spacing w:after="0" w:line="240" w:lineRule="auto"/>
        <w:ind w:right="-468" w:firstLine="567"/>
        <w:jc w:val="both"/>
        <w:rPr>
          <w:rFonts w:ascii="Times New Roman CYR" w:eastAsia="Times New Roman" w:hAnsi="Times New Roman CYR" w:cs="Times New Roman CYR"/>
          <w:b/>
          <w:bCs/>
          <w:color w:val="000000" w:themeColor="text1"/>
          <w:sz w:val="24"/>
          <w:szCs w:val="24"/>
          <w:u w:val="single"/>
          <w:lang w:eastAsia="bg-BG"/>
        </w:rPr>
      </w:pPr>
    </w:p>
    <w:p w:rsidR="009C5DA8" w:rsidRPr="004A034C" w:rsidRDefault="009C5DA8" w:rsidP="00E231C3">
      <w:pPr>
        <w:autoSpaceDE w:val="0"/>
        <w:autoSpaceDN w:val="0"/>
        <w:adjustRightInd w:val="0"/>
        <w:spacing w:after="0" w:line="240" w:lineRule="auto"/>
        <w:ind w:right="-23" w:firstLine="708"/>
        <w:jc w:val="both"/>
        <w:rPr>
          <w:rFonts w:ascii="Times New Roman CYR" w:eastAsia="Times New Roman" w:hAnsi="Times New Roman CYR" w:cs="Times New Roman CYR"/>
          <w:b/>
          <w:bCs/>
          <w:color w:val="000000" w:themeColor="text1"/>
          <w:sz w:val="24"/>
          <w:szCs w:val="24"/>
          <w:lang w:eastAsia="bg-BG"/>
        </w:rPr>
      </w:pPr>
      <w:r w:rsidRPr="004A034C">
        <w:rPr>
          <w:rFonts w:ascii="Times New Roman CYR" w:eastAsia="Times New Roman" w:hAnsi="Times New Roman CYR" w:cs="Times New Roman CYR"/>
          <w:b/>
          <w:bCs/>
          <w:color w:val="000000" w:themeColor="text1"/>
          <w:sz w:val="24"/>
          <w:szCs w:val="24"/>
          <w:lang w:eastAsia="bg-BG"/>
        </w:rPr>
        <w:t>Техническото предложение на участника следва да съдържа подробно описание на начина за изпълнение на поръчката, в съответствие с изискванията на Възложителя, посочени в настоящия раздел.</w:t>
      </w:r>
    </w:p>
    <w:p w:rsidR="009C5DA8" w:rsidRPr="004A034C" w:rsidRDefault="009C5DA8" w:rsidP="00E231C3">
      <w:pPr>
        <w:autoSpaceDE w:val="0"/>
        <w:autoSpaceDN w:val="0"/>
        <w:adjustRightInd w:val="0"/>
        <w:spacing w:after="0" w:line="240" w:lineRule="auto"/>
        <w:ind w:right="-468"/>
        <w:jc w:val="both"/>
        <w:rPr>
          <w:rFonts w:ascii="Times New Roman" w:eastAsia="Times New Roman" w:hAnsi="Times New Roman" w:cs="Times New Roman"/>
          <w:color w:val="000000" w:themeColor="text1"/>
          <w:sz w:val="24"/>
          <w:szCs w:val="24"/>
          <w:lang w:eastAsia="bg-BG"/>
        </w:rPr>
      </w:pPr>
    </w:p>
    <w:p w:rsidR="009C5DA8" w:rsidRPr="007349ED" w:rsidRDefault="009C5DA8" w:rsidP="00E231C3">
      <w:pPr>
        <w:spacing w:after="0" w:line="240" w:lineRule="auto"/>
        <w:ind w:firstLine="720"/>
        <w:jc w:val="both"/>
        <w:rPr>
          <w:rFonts w:ascii="Times New Roman" w:eastAsia="MS Mincho" w:hAnsi="Times New Roman" w:cs="Times New Roman"/>
          <w:color w:val="000000" w:themeColor="text1"/>
          <w:sz w:val="24"/>
          <w:szCs w:val="24"/>
        </w:rPr>
      </w:pPr>
    </w:p>
    <w:p w:rsidR="009C5DA8" w:rsidRPr="004A034C" w:rsidRDefault="00650E9D" w:rsidP="00E231C3">
      <w:pPr>
        <w:spacing w:after="0" w:line="240" w:lineRule="auto"/>
        <w:ind w:firstLine="709"/>
        <w:jc w:val="center"/>
        <w:rPr>
          <w:rFonts w:ascii="Times New Roman" w:eastAsia="MS Mincho" w:hAnsi="Times New Roman" w:cs="Times New Roman"/>
          <w:b/>
          <w:color w:val="000000" w:themeColor="text1"/>
          <w:sz w:val="24"/>
          <w:szCs w:val="24"/>
          <w:u w:val="single"/>
        </w:rPr>
      </w:pPr>
      <w:r w:rsidRPr="004A034C">
        <w:rPr>
          <w:rFonts w:ascii="Times New Roman" w:eastAsia="MS Mincho" w:hAnsi="Times New Roman" w:cs="Times New Roman"/>
          <w:b/>
          <w:color w:val="000000" w:themeColor="text1"/>
          <w:sz w:val="24"/>
          <w:szCs w:val="24"/>
          <w:u w:val="single"/>
        </w:rPr>
        <w:t>II</w:t>
      </w:r>
      <w:r w:rsidRPr="007349ED">
        <w:rPr>
          <w:rFonts w:ascii="Times New Roman" w:eastAsia="MS Mincho" w:hAnsi="Times New Roman" w:cs="Times New Roman"/>
          <w:b/>
          <w:color w:val="000000" w:themeColor="text1"/>
          <w:sz w:val="24"/>
          <w:szCs w:val="24"/>
          <w:u w:val="single"/>
        </w:rPr>
        <w:t>I</w:t>
      </w:r>
      <w:r w:rsidRPr="004A034C">
        <w:rPr>
          <w:rFonts w:ascii="Times New Roman" w:eastAsia="MS Mincho" w:hAnsi="Times New Roman" w:cs="Times New Roman"/>
          <w:b/>
          <w:color w:val="000000" w:themeColor="text1"/>
          <w:sz w:val="24"/>
          <w:szCs w:val="24"/>
          <w:u w:val="single"/>
        </w:rPr>
        <w:t>. ПРОГНОЗНА СТОЙНОСТ НА ОБЩЕСТВЕНАТА ПОРЪЧКА:</w:t>
      </w:r>
    </w:p>
    <w:p w:rsidR="005A7E73" w:rsidRPr="007349ED" w:rsidRDefault="009C5DA8" w:rsidP="00E231C3">
      <w:pPr>
        <w:autoSpaceDE w:val="0"/>
        <w:autoSpaceDN w:val="0"/>
        <w:adjustRightInd w:val="0"/>
        <w:spacing w:after="0" w:line="240" w:lineRule="auto"/>
        <w:ind w:right="-1" w:firstLine="709"/>
        <w:jc w:val="both"/>
        <w:rPr>
          <w:rFonts w:ascii="Times New Roman CYR" w:eastAsia="Times New Roman" w:hAnsi="Times New Roman CYR" w:cs="Times New Roman CYR"/>
          <w:bCs/>
          <w:sz w:val="24"/>
          <w:szCs w:val="24"/>
          <w:lang w:eastAsia="bg-BG"/>
        </w:rPr>
      </w:pPr>
      <w:r w:rsidRPr="007349ED">
        <w:rPr>
          <w:rFonts w:ascii="Times New Roman" w:eastAsia="MS Mincho" w:hAnsi="Times New Roman" w:cs="Times New Roman"/>
          <w:sz w:val="24"/>
          <w:szCs w:val="24"/>
        </w:rPr>
        <w:t xml:space="preserve">Прогнозната стойност на обществената поръчка е в размер </w:t>
      </w:r>
      <w:r w:rsidR="00AC27D8" w:rsidRPr="007349ED">
        <w:rPr>
          <w:rFonts w:ascii="Times New Roman" w:eastAsia="Times New Roman" w:hAnsi="Times New Roman" w:cs="Times New Roman"/>
          <w:sz w:val="24"/>
          <w:szCs w:val="24"/>
          <w:lang w:eastAsia="bg-BG"/>
        </w:rPr>
        <w:t xml:space="preserve">до </w:t>
      </w:r>
      <w:r w:rsidR="00D51802" w:rsidRPr="007349ED">
        <w:rPr>
          <w:rFonts w:ascii="Times New Roman" w:eastAsia="Times New Roman" w:hAnsi="Times New Roman" w:cs="Times New Roman"/>
          <w:sz w:val="24"/>
          <w:szCs w:val="24"/>
          <w:lang w:eastAsia="bg-BG"/>
        </w:rPr>
        <w:t>7</w:t>
      </w:r>
      <w:r w:rsidR="00AC27D8" w:rsidRPr="007349ED">
        <w:rPr>
          <w:rFonts w:ascii="Times New Roman" w:eastAsia="Times New Roman" w:hAnsi="Times New Roman" w:cs="Times New Roman"/>
          <w:sz w:val="24"/>
          <w:szCs w:val="24"/>
          <w:lang w:eastAsia="bg-BG"/>
        </w:rPr>
        <w:t>0 000 (</w:t>
      </w:r>
      <w:r w:rsidR="00D51802" w:rsidRPr="007349ED">
        <w:rPr>
          <w:rFonts w:ascii="Times New Roman" w:eastAsia="Times New Roman" w:hAnsi="Times New Roman" w:cs="Times New Roman"/>
          <w:sz w:val="24"/>
          <w:szCs w:val="24"/>
          <w:lang w:eastAsia="bg-BG"/>
        </w:rPr>
        <w:t xml:space="preserve">седемдесет </w:t>
      </w:r>
      <w:r w:rsidR="00AC27D8" w:rsidRPr="007349ED">
        <w:rPr>
          <w:rFonts w:ascii="Times New Roman" w:eastAsia="Times New Roman" w:hAnsi="Times New Roman" w:cs="Times New Roman"/>
          <w:sz w:val="24"/>
          <w:szCs w:val="24"/>
          <w:lang w:eastAsia="bg-BG"/>
        </w:rPr>
        <w:t xml:space="preserve"> хиляди лева) без включен ДДС, в това число 10 % непредвидени работи.</w:t>
      </w:r>
    </w:p>
    <w:p w:rsidR="009C5DA8" w:rsidRPr="007349ED" w:rsidRDefault="009C5DA8" w:rsidP="00E231C3">
      <w:pPr>
        <w:autoSpaceDE w:val="0"/>
        <w:autoSpaceDN w:val="0"/>
        <w:adjustRightInd w:val="0"/>
        <w:spacing w:after="0" w:line="240" w:lineRule="auto"/>
        <w:ind w:right="-1" w:firstLine="851"/>
        <w:jc w:val="both"/>
        <w:rPr>
          <w:rFonts w:ascii="Times New Roman CYR" w:eastAsia="Times New Roman" w:hAnsi="Times New Roman CYR" w:cs="Times New Roman CYR"/>
          <w:bCs/>
          <w:sz w:val="24"/>
          <w:szCs w:val="24"/>
          <w:lang w:eastAsia="bg-BG"/>
        </w:rPr>
      </w:pPr>
    </w:p>
    <w:p w:rsidR="009C5DA8" w:rsidRPr="004A034C" w:rsidRDefault="009C5DA8" w:rsidP="00E231C3">
      <w:pPr>
        <w:spacing w:after="0" w:line="240" w:lineRule="auto"/>
        <w:ind w:firstLine="709"/>
        <w:jc w:val="both"/>
        <w:rPr>
          <w:rFonts w:ascii="Times New Roman" w:eastAsia="MS Mincho" w:hAnsi="Times New Roman" w:cs="Times New Roman"/>
          <w:color w:val="000000" w:themeColor="text1"/>
          <w:sz w:val="24"/>
          <w:szCs w:val="24"/>
        </w:rPr>
      </w:pPr>
      <w:r w:rsidRPr="004A034C">
        <w:rPr>
          <w:rFonts w:ascii="Times New Roman" w:eastAsia="MS Mincho" w:hAnsi="Times New Roman" w:cs="Times New Roman"/>
          <w:color w:val="000000" w:themeColor="text1"/>
          <w:sz w:val="24"/>
          <w:szCs w:val="24"/>
        </w:rPr>
        <w:t>Предложения, надхвърлящи прогнозната стойност, няма да бъдат разглеждани и оценявани от Възложителя.</w:t>
      </w:r>
    </w:p>
    <w:p w:rsidR="009C5DA8" w:rsidRPr="004A034C" w:rsidRDefault="009C5DA8" w:rsidP="00E231C3">
      <w:pPr>
        <w:spacing w:after="0" w:line="240" w:lineRule="auto"/>
        <w:jc w:val="both"/>
        <w:rPr>
          <w:rFonts w:ascii="Times New Roman" w:eastAsia="Times New Roman" w:hAnsi="Times New Roman" w:cs="Times New Roman"/>
          <w:color w:val="000000" w:themeColor="text1"/>
          <w:sz w:val="24"/>
          <w:szCs w:val="24"/>
        </w:rPr>
      </w:pPr>
      <w:r w:rsidRPr="004A034C">
        <w:rPr>
          <w:rFonts w:ascii="Times New Roman" w:eastAsia="Times New Roman" w:hAnsi="Times New Roman" w:cs="Times New Roman"/>
          <w:color w:val="000000" w:themeColor="text1"/>
          <w:sz w:val="24"/>
          <w:szCs w:val="24"/>
        </w:rPr>
        <w:tab/>
      </w:r>
    </w:p>
    <w:p w:rsidR="006C5A11" w:rsidRPr="004A034C" w:rsidRDefault="006C5A11" w:rsidP="00E231C3">
      <w:pPr>
        <w:spacing w:after="0" w:line="240" w:lineRule="auto"/>
        <w:jc w:val="both"/>
        <w:rPr>
          <w:rFonts w:ascii="Times New Roman" w:eastAsia="MS Mincho" w:hAnsi="Times New Roman" w:cs="Times New Roman"/>
          <w:b/>
          <w:color w:val="000000" w:themeColor="text1"/>
          <w:sz w:val="24"/>
          <w:szCs w:val="24"/>
        </w:rPr>
      </w:pPr>
    </w:p>
    <w:p w:rsidR="002860C8" w:rsidRDefault="002860C8" w:rsidP="00E231C3">
      <w:pPr>
        <w:spacing w:after="0" w:line="240" w:lineRule="auto"/>
        <w:ind w:firstLine="709"/>
        <w:jc w:val="center"/>
        <w:rPr>
          <w:rFonts w:ascii="Times New Roman" w:eastAsia="Times New Roman" w:hAnsi="Times New Roman" w:cs="Times New Roman"/>
          <w:b/>
          <w:color w:val="000000" w:themeColor="text1"/>
          <w:sz w:val="24"/>
          <w:szCs w:val="24"/>
          <w:u w:val="single"/>
        </w:rPr>
      </w:pPr>
    </w:p>
    <w:p w:rsidR="00E34467" w:rsidRPr="007349ED" w:rsidRDefault="00650E9D" w:rsidP="00E231C3">
      <w:pPr>
        <w:spacing w:after="0" w:line="240" w:lineRule="auto"/>
        <w:ind w:firstLine="709"/>
        <w:jc w:val="center"/>
        <w:rPr>
          <w:rFonts w:ascii="Times New Roman" w:eastAsia="MS Mincho" w:hAnsi="Times New Roman" w:cs="Times New Roman"/>
          <w:b/>
          <w:color w:val="000000" w:themeColor="text1"/>
          <w:sz w:val="24"/>
          <w:szCs w:val="24"/>
          <w:u w:val="single"/>
        </w:rPr>
      </w:pPr>
      <w:r w:rsidRPr="004A034C">
        <w:rPr>
          <w:rFonts w:ascii="Times New Roman" w:eastAsia="Times New Roman" w:hAnsi="Times New Roman" w:cs="Times New Roman"/>
          <w:b/>
          <w:color w:val="000000" w:themeColor="text1"/>
          <w:sz w:val="24"/>
          <w:szCs w:val="24"/>
          <w:u w:val="single"/>
        </w:rPr>
        <w:t xml:space="preserve">IV. </w:t>
      </w:r>
      <w:r w:rsidRPr="004A034C">
        <w:rPr>
          <w:rFonts w:ascii="Times New Roman" w:eastAsia="MS Mincho" w:hAnsi="Times New Roman" w:cs="Times New Roman"/>
          <w:b/>
          <w:color w:val="000000" w:themeColor="text1"/>
          <w:sz w:val="24"/>
          <w:szCs w:val="24"/>
          <w:u w:val="single"/>
        </w:rPr>
        <w:t>ИЗИСКВАНИЯ НА ВЪЗЛОЖИТЕЛЯ ЗА ИЗПЪЛНЕНИЕ НА ПОРЪЧКАТА:</w:t>
      </w:r>
    </w:p>
    <w:p w:rsidR="00190E5C" w:rsidRPr="004A034C" w:rsidRDefault="009C5DA8" w:rsidP="00E231C3">
      <w:pPr>
        <w:spacing w:after="0" w:line="240" w:lineRule="auto"/>
        <w:ind w:firstLine="709"/>
        <w:jc w:val="both"/>
        <w:rPr>
          <w:rFonts w:ascii="Times New Roman" w:eastAsia="MS Mincho" w:hAnsi="Times New Roman" w:cs="Times New Roman"/>
          <w:b/>
          <w:color w:val="000000" w:themeColor="text1"/>
          <w:sz w:val="24"/>
          <w:szCs w:val="24"/>
          <w:u w:val="single"/>
        </w:rPr>
      </w:pPr>
      <w:r w:rsidRPr="004A034C">
        <w:rPr>
          <w:rFonts w:ascii="Times New Roman" w:eastAsia="MS Mincho" w:hAnsi="Times New Roman" w:cs="Times New Roman"/>
          <w:b/>
          <w:color w:val="000000" w:themeColor="text1"/>
          <w:sz w:val="24"/>
          <w:szCs w:val="24"/>
          <w:u w:val="single"/>
        </w:rPr>
        <w:t xml:space="preserve"> </w:t>
      </w:r>
    </w:p>
    <w:p w:rsidR="009C5DA8" w:rsidRPr="007349ED" w:rsidRDefault="004C5D96" w:rsidP="00A8471E">
      <w:pPr>
        <w:numPr>
          <w:ilvl w:val="0"/>
          <w:numId w:val="2"/>
        </w:numPr>
        <w:tabs>
          <w:tab w:val="left" w:pos="993"/>
        </w:tabs>
        <w:spacing w:after="0" w:line="240" w:lineRule="auto"/>
        <w:ind w:left="0" w:firstLine="709"/>
        <w:jc w:val="both"/>
        <w:rPr>
          <w:rFonts w:ascii="Times New Roman" w:eastAsia="MS Mincho" w:hAnsi="Times New Roman" w:cs="Times New Roman"/>
          <w:b/>
          <w:sz w:val="24"/>
          <w:szCs w:val="24"/>
        </w:rPr>
      </w:pPr>
      <w:r w:rsidRPr="007349ED">
        <w:rPr>
          <w:rFonts w:ascii="Times New Roman" w:eastAsia="MS Mincho" w:hAnsi="Times New Roman" w:cs="Times New Roman"/>
          <w:b/>
          <w:sz w:val="24"/>
          <w:szCs w:val="24"/>
        </w:rPr>
        <w:t>Срок на договора</w:t>
      </w:r>
      <w:r w:rsidR="009C5DA8" w:rsidRPr="007349ED">
        <w:rPr>
          <w:rFonts w:ascii="Times New Roman" w:eastAsia="MS Mincho" w:hAnsi="Times New Roman" w:cs="Times New Roman"/>
          <w:b/>
          <w:sz w:val="24"/>
          <w:szCs w:val="24"/>
        </w:rPr>
        <w:t>:</w:t>
      </w:r>
    </w:p>
    <w:p w:rsidR="00190E5C" w:rsidRPr="007349ED" w:rsidRDefault="00D126AD" w:rsidP="00A8471E">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7349ED">
        <w:rPr>
          <w:rFonts w:ascii="Times New Roman" w:eastAsia="Times New Roman" w:hAnsi="Times New Roman" w:cs="Times New Roman"/>
          <w:sz w:val="24"/>
          <w:szCs w:val="24"/>
          <w:lang w:eastAsia="bg-BG"/>
        </w:rPr>
        <w:t xml:space="preserve">Срокът за изпълнение на строителните и монтажни работи не следва да е повече от 45 (четиридесет и пет) календарни дни, считано от датата на съставяне и подписване на протокол </w:t>
      </w:r>
      <w:r w:rsidR="007C5B99" w:rsidRPr="007349ED">
        <w:rPr>
          <w:rFonts w:ascii="Times New Roman" w:eastAsia="Times New Roman" w:hAnsi="Times New Roman" w:cs="Times New Roman"/>
          <w:sz w:val="24"/>
          <w:szCs w:val="24"/>
          <w:lang w:eastAsia="bg-BG"/>
        </w:rPr>
        <w:t xml:space="preserve">обр. 2 </w:t>
      </w:r>
      <w:r w:rsidRPr="007349ED">
        <w:rPr>
          <w:rFonts w:ascii="Times New Roman" w:eastAsia="Times New Roman" w:hAnsi="Times New Roman" w:cs="Times New Roman"/>
          <w:sz w:val="24"/>
          <w:szCs w:val="24"/>
          <w:lang w:eastAsia="bg-BG"/>
        </w:rPr>
        <w:t xml:space="preserve">за </w:t>
      </w:r>
      <w:r w:rsidR="007C5B99" w:rsidRPr="007349ED">
        <w:rPr>
          <w:rFonts w:ascii="Times New Roman" w:eastAsia="Times New Roman" w:hAnsi="Times New Roman" w:cs="Times New Roman"/>
          <w:sz w:val="24"/>
          <w:szCs w:val="24"/>
          <w:lang w:eastAsia="bg-BG"/>
        </w:rPr>
        <w:t xml:space="preserve">откриване на строителната площадка. Срокът за изпълнение изтича на датата на съставяне на протокол за приемане на изпълнените СМР. </w:t>
      </w:r>
    </w:p>
    <w:p w:rsidR="007C5B99" w:rsidRPr="004A034C" w:rsidRDefault="007C5B99" w:rsidP="00A8471E">
      <w:pPr>
        <w:tabs>
          <w:tab w:val="left" w:pos="993"/>
        </w:tabs>
        <w:spacing w:after="0" w:line="240" w:lineRule="auto"/>
        <w:ind w:firstLine="709"/>
        <w:jc w:val="both"/>
        <w:rPr>
          <w:rFonts w:ascii="Times New Roman" w:eastAsia="Times New Roman" w:hAnsi="Times New Roman" w:cs="Times New Roman"/>
          <w:sz w:val="24"/>
          <w:szCs w:val="24"/>
          <w:lang w:eastAsia="bg-BG"/>
        </w:rPr>
      </w:pPr>
    </w:p>
    <w:p w:rsidR="00190E5C" w:rsidRPr="004A034C" w:rsidRDefault="00190E5C" w:rsidP="00A8471E">
      <w:pPr>
        <w:numPr>
          <w:ilvl w:val="0"/>
          <w:numId w:val="2"/>
        </w:numPr>
        <w:tabs>
          <w:tab w:val="left" w:pos="993"/>
        </w:tabs>
        <w:spacing w:after="0" w:line="240" w:lineRule="auto"/>
        <w:ind w:left="0" w:firstLine="709"/>
        <w:jc w:val="both"/>
        <w:rPr>
          <w:rFonts w:ascii="Times New Roman" w:eastAsia="MS Mincho" w:hAnsi="Times New Roman" w:cs="Times New Roman"/>
          <w:b/>
          <w:color w:val="000000" w:themeColor="text1"/>
          <w:sz w:val="24"/>
          <w:szCs w:val="24"/>
        </w:rPr>
      </w:pPr>
      <w:r w:rsidRPr="004A034C">
        <w:rPr>
          <w:rFonts w:ascii="Times New Roman" w:eastAsia="MS Mincho" w:hAnsi="Times New Roman" w:cs="Times New Roman"/>
          <w:b/>
          <w:color w:val="000000" w:themeColor="text1"/>
          <w:sz w:val="24"/>
          <w:szCs w:val="24"/>
        </w:rPr>
        <w:t>Гаранционни срокове:</w:t>
      </w:r>
    </w:p>
    <w:p w:rsidR="00190E5C" w:rsidRPr="004A034C" w:rsidRDefault="00190E5C" w:rsidP="00A8471E">
      <w:pPr>
        <w:tabs>
          <w:tab w:val="left" w:pos="993"/>
        </w:tabs>
        <w:spacing w:after="0" w:line="240" w:lineRule="auto"/>
        <w:jc w:val="both"/>
        <w:rPr>
          <w:rFonts w:ascii="Times New Roman" w:eastAsia="Times New Roman" w:hAnsi="Times New Roman" w:cs="Times New Roman"/>
          <w:sz w:val="24"/>
          <w:szCs w:val="24"/>
          <w:lang w:eastAsia="bg-BG"/>
        </w:rPr>
      </w:pPr>
      <w:r w:rsidRPr="004A034C">
        <w:rPr>
          <w:rFonts w:ascii="Times New Roman" w:eastAsia="Times New Roman" w:hAnsi="Times New Roman" w:cs="Times New Roman"/>
          <w:sz w:val="24"/>
          <w:szCs w:val="24"/>
          <w:lang w:eastAsia="bg-BG"/>
        </w:rPr>
        <w:tab/>
        <w:t>Нормалното функциониране и ползване на обекта, както и отстраняване на скрити дефекти след приемането му от Възложителя, е предвидено да бъде осигурено с определяне на минимални гаранционни срокове. Последните следва да бъдат съобразени с разпоредбите на Наредба № 2 от 31.07.2003</w:t>
      </w:r>
      <w:r w:rsidR="007C5B99" w:rsidRPr="004A034C">
        <w:rPr>
          <w:rFonts w:ascii="Times New Roman" w:eastAsia="Times New Roman" w:hAnsi="Times New Roman" w:cs="Times New Roman"/>
          <w:sz w:val="24"/>
          <w:szCs w:val="24"/>
          <w:lang w:eastAsia="bg-BG"/>
        </w:rPr>
        <w:t xml:space="preserve"> </w:t>
      </w:r>
      <w:r w:rsidRPr="004A034C">
        <w:rPr>
          <w:rFonts w:ascii="Times New Roman" w:eastAsia="Times New Roman" w:hAnsi="Times New Roman" w:cs="Times New Roman"/>
          <w:sz w:val="24"/>
          <w:szCs w:val="24"/>
          <w:lang w:eastAsia="bg-BG"/>
        </w:rPr>
        <w:t xml:space="preserve">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 </w:t>
      </w:r>
    </w:p>
    <w:p w:rsidR="00943CAA" w:rsidRPr="004A034C" w:rsidRDefault="00943CAA" w:rsidP="00A8471E">
      <w:pPr>
        <w:tabs>
          <w:tab w:val="left" w:pos="993"/>
        </w:tabs>
        <w:spacing w:after="0" w:line="240" w:lineRule="auto"/>
        <w:ind w:firstLine="567"/>
        <w:jc w:val="both"/>
        <w:rPr>
          <w:rFonts w:ascii="Times New Roman" w:eastAsia="MS Mincho" w:hAnsi="Times New Roman" w:cs="Times New Roman"/>
          <w:b/>
          <w:color w:val="000000" w:themeColor="text1"/>
          <w:sz w:val="24"/>
          <w:szCs w:val="24"/>
        </w:rPr>
      </w:pPr>
    </w:p>
    <w:p w:rsidR="009C5DA8" w:rsidRPr="004A034C" w:rsidRDefault="009C5DA8" w:rsidP="00A8471E">
      <w:pPr>
        <w:numPr>
          <w:ilvl w:val="0"/>
          <w:numId w:val="2"/>
        </w:numPr>
        <w:tabs>
          <w:tab w:val="left" w:pos="993"/>
        </w:tabs>
        <w:spacing w:after="0" w:line="240" w:lineRule="auto"/>
        <w:ind w:left="0" w:firstLine="709"/>
        <w:jc w:val="both"/>
        <w:rPr>
          <w:rFonts w:ascii="Times New Roman" w:eastAsia="MS Mincho" w:hAnsi="Times New Roman" w:cs="Times New Roman"/>
          <w:b/>
          <w:color w:val="000000" w:themeColor="text1"/>
          <w:sz w:val="24"/>
          <w:szCs w:val="24"/>
        </w:rPr>
      </w:pPr>
      <w:r w:rsidRPr="004A034C">
        <w:rPr>
          <w:rFonts w:ascii="Times New Roman" w:eastAsia="MS Mincho" w:hAnsi="Times New Roman" w:cs="Times New Roman"/>
          <w:b/>
          <w:color w:val="000000" w:themeColor="text1"/>
          <w:sz w:val="24"/>
          <w:szCs w:val="24"/>
        </w:rPr>
        <w:t>Място на изпълнение на поръчката:</w:t>
      </w:r>
    </w:p>
    <w:p w:rsidR="00650E9D" w:rsidRDefault="00190E5C" w:rsidP="00A8471E">
      <w:pPr>
        <w:pStyle w:val="ad"/>
        <w:tabs>
          <w:tab w:val="left" w:pos="993"/>
        </w:tabs>
        <w:ind w:left="0" w:firstLine="709"/>
        <w:rPr>
          <w:rFonts w:eastAsia="MS Mincho"/>
          <w:color w:val="000000" w:themeColor="text1"/>
          <w:sz w:val="24"/>
          <w:szCs w:val="24"/>
        </w:rPr>
      </w:pPr>
      <w:r w:rsidRPr="004A034C">
        <w:rPr>
          <w:rFonts w:eastAsia="MS Mincho"/>
          <w:color w:val="000000" w:themeColor="text1"/>
          <w:sz w:val="24"/>
          <w:szCs w:val="24"/>
        </w:rPr>
        <w:t xml:space="preserve">Място на изпълнение на поръчката: Почивна база „Св. Св. Константин и Елена“, к.к. „Св. Св. Константин и Елена“, обл. Варна, общ. Варна, гр. Варна. </w:t>
      </w:r>
    </w:p>
    <w:p w:rsidR="00820C5A" w:rsidRPr="00767D45" w:rsidRDefault="00164348" w:rsidP="00A8471E">
      <w:pPr>
        <w:pStyle w:val="ad"/>
        <w:tabs>
          <w:tab w:val="left" w:pos="993"/>
        </w:tabs>
        <w:ind w:left="0" w:firstLine="709"/>
        <w:rPr>
          <w:rFonts w:eastAsia="MS Mincho"/>
          <w:i/>
          <w:sz w:val="24"/>
          <w:szCs w:val="24"/>
          <w:lang w:val="en-US"/>
        </w:rPr>
      </w:pPr>
      <w:r w:rsidRPr="00767D45">
        <w:rPr>
          <w:rFonts w:eastAsia="MS Mincho"/>
          <w:i/>
          <w:sz w:val="24"/>
          <w:szCs w:val="24"/>
        </w:rPr>
        <w:t>О</w:t>
      </w:r>
      <w:r w:rsidR="00DE2B3E" w:rsidRPr="00767D45">
        <w:rPr>
          <w:rFonts w:eastAsia="MS Mincho"/>
          <w:i/>
          <w:sz w:val="24"/>
          <w:szCs w:val="24"/>
        </w:rPr>
        <w:t>глед на обекта</w:t>
      </w:r>
      <w:r w:rsidR="00820C5A" w:rsidRPr="00767D45">
        <w:rPr>
          <w:rFonts w:eastAsia="MS Mincho"/>
          <w:i/>
          <w:sz w:val="24"/>
          <w:szCs w:val="24"/>
        </w:rPr>
        <w:t xml:space="preserve"> може да </w:t>
      </w:r>
      <w:r w:rsidRPr="00767D45">
        <w:rPr>
          <w:rFonts w:eastAsia="MS Mincho"/>
          <w:i/>
          <w:sz w:val="24"/>
          <w:szCs w:val="24"/>
        </w:rPr>
        <w:t xml:space="preserve">се извърши </w:t>
      </w:r>
      <w:r w:rsidR="00DE2B3E" w:rsidRPr="00767D45">
        <w:rPr>
          <w:rFonts w:eastAsia="MS Mincho"/>
          <w:i/>
          <w:sz w:val="24"/>
          <w:szCs w:val="24"/>
        </w:rPr>
        <w:t>всеки работен ден от 09.00 ч. до 13.00 ч.</w:t>
      </w:r>
      <w:r w:rsidRPr="00767D45">
        <w:rPr>
          <w:rFonts w:eastAsia="MS Mincho"/>
          <w:i/>
          <w:sz w:val="24"/>
          <w:szCs w:val="24"/>
        </w:rPr>
        <w:t xml:space="preserve"> след предварително съгласува</w:t>
      </w:r>
      <w:r w:rsidR="00BA73AF" w:rsidRPr="00767D45">
        <w:rPr>
          <w:rFonts w:eastAsia="MS Mincho"/>
          <w:i/>
          <w:sz w:val="24"/>
          <w:szCs w:val="24"/>
        </w:rPr>
        <w:t>не на тел: 0884 110086, г-жа Лена Тодорова – ръководител на ПД „Изгрев“, гр. Бяла.</w:t>
      </w:r>
    </w:p>
    <w:p w:rsidR="00DE2B3E" w:rsidRDefault="00DE2B3E" w:rsidP="00A8471E">
      <w:pPr>
        <w:pStyle w:val="ad"/>
        <w:tabs>
          <w:tab w:val="left" w:pos="993"/>
        </w:tabs>
        <w:ind w:left="0" w:firstLine="709"/>
        <w:rPr>
          <w:rFonts w:eastAsia="MS Mincho"/>
          <w:color w:val="000000" w:themeColor="text1"/>
          <w:sz w:val="24"/>
          <w:szCs w:val="24"/>
        </w:rPr>
      </w:pPr>
    </w:p>
    <w:p w:rsidR="00650E9D" w:rsidRPr="007349ED" w:rsidRDefault="00650E9D" w:rsidP="00A8471E">
      <w:pPr>
        <w:numPr>
          <w:ilvl w:val="0"/>
          <w:numId w:val="2"/>
        </w:numPr>
        <w:tabs>
          <w:tab w:val="left" w:pos="993"/>
        </w:tabs>
        <w:spacing w:after="0" w:line="240" w:lineRule="auto"/>
        <w:ind w:left="0" w:firstLine="709"/>
        <w:jc w:val="both"/>
        <w:rPr>
          <w:rFonts w:ascii="Times New Roman" w:eastAsia="MS Mincho" w:hAnsi="Times New Roman" w:cs="Times New Roman"/>
          <w:b/>
          <w:sz w:val="24"/>
          <w:szCs w:val="24"/>
        </w:rPr>
      </w:pPr>
      <w:r w:rsidRPr="007349ED">
        <w:rPr>
          <w:rFonts w:ascii="Times New Roman" w:eastAsia="MS Mincho" w:hAnsi="Times New Roman" w:cs="Times New Roman"/>
          <w:b/>
          <w:sz w:val="24"/>
          <w:szCs w:val="24"/>
        </w:rPr>
        <w:t>Начин на изпълнение на поръчката:</w:t>
      </w:r>
    </w:p>
    <w:p w:rsidR="00650E9D" w:rsidRPr="007349ED" w:rsidRDefault="00650E9D" w:rsidP="00E231C3">
      <w:pPr>
        <w:pStyle w:val="ad"/>
        <w:ind w:left="0" w:firstLine="709"/>
        <w:rPr>
          <w:rFonts w:eastAsia="MS Mincho"/>
          <w:sz w:val="24"/>
          <w:szCs w:val="24"/>
        </w:rPr>
      </w:pPr>
      <w:r w:rsidRPr="007349ED">
        <w:rPr>
          <w:rFonts w:eastAsia="MS Mincho"/>
          <w:sz w:val="24"/>
          <w:szCs w:val="24"/>
        </w:rPr>
        <w:t xml:space="preserve">Изпълнението на строително-монтажните работи, предвидени </w:t>
      </w:r>
      <w:r w:rsidR="00DE0547">
        <w:rPr>
          <w:rFonts w:eastAsia="MS Mincho"/>
          <w:sz w:val="24"/>
          <w:szCs w:val="24"/>
        </w:rPr>
        <w:t>в</w:t>
      </w:r>
      <w:r w:rsidRPr="007349ED">
        <w:rPr>
          <w:rFonts w:eastAsia="MS Mincho"/>
          <w:sz w:val="24"/>
          <w:szCs w:val="24"/>
        </w:rPr>
        <w:t xml:space="preserve"> количествено–стойностната сметка към договора за строителство</w:t>
      </w:r>
      <w:r w:rsidR="00DE0547">
        <w:rPr>
          <w:rFonts w:eastAsia="MS Mincho"/>
          <w:sz w:val="24"/>
          <w:szCs w:val="24"/>
        </w:rPr>
        <w:t>,</w:t>
      </w:r>
      <w:r w:rsidRPr="007349ED">
        <w:rPr>
          <w:rFonts w:eastAsia="MS Mincho"/>
          <w:sz w:val="24"/>
          <w:szCs w:val="24"/>
        </w:rPr>
        <w:t xml:space="preserve"> се доказват с протокол за установяване на завършени и подлежащи на плащане натурални видове и количества работи (акт обр. 19), придружен със сертификати, протоколи за изпитания на вложените материали, гаранционни карти и др., подписан</w:t>
      </w:r>
      <w:r w:rsidR="00DE0547">
        <w:rPr>
          <w:rFonts w:eastAsia="MS Mincho"/>
          <w:sz w:val="24"/>
          <w:szCs w:val="24"/>
        </w:rPr>
        <w:t>и</w:t>
      </w:r>
      <w:r w:rsidRPr="007349ED">
        <w:rPr>
          <w:rFonts w:eastAsia="MS Mincho"/>
          <w:sz w:val="24"/>
          <w:szCs w:val="24"/>
        </w:rPr>
        <w:t xml:space="preserve"> от Изпълнителя и представител на Възложителя.</w:t>
      </w:r>
    </w:p>
    <w:p w:rsidR="00B035FE" w:rsidRPr="007349ED" w:rsidRDefault="00B035FE" w:rsidP="00E231C3">
      <w:pPr>
        <w:spacing w:after="0" w:line="240" w:lineRule="auto"/>
        <w:ind w:firstLine="708"/>
        <w:jc w:val="both"/>
        <w:rPr>
          <w:rFonts w:ascii="Times New Roman" w:eastAsia="Times New Roman" w:hAnsi="Times New Roman" w:cs="Times New Roman"/>
          <w:sz w:val="24"/>
          <w:szCs w:val="24"/>
          <w:lang w:eastAsia="bg-BG"/>
        </w:rPr>
      </w:pPr>
      <w:r w:rsidRPr="007349ED">
        <w:rPr>
          <w:rFonts w:ascii="Times New Roman" w:eastAsia="Times New Roman" w:hAnsi="Times New Roman" w:cs="Times New Roman"/>
          <w:sz w:val="24"/>
          <w:szCs w:val="24"/>
          <w:lang w:eastAsia="bg-BG"/>
        </w:rPr>
        <w:t xml:space="preserve">Окончателното приемане на извършените СМР се извършва със съставяне на окончателен констативен протокол за установяване годността за приемане на изпълнените строително-монтажни работи, подписан от Изпълнителя и представител на Възложителя. </w:t>
      </w:r>
    </w:p>
    <w:p w:rsidR="00C959F6" w:rsidRPr="004A034C" w:rsidRDefault="00C959F6" w:rsidP="00E231C3">
      <w:pPr>
        <w:pStyle w:val="ad"/>
        <w:ind w:left="0" w:firstLine="709"/>
        <w:rPr>
          <w:rFonts w:eastAsia="MS Mincho"/>
          <w:color w:val="000000" w:themeColor="text1"/>
          <w:sz w:val="24"/>
          <w:szCs w:val="24"/>
        </w:rPr>
      </w:pPr>
      <w:r w:rsidRPr="004A034C">
        <w:rPr>
          <w:rFonts w:eastAsia="MS Mincho"/>
          <w:color w:val="000000" w:themeColor="text1"/>
          <w:sz w:val="24"/>
          <w:szCs w:val="24"/>
        </w:rPr>
        <w:t>Изпълнение</w:t>
      </w:r>
      <w:r w:rsidR="007C5B99" w:rsidRPr="004A034C">
        <w:rPr>
          <w:rFonts w:eastAsia="MS Mincho"/>
          <w:color w:val="000000" w:themeColor="text1"/>
          <w:sz w:val="24"/>
          <w:szCs w:val="24"/>
        </w:rPr>
        <w:t>то</w:t>
      </w:r>
      <w:r w:rsidRPr="004A034C">
        <w:rPr>
          <w:rFonts w:eastAsia="MS Mincho"/>
          <w:color w:val="000000" w:themeColor="text1"/>
          <w:sz w:val="24"/>
          <w:szCs w:val="24"/>
        </w:rPr>
        <w:t xml:space="preserve"> на стро</w:t>
      </w:r>
      <w:r w:rsidR="007C5B99" w:rsidRPr="004A034C">
        <w:rPr>
          <w:rFonts w:eastAsia="MS Mincho"/>
          <w:color w:val="000000" w:themeColor="text1"/>
          <w:sz w:val="24"/>
          <w:szCs w:val="24"/>
        </w:rPr>
        <w:t>и</w:t>
      </w:r>
      <w:r w:rsidRPr="004A034C">
        <w:rPr>
          <w:rFonts w:eastAsia="MS Mincho"/>
          <w:color w:val="000000" w:themeColor="text1"/>
          <w:sz w:val="24"/>
          <w:szCs w:val="24"/>
        </w:rPr>
        <w:t>телно-монтажните работи, предмет на настоящата обществена поръчка е съгласно изискванията на</w:t>
      </w:r>
      <w:r w:rsidR="00B73DAE" w:rsidRPr="004A034C">
        <w:rPr>
          <w:rFonts w:eastAsia="MS Mincho"/>
          <w:color w:val="000000" w:themeColor="text1"/>
          <w:sz w:val="24"/>
          <w:szCs w:val="24"/>
        </w:rPr>
        <w:t xml:space="preserve"> Възложителя</w:t>
      </w:r>
      <w:r w:rsidR="007C5B99" w:rsidRPr="004A034C">
        <w:rPr>
          <w:rFonts w:eastAsia="MS Mincho"/>
          <w:color w:val="000000" w:themeColor="text1"/>
          <w:sz w:val="24"/>
          <w:szCs w:val="24"/>
        </w:rPr>
        <w:t>,</w:t>
      </w:r>
      <w:r w:rsidR="00B73DAE" w:rsidRPr="004A034C">
        <w:rPr>
          <w:rFonts w:eastAsia="MS Mincho"/>
          <w:color w:val="000000" w:themeColor="text1"/>
          <w:sz w:val="24"/>
          <w:szCs w:val="24"/>
        </w:rPr>
        <w:t xml:space="preserve"> посочени в</w:t>
      </w:r>
      <w:r w:rsidRPr="004A034C">
        <w:rPr>
          <w:rFonts w:eastAsia="MS Mincho"/>
          <w:color w:val="000000" w:themeColor="text1"/>
          <w:sz w:val="24"/>
          <w:szCs w:val="24"/>
        </w:rPr>
        <w:t xml:space="preserve"> Техническата спецификация – Раздел II от настоящата документация.  </w:t>
      </w:r>
    </w:p>
    <w:p w:rsidR="00190E5C" w:rsidRDefault="00190E5C" w:rsidP="00E231C3">
      <w:pPr>
        <w:pStyle w:val="ad"/>
        <w:rPr>
          <w:rFonts w:eastAsia="MS Mincho"/>
          <w:color w:val="000000" w:themeColor="text1"/>
          <w:sz w:val="24"/>
          <w:szCs w:val="24"/>
        </w:rPr>
      </w:pPr>
    </w:p>
    <w:p w:rsidR="00A8471E" w:rsidRPr="004A034C" w:rsidRDefault="00A8471E" w:rsidP="00E231C3">
      <w:pPr>
        <w:pStyle w:val="ad"/>
        <w:rPr>
          <w:rFonts w:eastAsia="MS Mincho"/>
          <w:color w:val="000000" w:themeColor="text1"/>
          <w:sz w:val="24"/>
          <w:szCs w:val="24"/>
        </w:rPr>
      </w:pPr>
    </w:p>
    <w:p w:rsidR="009C5DA8" w:rsidRPr="004A034C" w:rsidRDefault="009C5DA8" w:rsidP="00E231C3">
      <w:pPr>
        <w:shd w:val="clear" w:color="auto" w:fill="FFFFFF"/>
        <w:suppressAutoHyphens/>
        <w:spacing w:after="0" w:line="240" w:lineRule="auto"/>
        <w:ind w:firstLine="709"/>
        <w:jc w:val="center"/>
        <w:rPr>
          <w:rFonts w:ascii="Times New Roman" w:eastAsia="Times New Roman" w:hAnsi="Times New Roman" w:cs="Times New Roman"/>
          <w:b/>
          <w:color w:val="000000" w:themeColor="text1"/>
          <w:sz w:val="24"/>
          <w:szCs w:val="24"/>
          <w:u w:val="single"/>
          <w:lang w:eastAsia="zh-CN"/>
        </w:rPr>
      </w:pPr>
      <w:r w:rsidRPr="004A034C">
        <w:rPr>
          <w:rFonts w:ascii="Times New Roman" w:eastAsia="Times New Roman" w:hAnsi="Times New Roman" w:cs="Times New Roman"/>
          <w:b/>
          <w:color w:val="000000" w:themeColor="text1"/>
          <w:sz w:val="24"/>
          <w:szCs w:val="24"/>
          <w:u w:val="single"/>
        </w:rPr>
        <w:t>V.</w:t>
      </w:r>
      <w:r w:rsidR="00557ECD" w:rsidRPr="004A034C">
        <w:rPr>
          <w:rFonts w:ascii="Times New Roman" w:eastAsia="Times New Roman" w:hAnsi="Times New Roman" w:cs="Times New Roman"/>
          <w:b/>
          <w:color w:val="000000" w:themeColor="text1"/>
          <w:sz w:val="24"/>
          <w:szCs w:val="24"/>
          <w:u w:val="single"/>
          <w:lang w:eastAsia="zh-CN"/>
        </w:rPr>
        <w:t xml:space="preserve"> </w:t>
      </w:r>
      <w:r w:rsidR="002B4BB2" w:rsidRPr="004A034C">
        <w:rPr>
          <w:rFonts w:ascii="Times New Roman" w:eastAsia="Times New Roman" w:hAnsi="Times New Roman" w:cs="Times New Roman"/>
          <w:b/>
          <w:color w:val="000000" w:themeColor="text1"/>
          <w:sz w:val="24"/>
          <w:szCs w:val="24"/>
          <w:u w:val="single"/>
          <w:lang w:eastAsia="zh-CN"/>
        </w:rPr>
        <w:t xml:space="preserve">ИЗИСКВАНИЯ </w:t>
      </w:r>
      <w:r w:rsidR="00B73DAE" w:rsidRPr="004A034C">
        <w:rPr>
          <w:rFonts w:ascii="Times New Roman" w:eastAsia="Times New Roman" w:hAnsi="Times New Roman" w:cs="Times New Roman"/>
          <w:b/>
          <w:color w:val="000000" w:themeColor="text1"/>
          <w:sz w:val="24"/>
          <w:szCs w:val="24"/>
          <w:u w:val="single"/>
          <w:lang w:eastAsia="zh-CN"/>
        </w:rPr>
        <w:t>КЪМ УЧАСТНИЦИТЕ</w:t>
      </w:r>
      <w:r w:rsidR="001C39B8" w:rsidRPr="004A034C">
        <w:rPr>
          <w:rFonts w:ascii="Times New Roman" w:eastAsia="Times New Roman" w:hAnsi="Times New Roman" w:cs="Times New Roman"/>
          <w:b/>
          <w:color w:val="000000" w:themeColor="text1"/>
          <w:sz w:val="24"/>
          <w:szCs w:val="24"/>
          <w:u w:val="single"/>
          <w:lang w:eastAsia="zh-CN"/>
        </w:rPr>
        <w:t>, ВКЛЮЧИТЕЛНО ЗА ВПИСВАНЕТО ИМ В ПРОФЕСИОНАЛНИ ИЛИ ТЪРГОВСКИ РЕГИСТРИ:</w:t>
      </w:r>
    </w:p>
    <w:p w:rsidR="00AC27D8" w:rsidRPr="004A034C" w:rsidRDefault="00AC27D8" w:rsidP="00E231C3">
      <w:pPr>
        <w:shd w:val="clear" w:color="auto" w:fill="FFFFFF"/>
        <w:suppressAutoHyphens/>
        <w:spacing w:after="0" w:line="240" w:lineRule="auto"/>
        <w:ind w:firstLine="709"/>
        <w:jc w:val="both"/>
        <w:rPr>
          <w:rFonts w:ascii="Times New Roman" w:eastAsia="Times New Roman" w:hAnsi="Times New Roman" w:cs="Times New Roman"/>
          <w:b/>
          <w:color w:val="000000" w:themeColor="text1"/>
          <w:sz w:val="24"/>
          <w:szCs w:val="24"/>
          <w:u w:val="single"/>
          <w:lang w:eastAsia="zh-CN"/>
        </w:rPr>
      </w:pPr>
    </w:p>
    <w:p w:rsidR="00C86BB2" w:rsidRPr="007349ED" w:rsidRDefault="00F20499" w:rsidP="00A8471E">
      <w:pPr>
        <w:pStyle w:val="ad"/>
        <w:numPr>
          <w:ilvl w:val="0"/>
          <w:numId w:val="45"/>
        </w:numPr>
        <w:tabs>
          <w:tab w:val="left" w:pos="993"/>
        </w:tabs>
        <w:ind w:left="0" w:firstLine="709"/>
        <w:rPr>
          <w:sz w:val="24"/>
          <w:szCs w:val="24"/>
          <w:lang w:eastAsia="bg-BG"/>
        </w:rPr>
      </w:pPr>
      <w:r>
        <w:rPr>
          <w:sz w:val="24"/>
          <w:szCs w:val="24"/>
          <w:lang w:eastAsia="bg-BG"/>
        </w:rPr>
        <w:t>Р</w:t>
      </w:r>
      <w:r w:rsidR="00BF04B3" w:rsidRPr="007349ED">
        <w:rPr>
          <w:sz w:val="24"/>
          <w:szCs w:val="24"/>
          <w:lang w:eastAsia="bg-BG"/>
        </w:rPr>
        <w:t>еализиран минимум 1</w:t>
      </w:r>
      <w:r w:rsidR="00AC27D8" w:rsidRPr="007349ED">
        <w:rPr>
          <w:sz w:val="24"/>
          <w:szCs w:val="24"/>
          <w:lang w:eastAsia="bg-BG"/>
        </w:rPr>
        <w:t xml:space="preserve"> (</w:t>
      </w:r>
      <w:r w:rsidR="00BF04B3" w:rsidRPr="007349ED">
        <w:rPr>
          <w:sz w:val="24"/>
          <w:szCs w:val="24"/>
          <w:lang w:eastAsia="bg-BG"/>
        </w:rPr>
        <w:t>един</w:t>
      </w:r>
      <w:r w:rsidR="00AC27D8" w:rsidRPr="007349ED">
        <w:rPr>
          <w:sz w:val="24"/>
          <w:szCs w:val="24"/>
          <w:lang w:eastAsia="bg-BG"/>
        </w:rPr>
        <w:t>)</w:t>
      </w:r>
      <w:r w:rsidR="00BF04B3" w:rsidRPr="007349ED">
        <w:rPr>
          <w:sz w:val="24"/>
          <w:szCs w:val="24"/>
          <w:lang w:eastAsia="bg-BG"/>
        </w:rPr>
        <w:t xml:space="preserve"> обект</w:t>
      </w:r>
      <w:r w:rsidR="007946F7">
        <w:rPr>
          <w:sz w:val="24"/>
          <w:szCs w:val="24"/>
          <w:lang w:eastAsia="bg-BG"/>
        </w:rPr>
        <w:t xml:space="preserve"> – изпълнено строителство</w:t>
      </w:r>
      <w:r w:rsidR="00C86BB2" w:rsidRPr="007349ED">
        <w:rPr>
          <w:sz w:val="24"/>
          <w:szCs w:val="24"/>
          <w:lang w:eastAsia="bg-BG"/>
        </w:rPr>
        <w:t>, сх</w:t>
      </w:r>
      <w:r w:rsidR="00BF04B3" w:rsidRPr="007349ED">
        <w:rPr>
          <w:sz w:val="24"/>
          <w:szCs w:val="24"/>
          <w:lang w:eastAsia="bg-BG"/>
        </w:rPr>
        <w:t>оден</w:t>
      </w:r>
      <w:r w:rsidR="00C86BB2" w:rsidRPr="007349ED">
        <w:rPr>
          <w:sz w:val="24"/>
          <w:szCs w:val="24"/>
          <w:lang w:eastAsia="bg-BG"/>
        </w:rPr>
        <w:t xml:space="preserve"> с предмета на обществената поръчка</w:t>
      </w:r>
      <w:r w:rsidR="00AC27D8" w:rsidRPr="007349ED">
        <w:rPr>
          <w:sz w:val="24"/>
          <w:szCs w:val="24"/>
          <w:lang w:eastAsia="bg-BG"/>
        </w:rPr>
        <w:t xml:space="preserve"> през последните </w:t>
      </w:r>
      <w:r w:rsidR="001C77FE" w:rsidRPr="007349ED">
        <w:rPr>
          <w:sz w:val="24"/>
          <w:szCs w:val="24"/>
          <w:lang w:eastAsia="bg-BG"/>
        </w:rPr>
        <w:t>5</w:t>
      </w:r>
      <w:r w:rsidR="00AC27D8" w:rsidRPr="007349ED">
        <w:rPr>
          <w:sz w:val="24"/>
          <w:szCs w:val="24"/>
          <w:lang w:eastAsia="bg-BG"/>
        </w:rPr>
        <w:t xml:space="preserve"> (</w:t>
      </w:r>
      <w:r w:rsidR="001C77FE" w:rsidRPr="007349ED">
        <w:rPr>
          <w:sz w:val="24"/>
          <w:szCs w:val="24"/>
          <w:lang w:eastAsia="bg-BG"/>
        </w:rPr>
        <w:t>пет</w:t>
      </w:r>
      <w:r w:rsidR="00AC27D8" w:rsidRPr="007349ED">
        <w:rPr>
          <w:sz w:val="24"/>
          <w:szCs w:val="24"/>
          <w:lang w:eastAsia="bg-BG"/>
        </w:rPr>
        <w:t>) години (считано до д</w:t>
      </w:r>
      <w:r w:rsidR="00C86BB2" w:rsidRPr="007349ED">
        <w:rPr>
          <w:sz w:val="24"/>
          <w:szCs w:val="24"/>
          <w:lang w:eastAsia="bg-BG"/>
        </w:rPr>
        <w:t xml:space="preserve">атата на представяне на оферти). </w:t>
      </w:r>
    </w:p>
    <w:p w:rsidR="00F0346E" w:rsidRDefault="00F0346E" w:rsidP="00A8471E">
      <w:pPr>
        <w:tabs>
          <w:tab w:val="left" w:pos="993"/>
        </w:tabs>
        <w:spacing w:after="0" w:line="240" w:lineRule="auto"/>
        <w:ind w:firstLine="709"/>
        <w:jc w:val="both"/>
        <w:rPr>
          <w:rFonts w:ascii="Times New Roman" w:eastAsia="Times New Roman" w:hAnsi="Times New Roman" w:cs="Times New Roman"/>
          <w:i/>
          <w:sz w:val="24"/>
          <w:szCs w:val="24"/>
          <w:lang w:eastAsia="bg-BG"/>
        </w:rPr>
      </w:pPr>
      <w:r w:rsidRPr="007349ED">
        <w:rPr>
          <w:rFonts w:ascii="Times New Roman" w:eastAsia="Times New Roman" w:hAnsi="Times New Roman" w:cs="Times New Roman"/>
          <w:i/>
          <w:sz w:val="24"/>
          <w:szCs w:val="24"/>
          <w:lang w:eastAsia="bg-BG"/>
        </w:rPr>
        <w:t>За доказване на това изискване участниците следва да представят:</w:t>
      </w:r>
    </w:p>
    <w:p w:rsidR="00C62CA3" w:rsidRPr="00C62CA3" w:rsidRDefault="00C62CA3" w:rsidP="00C62C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white"/>
          <w:shd w:val="clear" w:color="auto" w:fill="FEFEFE"/>
          <w:lang w:eastAsia="bg-BG"/>
        </w:rPr>
      </w:pPr>
      <w:r>
        <w:rPr>
          <w:rFonts w:ascii="Times New Roman" w:eastAsia="Times New Roman" w:hAnsi="Times New Roman" w:cs="Times New Roman"/>
          <w:sz w:val="24"/>
          <w:szCs w:val="24"/>
          <w:highlight w:val="white"/>
          <w:shd w:val="clear" w:color="auto" w:fill="FEFEFE"/>
          <w:lang w:eastAsia="bg-BG"/>
        </w:rPr>
        <w:t>С</w:t>
      </w:r>
      <w:r w:rsidRPr="00C62CA3">
        <w:rPr>
          <w:rFonts w:ascii="Times New Roman" w:eastAsia="Times New Roman" w:hAnsi="Times New Roman" w:cs="Times New Roman"/>
          <w:sz w:val="24"/>
          <w:szCs w:val="24"/>
          <w:highlight w:val="white"/>
          <w:shd w:val="clear" w:color="auto" w:fill="FEFEFE"/>
          <w:lang w:eastAsia="bg-BG"/>
        </w:rPr>
        <w:t>писък на строителството, изпълнено през последните 5 години, считано от датата на подаване на заявлението или на офертата, а за строителство, което е еднакво или сходно с предмета на поръчката, и:</w:t>
      </w:r>
    </w:p>
    <w:p w:rsidR="00C62CA3" w:rsidRPr="00C62CA3" w:rsidRDefault="00C62CA3" w:rsidP="00C62CA3">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sidRPr="00C62CA3">
        <w:rPr>
          <w:rFonts w:ascii="Times New Roman" w:eastAsia="Times New Roman" w:hAnsi="Times New Roman" w:cs="Times New Roman"/>
          <w:sz w:val="24"/>
          <w:szCs w:val="24"/>
          <w:highlight w:val="white"/>
          <w:shd w:val="clear" w:color="auto" w:fill="FEFEFE"/>
          <w:lang w:eastAsia="bg-BG"/>
        </w:rPr>
        <w:t>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w:t>
      </w:r>
    </w:p>
    <w:p w:rsidR="00C62CA3" w:rsidRPr="00C62CA3" w:rsidRDefault="00C62CA3" w:rsidP="00C62CA3">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sidRPr="00C62CA3">
        <w:rPr>
          <w:rFonts w:ascii="Times New Roman" w:eastAsia="Times New Roman" w:hAnsi="Times New Roman" w:cs="Times New Roman"/>
          <w:sz w:val="24"/>
          <w:szCs w:val="24"/>
          <w:highlight w:val="white"/>
          <w:shd w:val="clear" w:color="auto" w:fill="FEFEFE"/>
          <w:lang w:eastAsia="bg-BG"/>
        </w:rPr>
        <w:t>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w:t>
      </w:r>
    </w:p>
    <w:p w:rsidR="00C62CA3" w:rsidRDefault="00C62CA3" w:rsidP="00C62CA3">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sidRPr="00C62CA3">
        <w:rPr>
          <w:rFonts w:ascii="Times New Roman" w:eastAsia="Times New Roman" w:hAnsi="Times New Roman" w:cs="Times New Roman"/>
          <w:sz w:val="24"/>
          <w:szCs w:val="24"/>
          <w:highlight w:val="white"/>
          <w:shd w:val="clear" w:color="auto" w:fill="FEFEFE"/>
          <w:lang w:eastAsia="bg-BG"/>
        </w:rPr>
        <w:t>в) копия на документи, удостоверяващи изпълнението, вида и обема на изпълнените строителни дейности;</w:t>
      </w:r>
    </w:p>
    <w:p w:rsidR="00C62CA3" w:rsidRPr="007349ED" w:rsidRDefault="00C62CA3" w:rsidP="00C62CA3">
      <w:pPr>
        <w:pStyle w:val="ad"/>
        <w:tabs>
          <w:tab w:val="left" w:pos="993"/>
        </w:tabs>
        <w:ind w:left="0" w:firstLine="709"/>
        <w:rPr>
          <w:sz w:val="24"/>
          <w:szCs w:val="24"/>
          <w:lang w:eastAsia="bg-BG"/>
        </w:rPr>
      </w:pPr>
      <w:r w:rsidRPr="007349ED">
        <w:rPr>
          <w:sz w:val="24"/>
          <w:szCs w:val="24"/>
          <w:lang w:eastAsia="bg-BG"/>
        </w:rPr>
        <w:t>Определение за „</w:t>
      </w:r>
      <w:r>
        <w:rPr>
          <w:sz w:val="24"/>
          <w:szCs w:val="24"/>
          <w:lang w:eastAsia="bg-BG"/>
        </w:rPr>
        <w:t xml:space="preserve">еднакъв или </w:t>
      </w:r>
      <w:r w:rsidRPr="007349ED">
        <w:rPr>
          <w:sz w:val="24"/>
          <w:szCs w:val="24"/>
          <w:lang w:eastAsia="bg-BG"/>
        </w:rPr>
        <w:t xml:space="preserve">сходен предмет”: ново строителство, и/или реконструкция, и/или основен ремонт, и/или вътрешни преустройства и/или текущ ремонт на административни или обществени сгради, вкл. ремонт на покриви и покривни конструкции. </w:t>
      </w:r>
    </w:p>
    <w:p w:rsidR="00C62CA3" w:rsidRPr="007349ED" w:rsidRDefault="00C62CA3" w:rsidP="00A8471E">
      <w:pPr>
        <w:tabs>
          <w:tab w:val="left" w:pos="993"/>
        </w:tabs>
        <w:spacing w:after="0" w:line="240" w:lineRule="auto"/>
        <w:ind w:firstLine="709"/>
        <w:jc w:val="both"/>
        <w:rPr>
          <w:rFonts w:ascii="Times New Roman" w:eastAsia="Times New Roman" w:hAnsi="Times New Roman" w:cs="Times New Roman"/>
          <w:i/>
          <w:sz w:val="24"/>
          <w:szCs w:val="24"/>
          <w:lang w:eastAsia="bg-BG"/>
        </w:rPr>
      </w:pPr>
    </w:p>
    <w:p w:rsidR="00AC27D8" w:rsidRPr="004A034C" w:rsidRDefault="00AC27D8" w:rsidP="00A8471E">
      <w:pPr>
        <w:pStyle w:val="ad"/>
        <w:numPr>
          <w:ilvl w:val="0"/>
          <w:numId w:val="45"/>
        </w:numPr>
        <w:tabs>
          <w:tab w:val="left" w:pos="993"/>
        </w:tabs>
        <w:ind w:left="0" w:firstLine="709"/>
        <w:rPr>
          <w:sz w:val="24"/>
          <w:szCs w:val="24"/>
          <w:lang w:eastAsia="bg-BG"/>
        </w:rPr>
      </w:pPr>
      <w:r w:rsidRPr="004A034C">
        <w:rPr>
          <w:sz w:val="24"/>
          <w:szCs w:val="24"/>
          <w:lang w:eastAsia="bg-BG"/>
        </w:rPr>
        <w:t>Да има на разположение за срока на изпълнение на поръчката квалифициран изпълнителски състав за изпълнение на дейн</w:t>
      </w:r>
      <w:r w:rsidR="000C7730" w:rsidRPr="004A034C">
        <w:rPr>
          <w:sz w:val="24"/>
          <w:szCs w:val="24"/>
          <w:lang w:eastAsia="bg-BG"/>
        </w:rPr>
        <w:t xml:space="preserve">остите от предмета на поръчката, който следва да включва </w:t>
      </w:r>
      <w:r w:rsidR="00272660" w:rsidRPr="004A034C">
        <w:rPr>
          <w:sz w:val="24"/>
          <w:szCs w:val="24"/>
          <w:lang w:eastAsia="bg-BG"/>
        </w:rPr>
        <w:t>т</w:t>
      </w:r>
      <w:r w:rsidR="0085359A" w:rsidRPr="004A034C">
        <w:rPr>
          <w:sz w:val="24"/>
          <w:szCs w:val="24"/>
          <w:lang w:eastAsia="bg-BG"/>
        </w:rPr>
        <w:t>ехнически</w:t>
      </w:r>
      <w:r w:rsidR="000C7730" w:rsidRPr="004A034C">
        <w:rPr>
          <w:sz w:val="24"/>
          <w:szCs w:val="24"/>
          <w:lang w:eastAsia="bg-BG"/>
        </w:rPr>
        <w:t xml:space="preserve"> ръководител </w:t>
      </w:r>
      <w:r w:rsidR="007C5B99" w:rsidRPr="0023646A">
        <w:rPr>
          <w:sz w:val="24"/>
          <w:szCs w:val="24"/>
          <w:lang w:eastAsia="bg-BG"/>
        </w:rPr>
        <w:t>с</w:t>
      </w:r>
      <w:r w:rsidR="007C5B99" w:rsidRPr="004A034C">
        <w:rPr>
          <w:color w:val="FF0000"/>
          <w:sz w:val="24"/>
          <w:szCs w:val="24"/>
          <w:lang w:eastAsia="bg-BG"/>
        </w:rPr>
        <w:t xml:space="preserve"> </w:t>
      </w:r>
      <w:r w:rsidR="000C7730" w:rsidRPr="004A034C">
        <w:rPr>
          <w:sz w:val="24"/>
          <w:szCs w:val="24"/>
          <w:lang w:eastAsia="bg-BG"/>
        </w:rPr>
        <w:t>придобита професионална квалификация, отговаряща на изискванията на чл. 163а, ал. 2 и ал. 4 от ЗУТ или на еквивалентна правна норма, съгласно националното законодателство (за чуждестранни физически лица).</w:t>
      </w:r>
    </w:p>
    <w:p w:rsidR="000C7730" w:rsidRPr="007349ED" w:rsidRDefault="00BF04B3" w:rsidP="00A8471E">
      <w:pPr>
        <w:tabs>
          <w:tab w:val="left" w:pos="993"/>
        </w:tabs>
        <w:spacing w:after="0" w:line="240" w:lineRule="auto"/>
        <w:ind w:firstLine="709"/>
        <w:jc w:val="both"/>
        <w:rPr>
          <w:rFonts w:ascii="Times New Roman" w:eastAsia="Times New Roman" w:hAnsi="Times New Roman" w:cs="Times New Roman"/>
          <w:i/>
          <w:sz w:val="24"/>
          <w:szCs w:val="24"/>
          <w:lang w:eastAsia="bg-BG"/>
        </w:rPr>
      </w:pPr>
      <w:r w:rsidRPr="004A034C">
        <w:rPr>
          <w:rFonts w:ascii="Times New Roman" w:eastAsia="Times New Roman" w:hAnsi="Times New Roman" w:cs="Times New Roman"/>
          <w:i/>
          <w:sz w:val="24"/>
          <w:szCs w:val="24"/>
          <w:lang w:eastAsia="bg-BG"/>
        </w:rPr>
        <w:t>За доказване на това изискване у</w:t>
      </w:r>
      <w:r w:rsidR="00B035FE" w:rsidRPr="004A034C">
        <w:rPr>
          <w:rFonts w:ascii="Times New Roman" w:eastAsia="Times New Roman" w:hAnsi="Times New Roman" w:cs="Times New Roman"/>
          <w:i/>
          <w:sz w:val="24"/>
          <w:szCs w:val="24"/>
          <w:lang w:eastAsia="bg-BG"/>
        </w:rPr>
        <w:t xml:space="preserve">частниците следва да представят </w:t>
      </w:r>
      <w:r w:rsidR="002E778E" w:rsidRPr="004A034C">
        <w:rPr>
          <w:rFonts w:ascii="Times New Roman" w:eastAsia="Times New Roman" w:hAnsi="Times New Roman" w:cs="Times New Roman"/>
          <w:i/>
          <w:sz w:val="24"/>
          <w:szCs w:val="24"/>
          <w:lang w:eastAsia="bg-BG"/>
        </w:rPr>
        <w:t>Списък-декларация (свободен текст) на</w:t>
      </w:r>
      <w:r w:rsidR="00985657" w:rsidRPr="004A034C">
        <w:rPr>
          <w:rFonts w:ascii="Times New Roman" w:eastAsia="Times New Roman" w:hAnsi="Times New Roman" w:cs="Times New Roman"/>
          <w:i/>
          <w:sz w:val="24"/>
          <w:szCs w:val="24"/>
          <w:lang w:eastAsia="bg-BG"/>
        </w:rPr>
        <w:t xml:space="preserve"> </w:t>
      </w:r>
      <w:r w:rsidR="0023646A" w:rsidRPr="0023646A">
        <w:rPr>
          <w:rFonts w:ascii="Times New Roman" w:eastAsia="Times New Roman" w:hAnsi="Times New Roman" w:cs="Times New Roman"/>
          <w:i/>
          <w:sz w:val="24"/>
          <w:szCs w:val="24"/>
          <w:lang w:eastAsia="bg-BG"/>
        </w:rPr>
        <w:t>квалифициран</w:t>
      </w:r>
      <w:r w:rsidR="0023646A">
        <w:rPr>
          <w:rFonts w:ascii="Times New Roman" w:eastAsia="Times New Roman" w:hAnsi="Times New Roman" w:cs="Times New Roman"/>
          <w:i/>
          <w:sz w:val="24"/>
          <w:szCs w:val="24"/>
          <w:lang w:eastAsia="bg-BG"/>
        </w:rPr>
        <w:t>ия</w:t>
      </w:r>
      <w:r w:rsidR="0023646A" w:rsidRPr="0023646A">
        <w:rPr>
          <w:rFonts w:ascii="Times New Roman" w:eastAsia="Times New Roman" w:hAnsi="Times New Roman" w:cs="Times New Roman"/>
          <w:i/>
          <w:sz w:val="24"/>
          <w:szCs w:val="24"/>
          <w:lang w:eastAsia="bg-BG"/>
        </w:rPr>
        <w:t xml:space="preserve"> изпълнителски състав</w:t>
      </w:r>
      <w:r w:rsidR="00985657" w:rsidRPr="004A034C">
        <w:rPr>
          <w:rFonts w:ascii="Times New Roman" w:eastAsia="Times New Roman" w:hAnsi="Times New Roman" w:cs="Times New Roman"/>
          <w:i/>
          <w:sz w:val="24"/>
          <w:szCs w:val="24"/>
          <w:lang w:eastAsia="bg-BG"/>
        </w:rPr>
        <w:t>, които ще</w:t>
      </w:r>
      <w:r w:rsidR="002E778E" w:rsidRPr="004A034C">
        <w:rPr>
          <w:rFonts w:ascii="Times New Roman" w:eastAsia="Times New Roman" w:hAnsi="Times New Roman" w:cs="Times New Roman"/>
          <w:i/>
          <w:sz w:val="24"/>
          <w:szCs w:val="24"/>
          <w:lang w:eastAsia="bg-BG"/>
        </w:rPr>
        <w:t xml:space="preserve"> отго</w:t>
      </w:r>
      <w:r w:rsidR="007C5B99" w:rsidRPr="004A034C">
        <w:rPr>
          <w:rFonts w:ascii="Times New Roman" w:eastAsia="Times New Roman" w:hAnsi="Times New Roman" w:cs="Times New Roman"/>
          <w:i/>
          <w:sz w:val="24"/>
          <w:szCs w:val="24"/>
          <w:lang w:eastAsia="bg-BG"/>
        </w:rPr>
        <w:t>ва</w:t>
      </w:r>
      <w:r w:rsidR="0023646A">
        <w:rPr>
          <w:rFonts w:ascii="Times New Roman" w:eastAsia="Times New Roman" w:hAnsi="Times New Roman" w:cs="Times New Roman"/>
          <w:i/>
          <w:sz w:val="24"/>
          <w:szCs w:val="24"/>
          <w:lang w:eastAsia="bg-BG"/>
        </w:rPr>
        <w:t>рят за изпълнение на поръчката</w:t>
      </w:r>
      <w:r w:rsidR="001A4E0B">
        <w:rPr>
          <w:rFonts w:ascii="Times New Roman" w:eastAsia="Times New Roman" w:hAnsi="Times New Roman" w:cs="Times New Roman"/>
          <w:i/>
          <w:sz w:val="24"/>
          <w:szCs w:val="24"/>
          <w:lang w:eastAsia="bg-BG"/>
        </w:rPr>
        <w:t xml:space="preserve"> с посочване на професионалната квалификация.</w:t>
      </w:r>
    </w:p>
    <w:p w:rsidR="00BF04B3" w:rsidRPr="007349ED" w:rsidRDefault="00BF04B3" w:rsidP="00A8471E">
      <w:pPr>
        <w:tabs>
          <w:tab w:val="left" w:pos="993"/>
        </w:tabs>
        <w:spacing w:after="0" w:line="240" w:lineRule="auto"/>
        <w:ind w:firstLine="709"/>
        <w:jc w:val="both"/>
        <w:rPr>
          <w:rFonts w:ascii="Times New Roman" w:eastAsia="Times New Roman" w:hAnsi="Times New Roman" w:cs="Times New Roman"/>
          <w:i/>
          <w:sz w:val="24"/>
          <w:szCs w:val="24"/>
          <w:lang w:eastAsia="bg-BG"/>
        </w:rPr>
      </w:pPr>
    </w:p>
    <w:p w:rsidR="00AC27D8" w:rsidRPr="007349ED" w:rsidRDefault="00AC27D8" w:rsidP="00A8471E">
      <w:pPr>
        <w:pStyle w:val="ad"/>
        <w:numPr>
          <w:ilvl w:val="0"/>
          <w:numId w:val="45"/>
        </w:numPr>
        <w:tabs>
          <w:tab w:val="left" w:pos="993"/>
        </w:tabs>
        <w:ind w:left="0" w:firstLine="709"/>
        <w:rPr>
          <w:sz w:val="24"/>
          <w:szCs w:val="24"/>
          <w:lang w:eastAsia="bg-BG"/>
        </w:rPr>
      </w:pPr>
      <w:r w:rsidRPr="007349ED">
        <w:rPr>
          <w:sz w:val="24"/>
          <w:szCs w:val="24"/>
          <w:lang w:eastAsia="bg-BG"/>
        </w:rPr>
        <w:t>Да бъде регистриран по стандарт БДС EN ISO 9001:2008 или еквивалентен, за внедрена система за управление на качеството, с предметен обхват, сходен с предмета на поръчката.</w:t>
      </w:r>
    </w:p>
    <w:p w:rsidR="00AC27D8" w:rsidRPr="007349ED" w:rsidRDefault="00AC27D8" w:rsidP="00140918">
      <w:pPr>
        <w:tabs>
          <w:tab w:val="left" w:pos="993"/>
        </w:tabs>
        <w:spacing w:after="0" w:line="240" w:lineRule="auto"/>
        <w:ind w:left="708" w:firstLine="1"/>
        <w:jc w:val="both"/>
        <w:rPr>
          <w:rFonts w:ascii="Times New Roman" w:eastAsia="Times New Roman" w:hAnsi="Times New Roman" w:cs="Times New Roman"/>
          <w:i/>
          <w:sz w:val="24"/>
          <w:szCs w:val="24"/>
          <w:lang w:eastAsia="bg-BG"/>
        </w:rPr>
      </w:pPr>
      <w:r w:rsidRPr="007349ED">
        <w:rPr>
          <w:rFonts w:ascii="Times New Roman" w:eastAsia="Times New Roman" w:hAnsi="Times New Roman" w:cs="Times New Roman"/>
          <w:i/>
          <w:sz w:val="24"/>
          <w:szCs w:val="24"/>
          <w:lang w:eastAsia="bg-BG"/>
        </w:rPr>
        <w:t>Т</w:t>
      </w:r>
      <w:r w:rsidR="00757AFB" w:rsidRPr="007349ED">
        <w:rPr>
          <w:rFonts w:ascii="Times New Roman" w:eastAsia="Times New Roman" w:hAnsi="Times New Roman" w:cs="Times New Roman"/>
          <w:i/>
          <w:sz w:val="24"/>
          <w:szCs w:val="24"/>
          <w:lang w:eastAsia="bg-BG"/>
        </w:rPr>
        <w:t>ова обстоятелство се доказва с представяне на</w:t>
      </w:r>
      <w:r w:rsidRPr="007349ED">
        <w:rPr>
          <w:rFonts w:ascii="Times New Roman" w:eastAsia="Times New Roman" w:hAnsi="Times New Roman" w:cs="Times New Roman"/>
          <w:i/>
          <w:sz w:val="24"/>
          <w:szCs w:val="24"/>
          <w:lang w:eastAsia="bg-BG"/>
        </w:rPr>
        <w:t xml:space="preserve"> заверено</w:t>
      </w:r>
      <w:r w:rsidR="00FC359F">
        <w:rPr>
          <w:rFonts w:ascii="Times New Roman" w:eastAsia="Times New Roman" w:hAnsi="Times New Roman" w:cs="Times New Roman"/>
          <w:i/>
          <w:sz w:val="24"/>
          <w:szCs w:val="24"/>
          <w:lang w:eastAsia="bg-BG"/>
        </w:rPr>
        <w:t xml:space="preserve"> от участника копие на валиден Сертификат</w:t>
      </w:r>
      <w:r w:rsidR="00FC359F" w:rsidRPr="00FC359F">
        <w:rPr>
          <w:rFonts w:ascii="Times New Roman" w:eastAsia="Times New Roman" w:hAnsi="Times New Roman" w:cs="Times New Roman"/>
          <w:i/>
          <w:sz w:val="24"/>
          <w:szCs w:val="24"/>
          <w:lang w:eastAsia="bg-BG"/>
        </w:rPr>
        <w:t xml:space="preserve"> БДС EN ISO 9001:2008 или еквивалентен</w:t>
      </w:r>
      <w:r w:rsidRPr="007349ED">
        <w:rPr>
          <w:rFonts w:ascii="Times New Roman" w:eastAsia="Times New Roman" w:hAnsi="Times New Roman" w:cs="Times New Roman"/>
          <w:i/>
          <w:sz w:val="24"/>
          <w:szCs w:val="24"/>
          <w:lang w:eastAsia="bg-BG"/>
        </w:rPr>
        <w:t>.</w:t>
      </w:r>
    </w:p>
    <w:p w:rsidR="00AC27D8" w:rsidRPr="007349ED" w:rsidRDefault="00AC27D8" w:rsidP="00A8471E">
      <w:pPr>
        <w:tabs>
          <w:tab w:val="left" w:pos="993"/>
        </w:tabs>
        <w:spacing w:after="0" w:line="240" w:lineRule="auto"/>
        <w:ind w:firstLine="709"/>
        <w:jc w:val="both"/>
        <w:rPr>
          <w:rFonts w:ascii="Times New Roman" w:eastAsia="Times New Roman" w:hAnsi="Times New Roman" w:cs="Times New Roman"/>
          <w:i/>
          <w:sz w:val="24"/>
          <w:szCs w:val="24"/>
          <w:lang w:eastAsia="bg-BG"/>
        </w:rPr>
      </w:pPr>
    </w:p>
    <w:p w:rsidR="00131A17" w:rsidRPr="007349ED" w:rsidRDefault="00B765B1" w:rsidP="00A8471E">
      <w:pPr>
        <w:pStyle w:val="ad"/>
        <w:tabs>
          <w:tab w:val="left" w:pos="993"/>
        </w:tabs>
        <w:ind w:left="0" w:firstLine="709"/>
        <w:rPr>
          <w:i/>
          <w:sz w:val="24"/>
          <w:szCs w:val="24"/>
        </w:rPr>
      </w:pPr>
      <w:r w:rsidRPr="007349ED">
        <w:rPr>
          <w:i/>
          <w:sz w:val="24"/>
          <w:szCs w:val="24"/>
        </w:rPr>
        <w:t>Съответните валидни сертификати</w:t>
      </w:r>
      <w:r w:rsidR="00F44DDB" w:rsidRPr="007349ED">
        <w:rPr>
          <w:i/>
          <w:sz w:val="24"/>
          <w:szCs w:val="24"/>
        </w:rPr>
        <w:t xml:space="preserve"> </w:t>
      </w:r>
      <w:r w:rsidR="007C5B99" w:rsidRPr="007349ED">
        <w:rPr>
          <w:i/>
          <w:sz w:val="24"/>
          <w:szCs w:val="24"/>
        </w:rPr>
        <w:t>се</w:t>
      </w:r>
      <w:r w:rsidRPr="007349ED">
        <w:rPr>
          <w:i/>
          <w:sz w:val="24"/>
          <w:szCs w:val="24"/>
        </w:rPr>
        <w:t xml:space="preserve"> представят </w:t>
      </w:r>
      <w:r w:rsidR="007C5B99" w:rsidRPr="007349ED">
        <w:rPr>
          <w:i/>
          <w:sz w:val="24"/>
          <w:szCs w:val="24"/>
        </w:rPr>
        <w:t>под формата на заверени</w:t>
      </w:r>
      <w:r w:rsidR="00C07AFA">
        <w:rPr>
          <w:i/>
          <w:sz w:val="24"/>
          <w:szCs w:val="24"/>
        </w:rPr>
        <w:t xml:space="preserve"> от участника</w:t>
      </w:r>
      <w:r w:rsidR="007C5B99" w:rsidRPr="007349ED">
        <w:rPr>
          <w:i/>
          <w:sz w:val="24"/>
          <w:szCs w:val="24"/>
        </w:rPr>
        <w:t xml:space="preserve"> копия. </w:t>
      </w:r>
      <w:r w:rsidRPr="007349ED">
        <w:rPr>
          <w:i/>
          <w:sz w:val="24"/>
          <w:szCs w:val="24"/>
        </w:rPr>
        <w:t>Съгласно чл. 53, ал. 4 от ЗОП, Възложителят приема и други доказателства за еквивалентни мерки за осигуряване на качеството, с обхват</w:t>
      </w:r>
      <w:r w:rsidR="00A47D6F">
        <w:rPr>
          <w:i/>
          <w:sz w:val="24"/>
          <w:szCs w:val="24"/>
        </w:rPr>
        <w:t>,</w:t>
      </w:r>
      <w:r w:rsidRPr="007349ED">
        <w:rPr>
          <w:i/>
          <w:sz w:val="24"/>
          <w:szCs w:val="24"/>
        </w:rPr>
        <w:t xml:space="preserve"> отговарящ на предмета на поръчката.</w:t>
      </w:r>
    </w:p>
    <w:p w:rsidR="00A23168" w:rsidRPr="007349ED" w:rsidRDefault="00A23168" w:rsidP="00A8471E">
      <w:pPr>
        <w:pStyle w:val="ad"/>
        <w:tabs>
          <w:tab w:val="left" w:pos="993"/>
        </w:tabs>
        <w:ind w:left="0" w:firstLine="709"/>
        <w:rPr>
          <w:i/>
          <w:sz w:val="24"/>
          <w:szCs w:val="24"/>
        </w:rPr>
      </w:pPr>
    </w:p>
    <w:p w:rsidR="00F44DDB" w:rsidRPr="00FC359F" w:rsidRDefault="00981661" w:rsidP="00A8471E">
      <w:pPr>
        <w:pStyle w:val="ad"/>
        <w:numPr>
          <w:ilvl w:val="0"/>
          <w:numId w:val="45"/>
        </w:numPr>
        <w:tabs>
          <w:tab w:val="left" w:pos="993"/>
        </w:tabs>
        <w:spacing w:line="276" w:lineRule="auto"/>
        <w:ind w:left="0" w:firstLine="709"/>
        <w:rPr>
          <w:i/>
          <w:sz w:val="24"/>
          <w:szCs w:val="24"/>
          <w:lang w:eastAsia="bg-BG"/>
        </w:rPr>
      </w:pPr>
      <w:r w:rsidRPr="007349ED">
        <w:rPr>
          <w:i/>
          <w:sz w:val="24"/>
          <w:szCs w:val="24"/>
        </w:rPr>
        <w:t xml:space="preserve"> </w:t>
      </w:r>
      <w:r w:rsidRPr="00FC359F">
        <w:rPr>
          <w:sz w:val="24"/>
          <w:szCs w:val="24"/>
        </w:rPr>
        <w:t xml:space="preserve">Удостоверение за вписване в Централния професионален регистър на строителя (ЦПРС) към Камарата на строителите в България за изпълнение на строежи от І група, съгласно чл. 5, ал. 1, т. 1 от Правилника за реда за вписване и водене на Централния професионален регистър на строителя (ПРВВЦПРС), </w:t>
      </w:r>
      <w:r w:rsidR="007C5B99" w:rsidRPr="00FC359F">
        <w:rPr>
          <w:sz w:val="24"/>
          <w:szCs w:val="24"/>
        </w:rPr>
        <w:t>четвърта</w:t>
      </w:r>
      <w:r w:rsidRPr="00FC359F">
        <w:rPr>
          <w:sz w:val="24"/>
          <w:szCs w:val="24"/>
        </w:rPr>
        <w:t xml:space="preserve"> категория строежи, съгласно чл. 5, ал. 6 от ПРВВЦПРС или съответния валиден аналогичен документ, издаден от компетентен орган на държава </w:t>
      </w:r>
      <w:r w:rsidR="007C5B99" w:rsidRPr="00FC359F">
        <w:rPr>
          <w:sz w:val="24"/>
          <w:szCs w:val="24"/>
        </w:rPr>
        <w:t>–</w:t>
      </w:r>
      <w:r w:rsidRPr="00FC359F">
        <w:rPr>
          <w:sz w:val="24"/>
          <w:szCs w:val="24"/>
        </w:rPr>
        <w:t xml:space="preserve"> членка</w:t>
      </w:r>
      <w:r w:rsidR="007C5B99" w:rsidRPr="00FC359F">
        <w:rPr>
          <w:sz w:val="24"/>
          <w:szCs w:val="24"/>
        </w:rPr>
        <w:t xml:space="preserve"> </w:t>
      </w:r>
      <w:r w:rsidRPr="00FC359F">
        <w:rPr>
          <w:sz w:val="24"/>
          <w:szCs w:val="24"/>
        </w:rPr>
        <w:t xml:space="preserve">на Европейския съюз, или на друга държава </w:t>
      </w:r>
      <w:r w:rsidR="007C5B99" w:rsidRPr="00FC359F">
        <w:rPr>
          <w:sz w:val="24"/>
          <w:szCs w:val="24"/>
        </w:rPr>
        <w:t>–</w:t>
      </w:r>
      <w:r w:rsidRPr="00FC359F">
        <w:rPr>
          <w:sz w:val="24"/>
          <w:szCs w:val="24"/>
        </w:rPr>
        <w:t xml:space="preserve"> страна</w:t>
      </w:r>
      <w:r w:rsidR="007C5B99" w:rsidRPr="00FC359F">
        <w:rPr>
          <w:sz w:val="24"/>
          <w:szCs w:val="24"/>
        </w:rPr>
        <w:t xml:space="preserve"> </w:t>
      </w:r>
      <w:r w:rsidRPr="00FC359F">
        <w:rPr>
          <w:sz w:val="24"/>
          <w:szCs w:val="24"/>
        </w:rPr>
        <w:t>по Споразумението за Европейското икономическо пространство</w:t>
      </w:r>
      <w:r w:rsidR="00F44DDB" w:rsidRPr="00FC359F">
        <w:rPr>
          <w:sz w:val="24"/>
          <w:szCs w:val="24"/>
        </w:rPr>
        <w:t>.</w:t>
      </w:r>
    </w:p>
    <w:p w:rsidR="00660573" w:rsidRPr="007349ED" w:rsidRDefault="00981661" w:rsidP="00A8471E">
      <w:pPr>
        <w:pStyle w:val="ad"/>
        <w:tabs>
          <w:tab w:val="left" w:pos="993"/>
        </w:tabs>
        <w:ind w:left="709" w:firstLine="0"/>
        <w:rPr>
          <w:i/>
          <w:sz w:val="24"/>
          <w:szCs w:val="24"/>
        </w:rPr>
      </w:pPr>
      <w:r w:rsidRPr="007349ED">
        <w:rPr>
          <w:i/>
          <w:sz w:val="24"/>
          <w:szCs w:val="24"/>
        </w:rPr>
        <w:t xml:space="preserve"> </w:t>
      </w:r>
      <w:r w:rsidR="00F44DDB" w:rsidRPr="007349ED">
        <w:rPr>
          <w:i/>
          <w:sz w:val="24"/>
          <w:szCs w:val="24"/>
        </w:rPr>
        <w:t>Прилага се заверено от участника копие</w:t>
      </w:r>
      <w:r w:rsidR="00C65572">
        <w:rPr>
          <w:i/>
          <w:sz w:val="24"/>
          <w:szCs w:val="24"/>
        </w:rPr>
        <w:t xml:space="preserve"> на удостоверението</w:t>
      </w:r>
      <w:r w:rsidR="00F44DDB" w:rsidRPr="007349ED">
        <w:rPr>
          <w:i/>
          <w:sz w:val="24"/>
          <w:szCs w:val="24"/>
        </w:rPr>
        <w:t>.</w:t>
      </w:r>
    </w:p>
    <w:p w:rsidR="00660573" w:rsidRDefault="00660573" w:rsidP="00A8471E">
      <w:pPr>
        <w:pStyle w:val="ad"/>
        <w:tabs>
          <w:tab w:val="left" w:pos="993"/>
        </w:tabs>
        <w:ind w:left="709" w:firstLine="0"/>
        <w:rPr>
          <w:i/>
          <w:sz w:val="24"/>
          <w:szCs w:val="24"/>
        </w:rPr>
      </w:pPr>
    </w:p>
    <w:p w:rsidR="00981661" w:rsidRPr="003107A9" w:rsidRDefault="00660573" w:rsidP="00A8471E">
      <w:pPr>
        <w:pStyle w:val="ad"/>
        <w:numPr>
          <w:ilvl w:val="0"/>
          <w:numId w:val="45"/>
        </w:numPr>
        <w:tabs>
          <w:tab w:val="left" w:pos="993"/>
        </w:tabs>
        <w:spacing w:line="276" w:lineRule="auto"/>
        <w:ind w:left="0" w:firstLine="709"/>
        <w:rPr>
          <w:sz w:val="24"/>
          <w:szCs w:val="24"/>
        </w:rPr>
      </w:pPr>
      <w:r w:rsidRPr="003107A9">
        <w:rPr>
          <w:color w:val="000000"/>
          <w:sz w:val="24"/>
          <w:szCs w:val="24"/>
        </w:rPr>
        <w:t>Участникът следва да притежава валидна “Застраховка за професионална отговорност” по чл.171, ал.1 от ЗУТ или еквивалент, отговаряща на изискванията на Глава десета „Застраховане в проектирането и строителството“ от Закона за устройство на територията.</w:t>
      </w:r>
    </w:p>
    <w:p w:rsidR="00660573" w:rsidRDefault="00660573" w:rsidP="00A8471E">
      <w:pPr>
        <w:pStyle w:val="ad"/>
        <w:tabs>
          <w:tab w:val="left" w:pos="993"/>
        </w:tabs>
        <w:spacing w:line="276" w:lineRule="auto"/>
        <w:ind w:left="709" w:firstLine="0"/>
        <w:rPr>
          <w:i/>
          <w:sz w:val="24"/>
          <w:szCs w:val="24"/>
        </w:rPr>
      </w:pPr>
      <w:r w:rsidRPr="003107A9">
        <w:rPr>
          <w:i/>
          <w:sz w:val="24"/>
          <w:szCs w:val="24"/>
        </w:rPr>
        <w:t>Прилаг</w:t>
      </w:r>
      <w:r w:rsidR="00725D8D" w:rsidRPr="003107A9">
        <w:rPr>
          <w:i/>
          <w:sz w:val="24"/>
          <w:szCs w:val="24"/>
        </w:rPr>
        <w:t xml:space="preserve">а се заверено от участника на </w:t>
      </w:r>
      <w:r w:rsidR="00CB4F17" w:rsidRPr="003107A9">
        <w:rPr>
          <w:i/>
          <w:sz w:val="24"/>
          <w:szCs w:val="24"/>
        </w:rPr>
        <w:t>застраховката</w:t>
      </w:r>
      <w:r w:rsidRPr="003107A9">
        <w:rPr>
          <w:i/>
          <w:sz w:val="24"/>
          <w:szCs w:val="24"/>
        </w:rPr>
        <w:t>.</w:t>
      </w:r>
    </w:p>
    <w:p w:rsidR="00500BBC" w:rsidRPr="004A034C" w:rsidRDefault="00500BBC" w:rsidP="00E231C3">
      <w:pPr>
        <w:shd w:val="clear" w:color="auto" w:fill="FFFFFF"/>
        <w:suppressAutoHyphens/>
        <w:spacing w:after="0" w:line="240" w:lineRule="auto"/>
        <w:ind w:firstLine="567"/>
        <w:rPr>
          <w:rFonts w:ascii="Times New Roman" w:eastAsia="Times New Roman" w:hAnsi="Times New Roman" w:cs="Times New Roman"/>
          <w:b/>
          <w:color w:val="000000" w:themeColor="text1"/>
          <w:sz w:val="24"/>
          <w:szCs w:val="24"/>
          <w:u w:val="single"/>
          <w:lang w:eastAsia="zh-CN"/>
        </w:rPr>
      </w:pPr>
    </w:p>
    <w:p w:rsidR="009C5DA8" w:rsidRPr="008C522F" w:rsidRDefault="009C5DA8" w:rsidP="00E231C3">
      <w:pPr>
        <w:keepNext/>
        <w:spacing w:after="0" w:line="240" w:lineRule="auto"/>
        <w:ind w:firstLine="709"/>
        <w:jc w:val="center"/>
        <w:rPr>
          <w:rFonts w:ascii="Times New Roman" w:eastAsia="Times New Roman" w:hAnsi="Times New Roman" w:cs="Times New Roman"/>
          <w:b/>
          <w:sz w:val="24"/>
          <w:szCs w:val="24"/>
          <w:u w:val="single"/>
        </w:rPr>
      </w:pPr>
      <w:r w:rsidRPr="008C522F">
        <w:rPr>
          <w:rFonts w:ascii="Times New Roman" w:eastAsia="Times New Roman" w:hAnsi="Times New Roman" w:cs="Times New Roman"/>
          <w:b/>
          <w:sz w:val="24"/>
          <w:szCs w:val="24"/>
          <w:u w:val="single"/>
        </w:rPr>
        <w:t>V</w:t>
      </w:r>
      <w:r w:rsidR="002B4195" w:rsidRPr="008C522F">
        <w:rPr>
          <w:rFonts w:ascii="Times New Roman" w:eastAsia="Times New Roman" w:hAnsi="Times New Roman" w:cs="Times New Roman"/>
          <w:b/>
          <w:sz w:val="24"/>
          <w:szCs w:val="24"/>
          <w:u w:val="single"/>
          <w:lang w:val="en-US"/>
        </w:rPr>
        <w:t>I</w:t>
      </w:r>
      <w:r w:rsidRPr="008C522F">
        <w:rPr>
          <w:rFonts w:ascii="Times New Roman" w:eastAsia="Times New Roman" w:hAnsi="Times New Roman" w:cs="Times New Roman"/>
          <w:b/>
          <w:sz w:val="24"/>
          <w:szCs w:val="24"/>
          <w:u w:val="single"/>
        </w:rPr>
        <w:t>. ЦЕНА И УСЛОВИЯ ЗА ПЛАЩАНЕ:</w:t>
      </w:r>
    </w:p>
    <w:p w:rsidR="007260AA" w:rsidRPr="004A034C" w:rsidRDefault="007260AA" w:rsidP="00E231C3">
      <w:pPr>
        <w:keepNext/>
        <w:spacing w:after="0" w:line="240" w:lineRule="auto"/>
        <w:ind w:firstLine="709"/>
        <w:jc w:val="center"/>
        <w:rPr>
          <w:rFonts w:ascii="Times New Roman" w:eastAsia="Times New Roman" w:hAnsi="Times New Roman" w:cs="Times New Roman"/>
          <w:b/>
          <w:color w:val="000000" w:themeColor="text1"/>
          <w:sz w:val="24"/>
          <w:szCs w:val="24"/>
          <w:u w:val="single"/>
        </w:rPr>
      </w:pPr>
    </w:p>
    <w:p w:rsidR="009C5DA8" w:rsidRPr="004A034C" w:rsidRDefault="0083737D" w:rsidP="00A8471E">
      <w:pPr>
        <w:pStyle w:val="ad"/>
        <w:widowControl w:val="0"/>
        <w:numPr>
          <w:ilvl w:val="0"/>
          <w:numId w:val="40"/>
        </w:numPr>
        <w:tabs>
          <w:tab w:val="left" w:pos="993"/>
        </w:tabs>
        <w:spacing w:after="120"/>
        <w:ind w:left="0" w:firstLine="709"/>
        <w:rPr>
          <w:color w:val="000000" w:themeColor="text1"/>
          <w:sz w:val="24"/>
          <w:szCs w:val="24"/>
        </w:rPr>
      </w:pPr>
      <w:r w:rsidRPr="004A034C">
        <w:rPr>
          <w:color w:val="000000" w:themeColor="text1"/>
          <w:sz w:val="24"/>
          <w:szCs w:val="24"/>
        </w:rPr>
        <w:t>Цената на СМР</w:t>
      </w:r>
      <w:r w:rsidR="009C5DA8" w:rsidRPr="004A034C">
        <w:rPr>
          <w:color w:val="000000" w:themeColor="text1"/>
          <w:sz w:val="24"/>
          <w:szCs w:val="24"/>
        </w:rPr>
        <w:t xml:space="preserve"> е определена в лева без включен ДДС и не подлежи на завишение през периода на изпълнение на договора.</w:t>
      </w:r>
    </w:p>
    <w:p w:rsidR="009C5DA8" w:rsidRPr="004A034C" w:rsidRDefault="009C5DA8" w:rsidP="00A8471E">
      <w:pPr>
        <w:pStyle w:val="ad"/>
        <w:widowControl w:val="0"/>
        <w:numPr>
          <w:ilvl w:val="0"/>
          <w:numId w:val="40"/>
        </w:numPr>
        <w:tabs>
          <w:tab w:val="left" w:pos="993"/>
        </w:tabs>
        <w:spacing w:after="120"/>
        <w:ind w:left="0" w:firstLine="709"/>
        <w:rPr>
          <w:color w:val="000000" w:themeColor="text1"/>
          <w:sz w:val="24"/>
          <w:szCs w:val="24"/>
        </w:rPr>
      </w:pPr>
      <w:r w:rsidRPr="004A034C">
        <w:rPr>
          <w:color w:val="000000" w:themeColor="text1"/>
          <w:sz w:val="24"/>
          <w:szCs w:val="24"/>
        </w:rPr>
        <w:t>Начин на плащане – по банков път, с платежно нареждане в български лева. Плащането се осъществява по банкова сметка, посочена от Изпълнителя</w:t>
      </w:r>
      <w:r w:rsidR="00EE5234" w:rsidRPr="004A034C">
        <w:rPr>
          <w:color w:val="000000" w:themeColor="text1"/>
          <w:sz w:val="24"/>
          <w:szCs w:val="24"/>
        </w:rPr>
        <w:t>, по следния начин:</w:t>
      </w:r>
    </w:p>
    <w:p w:rsidR="00EE5234" w:rsidRDefault="00EE5234" w:rsidP="00A8471E">
      <w:pPr>
        <w:widowControl w:val="0"/>
        <w:tabs>
          <w:tab w:val="left" w:pos="993"/>
        </w:tabs>
        <w:spacing w:after="120"/>
        <w:ind w:firstLine="709"/>
        <w:jc w:val="both"/>
        <w:rPr>
          <w:rFonts w:ascii="Times New Roman" w:hAnsi="Times New Roman" w:cs="Times New Roman"/>
          <w:color w:val="000000" w:themeColor="text1"/>
          <w:sz w:val="24"/>
          <w:szCs w:val="24"/>
          <w:lang w:val="en-US"/>
        </w:rPr>
      </w:pPr>
      <w:r w:rsidRPr="007349ED">
        <w:rPr>
          <w:rFonts w:ascii="Times New Roman" w:hAnsi="Times New Roman" w:cs="Times New Roman"/>
          <w:b/>
          <w:i/>
          <w:color w:val="000000" w:themeColor="text1"/>
          <w:sz w:val="24"/>
          <w:szCs w:val="24"/>
        </w:rPr>
        <w:t>-</w:t>
      </w:r>
      <w:r w:rsidRPr="007349ED">
        <w:rPr>
          <w:rFonts w:ascii="Times New Roman" w:hAnsi="Times New Roman" w:cs="Times New Roman"/>
          <w:color w:val="000000" w:themeColor="text1"/>
          <w:sz w:val="24"/>
          <w:szCs w:val="24"/>
        </w:rPr>
        <w:t xml:space="preserve"> 30% от стойността</w:t>
      </w:r>
      <w:r w:rsidR="0085010C">
        <w:rPr>
          <w:rFonts w:ascii="Times New Roman" w:hAnsi="Times New Roman" w:cs="Times New Roman"/>
          <w:color w:val="000000" w:themeColor="text1"/>
          <w:sz w:val="24"/>
          <w:szCs w:val="24"/>
        </w:rPr>
        <w:t xml:space="preserve"> на договора</w:t>
      </w:r>
      <w:r w:rsidR="00673C3B">
        <w:rPr>
          <w:rFonts w:ascii="Times New Roman" w:hAnsi="Times New Roman" w:cs="Times New Roman"/>
          <w:color w:val="000000" w:themeColor="text1"/>
          <w:sz w:val="24"/>
          <w:szCs w:val="24"/>
        </w:rPr>
        <w:t xml:space="preserve"> в срок до</w:t>
      </w:r>
      <w:r w:rsidRPr="007349ED">
        <w:rPr>
          <w:rFonts w:ascii="Times New Roman" w:hAnsi="Times New Roman" w:cs="Times New Roman"/>
          <w:color w:val="000000" w:themeColor="text1"/>
          <w:sz w:val="24"/>
          <w:szCs w:val="24"/>
        </w:rPr>
        <w:t xml:space="preserve"> 10 /десет/ работни дни, считано от датата на съставяне на протокола за предаване на строителната площадка, с акт </w:t>
      </w:r>
      <w:r w:rsidR="00A47D6F">
        <w:rPr>
          <w:rFonts w:ascii="Times New Roman" w:hAnsi="Times New Roman" w:cs="Times New Roman"/>
          <w:color w:val="000000" w:themeColor="text1"/>
          <w:sz w:val="24"/>
          <w:szCs w:val="24"/>
        </w:rPr>
        <w:t>о</w:t>
      </w:r>
      <w:r w:rsidRPr="007349ED">
        <w:rPr>
          <w:rFonts w:ascii="Times New Roman" w:hAnsi="Times New Roman" w:cs="Times New Roman"/>
          <w:color w:val="000000" w:themeColor="text1"/>
          <w:sz w:val="24"/>
          <w:szCs w:val="24"/>
        </w:rPr>
        <w:t>бразец №</w:t>
      </w:r>
      <w:r w:rsidR="005A51DD">
        <w:rPr>
          <w:rFonts w:ascii="Times New Roman" w:hAnsi="Times New Roman" w:cs="Times New Roman"/>
          <w:color w:val="000000" w:themeColor="text1"/>
          <w:sz w:val="24"/>
          <w:szCs w:val="24"/>
        </w:rPr>
        <w:t xml:space="preserve"> </w:t>
      </w:r>
      <w:r w:rsidRPr="007349ED">
        <w:rPr>
          <w:rFonts w:ascii="Times New Roman" w:hAnsi="Times New Roman" w:cs="Times New Roman"/>
          <w:color w:val="000000" w:themeColor="text1"/>
          <w:sz w:val="24"/>
          <w:szCs w:val="24"/>
        </w:rPr>
        <w:t>2, за предаване и приемане на строителната площадка.</w:t>
      </w:r>
    </w:p>
    <w:p w:rsidR="002A5FCB" w:rsidRPr="00793BB6" w:rsidRDefault="00EE5234" w:rsidP="00A8471E">
      <w:pPr>
        <w:tabs>
          <w:tab w:val="left" w:pos="993"/>
        </w:tabs>
        <w:ind w:firstLine="709"/>
        <w:jc w:val="both"/>
        <w:rPr>
          <w:rFonts w:ascii="Times New Roman" w:eastAsia="Times New Roman" w:hAnsi="Times New Roman" w:cs="Times New Roman"/>
          <w:sz w:val="24"/>
          <w:szCs w:val="24"/>
        </w:rPr>
      </w:pPr>
      <w:r w:rsidRPr="00793BB6">
        <w:rPr>
          <w:rFonts w:ascii="Times New Roman" w:hAnsi="Times New Roman" w:cs="Times New Roman"/>
          <w:sz w:val="24"/>
          <w:szCs w:val="24"/>
        </w:rPr>
        <w:t xml:space="preserve">- </w:t>
      </w:r>
      <w:r w:rsidR="00164348" w:rsidRPr="00793BB6">
        <w:rPr>
          <w:rFonts w:ascii="Times New Roman" w:hAnsi="Times New Roman" w:cs="Times New Roman"/>
          <w:sz w:val="24"/>
          <w:szCs w:val="24"/>
        </w:rPr>
        <w:t xml:space="preserve"> до</w:t>
      </w:r>
      <w:r w:rsidR="00164348" w:rsidRPr="00793BB6">
        <w:rPr>
          <w:rFonts w:ascii="Times New Roman" w:hAnsi="Times New Roman" w:cs="Times New Roman"/>
          <w:b/>
          <w:i/>
          <w:sz w:val="24"/>
          <w:szCs w:val="24"/>
        </w:rPr>
        <w:t xml:space="preserve"> </w:t>
      </w:r>
      <w:r w:rsidR="00225A21" w:rsidRPr="00793BB6">
        <w:rPr>
          <w:rFonts w:ascii="Times New Roman" w:hAnsi="Times New Roman" w:cs="Times New Roman"/>
          <w:sz w:val="24"/>
          <w:szCs w:val="24"/>
          <w:lang w:val="en-US"/>
        </w:rPr>
        <w:t>4</w:t>
      </w:r>
      <w:r w:rsidR="007D01B3" w:rsidRPr="00793BB6">
        <w:rPr>
          <w:rFonts w:ascii="Times New Roman" w:hAnsi="Times New Roman" w:cs="Times New Roman"/>
          <w:sz w:val="24"/>
          <w:szCs w:val="24"/>
        </w:rPr>
        <w:t>0 % от стойността в срок до</w:t>
      </w:r>
      <w:r w:rsidRPr="00793BB6">
        <w:rPr>
          <w:rFonts w:ascii="Times New Roman" w:hAnsi="Times New Roman" w:cs="Times New Roman"/>
          <w:sz w:val="24"/>
          <w:szCs w:val="24"/>
        </w:rPr>
        <w:t xml:space="preserve"> 10 /десет/ работни</w:t>
      </w:r>
      <w:r w:rsidR="005A51DD" w:rsidRPr="00793BB6">
        <w:rPr>
          <w:rFonts w:ascii="Times New Roman" w:hAnsi="Times New Roman" w:cs="Times New Roman"/>
          <w:sz w:val="24"/>
          <w:szCs w:val="24"/>
        </w:rPr>
        <w:t xml:space="preserve"> дни, след</w:t>
      </w:r>
      <w:r w:rsidRPr="00793BB6">
        <w:rPr>
          <w:rFonts w:ascii="Times New Roman" w:hAnsi="Times New Roman" w:cs="Times New Roman"/>
          <w:sz w:val="24"/>
          <w:szCs w:val="24"/>
        </w:rPr>
        <w:t xml:space="preserve"> </w:t>
      </w:r>
      <w:r w:rsidR="002A5FCB" w:rsidRPr="00793BB6">
        <w:rPr>
          <w:rFonts w:ascii="Times New Roman" w:eastAsia="Times New Roman" w:hAnsi="Times New Roman" w:cs="Times New Roman"/>
          <w:sz w:val="24"/>
          <w:szCs w:val="24"/>
        </w:rPr>
        <w:t xml:space="preserve">представяне на подписани от </w:t>
      </w:r>
      <w:r w:rsidR="00766C8C" w:rsidRPr="00793BB6">
        <w:rPr>
          <w:rFonts w:ascii="Times New Roman" w:eastAsia="Times New Roman" w:hAnsi="Times New Roman" w:cs="Times New Roman"/>
          <w:sz w:val="24"/>
          <w:szCs w:val="24"/>
        </w:rPr>
        <w:t>Възложителя</w:t>
      </w:r>
      <w:r w:rsidR="002A5FCB" w:rsidRPr="00793BB6">
        <w:rPr>
          <w:rFonts w:ascii="Times New Roman" w:eastAsia="Times New Roman" w:hAnsi="Times New Roman" w:cs="Times New Roman"/>
          <w:sz w:val="24"/>
          <w:szCs w:val="24"/>
        </w:rPr>
        <w:t xml:space="preserve">, </w:t>
      </w:r>
      <w:r w:rsidR="00766C8C" w:rsidRPr="00793BB6">
        <w:rPr>
          <w:rFonts w:ascii="Times New Roman" w:eastAsia="Times New Roman" w:hAnsi="Times New Roman" w:cs="Times New Roman"/>
          <w:sz w:val="24"/>
          <w:szCs w:val="24"/>
        </w:rPr>
        <w:t>Изпълнителя</w:t>
      </w:r>
      <w:r w:rsidR="002A5FCB" w:rsidRPr="00793BB6">
        <w:rPr>
          <w:rFonts w:ascii="Times New Roman" w:eastAsia="Times New Roman" w:hAnsi="Times New Roman" w:cs="Times New Roman"/>
          <w:sz w:val="24"/>
          <w:szCs w:val="24"/>
        </w:rPr>
        <w:t xml:space="preserve"> и </w:t>
      </w:r>
      <w:r w:rsidR="00766C8C" w:rsidRPr="00793BB6">
        <w:rPr>
          <w:rFonts w:ascii="Times New Roman" w:eastAsia="Times New Roman" w:hAnsi="Times New Roman" w:cs="Times New Roman"/>
          <w:sz w:val="24"/>
          <w:szCs w:val="24"/>
        </w:rPr>
        <w:t>Консултанта</w:t>
      </w:r>
      <w:r w:rsidR="002A5FCB" w:rsidRPr="00793BB6">
        <w:rPr>
          <w:rFonts w:ascii="Times New Roman" w:eastAsia="Times New Roman" w:hAnsi="Times New Roman" w:cs="Times New Roman"/>
          <w:sz w:val="24"/>
          <w:szCs w:val="24"/>
        </w:rPr>
        <w:t>,</w:t>
      </w:r>
      <w:r w:rsidR="00164348" w:rsidRPr="00793BB6">
        <w:rPr>
          <w:rFonts w:ascii="Times New Roman" w:eastAsia="Times New Roman" w:hAnsi="Times New Roman" w:cs="Times New Roman"/>
          <w:sz w:val="24"/>
          <w:szCs w:val="24"/>
        </w:rPr>
        <w:t xml:space="preserve"> </w:t>
      </w:r>
      <w:r w:rsidR="002A5FCB" w:rsidRPr="00793BB6">
        <w:rPr>
          <w:rFonts w:ascii="Times New Roman" w:eastAsia="Times New Roman" w:hAnsi="Times New Roman" w:cs="Times New Roman"/>
          <w:sz w:val="24"/>
          <w:szCs w:val="24"/>
        </w:rPr>
        <w:t>извършващ строителен надзор:</w:t>
      </w:r>
    </w:p>
    <w:p w:rsidR="00766C8C" w:rsidRPr="00793BB6" w:rsidRDefault="002A5FCB" w:rsidP="00A8471E">
      <w:pPr>
        <w:tabs>
          <w:tab w:val="left" w:pos="0"/>
          <w:tab w:val="left" w:pos="993"/>
        </w:tabs>
        <w:spacing w:after="0"/>
        <w:jc w:val="both"/>
        <w:rPr>
          <w:rFonts w:ascii="Times New Roman" w:eastAsia="Times New Roman" w:hAnsi="Times New Roman" w:cs="Times New Roman"/>
          <w:sz w:val="24"/>
          <w:szCs w:val="24"/>
        </w:rPr>
      </w:pPr>
      <w:r w:rsidRPr="00793BB6">
        <w:rPr>
          <w:rFonts w:ascii="Times New Roman" w:eastAsia="Times New Roman" w:hAnsi="Times New Roman" w:cs="Times New Roman"/>
          <w:sz w:val="24"/>
          <w:szCs w:val="24"/>
        </w:rPr>
        <w:tab/>
      </w:r>
      <w:r w:rsidR="00E815B9" w:rsidRPr="00793BB6">
        <w:rPr>
          <w:rFonts w:ascii="Times New Roman" w:eastAsia="Times New Roman" w:hAnsi="Times New Roman" w:cs="Times New Roman"/>
          <w:b/>
          <w:sz w:val="24"/>
          <w:szCs w:val="24"/>
        </w:rPr>
        <w:t>•</w:t>
      </w:r>
      <w:r w:rsidRPr="00793BB6">
        <w:rPr>
          <w:rFonts w:ascii="Times New Roman" w:eastAsia="Times New Roman" w:hAnsi="Times New Roman" w:cs="Times New Roman"/>
          <w:sz w:val="24"/>
          <w:szCs w:val="24"/>
        </w:rPr>
        <w:tab/>
      </w:r>
      <w:r w:rsidR="00766C8C" w:rsidRPr="00793BB6">
        <w:rPr>
          <w:rFonts w:ascii="Times New Roman" w:eastAsia="Times New Roman" w:hAnsi="Times New Roman" w:cs="Times New Roman"/>
          <w:sz w:val="24"/>
          <w:szCs w:val="24"/>
        </w:rPr>
        <w:t xml:space="preserve">протокол обр.19 за обема извършена работа, съответстваща на разходите, подписан от Възложителя, Изпълнителя и </w:t>
      </w:r>
      <w:r w:rsidR="00EB0FB8" w:rsidRPr="00793BB6">
        <w:rPr>
          <w:rFonts w:ascii="Times New Roman" w:eastAsia="Times New Roman" w:hAnsi="Times New Roman" w:cs="Times New Roman"/>
          <w:sz w:val="24"/>
          <w:szCs w:val="24"/>
        </w:rPr>
        <w:t>Консултанта, извършващ строителен надзор</w:t>
      </w:r>
      <w:r w:rsidR="00766C8C" w:rsidRPr="00793BB6">
        <w:rPr>
          <w:rFonts w:ascii="Times New Roman" w:eastAsia="Times New Roman" w:hAnsi="Times New Roman" w:cs="Times New Roman"/>
          <w:sz w:val="24"/>
          <w:szCs w:val="24"/>
        </w:rPr>
        <w:t>;</w:t>
      </w:r>
    </w:p>
    <w:p w:rsidR="002A5FCB" w:rsidRPr="00793BB6" w:rsidRDefault="00766C8C" w:rsidP="00A8471E">
      <w:pPr>
        <w:tabs>
          <w:tab w:val="left" w:pos="0"/>
          <w:tab w:val="left" w:pos="993"/>
        </w:tabs>
        <w:spacing w:after="0"/>
        <w:jc w:val="both"/>
        <w:rPr>
          <w:rFonts w:ascii="Times New Roman" w:eastAsia="Times New Roman" w:hAnsi="Times New Roman" w:cs="Times New Roman"/>
          <w:sz w:val="24"/>
          <w:szCs w:val="24"/>
        </w:rPr>
      </w:pPr>
      <w:r w:rsidRPr="00793BB6">
        <w:rPr>
          <w:rFonts w:ascii="Times New Roman" w:eastAsia="Times New Roman" w:hAnsi="Times New Roman" w:cs="Times New Roman"/>
          <w:sz w:val="24"/>
          <w:szCs w:val="24"/>
        </w:rPr>
        <w:tab/>
      </w:r>
      <w:r w:rsidR="00E815B9" w:rsidRPr="00793BB6">
        <w:rPr>
          <w:rFonts w:ascii="Times New Roman" w:eastAsia="Times New Roman" w:hAnsi="Times New Roman" w:cs="Times New Roman"/>
          <w:b/>
          <w:sz w:val="24"/>
          <w:szCs w:val="24"/>
        </w:rPr>
        <w:t>•</w:t>
      </w:r>
      <w:r w:rsidR="002A5FCB" w:rsidRPr="00793BB6">
        <w:rPr>
          <w:rFonts w:ascii="Times New Roman" w:eastAsia="Times New Roman" w:hAnsi="Times New Roman" w:cs="Times New Roman"/>
          <w:sz w:val="24"/>
          <w:szCs w:val="24"/>
        </w:rPr>
        <w:t xml:space="preserve"> документи, сертификати, протоколи за изпитания на вложените материали, гаранционни карти и др., съгласно Правилник за изпълнение и предаване на строително-монтажните работи, в съответствие с Наредба №</w:t>
      </w:r>
      <w:r w:rsidRPr="00793BB6">
        <w:rPr>
          <w:rFonts w:ascii="Times New Roman" w:eastAsia="Times New Roman" w:hAnsi="Times New Roman" w:cs="Times New Roman"/>
          <w:sz w:val="24"/>
          <w:szCs w:val="24"/>
        </w:rPr>
        <w:t>2/2003 г. и Наредба №3/2003 г.;</w:t>
      </w:r>
    </w:p>
    <w:p w:rsidR="002A5FCB" w:rsidRPr="00793BB6" w:rsidRDefault="002A5FCB" w:rsidP="00A8471E">
      <w:pPr>
        <w:tabs>
          <w:tab w:val="left" w:pos="0"/>
          <w:tab w:val="left" w:pos="993"/>
        </w:tabs>
        <w:spacing w:after="0"/>
        <w:jc w:val="both"/>
        <w:rPr>
          <w:rFonts w:ascii="Times New Roman" w:eastAsia="Times New Roman" w:hAnsi="Times New Roman" w:cs="Times New Roman"/>
          <w:sz w:val="24"/>
          <w:szCs w:val="24"/>
        </w:rPr>
      </w:pPr>
      <w:r w:rsidRPr="00793BB6">
        <w:rPr>
          <w:rFonts w:ascii="Times New Roman" w:eastAsia="Times New Roman" w:hAnsi="Times New Roman" w:cs="Times New Roman"/>
          <w:sz w:val="24"/>
          <w:szCs w:val="24"/>
        </w:rPr>
        <w:tab/>
      </w:r>
      <w:r w:rsidR="00E815B9" w:rsidRPr="00793BB6">
        <w:rPr>
          <w:rFonts w:ascii="Times New Roman" w:eastAsia="Times New Roman" w:hAnsi="Times New Roman" w:cs="Times New Roman"/>
          <w:b/>
          <w:sz w:val="24"/>
          <w:szCs w:val="24"/>
        </w:rPr>
        <w:t>•</w:t>
      </w:r>
      <w:r w:rsidRPr="00793BB6">
        <w:rPr>
          <w:rFonts w:ascii="Times New Roman" w:eastAsia="Times New Roman" w:hAnsi="Times New Roman" w:cs="Times New Roman"/>
          <w:sz w:val="24"/>
          <w:szCs w:val="24"/>
        </w:rPr>
        <w:t xml:space="preserve"> оригинална фактура на стойност</w:t>
      </w:r>
      <w:r w:rsidR="00A47D6F" w:rsidRPr="00793BB6">
        <w:rPr>
          <w:rFonts w:ascii="Times New Roman" w:eastAsia="Times New Roman" w:hAnsi="Times New Roman" w:cs="Times New Roman"/>
          <w:sz w:val="24"/>
          <w:szCs w:val="24"/>
        </w:rPr>
        <w:t>,</w:t>
      </w:r>
      <w:r w:rsidRPr="00793BB6">
        <w:rPr>
          <w:rFonts w:ascii="Times New Roman" w:eastAsia="Times New Roman" w:hAnsi="Times New Roman" w:cs="Times New Roman"/>
          <w:sz w:val="24"/>
          <w:szCs w:val="24"/>
        </w:rPr>
        <w:t xml:space="preserve"> равна на стойността </w:t>
      </w:r>
      <w:r w:rsidR="00A47F52" w:rsidRPr="00793BB6">
        <w:rPr>
          <w:rFonts w:ascii="Times New Roman" w:eastAsia="Times New Roman" w:hAnsi="Times New Roman" w:cs="Times New Roman"/>
          <w:sz w:val="24"/>
          <w:szCs w:val="24"/>
        </w:rPr>
        <w:t>на съответния протокол образец № 19</w:t>
      </w:r>
      <w:r w:rsidR="00A47D6F" w:rsidRPr="00793BB6">
        <w:rPr>
          <w:rFonts w:ascii="Times New Roman" w:eastAsia="Times New Roman" w:hAnsi="Times New Roman" w:cs="Times New Roman"/>
          <w:sz w:val="24"/>
          <w:szCs w:val="24"/>
        </w:rPr>
        <w:t>,</w:t>
      </w:r>
      <w:r w:rsidRPr="00793BB6">
        <w:rPr>
          <w:rFonts w:ascii="Times New Roman" w:eastAsia="Times New Roman" w:hAnsi="Times New Roman" w:cs="Times New Roman"/>
          <w:sz w:val="24"/>
          <w:szCs w:val="24"/>
        </w:rPr>
        <w:t xml:space="preserve"> издадена от изпълнителя на обекта, с пропорционално приспадната стойност от преведения аванс. </w:t>
      </w:r>
    </w:p>
    <w:p w:rsidR="0085010C" w:rsidRPr="00793BB6" w:rsidRDefault="008143D0" w:rsidP="00A8471E">
      <w:pPr>
        <w:widowControl w:val="0"/>
        <w:tabs>
          <w:tab w:val="left" w:pos="993"/>
        </w:tabs>
        <w:spacing w:after="0"/>
        <w:ind w:firstLine="709"/>
        <w:jc w:val="both"/>
        <w:rPr>
          <w:sz w:val="24"/>
          <w:szCs w:val="24"/>
          <w:lang w:val="en-US"/>
        </w:rPr>
      </w:pPr>
      <w:r w:rsidRPr="00793BB6">
        <w:rPr>
          <w:rFonts w:ascii="Times New Roman" w:hAnsi="Times New Roman" w:cs="Times New Roman"/>
          <w:sz w:val="24"/>
          <w:szCs w:val="24"/>
        </w:rPr>
        <w:t xml:space="preserve">Сумата от междинните плащания, в това число и по непредвидени работи, не може да надвишава </w:t>
      </w:r>
      <w:r w:rsidRPr="00793BB6">
        <w:rPr>
          <w:rFonts w:ascii="Times New Roman" w:hAnsi="Times New Roman" w:cs="Times New Roman"/>
          <w:sz w:val="24"/>
          <w:szCs w:val="24"/>
          <w:lang w:val="en-US"/>
        </w:rPr>
        <w:t>4</w:t>
      </w:r>
      <w:r w:rsidRPr="00793BB6">
        <w:rPr>
          <w:rFonts w:ascii="Times New Roman" w:hAnsi="Times New Roman" w:cs="Times New Roman"/>
          <w:sz w:val="24"/>
          <w:szCs w:val="24"/>
        </w:rPr>
        <w:t xml:space="preserve">0% от общата стойност на договора.  </w:t>
      </w:r>
    </w:p>
    <w:p w:rsidR="00922400" w:rsidRPr="00793BB6" w:rsidRDefault="00922400" w:rsidP="007349ED">
      <w:pPr>
        <w:widowControl w:val="0"/>
        <w:spacing w:after="0"/>
        <w:ind w:firstLine="709"/>
        <w:jc w:val="both"/>
        <w:rPr>
          <w:sz w:val="24"/>
          <w:szCs w:val="24"/>
          <w:lang w:val="en-US"/>
        </w:rPr>
      </w:pPr>
    </w:p>
    <w:p w:rsidR="002A4B61" w:rsidRPr="00793BB6" w:rsidRDefault="002A4B61" w:rsidP="007349ED">
      <w:pPr>
        <w:spacing w:after="120"/>
        <w:ind w:firstLine="709"/>
        <w:jc w:val="both"/>
        <w:rPr>
          <w:rFonts w:ascii="Times New Roman" w:eastAsia="Times New Roman" w:hAnsi="Times New Roman" w:cs="Times New Roman"/>
          <w:sz w:val="24"/>
          <w:szCs w:val="24"/>
          <w:lang w:eastAsia="bg-BG"/>
        </w:rPr>
      </w:pPr>
      <w:r w:rsidRPr="00793BB6">
        <w:rPr>
          <w:rFonts w:ascii="Times New Roman" w:eastAsia="Times New Roman" w:hAnsi="Times New Roman" w:cs="Times New Roman"/>
          <w:b/>
          <w:bCs/>
          <w:i/>
          <w:sz w:val="24"/>
          <w:szCs w:val="24"/>
        </w:rPr>
        <w:t>-</w:t>
      </w:r>
      <w:r w:rsidRPr="00793BB6">
        <w:rPr>
          <w:rFonts w:ascii="Times New Roman" w:eastAsia="Times New Roman" w:hAnsi="Times New Roman" w:cs="Times New Roman"/>
          <w:b/>
          <w:bCs/>
          <w:sz w:val="24"/>
          <w:szCs w:val="24"/>
        </w:rPr>
        <w:t xml:space="preserve"> </w:t>
      </w:r>
      <w:r w:rsidRPr="00793BB6">
        <w:rPr>
          <w:rFonts w:ascii="Times New Roman" w:eastAsia="Times New Roman" w:hAnsi="Times New Roman" w:cs="Times New Roman"/>
          <w:sz w:val="24"/>
          <w:szCs w:val="24"/>
        </w:rPr>
        <w:t>окончателно плащане –</w:t>
      </w:r>
      <w:r w:rsidR="00766C8C" w:rsidRPr="00793BB6">
        <w:rPr>
          <w:rFonts w:ascii="Times New Roman" w:eastAsia="Times New Roman" w:hAnsi="Times New Roman" w:cs="Times New Roman"/>
          <w:sz w:val="24"/>
          <w:szCs w:val="24"/>
        </w:rPr>
        <w:t xml:space="preserve"> </w:t>
      </w:r>
      <w:r w:rsidR="00EC4037" w:rsidRPr="00793BB6">
        <w:rPr>
          <w:rFonts w:ascii="Times New Roman" w:eastAsia="Times New Roman" w:hAnsi="Times New Roman" w:cs="Times New Roman"/>
          <w:sz w:val="24"/>
          <w:szCs w:val="24"/>
        </w:rPr>
        <w:t>в срок до</w:t>
      </w:r>
      <w:r w:rsidRPr="00793BB6">
        <w:rPr>
          <w:rFonts w:ascii="Times New Roman" w:eastAsia="Times New Roman" w:hAnsi="Times New Roman" w:cs="Times New Roman"/>
          <w:sz w:val="24"/>
          <w:szCs w:val="24"/>
        </w:rPr>
        <w:t xml:space="preserve"> 10 /десет/ работни дни</w:t>
      </w:r>
      <w:r w:rsidRPr="00793BB6">
        <w:rPr>
          <w:rFonts w:ascii="Times New Roman" w:eastAsia="Times New Roman" w:hAnsi="Times New Roman" w:cs="Times New Roman"/>
          <w:noProof/>
          <w:sz w:val="24"/>
          <w:szCs w:val="24"/>
        </w:rPr>
        <w:t>, след съставяне на</w:t>
      </w:r>
      <w:r w:rsidRPr="00793BB6">
        <w:rPr>
          <w:rFonts w:ascii="Times New Roman" w:eastAsia="Times New Roman" w:hAnsi="Times New Roman" w:cs="Times New Roman"/>
          <w:sz w:val="24"/>
          <w:szCs w:val="24"/>
        </w:rPr>
        <w:t xml:space="preserve"> </w:t>
      </w:r>
      <w:r w:rsidR="00A166E7" w:rsidRPr="00793BB6">
        <w:rPr>
          <w:rFonts w:ascii="Times New Roman" w:eastAsia="Times New Roman" w:hAnsi="Times New Roman" w:cs="Times New Roman"/>
          <w:sz w:val="24"/>
          <w:szCs w:val="24"/>
        </w:rPr>
        <w:t xml:space="preserve">окончателен </w:t>
      </w:r>
      <w:r w:rsidRPr="00793BB6">
        <w:rPr>
          <w:rFonts w:ascii="Times New Roman" w:eastAsia="Times New Roman" w:hAnsi="Times New Roman" w:cs="Times New Roman"/>
          <w:sz w:val="24"/>
          <w:szCs w:val="24"/>
          <w:lang w:eastAsia="bg-BG"/>
        </w:rPr>
        <w:t xml:space="preserve">констативен протокол, за установяване годността за приемане на изпълнените строително-монтажни работи, подписан от </w:t>
      </w:r>
      <w:r w:rsidR="00EB0FB8" w:rsidRPr="00793BB6">
        <w:rPr>
          <w:rFonts w:ascii="Times New Roman" w:eastAsia="Times New Roman" w:hAnsi="Times New Roman" w:cs="Times New Roman"/>
          <w:sz w:val="24"/>
          <w:szCs w:val="24"/>
          <w:lang w:eastAsia="bg-BG"/>
        </w:rPr>
        <w:t xml:space="preserve">Възложителя, </w:t>
      </w:r>
      <w:r w:rsidRPr="00793BB6">
        <w:rPr>
          <w:rFonts w:ascii="Times New Roman" w:eastAsia="Times New Roman" w:hAnsi="Times New Roman" w:cs="Times New Roman"/>
          <w:sz w:val="24"/>
          <w:szCs w:val="24"/>
          <w:lang w:eastAsia="bg-BG"/>
        </w:rPr>
        <w:t>Изпълнителя</w:t>
      </w:r>
      <w:r w:rsidR="00EB0FB8" w:rsidRPr="00793BB6">
        <w:rPr>
          <w:rFonts w:ascii="Times New Roman" w:eastAsia="Times New Roman" w:hAnsi="Times New Roman" w:cs="Times New Roman"/>
          <w:sz w:val="24"/>
          <w:szCs w:val="24"/>
          <w:lang w:eastAsia="bg-BG"/>
        </w:rPr>
        <w:t xml:space="preserve"> и Консултанта, извършващ строителен надзор</w:t>
      </w:r>
      <w:r w:rsidR="008143D0" w:rsidRPr="00793BB6">
        <w:rPr>
          <w:rFonts w:ascii="Times New Roman" w:eastAsia="Times New Roman" w:hAnsi="Times New Roman" w:cs="Times New Roman"/>
          <w:sz w:val="24"/>
          <w:szCs w:val="24"/>
          <w:lang w:val="en-US" w:eastAsia="bg-BG"/>
        </w:rPr>
        <w:t xml:space="preserve">, </w:t>
      </w:r>
      <w:r w:rsidR="00A166E7" w:rsidRPr="00793BB6">
        <w:rPr>
          <w:rFonts w:ascii="Times New Roman" w:eastAsia="Times New Roman" w:hAnsi="Times New Roman" w:cs="Times New Roman"/>
          <w:sz w:val="24"/>
          <w:szCs w:val="24"/>
          <w:lang w:eastAsia="bg-BG"/>
        </w:rPr>
        <w:t xml:space="preserve">представяне на обобщен протокол обр. № 19 и оригинална фактура, </w:t>
      </w:r>
      <w:r w:rsidR="008143D0" w:rsidRPr="00793BB6">
        <w:rPr>
          <w:rFonts w:ascii="Times New Roman" w:eastAsia="Times New Roman" w:hAnsi="Times New Roman" w:cs="Times New Roman"/>
          <w:sz w:val="24"/>
          <w:szCs w:val="24"/>
          <w:lang w:eastAsia="bg-BG"/>
        </w:rPr>
        <w:t>при което остатъка от преведената авансово стойност следва да бъде нулиран</w:t>
      </w:r>
      <w:r w:rsidR="008143D0" w:rsidRPr="00793BB6">
        <w:rPr>
          <w:rFonts w:ascii="Times New Roman" w:eastAsia="Times New Roman" w:hAnsi="Times New Roman" w:cs="Times New Roman"/>
          <w:sz w:val="24"/>
          <w:szCs w:val="24"/>
          <w:lang w:val="en-US" w:eastAsia="bg-BG"/>
        </w:rPr>
        <w:t>.</w:t>
      </w:r>
    </w:p>
    <w:p w:rsidR="00164348" w:rsidRPr="004A034C" w:rsidRDefault="00164348" w:rsidP="00E231C3">
      <w:pPr>
        <w:pStyle w:val="ad"/>
        <w:widowControl w:val="0"/>
        <w:ind w:left="709" w:firstLine="0"/>
        <w:rPr>
          <w:color w:val="000000" w:themeColor="text1"/>
          <w:sz w:val="24"/>
          <w:szCs w:val="24"/>
        </w:rPr>
      </w:pPr>
    </w:p>
    <w:p w:rsidR="00EB0F3B" w:rsidRDefault="00EB0F3B" w:rsidP="007349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3"/>
          <w:sz w:val="24"/>
          <w:szCs w:val="24"/>
          <w:lang w:eastAsia="bg-BG"/>
        </w:rPr>
      </w:pPr>
      <w:r w:rsidRPr="007349ED">
        <w:rPr>
          <w:rFonts w:ascii="Times New Roman" w:eastAsia="Times New Roman" w:hAnsi="Times New Roman" w:cs="Times New Roman"/>
          <w:b/>
          <w:color w:val="000000"/>
          <w:spacing w:val="-3"/>
          <w:sz w:val="24"/>
          <w:szCs w:val="24"/>
          <w:lang w:eastAsia="bg-BG"/>
        </w:rPr>
        <w:t>VI</w:t>
      </w:r>
      <w:r w:rsidR="002B4195">
        <w:rPr>
          <w:rFonts w:ascii="Times New Roman" w:eastAsia="Times New Roman" w:hAnsi="Times New Roman" w:cs="Times New Roman"/>
          <w:b/>
          <w:color w:val="000000"/>
          <w:spacing w:val="-3"/>
          <w:sz w:val="24"/>
          <w:szCs w:val="24"/>
          <w:lang w:val="en-US" w:eastAsia="bg-BG"/>
        </w:rPr>
        <w:t>I</w:t>
      </w:r>
      <w:r w:rsidRPr="007349ED">
        <w:rPr>
          <w:rFonts w:ascii="Times New Roman" w:eastAsia="Times New Roman" w:hAnsi="Times New Roman" w:cs="Times New Roman"/>
          <w:b/>
          <w:color w:val="000000"/>
          <w:spacing w:val="-3"/>
          <w:sz w:val="24"/>
          <w:szCs w:val="24"/>
          <w:lang w:eastAsia="bg-BG"/>
        </w:rPr>
        <w:t xml:space="preserve"> </w:t>
      </w:r>
      <w:r w:rsidRPr="004A034C">
        <w:rPr>
          <w:rFonts w:ascii="Times New Roman" w:eastAsia="Times New Roman" w:hAnsi="Times New Roman" w:cs="Times New Roman"/>
          <w:b/>
          <w:color w:val="000000"/>
          <w:spacing w:val="-3"/>
          <w:sz w:val="24"/>
          <w:szCs w:val="24"/>
          <w:lang w:eastAsia="bg-BG"/>
        </w:rPr>
        <w:t>КОЛИЧЕСТВЕНА СМЕТКА</w:t>
      </w:r>
    </w:p>
    <w:p w:rsidR="00992508" w:rsidRPr="004A034C" w:rsidRDefault="00992508" w:rsidP="007349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3"/>
          <w:sz w:val="24"/>
          <w:szCs w:val="24"/>
          <w:lang w:eastAsia="bg-BG"/>
        </w:rPr>
      </w:pPr>
    </w:p>
    <w:p w:rsidR="00EB0F3B" w:rsidRPr="004A034C" w:rsidRDefault="00EB0F3B" w:rsidP="007349ED">
      <w:pPr>
        <w:widowControl w:val="0"/>
        <w:shd w:val="clear" w:color="auto" w:fill="FFFFFF"/>
        <w:autoSpaceDE w:val="0"/>
        <w:autoSpaceDN w:val="0"/>
        <w:adjustRightInd w:val="0"/>
        <w:spacing w:after="0"/>
        <w:ind w:left="607" w:hanging="431"/>
        <w:jc w:val="center"/>
        <w:rPr>
          <w:rFonts w:ascii="Times New Roman" w:eastAsia="Times New Roman" w:hAnsi="Times New Roman" w:cs="Times New Roman"/>
          <w:color w:val="000000"/>
          <w:sz w:val="24"/>
          <w:szCs w:val="24"/>
          <w:lang w:eastAsia="bg-BG"/>
        </w:rPr>
      </w:pPr>
      <w:r w:rsidRPr="004A034C">
        <w:rPr>
          <w:rFonts w:ascii="Times New Roman" w:eastAsia="Times New Roman" w:hAnsi="Times New Roman" w:cs="Times New Roman"/>
          <w:color w:val="000000"/>
          <w:sz w:val="24"/>
          <w:szCs w:val="24"/>
          <w:lang w:eastAsia="bg-BG"/>
        </w:rPr>
        <w:t>за „Извършване на строителни и монтажни работи (текущ ремонт) на обект „Покрив на основната сграда, представляваща Почивна база „Св. Св. Константин и Елена“, гр. Варна, к.к. „Св. Св. Константин и Елена“</w:t>
      </w:r>
    </w:p>
    <w:p w:rsidR="00EB0F3B" w:rsidRPr="004A034C" w:rsidRDefault="00EB0F3B" w:rsidP="00E231C3">
      <w:pPr>
        <w:widowControl w:val="0"/>
        <w:shd w:val="clear" w:color="auto" w:fill="FFFFFF"/>
        <w:autoSpaceDE w:val="0"/>
        <w:autoSpaceDN w:val="0"/>
        <w:adjustRightInd w:val="0"/>
        <w:spacing w:after="0" w:line="240" w:lineRule="auto"/>
        <w:ind w:left="607" w:hanging="431"/>
        <w:jc w:val="center"/>
        <w:rPr>
          <w:rFonts w:ascii="Times New Roman" w:eastAsia="Times New Roman" w:hAnsi="Times New Roman" w:cs="Times New Roman"/>
          <w:color w:val="000000"/>
          <w:sz w:val="24"/>
          <w:szCs w:val="24"/>
          <w:lang w:eastAsia="bg-BG"/>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514"/>
        <w:gridCol w:w="9"/>
        <w:gridCol w:w="5147"/>
        <w:gridCol w:w="1123"/>
        <w:gridCol w:w="2070"/>
      </w:tblGrid>
      <w:tr w:rsidR="00807F16" w:rsidRPr="00AC484B" w:rsidTr="00807F16">
        <w:trPr>
          <w:trHeight w:hRule="exact" w:val="302"/>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bg-BG"/>
              </w:rPr>
            </w:pPr>
            <w:r w:rsidRPr="00AC484B">
              <w:rPr>
                <w:rFonts w:ascii="Times New Roman" w:eastAsia="Times New Roman" w:hAnsi="Times New Roman" w:cs="Times New Roman"/>
                <w:b/>
                <w:bCs/>
                <w:color w:val="000000"/>
                <w:lang w:eastAsia="bg-BG"/>
              </w:rPr>
              <w:t>№</w:t>
            </w: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bg-BG"/>
              </w:rPr>
            </w:pPr>
            <w:r>
              <w:rPr>
                <w:rFonts w:ascii="Times New Roman" w:eastAsia="Times New Roman" w:hAnsi="Times New Roman" w:cs="Times New Roman"/>
                <w:b/>
                <w:bCs/>
                <w:color w:val="000000"/>
                <w:lang w:eastAsia="bg-BG"/>
              </w:rPr>
              <w:t>Описание на СМР</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bg-BG"/>
              </w:rPr>
            </w:pPr>
            <w:r w:rsidRPr="00AC484B">
              <w:rPr>
                <w:rFonts w:ascii="Times New Roman" w:eastAsia="Times New Roman" w:hAnsi="Times New Roman" w:cs="Times New Roman"/>
                <w:b/>
                <w:bCs/>
                <w:color w:val="000000"/>
                <w:spacing w:val="-7"/>
                <w:lang w:eastAsia="bg-BG"/>
              </w:rPr>
              <w:t>м</w:t>
            </w:r>
            <w:r>
              <w:rPr>
                <w:rFonts w:ascii="Times New Roman" w:eastAsia="Times New Roman" w:hAnsi="Times New Roman" w:cs="Times New Roman"/>
                <w:b/>
                <w:bCs/>
                <w:color w:val="000000"/>
                <w:spacing w:val="-7"/>
                <w:lang w:eastAsia="bg-BG"/>
              </w:rPr>
              <w:t>яр</w:t>
            </w:r>
            <w:r w:rsidRPr="00AC484B">
              <w:rPr>
                <w:rFonts w:ascii="Times New Roman" w:eastAsia="Times New Roman" w:hAnsi="Times New Roman" w:cs="Times New Roman"/>
                <w:b/>
                <w:bCs/>
                <w:color w:val="000000"/>
                <w:spacing w:val="-7"/>
                <w:lang w:eastAsia="bg-BG"/>
              </w:rPr>
              <w:t>ка</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bg-BG"/>
              </w:rPr>
            </w:pPr>
            <w:r w:rsidRPr="00AC484B">
              <w:rPr>
                <w:rFonts w:ascii="Times New Roman" w:eastAsia="Times New Roman" w:hAnsi="Times New Roman" w:cs="Times New Roman"/>
                <w:b/>
                <w:bCs/>
                <w:color w:val="000000"/>
                <w:lang w:eastAsia="bg-BG"/>
              </w:rPr>
              <w:t>к</w:t>
            </w:r>
            <w:r>
              <w:rPr>
                <w:rFonts w:ascii="Times New Roman" w:eastAsia="Times New Roman" w:hAnsi="Times New Roman" w:cs="Times New Roman"/>
                <w:b/>
                <w:bCs/>
                <w:color w:val="000000"/>
                <w:lang w:eastAsia="bg-BG"/>
              </w:rPr>
              <w:t>оличество</w:t>
            </w:r>
          </w:p>
        </w:tc>
      </w:tr>
      <w:tr w:rsidR="00807F16" w:rsidRPr="00AC484B" w:rsidTr="00807F16">
        <w:trPr>
          <w:trHeight w:hRule="exact" w:val="278"/>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bg-BG"/>
              </w:rPr>
            </w:pP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b/>
                <w:bCs/>
                <w:color w:val="000000"/>
                <w:spacing w:val="-2"/>
                <w:sz w:val="24"/>
                <w:szCs w:val="24"/>
                <w:lang w:eastAsia="bg-BG"/>
              </w:rPr>
              <w:t>Плосък покрив към главен корпус</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p>
        </w:tc>
      </w:tr>
      <w:tr w:rsidR="00807F16" w:rsidRPr="00AC484B" w:rsidTr="00807F16">
        <w:trPr>
          <w:trHeight w:hRule="exact" w:val="302"/>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1</w:t>
            </w: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B25F9B">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pacing w:val="-2"/>
                <w:sz w:val="24"/>
                <w:szCs w:val="24"/>
                <w:lang w:eastAsia="bg-BG"/>
              </w:rPr>
              <w:t>Демонтаж, грундиране и монтаж гръм. мрежа</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м1</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pacing w:val="-7"/>
                <w:sz w:val="24"/>
                <w:szCs w:val="24"/>
                <w:lang w:eastAsia="bg-BG"/>
              </w:rPr>
              <w:t>190.00</w:t>
            </w:r>
          </w:p>
        </w:tc>
      </w:tr>
      <w:tr w:rsidR="00807F16" w:rsidRPr="00AC484B" w:rsidTr="00807F16">
        <w:trPr>
          <w:trHeight w:hRule="exact" w:val="278"/>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2</w:t>
            </w: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pacing w:val="-2"/>
                <w:sz w:val="24"/>
                <w:szCs w:val="24"/>
                <w:lang w:eastAsia="bg-BG"/>
              </w:rPr>
              <w:t>Демонтаж хидроизолация в два пласта</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pacing w:val="-3"/>
                <w:sz w:val="24"/>
                <w:szCs w:val="24"/>
                <w:lang w:eastAsia="bg-BG"/>
              </w:rPr>
              <w:t>442.00</w:t>
            </w:r>
          </w:p>
        </w:tc>
      </w:tr>
      <w:tr w:rsidR="00807F16" w:rsidRPr="00AC484B" w:rsidTr="00807F16">
        <w:trPr>
          <w:trHeight w:hRule="exact" w:val="331"/>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3</w:t>
            </w: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B25F9B">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pacing w:val="-3"/>
                <w:sz w:val="24"/>
                <w:szCs w:val="24"/>
                <w:lang w:eastAsia="bg-BG"/>
              </w:rPr>
              <w:t>Очукване циментова зама</w:t>
            </w:r>
            <w:r w:rsidR="00B25F9B">
              <w:rPr>
                <w:rFonts w:ascii="Times New Roman" w:eastAsia="Times New Roman" w:hAnsi="Times New Roman" w:cs="Times New Roman"/>
                <w:color w:val="000000"/>
                <w:spacing w:val="-3"/>
                <w:sz w:val="24"/>
                <w:szCs w:val="24"/>
                <w:lang w:eastAsia="bg-BG"/>
              </w:rPr>
              <w:t>з</w:t>
            </w:r>
            <w:r w:rsidRPr="004834D8">
              <w:rPr>
                <w:rFonts w:ascii="Times New Roman" w:eastAsia="Times New Roman" w:hAnsi="Times New Roman" w:cs="Times New Roman"/>
                <w:color w:val="000000"/>
                <w:spacing w:val="-3"/>
                <w:sz w:val="24"/>
                <w:szCs w:val="24"/>
                <w:lang w:eastAsia="bg-BG"/>
              </w:rPr>
              <w:t>ка-частично</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22.00</w:t>
            </w:r>
          </w:p>
        </w:tc>
      </w:tr>
      <w:tr w:rsidR="00807F16" w:rsidRPr="00AC484B" w:rsidTr="00807F16">
        <w:trPr>
          <w:trHeight w:hRule="exact" w:val="302"/>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4</w:t>
            </w: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B25F9B">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Циментова зама</w:t>
            </w:r>
            <w:r w:rsidR="00B25F9B">
              <w:rPr>
                <w:rFonts w:ascii="Times New Roman" w:eastAsia="Times New Roman" w:hAnsi="Times New Roman" w:cs="Times New Roman"/>
                <w:color w:val="000000"/>
                <w:sz w:val="24"/>
                <w:szCs w:val="24"/>
                <w:lang w:eastAsia="bg-BG"/>
              </w:rPr>
              <w:t>з</w:t>
            </w:r>
            <w:r w:rsidRPr="004834D8">
              <w:rPr>
                <w:rFonts w:ascii="Times New Roman" w:eastAsia="Times New Roman" w:hAnsi="Times New Roman" w:cs="Times New Roman"/>
                <w:color w:val="000000"/>
                <w:sz w:val="24"/>
                <w:szCs w:val="24"/>
                <w:lang w:eastAsia="bg-BG"/>
              </w:rPr>
              <w:t>ка покрив-4см.</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22.00</w:t>
            </w:r>
          </w:p>
        </w:tc>
      </w:tr>
      <w:tr w:rsidR="00807F16" w:rsidRPr="00AC484B" w:rsidTr="00807F16">
        <w:trPr>
          <w:trHeight w:hRule="exact" w:val="298"/>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5</w:t>
            </w: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pacing w:val="-2"/>
                <w:sz w:val="24"/>
                <w:szCs w:val="24"/>
                <w:lang w:eastAsia="bg-BG"/>
              </w:rPr>
              <w:t>Демонтаж поли от ламарина и монтаж на нови</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м1</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31.00</w:t>
            </w:r>
          </w:p>
        </w:tc>
      </w:tr>
      <w:tr w:rsidR="00807F16" w:rsidRPr="00AC484B" w:rsidTr="00807F16">
        <w:trPr>
          <w:trHeight w:hRule="exact" w:val="326"/>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6</w:t>
            </w: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B25F9B">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Грундиране основа с битумен грунд</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pacing w:val="-3"/>
                <w:sz w:val="24"/>
                <w:szCs w:val="24"/>
                <w:lang w:eastAsia="bg-BG"/>
              </w:rPr>
              <w:t>442.00</w:t>
            </w:r>
          </w:p>
        </w:tc>
      </w:tr>
      <w:tr w:rsidR="00807F16" w:rsidRPr="00AC484B" w:rsidTr="00807F16">
        <w:trPr>
          <w:trHeight w:hRule="exact" w:val="331"/>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7</w:t>
            </w: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pacing w:val="-2"/>
                <w:sz w:val="24"/>
                <w:szCs w:val="24"/>
                <w:lang w:eastAsia="bg-BG"/>
              </w:rPr>
              <w:t>Демонтаж воронки и корекция ниво основа</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Pr>
                <w:rFonts w:ascii="Times New Roman" w:eastAsia="Times New Roman" w:hAnsi="Times New Roman" w:cs="Times New Roman"/>
                <w:color w:val="000000"/>
                <w:sz w:val="24"/>
                <w:szCs w:val="24"/>
                <w:lang w:eastAsia="bg-BG"/>
              </w:rPr>
              <w:t>б</w:t>
            </w:r>
            <w:r w:rsidRPr="004834D8">
              <w:rPr>
                <w:rFonts w:ascii="Times New Roman" w:eastAsia="Times New Roman" w:hAnsi="Times New Roman" w:cs="Times New Roman"/>
                <w:color w:val="000000"/>
                <w:sz w:val="24"/>
                <w:szCs w:val="24"/>
                <w:lang w:eastAsia="bg-BG"/>
              </w:rPr>
              <w:t>р</w:t>
            </w:r>
            <w:r>
              <w:rPr>
                <w:rFonts w:ascii="Times New Roman" w:eastAsia="Times New Roman" w:hAnsi="Times New Roman" w:cs="Times New Roman"/>
                <w:color w:val="000000"/>
                <w:sz w:val="24"/>
                <w:szCs w:val="24"/>
                <w:lang w:eastAsia="bg-BG"/>
              </w:rPr>
              <w:t>.</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3.00</w:t>
            </w:r>
          </w:p>
        </w:tc>
      </w:tr>
      <w:tr w:rsidR="00807F16" w:rsidRPr="00AC484B" w:rsidTr="00807F16">
        <w:trPr>
          <w:trHeight w:hRule="exact" w:val="317"/>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8</w:t>
            </w: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Монтаж ПВЦ воронки</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Pr>
                <w:rFonts w:ascii="Times New Roman" w:eastAsia="Times New Roman" w:hAnsi="Times New Roman" w:cs="Times New Roman"/>
                <w:color w:val="000000"/>
                <w:sz w:val="24"/>
                <w:szCs w:val="24"/>
                <w:lang w:eastAsia="bg-BG"/>
              </w:rPr>
              <w:t>б</w:t>
            </w:r>
            <w:r w:rsidRPr="004834D8">
              <w:rPr>
                <w:rFonts w:ascii="Times New Roman" w:eastAsia="Times New Roman" w:hAnsi="Times New Roman" w:cs="Times New Roman"/>
                <w:color w:val="000000"/>
                <w:sz w:val="24"/>
                <w:szCs w:val="24"/>
                <w:lang w:eastAsia="bg-BG"/>
              </w:rPr>
              <w:t>р</w:t>
            </w:r>
            <w:r>
              <w:rPr>
                <w:rFonts w:ascii="Times New Roman" w:eastAsia="Times New Roman" w:hAnsi="Times New Roman" w:cs="Times New Roman"/>
                <w:color w:val="000000"/>
                <w:sz w:val="24"/>
                <w:szCs w:val="24"/>
                <w:lang w:eastAsia="bg-BG"/>
              </w:rPr>
              <w:t>.</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3.00</w:t>
            </w:r>
          </w:p>
        </w:tc>
      </w:tr>
      <w:tr w:rsidR="00807F16" w:rsidRPr="00AC484B" w:rsidTr="00807F16">
        <w:trPr>
          <w:trHeight w:hRule="exact" w:val="322"/>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9</w:t>
            </w: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Хидроизолация без посипка-3,5мм.</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pacing w:val="-2"/>
                <w:sz w:val="24"/>
                <w:szCs w:val="24"/>
                <w:lang w:eastAsia="bg-BG"/>
              </w:rPr>
              <w:t>442.00</w:t>
            </w:r>
          </w:p>
        </w:tc>
      </w:tr>
      <w:tr w:rsidR="00807F16" w:rsidRPr="00AC484B" w:rsidTr="00807F16">
        <w:trPr>
          <w:trHeight w:hRule="exact" w:val="341"/>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8D797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b/>
                <w:sz w:val="20"/>
                <w:szCs w:val="20"/>
                <w:lang w:eastAsia="bg-BG"/>
              </w:rPr>
            </w:pPr>
            <w:r w:rsidRPr="008D797B">
              <w:rPr>
                <w:rFonts w:ascii="Times New Roman" w:eastAsiaTheme="minorEastAsia" w:hAnsi="Times New Roman" w:cs="Times New Roman"/>
                <w:b/>
                <w:color w:val="000000"/>
                <w:lang w:eastAsia="bg-BG"/>
              </w:rPr>
              <w:t>10</w:t>
            </w: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Хидроизолация с посипка-4,5мм.</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pacing w:val="-2"/>
                <w:sz w:val="24"/>
                <w:szCs w:val="24"/>
                <w:lang w:eastAsia="bg-BG"/>
              </w:rPr>
              <w:t>442.00</w:t>
            </w:r>
          </w:p>
        </w:tc>
      </w:tr>
      <w:tr w:rsidR="00807F16" w:rsidRPr="00AC484B" w:rsidTr="00807F16">
        <w:trPr>
          <w:trHeight w:hRule="exact" w:val="288"/>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8D797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b/>
                <w:sz w:val="20"/>
                <w:szCs w:val="20"/>
                <w:lang w:eastAsia="bg-BG"/>
              </w:rPr>
            </w:pPr>
            <w:r w:rsidRPr="008D797B">
              <w:rPr>
                <w:rFonts w:ascii="Times New Roman" w:eastAsiaTheme="minorEastAsia" w:hAnsi="Times New Roman" w:cs="Times New Roman"/>
                <w:b/>
                <w:color w:val="000000"/>
                <w:lang w:eastAsia="bg-BG"/>
              </w:rPr>
              <w:t>11</w:t>
            </w: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Pr>
                <w:rFonts w:ascii="Times New Roman" w:eastAsia="Times New Roman" w:hAnsi="Times New Roman" w:cs="Times New Roman"/>
                <w:color w:val="000000"/>
                <w:spacing w:val="-2"/>
                <w:sz w:val="24"/>
                <w:szCs w:val="24"/>
                <w:lang w:eastAsia="bg-BG"/>
              </w:rPr>
              <w:t>Доставка и монтаж поли поц. л</w:t>
            </w:r>
            <w:r w:rsidRPr="004834D8">
              <w:rPr>
                <w:rFonts w:ascii="Times New Roman" w:eastAsia="Times New Roman" w:hAnsi="Times New Roman" w:cs="Times New Roman"/>
                <w:color w:val="000000"/>
                <w:spacing w:val="-2"/>
                <w:sz w:val="24"/>
                <w:szCs w:val="24"/>
                <w:lang w:eastAsia="bg-BG"/>
              </w:rPr>
              <w:t>амарина</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3.00</w:t>
            </w:r>
          </w:p>
        </w:tc>
      </w:tr>
      <w:tr w:rsidR="00807F16" w:rsidRPr="00AC484B" w:rsidTr="00807F16">
        <w:trPr>
          <w:trHeight w:hRule="exact" w:val="278"/>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8D797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b/>
                <w:sz w:val="20"/>
                <w:szCs w:val="20"/>
                <w:lang w:eastAsia="bg-BG"/>
              </w:rPr>
            </w:pPr>
            <w:r w:rsidRPr="008D797B">
              <w:rPr>
                <w:rFonts w:ascii="Times New Roman" w:eastAsiaTheme="minorEastAsia" w:hAnsi="Times New Roman" w:cs="Times New Roman"/>
                <w:b/>
                <w:color w:val="000000"/>
                <w:lang w:eastAsia="bg-BG"/>
              </w:rPr>
              <w:t>12</w:t>
            </w: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pacing w:val="-3"/>
                <w:sz w:val="24"/>
                <w:szCs w:val="24"/>
                <w:lang w:eastAsia="bg-BG"/>
              </w:rPr>
              <w:t>Изнасяне строителни отпадъци от покрива</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м3</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5.00</w:t>
            </w:r>
          </w:p>
        </w:tc>
      </w:tr>
      <w:tr w:rsidR="00807F16" w:rsidRPr="00AC484B" w:rsidTr="00807F16">
        <w:trPr>
          <w:trHeight w:hRule="exact" w:val="298"/>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8D797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b/>
                <w:sz w:val="20"/>
                <w:szCs w:val="20"/>
                <w:lang w:eastAsia="bg-BG"/>
              </w:rPr>
            </w:pPr>
            <w:r w:rsidRPr="008D797B">
              <w:rPr>
                <w:rFonts w:ascii="Times New Roman" w:eastAsiaTheme="minorEastAsia" w:hAnsi="Times New Roman" w:cs="Times New Roman"/>
                <w:b/>
                <w:color w:val="000000"/>
                <w:lang w:eastAsia="bg-BG"/>
              </w:rPr>
              <w:t>13</w:t>
            </w: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pacing w:val="-3"/>
                <w:sz w:val="24"/>
                <w:szCs w:val="24"/>
                <w:lang w:eastAsia="bg-BG"/>
              </w:rPr>
              <w:t>Натоварване на самосвал и превоз до сметище</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м3</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5.00</w:t>
            </w:r>
          </w:p>
        </w:tc>
      </w:tr>
      <w:tr w:rsidR="00807F16" w:rsidRPr="00AC484B" w:rsidTr="00807F16">
        <w:trPr>
          <w:trHeight w:hRule="exact" w:val="341"/>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bg-BG"/>
              </w:rPr>
            </w:pPr>
          </w:p>
        </w:tc>
        <w:tc>
          <w:tcPr>
            <w:tcW w:w="8349" w:type="dxa"/>
            <w:gridSpan w:val="4"/>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p>
        </w:tc>
      </w:tr>
      <w:tr w:rsidR="00807F16" w:rsidRPr="00AC484B" w:rsidTr="00807F16">
        <w:trPr>
          <w:trHeight w:hRule="exact" w:val="283"/>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bg-BG"/>
              </w:rPr>
            </w:pP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b/>
                <w:bCs/>
                <w:color w:val="000000"/>
                <w:sz w:val="24"/>
                <w:szCs w:val="24"/>
                <w:lang w:eastAsia="bg-BG"/>
              </w:rPr>
              <w:t>Тераса</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p>
        </w:tc>
      </w:tr>
      <w:tr w:rsidR="00807F16" w:rsidRPr="00AC484B" w:rsidTr="00807F16">
        <w:trPr>
          <w:trHeight w:hRule="exact" w:val="283"/>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1</w:t>
            </w: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Частична подмяна на подови плочки</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Pr>
                <w:rFonts w:ascii="Times New Roman" w:eastAsia="Times New Roman" w:hAnsi="Times New Roman" w:cs="Times New Roman"/>
                <w:color w:val="000000"/>
                <w:sz w:val="24"/>
                <w:szCs w:val="24"/>
                <w:lang w:eastAsia="bg-BG"/>
              </w:rPr>
              <w:t>б</w:t>
            </w:r>
            <w:r w:rsidRPr="004834D8">
              <w:rPr>
                <w:rFonts w:ascii="Times New Roman" w:eastAsia="Times New Roman" w:hAnsi="Times New Roman" w:cs="Times New Roman"/>
                <w:color w:val="000000"/>
                <w:sz w:val="24"/>
                <w:szCs w:val="24"/>
                <w:lang w:eastAsia="bg-BG"/>
              </w:rPr>
              <w:t>р</w:t>
            </w:r>
            <w:r>
              <w:rPr>
                <w:rFonts w:ascii="Times New Roman" w:eastAsia="Times New Roman" w:hAnsi="Times New Roman" w:cs="Times New Roman"/>
                <w:color w:val="000000"/>
                <w:sz w:val="24"/>
                <w:szCs w:val="24"/>
                <w:lang w:eastAsia="bg-BG"/>
              </w:rPr>
              <w:t>.</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30.00</w:t>
            </w:r>
          </w:p>
        </w:tc>
      </w:tr>
      <w:tr w:rsidR="00807F16" w:rsidRPr="00AC484B" w:rsidTr="00807F16">
        <w:trPr>
          <w:trHeight w:hRule="exact" w:val="302"/>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2</w:t>
            </w: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Почистване подови сифони</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Pr>
                <w:rFonts w:ascii="Times New Roman" w:eastAsia="Times New Roman" w:hAnsi="Times New Roman" w:cs="Times New Roman"/>
                <w:color w:val="000000"/>
                <w:sz w:val="24"/>
                <w:szCs w:val="24"/>
                <w:lang w:eastAsia="bg-BG"/>
              </w:rPr>
              <w:t>б</w:t>
            </w:r>
            <w:r w:rsidRPr="004834D8">
              <w:rPr>
                <w:rFonts w:ascii="Times New Roman" w:eastAsia="Times New Roman" w:hAnsi="Times New Roman" w:cs="Times New Roman"/>
                <w:color w:val="000000"/>
                <w:sz w:val="24"/>
                <w:szCs w:val="24"/>
                <w:lang w:eastAsia="bg-BG"/>
              </w:rPr>
              <w:t>р</w:t>
            </w:r>
            <w:r>
              <w:rPr>
                <w:rFonts w:ascii="Times New Roman" w:eastAsia="Times New Roman" w:hAnsi="Times New Roman" w:cs="Times New Roman"/>
                <w:color w:val="000000"/>
                <w:sz w:val="24"/>
                <w:szCs w:val="24"/>
                <w:lang w:eastAsia="bg-BG"/>
              </w:rPr>
              <w:t>.</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4.00</w:t>
            </w:r>
          </w:p>
        </w:tc>
      </w:tr>
      <w:tr w:rsidR="00807F16" w:rsidRPr="00AC484B" w:rsidTr="00807F16">
        <w:trPr>
          <w:trHeight w:hRule="exact" w:val="288"/>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3</w:t>
            </w: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pacing w:val="-2"/>
                <w:sz w:val="24"/>
                <w:szCs w:val="24"/>
                <w:lang w:eastAsia="bg-BG"/>
              </w:rPr>
              <w:t>Демонтаж облицовка на верт</w:t>
            </w:r>
            <w:r>
              <w:rPr>
                <w:rFonts w:ascii="Times New Roman" w:eastAsia="Times New Roman" w:hAnsi="Times New Roman" w:cs="Times New Roman"/>
                <w:color w:val="000000"/>
                <w:spacing w:val="-2"/>
                <w:sz w:val="24"/>
                <w:szCs w:val="24"/>
                <w:lang w:eastAsia="bg-BG"/>
              </w:rPr>
              <w:t xml:space="preserve">. </w:t>
            </w:r>
            <w:r w:rsidRPr="004834D8">
              <w:rPr>
                <w:rFonts w:ascii="Times New Roman" w:eastAsia="Times New Roman" w:hAnsi="Times New Roman" w:cs="Times New Roman"/>
                <w:color w:val="000000"/>
                <w:spacing w:val="-2"/>
                <w:sz w:val="24"/>
                <w:szCs w:val="24"/>
                <w:lang w:eastAsia="bg-BG"/>
              </w:rPr>
              <w:t>отводнители</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20.00</w:t>
            </w:r>
          </w:p>
        </w:tc>
      </w:tr>
      <w:tr w:rsidR="00807F16" w:rsidRPr="00AC484B" w:rsidTr="00807F16">
        <w:trPr>
          <w:trHeight w:hRule="exact" w:val="326"/>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4</w:t>
            </w: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pacing w:val="-2"/>
                <w:sz w:val="24"/>
                <w:szCs w:val="24"/>
                <w:lang w:eastAsia="bg-BG"/>
              </w:rPr>
              <w:t>Демонтаж окачен таван около верт. отводнители</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40.00</w:t>
            </w:r>
          </w:p>
        </w:tc>
      </w:tr>
      <w:tr w:rsidR="00807F16" w:rsidRPr="00AC484B" w:rsidTr="00807F16">
        <w:trPr>
          <w:trHeight w:hRule="exact" w:val="317"/>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5</w:t>
            </w: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Обработка фуги на подова настилка</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м1</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pacing w:val="-7"/>
                <w:sz w:val="24"/>
                <w:szCs w:val="24"/>
                <w:lang w:eastAsia="bg-BG"/>
              </w:rPr>
              <w:t>130.00</w:t>
            </w:r>
          </w:p>
        </w:tc>
      </w:tr>
      <w:tr w:rsidR="00807F16" w:rsidRPr="00AC484B" w:rsidTr="00807F16">
        <w:trPr>
          <w:trHeight w:hRule="exact" w:val="322"/>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6</w:t>
            </w: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pacing w:val="-3"/>
                <w:sz w:val="24"/>
                <w:szCs w:val="24"/>
                <w:lang w:eastAsia="bg-BG"/>
              </w:rPr>
              <w:t>Подмяна на вертикални клонове с ПВЦ ф-110</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м1</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24.00</w:t>
            </w:r>
          </w:p>
        </w:tc>
      </w:tr>
      <w:tr w:rsidR="00807F16" w:rsidRPr="00AC484B" w:rsidTr="00807F16">
        <w:trPr>
          <w:trHeight w:hRule="exact" w:val="350"/>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bg-BG"/>
              </w:rPr>
            </w:pPr>
          </w:p>
        </w:tc>
        <w:tc>
          <w:tcPr>
            <w:tcW w:w="8349" w:type="dxa"/>
            <w:gridSpan w:val="4"/>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p>
        </w:tc>
      </w:tr>
      <w:tr w:rsidR="00807F16" w:rsidRPr="00AC484B" w:rsidTr="00807F16">
        <w:trPr>
          <w:trHeight w:hRule="exact" w:val="326"/>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bg-BG"/>
              </w:rPr>
            </w:pP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b/>
                <w:bCs/>
                <w:color w:val="000000"/>
                <w:sz w:val="24"/>
                <w:szCs w:val="24"/>
                <w:lang w:eastAsia="bg-BG"/>
              </w:rPr>
              <w:t>Плосък покрив над басейн</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p>
        </w:tc>
      </w:tr>
      <w:tr w:rsidR="00807F16" w:rsidRPr="00AC484B" w:rsidTr="00807F16">
        <w:trPr>
          <w:trHeight w:hRule="exact" w:val="326"/>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1</w:t>
            </w: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Демонтаж хидроизолация</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Pr>
                <w:rFonts w:ascii="Times New Roman" w:eastAsiaTheme="minorEastAsia" w:hAnsi="Times New Roman" w:cs="Times New Roman"/>
                <w:color w:val="000000"/>
                <w:spacing w:val="-3"/>
                <w:sz w:val="24"/>
                <w:szCs w:val="24"/>
                <w:lang w:eastAsia="bg-BG"/>
              </w:rPr>
              <w:t xml:space="preserve">                       </w:t>
            </w:r>
            <w:r w:rsidRPr="004834D8">
              <w:rPr>
                <w:rFonts w:ascii="Times New Roman" w:eastAsiaTheme="minorEastAsia" w:hAnsi="Times New Roman" w:cs="Times New Roman"/>
                <w:color w:val="000000"/>
                <w:spacing w:val="-3"/>
                <w:sz w:val="24"/>
                <w:szCs w:val="24"/>
                <w:lang w:eastAsia="bg-BG"/>
              </w:rPr>
              <w:t>328.00</w:t>
            </w:r>
          </w:p>
        </w:tc>
      </w:tr>
      <w:tr w:rsidR="00807F16" w:rsidRPr="00AC484B" w:rsidTr="00807F16">
        <w:trPr>
          <w:trHeight w:hRule="exact" w:val="293"/>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2</w:t>
            </w: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B25F9B">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pacing w:val="-3"/>
                <w:sz w:val="24"/>
                <w:szCs w:val="24"/>
                <w:lang w:eastAsia="bg-BG"/>
              </w:rPr>
              <w:t>Очукване циментова зама</w:t>
            </w:r>
            <w:r w:rsidR="00B25F9B">
              <w:rPr>
                <w:rFonts w:ascii="Times New Roman" w:eastAsia="Times New Roman" w:hAnsi="Times New Roman" w:cs="Times New Roman"/>
                <w:color w:val="000000"/>
                <w:spacing w:val="-3"/>
                <w:sz w:val="24"/>
                <w:szCs w:val="24"/>
                <w:lang w:eastAsia="bg-BG"/>
              </w:rPr>
              <w:t>з</w:t>
            </w:r>
            <w:r w:rsidRPr="004834D8">
              <w:rPr>
                <w:rFonts w:ascii="Times New Roman" w:eastAsia="Times New Roman" w:hAnsi="Times New Roman" w:cs="Times New Roman"/>
                <w:color w:val="000000"/>
                <w:spacing w:val="-3"/>
                <w:sz w:val="24"/>
                <w:szCs w:val="24"/>
                <w:lang w:eastAsia="bg-BG"/>
              </w:rPr>
              <w:t>ка-цялата площ</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Pr>
                <w:rFonts w:ascii="Times New Roman" w:eastAsiaTheme="minorEastAsia" w:hAnsi="Times New Roman" w:cs="Times New Roman"/>
                <w:color w:val="000000"/>
                <w:spacing w:val="-3"/>
                <w:sz w:val="24"/>
                <w:szCs w:val="24"/>
                <w:lang w:eastAsia="bg-BG"/>
              </w:rPr>
              <w:t xml:space="preserve">                       </w:t>
            </w:r>
            <w:r w:rsidRPr="004834D8">
              <w:rPr>
                <w:rFonts w:ascii="Times New Roman" w:eastAsiaTheme="minorEastAsia" w:hAnsi="Times New Roman" w:cs="Times New Roman"/>
                <w:color w:val="000000"/>
                <w:spacing w:val="-3"/>
                <w:sz w:val="24"/>
                <w:szCs w:val="24"/>
                <w:lang w:eastAsia="bg-BG"/>
              </w:rPr>
              <w:t>328.00</w:t>
            </w:r>
          </w:p>
        </w:tc>
      </w:tr>
      <w:tr w:rsidR="00807F16" w:rsidRPr="00AC484B" w:rsidTr="00807F16">
        <w:trPr>
          <w:trHeight w:hRule="exact" w:val="346"/>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3</w:t>
            </w: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Pr>
                <w:rFonts w:ascii="Times New Roman" w:eastAsia="Times New Roman" w:hAnsi="Times New Roman" w:cs="Times New Roman"/>
                <w:color w:val="000000"/>
                <w:spacing w:val="-2"/>
                <w:sz w:val="24"/>
                <w:szCs w:val="24"/>
                <w:lang w:eastAsia="bg-BG"/>
              </w:rPr>
              <w:t>Демонтаж наст. мозаечни плочи вкл. о</w:t>
            </w:r>
            <w:r w:rsidRPr="004834D8">
              <w:rPr>
                <w:rFonts w:ascii="Times New Roman" w:eastAsia="Times New Roman" w:hAnsi="Times New Roman" w:cs="Times New Roman"/>
                <w:color w:val="000000"/>
                <w:spacing w:val="-2"/>
                <w:sz w:val="24"/>
                <w:szCs w:val="24"/>
                <w:lang w:eastAsia="bg-BG"/>
              </w:rPr>
              <w:t>снова</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55.00</w:t>
            </w:r>
          </w:p>
        </w:tc>
      </w:tr>
      <w:tr w:rsidR="00807F16" w:rsidRPr="00AC484B" w:rsidTr="00807F16">
        <w:trPr>
          <w:trHeight w:hRule="exact" w:val="288"/>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4</w:t>
            </w: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pacing w:val="-2"/>
                <w:sz w:val="24"/>
                <w:szCs w:val="24"/>
                <w:lang w:eastAsia="bg-BG"/>
              </w:rPr>
              <w:t>Д-ж обшивка бордове с медна ламарина и м-ж</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м1</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34.00</w:t>
            </w:r>
          </w:p>
        </w:tc>
      </w:tr>
      <w:tr w:rsidR="00807F16" w:rsidRPr="00AC484B" w:rsidTr="00807F16">
        <w:trPr>
          <w:trHeight w:hRule="exact" w:val="302"/>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5</w:t>
            </w: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pacing w:val="-2"/>
                <w:sz w:val="24"/>
                <w:szCs w:val="24"/>
                <w:lang w:eastAsia="bg-BG"/>
              </w:rPr>
              <w:t>Почистване от растителност около борда</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мl</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47.00</w:t>
            </w:r>
          </w:p>
        </w:tc>
      </w:tr>
      <w:tr w:rsidR="00807F16" w:rsidRPr="00AC484B" w:rsidTr="00807F16">
        <w:trPr>
          <w:trHeight w:hRule="exact" w:val="293"/>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6</w:t>
            </w: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Циментова замаска покрив-4см.</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Pr>
                <w:rFonts w:ascii="Times New Roman" w:eastAsiaTheme="minorEastAsia" w:hAnsi="Times New Roman" w:cs="Times New Roman"/>
                <w:color w:val="000000"/>
                <w:spacing w:val="-3"/>
                <w:sz w:val="24"/>
                <w:szCs w:val="24"/>
                <w:lang w:eastAsia="bg-BG"/>
              </w:rPr>
              <w:t xml:space="preserve">                       </w:t>
            </w:r>
            <w:r w:rsidRPr="004834D8">
              <w:rPr>
                <w:rFonts w:ascii="Times New Roman" w:eastAsiaTheme="minorEastAsia" w:hAnsi="Times New Roman" w:cs="Times New Roman"/>
                <w:color w:val="000000"/>
                <w:spacing w:val="-3"/>
                <w:sz w:val="24"/>
                <w:szCs w:val="24"/>
                <w:lang w:eastAsia="bg-BG"/>
              </w:rPr>
              <w:t>383.00</w:t>
            </w:r>
          </w:p>
        </w:tc>
      </w:tr>
      <w:tr w:rsidR="00807F16" w:rsidRPr="00AC484B" w:rsidTr="00807F16">
        <w:trPr>
          <w:trHeight w:hRule="exact" w:val="288"/>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7</w:t>
            </w: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B25F9B">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Грундиране основа с битумен грунд</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Pr>
                <w:rFonts w:ascii="Times New Roman" w:eastAsiaTheme="minorEastAsia" w:hAnsi="Times New Roman" w:cs="Times New Roman"/>
                <w:color w:val="000000"/>
                <w:spacing w:val="-3"/>
                <w:sz w:val="24"/>
                <w:szCs w:val="24"/>
                <w:lang w:eastAsia="bg-BG"/>
              </w:rPr>
              <w:t xml:space="preserve">                       </w:t>
            </w:r>
            <w:r w:rsidRPr="004834D8">
              <w:rPr>
                <w:rFonts w:ascii="Times New Roman" w:eastAsiaTheme="minorEastAsia" w:hAnsi="Times New Roman" w:cs="Times New Roman"/>
                <w:color w:val="000000"/>
                <w:spacing w:val="-3"/>
                <w:sz w:val="24"/>
                <w:szCs w:val="24"/>
                <w:lang w:eastAsia="bg-BG"/>
              </w:rPr>
              <w:t>323.00</w:t>
            </w:r>
          </w:p>
        </w:tc>
      </w:tr>
      <w:tr w:rsidR="00807F16" w:rsidRPr="00AC484B" w:rsidTr="00807F16">
        <w:trPr>
          <w:trHeight w:hRule="exact" w:val="317"/>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8</w:t>
            </w: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Хидроизолация без посипка-3,5мм.</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pacing w:val="-3"/>
                <w:sz w:val="24"/>
                <w:szCs w:val="24"/>
                <w:lang w:eastAsia="bg-BG"/>
              </w:rPr>
              <w:t xml:space="preserve"> </w:t>
            </w:r>
            <w:r>
              <w:rPr>
                <w:rFonts w:ascii="Times New Roman" w:eastAsiaTheme="minorEastAsia" w:hAnsi="Times New Roman" w:cs="Times New Roman"/>
                <w:color w:val="000000"/>
                <w:spacing w:val="-3"/>
                <w:sz w:val="24"/>
                <w:szCs w:val="24"/>
                <w:lang w:eastAsia="bg-BG"/>
              </w:rPr>
              <w:t xml:space="preserve">                      </w:t>
            </w:r>
            <w:r w:rsidRPr="004834D8">
              <w:rPr>
                <w:rFonts w:ascii="Times New Roman" w:eastAsiaTheme="minorEastAsia" w:hAnsi="Times New Roman" w:cs="Times New Roman"/>
                <w:color w:val="000000"/>
                <w:spacing w:val="-3"/>
                <w:sz w:val="24"/>
                <w:szCs w:val="24"/>
                <w:lang w:eastAsia="bg-BG"/>
              </w:rPr>
              <w:t>302.00</w:t>
            </w:r>
          </w:p>
        </w:tc>
      </w:tr>
      <w:tr w:rsidR="00807F16" w:rsidRPr="00AC484B" w:rsidTr="00807F16">
        <w:trPr>
          <w:trHeight w:hRule="exact" w:val="278"/>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9</w:t>
            </w: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Хидроизолация с посипка-4,5мм.</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Pr>
                <w:rFonts w:ascii="Times New Roman" w:eastAsiaTheme="minorEastAsia" w:hAnsi="Times New Roman" w:cs="Times New Roman"/>
                <w:color w:val="000000"/>
                <w:spacing w:val="-3"/>
                <w:sz w:val="24"/>
                <w:szCs w:val="24"/>
                <w:lang w:eastAsia="bg-BG"/>
              </w:rPr>
              <w:t xml:space="preserve">                       </w:t>
            </w:r>
            <w:r w:rsidRPr="004834D8">
              <w:rPr>
                <w:rFonts w:ascii="Times New Roman" w:eastAsiaTheme="minorEastAsia" w:hAnsi="Times New Roman" w:cs="Times New Roman"/>
                <w:color w:val="000000"/>
                <w:spacing w:val="-3"/>
                <w:sz w:val="24"/>
                <w:szCs w:val="24"/>
                <w:lang w:eastAsia="bg-BG"/>
              </w:rPr>
              <w:t>323.00</w:t>
            </w:r>
          </w:p>
        </w:tc>
      </w:tr>
      <w:tr w:rsidR="00807F16" w:rsidRPr="00AC484B" w:rsidTr="00807F16">
        <w:trPr>
          <w:trHeight w:hRule="exact" w:val="278"/>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b/>
                <w:sz w:val="24"/>
                <w:szCs w:val="24"/>
                <w:lang w:eastAsia="bg-BG"/>
              </w:rPr>
            </w:pPr>
            <w:r w:rsidRPr="004834D8">
              <w:rPr>
                <w:rFonts w:ascii="Times New Roman" w:eastAsiaTheme="minorEastAsia" w:hAnsi="Times New Roman" w:cs="Times New Roman"/>
                <w:b/>
                <w:color w:val="000000"/>
                <w:sz w:val="24"/>
                <w:szCs w:val="24"/>
                <w:lang w:eastAsia="bg-BG"/>
              </w:rPr>
              <w:t>10</w:t>
            </w: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Pr>
                <w:rFonts w:ascii="Times New Roman" w:eastAsia="Times New Roman" w:hAnsi="Times New Roman" w:cs="Times New Roman"/>
                <w:color w:val="000000"/>
                <w:spacing w:val="-2"/>
                <w:sz w:val="24"/>
                <w:szCs w:val="24"/>
                <w:lang w:eastAsia="bg-BG"/>
              </w:rPr>
              <w:t>Обшивка с поц. л</w:t>
            </w:r>
            <w:r w:rsidRPr="004834D8">
              <w:rPr>
                <w:rFonts w:ascii="Times New Roman" w:eastAsia="Times New Roman" w:hAnsi="Times New Roman" w:cs="Times New Roman"/>
                <w:color w:val="000000"/>
                <w:spacing w:val="-2"/>
                <w:sz w:val="24"/>
                <w:szCs w:val="24"/>
                <w:lang w:eastAsia="bg-BG"/>
              </w:rPr>
              <w:t>амарина липсващи бордове</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9.00</w:t>
            </w:r>
          </w:p>
        </w:tc>
      </w:tr>
      <w:tr w:rsidR="00807F16" w:rsidRPr="00AC484B" w:rsidTr="00807F16">
        <w:trPr>
          <w:trHeight w:hRule="exact" w:val="293"/>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b/>
                <w:sz w:val="24"/>
                <w:szCs w:val="24"/>
                <w:lang w:eastAsia="bg-BG"/>
              </w:rPr>
            </w:pPr>
            <w:r w:rsidRPr="004834D8">
              <w:rPr>
                <w:rFonts w:ascii="Times New Roman" w:eastAsiaTheme="minorEastAsia" w:hAnsi="Times New Roman" w:cs="Times New Roman"/>
                <w:b/>
                <w:color w:val="000000"/>
                <w:sz w:val="24"/>
                <w:szCs w:val="24"/>
                <w:lang w:eastAsia="bg-BG"/>
              </w:rPr>
              <w:t>11</w:t>
            </w: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Настилка гранитогрес подове</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55.00</w:t>
            </w:r>
          </w:p>
        </w:tc>
      </w:tr>
      <w:tr w:rsidR="00807F16" w:rsidRPr="00AC484B" w:rsidTr="00807F16">
        <w:trPr>
          <w:trHeight w:hRule="exact" w:val="288"/>
          <w:jc w:val="center"/>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b/>
                <w:sz w:val="24"/>
                <w:szCs w:val="24"/>
                <w:lang w:eastAsia="bg-BG"/>
              </w:rPr>
            </w:pPr>
            <w:r w:rsidRPr="004834D8">
              <w:rPr>
                <w:rFonts w:ascii="Times New Roman" w:eastAsiaTheme="minorEastAsia" w:hAnsi="Times New Roman" w:cs="Times New Roman"/>
                <w:b/>
                <w:color w:val="000000"/>
                <w:sz w:val="24"/>
                <w:szCs w:val="24"/>
                <w:lang w:eastAsia="bg-BG"/>
              </w:rPr>
              <w:t>12</w:t>
            </w:r>
          </w:p>
        </w:tc>
        <w:tc>
          <w:tcPr>
            <w:tcW w:w="5156"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pacing w:val="-2"/>
                <w:sz w:val="24"/>
                <w:szCs w:val="24"/>
                <w:lang w:eastAsia="bg-BG"/>
              </w:rPr>
              <w:t>Облицовка с гранитогрес-стъпала,</w:t>
            </w:r>
            <w:r>
              <w:rPr>
                <w:rFonts w:ascii="Times New Roman" w:eastAsia="Times New Roman" w:hAnsi="Times New Roman" w:cs="Times New Roman"/>
                <w:color w:val="000000"/>
                <w:spacing w:val="-2"/>
                <w:sz w:val="24"/>
                <w:szCs w:val="24"/>
                <w:lang w:eastAsia="bg-BG"/>
              </w:rPr>
              <w:t xml:space="preserve"> </w:t>
            </w:r>
            <w:r w:rsidRPr="004834D8">
              <w:rPr>
                <w:rFonts w:ascii="Times New Roman" w:eastAsia="Times New Roman" w:hAnsi="Times New Roman" w:cs="Times New Roman"/>
                <w:color w:val="000000"/>
                <w:spacing w:val="-2"/>
                <w:sz w:val="24"/>
                <w:szCs w:val="24"/>
                <w:lang w:eastAsia="bg-BG"/>
              </w:rPr>
              <w:t>цокли</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20.00</w:t>
            </w:r>
          </w:p>
        </w:tc>
      </w:tr>
      <w:tr w:rsidR="00807F16" w:rsidRPr="00AC484B" w:rsidTr="00807F16">
        <w:trPr>
          <w:trHeight w:hRule="exact" w:val="298"/>
          <w:jc w:val="center"/>
        </w:trPr>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b/>
                <w:sz w:val="24"/>
                <w:szCs w:val="24"/>
              </w:rPr>
            </w:pPr>
            <w:r w:rsidRPr="004834D8">
              <w:rPr>
                <w:rFonts w:ascii="Times New Roman" w:hAnsi="Times New Roman" w:cs="Times New Roman"/>
                <w:b/>
                <w:color w:val="000000"/>
                <w:sz w:val="24"/>
                <w:szCs w:val="24"/>
              </w:rPr>
              <w:t>13</w:t>
            </w:r>
          </w:p>
        </w:tc>
        <w:tc>
          <w:tcPr>
            <w:tcW w:w="514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r w:rsidRPr="004834D8">
              <w:rPr>
                <w:rFonts w:ascii="Times New Roman" w:eastAsia="Times New Roman" w:hAnsi="Times New Roman" w:cs="Times New Roman"/>
                <w:color w:val="000000"/>
                <w:sz w:val="24"/>
                <w:szCs w:val="24"/>
              </w:rPr>
              <w:t>Лайсна</w:t>
            </w:r>
            <w:r>
              <w:rPr>
                <w:rFonts w:ascii="Times New Roman" w:eastAsia="Times New Roman" w:hAnsi="Times New Roman" w:cs="Times New Roman"/>
                <w:color w:val="000000"/>
                <w:sz w:val="24"/>
                <w:szCs w:val="24"/>
              </w:rPr>
              <w:t xml:space="preserve"> </w:t>
            </w:r>
            <w:r w:rsidRPr="004834D8">
              <w:rPr>
                <w:rFonts w:ascii="Times New Roman" w:eastAsia="Times New Roman" w:hAnsi="Times New Roman" w:cs="Times New Roman"/>
                <w:color w:val="000000"/>
                <w:sz w:val="24"/>
                <w:szCs w:val="24"/>
              </w:rPr>
              <w:t>месингова</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eastAsia="Times New Roman" w:hAnsi="Times New Roman" w:cs="Times New Roman"/>
                <w:color w:val="000000"/>
                <w:sz w:val="24"/>
                <w:szCs w:val="24"/>
              </w:rPr>
              <w:t>м1</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z w:val="24"/>
                <w:szCs w:val="24"/>
              </w:rPr>
              <w:t>45.00</w:t>
            </w:r>
          </w:p>
        </w:tc>
      </w:tr>
      <w:tr w:rsidR="00807F16" w:rsidRPr="00AC484B" w:rsidTr="00807F16">
        <w:trPr>
          <w:trHeight w:hRule="exact" w:val="293"/>
          <w:jc w:val="center"/>
        </w:trPr>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b/>
                <w:sz w:val="24"/>
                <w:szCs w:val="24"/>
              </w:rPr>
            </w:pPr>
            <w:r w:rsidRPr="004834D8">
              <w:rPr>
                <w:rFonts w:ascii="Times New Roman" w:hAnsi="Times New Roman" w:cs="Times New Roman"/>
                <w:b/>
                <w:color w:val="000000"/>
                <w:sz w:val="24"/>
                <w:szCs w:val="24"/>
              </w:rPr>
              <w:t>14</w:t>
            </w:r>
          </w:p>
        </w:tc>
        <w:tc>
          <w:tcPr>
            <w:tcW w:w="514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r w:rsidRPr="004834D8">
              <w:rPr>
                <w:rFonts w:ascii="Times New Roman" w:eastAsia="Times New Roman" w:hAnsi="Times New Roman" w:cs="Times New Roman"/>
                <w:color w:val="000000"/>
                <w:spacing w:val="-3"/>
                <w:sz w:val="24"/>
                <w:szCs w:val="24"/>
              </w:rPr>
              <w:t>Въз</w:t>
            </w:r>
            <w:r>
              <w:rPr>
                <w:rFonts w:ascii="Times New Roman" w:eastAsia="Times New Roman" w:hAnsi="Times New Roman" w:cs="Times New Roman"/>
                <w:color w:val="000000"/>
                <w:spacing w:val="-3"/>
                <w:sz w:val="24"/>
                <w:szCs w:val="24"/>
              </w:rPr>
              <w:t>с</w:t>
            </w:r>
            <w:r w:rsidRPr="004834D8">
              <w:rPr>
                <w:rFonts w:ascii="Times New Roman" w:eastAsia="Times New Roman" w:hAnsi="Times New Roman" w:cs="Times New Roman"/>
                <w:color w:val="000000"/>
                <w:spacing w:val="-3"/>
                <w:sz w:val="24"/>
                <w:szCs w:val="24"/>
              </w:rPr>
              <w:t>тановяване</w:t>
            </w:r>
            <w:r>
              <w:rPr>
                <w:rFonts w:ascii="Times New Roman" w:eastAsia="Times New Roman" w:hAnsi="Times New Roman" w:cs="Times New Roman"/>
                <w:color w:val="000000"/>
                <w:spacing w:val="-3"/>
                <w:sz w:val="24"/>
                <w:szCs w:val="24"/>
              </w:rPr>
              <w:t xml:space="preserve"> </w:t>
            </w:r>
            <w:r w:rsidRPr="004834D8">
              <w:rPr>
                <w:rFonts w:ascii="Times New Roman" w:eastAsia="Times New Roman" w:hAnsi="Times New Roman" w:cs="Times New Roman"/>
                <w:color w:val="000000"/>
                <w:spacing w:val="-3"/>
                <w:sz w:val="24"/>
                <w:szCs w:val="24"/>
              </w:rPr>
              <w:t>барбакани,</w:t>
            </w:r>
            <w:r>
              <w:rPr>
                <w:rFonts w:ascii="Times New Roman" w:eastAsia="Times New Roman" w:hAnsi="Times New Roman" w:cs="Times New Roman"/>
                <w:color w:val="000000"/>
                <w:spacing w:val="-3"/>
                <w:sz w:val="24"/>
                <w:szCs w:val="24"/>
              </w:rPr>
              <w:t xml:space="preserve"> </w:t>
            </w:r>
            <w:r w:rsidRPr="004834D8">
              <w:rPr>
                <w:rFonts w:ascii="Times New Roman" w:eastAsia="Times New Roman" w:hAnsi="Times New Roman" w:cs="Times New Roman"/>
                <w:color w:val="000000"/>
                <w:spacing w:val="-3"/>
                <w:sz w:val="24"/>
                <w:szCs w:val="24"/>
              </w:rPr>
              <w:t xml:space="preserve">вкл. </w:t>
            </w:r>
            <w:r>
              <w:rPr>
                <w:rFonts w:ascii="Times New Roman" w:eastAsia="Times New Roman" w:hAnsi="Times New Roman" w:cs="Times New Roman"/>
                <w:color w:val="000000"/>
                <w:spacing w:val="-3"/>
                <w:sz w:val="24"/>
                <w:szCs w:val="24"/>
              </w:rPr>
              <w:t>о</w:t>
            </w:r>
            <w:r w:rsidRPr="004834D8">
              <w:rPr>
                <w:rFonts w:ascii="Times New Roman" w:eastAsia="Times New Roman" w:hAnsi="Times New Roman" w:cs="Times New Roman"/>
                <w:color w:val="000000"/>
                <w:spacing w:val="-3"/>
                <w:sz w:val="24"/>
                <w:szCs w:val="24"/>
              </w:rPr>
              <w:t>тводняване</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Pr>
                <w:rFonts w:ascii="Times New Roman" w:eastAsia="Times New Roman" w:hAnsi="Times New Roman" w:cs="Times New Roman"/>
                <w:color w:val="000000"/>
                <w:sz w:val="24"/>
                <w:szCs w:val="24"/>
              </w:rPr>
              <w:t>б</w:t>
            </w:r>
            <w:r w:rsidRPr="004834D8">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z w:val="24"/>
                <w:szCs w:val="24"/>
              </w:rPr>
              <w:t>2.00</w:t>
            </w:r>
          </w:p>
        </w:tc>
      </w:tr>
      <w:tr w:rsidR="00807F16" w:rsidRPr="00AC484B" w:rsidTr="00807F16">
        <w:trPr>
          <w:trHeight w:hRule="exact" w:val="298"/>
          <w:jc w:val="center"/>
        </w:trPr>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b/>
                <w:sz w:val="24"/>
                <w:szCs w:val="24"/>
              </w:rPr>
            </w:pPr>
            <w:r w:rsidRPr="004834D8">
              <w:rPr>
                <w:rFonts w:ascii="Times New Roman" w:hAnsi="Times New Roman" w:cs="Times New Roman"/>
                <w:b/>
                <w:color w:val="000000"/>
                <w:sz w:val="24"/>
                <w:szCs w:val="24"/>
              </w:rPr>
              <w:t>15</w:t>
            </w:r>
          </w:p>
        </w:tc>
        <w:tc>
          <w:tcPr>
            <w:tcW w:w="514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r w:rsidRPr="004834D8">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w:t>
            </w:r>
            <w:r w:rsidRPr="004834D8">
              <w:rPr>
                <w:rFonts w:ascii="Times New Roman" w:eastAsia="Times New Roman" w:hAnsi="Times New Roman" w:cs="Times New Roman"/>
                <w:color w:val="000000"/>
                <w:spacing w:val="-2"/>
                <w:sz w:val="24"/>
                <w:szCs w:val="24"/>
              </w:rPr>
              <w:t>ж чугунени</w:t>
            </w:r>
            <w:r>
              <w:rPr>
                <w:rFonts w:ascii="Times New Roman" w:eastAsia="Times New Roman" w:hAnsi="Times New Roman" w:cs="Times New Roman"/>
                <w:color w:val="000000"/>
                <w:spacing w:val="-2"/>
                <w:sz w:val="24"/>
                <w:szCs w:val="24"/>
              </w:rPr>
              <w:t xml:space="preserve"> </w:t>
            </w:r>
            <w:r w:rsidRPr="004834D8">
              <w:rPr>
                <w:rFonts w:ascii="Times New Roman" w:eastAsia="Times New Roman" w:hAnsi="Times New Roman" w:cs="Times New Roman"/>
                <w:color w:val="000000"/>
                <w:spacing w:val="-2"/>
                <w:sz w:val="24"/>
                <w:szCs w:val="24"/>
              </w:rPr>
              <w:t>воронки,корекция</w:t>
            </w:r>
            <w:r>
              <w:rPr>
                <w:rFonts w:ascii="Times New Roman" w:eastAsia="Times New Roman" w:hAnsi="Times New Roman" w:cs="Times New Roman"/>
                <w:color w:val="000000"/>
                <w:spacing w:val="-2"/>
                <w:sz w:val="24"/>
                <w:szCs w:val="24"/>
              </w:rPr>
              <w:t xml:space="preserve"> </w:t>
            </w:r>
            <w:r w:rsidRPr="004834D8">
              <w:rPr>
                <w:rFonts w:ascii="Times New Roman" w:eastAsia="Times New Roman" w:hAnsi="Times New Roman" w:cs="Times New Roman"/>
                <w:color w:val="000000"/>
                <w:spacing w:val="-2"/>
                <w:sz w:val="24"/>
                <w:szCs w:val="24"/>
              </w:rPr>
              <w:t>ниво</w:t>
            </w:r>
            <w:r>
              <w:rPr>
                <w:rFonts w:ascii="Times New Roman" w:eastAsia="Times New Roman" w:hAnsi="Times New Roman" w:cs="Times New Roman"/>
                <w:color w:val="000000"/>
                <w:spacing w:val="-2"/>
                <w:sz w:val="24"/>
                <w:szCs w:val="24"/>
              </w:rPr>
              <w:t xml:space="preserve"> </w:t>
            </w:r>
            <w:r w:rsidRPr="004834D8">
              <w:rPr>
                <w:rFonts w:ascii="Times New Roman" w:eastAsia="Times New Roman" w:hAnsi="Times New Roman" w:cs="Times New Roman"/>
                <w:color w:val="000000"/>
                <w:spacing w:val="-2"/>
                <w:sz w:val="24"/>
                <w:szCs w:val="24"/>
              </w:rPr>
              <w:t>основа</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eastAsia="Times New Roman" w:hAnsi="Times New Roman" w:cs="Times New Roman"/>
                <w:color w:val="000000"/>
                <w:sz w:val="24"/>
                <w:szCs w:val="24"/>
              </w:rPr>
              <w:t>бр</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z w:val="24"/>
                <w:szCs w:val="24"/>
              </w:rPr>
              <w:t>2.00</w:t>
            </w:r>
          </w:p>
        </w:tc>
      </w:tr>
      <w:tr w:rsidR="00807F16" w:rsidRPr="00AC484B" w:rsidTr="00807F16">
        <w:trPr>
          <w:trHeight w:hRule="exact" w:val="293"/>
          <w:jc w:val="center"/>
        </w:trPr>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b/>
                <w:sz w:val="24"/>
                <w:szCs w:val="24"/>
              </w:rPr>
            </w:pPr>
            <w:r w:rsidRPr="004834D8">
              <w:rPr>
                <w:rFonts w:ascii="Times New Roman" w:hAnsi="Times New Roman" w:cs="Times New Roman"/>
                <w:b/>
                <w:color w:val="000000"/>
                <w:sz w:val="24"/>
                <w:szCs w:val="24"/>
              </w:rPr>
              <w:t>16</w:t>
            </w:r>
          </w:p>
        </w:tc>
        <w:tc>
          <w:tcPr>
            <w:tcW w:w="514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r w:rsidRPr="004834D8">
              <w:rPr>
                <w:rFonts w:ascii="Times New Roman" w:eastAsia="Times New Roman" w:hAnsi="Times New Roman" w:cs="Times New Roman"/>
                <w:color w:val="000000"/>
                <w:sz w:val="24"/>
                <w:szCs w:val="24"/>
              </w:rPr>
              <w:t>Монтаж ПВЦ воронки</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eastAsia="Times New Roman" w:hAnsi="Times New Roman" w:cs="Times New Roman"/>
                <w:color w:val="000000"/>
                <w:sz w:val="24"/>
                <w:szCs w:val="24"/>
              </w:rPr>
              <w:t>бр</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z w:val="24"/>
                <w:szCs w:val="24"/>
              </w:rPr>
              <w:t>2.00</w:t>
            </w:r>
          </w:p>
        </w:tc>
      </w:tr>
      <w:tr w:rsidR="00807F16" w:rsidRPr="00AC484B" w:rsidTr="00807F16">
        <w:trPr>
          <w:trHeight w:hRule="exact" w:val="298"/>
          <w:jc w:val="center"/>
        </w:trPr>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b/>
                <w:sz w:val="24"/>
                <w:szCs w:val="24"/>
              </w:rPr>
            </w:pPr>
            <w:r w:rsidRPr="004834D8">
              <w:rPr>
                <w:rFonts w:ascii="Times New Roman" w:hAnsi="Times New Roman" w:cs="Times New Roman"/>
                <w:b/>
                <w:color w:val="000000"/>
                <w:sz w:val="24"/>
                <w:szCs w:val="24"/>
              </w:rPr>
              <w:t>17</w:t>
            </w:r>
          </w:p>
        </w:tc>
        <w:tc>
          <w:tcPr>
            <w:tcW w:w="514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r w:rsidRPr="004834D8">
              <w:rPr>
                <w:rFonts w:ascii="Times New Roman" w:eastAsia="Times New Roman" w:hAnsi="Times New Roman" w:cs="Times New Roman"/>
                <w:color w:val="000000"/>
                <w:sz w:val="24"/>
                <w:szCs w:val="24"/>
              </w:rPr>
              <w:t>Възстановяване</w:t>
            </w:r>
            <w:r w:rsidR="00B25F9B">
              <w:rPr>
                <w:rFonts w:ascii="Times New Roman" w:eastAsia="Times New Roman" w:hAnsi="Times New Roman" w:cs="Times New Roman"/>
                <w:color w:val="000000"/>
                <w:sz w:val="24"/>
                <w:szCs w:val="24"/>
              </w:rPr>
              <w:t xml:space="preserve"> </w:t>
            </w:r>
            <w:r w:rsidRPr="004834D8">
              <w:rPr>
                <w:rFonts w:ascii="Times New Roman" w:eastAsia="Times New Roman" w:hAnsi="Times New Roman" w:cs="Times New Roman"/>
                <w:color w:val="000000"/>
                <w:sz w:val="24"/>
                <w:szCs w:val="24"/>
              </w:rPr>
              <w:t>вътрешно</w:t>
            </w:r>
            <w:r>
              <w:rPr>
                <w:rFonts w:ascii="Times New Roman" w:eastAsia="Times New Roman" w:hAnsi="Times New Roman" w:cs="Times New Roman"/>
                <w:color w:val="000000"/>
                <w:sz w:val="24"/>
                <w:szCs w:val="24"/>
              </w:rPr>
              <w:t xml:space="preserve"> </w:t>
            </w:r>
            <w:r w:rsidRPr="004834D8">
              <w:rPr>
                <w:rFonts w:ascii="Times New Roman" w:eastAsia="Times New Roman" w:hAnsi="Times New Roman" w:cs="Times New Roman"/>
                <w:color w:val="000000"/>
                <w:sz w:val="24"/>
                <w:szCs w:val="24"/>
              </w:rPr>
              <w:t>отводняване</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hAnsi="Times New Roman" w:cs="Times New Roman"/>
                <w:bCs/>
                <w:color w:val="000000"/>
                <w:sz w:val="24"/>
                <w:szCs w:val="24"/>
              </w:rPr>
              <w:t>м1</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z w:val="24"/>
                <w:szCs w:val="24"/>
              </w:rPr>
              <w:t>8.00</w:t>
            </w:r>
          </w:p>
        </w:tc>
      </w:tr>
      <w:tr w:rsidR="00807F16" w:rsidRPr="00AC484B" w:rsidTr="00807F16">
        <w:trPr>
          <w:trHeight w:hRule="exact" w:val="288"/>
          <w:jc w:val="center"/>
        </w:trPr>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b/>
                <w:sz w:val="24"/>
                <w:szCs w:val="24"/>
              </w:rPr>
            </w:pPr>
            <w:r w:rsidRPr="004834D8">
              <w:rPr>
                <w:rFonts w:ascii="Times New Roman" w:hAnsi="Times New Roman" w:cs="Times New Roman"/>
                <w:b/>
                <w:color w:val="000000"/>
                <w:sz w:val="24"/>
                <w:szCs w:val="24"/>
              </w:rPr>
              <w:t>18</w:t>
            </w:r>
          </w:p>
        </w:tc>
        <w:tc>
          <w:tcPr>
            <w:tcW w:w="514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r w:rsidRPr="004834D8">
              <w:rPr>
                <w:rFonts w:ascii="Times New Roman" w:eastAsia="Times New Roman" w:hAnsi="Times New Roman" w:cs="Times New Roman"/>
                <w:color w:val="000000"/>
                <w:spacing w:val="-2"/>
                <w:sz w:val="24"/>
                <w:szCs w:val="24"/>
              </w:rPr>
              <w:t>Изнасяне</w:t>
            </w:r>
            <w:r>
              <w:rPr>
                <w:rFonts w:ascii="Times New Roman" w:eastAsia="Times New Roman" w:hAnsi="Times New Roman" w:cs="Times New Roman"/>
                <w:color w:val="000000"/>
                <w:spacing w:val="-2"/>
                <w:sz w:val="24"/>
                <w:szCs w:val="24"/>
              </w:rPr>
              <w:t xml:space="preserve"> </w:t>
            </w:r>
            <w:r w:rsidRPr="004834D8">
              <w:rPr>
                <w:rFonts w:ascii="Times New Roman" w:eastAsia="Times New Roman" w:hAnsi="Times New Roman" w:cs="Times New Roman"/>
                <w:color w:val="000000"/>
                <w:spacing w:val="-2"/>
                <w:sz w:val="24"/>
                <w:szCs w:val="24"/>
              </w:rPr>
              <w:t>строителни</w:t>
            </w:r>
            <w:r>
              <w:rPr>
                <w:rFonts w:ascii="Times New Roman" w:eastAsia="Times New Roman" w:hAnsi="Times New Roman" w:cs="Times New Roman"/>
                <w:color w:val="000000"/>
                <w:spacing w:val="-2"/>
                <w:sz w:val="24"/>
                <w:szCs w:val="24"/>
              </w:rPr>
              <w:t xml:space="preserve"> </w:t>
            </w:r>
            <w:r w:rsidRPr="004834D8">
              <w:rPr>
                <w:rFonts w:ascii="Times New Roman" w:eastAsia="Times New Roman" w:hAnsi="Times New Roman" w:cs="Times New Roman"/>
                <w:color w:val="000000"/>
                <w:spacing w:val="-2"/>
                <w:sz w:val="24"/>
                <w:szCs w:val="24"/>
              </w:rPr>
              <w:t>отпадъци</w:t>
            </w:r>
            <w:r>
              <w:rPr>
                <w:rFonts w:ascii="Times New Roman" w:eastAsia="Times New Roman" w:hAnsi="Times New Roman" w:cs="Times New Roman"/>
                <w:color w:val="000000"/>
                <w:spacing w:val="-2"/>
                <w:sz w:val="24"/>
                <w:szCs w:val="24"/>
              </w:rPr>
              <w:t xml:space="preserve"> </w:t>
            </w:r>
            <w:r w:rsidRPr="004834D8">
              <w:rPr>
                <w:rFonts w:ascii="Times New Roman" w:eastAsia="Times New Roman" w:hAnsi="Times New Roman" w:cs="Times New Roman"/>
                <w:color w:val="000000"/>
                <w:spacing w:val="-2"/>
                <w:sz w:val="24"/>
                <w:szCs w:val="24"/>
              </w:rPr>
              <w:t>от</w:t>
            </w:r>
            <w:r>
              <w:rPr>
                <w:rFonts w:ascii="Times New Roman" w:eastAsia="Times New Roman" w:hAnsi="Times New Roman" w:cs="Times New Roman"/>
                <w:color w:val="000000"/>
                <w:spacing w:val="-2"/>
                <w:sz w:val="24"/>
                <w:szCs w:val="24"/>
              </w:rPr>
              <w:t xml:space="preserve"> </w:t>
            </w:r>
            <w:r w:rsidRPr="004834D8">
              <w:rPr>
                <w:rFonts w:ascii="Times New Roman" w:eastAsia="Times New Roman" w:hAnsi="Times New Roman" w:cs="Times New Roman"/>
                <w:color w:val="000000"/>
                <w:spacing w:val="-2"/>
                <w:sz w:val="24"/>
                <w:szCs w:val="24"/>
              </w:rPr>
              <w:t>покрива</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eastAsia="Times New Roman" w:hAnsi="Times New Roman" w:cs="Times New Roman"/>
                <w:bCs/>
                <w:color w:val="000000"/>
                <w:sz w:val="24"/>
                <w:szCs w:val="24"/>
              </w:rPr>
              <w:t>м3</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z w:val="24"/>
                <w:szCs w:val="24"/>
              </w:rPr>
              <w:t>21.00</w:t>
            </w:r>
          </w:p>
        </w:tc>
      </w:tr>
      <w:tr w:rsidR="00807F16" w:rsidRPr="00AC484B" w:rsidTr="00807F16">
        <w:trPr>
          <w:trHeight w:hRule="exact" w:val="288"/>
          <w:jc w:val="center"/>
        </w:trPr>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b/>
                <w:sz w:val="24"/>
                <w:szCs w:val="24"/>
              </w:rPr>
            </w:pPr>
            <w:r w:rsidRPr="004834D8">
              <w:rPr>
                <w:rFonts w:ascii="Times New Roman" w:hAnsi="Times New Roman" w:cs="Times New Roman"/>
                <w:b/>
                <w:color w:val="000000"/>
                <w:sz w:val="24"/>
                <w:szCs w:val="24"/>
              </w:rPr>
              <w:t>19</w:t>
            </w:r>
          </w:p>
        </w:tc>
        <w:tc>
          <w:tcPr>
            <w:tcW w:w="514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r w:rsidRPr="004834D8">
              <w:rPr>
                <w:rFonts w:ascii="Times New Roman" w:eastAsia="Times New Roman" w:hAnsi="Times New Roman" w:cs="Times New Roman"/>
                <w:color w:val="000000"/>
                <w:spacing w:val="-3"/>
                <w:sz w:val="24"/>
                <w:szCs w:val="24"/>
              </w:rPr>
              <w:t>Натоварване</w:t>
            </w:r>
            <w:r>
              <w:rPr>
                <w:rFonts w:ascii="Times New Roman" w:eastAsia="Times New Roman" w:hAnsi="Times New Roman" w:cs="Times New Roman"/>
                <w:color w:val="000000"/>
                <w:spacing w:val="-3"/>
                <w:sz w:val="24"/>
                <w:szCs w:val="24"/>
              </w:rPr>
              <w:t xml:space="preserve"> </w:t>
            </w:r>
            <w:r w:rsidRPr="004834D8">
              <w:rPr>
                <w:rFonts w:ascii="Times New Roman" w:eastAsia="Times New Roman" w:hAnsi="Times New Roman" w:cs="Times New Roman"/>
                <w:color w:val="000000"/>
                <w:spacing w:val="-3"/>
                <w:sz w:val="24"/>
                <w:szCs w:val="24"/>
              </w:rPr>
              <w:t>на</w:t>
            </w:r>
            <w:r>
              <w:rPr>
                <w:rFonts w:ascii="Times New Roman" w:eastAsia="Times New Roman" w:hAnsi="Times New Roman" w:cs="Times New Roman"/>
                <w:color w:val="000000"/>
                <w:spacing w:val="-3"/>
                <w:sz w:val="24"/>
                <w:szCs w:val="24"/>
              </w:rPr>
              <w:t xml:space="preserve"> </w:t>
            </w:r>
            <w:r w:rsidRPr="004834D8">
              <w:rPr>
                <w:rFonts w:ascii="Times New Roman" w:eastAsia="Times New Roman" w:hAnsi="Times New Roman" w:cs="Times New Roman"/>
                <w:color w:val="000000"/>
                <w:spacing w:val="-3"/>
                <w:sz w:val="24"/>
                <w:szCs w:val="24"/>
              </w:rPr>
              <w:t>самосвал и превоз</w:t>
            </w:r>
            <w:r>
              <w:rPr>
                <w:rFonts w:ascii="Times New Roman" w:eastAsia="Times New Roman" w:hAnsi="Times New Roman" w:cs="Times New Roman"/>
                <w:color w:val="000000"/>
                <w:spacing w:val="-3"/>
                <w:sz w:val="24"/>
                <w:szCs w:val="24"/>
              </w:rPr>
              <w:t xml:space="preserve"> </w:t>
            </w:r>
            <w:r w:rsidRPr="004834D8">
              <w:rPr>
                <w:rFonts w:ascii="Times New Roman" w:eastAsia="Times New Roman" w:hAnsi="Times New Roman" w:cs="Times New Roman"/>
                <w:color w:val="000000"/>
                <w:spacing w:val="-3"/>
                <w:sz w:val="24"/>
                <w:szCs w:val="24"/>
              </w:rPr>
              <w:t>до</w:t>
            </w:r>
            <w:r>
              <w:rPr>
                <w:rFonts w:ascii="Times New Roman" w:eastAsia="Times New Roman" w:hAnsi="Times New Roman" w:cs="Times New Roman"/>
                <w:color w:val="000000"/>
                <w:spacing w:val="-3"/>
                <w:sz w:val="24"/>
                <w:szCs w:val="24"/>
              </w:rPr>
              <w:t xml:space="preserve"> </w:t>
            </w:r>
            <w:r w:rsidRPr="004834D8">
              <w:rPr>
                <w:rFonts w:ascii="Times New Roman" w:eastAsia="Times New Roman" w:hAnsi="Times New Roman" w:cs="Times New Roman"/>
                <w:color w:val="000000"/>
                <w:spacing w:val="-3"/>
                <w:sz w:val="24"/>
                <w:szCs w:val="24"/>
              </w:rPr>
              <w:t>сметище</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eastAsia="Times New Roman" w:hAnsi="Times New Roman" w:cs="Times New Roman"/>
                <w:bCs/>
                <w:color w:val="000000"/>
                <w:sz w:val="24"/>
                <w:szCs w:val="24"/>
              </w:rPr>
              <w:t>м3</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z w:val="24"/>
                <w:szCs w:val="24"/>
              </w:rPr>
              <w:t>21.00</w:t>
            </w:r>
          </w:p>
        </w:tc>
      </w:tr>
      <w:tr w:rsidR="00807F16" w:rsidRPr="00AC484B" w:rsidTr="00807F16">
        <w:trPr>
          <w:trHeight w:hRule="exact" w:val="278"/>
          <w:jc w:val="center"/>
        </w:trPr>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p>
        </w:tc>
        <w:tc>
          <w:tcPr>
            <w:tcW w:w="514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p>
        </w:tc>
      </w:tr>
      <w:tr w:rsidR="00807F16" w:rsidRPr="00AC484B" w:rsidTr="00807F16">
        <w:trPr>
          <w:trHeight w:hRule="exact" w:val="274"/>
          <w:jc w:val="center"/>
        </w:trPr>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p>
        </w:tc>
        <w:tc>
          <w:tcPr>
            <w:tcW w:w="514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r w:rsidRPr="004834D8">
              <w:rPr>
                <w:rFonts w:ascii="Times New Roman" w:eastAsia="Times New Roman" w:hAnsi="Times New Roman" w:cs="Times New Roman"/>
                <w:b/>
                <w:bCs/>
                <w:color w:val="000000"/>
                <w:spacing w:val="-3"/>
                <w:sz w:val="24"/>
                <w:szCs w:val="24"/>
              </w:rPr>
              <w:t>Покрив</w:t>
            </w:r>
            <w:r>
              <w:rPr>
                <w:rFonts w:ascii="Times New Roman" w:eastAsia="Times New Roman" w:hAnsi="Times New Roman" w:cs="Times New Roman"/>
                <w:b/>
                <w:bCs/>
                <w:color w:val="000000"/>
                <w:spacing w:val="-3"/>
                <w:sz w:val="24"/>
                <w:szCs w:val="24"/>
              </w:rPr>
              <w:t xml:space="preserve"> </w:t>
            </w:r>
            <w:r w:rsidRPr="004834D8">
              <w:rPr>
                <w:rFonts w:ascii="Times New Roman" w:eastAsia="Times New Roman" w:hAnsi="Times New Roman" w:cs="Times New Roman"/>
                <w:b/>
                <w:bCs/>
                <w:color w:val="000000"/>
                <w:spacing w:val="-3"/>
                <w:sz w:val="24"/>
                <w:szCs w:val="24"/>
              </w:rPr>
              <w:t>Главен</w:t>
            </w:r>
            <w:r>
              <w:rPr>
                <w:rFonts w:ascii="Times New Roman" w:eastAsia="Times New Roman" w:hAnsi="Times New Roman" w:cs="Times New Roman"/>
                <w:b/>
                <w:bCs/>
                <w:color w:val="000000"/>
                <w:spacing w:val="-3"/>
                <w:sz w:val="24"/>
                <w:szCs w:val="24"/>
              </w:rPr>
              <w:t xml:space="preserve"> </w:t>
            </w:r>
            <w:r w:rsidRPr="004834D8">
              <w:rPr>
                <w:rFonts w:ascii="Times New Roman" w:eastAsia="Times New Roman" w:hAnsi="Times New Roman" w:cs="Times New Roman"/>
                <w:b/>
                <w:bCs/>
                <w:color w:val="000000"/>
                <w:spacing w:val="-3"/>
                <w:sz w:val="24"/>
                <w:szCs w:val="24"/>
              </w:rPr>
              <w:t>корпус-медна</w:t>
            </w:r>
            <w:r>
              <w:rPr>
                <w:rFonts w:ascii="Times New Roman" w:eastAsia="Times New Roman" w:hAnsi="Times New Roman" w:cs="Times New Roman"/>
                <w:b/>
                <w:bCs/>
                <w:color w:val="000000"/>
                <w:spacing w:val="-3"/>
                <w:sz w:val="24"/>
                <w:szCs w:val="24"/>
              </w:rPr>
              <w:t xml:space="preserve"> </w:t>
            </w:r>
            <w:r w:rsidRPr="004834D8">
              <w:rPr>
                <w:rFonts w:ascii="Times New Roman" w:eastAsia="Times New Roman" w:hAnsi="Times New Roman" w:cs="Times New Roman"/>
                <w:b/>
                <w:bCs/>
                <w:color w:val="000000"/>
                <w:spacing w:val="-3"/>
                <w:sz w:val="24"/>
                <w:szCs w:val="24"/>
              </w:rPr>
              <w:t>ламарина</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p>
        </w:tc>
      </w:tr>
      <w:tr w:rsidR="00807F16" w:rsidRPr="00AC484B" w:rsidTr="00807F16">
        <w:trPr>
          <w:trHeight w:hRule="exact" w:val="298"/>
          <w:jc w:val="center"/>
        </w:trPr>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b/>
                <w:bCs/>
                <w:color w:val="000000"/>
                <w:sz w:val="24"/>
                <w:szCs w:val="24"/>
              </w:rPr>
              <w:t>1</w:t>
            </w:r>
          </w:p>
        </w:tc>
        <w:tc>
          <w:tcPr>
            <w:tcW w:w="514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r w:rsidRPr="004834D8">
              <w:rPr>
                <w:rFonts w:ascii="Times New Roman" w:eastAsia="Times New Roman" w:hAnsi="Times New Roman" w:cs="Times New Roman"/>
                <w:color w:val="000000"/>
                <w:sz w:val="24"/>
                <w:szCs w:val="24"/>
              </w:rPr>
              <w:t>Почистване</w:t>
            </w:r>
            <w:r>
              <w:rPr>
                <w:rFonts w:ascii="Times New Roman" w:eastAsia="Times New Roman" w:hAnsi="Times New Roman" w:cs="Times New Roman"/>
                <w:color w:val="000000"/>
                <w:sz w:val="24"/>
                <w:szCs w:val="24"/>
              </w:rPr>
              <w:t xml:space="preserve"> </w:t>
            </w:r>
            <w:r w:rsidRPr="004834D8">
              <w:rPr>
                <w:rFonts w:ascii="Times New Roman" w:eastAsia="Times New Roman" w:hAnsi="Times New Roman" w:cs="Times New Roman"/>
                <w:color w:val="000000"/>
                <w:sz w:val="24"/>
                <w:szCs w:val="24"/>
              </w:rPr>
              <w:t>олуци</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eastAsia="Times New Roman" w:hAnsi="Times New Roman" w:cs="Times New Roman"/>
                <w:color w:val="000000"/>
                <w:sz w:val="24"/>
                <w:szCs w:val="24"/>
              </w:rPr>
              <w:t>м1</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pacing w:val="-7"/>
                <w:sz w:val="24"/>
                <w:szCs w:val="24"/>
              </w:rPr>
              <w:t>130.00</w:t>
            </w:r>
          </w:p>
        </w:tc>
      </w:tr>
      <w:tr w:rsidR="00807F16" w:rsidRPr="00AC484B" w:rsidTr="00807F16">
        <w:trPr>
          <w:trHeight w:hRule="exact" w:val="298"/>
          <w:jc w:val="center"/>
        </w:trPr>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b/>
                <w:bCs/>
                <w:color w:val="000000"/>
                <w:sz w:val="24"/>
                <w:szCs w:val="24"/>
              </w:rPr>
              <w:t>2</w:t>
            </w:r>
          </w:p>
        </w:tc>
        <w:tc>
          <w:tcPr>
            <w:tcW w:w="514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r w:rsidRPr="004834D8">
              <w:rPr>
                <w:rFonts w:ascii="Times New Roman" w:eastAsia="Times New Roman" w:hAnsi="Times New Roman" w:cs="Times New Roman"/>
                <w:color w:val="000000"/>
                <w:sz w:val="24"/>
                <w:szCs w:val="24"/>
              </w:rPr>
              <w:t>Изрязване</w:t>
            </w:r>
            <w:r>
              <w:rPr>
                <w:rFonts w:ascii="Times New Roman" w:eastAsia="Times New Roman" w:hAnsi="Times New Roman" w:cs="Times New Roman"/>
                <w:color w:val="000000"/>
                <w:sz w:val="24"/>
                <w:szCs w:val="24"/>
              </w:rPr>
              <w:t xml:space="preserve"> </w:t>
            </w:r>
            <w:r w:rsidRPr="004834D8">
              <w:rPr>
                <w:rFonts w:ascii="Times New Roman" w:eastAsia="Times New Roman" w:hAnsi="Times New Roman" w:cs="Times New Roman"/>
                <w:color w:val="000000"/>
                <w:sz w:val="24"/>
                <w:szCs w:val="24"/>
              </w:rPr>
              <w:t>клони в обсега</w:t>
            </w:r>
            <w:r>
              <w:rPr>
                <w:rFonts w:ascii="Times New Roman" w:eastAsia="Times New Roman" w:hAnsi="Times New Roman" w:cs="Times New Roman"/>
                <w:color w:val="000000"/>
                <w:sz w:val="24"/>
                <w:szCs w:val="24"/>
              </w:rPr>
              <w:t xml:space="preserve"> </w:t>
            </w:r>
            <w:r w:rsidRPr="004834D8">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у</w:t>
            </w:r>
            <w:r w:rsidRPr="004834D8">
              <w:rPr>
                <w:rFonts w:ascii="Times New Roman" w:eastAsia="Times New Roman" w:hAnsi="Times New Roman" w:cs="Times New Roman"/>
                <w:color w:val="000000"/>
                <w:sz w:val="24"/>
                <w:szCs w:val="24"/>
              </w:rPr>
              <w:t>луците</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eastAsia="Times New Roman" w:hAnsi="Times New Roman" w:cs="Times New Roman"/>
                <w:bCs/>
                <w:color w:val="000000"/>
                <w:sz w:val="24"/>
                <w:szCs w:val="24"/>
              </w:rPr>
              <w:t>м1</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z w:val="24"/>
                <w:szCs w:val="24"/>
              </w:rPr>
              <w:t>35.00</w:t>
            </w:r>
          </w:p>
        </w:tc>
      </w:tr>
      <w:tr w:rsidR="00807F16" w:rsidRPr="00AC484B" w:rsidTr="00807F16">
        <w:trPr>
          <w:trHeight w:hRule="exact" w:val="288"/>
          <w:jc w:val="center"/>
        </w:trPr>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b/>
                <w:bCs/>
                <w:color w:val="000000"/>
                <w:sz w:val="24"/>
                <w:szCs w:val="24"/>
              </w:rPr>
              <w:t>3</w:t>
            </w:r>
          </w:p>
        </w:tc>
        <w:tc>
          <w:tcPr>
            <w:tcW w:w="514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B25F9B" w:rsidP="00DE0547">
            <w:pPr>
              <w:shd w:val="clear" w:color="auto" w:fill="FFFFFF"/>
              <w:rPr>
                <w:rFonts w:ascii="Times New Roman" w:hAnsi="Times New Roman" w:cs="Times New Roman"/>
                <w:sz w:val="24"/>
                <w:szCs w:val="24"/>
              </w:rPr>
            </w:pPr>
            <w:r w:rsidRPr="004834D8">
              <w:rPr>
                <w:rFonts w:ascii="Times New Roman" w:eastAsia="Times New Roman" w:hAnsi="Times New Roman" w:cs="Times New Roman"/>
                <w:color w:val="000000"/>
                <w:spacing w:val="-2"/>
                <w:sz w:val="24"/>
                <w:szCs w:val="24"/>
              </w:rPr>
              <w:t>Р</w:t>
            </w:r>
            <w:r w:rsidR="00807F16" w:rsidRPr="004834D8">
              <w:rPr>
                <w:rFonts w:ascii="Times New Roman" w:eastAsia="Times New Roman" w:hAnsi="Times New Roman" w:cs="Times New Roman"/>
                <w:color w:val="000000"/>
                <w:spacing w:val="-2"/>
                <w:sz w:val="24"/>
                <w:szCs w:val="24"/>
              </w:rPr>
              <w:t>емонтиране</w:t>
            </w:r>
            <w:r w:rsidR="00807F16">
              <w:rPr>
                <w:rFonts w:ascii="Times New Roman" w:eastAsia="Times New Roman" w:hAnsi="Times New Roman" w:cs="Times New Roman"/>
                <w:color w:val="000000"/>
                <w:spacing w:val="-2"/>
                <w:sz w:val="24"/>
                <w:szCs w:val="24"/>
              </w:rPr>
              <w:t xml:space="preserve"> </w:t>
            </w:r>
            <w:r w:rsidR="00807F16" w:rsidRPr="004834D8">
              <w:rPr>
                <w:rFonts w:ascii="Times New Roman" w:eastAsia="Times New Roman" w:hAnsi="Times New Roman" w:cs="Times New Roman"/>
                <w:color w:val="000000"/>
                <w:spacing w:val="-2"/>
                <w:sz w:val="24"/>
                <w:szCs w:val="24"/>
              </w:rPr>
              <w:t>медни</w:t>
            </w:r>
            <w:r w:rsidR="00807F16">
              <w:rPr>
                <w:rFonts w:ascii="Times New Roman" w:eastAsia="Times New Roman" w:hAnsi="Times New Roman" w:cs="Times New Roman"/>
                <w:color w:val="000000"/>
                <w:spacing w:val="-2"/>
                <w:sz w:val="24"/>
                <w:szCs w:val="24"/>
              </w:rPr>
              <w:t xml:space="preserve"> </w:t>
            </w:r>
            <w:r w:rsidR="00807F16" w:rsidRPr="004834D8">
              <w:rPr>
                <w:rFonts w:ascii="Times New Roman" w:eastAsia="Times New Roman" w:hAnsi="Times New Roman" w:cs="Times New Roman"/>
                <w:color w:val="000000"/>
                <w:spacing w:val="-2"/>
                <w:sz w:val="24"/>
                <w:szCs w:val="24"/>
              </w:rPr>
              <w:t>водоприемници</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eastAsia="Times New Roman" w:hAnsi="Times New Roman" w:cs="Times New Roman"/>
                <w:bCs/>
                <w:color w:val="000000"/>
                <w:sz w:val="24"/>
                <w:szCs w:val="24"/>
              </w:rPr>
              <w:t>бр.</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z w:val="24"/>
                <w:szCs w:val="24"/>
              </w:rPr>
              <w:t>6.00</w:t>
            </w:r>
          </w:p>
        </w:tc>
      </w:tr>
      <w:tr w:rsidR="00807F16" w:rsidRPr="00AC484B" w:rsidTr="00807F16">
        <w:trPr>
          <w:trHeight w:hRule="exact" w:val="293"/>
          <w:jc w:val="center"/>
        </w:trPr>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b/>
                <w:bCs/>
                <w:color w:val="000000"/>
                <w:sz w:val="24"/>
                <w:szCs w:val="24"/>
              </w:rPr>
              <w:t>4</w:t>
            </w:r>
          </w:p>
        </w:tc>
        <w:tc>
          <w:tcPr>
            <w:tcW w:w="514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r w:rsidRPr="004834D8">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емонта</w:t>
            </w:r>
            <w:r w:rsidRPr="004834D8">
              <w:rPr>
                <w:rFonts w:ascii="Times New Roman" w:eastAsia="Times New Roman" w:hAnsi="Times New Roman" w:cs="Times New Roman"/>
                <w:color w:val="000000"/>
                <w:sz w:val="24"/>
                <w:szCs w:val="24"/>
              </w:rPr>
              <w:t>ж на</w:t>
            </w:r>
            <w:r>
              <w:rPr>
                <w:rFonts w:ascii="Times New Roman" w:eastAsia="Times New Roman" w:hAnsi="Times New Roman" w:cs="Times New Roman"/>
                <w:color w:val="000000"/>
                <w:sz w:val="24"/>
                <w:szCs w:val="24"/>
              </w:rPr>
              <w:t xml:space="preserve"> у</w:t>
            </w:r>
            <w:r w:rsidRPr="004834D8">
              <w:rPr>
                <w:rFonts w:ascii="Times New Roman" w:eastAsia="Times New Roman" w:hAnsi="Times New Roman" w:cs="Times New Roman"/>
                <w:color w:val="000000"/>
                <w:sz w:val="24"/>
                <w:szCs w:val="24"/>
              </w:rPr>
              <w:t>луци</w:t>
            </w:r>
            <w:r>
              <w:rPr>
                <w:rFonts w:ascii="Times New Roman" w:eastAsia="Times New Roman" w:hAnsi="Times New Roman" w:cs="Times New Roman"/>
                <w:color w:val="000000"/>
                <w:sz w:val="24"/>
                <w:szCs w:val="24"/>
              </w:rPr>
              <w:t xml:space="preserve"> </w:t>
            </w:r>
            <w:r w:rsidRPr="004834D8">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а </w:t>
            </w:r>
            <w:r w:rsidRPr="004834D8">
              <w:rPr>
                <w:rFonts w:ascii="Times New Roman" w:eastAsia="Times New Roman" w:hAnsi="Times New Roman" w:cs="Times New Roman"/>
                <w:color w:val="000000"/>
                <w:sz w:val="24"/>
                <w:szCs w:val="24"/>
              </w:rPr>
              <w:t>подмяна</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hAnsi="Times New Roman" w:cs="Times New Roman"/>
                <w:bCs/>
                <w:color w:val="000000"/>
                <w:sz w:val="24"/>
                <w:szCs w:val="24"/>
              </w:rPr>
              <w:t>м1</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z w:val="24"/>
                <w:szCs w:val="24"/>
              </w:rPr>
              <w:t>22.00</w:t>
            </w:r>
          </w:p>
        </w:tc>
      </w:tr>
      <w:tr w:rsidR="00807F16" w:rsidRPr="00AC484B" w:rsidTr="00807F16">
        <w:trPr>
          <w:trHeight w:hRule="exact" w:val="283"/>
          <w:jc w:val="center"/>
        </w:trPr>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b/>
                <w:bCs/>
                <w:color w:val="000000"/>
                <w:sz w:val="24"/>
                <w:szCs w:val="24"/>
              </w:rPr>
              <w:t>5</w:t>
            </w:r>
          </w:p>
        </w:tc>
        <w:tc>
          <w:tcPr>
            <w:tcW w:w="514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r w:rsidRPr="004834D8">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емонта</w:t>
            </w:r>
            <w:r w:rsidRPr="004834D8">
              <w:rPr>
                <w:rFonts w:ascii="Times New Roman" w:eastAsia="Times New Roman" w:hAnsi="Times New Roman" w:cs="Times New Roman"/>
                <w:color w:val="000000"/>
                <w:sz w:val="24"/>
                <w:szCs w:val="24"/>
              </w:rPr>
              <w:t>ж челна</w:t>
            </w:r>
            <w:r>
              <w:rPr>
                <w:rFonts w:ascii="Times New Roman" w:eastAsia="Times New Roman" w:hAnsi="Times New Roman" w:cs="Times New Roman"/>
                <w:color w:val="000000"/>
                <w:sz w:val="24"/>
                <w:szCs w:val="24"/>
              </w:rPr>
              <w:t xml:space="preserve"> </w:t>
            </w:r>
            <w:r w:rsidRPr="004834D8">
              <w:rPr>
                <w:rFonts w:ascii="Times New Roman" w:eastAsia="Times New Roman" w:hAnsi="Times New Roman" w:cs="Times New Roman"/>
                <w:color w:val="000000"/>
                <w:sz w:val="24"/>
                <w:szCs w:val="24"/>
              </w:rPr>
              <w:t>пола</w:t>
            </w:r>
            <w:r>
              <w:rPr>
                <w:rFonts w:ascii="Times New Roman" w:eastAsia="Times New Roman" w:hAnsi="Times New Roman" w:cs="Times New Roman"/>
                <w:color w:val="000000"/>
                <w:sz w:val="24"/>
                <w:szCs w:val="24"/>
              </w:rPr>
              <w:t xml:space="preserve"> </w:t>
            </w:r>
            <w:r w:rsidRPr="004834D8">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z w:val="24"/>
                <w:szCs w:val="24"/>
              </w:rPr>
              <w:t xml:space="preserve"> </w:t>
            </w:r>
            <w:r w:rsidRPr="004834D8">
              <w:rPr>
                <w:rFonts w:ascii="Times New Roman" w:eastAsia="Times New Roman" w:hAnsi="Times New Roman" w:cs="Times New Roman"/>
                <w:color w:val="000000"/>
                <w:sz w:val="24"/>
                <w:szCs w:val="24"/>
              </w:rPr>
              <w:t>подмяна</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hAnsi="Times New Roman" w:cs="Times New Roman"/>
                <w:bCs/>
                <w:color w:val="000000"/>
                <w:sz w:val="24"/>
                <w:szCs w:val="24"/>
              </w:rPr>
              <w:t>м1</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z w:val="24"/>
                <w:szCs w:val="24"/>
              </w:rPr>
              <w:t>22.00</w:t>
            </w:r>
          </w:p>
        </w:tc>
      </w:tr>
      <w:tr w:rsidR="00807F16" w:rsidRPr="00AC484B" w:rsidTr="00807F16">
        <w:trPr>
          <w:trHeight w:hRule="exact" w:val="288"/>
          <w:jc w:val="center"/>
        </w:trPr>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b/>
                <w:bCs/>
                <w:color w:val="000000"/>
                <w:sz w:val="24"/>
                <w:szCs w:val="24"/>
              </w:rPr>
              <w:t>6</w:t>
            </w:r>
          </w:p>
        </w:tc>
        <w:tc>
          <w:tcPr>
            <w:tcW w:w="514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r w:rsidRPr="004834D8">
              <w:rPr>
                <w:rFonts w:ascii="Times New Roman" w:eastAsia="Times New Roman" w:hAnsi="Times New Roman" w:cs="Times New Roman"/>
                <w:color w:val="000000"/>
                <w:spacing w:val="-3"/>
                <w:sz w:val="24"/>
                <w:szCs w:val="24"/>
              </w:rPr>
              <w:t>Поправка</w:t>
            </w:r>
            <w:r>
              <w:rPr>
                <w:rFonts w:ascii="Times New Roman" w:eastAsia="Times New Roman" w:hAnsi="Times New Roman" w:cs="Times New Roman"/>
                <w:color w:val="000000"/>
                <w:spacing w:val="-3"/>
                <w:sz w:val="24"/>
                <w:szCs w:val="24"/>
              </w:rPr>
              <w:t xml:space="preserve"> </w:t>
            </w:r>
            <w:r w:rsidRPr="004834D8">
              <w:rPr>
                <w:rFonts w:ascii="Times New Roman" w:eastAsia="Times New Roman" w:hAnsi="Times New Roman" w:cs="Times New Roman"/>
                <w:color w:val="000000"/>
                <w:spacing w:val="-3"/>
                <w:sz w:val="24"/>
                <w:szCs w:val="24"/>
              </w:rPr>
              <w:t>стари</w:t>
            </w:r>
            <w:r>
              <w:rPr>
                <w:rFonts w:ascii="Times New Roman" w:eastAsia="Times New Roman" w:hAnsi="Times New Roman" w:cs="Times New Roman"/>
                <w:color w:val="000000"/>
                <w:spacing w:val="-3"/>
                <w:sz w:val="24"/>
                <w:szCs w:val="24"/>
              </w:rPr>
              <w:t xml:space="preserve"> у</w:t>
            </w:r>
            <w:r w:rsidRPr="004834D8">
              <w:rPr>
                <w:rFonts w:ascii="Times New Roman" w:eastAsia="Times New Roman" w:hAnsi="Times New Roman" w:cs="Times New Roman"/>
                <w:color w:val="000000"/>
                <w:spacing w:val="-3"/>
                <w:sz w:val="24"/>
                <w:szCs w:val="24"/>
              </w:rPr>
              <w:t>луци-изправяне и затягане</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hAnsi="Times New Roman" w:cs="Times New Roman"/>
                <w:bCs/>
                <w:color w:val="000000"/>
                <w:sz w:val="24"/>
                <w:szCs w:val="24"/>
              </w:rPr>
              <w:t>м1</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pacing w:val="-7"/>
                <w:sz w:val="24"/>
                <w:szCs w:val="24"/>
              </w:rPr>
              <w:t>108.00</w:t>
            </w:r>
          </w:p>
        </w:tc>
      </w:tr>
      <w:tr w:rsidR="00807F16" w:rsidRPr="00AC484B" w:rsidTr="00807F16">
        <w:trPr>
          <w:trHeight w:hRule="exact" w:val="283"/>
          <w:jc w:val="center"/>
        </w:trPr>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b/>
                <w:bCs/>
                <w:color w:val="000000"/>
                <w:sz w:val="24"/>
                <w:szCs w:val="24"/>
              </w:rPr>
              <w:t>7</w:t>
            </w:r>
          </w:p>
        </w:tc>
        <w:tc>
          <w:tcPr>
            <w:tcW w:w="514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r>
              <w:rPr>
                <w:rFonts w:ascii="Times New Roman" w:eastAsia="Times New Roman" w:hAnsi="Times New Roman" w:cs="Times New Roman"/>
                <w:color w:val="000000"/>
                <w:spacing w:val="-2"/>
                <w:sz w:val="24"/>
                <w:szCs w:val="24"/>
              </w:rPr>
              <w:t>Демонта</w:t>
            </w:r>
            <w:r w:rsidRPr="004834D8">
              <w:rPr>
                <w:rFonts w:ascii="Times New Roman" w:eastAsia="Times New Roman" w:hAnsi="Times New Roman" w:cs="Times New Roman"/>
                <w:color w:val="000000"/>
                <w:spacing w:val="-2"/>
                <w:sz w:val="24"/>
                <w:szCs w:val="24"/>
              </w:rPr>
              <w:t>ж поли</w:t>
            </w:r>
            <w:r>
              <w:rPr>
                <w:rFonts w:ascii="Times New Roman" w:eastAsia="Times New Roman" w:hAnsi="Times New Roman" w:cs="Times New Roman"/>
                <w:color w:val="000000"/>
                <w:spacing w:val="-2"/>
                <w:sz w:val="24"/>
                <w:szCs w:val="24"/>
              </w:rPr>
              <w:t xml:space="preserve"> </w:t>
            </w:r>
            <w:r w:rsidRPr="004834D8">
              <w:rPr>
                <w:rFonts w:ascii="Times New Roman" w:eastAsia="Times New Roman" w:hAnsi="Times New Roman" w:cs="Times New Roman"/>
                <w:color w:val="000000"/>
                <w:spacing w:val="-2"/>
                <w:sz w:val="24"/>
                <w:szCs w:val="24"/>
              </w:rPr>
              <w:t>от</w:t>
            </w:r>
            <w:r>
              <w:rPr>
                <w:rFonts w:ascii="Times New Roman" w:eastAsia="Times New Roman" w:hAnsi="Times New Roman" w:cs="Times New Roman"/>
                <w:color w:val="000000"/>
                <w:spacing w:val="-2"/>
                <w:sz w:val="24"/>
                <w:szCs w:val="24"/>
              </w:rPr>
              <w:t xml:space="preserve"> </w:t>
            </w:r>
            <w:r w:rsidRPr="004834D8">
              <w:rPr>
                <w:rFonts w:ascii="Times New Roman" w:eastAsia="Times New Roman" w:hAnsi="Times New Roman" w:cs="Times New Roman"/>
                <w:color w:val="000000"/>
                <w:spacing w:val="-2"/>
                <w:sz w:val="24"/>
                <w:szCs w:val="24"/>
              </w:rPr>
              <w:t>медна</w:t>
            </w:r>
            <w:r>
              <w:rPr>
                <w:rFonts w:ascii="Times New Roman" w:eastAsia="Times New Roman" w:hAnsi="Times New Roman" w:cs="Times New Roman"/>
                <w:color w:val="000000"/>
                <w:spacing w:val="-2"/>
                <w:sz w:val="24"/>
                <w:szCs w:val="24"/>
              </w:rPr>
              <w:t xml:space="preserve"> </w:t>
            </w:r>
            <w:r w:rsidRPr="004834D8">
              <w:rPr>
                <w:rFonts w:ascii="Times New Roman" w:eastAsia="Times New Roman" w:hAnsi="Times New Roman" w:cs="Times New Roman"/>
                <w:color w:val="000000"/>
                <w:spacing w:val="-2"/>
                <w:sz w:val="24"/>
                <w:szCs w:val="24"/>
              </w:rPr>
              <w:t>ламарина</w:t>
            </w:r>
            <w:r>
              <w:rPr>
                <w:rFonts w:ascii="Times New Roman" w:eastAsia="Times New Roman" w:hAnsi="Times New Roman" w:cs="Times New Roman"/>
                <w:color w:val="000000"/>
                <w:spacing w:val="-2"/>
                <w:sz w:val="24"/>
                <w:szCs w:val="24"/>
              </w:rPr>
              <w:t xml:space="preserve"> </w:t>
            </w:r>
            <w:r w:rsidRPr="004834D8">
              <w:rPr>
                <w:rFonts w:ascii="Times New Roman" w:eastAsia="Times New Roman" w:hAnsi="Times New Roman" w:cs="Times New Roman"/>
                <w:color w:val="000000"/>
                <w:spacing w:val="-2"/>
                <w:sz w:val="24"/>
                <w:szCs w:val="24"/>
              </w:rPr>
              <w:t>за</w:t>
            </w:r>
            <w:r>
              <w:rPr>
                <w:rFonts w:ascii="Times New Roman" w:eastAsia="Times New Roman" w:hAnsi="Times New Roman" w:cs="Times New Roman"/>
                <w:color w:val="000000"/>
                <w:spacing w:val="-2"/>
                <w:sz w:val="24"/>
                <w:szCs w:val="24"/>
              </w:rPr>
              <w:t xml:space="preserve"> </w:t>
            </w:r>
            <w:r w:rsidRPr="004834D8">
              <w:rPr>
                <w:rFonts w:ascii="Times New Roman" w:eastAsia="Times New Roman" w:hAnsi="Times New Roman" w:cs="Times New Roman"/>
                <w:color w:val="000000"/>
                <w:spacing w:val="-2"/>
                <w:sz w:val="24"/>
                <w:szCs w:val="24"/>
              </w:rPr>
              <w:t>подмяна</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hAnsi="Times New Roman" w:cs="Times New Roman"/>
                <w:bCs/>
                <w:color w:val="000000"/>
                <w:sz w:val="24"/>
                <w:szCs w:val="24"/>
              </w:rPr>
              <w:t>м1</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z w:val="24"/>
                <w:szCs w:val="24"/>
              </w:rPr>
              <w:t>22.00</w:t>
            </w:r>
          </w:p>
        </w:tc>
      </w:tr>
      <w:tr w:rsidR="00807F16" w:rsidRPr="00AC484B" w:rsidTr="00807F16">
        <w:trPr>
          <w:trHeight w:hRule="exact" w:val="288"/>
          <w:jc w:val="center"/>
        </w:trPr>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b/>
                <w:bCs/>
                <w:color w:val="000000"/>
                <w:sz w:val="24"/>
                <w:szCs w:val="24"/>
              </w:rPr>
              <w:t>8</w:t>
            </w:r>
          </w:p>
        </w:tc>
        <w:tc>
          <w:tcPr>
            <w:tcW w:w="5147" w:type="dxa"/>
            <w:tcBorders>
              <w:top w:val="single" w:sz="6" w:space="0" w:color="auto"/>
              <w:left w:val="single" w:sz="6" w:space="0" w:color="auto"/>
              <w:bottom w:val="single" w:sz="6" w:space="0" w:color="auto"/>
              <w:right w:val="single" w:sz="6" w:space="0" w:color="auto"/>
            </w:tcBorders>
            <w:shd w:val="clear" w:color="auto" w:fill="FFFFFF"/>
          </w:tcPr>
          <w:p w:rsidR="00807F16" w:rsidRPr="00934220" w:rsidRDefault="00807F16" w:rsidP="00DE0547">
            <w:pPr>
              <w:shd w:val="clear" w:color="auto" w:fill="FFFFFF"/>
              <w:rPr>
                <w:rFonts w:ascii="Times New Roman" w:hAnsi="Times New Roman" w:cs="Times New Roman"/>
                <w:sz w:val="24"/>
                <w:szCs w:val="24"/>
              </w:rPr>
            </w:pPr>
            <w:r>
              <w:rPr>
                <w:rFonts w:ascii="Times New Roman" w:eastAsia="Times New Roman" w:hAnsi="Times New Roman" w:cs="Times New Roman"/>
                <w:color w:val="000000"/>
                <w:spacing w:val="-3"/>
                <w:sz w:val="24"/>
                <w:szCs w:val="24"/>
              </w:rPr>
              <w:t>Подмяна поли от поц.лам</w:t>
            </w:r>
            <w:r w:rsidRPr="004834D8">
              <w:rPr>
                <w:rFonts w:ascii="Times New Roman" w:eastAsia="Times New Roman" w:hAnsi="Times New Roman" w:cs="Times New Roman"/>
                <w:color w:val="000000"/>
                <w:spacing w:val="-3"/>
                <w:sz w:val="24"/>
                <w:szCs w:val="24"/>
              </w:rPr>
              <w:t>-липсващи</w:t>
            </w:r>
            <w:r>
              <w:rPr>
                <w:rFonts w:ascii="Times New Roman" w:eastAsia="Times New Roman" w:hAnsi="Times New Roman" w:cs="Times New Roman"/>
                <w:color w:val="000000"/>
                <w:spacing w:val="-3"/>
                <w:sz w:val="24"/>
                <w:szCs w:val="24"/>
              </w:rPr>
              <w:t xml:space="preserve"> </w:t>
            </w:r>
            <w:r w:rsidRPr="004834D8">
              <w:rPr>
                <w:rFonts w:ascii="Times New Roman" w:eastAsia="Times New Roman" w:hAnsi="Times New Roman" w:cs="Times New Roman"/>
                <w:color w:val="000000"/>
                <w:spacing w:val="-3"/>
                <w:sz w:val="24"/>
                <w:szCs w:val="24"/>
              </w:rPr>
              <w:t>медни</w:t>
            </w:r>
            <w:r>
              <w:rPr>
                <w:rFonts w:ascii="Times New Roman" w:eastAsia="Times New Roman" w:hAnsi="Times New Roman" w:cs="Times New Roman"/>
                <w:color w:val="000000"/>
                <w:spacing w:val="-3"/>
                <w:sz w:val="24"/>
                <w:szCs w:val="24"/>
              </w:rPr>
              <w:t xml:space="preserve"> отдуш.</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eastAsia="Times New Roman" w:hAnsi="Times New Roman" w:cs="Times New Roman"/>
                <w:color w:val="000000"/>
                <w:sz w:val="24"/>
                <w:szCs w:val="24"/>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z w:val="24"/>
                <w:szCs w:val="24"/>
              </w:rPr>
              <w:t>7.00</w:t>
            </w:r>
          </w:p>
        </w:tc>
      </w:tr>
      <w:tr w:rsidR="00807F16" w:rsidRPr="00AC484B" w:rsidTr="00807F16">
        <w:trPr>
          <w:trHeight w:hRule="exact" w:val="302"/>
          <w:jc w:val="center"/>
        </w:trPr>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b/>
                <w:bCs/>
                <w:color w:val="000000"/>
                <w:sz w:val="24"/>
                <w:szCs w:val="24"/>
              </w:rPr>
              <w:t>9</w:t>
            </w:r>
          </w:p>
        </w:tc>
        <w:tc>
          <w:tcPr>
            <w:tcW w:w="514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B25F9B" w:rsidP="00DE0547">
            <w:pPr>
              <w:shd w:val="clear" w:color="auto" w:fill="FFFFFF"/>
              <w:rPr>
                <w:rFonts w:ascii="Times New Roman" w:hAnsi="Times New Roman" w:cs="Times New Roman"/>
                <w:sz w:val="24"/>
                <w:szCs w:val="24"/>
              </w:rPr>
            </w:pPr>
            <w:r w:rsidRPr="004834D8">
              <w:rPr>
                <w:rFonts w:ascii="Times New Roman" w:eastAsia="Times New Roman" w:hAnsi="Times New Roman" w:cs="Times New Roman"/>
                <w:color w:val="000000"/>
                <w:spacing w:val="-3"/>
                <w:sz w:val="24"/>
                <w:szCs w:val="24"/>
              </w:rPr>
              <w:t>Р</w:t>
            </w:r>
            <w:r w:rsidR="00807F16" w:rsidRPr="004834D8">
              <w:rPr>
                <w:rFonts w:ascii="Times New Roman" w:eastAsia="Times New Roman" w:hAnsi="Times New Roman" w:cs="Times New Roman"/>
                <w:color w:val="000000"/>
                <w:spacing w:val="-3"/>
                <w:sz w:val="24"/>
                <w:szCs w:val="24"/>
              </w:rPr>
              <w:t>емонтиране</w:t>
            </w:r>
            <w:r w:rsidR="00807F16">
              <w:rPr>
                <w:rFonts w:ascii="Times New Roman" w:eastAsia="Times New Roman" w:hAnsi="Times New Roman" w:cs="Times New Roman"/>
                <w:color w:val="000000"/>
                <w:spacing w:val="-3"/>
                <w:sz w:val="24"/>
                <w:szCs w:val="24"/>
              </w:rPr>
              <w:t xml:space="preserve"> </w:t>
            </w:r>
            <w:r w:rsidR="00807F16" w:rsidRPr="004834D8">
              <w:rPr>
                <w:rFonts w:ascii="Times New Roman" w:eastAsia="Times New Roman" w:hAnsi="Times New Roman" w:cs="Times New Roman"/>
                <w:color w:val="000000"/>
                <w:spacing w:val="-3"/>
                <w:sz w:val="24"/>
                <w:szCs w:val="24"/>
              </w:rPr>
              <w:t>шапки</w:t>
            </w:r>
            <w:r w:rsidR="00807F16">
              <w:rPr>
                <w:rFonts w:ascii="Times New Roman" w:eastAsia="Times New Roman" w:hAnsi="Times New Roman" w:cs="Times New Roman"/>
                <w:color w:val="000000"/>
                <w:spacing w:val="-3"/>
                <w:sz w:val="24"/>
                <w:szCs w:val="24"/>
              </w:rPr>
              <w:t xml:space="preserve"> </w:t>
            </w:r>
            <w:r w:rsidR="00807F16" w:rsidRPr="004834D8">
              <w:rPr>
                <w:rFonts w:ascii="Times New Roman" w:eastAsia="Times New Roman" w:hAnsi="Times New Roman" w:cs="Times New Roman"/>
                <w:color w:val="000000"/>
                <w:spacing w:val="-3"/>
                <w:sz w:val="24"/>
                <w:szCs w:val="24"/>
              </w:rPr>
              <w:t>на отдушници-13бр.</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eastAsia="Times New Roman" w:hAnsi="Times New Roman" w:cs="Times New Roman"/>
                <w:color w:val="000000"/>
                <w:sz w:val="24"/>
                <w:szCs w:val="24"/>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z w:val="24"/>
                <w:szCs w:val="24"/>
              </w:rPr>
              <w:t>9.00</w:t>
            </w:r>
          </w:p>
        </w:tc>
      </w:tr>
      <w:tr w:rsidR="00807F16" w:rsidRPr="00AC484B" w:rsidTr="00807F16">
        <w:trPr>
          <w:trHeight w:hRule="exact" w:val="298"/>
          <w:jc w:val="center"/>
        </w:trPr>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b/>
                <w:sz w:val="24"/>
                <w:szCs w:val="24"/>
              </w:rPr>
            </w:pPr>
            <w:r w:rsidRPr="004834D8">
              <w:rPr>
                <w:rFonts w:ascii="Times New Roman" w:hAnsi="Times New Roman" w:cs="Times New Roman"/>
                <w:b/>
                <w:color w:val="000000"/>
                <w:sz w:val="24"/>
                <w:szCs w:val="24"/>
              </w:rPr>
              <w:t>10</w:t>
            </w:r>
          </w:p>
        </w:tc>
        <w:tc>
          <w:tcPr>
            <w:tcW w:w="514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r w:rsidRPr="004834D8">
              <w:rPr>
                <w:rFonts w:ascii="Times New Roman" w:eastAsia="Times New Roman" w:hAnsi="Times New Roman" w:cs="Times New Roman"/>
                <w:color w:val="000000"/>
                <w:spacing w:val="-3"/>
                <w:sz w:val="24"/>
                <w:szCs w:val="24"/>
              </w:rPr>
              <w:t>Изкърпване</w:t>
            </w:r>
            <w:r>
              <w:rPr>
                <w:rFonts w:ascii="Times New Roman" w:eastAsia="Times New Roman" w:hAnsi="Times New Roman" w:cs="Times New Roman"/>
                <w:color w:val="000000"/>
                <w:spacing w:val="-3"/>
                <w:sz w:val="24"/>
                <w:szCs w:val="24"/>
              </w:rPr>
              <w:t xml:space="preserve"> у</w:t>
            </w:r>
            <w:r w:rsidRPr="004834D8">
              <w:rPr>
                <w:rFonts w:ascii="Times New Roman" w:eastAsia="Times New Roman" w:hAnsi="Times New Roman" w:cs="Times New Roman"/>
                <w:color w:val="000000"/>
                <w:spacing w:val="-3"/>
                <w:sz w:val="24"/>
                <w:szCs w:val="24"/>
              </w:rPr>
              <w:t>луци и обшивка-калайдисване</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eastAsia="Times New Roman" w:hAnsi="Times New Roman" w:cs="Times New Roman"/>
                <w:color w:val="000000"/>
                <w:sz w:val="24"/>
                <w:szCs w:val="24"/>
              </w:rPr>
              <w:t>бр.</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z w:val="24"/>
                <w:szCs w:val="24"/>
              </w:rPr>
              <w:t>35.00</w:t>
            </w:r>
          </w:p>
        </w:tc>
      </w:tr>
      <w:tr w:rsidR="00807F16" w:rsidRPr="00AC484B" w:rsidTr="00807F16">
        <w:trPr>
          <w:trHeight w:hRule="exact" w:val="298"/>
          <w:jc w:val="center"/>
        </w:trPr>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b/>
                <w:sz w:val="24"/>
                <w:szCs w:val="24"/>
              </w:rPr>
            </w:pPr>
            <w:r w:rsidRPr="004834D8">
              <w:rPr>
                <w:rFonts w:ascii="Times New Roman" w:hAnsi="Times New Roman" w:cs="Times New Roman"/>
                <w:b/>
                <w:color w:val="000000"/>
                <w:sz w:val="24"/>
                <w:szCs w:val="24"/>
              </w:rPr>
              <w:t>12</w:t>
            </w:r>
          </w:p>
        </w:tc>
        <w:tc>
          <w:tcPr>
            <w:tcW w:w="514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r>
              <w:rPr>
                <w:rFonts w:ascii="Times New Roman" w:eastAsia="Times New Roman" w:hAnsi="Times New Roman" w:cs="Times New Roman"/>
                <w:color w:val="000000"/>
                <w:spacing w:val="-3"/>
                <w:sz w:val="24"/>
                <w:szCs w:val="24"/>
              </w:rPr>
              <w:t>Монтаж у</w:t>
            </w:r>
            <w:r w:rsidRPr="004834D8">
              <w:rPr>
                <w:rFonts w:ascii="Times New Roman" w:eastAsia="Times New Roman" w:hAnsi="Times New Roman" w:cs="Times New Roman"/>
                <w:color w:val="000000"/>
                <w:spacing w:val="-3"/>
                <w:sz w:val="24"/>
                <w:szCs w:val="24"/>
              </w:rPr>
              <w:t>луци,челни</w:t>
            </w:r>
            <w:r>
              <w:rPr>
                <w:rFonts w:ascii="Times New Roman" w:eastAsia="Times New Roman" w:hAnsi="Times New Roman" w:cs="Times New Roman"/>
                <w:color w:val="000000"/>
                <w:spacing w:val="-3"/>
                <w:sz w:val="24"/>
                <w:szCs w:val="24"/>
              </w:rPr>
              <w:t xml:space="preserve"> </w:t>
            </w:r>
            <w:r w:rsidRPr="004834D8">
              <w:rPr>
                <w:rFonts w:ascii="Times New Roman" w:eastAsia="Times New Roman" w:hAnsi="Times New Roman" w:cs="Times New Roman"/>
                <w:color w:val="000000"/>
                <w:spacing w:val="-3"/>
                <w:sz w:val="24"/>
                <w:szCs w:val="24"/>
              </w:rPr>
              <w:t>поли и дъски</w:t>
            </w:r>
            <w:r>
              <w:rPr>
                <w:rFonts w:ascii="Times New Roman" w:eastAsia="Times New Roman" w:hAnsi="Times New Roman" w:cs="Times New Roman"/>
                <w:color w:val="000000"/>
                <w:spacing w:val="-3"/>
                <w:sz w:val="24"/>
                <w:szCs w:val="24"/>
              </w:rPr>
              <w:t xml:space="preserve"> </w:t>
            </w:r>
            <w:r w:rsidRPr="004834D8">
              <w:rPr>
                <w:rFonts w:ascii="Times New Roman" w:eastAsia="Times New Roman" w:hAnsi="Times New Roman" w:cs="Times New Roman"/>
                <w:color w:val="000000"/>
                <w:spacing w:val="-3"/>
                <w:sz w:val="24"/>
                <w:szCs w:val="24"/>
              </w:rPr>
              <w:t>под</w:t>
            </w:r>
            <w:r>
              <w:rPr>
                <w:rFonts w:ascii="Times New Roman" w:eastAsia="Times New Roman" w:hAnsi="Times New Roman" w:cs="Times New Roman"/>
                <w:color w:val="000000"/>
                <w:spacing w:val="-3"/>
                <w:sz w:val="24"/>
                <w:szCs w:val="24"/>
              </w:rPr>
              <w:t xml:space="preserve"> </w:t>
            </w:r>
            <w:r w:rsidRPr="004834D8">
              <w:rPr>
                <w:rFonts w:ascii="Times New Roman" w:eastAsia="Times New Roman" w:hAnsi="Times New Roman" w:cs="Times New Roman"/>
                <w:color w:val="000000"/>
                <w:spacing w:val="-3"/>
                <w:sz w:val="24"/>
                <w:szCs w:val="24"/>
              </w:rPr>
              <w:t>поли</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eastAsia="Times New Roman" w:hAnsi="Times New Roman" w:cs="Times New Roman"/>
                <w:color w:val="000000"/>
                <w:sz w:val="24"/>
                <w:szCs w:val="24"/>
              </w:rPr>
              <w:t>м1</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z w:val="24"/>
                <w:szCs w:val="24"/>
              </w:rPr>
              <w:t>22.00</w:t>
            </w:r>
          </w:p>
        </w:tc>
      </w:tr>
    </w:tbl>
    <w:p w:rsidR="00EB0F3B" w:rsidRPr="007349ED" w:rsidRDefault="00EB0F3B" w:rsidP="00E231C3">
      <w:pPr>
        <w:widowControl w:val="0"/>
        <w:shd w:val="clear" w:color="auto" w:fill="FFFFFF"/>
        <w:autoSpaceDE w:val="0"/>
        <w:autoSpaceDN w:val="0"/>
        <w:adjustRightInd w:val="0"/>
        <w:spacing w:after="0" w:line="240" w:lineRule="auto"/>
        <w:ind w:left="607" w:hanging="431"/>
        <w:jc w:val="center"/>
        <w:rPr>
          <w:rFonts w:ascii="Times New Roman" w:eastAsia="Times New Roman" w:hAnsi="Times New Roman" w:cs="Times New Roman"/>
          <w:color w:val="000000"/>
          <w:sz w:val="24"/>
          <w:szCs w:val="24"/>
          <w:lang w:eastAsia="bg-BG"/>
        </w:rPr>
      </w:pPr>
    </w:p>
    <w:p w:rsidR="00EE7F71" w:rsidRPr="004A034C" w:rsidRDefault="00EE7F71" w:rsidP="00E231C3">
      <w:pPr>
        <w:spacing w:after="0" w:line="240" w:lineRule="auto"/>
        <w:ind w:left="1080"/>
        <w:jc w:val="both"/>
        <w:rPr>
          <w:rFonts w:ascii="Times New Roman" w:eastAsia="MS Mincho" w:hAnsi="Times New Roman" w:cs="Times New Roman"/>
          <w:color w:val="000000" w:themeColor="text1"/>
          <w:sz w:val="24"/>
          <w:szCs w:val="24"/>
        </w:rPr>
      </w:pPr>
    </w:p>
    <w:p w:rsidR="009C5DA8" w:rsidRDefault="009C5DA8" w:rsidP="00E231C3">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u w:val="single"/>
        </w:rPr>
      </w:pPr>
      <w:r w:rsidRPr="004A034C">
        <w:rPr>
          <w:rFonts w:ascii="Times New Roman" w:eastAsia="Times New Roman" w:hAnsi="Times New Roman" w:cs="Times New Roman"/>
          <w:b/>
          <w:color w:val="000000" w:themeColor="text1"/>
          <w:sz w:val="24"/>
          <w:szCs w:val="24"/>
          <w:u w:val="single"/>
        </w:rPr>
        <w:t>V</w:t>
      </w:r>
      <w:r w:rsidR="00EB0F3B" w:rsidRPr="007349ED">
        <w:rPr>
          <w:rFonts w:ascii="Times New Roman" w:eastAsia="Times New Roman" w:hAnsi="Times New Roman" w:cs="Times New Roman"/>
          <w:b/>
          <w:color w:val="000000" w:themeColor="text1"/>
          <w:sz w:val="24"/>
          <w:szCs w:val="24"/>
          <w:u w:val="single"/>
        </w:rPr>
        <w:t>I</w:t>
      </w:r>
      <w:r w:rsidRPr="004A034C">
        <w:rPr>
          <w:rFonts w:ascii="Times New Roman" w:eastAsia="MS Mincho" w:hAnsi="Times New Roman" w:cs="Times New Roman"/>
          <w:b/>
          <w:color w:val="000000" w:themeColor="text1"/>
          <w:sz w:val="24"/>
          <w:szCs w:val="24"/>
          <w:u w:val="single"/>
        </w:rPr>
        <w:t>I</w:t>
      </w:r>
      <w:r w:rsidR="002B4195">
        <w:rPr>
          <w:rFonts w:ascii="Times New Roman" w:eastAsia="MS Mincho" w:hAnsi="Times New Roman" w:cs="Times New Roman"/>
          <w:b/>
          <w:color w:val="000000" w:themeColor="text1"/>
          <w:sz w:val="24"/>
          <w:szCs w:val="24"/>
          <w:u w:val="single"/>
          <w:lang w:val="en-US"/>
        </w:rPr>
        <w:t>I</w:t>
      </w:r>
      <w:r w:rsidR="00EB0F3B" w:rsidRPr="004A034C">
        <w:rPr>
          <w:rFonts w:ascii="Times New Roman" w:eastAsia="Times New Roman" w:hAnsi="Times New Roman" w:cs="Times New Roman"/>
          <w:b/>
          <w:color w:val="000000" w:themeColor="text1"/>
          <w:sz w:val="24"/>
          <w:szCs w:val="24"/>
          <w:u w:val="single"/>
        </w:rPr>
        <w:t>. КРИТЕРИЙ ЗА ОЦЕНКА:</w:t>
      </w:r>
    </w:p>
    <w:p w:rsidR="00992508" w:rsidRPr="004A034C" w:rsidRDefault="00992508" w:rsidP="00E231C3">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u w:val="single"/>
        </w:rPr>
      </w:pPr>
    </w:p>
    <w:p w:rsidR="00040926" w:rsidRPr="004A034C" w:rsidRDefault="00040926" w:rsidP="00992508">
      <w:pPr>
        <w:spacing w:after="0" w:line="240" w:lineRule="auto"/>
        <w:ind w:firstLine="567"/>
        <w:jc w:val="both"/>
        <w:rPr>
          <w:rFonts w:ascii="Times New Roman" w:eastAsia="Times New Roman" w:hAnsi="Times New Roman" w:cs="Times New Roman"/>
          <w:sz w:val="24"/>
          <w:szCs w:val="24"/>
        </w:rPr>
      </w:pPr>
      <w:r w:rsidRPr="004A034C">
        <w:rPr>
          <w:rFonts w:ascii="Times New Roman" w:eastAsia="Times New Roman" w:hAnsi="Times New Roman" w:cs="Times New Roman"/>
          <w:sz w:val="24"/>
          <w:szCs w:val="24"/>
        </w:rPr>
        <w:t>Кр</w:t>
      </w:r>
      <w:r w:rsidR="00D02E47" w:rsidRPr="004A034C">
        <w:rPr>
          <w:rFonts w:ascii="Times New Roman" w:eastAsia="Times New Roman" w:hAnsi="Times New Roman" w:cs="Times New Roman"/>
          <w:sz w:val="24"/>
          <w:szCs w:val="24"/>
        </w:rPr>
        <w:t>итерий за оценка на офертите</w:t>
      </w:r>
      <w:r w:rsidRPr="004A034C">
        <w:rPr>
          <w:rFonts w:ascii="Times New Roman" w:eastAsia="Times New Roman" w:hAnsi="Times New Roman" w:cs="Times New Roman"/>
          <w:sz w:val="24"/>
          <w:szCs w:val="24"/>
        </w:rPr>
        <w:t xml:space="preserve"> „най-ниска цена“.</w:t>
      </w:r>
    </w:p>
    <w:p w:rsidR="00040926" w:rsidRPr="004A034C" w:rsidRDefault="00040926" w:rsidP="00992508">
      <w:pPr>
        <w:spacing w:after="0" w:line="240" w:lineRule="auto"/>
        <w:ind w:firstLine="567"/>
        <w:jc w:val="both"/>
        <w:rPr>
          <w:rFonts w:ascii="Times New Roman" w:eastAsia="Times New Roman" w:hAnsi="Times New Roman" w:cs="Times New Roman"/>
          <w:sz w:val="24"/>
          <w:szCs w:val="24"/>
        </w:rPr>
      </w:pPr>
      <w:r w:rsidRPr="004A034C">
        <w:rPr>
          <w:rFonts w:ascii="Times New Roman" w:eastAsia="Times New Roman" w:hAnsi="Times New Roman" w:cs="Times New Roman"/>
          <w:sz w:val="24"/>
          <w:szCs w:val="24"/>
        </w:rPr>
        <w:t>На първо място се класира участникът, предложил най-ниска</w:t>
      </w:r>
      <w:r w:rsidR="00A925A1" w:rsidRPr="004A034C">
        <w:rPr>
          <w:rFonts w:ascii="Times New Roman" w:eastAsia="Times New Roman" w:hAnsi="Times New Roman" w:cs="Times New Roman"/>
          <w:sz w:val="24"/>
          <w:szCs w:val="24"/>
        </w:rPr>
        <w:t xml:space="preserve"> цена</w:t>
      </w:r>
      <w:r w:rsidRPr="004A034C">
        <w:rPr>
          <w:rFonts w:ascii="Times New Roman" w:eastAsia="Times New Roman" w:hAnsi="Times New Roman" w:cs="Times New Roman"/>
          <w:sz w:val="24"/>
          <w:szCs w:val="24"/>
        </w:rPr>
        <w:t xml:space="preserve"> за изпълнението на поръчката. </w:t>
      </w:r>
    </w:p>
    <w:p w:rsidR="009C5DA8" w:rsidRPr="004A034C" w:rsidRDefault="009C5DA8" w:rsidP="00E231C3">
      <w:pPr>
        <w:spacing w:after="0" w:line="240" w:lineRule="auto"/>
        <w:jc w:val="both"/>
        <w:rPr>
          <w:rFonts w:ascii="Times New Roman" w:eastAsia="MS Mincho" w:hAnsi="Times New Roman" w:cs="Times New Roman"/>
          <w:color w:val="000000" w:themeColor="text1"/>
          <w:sz w:val="16"/>
          <w:szCs w:val="16"/>
        </w:rPr>
      </w:pPr>
    </w:p>
    <w:p w:rsidR="00EB0F3B" w:rsidRPr="004A034C" w:rsidRDefault="00EB0F3B" w:rsidP="00E231C3">
      <w:pPr>
        <w:spacing w:after="0" w:line="240" w:lineRule="auto"/>
        <w:ind w:firstLine="709"/>
        <w:jc w:val="center"/>
        <w:rPr>
          <w:rFonts w:ascii="Times New Roman" w:eastAsia="MS Mincho" w:hAnsi="Times New Roman" w:cs="Times New Roman"/>
          <w:b/>
          <w:color w:val="000000" w:themeColor="text1"/>
          <w:sz w:val="24"/>
          <w:szCs w:val="24"/>
          <w:u w:val="single"/>
        </w:rPr>
      </w:pPr>
      <w:r w:rsidRPr="004A034C">
        <w:rPr>
          <w:rFonts w:ascii="Times New Roman" w:eastAsia="MS Mincho" w:hAnsi="Times New Roman" w:cs="Times New Roman"/>
          <w:b/>
          <w:color w:val="000000" w:themeColor="text1"/>
          <w:sz w:val="24"/>
          <w:szCs w:val="24"/>
          <w:u w:val="single"/>
        </w:rPr>
        <w:t>I</w:t>
      </w:r>
      <w:r w:rsidR="002B4195">
        <w:rPr>
          <w:rFonts w:ascii="Times New Roman" w:eastAsia="MS Mincho" w:hAnsi="Times New Roman" w:cs="Times New Roman"/>
          <w:b/>
          <w:color w:val="000000" w:themeColor="text1"/>
          <w:sz w:val="24"/>
          <w:szCs w:val="24"/>
          <w:u w:val="single"/>
          <w:lang w:val="en-US"/>
        </w:rPr>
        <w:t>X</w:t>
      </w:r>
      <w:r w:rsidRPr="004A034C">
        <w:rPr>
          <w:rFonts w:ascii="Times New Roman" w:eastAsia="MS Mincho" w:hAnsi="Times New Roman" w:cs="Times New Roman"/>
          <w:b/>
          <w:color w:val="000000" w:themeColor="text1"/>
          <w:sz w:val="24"/>
          <w:szCs w:val="24"/>
          <w:u w:val="single"/>
        </w:rPr>
        <w:t>. СРОК ЗА ВАЛИДНОСТ НА ОФЕРТАТА:</w:t>
      </w:r>
    </w:p>
    <w:p w:rsidR="009C5DA8" w:rsidRPr="004A034C" w:rsidRDefault="00EB0F3B" w:rsidP="007349ED">
      <w:pPr>
        <w:spacing w:after="0" w:line="240" w:lineRule="auto"/>
        <w:ind w:firstLine="567"/>
        <w:jc w:val="both"/>
        <w:rPr>
          <w:rFonts w:ascii="Times New Roman" w:eastAsia="MS Mincho" w:hAnsi="Times New Roman" w:cs="Times New Roman"/>
          <w:color w:val="000000" w:themeColor="text1"/>
          <w:sz w:val="24"/>
          <w:szCs w:val="24"/>
        </w:rPr>
      </w:pPr>
      <w:r w:rsidRPr="004A034C">
        <w:rPr>
          <w:rFonts w:ascii="Times New Roman" w:eastAsia="MS Mincho" w:hAnsi="Times New Roman" w:cs="Times New Roman"/>
          <w:color w:val="000000" w:themeColor="text1"/>
          <w:sz w:val="24"/>
          <w:szCs w:val="24"/>
        </w:rPr>
        <w:t>Н</w:t>
      </w:r>
      <w:r w:rsidR="009C5DA8" w:rsidRPr="004A034C">
        <w:rPr>
          <w:rFonts w:ascii="Times New Roman" w:eastAsia="MS Mincho" w:hAnsi="Times New Roman" w:cs="Times New Roman"/>
          <w:color w:val="000000" w:themeColor="text1"/>
          <w:sz w:val="24"/>
          <w:szCs w:val="24"/>
        </w:rPr>
        <w:t>е по-малко от 60 (шестдесет) календарни дни, считано от крайния срок за представяне на офертите.</w:t>
      </w:r>
    </w:p>
    <w:p w:rsidR="009C5DA8" w:rsidRPr="004A034C" w:rsidRDefault="00EB0F3B" w:rsidP="00E231C3">
      <w:pPr>
        <w:spacing w:after="0" w:line="240" w:lineRule="auto"/>
        <w:ind w:firstLine="709"/>
        <w:jc w:val="center"/>
        <w:rPr>
          <w:rFonts w:ascii="Times New Roman" w:eastAsia="MS Mincho" w:hAnsi="Times New Roman" w:cs="Times New Roman"/>
          <w:color w:val="000000" w:themeColor="text1"/>
          <w:sz w:val="24"/>
          <w:szCs w:val="24"/>
        </w:rPr>
      </w:pPr>
      <w:r w:rsidRPr="007349ED">
        <w:rPr>
          <w:rFonts w:ascii="Times New Roman" w:eastAsia="MS Mincho" w:hAnsi="Times New Roman" w:cs="Times New Roman"/>
          <w:b/>
          <w:color w:val="000000" w:themeColor="text1"/>
          <w:sz w:val="24"/>
          <w:szCs w:val="24"/>
          <w:u w:val="single"/>
        </w:rPr>
        <w:t>X</w:t>
      </w:r>
      <w:r w:rsidRPr="004A034C">
        <w:rPr>
          <w:rFonts w:ascii="Times New Roman" w:eastAsia="MS Mincho" w:hAnsi="Times New Roman" w:cs="Times New Roman"/>
          <w:b/>
          <w:color w:val="000000" w:themeColor="text1"/>
          <w:sz w:val="24"/>
          <w:szCs w:val="24"/>
          <w:u w:val="single"/>
        </w:rPr>
        <w:t>. СЪДЪРЖАНИЕ НА ОФЕРТАТА</w:t>
      </w:r>
      <w:r w:rsidRPr="004A034C">
        <w:rPr>
          <w:rFonts w:ascii="Times New Roman" w:eastAsia="MS Mincho" w:hAnsi="Times New Roman" w:cs="Times New Roman"/>
          <w:color w:val="000000" w:themeColor="text1"/>
          <w:sz w:val="24"/>
          <w:szCs w:val="24"/>
        </w:rPr>
        <w:t>:</w:t>
      </w:r>
    </w:p>
    <w:p w:rsidR="005C25ED" w:rsidRDefault="009C5DA8" w:rsidP="005C25ED">
      <w:pPr>
        <w:spacing w:after="0" w:line="240" w:lineRule="auto"/>
        <w:ind w:firstLine="709"/>
        <w:jc w:val="both"/>
        <w:rPr>
          <w:rFonts w:ascii="Times New Roman" w:eastAsia="Times New Roman" w:hAnsi="Times New Roman" w:cs="Times New Roman"/>
          <w:color w:val="000000" w:themeColor="text1"/>
          <w:sz w:val="24"/>
          <w:szCs w:val="24"/>
        </w:rPr>
      </w:pPr>
      <w:r w:rsidRPr="004A034C">
        <w:rPr>
          <w:rFonts w:ascii="Times New Roman" w:eastAsia="MS Mincho" w:hAnsi="Times New Roman" w:cs="Times New Roman"/>
          <w:b/>
          <w:color w:val="000000" w:themeColor="text1"/>
          <w:sz w:val="24"/>
          <w:szCs w:val="24"/>
        </w:rPr>
        <w:t xml:space="preserve">1. </w:t>
      </w:r>
      <w:r w:rsidRPr="004A034C">
        <w:rPr>
          <w:rFonts w:ascii="Times New Roman" w:eastAsia="MS Mincho" w:hAnsi="Times New Roman" w:cs="Times New Roman"/>
          <w:color w:val="000000" w:themeColor="text1"/>
          <w:sz w:val="24"/>
          <w:szCs w:val="24"/>
        </w:rPr>
        <w:t xml:space="preserve">Данни за лицето, което прави предложението: посочване на единен идентификационен код съгласно чл. 23 от Закона за търговския регистър, </w:t>
      </w:r>
      <w:r w:rsidRPr="004A034C">
        <w:rPr>
          <w:rFonts w:ascii="Times New Roman" w:eastAsia="Times New Roman" w:hAnsi="Times New Roman" w:cs="Times New Roman"/>
          <w:color w:val="000000" w:themeColor="text1"/>
          <w:sz w:val="24"/>
          <w:szCs w:val="24"/>
        </w:rPr>
        <w:t>БУЛСТАТ и/или друга идентифицираща информация в съответствие със законодателството на държавата, в която кандидатът или</w:t>
      </w:r>
    </w:p>
    <w:p w:rsidR="007C5B99" w:rsidRPr="004A034C" w:rsidRDefault="009C5DA8" w:rsidP="005C25ED">
      <w:pPr>
        <w:spacing w:after="0" w:line="240" w:lineRule="auto"/>
        <w:ind w:firstLine="709"/>
        <w:jc w:val="both"/>
        <w:rPr>
          <w:rFonts w:ascii="Times New Roman" w:eastAsia="Times New Roman" w:hAnsi="Times New Roman" w:cs="Times New Roman"/>
          <w:b/>
          <w:color w:val="000000" w:themeColor="text1"/>
          <w:sz w:val="24"/>
          <w:szCs w:val="24"/>
          <w:u w:val="single"/>
        </w:rPr>
      </w:pPr>
      <w:r w:rsidRPr="004A034C">
        <w:rPr>
          <w:rFonts w:ascii="Times New Roman" w:eastAsia="Times New Roman" w:hAnsi="Times New Roman" w:cs="Times New Roman"/>
          <w:color w:val="000000" w:themeColor="text1"/>
          <w:sz w:val="24"/>
          <w:szCs w:val="24"/>
        </w:rPr>
        <w:t xml:space="preserve"> </w:t>
      </w:r>
      <w:r w:rsidR="005C25ED">
        <w:rPr>
          <w:rFonts w:ascii="Times New Roman" w:eastAsia="Times New Roman" w:hAnsi="Times New Roman" w:cs="Times New Roman"/>
          <w:noProof/>
          <w:color w:val="000000" w:themeColor="text1"/>
          <w:sz w:val="24"/>
          <w:szCs w:val="24"/>
          <w:lang w:eastAsia="bg-BG"/>
        </w:rPr>
        <w:drawing>
          <wp:inline distT="0" distB="0" distL="0" distR="0">
            <wp:extent cx="6480175" cy="9268885"/>
            <wp:effectExtent l="0" t="0" r="0" b="889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175" cy="9268885"/>
                    </a:xfrm>
                    <a:prstGeom prst="rect">
                      <a:avLst/>
                    </a:prstGeom>
                    <a:noFill/>
                    <a:ln>
                      <a:noFill/>
                    </a:ln>
                  </pic:spPr>
                </pic:pic>
              </a:graphicData>
            </a:graphic>
          </wp:inline>
        </w:drawing>
      </w:r>
    </w:p>
    <w:p w:rsidR="007C5B99" w:rsidRPr="004A034C" w:rsidRDefault="007C5B99" w:rsidP="00E231C3">
      <w:pPr>
        <w:spacing w:after="0" w:line="240" w:lineRule="auto"/>
        <w:ind w:firstLine="720"/>
        <w:jc w:val="right"/>
        <w:rPr>
          <w:rFonts w:ascii="Times New Roman" w:eastAsia="Times New Roman" w:hAnsi="Times New Roman" w:cs="Times New Roman"/>
          <w:b/>
          <w:color w:val="000000" w:themeColor="text1"/>
          <w:sz w:val="24"/>
          <w:szCs w:val="24"/>
          <w:u w:val="single"/>
        </w:rPr>
      </w:pPr>
    </w:p>
    <w:p w:rsidR="009C5DA8" w:rsidRPr="004A034C" w:rsidRDefault="009C5DA8" w:rsidP="00E231C3">
      <w:pPr>
        <w:spacing w:after="0" w:line="240" w:lineRule="auto"/>
        <w:ind w:firstLine="720"/>
        <w:jc w:val="right"/>
        <w:rPr>
          <w:rFonts w:ascii="Times New Roman" w:eastAsia="Times New Roman" w:hAnsi="Times New Roman" w:cs="Times New Roman"/>
          <w:b/>
          <w:color w:val="000000" w:themeColor="text1"/>
          <w:sz w:val="24"/>
          <w:szCs w:val="24"/>
          <w:u w:val="single"/>
        </w:rPr>
      </w:pPr>
      <w:r w:rsidRPr="004A034C">
        <w:rPr>
          <w:rFonts w:ascii="Times New Roman" w:eastAsia="Times New Roman" w:hAnsi="Times New Roman" w:cs="Times New Roman"/>
          <w:b/>
          <w:color w:val="000000" w:themeColor="text1"/>
          <w:sz w:val="24"/>
          <w:szCs w:val="24"/>
          <w:u w:val="single"/>
        </w:rPr>
        <w:t>Приложение № 1</w:t>
      </w:r>
    </w:p>
    <w:p w:rsidR="009C5DA8" w:rsidRPr="004A034C" w:rsidRDefault="009C5DA8" w:rsidP="00E231C3">
      <w:pPr>
        <w:spacing w:after="0" w:line="240" w:lineRule="auto"/>
        <w:ind w:firstLine="654"/>
        <w:jc w:val="right"/>
        <w:rPr>
          <w:rFonts w:ascii="Times New Roman" w:eastAsia="Times New Roman" w:hAnsi="Times New Roman" w:cs="Times New Roman"/>
          <w:color w:val="000000" w:themeColor="text1"/>
          <w:sz w:val="24"/>
          <w:szCs w:val="24"/>
        </w:rPr>
      </w:pPr>
    </w:p>
    <w:p w:rsidR="009C5DA8" w:rsidRPr="004A034C" w:rsidRDefault="009C5DA8" w:rsidP="00E231C3">
      <w:pPr>
        <w:spacing w:after="0" w:line="240" w:lineRule="auto"/>
        <w:jc w:val="right"/>
        <w:rPr>
          <w:rFonts w:ascii="Times New Roman" w:eastAsia="Times New Roman" w:hAnsi="Times New Roman" w:cs="Times New Roman"/>
          <w:color w:val="000000" w:themeColor="text1"/>
          <w:sz w:val="24"/>
          <w:szCs w:val="24"/>
        </w:rPr>
      </w:pPr>
      <w:r w:rsidRPr="004A034C">
        <w:rPr>
          <w:rFonts w:ascii="Times New Roman" w:eastAsia="Times New Roman" w:hAnsi="Times New Roman" w:cs="Times New Roman"/>
          <w:color w:val="000000" w:themeColor="text1"/>
          <w:sz w:val="24"/>
          <w:szCs w:val="24"/>
        </w:rPr>
        <w:t>До</w:t>
      </w:r>
    </w:p>
    <w:p w:rsidR="009C5DA8" w:rsidRPr="004A034C" w:rsidRDefault="009C5DA8" w:rsidP="00E231C3">
      <w:pPr>
        <w:spacing w:after="0" w:line="240" w:lineRule="auto"/>
        <w:jc w:val="right"/>
        <w:rPr>
          <w:rFonts w:ascii="Times New Roman" w:eastAsia="Times New Roman" w:hAnsi="Times New Roman" w:cs="Times New Roman"/>
          <w:color w:val="000000" w:themeColor="text1"/>
          <w:sz w:val="24"/>
          <w:szCs w:val="24"/>
        </w:rPr>
      </w:pPr>
      <w:r w:rsidRPr="004A034C">
        <w:rPr>
          <w:rFonts w:ascii="Times New Roman" w:eastAsia="Times New Roman" w:hAnsi="Times New Roman" w:cs="Times New Roman"/>
          <w:color w:val="000000" w:themeColor="text1"/>
          <w:sz w:val="24"/>
          <w:szCs w:val="24"/>
        </w:rPr>
        <w:t>Прокуратура на Република България,</w:t>
      </w:r>
    </w:p>
    <w:p w:rsidR="009C5DA8" w:rsidRPr="004A034C" w:rsidRDefault="009C5DA8" w:rsidP="00E231C3">
      <w:pPr>
        <w:spacing w:after="0" w:line="240" w:lineRule="auto"/>
        <w:jc w:val="right"/>
        <w:rPr>
          <w:rFonts w:ascii="Times New Roman" w:eastAsia="Times New Roman" w:hAnsi="Times New Roman" w:cs="Times New Roman"/>
          <w:color w:val="000000" w:themeColor="text1"/>
          <w:sz w:val="24"/>
          <w:szCs w:val="24"/>
        </w:rPr>
      </w:pPr>
      <w:r w:rsidRPr="004A034C">
        <w:rPr>
          <w:rFonts w:ascii="Times New Roman" w:eastAsia="Times New Roman" w:hAnsi="Times New Roman" w:cs="Times New Roman"/>
          <w:color w:val="000000" w:themeColor="text1"/>
          <w:sz w:val="24"/>
          <w:szCs w:val="24"/>
        </w:rPr>
        <w:t xml:space="preserve">бул. “Витоша” № 2, </w:t>
      </w:r>
    </w:p>
    <w:p w:rsidR="009C5DA8" w:rsidRPr="004A034C" w:rsidRDefault="009C5DA8" w:rsidP="00E231C3">
      <w:pPr>
        <w:spacing w:after="0" w:line="240" w:lineRule="auto"/>
        <w:jc w:val="right"/>
        <w:rPr>
          <w:rFonts w:ascii="Times New Roman" w:eastAsia="Times New Roman" w:hAnsi="Times New Roman" w:cs="Times New Roman"/>
          <w:color w:val="000000" w:themeColor="text1"/>
          <w:sz w:val="24"/>
          <w:szCs w:val="24"/>
        </w:rPr>
      </w:pPr>
      <w:r w:rsidRPr="004A034C">
        <w:rPr>
          <w:rFonts w:ascii="Times New Roman" w:eastAsia="Times New Roman" w:hAnsi="Times New Roman" w:cs="Times New Roman"/>
          <w:color w:val="000000" w:themeColor="text1"/>
          <w:sz w:val="24"/>
          <w:szCs w:val="24"/>
        </w:rPr>
        <w:t>София, 1000</w:t>
      </w:r>
    </w:p>
    <w:p w:rsidR="009C5DA8" w:rsidRPr="004A034C" w:rsidRDefault="009C5DA8" w:rsidP="00E231C3">
      <w:pPr>
        <w:keepNext/>
        <w:spacing w:after="0" w:line="240" w:lineRule="auto"/>
        <w:jc w:val="center"/>
        <w:outlineLvl w:val="0"/>
        <w:rPr>
          <w:rFonts w:ascii="Times New Roman" w:eastAsia="Times New Roman" w:hAnsi="Times New Roman" w:cs="Times New Roman"/>
          <w:b/>
          <w:bCs/>
          <w:color w:val="000000" w:themeColor="text1"/>
          <w:sz w:val="24"/>
          <w:szCs w:val="24"/>
        </w:rPr>
      </w:pPr>
      <w:r w:rsidRPr="004A034C">
        <w:rPr>
          <w:rFonts w:ascii="Times New Roman" w:eastAsia="Times New Roman" w:hAnsi="Times New Roman" w:cs="Times New Roman"/>
          <w:b/>
          <w:bCs/>
          <w:color w:val="000000" w:themeColor="text1"/>
          <w:sz w:val="24"/>
          <w:szCs w:val="24"/>
        </w:rPr>
        <w:t>ОФЕРТА</w:t>
      </w:r>
    </w:p>
    <w:p w:rsidR="00957ECA" w:rsidRPr="004A034C" w:rsidRDefault="009C5DA8" w:rsidP="00E231C3">
      <w:pPr>
        <w:pBdr>
          <w:top w:val="single" w:sz="4" w:space="14" w:color="auto"/>
          <w:left w:val="single" w:sz="4" w:space="4" w:color="auto"/>
          <w:bottom w:val="single" w:sz="4" w:space="1" w:color="auto"/>
          <w:right w:val="single" w:sz="4" w:space="4" w:color="auto"/>
        </w:pBdr>
        <w:spacing w:line="240" w:lineRule="auto"/>
        <w:jc w:val="center"/>
        <w:outlineLvl w:val="0"/>
        <w:rPr>
          <w:rFonts w:ascii="Times New Roman" w:eastAsia="Times New Roman" w:hAnsi="Times New Roman" w:cs="Times New Roman"/>
          <w:color w:val="000000" w:themeColor="text1"/>
          <w:sz w:val="24"/>
          <w:szCs w:val="24"/>
        </w:rPr>
      </w:pPr>
      <w:r w:rsidRPr="004A034C">
        <w:rPr>
          <w:rFonts w:ascii="Times New Roman" w:eastAsia="Times New Roman" w:hAnsi="Times New Roman" w:cs="Times New Roman"/>
          <w:color w:val="000000" w:themeColor="text1"/>
          <w:sz w:val="24"/>
          <w:szCs w:val="24"/>
        </w:rPr>
        <w:t xml:space="preserve">За участие в процедура по глава осем „а” от ЗОП за възлагане на обществена поръчка, с предмет: </w:t>
      </w:r>
    </w:p>
    <w:p w:rsidR="009C5DA8" w:rsidRPr="004A034C" w:rsidRDefault="00957ECA" w:rsidP="00E231C3">
      <w:pPr>
        <w:pBdr>
          <w:top w:val="single" w:sz="4" w:space="14" w:color="auto"/>
          <w:left w:val="single" w:sz="4" w:space="4" w:color="auto"/>
          <w:bottom w:val="single" w:sz="4" w:space="1" w:color="auto"/>
          <w:right w:val="single" w:sz="4" w:space="4" w:color="auto"/>
        </w:pBdr>
        <w:spacing w:line="240" w:lineRule="auto"/>
        <w:jc w:val="center"/>
        <w:outlineLvl w:val="0"/>
        <w:rPr>
          <w:rFonts w:ascii="Times New Roman" w:eastAsia="Times New Roman" w:hAnsi="Times New Roman" w:cs="Times New Roman"/>
          <w:b/>
          <w:i/>
          <w:color w:val="000000" w:themeColor="text1"/>
          <w:sz w:val="24"/>
          <w:szCs w:val="24"/>
        </w:rPr>
      </w:pPr>
      <w:r w:rsidRPr="004A034C">
        <w:rPr>
          <w:rFonts w:ascii="Times New Roman" w:hAnsi="Times New Roman" w:cs="Times New Roman"/>
          <w:b/>
          <w:i/>
          <w:sz w:val="24"/>
          <w:szCs w:val="24"/>
        </w:rPr>
        <w:t>„Извършване на строителни и монтажни работи (текущ ремонт) на обект „Покрив на основната сграда, представляваща Почивна база „Св. Св. Константин и Елена“</w:t>
      </w:r>
    </w:p>
    <w:p w:rsidR="009C5DA8" w:rsidRPr="004A034C" w:rsidRDefault="009C5DA8" w:rsidP="00E231C3">
      <w:pPr>
        <w:spacing w:after="0" w:line="240" w:lineRule="auto"/>
        <w:jc w:val="both"/>
        <w:rPr>
          <w:rFonts w:ascii="Times New Roman" w:eastAsia="Times New Roman" w:hAnsi="Times New Roman" w:cs="Times New Roman"/>
          <w:color w:val="000000" w:themeColor="text1"/>
          <w:sz w:val="24"/>
          <w:szCs w:val="24"/>
        </w:rPr>
      </w:pPr>
      <w:r w:rsidRPr="004A034C">
        <w:rPr>
          <w:rFonts w:ascii="Times New Roman" w:eastAsia="Times New Roman" w:hAnsi="Times New Roman" w:cs="Times New Roman"/>
          <w:color w:val="000000" w:themeColor="text1"/>
          <w:sz w:val="24"/>
          <w:szCs w:val="24"/>
        </w:rPr>
        <w:t>от ................................………………….....................................</w:t>
      </w:r>
      <w:r w:rsidRPr="004A034C">
        <w:rPr>
          <w:rFonts w:ascii="Times New Roman" w:eastAsia="Times New Roman" w:hAnsi="Times New Roman" w:cs="Times New Roman"/>
          <w:i/>
          <w:color w:val="000000" w:themeColor="text1"/>
          <w:sz w:val="24"/>
          <w:szCs w:val="24"/>
        </w:rPr>
        <w:t>(пълно   наименование   на   участника  и   правно-организационната   му   форма)</w:t>
      </w:r>
      <w:r w:rsidRPr="004A034C">
        <w:rPr>
          <w:rFonts w:ascii="Times New Roman" w:eastAsia="Times New Roman" w:hAnsi="Times New Roman" w:cs="Times New Roman"/>
          <w:color w:val="000000" w:themeColor="text1"/>
          <w:sz w:val="24"/>
          <w:szCs w:val="24"/>
        </w:rPr>
        <w:t xml:space="preserve">, представлявано от ……………………………….............................………………………… </w:t>
      </w:r>
      <w:r w:rsidRPr="004A034C">
        <w:rPr>
          <w:rFonts w:ascii="Times New Roman" w:eastAsia="Times New Roman" w:hAnsi="Times New Roman" w:cs="Times New Roman"/>
          <w:i/>
          <w:color w:val="000000" w:themeColor="text1"/>
          <w:sz w:val="24"/>
          <w:szCs w:val="24"/>
        </w:rPr>
        <w:t>(собствено, бащино, фамилно име, ЕГН и длъжност на представляващия участника, адрес за кореспонденция)</w:t>
      </w:r>
      <w:r w:rsidRPr="004A034C">
        <w:rPr>
          <w:rFonts w:ascii="Times New Roman" w:eastAsia="Times New Roman" w:hAnsi="Times New Roman" w:cs="Times New Roman"/>
          <w:color w:val="000000" w:themeColor="text1"/>
          <w:sz w:val="24"/>
          <w:szCs w:val="24"/>
        </w:rPr>
        <w:t xml:space="preserve">, </w:t>
      </w:r>
    </w:p>
    <w:p w:rsidR="009C5DA8" w:rsidRPr="004A034C" w:rsidRDefault="009C5DA8" w:rsidP="00E231C3">
      <w:pPr>
        <w:spacing w:after="0" w:line="240" w:lineRule="auto"/>
        <w:jc w:val="both"/>
        <w:rPr>
          <w:rFonts w:ascii="Times New Roman" w:eastAsia="Times New Roman" w:hAnsi="Times New Roman" w:cs="Times New Roman"/>
          <w:color w:val="000000" w:themeColor="text1"/>
          <w:sz w:val="24"/>
          <w:szCs w:val="24"/>
        </w:rPr>
      </w:pPr>
      <w:r w:rsidRPr="004A034C">
        <w:rPr>
          <w:rFonts w:ascii="Times New Roman" w:eastAsia="Times New Roman" w:hAnsi="Times New Roman" w:cs="Times New Roman"/>
          <w:color w:val="000000" w:themeColor="text1"/>
          <w:sz w:val="24"/>
          <w:szCs w:val="24"/>
        </w:rPr>
        <w:t>с ЕИК: ………………..................................…………… с адрес на управление: ................................…………………………….., ИН по ДДС ……………, БУЛСТАТ:……………………………..,банкова сметка …………………….………,</w:t>
      </w:r>
    </w:p>
    <w:p w:rsidR="009C5DA8" w:rsidRPr="004A034C" w:rsidRDefault="009C5DA8" w:rsidP="00E231C3">
      <w:pPr>
        <w:spacing w:after="0" w:line="240" w:lineRule="auto"/>
        <w:jc w:val="both"/>
        <w:rPr>
          <w:rFonts w:ascii="Times New Roman" w:eastAsia="Times New Roman" w:hAnsi="Times New Roman" w:cs="Times New Roman"/>
          <w:color w:val="000000" w:themeColor="text1"/>
          <w:sz w:val="24"/>
          <w:szCs w:val="24"/>
        </w:rPr>
      </w:pPr>
      <w:r w:rsidRPr="004A034C">
        <w:rPr>
          <w:rFonts w:ascii="Times New Roman" w:eastAsia="Times New Roman" w:hAnsi="Times New Roman" w:cs="Times New Roman"/>
          <w:color w:val="000000" w:themeColor="text1"/>
          <w:sz w:val="24"/>
          <w:szCs w:val="24"/>
        </w:rPr>
        <w:t xml:space="preserve">банков код…………………………….., банка ……………………………………..., </w:t>
      </w:r>
    </w:p>
    <w:p w:rsidR="00797F98" w:rsidRPr="004A034C" w:rsidRDefault="00797F98" w:rsidP="00E231C3">
      <w:pPr>
        <w:spacing w:after="0" w:line="240" w:lineRule="auto"/>
        <w:ind w:firstLine="567"/>
        <w:jc w:val="both"/>
        <w:rPr>
          <w:rFonts w:ascii="Times New Roman" w:eastAsia="Times New Roman" w:hAnsi="Times New Roman" w:cs="Times New Roman"/>
          <w:b/>
          <w:color w:val="000000" w:themeColor="text1"/>
          <w:sz w:val="24"/>
          <w:szCs w:val="24"/>
        </w:rPr>
      </w:pPr>
    </w:p>
    <w:p w:rsidR="009C5DA8" w:rsidRPr="004A034C" w:rsidRDefault="009C5DA8" w:rsidP="00E231C3">
      <w:pPr>
        <w:spacing w:after="0" w:line="240" w:lineRule="auto"/>
        <w:ind w:firstLine="567"/>
        <w:jc w:val="both"/>
        <w:rPr>
          <w:rFonts w:ascii="Times New Roman" w:eastAsia="Times New Roman" w:hAnsi="Times New Roman" w:cs="Times New Roman"/>
          <w:b/>
          <w:color w:val="000000" w:themeColor="text1"/>
          <w:sz w:val="24"/>
          <w:szCs w:val="24"/>
        </w:rPr>
      </w:pPr>
      <w:r w:rsidRPr="004A034C">
        <w:rPr>
          <w:rFonts w:ascii="Times New Roman" w:eastAsia="Times New Roman" w:hAnsi="Times New Roman" w:cs="Times New Roman"/>
          <w:b/>
          <w:color w:val="000000" w:themeColor="text1"/>
          <w:sz w:val="24"/>
          <w:szCs w:val="24"/>
        </w:rPr>
        <w:t>УВАЖАЕМИ ДАМИ И ГОСПОДА,</w:t>
      </w:r>
    </w:p>
    <w:p w:rsidR="009C5DA8" w:rsidRPr="004A034C" w:rsidRDefault="009C5DA8" w:rsidP="00E231C3">
      <w:pPr>
        <w:spacing w:after="0" w:line="240" w:lineRule="auto"/>
        <w:ind w:firstLine="567"/>
        <w:jc w:val="both"/>
        <w:rPr>
          <w:rFonts w:ascii="Times New Roman" w:eastAsia="Times New Roman" w:hAnsi="Times New Roman" w:cs="Times New Roman"/>
          <w:color w:val="000000" w:themeColor="text1"/>
          <w:sz w:val="24"/>
          <w:szCs w:val="24"/>
        </w:rPr>
      </w:pPr>
      <w:r w:rsidRPr="004A034C">
        <w:rPr>
          <w:rFonts w:ascii="Times New Roman" w:eastAsia="Times New Roman" w:hAnsi="Times New Roman" w:cs="Times New Roman"/>
          <w:color w:val="000000" w:themeColor="text1"/>
          <w:sz w:val="24"/>
          <w:szCs w:val="24"/>
        </w:rPr>
        <w:t xml:space="preserve">След запознаване с публичната покана по глава осем „а“ от ЗОП,  </w:t>
      </w:r>
    </w:p>
    <w:p w:rsidR="00797F98" w:rsidRPr="004A034C" w:rsidRDefault="00797F98" w:rsidP="00E231C3">
      <w:pPr>
        <w:spacing w:after="0" w:line="240" w:lineRule="auto"/>
        <w:jc w:val="center"/>
        <w:rPr>
          <w:rFonts w:ascii="Times New Roman" w:eastAsia="Times New Roman" w:hAnsi="Times New Roman" w:cs="Times New Roman"/>
          <w:b/>
          <w:color w:val="000000" w:themeColor="text1"/>
          <w:sz w:val="24"/>
          <w:szCs w:val="24"/>
        </w:rPr>
      </w:pPr>
    </w:p>
    <w:p w:rsidR="009C5DA8" w:rsidRDefault="009C5DA8" w:rsidP="00E231C3">
      <w:pPr>
        <w:spacing w:after="0" w:line="240" w:lineRule="auto"/>
        <w:jc w:val="center"/>
        <w:rPr>
          <w:rFonts w:ascii="Times New Roman" w:eastAsia="Times New Roman" w:hAnsi="Times New Roman" w:cs="Times New Roman"/>
          <w:b/>
          <w:color w:val="000000" w:themeColor="text1"/>
          <w:sz w:val="24"/>
          <w:szCs w:val="24"/>
        </w:rPr>
      </w:pPr>
      <w:r w:rsidRPr="004A034C">
        <w:rPr>
          <w:rFonts w:ascii="Times New Roman" w:eastAsia="Times New Roman" w:hAnsi="Times New Roman" w:cs="Times New Roman"/>
          <w:b/>
          <w:color w:val="000000" w:themeColor="text1"/>
          <w:sz w:val="24"/>
          <w:szCs w:val="24"/>
        </w:rPr>
        <w:t>З А Я В Я В А М Е:</w:t>
      </w:r>
    </w:p>
    <w:p w:rsidR="00992508" w:rsidRPr="004A034C" w:rsidRDefault="00992508" w:rsidP="00E231C3">
      <w:pPr>
        <w:spacing w:after="0" w:line="240" w:lineRule="auto"/>
        <w:jc w:val="center"/>
        <w:rPr>
          <w:rFonts w:ascii="Times New Roman" w:eastAsia="Times New Roman" w:hAnsi="Times New Roman" w:cs="Times New Roman"/>
          <w:b/>
          <w:color w:val="000000" w:themeColor="text1"/>
          <w:sz w:val="24"/>
          <w:szCs w:val="24"/>
        </w:rPr>
      </w:pPr>
    </w:p>
    <w:p w:rsidR="009C5DA8" w:rsidRPr="004A034C" w:rsidRDefault="009C5DA8" w:rsidP="00E231C3">
      <w:pPr>
        <w:spacing w:after="0" w:line="240" w:lineRule="auto"/>
        <w:ind w:firstLine="567"/>
        <w:jc w:val="both"/>
        <w:rPr>
          <w:rFonts w:ascii="Times New Roman" w:eastAsia="Times New Roman" w:hAnsi="Times New Roman" w:cs="Times New Roman"/>
          <w:color w:val="000000" w:themeColor="text1"/>
          <w:sz w:val="24"/>
          <w:szCs w:val="24"/>
        </w:rPr>
      </w:pPr>
      <w:r w:rsidRPr="004A034C">
        <w:rPr>
          <w:rFonts w:ascii="Times New Roman" w:eastAsia="Times New Roman" w:hAnsi="Times New Roman" w:cs="Times New Roman"/>
          <w:color w:val="000000" w:themeColor="text1"/>
          <w:sz w:val="24"/>
          <w:szCs w:val="24"/>
        </w:rPr>
        <w:t xml:space="preserve">1. Желаем да участваме в процедурата за възлагане на обществена поръчка по ЗОП чрез публична покана с посочения по-горе предмет. </w:t>
      </w:r>
    </w:p>
    <w:p w:rsidR="009C5DA8" w:rsidRPr="004A034C" w:rsidRDefault="009C5DA8" w:rsidP="00E231C3">
      <w:pPr>
        <w:spacing w:after="0" w:line="240" w:lineRule="auto"/>
        <w:ind w:firstLine="567"/>
        <w:jc w:val="both"/>
        <w:rPr>
          <w:rFonts w:ascii="Times New Roman" w:eastAsia="Times New Roman" w:hAnsi="Times New Roman" w:cs="Times New Roman"/>
          <w:color w:val="000000" w:themeColor="text1"/>
          <w:sz w:val="24"/>
          <w:szCs w:val="24"/>
        </w:rPr>
      </w:pPr>
      <w:r w:rsidRPr="004A034C">
        <w:rPr>
          <w:rFonts w:ascii="Times New Roman" w:eastAsia="Times New Roman" w:hAnsi="Times New Roman" w:cs="Times New Roman"/>
          <w:color w:val="000000" w:themeColor="text1"/>
          <w:sz w:val="24"/>
          <w:szCs w:val="24"/>
        </w:rPr>
        <w:t>2. Тази оферта е със срок на валидност …...</w:t>
      </w:r>
      <w:r w:rsidR="000D3E3D" w:rsidRPr="004A034C">
        <w:rPr>
          <w:rFonts w:ascii="Times New Roman" w:eastAsia="Times New Roman" w:hAnsi="Times New Roman" w:cs="Times New Roman"/>
          <w:color w:val="000000" w:themeColor="text1"/>
          <w:sz w:val="24"/>
          <w:szCs w:val="24"/>
        </w:rPr>
        <w:t>.....</w:t>
      </w:r>
      <w:r w:rsidRPr="004A034C">
        <w:rPr>
          <w:rFonts w:ascii="Times New Roman" w:eastAsia="Times New Roman" w:hAnsi="Times New Roman" w:cs="Times New Roman"/>
          <w:color w:val="000000" w:themeColor="text1"/>
          <w:sz w:val="24"/>
          <w:szCs w:val="24"/>
        </w:rPr>
        <w:t xml:space="preserve"> (с думи) календарни дни, считано от крайния срок за представяне на офертите.</w:t>
      </w:r>
    </w:p>
    <w:p w:rsidR="009C5DA8" w:rsidRPr="004A034C" w:rsidRDefault="009C5DA8" w:rsidP="00E231C3">
      <w:pPr>
        <w:spacing w:after="0" w:line="240" w:lineRule="auto"/>
        <w:ind w:firstLine="567"/>
        <w:jc w:val="both"/>
        <w:rPr>
          <w:rFonts w:ascii="Times New Roman" w:eastAsia="Times New Roman" w:hAnsi="Times New Roman" w:cs="Times New Roman"/>
          <w:color w:val="000000" w:themeColor="text1"/>
          <w:sz w:val="24"/>
          <w:szCs w:val="24"/>
        </w:rPr>
      </w:pPr>
      <w:r w:rsidRPr="004A034C">
        <w:rPr>
          <w:rFonts w:ascii="Times New Roman" w:eastAsia="Times New Roman" w:hAnsi="Times New Roman" w:cs="Times New Roman"/>
          <w:snapToGrid w:val="0"/>
          <w:color w:val="000000" w:themeColor="text1"/>
          <w:sz w:val="24"/>
          <w:szCs w:val="24"/>
        </w:rPr>
        <w:t xml:space="preserve">3. </w:t>
      </w:r>
      <w:r w:rsidRPr="004A034C">
        <w:rPr>
          <w:rFonts w:ascii="Times New Roman" w:eastAsia="Times New Roman" w:hAnsi="Times New Roman" w:cs="Times New Roman"/>
          <w:color w:val="000000" w:themeColor="text1"/>
          <w:sz w:val="24"/>
          <w:szCs w:val="24"/>
        </w:rPr>
        <w:t>Поемаме ангажимента да изпълним поръчката в сроковете, съгласно посочените от Възложителя в поканата изисквания, считано от датата на влизане в сила на договора за изпълнение на обществената поръчка.</w:t>
      </w:r>
    </w:p>
    <w:p w:rsidR="009C5DA8" w:rsidRPr="004A034C" w:rsidRDefault="009C5DA8" w:rsidP="00E231C3">
      <w:pPr>
        <w:spacing w:after="0" w:line="240" w:lineRule="auto"/>
        <w:ind w:firstLine="567"/>
        <w:jc w:val="both"/>
        <w:rPr>
          <w:rFonts w:ascii="Times New Roman" w:eastAsia="Times New Roman" w:hAnsi="Times New Roman" w:cs="Times New Roman"/>
          <w:snapToGrid w:val="0"/>
          <w:color w:val="000000" w:themeColor="text1"/>
          <w:sz w:val="24"/>
          <w:szCs w:val="24"/>
        </w:rPr>
      </w:pPr>
      <w:r w:rsidRPr="004A034C">
        <w:rPr>
          <w:rFonts w:ascii="Times New Roman" w:eastAsia="Times New Roman" w:hAnsi="Times New Roman" w:cs="Times New Roman"/>
          <w:color w:val="000000" w:themeColor="text1"/>
          <w:sz w:val="24"/>
          <w:szCs w:val="24"/>
        </w:rPr>
        <w:t>4.</w:t>
      </w:r>
      <w:r w:rsidRPr="004A034C">
        <w:rPr>
          <w:rFonts w:ascii="Times New Roman" w:eastAsia="Times New Roman" w:hAnsi="Times New Roman" w:cs="Times New Roman"/>
          <w:snapToGrid w:val="0"/>
          <w:color w:val="000000" w:themeColor="text1"/>
          <w:sz w:val="24"/>
          <w:szCs w:val="24"/>
        </w:rPr>
        <w:t xml:space="preserve"> Приемаме всички изисквания, посочени от Възложителя в публичната покана.</w:t>
      </w:r>
    </w:p>
    <w:p w:rsidR="009C5DA8" w:rsidRPr="004A034C" w:rsidRDefault="009C5DA8" w:rsidP="00E231C3">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9C5DA8" w:rsidRPr="004A034C" w:rsidRDefault="009C5DA8" w:rsidP="00E231C3">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4A034C">
        <w:rPr>
          <w:rFonts w:ascii="Times New Roman" w:eastAsia="Times New Roman" w:hAnsi="Times New Roman" w:cs="Times New Roman"/>
          <w:color w:val="000000" w:themeColor="text1"/>
          <w:sz w:val="24"/>
          <w:szCs w:val="24"/>
        </w:rPr>
        <w:t>Дата …………2014 г.</w:t>
      </w:r>
      <w:r w:rsidRPr="004A034C">
        <w:rPr>
          <w:rFonts w:ascii="Times New Roman" w:eastAsia="Times New Roman" w:hAnsi="Times New Roman" w:cs="Times New Roman"/>
          <w:color w:val="000000" w:themeColor="text1"/>
          <w:sz w:val="24"/>
          <w:szCs w:val="24"/>
        </w:rPr>
        <w:tab/>
      </w:r>
    </w:p>
    <w:p w:rsidR="009C5DA8" w:rsidRPr="004A034C" w:rsidRDefault="009C5DA8" w:rsidP="00E231C3">
      <w:pPr>
        <w:shd w:val="clear" w:color="auto" w:fill="FFFFFF" w:themeFill="background1"/>
        <w:spacing w:after="0" w:line="240" w:lineRule="auto"/>
        <w:ind w:firstLine="654"/>
        <w:jc w:val="right"/>
        <w:rPr>
          <w:rFonts w:ascii="Times New Roman" w:eastAsia="Times New Roman" w:hAnsi="Times New Roman" w:cs="Times New Roman"/>
          <w:color w:val="000000" w:themeColor="text1"/>
          <w:sz w:val="24"/>
          <w:szCs w:val="24"/>
        </w:rPr>
      </w:pPr>
      <w:r w:rsidRPr="004A034C">
        <w:rPr>
          <w:rFonts w:ascii="Times New Roman" w:eastAsia="Times New Roman" w:hAnsi="Times New Roman" w:cs="Times New Roman"/>
          <w:color w:val="000000" w:themeColor="text1"/>
          <w:sz w:val="24"/>
          <w:szCs w:val="24"/>
        </w:rPr>
        <w:tab/>
        <w:t xml:space="preserve">С уважение: (трите имена, подпис и печат) </w:t>
      </w:r>
    </w:p>
    <w:p w:rsidR="00E231C3" w:rsidRPr="007349ED" w:rsidRDefault="00E231C3" w:rsidP="00E231C3">
      <w:pPr>
        <w:spacing w:after="0" w:line="240" w:lineRule="auto"/>
        <w:ind w:left="7200"/>
        <w:rPr>
          <w:rFonts w:ascii="Times New Roman" w:eastAsia="Times New Roman" w:hAnsi="Times New Roman" w:cs="Times New Roman"/>
          <w:b/>
          <w:color w:val="000000" w:themeColor="text1"/>
          <w:sz w:val="24"/>
          <w:szCs w:val="24"/>
        </w:rPr>
      </w:pPr>
    </w:p>
    <w:p w:rsidR="00E231C3" w:rsidRPr="007349ED" w:rsidRDefault="00E231C3" w:rsidP="00E231C3">
      <w:pPr>
        <w:spacing w:after="0" w:line="240" w:lineRule="auto"/>
        <w:ind w:left="7200"/>
        <w:rPr>
          <w:rFonts w:ascii="Times New Roman" w:eastAsia="Times New Roman" w:hAnsi="Times New Roman" w:cs="Times New Roman"/>
          <w:b/>
          <w:color w:val="000000" w:themeColor="text1"/>
          <w:sz w:val="24"/>
          <w:szCs w:val="24"/>
        </w:rPr>
      </w:pPr>
    </w:p>
    <w:p w:rsidR="00E231C3" w:rsidRPr="007349ED" w:rsidRDefault="00E231C3" w:rsidP="00E231C3">
      <w:pPr>
        <w:spacing w:after="0" w:line="240" w:lineRule="auto"/>
        <w:ind w:left="7200"/>
        <w:rPr>
          <w:rFonts w:ascii="Times New Roman" w:eastAsia="Times New Roman" w:hAnsi="Times New Roman" w:cs="Times New Roman"/>
          <w:b/>
          <w:color w:val="000000" w:themeColor="text1"/>
          <w:sz w:val="24"/>
          <w:szCs w:val="24"/>
        </w:rPr>
      </w:pPr>
    </w:p>
    <w:p w:rsidR="00E231C3" w:rsidRPr="007349ED" w:rsidRDefault="00E231C3" w:rsidP="00E231C3">
      <w:pPr>
        <w:spacing w:after="0" w:line="240" w:lineRule="auto"/>
        <w:ind w:left="7200"/>
        <w:rPr>
          <w:rFonts w:ascii="Times New Roman" w:eastAsia="Times New Roman" w:hAnsi="Times New Roman" w:cs="Times New Roman"/>
          <w:b/>
          <w:color w:val="000000" w:themeColor="text1"/>
          <w:sz w:val="24"/>
          <w:szCs w:val="24"/>
        </w:rPr>
      </w:pPr>
    </w:p>
    <w:p w:rsidR="00E231C3" w:rsidRPr="007349ED" w:rsidRDefault="00E231C3" w:rsidP="00E231C3">
      <w:pPr>
        <w:spacing w:after="0" w:line="240" w:lineRule="auto"/>
        <w:ind w:left="7200"/>
        <w:rPr>
          <w:rFonts w:ascii="Times New Roman" w:eastAsia="Times New Roman" w:hAnsi="Times New Roman" w:cs="Times New Roman"/>
          <w:b/>
          <w:color w:val="000000" w:themeColor="text1"/>
          <w:sz w:val="24"/>
          <w:szCs w:val="24"/>
        </w:rPr>
      </w:pPr>
    </w:p>
    <w:p w:rsidR="00E231C3" w:rsidRPr="007349ED" w:rsidRDefault="00E231C3" w:rsidP="00E231C3">
      <w:pPr>
        <w:spacing w:after="0" w:line="240" w:lineRule="auto"/>
        <w:ind w:left="7200"/>
        <w:rPr>
          <w:rFonts w:ascii="Times New Roman" w:eastAsia="Times New Roman" w:hAnsi="Times New Roman" w:cs="Times New Roman"/>
          <w:b/>
          <w:color w:val="000000" w:themeColor="text1"/>
          <w:sz w:val="24"/>
          <w:szCs w:val="24"/>
        </w:rPr>
      </w:pPr>
    </w:p>
    <w:p w:rsidR="00E231C3" w:rsidRPr="007349ED" w:rsidRDefault="00E231C3" w:rsidP="00E231C3">
      <w:pPr>
        <w:spacing w:after="0" w:line="240" w:lineRule="auto"/>
        <w:ind w:left="7200"/>
        <w:rPr>
          <w:rFonts w:ascii="Times New Roman" w:eastAsia="Times New Roman" w:hAnsi="Times New Roman" w:cs="Times New Roman"/>
          <w:b/>
          <w:color w:val="000000" w:themeColor="text1"/>
          <w:sz w:val="24"/>
          <w:szCs w:val="24"/>
        </w:rPr>
      </w:pPr>
    </w:p>
    <w:p w:rsidR="00E231C3" w:rsidRPr="007349ED" w:rsidRDefault="00E231C3" w:rsidP="00E231C3">
      <w:pPr>
        <w:spacing w:after="0" w:line="240" w:lineRule="auto"/>
        <w:ind w:left="7200"/>
        <w:rPr>
          <w:rFonts w:ascii="Times New Roman" w:eastAsia="Times New Roman" w:hAnsi="Times New Roman" w:cs="Times New Roman"/>
          <w:b/>
          <w:color w:val="000000" w:themeColor="text1"/>
          <w:sz w:val="24"/>
          <w:szCs w:val="24"/>
        </w:rPr>
      </w:pPr>
    </w:p>
    <w:p w:rsidR="00E231C3" w:rsidRDefault="00E231C3" w:rsidP="00E231C3">
      <w:pPr>
        <w:spacing w:after="0" w:line="240" w:lineRule="auto"/>
        <w:ind w:left="7200"/>
        <w:rPr>
          <w:rFonts w:ascii="Times New Roman" w:eastAsia="Times New Roman" w:hAnsi="Times New Roman" w:cs="Times New Roman"/>
          <w:b/>
          <w:color w:val="000000" w:themeColor="text1"/>
          <w:sz w:val="24"/>
          <w:szCs w:val="24"/>
        </w:rPr>
      </w:pPr>
    </w:p>
    <w:p w:rsidR="00164348" w:rsidRDefault="00164348" w:rsidP="00E231C3">
      <w:pPr>
        <w:spacing w:after="0" w:line="240" w:lineRule="auto"/>
        <w:ind w:left="7200"/>
        <w:rPr>
          <w:rFonts w:ascii="Times New Roman" w:eastAsia="Times New Roman" w:hAnsi="Times New Roman" w:cs="Times New Roman"/>
          <w:b/>
          <w:color w:val="000000" w:themeColor="text1"/>
          <w:sz w:val="24"/>
          <w:szCs w:val="24"/>
        </w:rPr>
      </w:pPr>
    </w:p>
    <w:p w:rsidR="00164348" w:rsidRDefault="00164348" w:rsidP="00E231C3">
      <w:pPr>
        <w:spacing w:after="0" w:line="240" w:lineRule="auto"/>
        <w:ind w:left="7200"/>
        <w:rPr>
          <w:rFonts w:ascii="Times New Roman" w:eastAsia="Times New Roman" w:hAnsi="Times New Roman" w:cs="Times New Roman"/>
          <w:b/>
          <w:color w:val="000000" w:themeColor="text1"/>
          <w:sz w:val="24"/>
          <w:szCs w:val="24"/>
        </w:rPr>
      </w:pPr>
    </w:p>
    <w:p w:rsidR="00164348" w:rsidRDefault="00164348" w:rsidP="00E231C3">
      <w:pPr>
        <w:spacing w:after="0" w:line="240" w:lineRule="auto"/>
        <w:ind w:left="7200"/>
        <w:rPr>
          <w:rFonts w:ascii="Times New Roman" w:eastAsia="Times New Roman" w:hAnsi="Times New Roman" w:cs="Times New Roman"/>
          <w:b/>
          <w:color w:val="000000" w:themeColor="text1"/>
          <w:sz w:val="24"/>
          <w:szCs w:val="24"/>
        </w:rPr>
      </w:pPr>
    </w:p>
    <w:p w:rsidR="00164348" w:rsidRDefault="00164348" w:rsidP="00E231C3">
      <w:pPr>
        <w:spacing w:after="0" w:line="240" w:lineRule="auto"/>
        <w:ind w:left="7200"/>
        <w:rPr>
          <w:rFonts w:ascii="Times New Roman" w:eastAsia="Times New Roman" w:hAnsi="Times New Roman" w:cs="Times New Roman"/>
          <w:b/>
          <w:color w:val="000000" w:themeColor="text1"/>
          <w:sz w:val="24"/>
          <w:szCs w:val="24"/>
        </w:rPr>
      </w:pPr>
    </w:p>
    <w:p w:rsidR="00164348" w:rsidRDefault="00164348" w:rsidP="00E231C3">
      <w:pPr>
        <w:spacing w:after="0" w:line="240" w:lineRule="auto"/>
        <w:ind w:left="7200"/>
        <w:rPr>
          <w:rFonts w:ascii="Times New Roman" w:eastAsia="Times New Roman" w:hAnsi="Times New Roman" w:cs="Times New Roman"/>
          <w:b/>
          <w:color w:val="000000" w:themeColor="text1"/>
          <w:sz w:val="24"/>
          <w:szCs w:val="24"/>
        </w:rPr>
      </w:pPr>
    </w:p>
    <w:p w:rsidR="00164348" w:rsidRPr="007349ED" w:rsidRDefault="00164348" w:rsidP="00E231C3">
      <w:pPr>
        <w:spacing w:after="0" w:line="240" w:lineRule="auto"/>
        <w:ind w:left="7200"/>
        <w:rPr>
          <w:rFonts w:ascii="Times New Roman" w:eastAsia="Times New Roman" w:hAnsi="Times New Roman" w:cs="Times New Roman"/>
          <w:b/>
          <w:color w:val="000000" w:themeColor="text1"/>
          <w:sz w:val="24"/>
          <w:szCs w:val="24"/>
        </w:rPr>
      </w:pPr>
    </w:p>
    <w:p w:rsidR="00E231C3" w:rsidRPr="007349ED" w:rsidRDefault="00E231C3" w:rsidP="00E231C3">
      <w:pPr>
        <w:spacing w:after="0" w:line="240" w:lineRule="auto"/>
        <w:ind w:left="7200"/>
        <w:rPr>
          <w:rFonts w:ascii="Times New Roman" w:eastAsia="Times New Roman" w:hAnsi="Times New Roman" w:cs="Times New Roman"/>
          <w:b/>
          <w:color w:val="000000" w:themeColor="text1"/>
          <w:sz w:val="24"/>
          <w:szCs w:val="24"/>
        </w:rPr>
      </w:pPr>
    </w:p>
    <w:p w:rsidR="009C5DA8" w:rsidRPr="004A034C" w:rsidRDefault="00BE6869" w:rsidP="00E231C3">
      <w:pPr>
        <w:spacing w:after="0" w:line="240" w:lineRule="auto"/>
        <w:ind w:left="7200"/>
        <w:rPr>
          <w:rFonts w:ascii="Times New Roman" w:eastAsia="Times New Roman" w:hAnsi="Times New Roman" w:cs="Times New Roman"/>
          <w:b/>
          <w:color w:val="000000" w:themeColor="text1"/>
          <w:sz w:val="24"/>
          <w:szCs w:val="24"/>
        </w:rPr>
      </w:pPr>
      <w:r w:rsidRPr="004A034C">
        <w:rPr>
          <w:rFonts w:ascii="Times New Roman" w:eastAsia="Times New Roman" w:hAnsi="Times New Roman" w:cs="Times New Roman"/>
          <w:b/>
          <w:color w:val="000000" w:themeColor="text1"/>
          <w:sz w:val="24"/>
          <w:szCs w:val="24"/>
        </w:rPr>
        <w:t>Приложение № 2</w:t>
      </w:r>
    </w:p>
    <w:p w:rsidR="009C5DA8" w:rsidRPr="004A034C" w:rsidRDefault="009C5DA8" w:rsidP="00E231C3">
      <w:pPr>
        <w:spacing w:after="0" w:line="240" w:lineRule="auto"/>
        <w:rPr>
          <w:rFonts w:ascii="Times New Roman" w:eastAsia="Times New Roman" w:hAnsi="Times New Roman" w:cs="Times New Roman"/>
          <w:color w:val="000000" w:themeColor="text1"/>
          <w:sz w:val="24"/>
          <w:szCs w:val="24"/>
        </w:rPr>
      </w:pPr>
      <w:r w:rsidRPr="004A034C">
        <w:rPr>
          <w:rFonts w:ascii="Times New Roman" w:eastAsia="Times New Roman" w:hAnsi="Times New Roman" w:cs="Times New Roman"/>
          <w:b/>
          <w:color w:val="000000" w:themeColor="text1"/>
          <w:sz w:val="24"/>
          <w:szCs w:val="24"/>
        </w:rPr>
        <w:tab/>
      </w:r>
      <w:r w:rsidRPr="004A034C">
        <w:rPr>
          <w:rFonts w:ascii="Times New Roman" w:eastAsia="Times New Roman" w:hAnsi="Times New Roman" w:cs="Times New Roman"/>
          <w:b/>
          <w:color w:val="000000" w:themeColor="text1"/>
          <w:sz w:val="24"/>
          <w:szCs w:val="24"/>
        </w:rPr>
        <w:tab/>
      </w:r>
      <w:r w:rsidRPr="004A034C">
        <w:rPr>
          <w:rFonts w:ascii="Times New Roman" w:eastAsia="Times New Roman" w:hAnsi="Times New Roman" w:cs="Times New Roman"/>
          <w:b/>
          <w:color w:val="000000" w:themeColor="text1"/>
          <w:sz w:val="24"/>
          <w:szCs w:val="24"/>
        </w:rPr>
        <w:tab/>
      </w:r>
      <w:r w:rsidRPr="004A034C">
        <w:rPr>
          <w:rFonts w:ascii="Times New Roman" w:eastAsia="Times New Roman" w:hAnsi="Times New Roman" w:cs="Times New Roman"/>
          <w:b/>
          <w:color w:val="000000" w:themeColor="text1"/>
          <w:sz w:val="24"/>
          <w:szCs w:val="24"/>
        </w:rPr>
        <w:tab/>
      </w:r>
      <w:r w:rsidRPr="004A034C">
        <w:rPr>
          <w:rFonts w:ascii="Times New Roman" w:eastAsia="Times New Roman" w:hAnsi="Times New Roman" w:cs="Times New Roman"/>
          <w:b/>
          <w:color w:val="000000" w:themeColor="text1"/>
          <w:sz w:val="24"/>
          <w:szCs w:val="24"/>
        </w:rPr>
        <w:tab/>
      </w:r>
      <w:r w:rsidRPr="004A034C">
        <w:rPr>
          <w:rFonts w:ascii="Times New Roman" w:eastAsia="Times New Roman" w:hAnsi="Times New Roman" w:cs="Times New Roman"/>
          <w:b/>
          <w:color w:val="000000" w:themeColor="text1"/>
          <w:sz w:val="24"/>
          <w:szCs w:val="24"/>
        </w:rPr>
        <w:tab/>
      </w:r>
      <w:r w:rsidRPr="004A034C">
        <w:rPr>
          <w:rFonts w:ascii="Times New Roman" w:eastAsia="Times New Roman" w:hAnsi="Times New Roman" w:cs="Times New Roman"/>
          <w:b/>
          <w:color w:val="000000" w:themeColor="text1"/>
          <w:sz w:val="24"/>
          <w:szCs w:val="24"/>
        </w:rPr>
        <w:tab/>
        <w:t xml:space="preserve"> </w:t>
      </w:r>
      <w:r w:rsidR="00BE6869" w:rsidRPr="004A034C">
        <w:rPr>
          <w:rFonts w:ascii="Times New Roman" w:eastAsia="Times New Roman" w:hAnsi="Times New Roman" w:cs="Times New Roman"/>
          <w:b/>
          <w:color w:val="000000" w:themeColor="text1"/>
          <w:sz w:val="24"/>
          <w:szCs w:val="24"/>
        </w:rPr>
        <w:t xml:space="preserve"> </w:t>
      </w:r>
      <w:r w:rsidRPr="004A034C">
        <w:rPr>
          <w:rFonts w:ascii="Times New Roman" w:eastAsia="Times New Roman" w:hAnsi="Times New Roman" w:cs="Times New Roman"/>
          <w:color w:val="000000" w:themeColor="text1"/>
          <w:sz w:val="24"/>
          <w:szCs w:val="24"/>
        </w:rPr>
        <w:t>До</w:t>
      </w:r>
    </w:p>
    <w:p w:rsidR="009C5DA8" w:rsidRPr="004A034C" w:rsidRDefault="009C5DA8" w:rsidP="00E231C3">
      <w:pPr>
        <w:spacing w:after="0" w:line="240" w:lineRule="auto"/>
        <w:ind w:left="5103"/>
        <w:jc w:val="both"/>
        <w:rPr>
          <w:rFonts w:ascii="Times New Roman" w:eastAsia="Times New Roman" w:hAnsi="Times New Roman" w:cs="Times New Roman"/>
          <w:color w:val="000000" w:themeColor="text1"/>
          <w:sz w:val="24"/>
          <w:szCs w:val="24"/>
        </w:rPr>
      </w:pPr>
      <w:r w:rsidRPr="004A034C">
        <w:rPr>
          <w:rFonts w:ascii="Times New Roman" w:eastAsia="Times New Roman" w:hAnsi="Times New Roman" w:cs="Times New Roman"/>
          <w:color w:val="000000" w:themeColor="text1"/>
          <w:sz w:val="24"/>
          <w:szCs w:val="24"/>
        </w:rPr>
        <w:t>Прокуратурата на Република България</w:t>
      </w:r>
    </w:p>
    <w:p w:rsidR="009C5DA8" w:rsidRPr="004A034C" w:rsidRDefault="009C5DA8" w:rsidP="00E231C3">
      <w:pPr>
        <w:spacing w:after="0" w:line="240" w:lineRule="auto"/>
        <w:ind w:left="5103"/>
        <w:jc w:val="both"/>
        <w:rPr>
          <w:rFonts w:ascii="Times New Roman" w:eastAsia="Times New Roman" w:hAnsi="Times New Roman" w:cs="Times New Roman"/>
          <w:color w:val="000000" w:themeColor="text1"/>
          <w:sz w:val="24"/>
          <w:szCs w:val="24"/>
        </w:rPr>
      </w:pPr>
      <w:r w:rsidRPr="004A034C">
        <w:rPr>
          <w:rFonts w:ascii="Times New Roman" w:eastAsia="Times New Roman" w:hAnsi="Times New Roman" w:cs="Times New Roman"/>
          <w:color w:val="000000" w:themeColor="text1"/>
          <w:sz w:val="24"/>
          <w:szCs w:val="24"/>
        </w:rPr>
        <w:t>гр. София, бул. „Витоша” № 2</w:t>
      </w:r>
    </w:p>
    <w:p w:rsidR="009C5DA8" w:rsidRPr="004A034C" w:rsidRDefault="009C5DA8" w:rsidP="00E231C3">
      <w:pPr>
        <w:spacing w:after="0" w:line="240" w:lineRule="auto"/>
        <w:ind w:left="5103" w:firstLine="720"/>
        <w:jc w:val="both"/>
        <w:rPr>
          <w:rFonts w:ascii="Times New Roman" w:eastAsia="Times New Roman" w:hAnsi="Times New Roman" w:cs="Times New Roman"/>
          <w:color w:val="000000" w:themeColor="text1"/>
          <w:sz w:val="24"/>
          <w:szCs w:val="24"/>
        </w:rPr>
      </w:pPr>
    </w:p>
    <w:p w:rsidR="009C5DA8" w:rsidRPr="004A034C" w:rsidRDefault="009C5DA8" w:rsidP="00E231C3">
      <w:pPr>
        <w:spacing w:after="0" w:line="240" w:lineRule="auto"/>
        <w:ind w:firstLine="720"/>
        <w:jc w:val="center"/>
        <w:rPr>
          <w:rFonts w:ascii="Times New Roman" w:eastAsia="Times New Roman" w:hAnsi="Times New Roman" w:cs="Times New Roman"/>
          <w:b/>
          <w:color w:val="000000" w:themeColor="text1"/>
          <w:sz w:val="24"/>
          <w:szCs w:val="24"/>
        </w:rPr>
      </w:pPr>
      <w:r w:rsidRPr="004A034C">
        <w:rPr>
          <w:rFonts w:ascii="Times New Roman" w:eastAsia="Times New Roman" w:hAnsi="Times New Roman" w:cs="Times New Roman"/>
          <w:b/>
          <w:color w:val="000000" w:themeColor="text1"/>
          <w:sz w:val="24"/>
          <w:szCs w:val="24"/>
        </w:rPr>
        <w:t>ТЕХНИЧЕСКО ПРЕДЛОЖЕНИЕ  ЗА  ИЗПЪЛНЕНИЕ НА ПОРЪЧКАТА</w:t>
      </w:r>
    </w:p>
    <w:p w:rsidR="009C5DA8" w:rsidRPr="004A034C" w:rsidRDefault="009C5DA8" w:rsidP="00E231C3">
      <w:pPr>
        <w:spacing w:after="0" w:line="240" w:lineRule="auto"/>
        <w:ind w:firstLine="720"/>
        <w:jc w:val="both"/>
        <w:rPr>
          <w:rFonts w:ascii="Times New Roman" w:eastAsia="Times New Roman" w:hAnsi="Times New Roman" w:cs="Times New Roman"/>
          <w:color w:val="000000" w:themeColor="text1"/>
          <w:sz w:val="24"/>
          <w:szCs w:val="24"/>
        </w:rPr>
      </w:pPr>
    </w:p>
    <w:p w:rsidR="009C5DA8" w:rsidRPr="004A034C" w:rsidRDefault="009C5DA8" w:rsidP="00E231C3">
      <w:pPr>
        <w:tabs>
          <w:tab w:val="left" w:pos="708"/>
          <w:tab w:val="center" w:pos="4703"/>
          <w:tab w:val="right" w:pos="9406"/>
        </w:tabs>
        <w:spacing w:after="0" w:line="240" w:lineRule="auto"/>
        <w:ind w:firstLine="720"/>
        <w:jc w:val="both"/>
        <w:rPr>
          <w:rFonts w:ascii="Times New Roman" w:eastAsia="Times New Roman" w:hAnsi="Times New Roman" w:cs="Times New Roman"/>
          <w:color w:val="000000" w:themeColor="text1"/>
          <w:sz w:val="24"/>
          <w:szCs w:val="24"/>
        </w:rPr>
      </w:pPr>
      <w:r w:rsidRPr="004A034C">
        <w:rPr>
          <w:rFonts w:ascii="Times New Roman" w:eastAsia="Times New Roman" w:hAnsi="Times New Roman" w:cs="Times New Roman"/>
          <w:color w:val="000000" w:themeColor="text1"/>
          <w:sz w:val="24"/>
          <w:szCs w:val="24"/>
        </w:rPr>
        <w:t>за участие в процедура за възлагане на обществена поръчка чрез публична покана по реда на Глава осем „а“ от ЗОП, с предмет:</w:t>
      </w:r>
      <w:r w:rsidR="009C78E9" w:rsidRPr="004A034C">
        <w:rPr>
          <w:rFonts w:ascii="Times New Roman" w:eastAsia="Times New Roman" w:hAnsi="Times New Roman" w:cs="Times New Roman"/>
          <w:b/>
          <w:color w:val="000000" w:themeColor="text1"/>
          <w:sz w:val="24"/>
          <w:szCs w:val="24"/>
        </w:rPr>
        <w:t xml:space="preserve"> „………………..”</w:t>
      </w:r>
    </w:p>
    <w:p w:rsidR="009C5DA8" w:rsidRPr="004A034C" w:rsidRDefault="009C5DA8" w:rsidP="00E231C3">
      <w:pPr>
        <w:tabs>
          <w:tab w:val="left" w:pos="708"/>
          <w:tab w:val="center" w:pos="4153"/>
          <w:tab w:val="right" w:pos="8306"/>
        </w:tabs>
        <w:spacing w:after="0" w:line="240" w:lineRule="auto"/>
        <w:ind w:firstLine="720"/>
        <w:jc w:val="both"/>
        <w:rPr>
          <w:rFonts w:ascii="Times New Roman" w:eastAsia="Times New Roman" w:hAnsi="Times New Roman" w:cs="Times New Roman"/>
          <w:color w:val="000000" w:themeColor="text1"/>
          <w:sz w:val="24"/>
          <w:szCs w:val="24"/>
        </w:rPr>
      </w:pPr>
    </w:p>
    <w:p w:rsidR="009C5DA8" w:rsidRPr="004A034C" w:rsidRDefault="009C5DA8" w:rsidP="00E231C3">
      <w:pPr>
        <w:spacing w:after="0" w:line="240" w:lineRule="auto"/>
        <w:ind w:firstLine="720"/>
        <w:jc w:val="center"/>
        <w:rPr>
          <w:rFonts w:ascii="Times New Roman" w:eastAsia="Times New Roman" w:hAnsi="Times New Roman" w:cs="Times New Roman"/>
          <w:b/>
          <w:color w:val="000000" w:themeColor="text1"/>
          <w:sz w:val="24"/>
          <w:szCs w:val="24"/>
        </w:rPr>
      </w:pPr>
      <w:r w:rsidRPr="004A034C">
        <w:rPr>
          <w:rFonts w:ascii="Times New Roman" w:eastAsia="Times New Roman" w:hAnsi="Times New Roman" w:cs="Times New Roman"/>
          <w:b/>
          <w:color w:val="000000" w:themeColor="text1"/>
          <w:sz w:val="24"/>
          <w:szCs w:val="24"/>
        </w:rPr>
        <w:t>ОТ</w:t>
      </w:r>
    </w:p>
    <w:p w:rsidR="009C5DA8" w:rsidRPr="004A034C" w:rsidRDefault="009C5DA8" w:rsidP="00E231C3">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4A034C">
        <w:rPr>
          <w:rFonts w:ascii="Times New Roman" w:eastAsia="Times New Roman" w:hAnsi="Times New Roman" w:cs="Times New Roman"/>
          <w:color w:val="000000" w:themeColor="text1"/>
          <w:sz w:val="24"/>
          <w:szCs w:val="24"/>
        </w:rPr>
        <w:t xml:space="preserve">Участник: </w:t>
      </w:r>
      <w:r w:rsidRPr="004A034C">
        <w:rPr>
          <w:rFonts w:ascii="Times New Roman" w:eastAsia="Times New Roman" w:hAnsi="Times New Roman" w:cs="Times New Roman"/>
          <w:b/>
          <w:color w:val="000000" w:themeColor="text1"/>
          <w:sz w:val="24"/>
          <w:szCs w:val="24"/>
        </w:rPr>
        <w:t>.......................................................................................................;</w:t>
      </w:r>
    </w:p>
    <w:p w:rsidR="009C5DA8" w:rsidRPr="004A034C" w:rsidRDefault="009C5DA8" w:rsidP="00E231C3">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4A034C">
        <w:rPr>
          <w:rFonts w:ascii="Times New Roman" w:eastAsia="Times New Roman" w:hAnsi="Times New Roman" w:cs="Times New Roman"/>
          <w:color w:val="000000" w:themeColor="text1"/>
          <w:sz w:val="24"/>
          <w:szCs w:val="24"/>
        </w:rPr>
        <w:t>Адрес: .............................................................................................................;</w:t>
      </w:r>
    </w:p>
    <w:p w:rsidR="009C5DA8" w:rsidRPr="004A034C" w:rsidRDefault="009C5DA8" w:rsidP="00E231C3">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4A034C">
        <w:rPr>
          <w:rFonts w:ascii="Times New Roman" w:eastAsia="Times New Roman" w:hAnsi="Times New Roman" w:cs="Times New Roman"/>
          <w:color w:val="000000" w:themeColor="text1"/>
          <w:sz w:val="24"/>
          <w:szCs w:val="24"/>
        </w:rPr>
        <w:t>Тел.: .............., факс: .............;</w:t>
      </w:r>
    </w:p>
    <w:p w:rsidR="009C5DA8" w:rsidRPr="004A034C" w:rsidRDefault="009C5DA8" w:rsidP="00E231C3">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4A034C">
        <w:rPr>
          <w:rFonts w:ascii="Times New Roman" w:eastAsia="Times New Roman" w:hAnsi="Times New Roman" w:cs="Times New Roman"/>
          <w:color w:val="000000" w:themeColor="text1"/>
          <w:sz w:val="24"/>
          <w:szCs w:val="24"/>
        </w:rPr>
        <w:t>регистриран по ф.д. №................/………….. по описа на ........................... Окръжен/Градски съд;</w:t>
      </w:r>
    </w:p>
    <w:p w:rsidR="009C5DA8" w:rsidRPr="004A034C" w:rsidRDefault="009C5DA8" w:rsidP="00E231C3">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4A034C">
        <w:rPr>
          <w:rFonts w:ascii="Times New Roman" w:eastAsia="Times New Roman" w:hAnsi="Times New Roman" w:cs="Times New Roman"/>
          <w:color w:val="000000" w:themeColor="text1"/>
          <w:sz w:val="24"/>
          <w:szCs w:val="24"/>
        </w:rPr>
        <w:t xml:space="preserve">ИН по ДДС: </w:t>
      </w:r>
      <w:r w:rsidRPr="004A034C">
        <w:rPr>
          <w:rFonts w:ascii="Times New Roman" w:eastAsia="Times New Roman" w:hAnsi="Times New Roman" w:cs="Times New Roman"/>
          <w:b/>
          <w:color w:val="000000" w:themeColor="text1"/>
          <w:sz w:val="24"/>
          <w:szCs w:val="24"/>
        </w:rPr>
        <w:t>...........................,</w:t>
      </w:r>
      <w:r w:rsidRPr="004A034C">
        <w:rPr>
          <w:rFonts w:ascii="Times New Roman" w:eastAsia="Times New Roman" w:hAnsi="Times New Roman" w:cs="Times New Roman"/>
          <w:color w:val="000000" w:themeColor="text1"/>
          <w:sz w:val="24"/>
          <w:szCs w:val="24"/>
        </w:rPr>
        <w:t xml:space="preserve"> ЕИК по БУЛСТАТ </w:t>
      </w:r>
      <w:r w:rsidRPr="004A034C">
        <w:rPr>
          <w:rFonts w:ascii="Times New Roman" w:eastAsia="Times New Roman" w:hAnsi="Times New Roman" w:cs="Times New Roman"/>
          <w:b/>
          <w:color w:val="000000" w:themeColor="text1"/>
          <w:sz w:val="24"/>
          <w:szCs w:val="24"/>
        </w:rPr>
        <w:t>................................;</w:t>
      </w:r>
    </w:p>
    <w:p w:rsidR="009C5DA8" w:rsidRPr="004A034C" w:rsidRDefault="009C5DA8" w:rsidP="00E231C3">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4A034C">
        <w:rPr>
          <w:rFonts w:ascii="Times New Roman" w:eastAsia="Times New Roman" w:hAnsi="Times New Roman" w:cs="Times New Roman"/>
          <w:color w:val="000000" w:themeColor="text1"/>
          <w:sz w:val="24"/>
          <w:szCs w:val="24"/>
        </w:rPr>
        <w:t xml:space="preserve">Представлявано от </w:t>
      </w:r>
      <w:r w:rsidRPr="004A034C">
        <w:rPr>
          <w:rFonts w:ascii="Times New Roman" w:eastAsia="Times New Roman" w:hAnsi="Times New Roman" w:cs="Times New Roman"/>
          <w:b/>
          <w:color w:val="000000" w:themeColor="text1"/>
          <w:sz w:val="24"/>
          <w:szCs w:val="24"/>
        </w:rPr>
        <w:t>.........................................................................................</w:t>
      </w:r>
    </w:p>
    <w:p w:rsidR="009C5DA8" w:rsidRPr="004A034C" w:rsidRDefault="009C5DA8" w:rsidP="00E231C3">
      <w:pPr>
        <w:keepNext/>
        <w:spacing w:after="0" w:line="240" w:lineRule="auto"/>
        <w:ind w:firstLine="720"/>
        <w:jc w:val="both"/>
        <w:rPr>
          <w:rFonts w:ascii="Times New Roman" w:eastAsia="Times New Roman" w:hAnsi="Times New Roman" w:cs="Times New Roman"/>
          <w:b/>
          <w:color w:val="000000" w:themeColor="text1"/>
          <w:sz w:val="24"/>
          <w:szCs w:val="24"/>
        </w:rPr>
      </w:pPr>
    </w:p>
    <w:p w:rsidR="009C5DA8" w:rsidRPr="004A034C" w:rsidRDefault="009C5DA8" w:rsidP="00E231C3">
      <w:pPr>
        <w:keepNext/>
        <w:spacing w:after="0" w:line="240" w:lineRule="auto"/>
        <w:ind w:firstLine="720"/>
        <w:jc w:val="both"/>
        <w:rPr>
          <w:rFonts w:ascii="Times New Roman" w:eastAsia="Times New Roman" w:hAnsi="Times New Roman" w:cs="Times New Roman"/>
          <w:b/>
          <w:color w:val="000000" w:themeColor="text1"/>
          <w:sz w:val="24"/>
          <w:szCs w:val="24"/>
        </w:rPr>
      </w:pPr>
      <w:r w:rsidRPr="004A034C">
        <w:rPr>
          <w:rFonts w:ascii="Times New Roman" w:eastAsia="Times New Roman" w:hAnsi="Times New Roman" w:cs="Times New Roman"/>
          <w:b/>
          <w:color w:val="000000" w:themeColor="text1"/>
          <w:sz w:val="24"/>
          <w:szCs w:val="24"/>
        </w:rPr>
        <w:t>УВАЖАЕМИ ГОСПОДА,</w:t>
      </w:r>
    </w:p>
    <w:p w:rsidR="009C5DA8" w:rsidRPr="004A034C" w:rsidRDefault="009C5DA8" w:rsidP="00E231C3">
      <w:pPr>
        <w:keepNext/>
        <w:spacing w:after="0" w:line="240" w:lineRule="auto"/>
        <w:ind w:firstLine="720"/>
        <w:jc w:val="both"/>
        <w:rPr>
          <w:rFonts w:ascii="Times New Roman" w:eastAsia="Times New Roman" w:hAnsi="Times New Roman" w:cs="Times New Roman"/>
          <w:b/>
          <w:color w:val="000000" w:themeColor="text1"/>
          <w:sz w:val="24"/>
          <w:szCs w:val="24"/>
        </w:rPr>
      </w:pPr>
    </w:p>
    <w:p w:rsidR="009C5DA8" w:rsidRPr="004A034C" w:rsidRDefault="009C5DA8" w:rsidP="00E231C3">
      <w:pPr>
        <w:spacing w:after="0" w:line="240" w:lineRule="auto"/>
        <w:ind w:firstLine="720"/>
        <w:jc w:val="both"/>
        <w:rPr>
          <w:rFonts w:ascii="Times New Roman" w:eastAsia="Times New Roman" w:hAnsi="Times New Roman" w:cs="Times New Roman"/>
          <w:b/>
          <w:color w:val="000000" w:themeColor="text1"/>
          <w:sz w:val="24"/>
          <w:szCs w:val="24"/>
        </w:rPr>
      </w:pPr>
      <w:r w:rsidRPr="004A034C">
        <w:rPr>
          <w:rFonts w:ascii="Times New Roman" w:eastAsia="Times New Roman" w:hAnsi="Times New Roman" w:cs="Times New Roman"/>
          <w:b/>
          <w:color w:val="000000" w:themeColor="text1"/>
          <w:sz w:val="24"/>
          <w:szCs w:val="24"/>
        </w:rPr>
        <w:t>С настоящото декларираме:</w:t>
      </w:r>
    </w:p>
    <w:p w:rsidR="009C5DA8" w:rsidRPr="004A034C" w:rsidRDefault="009C5DA8" w:rsidP="00E231C3">
      <w:pPr>
        <w:pStyle w:val="ad"/>
        <w:numPr>
          <w:ilvl w:val="0"/>
          <w:numId w:val="22"/>
        </w:numPr>
        <w:ind w:left="0" w:firstLine="709"/>
        <w:rPr>
          <w:b/>
          <w:bCs/>
          <w:color w:val="000000" w:themeColor="text1"/>
          <w:spacing w:val="-1"/>
          <w:sz w:val="24"/>
          <w:szCs w:val="24"/>
        </w:rPr>
      </w:pPr>
      <w:r w:rsidRPr="004A034C">
        <w:rPr>
          <w:color w:val="000000" w:themeColor="text1"/>
          <w:sz w:val="24"/>
          <w:szCs w:val="24"/>
        </w:rPr>
        <w:t xml:space="preserve">Запознати сме с условията, посочени в Публичната покана. </w:t>
      </w:r>
    </w:p>
    <w:p w:rsidR="00CA7A94" w:rsidRPr="004A034C" w:rsidRDefault="009C5DA8" w:rsidP="00E231C3">
      <w:pPr>
        <w:pStyle w:val="ad"/>
        <w:numPr>
          <w:ilvl w:val="0"/>
          <w:numId w:val="22"/>
        </w:numPr>
        <w:ind w:left="0" w:firstLine="709"/>
        <w:rPr>
          <w:color w:val="000000" w:themeColor="text1"/>
          <w:sz w:val="24"/>
          <w:szCs w:val="24"/>
        </w:rPr>
      </w:pPr>
      <w:r w:rsidRPr="004A034C">
        <w:rPr>
          <w:color w:val="000000" w:themeColor="text1"/>
          <w:sz w:val="24"/>
          <w:szCs w:val="24"/>
        </w:rPr>
        <w:t>Приемаме изцяло, без резерви или ограничения всички условия на настоящата обществена поръчка.</w:t>
      </w:r>
    </w:p>
    <w:p w:rsidR="00C05652" w:rsidRPr="004A034C" w:rsidRDefault="00C05652" w:rsidP="00E231C3">
      <w:pPr>
        <w:pStyle w:val="ad"/>
        <w:numPr>
          <w:ilvl w:val="0"/>
          <w:numId w:val="22"/>
        </w:numPr>
        <w:ind w:left="0" w:firstLine="709"/>
        <w:rPr>
          <w:color w:val="000000" w:themeColor="text1"/>
          <w:sz w:val="24"/>
          <w:szCs w:val="24"/>
        </w:rPr>
      </w:pPr>
      <w:r w:rsidRPr="004A034C">
        <w:rPr>
          <w:color w:val="000000"/>
          <w:sz w:val="24"/>
          <w:szCs w:val="24"/>
          <w:lang w:eastAsia="bg-BG"/>
        </w:rPr>
        <w:t>Предлагаме следното техническо предложение за изпълнение на поръчката, съгласно изискванията на Възложителя</w:t>
      </w:r>
      <w:r w:rsidR="00C200DD" w:rsidRPr="004A034C">
        <w:rPr>
          <w:color w:val="000000"/>
          <w:sz w:val="24"/>
          <w:szCs w:val="24"/>
          <w:lang w:eastAsia="bg-BG"/>
        </w:rPr>
        <w:t xml:space="preserve"> </w:t>
      </w:r>
      <w:r w:rsidR="00C200DD" w:rsidRPr="004A034C">
        <w:rPr>
          <w:i/>
          <w:color w:val="000000"/>
          <w:sz w:val="24"/>
          <w:szCs w:val="24"/>
          <w:lang w:eastAsia="bg-BG"/>
        </w:rPr>
        <w:t>/свободен текст/</w:t>
      </w:r>
      <w:r w:rsidRPr="004A034C">
        <w:rPr>
          <w:color w:val="000000"/>
          <w:sz w:val="24"/>
          <w:szCs w:val="24"/>
          <w:lang w:eastAsia="bg-BG"/>
        </w:rPr>
        <w:t>:</w:t>
      </w:r>
    </w:p>
    <w:p w:rsidR="00C200DD" w:rsidRPr="004A034C" w:rsidRDefault="00C200DD" w:rsidP="00E231C3">
      <w:pPr>
        <w:pStyle w:val="ad"/>
        <w:ind w:left="709" w:firstLine="0"/>
        <w:rPr>
          <w:color w:val="000000"/>
          <w:sz w:val="24"/>
          <w:szCs w:val="24"/>
          <w:lang w:eastAsia="bg-BG"/>
        </w:rPr>
      </w:pPr>
      <w:r w:rsidRPr="004A034C">
        <w:rPr>
          <w:color w:val="000000"/>
          <w:sz w:val="24"/>
          <w:szCs w:val="24"/>
          <w:lang w:eastAsia="bg-BG"/>
        </w:rPr>
        <w:t>……………………………………………………………………………</w:t>
      </w:r>
    </w:p>
    <w:p w:rsidR="00C200DD" w:rsidRPr="004A034C" w:rsidRDefault="00C200DD" w:rsidP="00E231C3">
      <w:pPr>
        <w:pStyle w:val="ad"/>
        <w:ind w:left="709" w:firstLine="0"/>
        <w:rPr>
          <w:color w:val="000000"/>
          <w:sz w:val="24"/>
          <w:szCs w:val="24"/>
          <w:lang w:eastAsia="bg-BG"/>
        </w:rPr>
      </w:pPr>
      <w:r w:rsidRPr="004A034C">
        <w:rPr>
          <w:color w:val="000000"/>
          <w:sz w:val="24"/>
          <w:szCs w:val="24"/>
          <w:lang w:eastAsia="bg-BG"/>
        </w:rPr>
        <w:t>……………………………………………………………………………</w:t>
      </w:r>
    </w:p>
    <w:p w:rsidR="00C200DD" w:rsidRPr="004A034C" w:rsidRDefault="00C200DD" w:rsidP="00E231C3">
      <w:pPr>
        <w:pStyle w:val="ad"/>
        <w:ind w:left="709" w:firstLine="0"/>
        <w:rPr>
          <w:color w:val="000000" w:themeColor="text1"/>
          <w:sz w:val="24"/>
          <w:szCs w:val="24"/>
        </w:rPr>
      </w:pPr>
      <w:r w:rsidRPr="004A034C">
        <w:rPr>
          <w:color w:val="000000"/>
          <w:sz w:val="24"/>
          <w:szCs w:val="24"/>
          <w:lang w:eastAsia="bg-BG"/>
        </w:rPr>
        <w:t>……………………………………………………………………………</w:t>
      </w:r>
    </w:p>
    <w:p w:rsidR="00C05652" w:rsidRPr="004A034C" w:rsidRDefault="00C200DD" w:rsidP="00E231C3">
      <w:pPr>
        <w:spacing w:after="0" w:line="240" w:lineRule="auto"/>
        <w:ind w:right="-1" w:firstLine="709"/>
        <w:jc w:val="both"/>
        <w:rPr>
          <w:rFonts w:ascii="Times New Roman" w:eastAsia="Times New Roman" w:hAnsi="Times New Roman" w:cs="Times New Roman"/>
          <w:i/>
          <w:color w:val="000000"/>
          <w:sz w:val="24"/>
          <w:szCs w:val="24"/>
          <w:lang w:eastAsia="bg-BG"/>
        </w:rPr>
      </w:pPr>
      <w:r w:rsidRPr="004A034C">
        <w:rPr>
          <w:rFonts w:ascii="Times New Roman" w:eastAsia="Times New Roman" w:hAnsi="Times New Roman" w:cs="Times New Roman"/>
          <w:i/>
          <w:color w:val="000000"/>
          <w:sz w:val="24"/>
          <w:szCs w:val="24"/>
          <w:lang w:eastAsia="bg-BG"/>
        </w:rPr>
        <w:t>/Техническото предложение на участника следва да съдържа подробно описание на начина за изпълнение на поръчката, в съответствие с изискванията на Възложителя, посочени в Техническат</w:t>
      </w:r>
      <w:r w:rsidR="00695D46">
        <w:rPr>
          <w:rFonts w:ascii="Times New Roman" w:eastAsia="Times New Roman" w:hAnsi="Times New Roman" w:cs="Times New Roman"/>
          <w:i/>
          <w:color w:val="000000"/>
          <w:sz w:val="24"/>
          <w:szCs w:val="24"/>
          <w:lang w:eastAsia="bg-BG"/>
        </w:rPr>
        <w:t>а спецификация</w:t>
      </w:r>
      <w:r w:rsidRPr="004A034C">
        <w:rPr>
          <w:rFonts w:ascii="Times New Roman" w:eastAsia="Times New Roman" w:hAnsi="Times New Roman" w:cs="Times New Roman"/>
          <w:i/>
          <w:color w:val="000000"/>
          <w:sz w:val="24"/>
          <w:szCs w:val="24"/>
          <w:lang w:eastAsia="bg-BG"/>
        </w:rPr>
        <w:t>/</w:t>
      </w:r>
    </w:p>
    <w:p w:rsidR="00B9346C" w:rsidRPr="004A034C" w:rsidRDefault="00975347" w:rsidP="00E231C3">
      <w:pPr>
        <w:pStyle w:val="ad"/>
        <w:numPr>
          <w:ilvl w:val="0"/>
          <w:numId w:val="22"/>
        </w:numPr>
        <w:ind w:left="0" w:right="-1" w:firstLine="567"/>
        <w:rPr>
          <w:color w:val="000000"/>
          <w:sz w:val="24"/>
          <w:szCs w:val="24"/>
          <w:lang w:eastAsia="bg-BG"/>
        </w:rPr>
      </w:pPr>
      <w:r w:rsidRPr="004A034C">
        <w:rPr>
          <w:color w:val="000000"/>
          <w:sz w:val="24"/>
          <w:szCs w:val="24"/>
          <w:lang w:eastAsia="bg-BG"/>
        </w:rPr>
        <w:t xml:space="preserve">   Срока за изпълнение на поръчката е до …………………кале</w:t>
      </w:r>
      <w:r w:rsidR="00B9346C" w:rsidRPr="004A034C">
        <w:rPr>
          <w:color w:val="000000"/>
          <w:sz w:val="24"/>
          <w:szCs w:val="24"/>
          <w:lang w:eastAsia="bg-BG"/>
        </w:rPr>
        <w:t>ндарни дни, (но не повече от  45</w:t>
      </w:r>
      <w:r w:rsidRPr="004A034C">
        <w:rPr>
          <w:color w:val="000000"/>
          <w:sz w:val="24"/>
          <w:szCs w:val="24"/>
          <w:lang w:eastAsia="bg-BG"/>
        </w:rPr>
        <w:t xml:space="preserve"> /четиридесет</w:t>
      </w:r>
      <w:r w:rsidR="00B9346C" w:rsidRPr="004A034C">
        <w:rPr>
          <w:color w:val="000000"/>
          <w:sz w:val="24"/>
          <w:szCs w:val="24"/>
          <w:lang w:eastAsia="bg-BG"/>
        </w:rPr>
        <w:t xml:space="preserve"> и пет</w:t>
      </w:r>
      <w:r w:rsidRPr="004A034C">
        <w:rPr>
          <w:color w:val="000000"/>
          <w:sz w:val="24"/>
          <w:szCs w:val="24"/>
          <w:lang w:eastAsia="bg-BG"/>
        </w:rPr>
        <w:t>/ календарни дни)</w:t>
      </w:r>
      <w:r w:rsidR="00B9346C" w:rsidRPr="004A034C">
        <w:rPr>
          <w:color w:val="000000"/>
          <w:sz w:val="24"/>
          <w:szCs w:val="24"/>
          <w:lang w:eastAsia="bg-BG"/>
        </w:rPr>
        <w:t>, считано от датата на съставяне и подписване на протокол за предаване и приемане на обекта от Възложителя и Изпълнителя до датата на съставяне и подписване на окончателен протокол за установяване годността за приемане на изпълнените строително-монтажните работи.</w:t>
      </w:r>
    </w:p>
    <w:p w:rsidR="00C05652" w:rsidRPr="004A034C" w:rsidRDefault="00C05652" w:rsidP="00E231C3">
      <w:pPr>
        <w:widowControl w:val="0"/>
        <w:suppressAutoHyphens/>
        <w:spacing w:before="57" w:after="0" w:line="240" w:lineRule="auto"/>
        <w:ind w:right="-1"/>
        <w:jc w:val="both"/>
        <w:rPr>
          <w:rFonts w:ascii="Times New Roman" w:eastAsia="Times New Roman" w:hAnsi="Times New Roman" w:cs="Times New Roman"/>
          <w:sz w:val="24"/>
          <w:szCs w:val="24"/>
          <w:lang w:eastAsia="ar-SA"/>
        </w:rPr>
      </w:pPr>
    </w:p>
    <w:p w:rsidR="002E5404" w:rsidRPr="004A034C" w:rsidRDefault="002E5404" w:rsidP="00E231C3">
      <w:pPr>
        <w:pStyle w:val="ad"/>
        <w:numPr>
          <w:ilvl w:val="0"/>
          <w:numId w:val="22"/>
        </w:numPr>
        <w:ind w:left="0" w:firstLine="567"/>
        <w:rPr>
          <w:sz w:val="24"/>
          <w:szCs w:val="24"/>
        </w:rPr>
      </w:pPr>
      <w:r w:rsidRPr="004A034C">
        <w:rPr>
          <w:sz w:val="24"/>
          <w:szCs w:val="24"/>
        </w:rPr>
        <w:t>При изпълнението на поръчката няма да ползваме/ще ползваме следните (</w:t>
      </w:r>
      <w:r w:rsidRPr="004A034C">
        <w:rPr>
          <w:i/>
          <w:sz w:val="24"/>
          <w:szCs w:val="24"/>
        </w:rPr>
        <w:t>невярното се зачертава)</w:t>
      </w:r>
      <w:r w:rsidRPr="004A034C">
        <w:rPr>
          <w:sz w:val="24"/>
          <w:szCs w:val="24"/>
        </w:rPr>
        <w:t xml:space="preserve"> подизпълнители:</w:t>
      </w:r>
    </w:p>
    <w:p w:rsidR="002E5404" w:rsidRPr="004A034C" w:rsidRDefault="002E5404" w:rsidP="00E231C3">
      <w:pPr>
        <w:spacing w:after="0" w:line="240" w:lineRule="auto"/>
        <w:ind w:firstLine="708"/>
        <w:jc w:val="both"/>
        <w:rPr>
          <w:rFonts w:ascii="Times New Roman" w:eastAsia="Times New Roman" w:hAnsi="Times New Roman" w:cs="Times New Roman"/>
          <w:sz w:val="24"/>
          <w:szCs w:val="24"/>
        </w:rPr>
      </w:pPr>
    </w:p>
    <w:tbl>
      <w:tblPr>
        <w:tblW w:w="9792" w:type="dxa"/>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3264"/>
        <w:gridCol w:w="3264"/>
      </w:tblGrid>
      <w:tr w:rsidR="002E5404" w:rsidRPr="004A034C" w:rsidTr="00A569CB">
        <w:trPr>
          <w:jc w:val="center"/>
        </w:trPr>
        <w:tc>
          <w:tcPr>
            <w:tcW w:w="3264" w:type="dxa"/>
          </w:tcPr>
          <w:p w:rsidR="002E5404" w:rsidRPr="004A034C" w:rsidRDefault="002E5404" w:rsidP="00E231C3">
            <w:pPr>
              <w:spacing w:after="0" w:line="240" w:lineRule="auto"/>
              <w:jc w:val="center"/>
              <w:rPr>
                <w:rFonts w:ascii="Times New Roman" w:eastAsia="Times New Roman" w:hAnsi="Times New Roman" w:cs="Times New Roman"/>
                <w:sz w:val="24"/>
                <w:szCs w:val="24"/>
              </w:rPr>
            </w:pPr>
            <w:r w:rsidRPr="004A034C">
              <w:rPr>
                <w:rFonts w:ascii="Times New Roman" w:eastAsia="Times New Roman" w:hAnsi="Times New Roman" w:cs="Times New Roman"/>
                <w:sz w:val="24"/>
                <w:szCs w:val="24"/>
              </w:rPr>
              <w:t>Подизпълнител</w:t>
            </w:r>
          </w:p>
          <w:p w:rsidR="002E5404" w:rsidRPr="004A034C" w:rsidRDefault="002E5404" w:rsidP="00E231C3">
            <w:pPr>
              <w:spacing w:after="0" w:line="240" w:lineRule="auto"/>
              <w:jc w:val="center"/>
              <w:rPr>
                <w:rFonts w:ascii="Times New Roman" w:eastAsia="Times New Roman" w:hAnsi="Times New Roman" w:cs="Times New Roman"/>
                <w:sz w:val="24"/>
                <w:szCs w:val="24"/>
              </w:rPr>
            </w:pPr>
            <w:r w:rsidRPr="004A034C">
              <w:rPr>
                <w:rFonts w:ascii="Times New Roman" w:eastAsia="Times New Roman" w:hAnsi="Times New Roman" w:cs="Times New Roman"/>
                <w:i/>
                <w:iCs/>
                <w:sz w:val="24"/>
                <w:szCs w:val="24"/>
              </w:rPr>
              <w:t>(избройте имената и адресите на подизпълнителите)</w:t>
            </w:r>
          </w:p>
        </w:tc>
        <w:tc>
          <w:tcPr>
            <w:tcW w:w="3264" w:type="dxa"/>
          </w:tcPr>
          <w:p w:rsidR="002E5404" w:rsidRPr="004A034C" w:rsidRDefault="002E5404" w:rsidP="00E231C3">
            <w:pPr>
              <w:spacing w:after="0" w:line="240" w:lineRule="auto"/>
              <w:jc w:val="center"/>
              <w:rPr>
                <w:rFonts w:ascii="Times New Roman" w:eastAsia="Times New Roman" w:hAnsi="Times New Roman" w:cs="Times New Roman"/>
                <w:sz w:val="24"/>
                <w:szCs w:val="24"/>
              </w:rPr>
            </w:pPr>
            <w:r w:rsidRPr="004A034C">
              <w:rPr>
                <w:rFonts w:ascii="Times New Roman" w:eastAsia="Times New Roman" w:hAnsi="Times New Roman" w:cs="Times New Roman"/>
                <w:sz w:val="24"/>
                <w:szCs w:val="24"/>
              </w:rPr>
              <w:t>Видове дейности, които ще изпълнява</w:t>
            </w:r>
          </w:p>
          <w:p w:rsidR="002E5404" w:rsidRPr="004A034C" w:rsidRDefault="002E5404" w:rsidP="00E231C3">
            <w:pPr>
              <w:spacing w:after="0" w:line="240" w:lineRule="auto"/>
              <w:ind w:firstLine="708"/>
              <w:jc w:val="both"/>
              <w:rPr>
                <w:rFonts w:ascii="Times New Roman" w:eastAsia="Times New Roman" w:hAnsi="Times New Roman" w:cs="Times New Roman"/>
                <w:sz w:val="24"/>
                <w:szCs w:val="24"/>
              </w:rPr>
            </w:pPr>
          </w:p>
        </w:tc>
        <w:tc>
          <w:tcPr>
            <w:tcW w:w="3264" w:type="dxa"/>
          </w:tcPr>
          <w:p w:rsidR="002E5404" w:rsidRPr="004A034C" w:rsidRDefault="002E5404" w:rsidP="00E231C3">
            <w:pPr>
              <w:spacing w:after="0" w:line="240" w:lineRule="auto"/>
              <w:jc w:val="center"/>
              <w:rPr>
                <w:rFonts w:ascii="Times New Roman" w:eastAsia="Times New Roman" w:hAnsi="Times New Roman" w:cs="Times New Roman"/>
                <w:sz w:val="24"/>
                <w:szCs w:val="24"/>
              </w:rPr>
            </w:pPr>
            <w:r w:rsidRPr="004A034C">
              <w:rPr>
                <w:rFonts w:ascii="Times New Roman" w:eastAsia="Times New Roman" w:hAnsi="Times New Roman" w:cs="Times New Roman"/>
                <w:sz w:val="24"/>
                <w:szCs w:val="24"/>
              </w:rPr>
              <w:t>% от общата стойност на поръчката</w:t>
            </w:r>
          </w:p>
          <w:p w:rsidR="002E5404" w:rsidRPr="004A034C" w:rsidRDefault="002E5404" w:rsidP="00E231C3">
            <w:pPr>
              <w:spacing w:after="0" w:line="240" w:lineRule="auto"/>
              <w:jc w:val="center"/>
              <w:rPr>
                <w:rFonts w:ascii="Times New Roman" w:eastAsia="Times New Roman" w:hAnsi="Times New Roman" w:cs="Times New Roman"/>
                <w:sz w:val="24"/>
                <w:szCs w:val="24"/>
              </w:rPr>
            </w:pPr>
            <w:r w:rsidRPr="004A034C">
              <w:rPr>
                <w:rFonts w:ascii="Times New Roman" w:eastAsia="Times New Roman" w:hAnsi="Times New Roman" w:cs="Times New Roman"/>
                <w:bCs/>
                <w:i/>
                <w:iCs/>
                <w:sz w:val="24"/>
                <w:szCs w:val="24"/>
              </w:rPr>
              <w:t>(посочете дела на участие на всеки подизпълнител)</w:t>
            </w:r>
          </w:p>
        </w:tc>
      </w:tr>
      <w:tr w:rsidR="002E5404" w:rsidRPr="004A034C" w:rsidTr="00A569CB">
        <w:trPr>
          <w:jc w:val="center"/>
        </w:trPr>
        <w:tc>
          <w:tcPr>
            <w:tcW w:w="3264" w:type="dxa"/>
          </w:tcPr>
          <w:p w:rsidR="002E5404" w:rsidRPr="004A034C" w:rsidRDefault="002E5404" w:rsidP="00E231C3">
            <w:pPr>
              <w:spacing w:after="0" w:line="240" w:lineRule="auto"/>
              <w:ind w:firstLine="708"/>
              <w:jc w:val="both"/>
              <w:rPr>
                <w:rFonts w:ascii="Times New Roman" w:eastAsia="Times New Roman" w:hAnsi="Times New Roman" w:cs="Times New Roman"/>
                <w:sz w:val="24"/>
                <w:szCs w:val="24"/>
                <w:highlight w:val="yellow"/>
              </w:rPr>
            </w:pPr>
          </w:p>
        </w:tc>
        <w:tc>
          <w:tcPr>
            <w:tcW w:w="3264" w:type="dxa"/>
          </w:tcPr>
          <w:p w:rsidR="002E5404" w:rsidRPr="004A034C" w:rsidRDefault="002E5404" w:rsidP="00E231C3">
            <w:pPr>
              <w:spacing w:after="0" w:line="240" w:lineRule="auto"/>
              <w:ind w:firstLine="708"/>
              <w:jc w:val="both"/>
              <w:rPr>
                <w:rFonts w:ascii="Times New Roman" w:eastAsia="Times New Roman" w:hAnsi="Times New Roman" w:cs="Times New Roman"/>
                <w:sz w:val="24"/>
                <w:szCs w:val="24"/>
                <w:highlight w:val="yellow"/>
              </w:rPr>
            </w:pPr>
          </w:p>
        </w:tc>
        <w:tc>
          <w:tcPr>
            <w:tcW w:w="3264" w:type="dxa"/>
          </w:tcPr>
          <w:p w:rsidR="002E5404" w:rsidRPr="004A034C" w:rsidRDefault="002E5404" w:rsidP="00E231C3">
            <w:pPr>
              <w:spacing w:after="0" w:line="240" w:lineRule="auto"/>
              <w:ind w:firstLine="708"/>
              <w:jc w:val="both"/>
              <w:rPr>
                <w:rFonts w:ascii="Times New Roman" w:eastAsia="Times New Roman" w:hAnsi="Times New Roman" w:cs="Times New Roman"/>
                <w:sz w:val="24"/>
                <w:szCs w:val="24"/>
                <w:highlight w:val="yellow"/>
              </w:rPr>
            </w:pPr>
          </w:p>
        </w:tc>
      </w:tr>
      <w:tr w:rsidR="002E5404" w:rsidRPr="004A034C" w:rsidTr="00A569CB">
        <w:trPr>
          <w:jc w:val="center"/>
        </w:trPr>
        <w:tc>
          <w:tcPr>
            <w:tcW w:w="3264" w:type="dxa"/>
          </w:tcPr>
          <w:p w:rsidR="002E5404" w:rsidRPr="004A034C" w:rsidRDefault="002E5404" w:rsidP="00E231C3">
            <w:pPr>
              <w:spacing w:after="0" w:line="240" w:lineRule="auto"/>
              <w:ind w:firstLine="708"/>
              <w:jc w:val="both"/>
              <w:rPr>
                <w:rFonts w:ascii="Times New Roman" w:eastAsia="Times New Roman" w:hAnsi="Times New Roman" w:cs="Times New Roman"/>
                <w:sz w:val="24"/>
                <w:szCs w:val="24"/>
                <w:highlight w:val="yellow"/>
              </w:rPr>
            </w:pPr>
          </w:p>
        </w:tc>
        <w:tc>
          <w:tcPr>
            <w:tcW w:w="3264" w:type="dxa"/>
          </w:tcPr>
          <w:p w:rsidR="002E5404" w:rsidRPr="004A034C" w:rsidRDefault="002E5404" w:rsidP="00E231C3">
            <w:pPr>
              <w:spacing w:after="0" w:line="240" w:lineRule="auto"/>
              <w:ind w:firstLine="708"/>
              <w:jc w:val="both"/>
              <w:rPr>
                <w:rFonts w:ascii="Times New Roman" w:eastAsia="Times New Roman" w:hAnsi="Times New Roman" w:cs="Times New Roman"/>
                <w:sz w:val="24"/>
                <w:szCs w:val="24"/>
                <w:highlight w:val="yellow"/>
              </w:rPr>
            </w:pPr>
          </w:p>
        </w:tc>
        <w:tc>
          <w:tcPr>
            <w:tcW w:w="3264" w:type="dxa"/>
          </w:tcPr>
          <w:p w:rsidR="002E5404" w:rsidRPr="004A034C" w:rsidRDefault="002E5404" w:rsidP="00E231C3">
            <w:pPr>
              <w:spacing w:after="0" w:line="240" w:lineRule="auto"/>
              <w:ind w:firstLine="708"/>
              <w:jc w:val="both"/>
              <w:rPr>
                <w:rFonts w:ascii="Times New Roman" w:eastAsia="Times New Roman" w:hAnsi="Times New Roman" w:cs="Times New Roman"/>
                <w:sz w:val="24"/>
                <w:szCs w:val="24"/>
                <w:highlight w:val="yellow"/>
              </w:rPr>
            </w:pPr>
          </w:p>
        </w:tc>
      </w:tr>
      <w:tr w:rsidR="002E5404" w:rsidRPr="004A034C" w:rsidTr="00A569CB">
        <w:trPr>
          <w:jc w:val="center"/>
        </w:trPr>
        <w:tc>
          <w:tcPr>
            <w:tcW w:w="3264" w:type="dxa"/>
          </w:tcPr>
          <w:p w:rsidR="002E5404" w:rsidRPr="004A034C" w:rsidRDefault="002E5404" w:rsidP="00E231C3">
            <w:pPr>
              <w:spacing w:after="0" w:line="240" w:lineRule="auto"/>
              <w:ind w:firstLine="708"/>
              <w:jc w:val="both"/>
              <w:rPr>
                <w:rFonts w:ascii="Times New Roman" w:eastAsia="Times New Roman" w:hAnsi="Times New Roman" w:cs="Times New Roman"/>
                <w:sz w:val="24"/>
                <w:szCs w:val="24"/>
                <w:highlight w:val="yellow"/>
              </w:rPr>
            </w:pPr>
          </w:p>
        </w:tc>
        <w:tc>
          <w:tcPr>
            <w:tcW w:w="3264" w:type="dxa"/>
          </w:tcPr>
          <w:p w:rsidR="002E5404" w:rsidRPr="004A034C" w:rsidRDefault="002E5404" w:rsidP="00E231C3">
            <w:pPr>
              <w:spacing w:after="0" w:line="240" w:lineRule="auto"/>
              <w:ind w:firstLine="708"/>
              <w:jc w:val="both"/>
              <w:rPr>
                <w:rFonts w:ascii="Times New Roman" w:eastAsia="Times New Roman" w:hAnsi="Times New Roman" w:cs="Times New Roman"/>
                <w:sz w:val="24"/>
                <w:szCs w:val="24"/>
                <w:highlight w:val="yellow"/>
              </w:rPr>
            </w:pPr>
          </w:p>
        </w:tc>
        <w:tc>
          <w:tcPr>
            <w:tcW w:w="3264" w:type="dxa"/>
          </w:tcPr>
          <w:p w:rsidR="002E5404" w:rsidRPr="004A034C" w:rsidRDefault="002E5404" w:rsidP="00E231C3">
            <w:pPr>
              <w:spacing w:after="0" w:line="240" w:lineRule="auto"/>
              <w:ind w:firstLine="708"/>
              <w:jc w:val="both"/>
              <w:rPr>
                <w:rFonts w:ascii="Times New Roman" w:eastAsia="Times New Roman" w:hAnsi="Times New Roman" w:cs="Times New Roman"/>
                <w:sz w:val="24"/>
                <w:szCs w:val="24"/>
                <w:highlight w:val="yellow"/>
              </w:rPr>
            </w:pPr>
          </w:p>
        </w:tc>
      </w:tr>
    </w:tbl>
    <w:p w:rsidR="002E5404" w:rsidRPr="004A034C" w:rsidRDefault="002E5404" w:rsidP="00E231C3">
      <w:pPr>
        <w:spacing w:after="120" w:line="240" w:lineRule="auto"/>
        <w:ind w:firstLine="708"/>
        <w:jc w:val="both"/>
        <w:rPr>
          <w:rFonts w:ascii="Times New Roman" w:eastAsia="Times New Roman" w:hAnsi="Times New Roman" w:cs="Times New Roman"/>
          <w:snapToGrid w:val="0"/>
          <w:sz w:val="24"/>
          <w:szCs w:val="24"/>
        </w:rPr>
      </w:pPr>
    </w:p>
    <w:p w:rsidR="002E5404" w:rsidRPr="004A034C" w:rsidRDefault="002E5404" w:rsidP="00E231C3">
      <w:pPr>
        <w:spacing w:after="120" w:line="240" w:lineRule="auto"/>
        <w:ind w:firstLine="708"/>
        <w:jc w:val="both"/>
        <w:rPr>
          <w:rFonts w:ascii="Times New Roman" w:eastAsia="Times New Roman" w:hAnsi="Times New Roman" w:cs="Times New Roman"/>
          <w:b/>
          <w:snapToGrid w:val="0"/>
          <w:sz w:val="24"/>
          <w:szCs w:val="24"/>
        </w:rPr>
      </w:pPr>
      <w:r w:rsidRPr="004A034C">
        <w:rPr>
          <w:rFonts w:ascii="Times New Roman" w:eastAsia="Times New Roman" w:hAnsi="Times New Roman" w:cs="Times New Roman"/>
          <w:b/>
          <w:snapToGrid w:val="0"/>
          <w:sz w:val="24"/>
          <w:szCs w:val="24"/>
        </w:rPr>
        <w:t>във връзка с което прилагаме писмено съгласие (декларация) от страна на всеки от посочените подизпълнители за участието им.</w:t>
      </w:r>
      <w:r w:rsidR="00620676">
        <w:rPr>
          <w:rFonts w:ascii="Times New Roman" w:eastAsia="Times New Roman" w:hAnsi="Times New Roman" w:cs="Times New Roman"/>
          <w:b/>
          <w:snapToGrid w:val="0"/>
          <w:sz w:val="24"/>
          <w:szCs w:val="24"/>
        </w:rPr>
        <w:t xml:space="preserve"> </w:t>
      </w:r>
    </w:p>
    <w:p w:rsidR="002E5404" w:rsidRPr="004A034C" w:rsidRDefault="002E5404" w:rsidP="00E231C3">
      <w:pPr>
        <w:pStyle w:val="ad"/>
        <w:numPr>
          <w:ilvl w:val="0"/>
          <w:numId w:val="22"/>
        </w:numPr>
        <w:ind w:left="0" w:firstLine="567"/>
        <w:rPr>
          <w:sz w:val="24"/>
          <w:szCs w:val="24"/>
        </w:rPr>
      </w:pPr>
      <w:r w:rsidRPr="004A034C">
        <w:rPr>
          <w:sz w:val="24"/>
          <w:szCs w:val="24"/>
        </w:rPr>
        <w:t>Съгласни сме, че ако при изпълнение на договора използваме подизпълнители, без да сме декларирали това в настоящата си Оферта или използваме подизпълнители, които са различни от посочените в предходната точка, договорът ни за изпълнение да се прекрати незабавно по наша вина ведно с произтичащите от това законни последици.</w:t>
      </w:r>
    </w:p>
    <w:p w:rsidR="002E5404" w:rsidRDefault="002E5404" w:rsidP="00E231C3">
      <w:pPr>
        <w:pStyle w:val="ad"/>
        <w:numPr>
          <w:ilvl w:val="0"/>
          <w:numId w:val="22"/>
        </w:numPr>
        <w:spacing w:after="120"/>
        <w:ind w:left="0" w:firstLine="567"/>
        <w:rPr>
          <w:sz w:val="24"/>
          <w:szCs w:val="24"/>
        </w:rPr>
      </w:pPr>
      <w:r w:rsidRPr="004A034C">
        <w:rPr>
          <w:sz w:val="24"/>
          <w:szCs w:val="24"/>
        </w:rPr>
        <w:t>Декларираме, че за изпълнението на тази поръчка разполагаме с подходящ по състав екип от висококвалифицирани специалисти.</w:t>
      </w:r>
    </w:p>
    <w:p w:rsidR="00F0439A" w:rsidRPr="00C861B4" w:rsidRDefault="00F0439A" w:rsidP="007349ED">
      <w:pPr>
        <w:pStyle w:val="ad"/>
        <w:numPr>
          <w:ilvl w:val="0"/>
          <w:numId w:val="22"/>
        </w:numPr>
        <w:spacing w:after="120"/>
        <w:ind w:left="0" w:firstLine="567"/>
        <w:rPr>
          <w:sz w:val="24"/>
          <w:szCs w:val="24"/>
        </w:rPr>
      </w:pPr>
      <w:r w:rsidRPr="00C861B4">
        <w:rPr>
          <w:sz w:val="24"/>
          <w:szCs w:val="24"/>
        </w:rPr>
        <w:t>Задължаваме се да представим на Възложителя при подписване на договора за изпълнение, валидна застраховка по чл.</w:t>
      </w:r>
      <w:r w:rsidRPr="00C861B4">
        <w:rPr>
          <w:sz w:val="24"/>
          <w:szCs w:val="24"/>
          <w:lang w:val="ru-RU"/>
        </w:rPr>
        <w:t xml:space="preserve"> </w:t>
      </w:r>
      <w:r w:rsidRPr="00C861B4">
        <w:rPr>
          <w:sz w:val="24"/>
          <w:szCs w:val="24"/>
        </w:rPr>
        <w:t>171, ал.</w:t>
      </w:r>
      <w:r w:rsidRPr="00C861B4">
        <w:rPr>
          <w:sz w:val="24"/>
          <w:szCs w:val="24"/>
          <w:lang w:val="ru-RU"/>
        </w:rPr>
        <w:t xml:space="preserve"> </w:t>
      </w:r>
      <w:r w:rsidRPr="00C861B4">
        <w:rPr>
          <w:sz w:val="24"/>
          <w:szCs w:val="24"/>
        </w:rPr>
        <w:t>1 (заверено копие) от ЗУТ, със срок</w:t>
      </w:r>
      <w:r w:rsidRPr="00C861B4">
        <w:rPr>
          <w:sz w:val="24"/>
          <w:szCs w:val="24"/>
          <w:lang w:val="ru-RU"/>
        </w:rPr>
        <w:t xml:space="preserve"> </w:t>
      </w:r>
      <w:r w:rsidRPr="00C861B4">
        <w:rPr>
          <w:sz w:val="24"/>
          <w:szCs w:val="24"/>
        </w:rPr>
        <w:t xml:space="preserve">- срока на изпълнение на поръчката. </w:t>
      </w:r>
      <w:r w:rsidR="00164348" w:rsidRPr="00C861B4">
        <w:rPr>
          <w:sz w:val="24"/>
          <w:szCs w:val="24"/>
        </w:rPr>
        <w:t xml:space="preserve"> </w:t>
      </w:r>
    </w:p>
    <w:p w:rsidR="002E5404" w:rsidRPr="004A034C" w:rsidRDefault="002E5404" w:rsidP="00E231C3">
      <w:pPr>
        <w:pStyle w:val="ad"/>
        <w:numPr>
          <w:ilvl w:val="0"/>
          <w:numId w:val="22"/>
        </w:numPr>
        <w:spacing w:after="120"/>
        <w:ind w:left="0" w:firstLine="567"/>
        <w:rPr>
          <w:sz w:val="24"/>
          <w:szCs w:val="24"/>
        </w:rPr>
      </w:pPr>
      <w:r w:rsidRPr="004A034C">
        <w:rPr>
          <w:sz w:val="24"/>
          <w:szCs w:val="24"/>
        </w:rPr>
        <w:t>Декларираме, че изпълнението на  поръчката ще бъде извършено в</w:t>
      </w:r>
      <w:r w:rsidR="00B43291" w:rsidRPr="004A034C">
        <w:rPr>
          <w:sz w:val="24"/>
          <w:szCs w:val="24"/>
        </w:rPr>
        <w:t xml:space="preserve"> пълно съответствие с Техническата спецификация</w:t>
      </w:r>
      <w:r w:rsidRPr="004A034C">
        <w:rPr>
          <w:sz w:val="24"/>
          <w:szCs w:val="24"/>
        </w:rPr>
        <w:t xml:space="preserve">.  </w:t>
      </w:r>
    </w:p>
    <w:p w:rsidR="002E5404" w:rsidRPr="004A034C" w:rsidRDefault="002E5404" w:rsidP="00E231C3">
      <w:pPr>
        <w:pStyle w:val="ad"/>
        <w:numPr>
          <w:ilvl w:val="0"/>
          <w:numId w:val="22"/>
        </w:numPr>
        <w:ind w:left="0" w:firstLine="567"/>
        <w:rPr>
          <w:sz w:val="24"/>
          <w:szCs w:val="24"/>
        </w:rPr>
      </w:pPr>
      <w:r w:rsidRPr="004A034C">
        <w:rPr>
          <w:sz w:val="24"/>
          <w:szCs w:val="24"/>
        </w:rPr>
        <w:t>Запознати сме с проекта на договор и приемаме условията му. В случай, че бъдем определени за изпълнител на обществената поръчка ще сключим договор по приложения в документите образец и приемаме да се считаме обвързани от задълженията и условията, поети с офертата до изтичане на срока на договора.</w:t>
      </w:r>
    </w:p>
    <w:p w:rsidR="002E5404" w:rsidRPr="004A034C" w:rsidRDefault="002E5404" w:rsidP="00E231C3">
      <w:pPr>
        <w:pStyle w:val="ad"/>
        <w:numPr>
          <w:ilvl w:val="0"/>
          <w:numId w:val="22"/>
        </w:numPr>
        <w:ind w:left="0" w:firstLine="567"/>
        <w:rPr>
          <w:sz w:val="24"/>
          <w:szCs w:val="24"/>
        </w:rPr>
      </w:pPr>
      <w:r w:rsidRPr="004A034C">
        <w:rPr>
          <w:sz w:val="24"/>
          <w:szCs w:val="24"/>
        </w:rPr>
        <w:t>В случай, че бъдем определени за изпълнител, ние ще представим всички документи, необходими за подписване на договора.</w:t>
      </w:r>
    </w:p>
    <w:p w:rsidR="00900D88" w:rsidRPr="00900D88" w:rsidRDefault="002E5404" w:rsidP="00900D88">
      <w:pPr>
        <w:pStyle w:val="ad"/>
        <w:numPr>
          <w:ilvl w:val="0"/>
          <w:numId w:val="22"/>
        </w:numPr>
        <w:ind w:left="0" w:firstLine="567"/>
        <w:rPr>
          <w:i/>
          <w:sz w:val="24"/>
          <w:szCs w:val="24"/>
        </w:rPr>
      </w:pPr>
      <w:r w:rsidRPr="004A034C">
        <w:rPr>
          <w:sz w:val="24"/>
          <w:szCs w:val="24"/>
        </w:rPr>
        <w:t xml:space="preserve">В случай, че бъдем определени за изпълнител на поръчката, при подписването на договора ще представим удостоверения от съответните компетентни органи за обстоятелствата по чл.47, ал. 1, т. 1 от ЗОП, валидни към датата на сключване на договора, в оригинал или нотариално заверени копия и декларация за липсата на обстоятелствата по чл. 47, ал. 5 от ЗОП. </w:t>
      </w:r>
      <w:r w:rsidR="00900D88" w:rsidRPr="00900D88">
        <w:rPr>
          <w:sz w:val="24"/>
          <w:szCs w:val="24"/>
        </w:rPr>
        <w:t>За подизпълнителите (в случай че използваме такива) се прилагат само изискванията по чл. 47, ал. 1 и 5 от ЗОП.</w:t>
      </w:r>
    </w:p>
    <w:p w:rsidR="002E5404" w:rsidRPr="004A034C" w:rsidRDefault="002E5404" w:rsidP="00900D88">
      <w:pPr>
        <w:pStyle w:val="ad"/>
        <w:ind w:left="567" w:firstLine="0"/>
        <w:rPr>
          <w:sz w:val="24"/>
          <w:szCs w:val="24"/>
        </w:rPr>
      </w:pPr>
    </w:p>
    <w:p w:rsidR="002E5404" w:rsidRPr="004A034C" w:rsidRDefault="002E5404" w:rsidP="00E231C3">
      <w:pPr>
        <w:tabs>
          <w:tab w:val="left" w:pos="1080"/>
        </w:tabs>
        <w:spacing w:after="120" w:line="240" w:lineRule="auto"/>
        <w:ind w:firstLine="709"/>
        <w:jc w:val="both"/>
        <w:rPr>
          <w:rFonts w:ascii="Times New Roman" w:eastAsia="Times New Roman" w:hAnsi="Times New Roman" w:cs="Times New Roman"/>
          <w:sz w:val="24"/>
          <w:szCs w:val="24"/>
        </w:rPr>
      </w:pPr>
    </w:p>
    <w:p w:rsidR="0019790D" w:rsidRPr="004A034C" w:rsidRDefault="0019790D" w:rsidP="00E231C3">
      <w:pPr>
        <w:spacing w:after="0" w:line="240" w:lineRule="auto"/>
        <w:ind w:firstLine="720"/>
        <w:jc w:val="both"/>
        <w:rPr>
          <w:rFonts w:ascii="Times New Roman" w:eastAsia="Times New Roman" w:hAnsi="Times New Roman" w:cs="Times New Roman"/>
          <w:i/>
          <w:color w:val="000000" w:themeColor="text1"/>
          <w:sz w:val="24"/>
          <w:szCs w:val="24"/>
        </w:rPr>
      </w:pPr>
    </w:p>
    <w:p w:rsidR="0019790D" w:rsidRPr="004A034C" w:rsidRDefault="0019790D" w:rsidP="00E231C3">
      <w:pPr>
        <w:spacing w:after="0" w:line="240" w:lineRule="auto"/>
        <w:ind w:firstLine="720"/>
        <w:jc w:val="both"/>
        <w:rPr>
          <w:rFonts w:ascii="Times New Roman" w:eastAsia="Times New Roman" w:hAnsi="Times New Roman" w:cs="Times New Roman"/>
          <w:i/>
          <w:color w:val="000000" w:themeColor="text1"/>
          <w:sz w:val="24"/>
          <w:szCs w:val="24"/>
        </w:rPr>
      </w:pPr>
    </w:p>
    <w:p w:rsidR="0019790D" w:rsidRPr="004A034C" w:rsidRDefault="0019790D" w:rsidP="00E231C3">
      <w:pPr>
        <w:spacing w:after="0" w:line="240" w:lineRule="auto"/>
        <w:ind w:firstLine="720"/>
        <w:jc w:val="both"/>
        <w:rPr>
          <w:rFonts w:ascii="Times New Roman" w:eastAsia="Times New Roman" w:hAnsi="Times New Roman" w:cs="Times New Roman"/>
          <w:i/>
          <w:color w:val="000000" w:themeColor="text1"/>
          <w:sz w:val="24"/>
          <w:szCs w:val="24"/>
        </w:rPr>
      </w:pPr>
      <w:r w:rsidRPr="004A034C">
        <w:rPr>
          <w:rFonts w:ascii="Times New Roman" w:eastAsia="Times New Roman" w:hAnsi="Times New Roman" w:cs="Times New Roman"/>
          <w:i/>
          <w:color w:val="000000" w:themeColor="text1"/>
          <w:sz w:val="24"/>
          <w:szCs w:val="24"/>
        </w:rPr>
        <w:t xml:space="preserve">Дата:…………2014 г.                                  </w:t>
      </w:r>
      <w:r w:rsidR="00793BB6">
        <w:rPr>
          <w:rFonts w:ascii="Times New Roman" w:eastAsia="Times New Roman" w:hAnsi="Times New Roman" w:cs="Times New Roman"/>
          <w:i/>
          <w:color w:val="000000" w:themeColor="text1"/>
          <w:sz w:val="24"/>
          <w:szCs w:val="24"/>
        </w:rPr>
        <w:t xml:space="preserve">            </w:t>
      </w:r>
      <w:r w:rsidRPr="004A034C">
        <w:rPr>
          <w:rFonts w:ascii="Times New Roman" w:eastAsia="Times New Roman" w:hAnsi="Times New Roman" w:cs="Times New Roman"/>
          <w:i/>
          <w:color w:val="000000" w:themeColor="text1"/>
          <w:sz w:val="24"/>
          <w:szCs w:val="24"/>
        </w:rPr>
        <w:t>Подпис и печат</w:t>
      </w:r>
    </w:p>
    <w:p w:rsidR="00793BB6" w:rsidRPr="004A034C" w:rsidRDefault="0019790D" w:rsidP="00793BB6">
      <w:pPr>
        <w:spacing w:after="0" w:line="240" w:lineRule="auto"/>
        <w:ind w:firstLine="720"/>
        <w:jc w:val="both"/>
        <w:rPr>
          <w:rFonts w:ascii="Times New Roman" w:eastAsia="Times New Roman" w:hAnsi="Times New Roman" w:cs="Times New Roman"/>
          <w:i/>
          <w:color w:val="000000" w:themeColor="text1"/>
          <w:sz w:val="24"/>
          <w:szCs w:val="24"/>
        </w:rPr>
      </w:pPr>
      <w:r w:rsidRPr="004A034C">
        <w:rPr>
          <w:rFonts w:ascii="Times New Roman" w:eastAsia="Times New Roman" w:hAnsi="Times New Roman" w:cs="Times New Roman"/>
          <w:i/>
          <w:color w:val="000000" w:themeColor="text1"/>
          <w:sz w:val="24"/>
          <w:szCs w:val="24"/>
        </w:rPr>
        <w:t xml:space="preserve">                                                                                      (име)</w:t>
      </w:r>
      <w:r w:rsidR="00793BB6" w:rsidRPr="00793BB6">
        <w:rPr>
          <w:rFonts w:ascii="Times New Roman" w:eastAsia="Times New Roman" w:hAnsi="Times New Roman" w:cs="Times New Roman"/>
          <w:i/>
          <w:color w:val="000000" w:themeColor="text1"/>
          <w:sz w:val="24"/>
          <w:szCs w:val="24"/>
        </w:rPr>
        <w:t xml:space="preserve"> </w:t>
      </w:r>
      <w:r w:rsidR="00793BB6" w:rsidRPr="004A034C">
        <w:rPr>
          <w:rFonts w:ascii="Times New Roman" w:eastAsia="Times New Roman" w:hAnsi="Times New Roman" w:cs="Times New Roman"/>
          <w:i/>
          <w:color w:val="000000" w:themeColor="text1"/>
          <w:sz w:val="24"/>
          <w:szCs w:val="24"/>
        </w:rPr>
        <w:t>(длъжност)</w:t>
      </w:r>
    </w:p>
    <w:p w:rsidR="0019790D" w:rsidRPr="004A034C" w:rsidRDefault="0019790D" w:rsidP="00E231C3">
      <w:pPr>
        <w:spacing w:after="0" w:line="240" w:lineRule="auto"/>
        <w:ind w:firstLine="720"/>
        <w:jc w:val="both"/>
        <w:rPr>
          <w:rFonts w:ascii="Times New Roman" w:eastAsia="Times New Roman" w:hAnsi="Times New Roman" w:cs="Times New Roman"/>
          <w:i/>
          <w:color w:val="000000" w:themeColor="text1"/>
          <w:sz w:val="24"/>
          <w:szCs w:val="24"/>
        </w:rPr>
      </w:pPr>
      <w:r w:rsidRPr="004A034C">
        <w:rPr>
          <w:rFonts w:ascii="Times New Roman" w:eastAsia="Times New Roman" w:hAnsi="Times New Roman" w:cs="Times New Roman"/>
          <w:i/>
          <w:color w:val="000000" w:themeColor="text1"/>
          <w:sz w:val="24"/>
          <w:szCs w:val="24"/>
        </w:rPr>
        <w:tab/>
      </w:r>
      <w:r w:rsidRPr="004A034C">
        <w:rPr>
          <w:rFonts w:ascii="Times New Roman" w:eastAsia="Times New Roman" w:hAnsi="Times New Roman" w:cs="Times New Roman"/>
          <w:i/>
          <w:color w:val="000000" w:themeColor="text1"/>
          <w:sz w:val="24"/>
          <w:szCs w:val="24"/>
        </w:rPr>
        <w:tab/>
      </w:r>
      <w:r w:rsidRPr="004A034C">
        <w:rPr>
          <w:rFonts w:ascii="Times New Roman" w:eastAsia="Times New Roman" w:hAnsi="Times New Roman" w:cs="Times New Roman"/>
          <w:i/>
          <w:color w:val="000000" w:themeColor="text1"/>
          <w:sz w:val="24"/>
          <w:szCs w:val="24"/>
        </w:rPr>
        <w:tab/>
      </w:r>
      <w:r w:rsidRPr="004A034C">
        <w:rPr>
          <w:rFonts w:ascii="Times New Roman" w:eastAsia="Times New Roman" w:hAnsi="Times New Roman" w:cs="Times New Roman"/>
          <w:i/>
          <w:color w:val="000000" w:themeColor="text1"/>
          <w:sz w:val="24"/>
          <w:szCs w:val="24"/>
        </w:rPr>
        <w:tab/>
      </w:r>
      <w:r w:rsidRPr="004A034C">
        <w:rPr>
          <w:rFonts w:ascii="Times New Roman" w:eastAsia="Times New Roman" w:hAnsi="Times New Roman" w:cs="Times New Roman"/>
          <w:i/>
          <w:color w:val="000000" w:themeColor="text1"/>
          <w:sz w:val="24"/>
          <w:szCs w:val="24"/>
        </w:rPr>
        <w:tab/>
        <w:t xml:space="preserve">                                                                           </w:t>
      </w:r>
    </w:p>
    <w:p w:rsidR="00FD621A" w:rsidRPr="004A034C" w:rsidRDefault="00FD621A" w:rsidP="00E231C3">
      <w:pPr>
        <w:spacing w:after="0" w:line="240" w:lineRule="auto"/>
        <w:ind w:firstLine="1047"/>
        <w:jc w:val="right"/>
        <w:rPr>
          <w:rFonts w:ascii="Times New Roman" w:eastAsia="Times New Roman" w:hAnsi="Times New Roman" w:cs="Times New Roman"/>
          <w:b/>
          <w:snapToGrid w:val="0"/>
          <w:sz w:val="24"/>
          <w:szCs w:val="24"/>
        </w:rPr>
      </w:pPr>
    </w:p>
    <w:p w:rsidR="00B43291" w:rsidRPr="004A034C" w:rsidRDefault="00B43291" w:rsidP="00E231C3">
      <w:pPr>
        <w:spacing w:after="0" w:line="240" w:lineRule="auto"/>
        <w:ind w:firstLine="1047"/>
        <w:jc w:val="right"/>
        <w:rPr>
          <w:rFonts w:ascii="Times New Roman" w:eastAsia="Times New Roman" w:hAnsi="Times New Roman" w:cs="Times New Roman"/>
          <w:b/>
          <w:snapToGrid w:val="0"/>
          <w:sz w:val="24"/>
          <w:szCs w:val="24"/>
        </w:rPr>
      </w:pPr>
    </w:p>
    <w:p w:rsidR="00B43291" w:rsidRPr="004A034C" w:rsidRDefault="00B43291" w:rsidP="00E231C3">
      <w:pPr>
        <w:spacing w:after="0" w:line="240" w:lineRule="auto"/>
        <w:ind w:firstLine="1047"/>
        <w:jc w:val="right"/>
        <w:rPr>
          <w:rFonts w:ascii="Times New Roman" w:eastAsia="Times New Roman" w:hAnsi="Times New Roman" w:cs="Times New Roman"/>
          <w:b/>
          <w:snapToGrid w:val="0"/>
          <w:sz w:val="24"/>
          <w:szCs w:val="24"/>
        </w:rPr>
      </w:pPr>
    </w:p>
    <w:p w:rsidR="00B43291" w:rsidRPr="004A034C" w:rsidRDefault="00B43291" w:rsidP="00E231C3">
      <w:pPr>
        <w:spacing w:after="0" w:line="240" w:lineRule="auto"/>
        <w:ind w:firstLine="1047"/>
        <w:jc w:val="right"/>
        <w:rPr>
          <w:rFonts w:ascii="Times New Roman" w:eastAsia="Times New Roman" w:hAnsi="Times New Roman" w:cs="Times New Roman"/>
          <w:b/>
          <w:snapToGrid w:val="0"/>
          <w:sz w:val="24"/>
          <w:szCs w:val="24"/>
        </w:rPr>
      </w:pPr>
    </w:p>
    <w:p w:rsidR="00E231C3" w:rsidRPr="007349ED" w:rsidRDefault="00E231C3" w:rsidP="00E231C3">
      <w:pPr>
        <w:spacing w:after="0" w:line="240" w:lineRule="auto"/>
        <w:ind w:firstLine="1047"/>
        <w:jc w:val="right"/>
        <w:rPr>
          <w:rFonts w:ascii="Times New Roman" w:eastAsia="Times New Roman" w:hAnsi="Times New Roman" w:cs="Times New Roman"/>
          <w:b/>
          <w:snapToGrid w:val="0"/>
          <w:sz w:val="24"/>
          <w:szCs w:val="24"/>
        </w:rPr>
      </w:pPr>
    </w:p>
    <w:p w:rsidR="00E231C3" w:rsidRPr="007349ED" w:rsidRDefault="00E231C3" w:rsidP="00E231C3">
      <w:pPr>
        <w:spacing w:after="0" w:line="240" w:lineRule="auto"/>
        <w:ind w:firstLine="1047"/>
        <w:jc w:val="right"/>
        <w:rPr>
          <w:rFonts w:ascii="Times New Roman" w:eastAsia="Times New Roman" w:hAnsi="Times New Roman" w:cs="Times New Roman"/>
          <w:b/>
          <w:snapToGrid w:val="0"/>
          <w:sz w:val="24"/>
          <w:szCs w:val="24"/>
        </w:rPr>
      </w:pPr>
    </w:p>
    <w:p w:rsidR="00E231C3" w:rsidRPr="007349ED" w:rsidRDefault="00E231C3" w:rsidP="00E231C3">
      <w:pPr>
        <w:spacing w:after="0" w:line="240" w:lineRule="auto"/>
        <w:ind w:firstLine="1047"/>
        <w:jc w:val="right"/>
        <w:rPr>
          <w:rFonts w:ascii="Times New Roman" w:eastAsia="Times New Roman" w:hAnsi="Times New Roman" w:cs="Times New Roman"/>
          <w:b/>
          <w:snapToGrid w:val="0"/>
          <w:sz w:val="24"/>
          <w:szCs w:val="24"/>
        </w:rPr>
      </w:pPr>
    </w:p>
    <w:p w:rsidR="00E231C3" w:rsidRPr="007349ED" w:rsidRDefault="00E231C3" w:rsidP="00E231C3">
      <w:pPr>
        <w:spacing w:after="0" w:line="240" w:lineRule="auto"/>
        <w:ind w:firstLine="1047"/>
        <w:jc w:val="right"/>
        <w:rPr>
          <w:rFonts w:ascii="Times New Roman" w:eastAsia="Times New Roman" w:hAnsi="Times New Roman" w:cs="Times New Roman"/>
          <w:b/>
          <w:snapToGrid w:val="0"/>
          <w:sz w:val="24"/>
          <w:szCs w:val="24"/>
        </w:rPr>
      </w:pPr>
    </w:p>
    <w:p w:rsidR="00E231C3" w:rsidRPr="007349ED" w:rsidRDefault="00E231C3" w:rsidP="00E231C3">
      <w:pPr>
        <w:spacing w:after="0" w:line="240" w:lineRule="auto"/>
        <w:ind w:firstLine="1047"/>
        <w:jc w:val="right"/>
        <w:rPr>
          <w:rFonts w:ascii="Times New Roman" w:eastAsia="Times New Roman" w:hAnsi="Times New Roman" w:cs="Times New Roman"/>
          <w:b/>
          <w:snapToGrid w:val="0"/>
          <w:sz w:val="24"/>
          <w:szCs w:val="24"/>
        </w:rPr>
      </w:pPr>
    </w:p>
    <w:p w:rsidR="00E231C3" w:rsidRPr="007349ED" w:rsidRDefault="00E231C3" w:rsidP="00E231C3">
      <w:pPr>
        <w:spacing w:after="0" w:line="240" w:lineRule="auto"/>
        <w:ind w:firstLine="1047"/>
        <w:jc w:val="right"/>
        <w:rPr>
          <w:rFonts w:ascii="Times New Roman" w:eastAsia="Times New Roman" w:hAnsi="Times New Roman" w:cs="Times New Roman"/>
          <w:b/>
          <w:snapToGrid w:val="0"/>
          <w:sz w:val="24"/>
          <w:szCs w:val="24"/>
        </w:rPr>
      </w:pPr>
    </w:p>
    <w:p w:rsidR="00E231C3" w:rsidRPr="007349ED" w:rsidRDefault="00E231C3" w:rsidP="00E231C3">
      <w:pPr>
        <w:spacing w:after="0" w:line="240" w:lineRule="auto"/>
        <w:ind w:firstLine="1047"/>
        <w:jc w:val="right"/>
        <w:rPr>
          <w:rFonts w:ascii="Times New Roman" w:eastAsia="Times New Roman" w:hAnsi="Times New Roman" w:cs="Times New Roman"/>
          <w:b/>
          <w:snapToGrid w:val="0"/>
          <w:sz w:val="24"/>
          <w:szCs w:val="24"/>
        </w:rPr>
      </w:pPr>
    </w:p>
    <w:p w:rsidR="00E231C3" w:rsidRPr="007349ED" w:rsidRDefault="00E231C3" w:rsidP="00E231C3">
      <w:pPr>
        <w:spacing w:after="0" w:line="240" w:lineRule="auto"/>
        <w:ind w:firstLine="1047"/>
        <w:jc w:val="right"/>
        <w:rPr>
          <w:rFonts w:ascii="Times New Roman" w:eastAsia="Times New Roman" w:hAnsi="Times New Roman" w:cs="Times New Roman"/>
          <w:b/>
          <w:snapToGrid w:val="0"/>
          <w:sz w:val="24"/>
          <w:szCs w:val="24"/>
        </w:rPr>
      </w:pPr>
    </w:p>
    <w:p w:rsidR="00E231C3" w:rsidRPr="007349ED" w:rsidRDefault="00E231C3" w:rsidP="00E231C3">
      <w:pPr>
        <w:spacing w:after="0" w:line="240" w:lineRule="auto"/>
        <w:ind w:firstLine="1047"/>
        <w:jc w:val="right"/>
        <w:rPr>
          <w:rFonts w:ascii="Times New Roman" w:eastAsia="Times New Roman" w:hAnsi="Times New Roman" w:cs="Times New Roman"/>
          <w:b/>
          <w:snapToGrid w:val="0"/>
          <w:sz w:val="24"/>
          <w:szCs w:val="24"/>
        </w:rPr>
      </w:pPr>
    </w:p>
    <w:p w:rsidR="00E231C3" w:rsidRPr="007349ED" w:rsidRDefault="00E231C3" w:rsidP="00E231C3">
      <w:pPr>
        <w:spacing w:after="0" w:line="240" w:lineRule="auto"/>
        <w:ind w:firstLine="1047"/>
        <w:jc w:val="right"/>
        <w:rPr>
          <w:rFonts w:ascii="Times New Roman" w:eastAsia="Times New Roman" w:hAnsi="Times New Roman" w:cs="Times New Roman"/>
          <w:b/>
          <w:snapToGrid w:val="0"/>
          <w:sz w:val="24"/>
          <w:szCs w:val="24"/>
        </w:rPr>
      </w:pPr>
    </w:p>
    <w:p w:rsidR="00E231C3" w:rsidRPr="007349ED" w:rsidRDefault="00E231C3" w:rsidP="00E231C3">
      <w:pPr>
        <w:spacing w:after="0" w:line="240" w:lineRule="auto"/>
        <w:ind w:firstLine="1047"/>
        <w:jc w:val="right"/>
        <w:rPr>
          <w:rFonts w:ascii="Times New Roman" w:eastAsia="Times New Roman" w:hAnsi="Times New Roman" w:cs="Times New Roman"/>
          <w:b/>
          <w:snapToGrid w:val="0"/>
          <w:sz w:val="24"/>
          <w:szCs w:val="24"/>
        </w:rPr>
      </w:pPr>
    </w:p>
    <w:p w:rsidR="00E231C3" w:rsidRPr="007349ED" w:rsidRDefault="00E231C3" w:rsidP="00E231C3">
      <w:pPr>
        <w:spacing w:after="0" w:line="240" w:lineRule="auto"/>
        <w:ind w:firstLine="1047"/>
        <w:jc w:val="right"/>
        <w:rPr>
          <w:rFonts w:ascii="Times New Roman" w:eastAsia="Times New Roman" w:hAnsi="Times New Roman" w:cs="Times New Roman"/>
          <w:b/>
          <w:snapToGrid w:val="0"/>
          <w:sz w:val="24"/>
          <w:szCs w:val="24"/>
        </w:rPr>
      </w:pPr>
    </w:p>
    <w:p w:rsidR="00E231C3" w:rsidRPr="007349ED" w:rsidRDefault="00E231C3" w:rsidP="00E231C3">
      <w:pPr>
        <w:spacing w:after="0" w:line="240" w:lineRule="auto"/>
        <w:ind w:firstLine="1047"/>
        <w:jc w:val="right"/>
        <w:rPr>
          <w:rFonts w:ascii="Times New Roman" w:eastAsia="Times New Roman" w:hAnsi="Times New Roman" w:cs="Times New Roman"/>
          <w:b/>
          <w:snapToGrid w:val="0"/>
          <w:sz w:val="24"/>
          <w:szCs w:val="24"/>
        </w:rPr>
      </w:pPr>
    </w:p>
    <w:p w:rsidR="00E231C3" w:rsidRPr="007349ED" w:rsidRDefault="00E231C3" w:rsidP="00E231C3">
      <w:pPr>
        <w:spacing w:after="0" w:line="240" w:lineRule="auto"/>
        <w:ind w:firstLine="1047"/>
        <w:jc w:val="right"/>
        <w:rPr>
          <w:rFonts w:ascii="Times New Roman" w:eastAsia="Times New Roman" w:hAnsi="Times New Roman" w:cs="Times New Roman"/>
          <w:b/>
          <w:snapToGrid w:val="0"/>
          <w:sz w:val="24"/>
          <w:szCs w:val="24"/>
        </w:rPr>
      </w:pPr>
    </w:p>
    <w:p w:rsidR="00E231C3" w:rsidRPr="007349ED" w:rsidRDefault="00E231C3" w:rsidP="00E231C3">
      <w:pPr>
        <w:spacing w:after="0" w:line="240" w:lineRule="auto"/>
        <w:ind w:firstLine="1047"/>
        <w:jc w:val="right"/>
        <w:rPr>
          <w:rFonts w:ascii="Times New Roman" w:eastAsia="Times New Roman" w:hAnsi="Times New Roman" w:cs="Times New Roman"/>
          <w:b/>
          <w:snapToGrid w:val="0"/>
          <w:sz w:val="24"/>
          <w:szCs w:val="24"/>
        </w:rPr>
      </w:pPr>
    </w:p>
    <w:p w:rsidR="00E231C3" w:rsidRPr="007349ED" w:rsidRDefault="00E231C3" w:rsidP="00E231C3">
      <w:pPr>
        <w:spacing w:after="0" w:line="240" w:lineRule="auto"/>
        <w:ind w:firstLine="1047"/>
        <w:jc w:val="right"/>
        <w:rPr>
          <w:rFonts w:ascii="Times New Roman" w:eastAsia="Times New Roman" w:hAnsi="Times New Roman" w:cs="Times New Roman"/>
          <w:b/>
          <w:snapToGrid w:val="0"/>
          <w:sz w:val="24"/>
          <w:szCs w:val="24"/>
        </w:rPr>
      </w:pPr>
    </w:p>
    <w:p w:rsidR="00C028F0" w:rsidRDefault="00C028F0" w:rsidP="00E231C3">
      <w:pPr>
        <w:spacing w:after="0" w:line="240" w:lineRule="auto"/>
        <w:ind w:firstLine="1047"/>
        <w:jc w:val="right"/>
        <w:rPr>
          <w:rFonts w:ascii="Times New Roman" w:eastAsia="Times New Roman" w:hAnsi="Times New Roman" w:cs="Times New Roman"/>
          <w:b/>
          <w:snapToGrid w:val="0"/>
          <w:sz w:val="24"/>
          <w:szCs w:val="24"/>
        </w:rPr>
      </w:pPr>
    </w:p>
    <w:p w:rsidR="008773C4" w:rsidRDefault="008773C4" w:rsidP="00E231C3">
      <w:pPr>
        <w:spacing w:after="0" w:line="240" w:lineRule="auto"/>
        <w:ind w:firstLine="1047"/>
        <w:jc w:val="right"/>
        <w:rPr>
          <w:rFonts w:ascii="Times New Roman" w:eastAsia="Times New Roman" w:hAnsi="Times New Roman" w:cs="Times New Roman"/>
          <w:b/>
          <w:snapToGrid w:val="0"/>
          <w:sz w:val="24"/>
          <w:szCs w:val="24"/>
        </w:rPr>
      </w:pPr>
    </w:p>
    <w:p w:rsidR="006F14D3" w:rsidRPr="004A034C" w:rsidRDefault="009C78E9" w:rsidP="00E231C3">
      <w:pPr>
        <w:spacing w:after="0" w:line="240" w:lineRule="auto"/>
        <w:ind w:firstLine="1047"/>
        <w:jc w:val="right"/>
        <w:rPr>
          <w:rFonts w:ascii="Times New Roman" w:eastAsia="Times New Roman" w:hAnsi="Times New Roman" w:cs="Times New Roman"/>
          <w:sz w:val="24"/>
          <w:szCs w:val="24"/>
        </w:rPr>
      </w:pPr>
      <w:r w:rsidRPr="004A034C">
        <w:rPr>
          <w:rFonts w:ascii="Times New Roman" w:eastAsia="Times New Roman" w:hAnsi="Times New Roman" w:cs="Times New Roman"/>
          <w:b/>
          <w:snapToGrid w:val="0"/>
          <w:sz w:val="24"/>
          <w:szCs w:val="24"/>
        </w:rPr>
        <w:t>Приложение№ 3</w:t>
      </w:r>
      <w:r w:rsidR="006F14D3" w:rsidRPr="004A034C">
        <w:rPr>
          <w:rFonts w:ascii="Times New Roman" w:eastAsia="Times New Roman" w:hAnsi="Times New Roman" w:cs="Times New Roman"/>
          <w:snapToGrid w:val="0"/>
          <w:sz w:val="24"/>
          <w:szCs w:val="24"/>
        </w:rPr>
        <w:t xml:space="preserve">                                                     </w:t>
      </w:r>
    </w:p>
    <w:p w:rsidR="006F14D3" w:rsidRPr="004A034C" w:rsidRDefault="006F14D3" w:rsidP="00E231C3">
      <w:pPr>
        <w:spacing w:after="0" w:line="240" w:lineRule="auto"/>
        <w:ind w:firstLine="654"/>
        <w:jc w:val="both"/>
        <w:outlineLvl w:val="0"/>
        <w:rPr>
          <w:rFonts w:ascii="Times New Roman" w:eastAsia="Times New Roman" w:hAnsi="Times New Roman" w:cs="Times New Roman"/>
          <w:sz w:val="24"/>
          <w:szCs w:val="24"/>
        </w:rPr>
      </w:pPr>
      <w:r w:rsidRPr="004A034C">
        <w:rPr>
          <w:rFonts w:ascii="Times New Roman" w:eastAsia="Times New Roman" w:hAnsi="Times New Roman" w:cs="Times New Roman"/>
          <w:snapToGrid w:val="0"/>
          <w:sz w:val="24"/>
          <w:szCs w:val="24"/>
        </w:rPr>
        <w:t xml:space="preserve">                                                               </w:t>
      </w:r>
    </w:p>
    <w:p w:rsidR="006F14D3" w:rsidRPr="004A034C" w:rsidRDefault="006F14D3" w:rsidP="00E231C3">
      <w:pPr>
        <w:spacing w:after="0" w:line="240" w:lineRule="auto"/>
        <w:jc w:val="center"/>
        <w:outlineLvl w:val="0"/>
        <w:rPr>
          <w:rFonts w:ascii="Times New Roman" w:eastAsia="Times New Roman" w:hAnsi="Times New Roman" w:cs="Times New Roman"/>
          <w:b/>
          <w:color w:val="000000" w:themeColor="text1"/>
          <w:sz w:val="24"/>
          <w:szCs w:val="24"/>
          <w:lang w:eastAsia="bg-BG"/>
        </w:rPr>
      </w:pPr>
      <w:r w:rsidRPr="004A034C">
        <w:rPr>
          <w:rFonts w:ascii="Times New Roman" w:eastAsia="Times New Roman" w:hAnsi="Times New Roman" w:cs="Times New Roman"/>
          <w:b/>
          <w:color w:val="000000" w:themeColor="text1"/>
          <w:sz w:val="24"/>
          <w:szCs w:val="24"/>
          <w:lang w:eastAsia="bg-BG"/>
        </w:rPr>
        <w:t>ЦЕНОВО ПРЕДЛОЖЕНИЕ</w:t>
      </w:r>
    </w:p>
    <w:p w:rsidR="006F14D3" w:rsidRPr="004A034C" w:rsidRDefault="006F14D3" w:rsidP="00E231C3">
      <w:pPr>
        <w:spacing w:after="0" w:line="240" w:lineRule="auto"/>
        <w:jc w:val="center"/>
        <w:outlineLvl w:val="0"/>
        <w:rPr>
          <w:rFonts w:ascii="Times New Roman" w:eastAsia="Times New Roman" w:hAnsi="Times New Roman" w:cs="Times New Roman"/>
          <w:b/>
          <w:color w:val="000000" w:themeColor="text1"/>
          <w:sz w:val="24"/>
          <w:szCs w:val="24"/>
          <w:lang w:eastAsia="bg-BG"/>
        </w:rPr>
      </w:pPr>
    </w:p>
    <w:p w:rsidR="00B43291" w:rsidRPr="004A034C" w:rsidRDefault="00B43291" w:rsidP="00E231C3">
      <w:pPr>
        <w:spacing w:after="0" w:line="240" w:lineRule="auto"/>
        <w:jc w:val="center"/>
        <w:outlineLvl w:val="0"/>
        <w:rPr>
          <w:rFonts w:ascii="Times New Roman" w:eastAsia="Times New Roman" w:hAnsi="Times New Roman" w:cs="Times New Roman"/>
          <w:b/>
          <w:color w:val="000000" w:themeColor="text1"/>
          <w:sz w:val="24"/>
          <w:szCs w:val="24"/>
          <w:lang w:eastAsia="bg-BG"/>
        </w:rPr>
      </w:pPr>
    </w:p>
    <w:p w:rsidR="00D5504E" w:rsidRPr="004A034C" w:rsidRDefault="006F14D3" w:rsidP="00E231C3">
      <w:pPr>
        <w:spacing w:after="0" w:line="240" w:lineRule="auto"/>
        <w:ind w:firstLine="720"/>
        <w:jc w:val="both"/>
        <w:rPr>
          <w:rFonts w:ascii="Times New Roman" w:eastAsia="Times New Roman" w:hAnsi="Times New Roman" w:cs="Times New Roman"/>
          <w:b/>
          <w:i/>
          <w:color w:val="000000" w:themeColor="text1"/>
          <w:sz w:val="24"/>
          <w:szCs w:val="24"/>
        </w:rPr>
      </w:pPr>
      <w:r w:rsidRPr="004A034C">
        <w:rPr>
          <w:rFonts w:ascii="Times New Roman" w:eastAsia="Times New Roman" w:hAnsi="Times New Roman" w:cs="Times New Roman"/>
          <w:color w:val="000000" w:themeColor="text1"/>
          <w:sz w:val="24"/>
          <w:szCs w:val="24"/>
        </w:rPr>
        <w:t>в процедура по реда на Глава осем „а” от ЗОП, за възлагане на обществена поръчка, с предмет</w:t>
      </w:r>
      <w:r w:rsidRPr="004A034C">
        <w:rPr>
          <w:rFonts w:ascii="Times New Roman" w:eastAsia="Times New Roman" w:hAnsi="Times New Roman" w:cs="Times New Roman"/>
          <w:i/>
          <w:color w:val="000000" w:themeColor="text1"/>
          <w:sz w:val="24"/>
          <w:szCs w:val="24"/>
        </w:rPr>
        <w:t>:</w:t>
      </w:r>
      <w:r w:rsidRPr="004A034C">
        <w:rPr>
          <w:rFonts w:ascii="Times New Roman" w:eastAsia="Times New Roman" w:hAnsi="Times New Roman" w:cs="Times New Roman"/>
          <w:b/>
          <w:i/>
          <w:color w:val="000000" w:themeColor="text1"/>
          <w:sz w:val="24"/>
          <w:szCs w:val="24"/>
        </w:rPr>
        <w:t xml:space="preserve"> </w:t>
      </w:r>
      <w:r w:rsidR="003E37B5" w:rsidRPr="004A034C">
        <w:rPr>
          <w:rFonts w:ascii="Times New Roman" w:hAnsi="Times New Roman" w:cs="Times New Roman"/>
          <w:b/>
          <w:i/>
          <w:sz w:val="24"/>
          <w:szCs w:val="24"/>
        </w:rPr>
        <w:t>„Извършване на строителни и монтажни работи (текущ ремонт) на обект „Покрив на основната сграда, представляваща Почивна база „Св. Св. Константин и Елена“</w:t>
      </w:r>
      <w:r w:rsidR="00D5504E" w:rsidRPr="004A034C">
        <w:rPr>
          <w:rFonts w:ascii="Times New Roman" w:eastAsia="Times New Roman" w:hAnsi="Times New Roman" w:cs="Times New Roman"/>
          <w:b/>
          <w:i/>
          <w:color w:val="000000" w:themeColor="text1"/>
          <w:sz w:val="24"/>
          <w:szCs w:val="24"/>
        </w:rPr>
        <w:t>.</w:t>
      </w:r>
    </w:p>
    <w:p w:rsidR="006F14D3" w:rsidRPr="004A034C" w:rsidRDefault="006F14D3" w:rsidP="00E231C3">
      <w:pPr>
        <w:tabs>
          <w:tab w:val="left" w:pos="708"/>
          <w:tab w:val="center" w:pos="4153"/>
          <w:tab w:val="right" w:pos="8306"/>
        </w:tabs>
        <w:spacing w:after="0" w:line="240" w:lineRule="auto"/>
        <w:ind w:firstLine="720"/>
        <w:jc w:val="both"/>
        <w:rPr>
          <w:rFonts w:ascii="Times New Roman" w:eastAsia="Times New Roman" w:hAnsi="Times New Roman" w:cs="Times New Roman"/>
          <w:b/>
          <w:color w:val="000000" w:themeColor="text1"/>
          <w:sz w:val="24"/>
          <w:szCs w:val="24"/>
        </w:rPr>
      </w:pPr>
    </w:p>
    <w:p w:rsidR="00B43291" w:rsidRPr="004A034C" w:rsidRDefault="00B43291" w:rsidP="00E231C3">
      <w:pPr>
        <w:tabs>
          <w:tab w:val="left" w:pos="708"/>
          <w:tab w:val="center" w:pos="4153"/>
          <w:tab w:val="right" w:pos="8306"/>
        </w:tabs>
        <w:spacing w:after="0" w:line="240" w:lineRule="auto"/>
        <w:ind w:firstLine="720"/>
        <w:jc w:val="both"/>
        <w:rPr>
          <w:rFonts w:ascii="Times New Roman" w:eastAsia="Times New Roman" w:hAnsi="Times New Roman" w:cs="Times New Roman"/>
          <w:b/>
          <w:color w:val="000000" w:themeColor="text1"/>
          <w:sz w:val="24"/>
          <w:szCs w:val="24"/>
        </w:rPr>
      </w:pPr>
    </w:p>
    <w:p w:rsidR="006F14D3" w:rsidRPr="007349ED" w:rsidRDefault="006F14D3" w:rsidP="00E231C3">
      <w:pPr>
        <w:spacing w:after="0" w:line="240" w:lineRule="auto"/>
        <w:ind w:firstLine="720"/>
        <w:jc w:val="both"/>
        <w:outlineLvl w:val="0"/>
        <w:rPr>
          <w:rFonts w:ascii="Times New Roman" w:eastAsia="Times New Roman" w:hAnsi="Times New Roman" w:cs="Times New Roman"/>
          <w:snapToGrid w:val="0"/>
          <w:color w:val="000000" w:themeColor="text1"/>
          <w:sz w:val="24"/>
          <w:szCs w:val="24"/>
        </w:rPr>
      </w:pPr>
      <w:r w:rsidRPr="007349ED">
        <w:rPr>
          <w:rFonts w:ascii="Times New Roman" w:eastAsia="Times New Roman" w:hAnsi="Times New Roman" w:cs="Times New Roman"/>
          <w:snapToGrid w:val="0"/>
          <w:color w:val="000000" w:themeColor="text1"/>
          <w:sz w:val="24"/>
          <w:szCs w:val="24"/>
        </w:rPr>
        <w:t>Настоящото ценово предложение е подадено от ……………………………</w:t>
      </w:r>
    </w:p>
    <w:p w:rsidR="006F14D3" w:rsidRPr="007349ED" w:rsidRDefault="006F14D3" w:rsidP="00E231C3">
      <w:pPr>
        <w:spacing w:after="0" w:line="240" w:lineRule="auto"/>
        <w:ind w:firstLine="720"/>
        <w:jc w:val="both"/>
        <w:rPr>
          <w:rFonts w:ascii="Times New Roman" w:eastAsia="Times New Roman" w:hAnsi="Times New Roman" w:cs="Times New Roman"/>
          <w:snapToGrid w:val="0"/>
          <w:color w:val="000000" w:themeColor="text1"/>
          <w:sz w:val="24"/>
          <w:szCs w:val="24"/>
        </w:rPr>
      </w:pPr>
      <w:r w:rsidRPr="004A034C">
        <w:rPr>
          <w:rFonts w:ascii="Times New Roman" w:eastAsia="Times New Roman" w:hAnsi="Times New Roman" w:cs="Times New Roman"/>
          <w:i/>
          <w:color w:val="000000" w:themeColor="text1"/>
          <w:sz w:val="24"/>
          <w:szCs w:val="24"/>
        </w:rPr>
        <w:t>(пълно   наименование   на   участника  и   правно-организационната   му   форма),</w:t>
      </w:r>
    </w:p>
    <w:p w:rsidR="006F14D3" w:rsidRPr="007349ED" w:rsidRDefault="006F14D3" w:rsidP="00E231C3">
      <w:pPr>
        <w:spacing w:after="0" w:line="240" w:lineRule="auto"/>
        <w:jc w:val="both"/>
        <w:rPr>
          <w:rFonts w:ascii="Times New Roman" w:eastAsia="Times New Roman" w:hAnsi="Times New Roman" w:cs="Times New Roman"/>
          <w:snapToGrid w:val="0"/>
          <w:color w:val="000000" w:themeColor="text1"/>
          <w:sz w:val="24"/>
          <w:szCs w:val="24"/>
        </w:rPr>
      </w:pPr>
      <w:r w:rsidRPr="007349ED">
        <w:rPr>
          <w:rFonts w:ascii="Times New Roman" w:eastAsia="Times New Roman" w:hAnsi="Times New Roman" w:cs="Times New Roman"/>
          <w:snapToGrid w:val="0"/>
          <w:color w:val="000000" w:themeColor="text1"/>
          <w:sz w:val="24"/>
          <w:szCs w:val="24"/>
        </w:rPr>
        <w:t>и подписано от…………………………………………..……………………………</w:t>
      </w:r>
    </w:p>
    <w:p w:rsidR="006F14D3" w:rsidRPr="004A034C" w:rsidRDefault="006F14D3" w:rsidP="00E231C3">
      <w:pPr>
        <w:shd w:val="clear" w:color="auto" w:fill="FFFFFF"/>
        <w:spacing w:after="0" w:line="240" w:lineRule="auto"/>
        <w:ind w:firstLine="720"/>
        <w:jc w:val="both"/>
        <w:rPr>
          <w:rFonts w:ascii="Times New Roman" w:eastAsia="Times New Roman" w:hAnsi="Times New Roman" w:cs="Times New Roman"/>
          <w:i/>
          <w:color w:val="000000" w:themeColor="text1"/>
          <w:sz w:val="24"/>
          <w:szCs w:val="24"/>
        </w:rPr>
      </w:pPr>
      <w:r w:rsidRPr="004A034C">
        <w:rPr>
          <w:rFonts w:ascii="Times New Roman" w:eastAsia="Times New Roman" w:hAnsi="Times New Roman" w:cs="Times New Roman"/>
          <w:i/>
          <w:color w:val="000000" w:themeColor="text1"/>
          <w:sz w:val="24"/>
          <w:szCs w:val="24"/>
        </w:rPr>
        <w:t>(собствено, бащино, фамилно име, ЕГН и длъжност на представляващия участника, адрес за кореспонденция)</w:t>
      </w:r>
    </w:p>
    <w:p w:rsidR="00B43291" w:rsidRPr="004A034C" w:rsidRDefault="00B43291" w:rsidP="00E231C3">
      <w:pPr>
        <w:spacing w:after="0" w:line="240" w:lineRule="auto"/>
        <w:ind w:firstLine="720"/>
        <w:jc w:val="both"/>
        <w:outlineLvl w:val="0"/>
        <w:rPr>
          <w:rFonts w:ascii="Times New Roman" w:eastAsia="Times New Roman" w:hAnsi="Times New Roman" w:cs="Times New Roman"/>
          <w:b/>
          <w:color w:val="000000" w:themeColor="text1"/>
          <w:sz w:val="24"/>
          <w:szCs w:val="24"/>
        </w:rPr>
      </w:pPr>
    </w:p>
    <w:p w:rsidR="006F14D3" w:rsidRPr="004A034C" w:rsidRDefault="006F14D3" w:rsidP="00E231C3">
      <w:pPr>
        <w:spacing w:after="0" w:line="240" w:lineRule="auto"/>
        <w:ind w:firstLine="567"/>
        <w:jc w:val="both"/>
        <w:outlineLvl w:val="0"/>
        <w:rPr>
          <w:rFonts w:ascii="Times New Roman" w:eastAsia="Times New Roman" w:hAnsi="Times New Roman" w:cs="Times New Roman"/>
          <w:b/>
          <w:color w:val="000000" w:themeColor="text1"/>
          <w:sz w:val="24"/>
          <w:szCs w:val="24"/>
        </w:rPr>
      </w:pPr>
      <w:r w:rsidRPr="004A034C">
        <w:rPr>
          <w:rFonts w:ascii="Times New Roman" w:eastAsia="Times New Roman" w:hAnsi="Times New Roman" w:cs="Times New Roman"/>
          <w:b/>
          <w:color w:val="000000" w:themeColor="text1"/>
          <w:sz w:val="24"/>
          <w:szCs w:val="24"/>
        </w:rPr>
        <w:t>УВАЖАЕМИ ДАМИ И ГОСПОДА,</w:t>
      </w:r>
    </w:p>
    <w:p w:rsidR="006F14D3" w:rsidRPr="004A034C" w:rsidRDefault="006F14D3" w:rsidP="00E231C3">
      <w:pPr>
        <w:spacing w:after="0" w:line="240" w:lineRule="auto"/>
        <w:ind w:firstLine="720"/>
        <w:jc w:val="both"/>
        <w:rPr>
          <w:rFonts w:ascii="Times New Roman" w:eastAsia="Times New Roman" w:hAnsi="Times New Roman" w:cs="Times New Roman"/>
          <w:b/>
          <w:color w:val="000000" w:themeColor="text1"/>
          <w:sz w:val="24"/>
          <w:szCs w:val="24"/>
        </w:rPr>
      </w:pPr>
    </w:p>
    <w:p w:rsidR="006F14D3" w:rsidRPr="004A034C" w:rsidRDefault="006F14D3" w:rsidP="00E231C3">
      <w:pPr>
        <w:spacing w:after="0" w:line="240" w:lineRule="auto"/>
        <w:ind w:firstLine="567"/>
        <w:jc w:val="both"/>
        <w:rPr>
          <w:rFonts w:ascii="Times New Roman" w:eastAsia="Times New Roman" w:hAnsi="Times New Roman" w:cs="Times New Roman"/>
          <w:color w:val="000000" w:themeColor="text1"/>
          <w:sz w:val="24"/>
          <w:szCs w:val="24"/>
        </w:rPr>
      </w:pPr>
      <w:r w:rsidRPr="004A034C">
        <w:rPr>
          <w:rFonts w:ascii="Times New Roman" w:eastAsia="Times New Roman" w:hAnsi="Times New Roman" w:cs="Times New Roman"/>
          <w:color w:val="000000" w:themeColor="text1"/>
          <w:sz w:val="24"/>
          <w:szCs w:val="24"/>
        </w:rPr>
        <w:t>След като се запознахме с изискванията и условията, посочени с публичната покана по глава осем „а“ от ЗОП, с предмет</w:t>
      </w:r>
      <w:r w:rsidR="00D5504E" w:rsidRPr="004A034C">
        <w:rPr>
          <w:rFonts w:ascii="Times New Roman" w:eastAsia="Times New Roman" w:hAnsi="Times New Roman" w:cs="Times New Roman"/>
          <w:color w:val="000000" w:themeColor="text1"/>
          <w:sz w:val="24"/>
          <w:szCs w:val="24"/>
        </w:rPr>
        <w:t>:</w:t>
      </w:r>
      <w:r w:rsidRPr="004A034C">
        <w:rPr>
          <w:rFonts w:ascii="Times New Roman" w:eastAsia="Times New Roman" w:hAnsi="Times New Roman" w:cs="Times New Roman"/>
          <w:color w:val="000000" w:themeColor="text1"/>
          <w:sz w:val="24"/>
          <w:szCs w:val="24"/>
        </w:rPr>
        <w:t xml:space="preserve"> </w:t>
      </w:r>
      <w:r w:rsidR="008516C9" w:rsidRPr="004A034C">
        <w:rPr>
          <w:rFonts w:ascii="Times New Roman" w:hAnsi="Times New Roman" w:cs="Times New Roman"/>
          <w:b/>
          <w:sz w:val="24"/>
          <w:szCs w:val="24"/>
        </w:rPr>
        <w:t>„Извършване на строителни и монтажни работи (текущ ремонт) на обект „Покрив на основната сграда, представляваща Почивна база „Св. Св. Константин и Елена“</w:t>
      </w:r>
      <w:r w:rsidRPr="004A034C">
        <w:rPr>
          <w:rFonts w:ascii="Times New Roman" w:eastAsia="Times New Roman" w:hAnsi="Times New Roman" w:cs="Times New Roman"/>
          <w:b/>
          <w:bCs/>
          <w:color w:val="000000" w:themeColor="text1"/>
          <w:spacing w:val="-1"/>
          <w:sz w:val="24"/>
          <w:szCs w:val="24"/>
        </w:rPr>
        <w:t>,</w:t>
      </w:r>
      <w:r w:rsidRPr="004A034C">
        <w:rPr>
          <w:rFonts w:ascii="Times New Roman" w:eastAsia="Times New Roman" w:hAnsi="Times New Roman" w:cs="Times New Roman"/>
          <w:color w:val="000000" w:themeColor="text1"/>
          <w:sz w:val="24"/>
          <w:szCs w:val="24"/>
        </w:rPr>
        <w:t>сме съгласни да изпълним доставките, предмет на обществената поръчка, в съответствие с изискванията на Възложителя и Техническото ни предложение, както следва:</w:t>
      </w:r>
    </w:p>
    <w:p w:rsidR="006F14D3" w:rsidRPr="004A034C" w:rsidRDefault="006F14D3" w:rsidP="00E231C3">
      <w:pPr>
        <w:spacing w:after="0" w:line="240" w:lineRule="auto"/>
        <w:ind w:firstLine="720"/>
        <w:jc w:val="both"/>
        <w:rPr>
          <w:rFonts w:ascii="Times New Roman" w:eastAsia="Times New Roman" w:hAnsi="Times New Roman" w:cs="Times New Roman"/>
          <w:bCs/>
          <w:color w:val="000000" w:themeColor="text1"/>
          <w:sz w:val="24"/>
          <w:szCs w:val="24"/>
        </w:rPr>
      </w:pPr>
    </w:p>
    <w:p w:rsidR="00B43291" w:rsidRPr="004A034C" w:rsidRDefault="00B43291" w:rsidP="00E231C3">
      <w:pPr>
        <w:spacing w:after="0" w:line="240" w:lineRule="auto"/>
        <w:ind w:firstLine="720"/>
        <w:jc w:val="both"/>
        <w:rPr>
          <w:rFonts w:ascii="Times New Roman" w:eastAsia="Times New Roman" w:hAnsi="Times New Roman" w:cs="Times New Roman"/>
          <w:bCs/>
          <w:color w:val="000000" w:themeColor="text1"/>
          <w:sz w:val="24"/>
          <w:szCs w:val="24"/>
        </w:rPr>
      </w:pPr>
    </w:p>
    <w:p w:rsidR="006F14D3" w:rsidRPr="004A034C" w:rsidRDefault="006F14D3" w:rsidP="00E231C3">
      <w:pPr>
        <w:spacing w:after="0" w:line="240" w:lineRule="auto"/>
        <w:ind w:firstLine="567"/>
        <w:jc w:val="both"/>
        <w:rPr>
          <w:rFonts w:ascii="Times New Roman" w:eastAsia="Times New Roman" w:hAnsi="Times New Roman" w:cs="Times New Roman"/>
          <w:i/>
          <w:strike/>
          <w:color w:val="000000" w:themeColor="text1"/>
          <w:sz w:val="24"/>
          <w:szCs w:val="24"/>
        </w:rPr>
      </w:pPr>
      <w:r w:rsidRPr="004A034C">
        <w:rPr>
          <w:rFonts w:ascii="Times New Roman" w:eastAsia="Times New Roman" w:hAnsi="Times New Roman" w:cs="Times New Roman"/>
          <w:bCs/>
          <w:color w:val="000000" w:themeColor="text1"/>
          <w:sz w:val="24"/>
          <w:szCs w:val="24"/>
        </w:rPr>
        <w:t>Предлагаме на вниманието Ви следното ценово предложение:</w:t>
      </w:r>
    </w:p>
    <w:p w:rsidR="006F14D3" w:rsidRPr="004A034C" w:rsidRDefault="006F14D3" w:rsidP="00E231C3">
      <w:pPr>
        <w:spacing w:after="0" w:line="240" w:lineRule="auto"/>
        <w:ind w:firstLine="720"/>
        <w:jc w:val="both"/>
        <w:rPr>
          <w:rFonts w:ascii="Times New Roman" w:eastAsia="Times New Roman" w:hAnsi="Times New Roman" w:cs="Times New Roman"/>
          <w:color w:val="000000" w:themeColor="text1"/>
          <w:sz w:val="24"/>
          <w:szCs w:val="24"/>
        </w:rPr>
      </w:pPr>
    </w:p>
    <w:p w:rsidR="00B43291" w:rsidRPr="004A034C" w:rsidRDefault="00B43291" w:rsidP="00E231C3">
      <w:pPr>
        <w:spacing w:after="0" w:line="240" w:lineRule="auto"/>
        <w:ind w:firstLine="720"/>
        <w:jc w:val="both"/>
        <w:rPr>
          <w:rFonts w:ascii="Times New Roman" w:eastAsia="Times New Roman" w:hAnsi="Times New Roman" w:cs="Times New Roman"/>
          <w:color w:val="000000" w:themeColor="text1"/>
          <w:sz w:val="24"/>
          <w:szCs w:val="24"/>
        </w:rPr>
      </w:pPr>
    </w:p>
    <w:p w:rsidR="001B5B38" w:rsidRPr="004A034C" w:rsidRDefault="001B5B38" w:rsidP="00E231C3">
      <w:pPr>
        <w:pStyle w:val="ad"/>
        <w:numPr>
          <w:ilvl w:val="0"/>
          <w:numId w:val="48"/>
        </w:numPr>
        <w:ind w:left="0" w:firstLine="567"/>
        <w:rPr>
          <w:sz w:val="24"/>
          <w:szCs w:val="24"/>
        </w:rPr>
      </w:pPr>
      <w:r w:rsidRPr="004A034C">
        <w:rPr>
          <w:b/>
          <w:sz w:val="24"/>
          <w:szCs w:val="24"/>
        </w:rPr>
        <w:t>Обща</w:t>
      </w:r>
      <w:r w:rsidR="00BC33DD" w:rsidRPr="004A034C">
        <w:rPr>
          <w:sz w:val="24"/>
          <w:szCs w:val="24"/>
        </w:rPr>
        <w:t xml:space="preserve"> цена за изпъ</w:t>
      </w:r>
      <w:r w:rsidRPr="004A034C">
        <w:rPr>
          <w:sz w:val="24"/>
          <w:szCs w:val="24"/>
        </w:rPr>
        <w:t>лнение на СМР: ……………… лв. без ДДС, словом: ………………….. лв. без ДДС и …………………. лв. с ДДС, словом: ……………………… лв. с ДДС, в това число:</w:t>
      </w:r>
    </w:p>
    <w:p w:rsidR="001B5B38" w:rsidRPr="004A034C" w:rsidRDefault="001B5B38" w:rsidP="00E231C3">
      <w:pPr>
        <w:pStyle w:val="ad"/>
        <w:numPr>
          <w:ilvl w:val="0"/>
          <w:numId w:val="48"/>
        </w:numPr>
        <w:ind w:left="0" w:firstLine="567"/>
        <w:rPr>
          <w:sz w:val="24"/>
          <w:szCs w:val="24"/>
        </w:rPr>
      </w:pPr>
      <w:r w:rsidRPr="004A034C">
        <w:rPr>
          <w:b/>
          <w:sz w:val="24"/>
          <w:szCs w:val="24"/>
        </w:rPr>
        <w:t>Цена</w:t>
      </w:r>
      <w:r w:rsidRPr="004A034C">
        <w:rPr>
          <w:sz w:val="24"/>
          <w:szCs w:val="24"/>
        </w:rPr>
        <w:t xml:space="preserve"> за извършване на строително – монтажните работи в размер на …………….. лв. без ДДС, словом: …………………………. лв. без ДДС и ………….. лв. с ДДС, словом: ………………………………………… лв. с ДДС;</w:t>
      </w:r>
    </w:p>
    <w:p w:rsidR="001B5B38" w:rsidRPr="004A034C" w:rsidRDefault="001B5B38" w:rsidP="00E231C3">
      <w:pPr>
        <w:pStyle w:val="ad"/>
        <w:numPr>
          <w:ilvl w:val="0"/>
          <w:numId w:val="48"/>
        </w:numPr>
        <w:ind w:left="0" w:firstLine="567"/>
        <w:rPr>
          <w:b/>
          <w:sz w:val="24"/>
          <w:szCs w:val="24"/>
        </w:rPr>
      </w:pPr>
      <w:r w:rsidRPr="004A034C">
        <w:rPr>
          <w:b/>
          <w:sz w:val="24"/>
          <w:szCs w:val="24"/>
        </w:rPr>
        <w:t>Цена</w:t>
      </w:r>
      <w:r w:rsidRPr="004A034C">
        <w:rPr>
          <w:sz w:val="24"/>
          <w:szCs w:val="24"/>
        </w:rPr>
        <w:t xml:space="preserve"> за възникнали непредвидени строително-м</w:t>
      </w:r>
      <w:r w:rsidR="00C9745C" w:rsidRPr="004A034C">
        <w:rPr>
          <w:sz w:val="24"/>
          <w:szCs w:val="24"/>
        </w:rPr>
        <w:t>онтажни работи ………… %</w:t>
      </w:r>
      <w:r w:rsidR="00164348">
        <w:rPr>
          <w:sz w:val="24"/>
          <w:szCs w:val="24"/>
        </w:rPr>
        <w:t xml:space="preserve"> </w:t>
      </w:r>
      <w:r w:rsidR="00C9745C" w:rsidRPr="008773C4">
        <w:rPr>
          <w:sz w:val="24"/>
          <w:szCs w:val="24"/>
        </w:rPr>
        <w:t>/не повече</w:t>
      </w:r>
      <w:r w:rsidR="00C861B4" w:rsidRPr="008773C4">
        <w:rPr>
          <w:sz w:val="24"/>
          <w:szCs w:val="24"/>
        </w:rPr>
        <w:t xml:space="preserve"> от</w:t>
      </w:r>
      <w:r w:rsidR="00164348" w:rsidRPr="008773C4">
        <w:rPr>
          <w:sz w:val="24"/>
          <w:szCs w:val="24"/>
        </w:rPr>
        <w:t xml:space="preserve"> </w:t>
      </w:r>
      <w:r w:rsidRPr="008773C4">
        <w:rPr>
          <w:sz w:val="24"/>
          <w:szCs w:val="24"/>
        </w:rPr>
        <w:t>10 %</w:t>
      </w:r>
      <w:r w:rsidR="00C9745C" w:rsidRPr="008773C4">
        <w:rPr>
          <w:sz w:val="24"/>
          <w:szCs w:val="24"/>
        </w:rPr>
        <w:t>/</w:t>
      </w:r>
      <w:r w:rsidRPr="008773C4">
        <w:rPr>
          <w:sz w:val="24"/>
          <w:szCs w:val="24"/>
        </w:rPr>
        <w:t xml:space="preserve"> </w:t>
      </w:r>
      <w:r w:rsidRPr="004A034C">
        <w:rPr>
          <w:sz w:val="24"/>
          <w:szCs w:val="24"/>
        </w:rPr>
        <w:t>върху стойността по т. 2 или: …………… лв. без ДДС, словом: …………………. лв. без ДДС и …………… лв. с ДДС, словом: ………………………………… лв. с ДДС.</w:t>
      </w:r>
    </w:p>
    <w:p w:rsidR="006F14D3" w:rsidRPr="004A034C" w:rsidRDefault="006F14D3" w:rsidP="00E231C3">
      <w:pPr>
        <w:spacing w:after="0" w:line="240" w:lineRule="auto"/>
        <w:ind w:firstLine="720"/>
        <w:jc w:val="both"/>
        <w:rPr>
          <w:rFonts w:ascii="Times New Roman" w:eastAsia="Times New Roman" w:hAnsi="Times New Roman" w:cs="Times New Roman"/>
          <w:color w:val="000000" w:themeColor="text1"/>
          <w:sz w:val="24"/>
          <w:szCs w:val="24"/>
        </w:rPr>
      </w:pPr>
    </w:p>
    <w:p w:rsidR="00B43291" w:rsidRPr="004A034C" w:rsidRDefault="00B43291" w:rsidP="00E231C3">
      <w:pPr>
        <w:spacing w:after="0" w:line="240" w:lineRule="auto"/>
        <w:ind w:firstLine="709"/>
        <w:jc w:val="both"/>
        <w:rPr>
          <w:rFonts w:ascii="Times New Roman" w:eastAsia="Times New Roman" w:hAnsi="Times New Roman" w:cs="Times New Roman"/>
          <w:sz w:val="24"/>
          <w:szCs w:val="24"/>
        </w:rPr>
      </w:pPr>
      <w:r w:rsidRPr="004A034C">
        <w:rPr>
          <w:rFonts w:ascii="Times New Roman" w:eastAsia="Times New Roman" w:hAnsi="Times New Roman" w:cs="Times New Roman"/>
          <w:sz w:val="24"/>
          <w:szCs w:val="24"/>
        </w:rPr>
        <w:t>Декларираме, че ако нашата оферта бъде приета и бъдем избрани за изпълнители, предложените от нас цени ще останат постоянни и няма да бъдат променяни по време на изпълнението ѝ.</w:t>
      </w:r>
    </w:p>
    <w:p w:rsidR="00B43291" w:rsidRPr="004A034C" w:rsidRDefault="00B43291" w:rsidP="00E231C3">
      <w:pPr>
        <w:spacing w:after="0" w:line="240" w:lineRule="auto"/>
        <w:ind w:firstLine="709"/>
        <w:jc w:val="both"/>
        <w:rPr>
          <w:rFonts w:ascii="Times New Roman" w:eastAsia="Times New Roman" w:hAnsi="Times New Roman" w:cs="Times New Roman"/>
          <w:sz w:val="24"/>
          <w:szCs w:val="24"/>
        </w:rPr>
      </w:pPr>
    </w:p>
    <w:p w:rsidR="001B5B38" w:rsidRPr="004A034C" w:rsidRDefault="0025703E" w:rsidP="00E231C3">
      <w:pPr>
        <w:spacing w:after="0" w:line="240" w:lineRule="auto"/>
        <w:ind w:firstLine="709"/>
        <w:jc w:val="both"/>
        <w:rPr>
          <w:rFonts w:ascii="Times New Roman" w:eastAsia="Times New Roman" w:hAnsi="Times New Roman" w:cs="Times New Roman"/>
          <w:sz w:val="24"/>
          <w:szCs w:val="24"/>
        </w:rPr>
      </w:pPr>
      <w:r w:rsidRPr="00037E58">
        <w:rPr>
          <w:rFonts w:ascii="Times New Roman" w:eastAsia="Times New Roman" w:hAnsi="Times New Roman" w:cs="Times New Roman"/>
          <w:b/>
          <w:i/>
          <w:sz w:val="24"/>
          <w:szCs w:val="24"/>
        </w:rPr>
        <w:t>Приложение:</w:t>
      </w:r>
      <w:r w:rsidRPr="004A034C">
        <w:rPr>
          <w:rFonts w:ascii="Times New Roman" w:eastAsia="Times New Roman" w:hAnsi="Times New Roman" w:cs="Times New Roman"/>
          <w:sz w:val="24"/>
          <w:szCs w:val="24"/>
        </w:rPr>
        <w:t xml:space="preserve"> Попълнено и подписано КСС</w:t>
      </w:r>
      <w:r w:rsidR="00F85CD0" w:rsidRPr="004A034C">
        <w:rPr>
          <w:rFonts w:ascii="Times New Roman" w:eastAsia="Times New Roman" w:hAnsi="Times New Roman" w:cs="Times New Roman"/>
          <w:sz w:val="24"/>
          <w:szCs w:val="24"/>
        </w:rPr>
        <w:t xml:space="preserve"> – </w:t>
      </w:r>
      <w:r w:rsidR="00F85CD0" w:rsidRPr="004A034C">
        <w:rPr>
          <w:rFonts w:ascii="Times New Roman" w:eastAsia="Times New Roman" w:hAnsi="Times New Roman" w:cs="Times New Roman"/>
          <w:i/>
          <w:sz w:val="24"/>
          <w:szCs w:val="24"/>
        </w:rPr>
        <w:t xml:space="preserve">Приложение № </w:t>
      </w:r>
      <w:r w:rsidR="00685C92">
        <w:rPr>
          <w:rFonts w:ascii="Times New Roman" w:eastAsia="Times New Roman" w:hAnsi="Times New Roman" w:cs="Times New Roman"/>
          <w:i/>
          <w:sz w:val="24"/>
          <w:szCs w:val="24"/>
        </w:rPr>
        <w:t>4</w:t>
      </w:r>
      <w:r w:rsidRPr="004A034C">
        <w:rPr>
          <w:rFonts w:ascii="Times New Roman" w:eastAsia="Times New Roman" w:hAnsi="Times New Roman" w:cs="Times New Roman"/>
          <w:sz w:val="24"/>
          <w:szCs w:val="24"/>
        </w:rPr>
        <w:t xml:space="preserve"> и информация за елементите на ценообразуване при изпълнение на непред</w:t>
      </w:r>
      <w:r w:rsidR="00B43291" w:rsidRPr="004A034C">
        <w:rPr>
          <w:rFonts w:ascii="Times New Roman" w:eastAsia="Times New Roman" w:hAnsi="Times New Roman" w:cs="Times New Roman"/>
          <w:sz w:val="24"/>
          <w:szCs w:val="24"/>
        </w:rPr>
        <w:t xml:space="preserve">видени видове работи - </w:t>
      </w:r>
      <w:r w:rsidR="00B43291" w:rsidRPr="004A034C">
        <w:rPr>
          <w:rFonts w:ascii="Times New Roman" w:eastAsia="Times New Roman" w:hAnsi="Times New Roman" w:cs="Times New Roman"/>
          <w:i/>
          <w:sz w:val="24"/>
          <w:szCs w:val="24"/>
        </w:rPr>
        <w:t xml:space="preserve">Приложение № </w:t>
      </w:r>
      <w:r w:rsidR="00685C92">
        <w:rPr>
          <w:rFonts w:ascii="Times New Roman" w:eastAsia="Times New Roman" w:hAnsi="Times New Roman" w:cs="Times New Roman"/>
          <w:i/>
          <w:sz w:val="24"/>
          <w:szCs w:val="24"/>
        </w:rPr>
        <w:t>5</w:t>
      </w:r>
      <w:r w:rsidRPr="004A034C">
        <w:rPr>
          <w:rFonts w:ascii="Times New Roman" w:eastAsia="Times New Roman" w:hAnsi="Times New Roman" w:cs="Times New Roman"/>
          <w:sz w:val="24"/>
          <w:szCs w:val="24"/>
        </w:rPr>
        <w:t>.</w:t>
      </w:r>
    </w:p>
    <w:p w:rsidR="006F14D3" w:rsidRPr="004A034C" w:rsidRDefault="006F14D3" w:rsidP="00E231C3">
      <w:pPr>
        <w:spacing w:after="0" w:line="240" w:lineRule="auto"/>
        <w:ind w:firstLine="720"/>
        <w:jc w:val="both"/>
        <w:rPr>
          <w:rFonts w:ascii="Times New Roman" w:eastAsia="Times New Roman" w:hAnsi="Times New Roman" w:cs="Times New Roman"/>
          <w:sz w:val="24"/>
          <w:szCs w:val="24"/>
        </w:rPr>
      </w:pPr>
    </w:p>
    <w:p w:rsidR="00B43291" w:rsidRPr="004A034C" w:rsidRDefault="00B43291" w:rsidP="00E231C3">
      <w:pPr>
        <w:spacing w:after="0" w:line="240" w:lineRule="auto"/>
        <w:ind w:firstLine="720"/>
        <w:jc w:val="both"/>
        <w:rPr>
          <w:rFonts w:ascii="Times New Roman" w:eastAsia="Times New Roman" w:hAnsi="Times New Roman" w:cs="Times New Roman"/>
          <w:sz w:val="24"/>
          <w:szCs w:val="24"/>
        </w:rPr>
      </w:pPr>
    </w:p>
    <w:p w:rsidR="00B43291" w:rsidRPr="004A034C" w:rsidRDefault="00B43291" w:rsidP="00E231C3">
      <w:pPr>
        <w:spacing w:after="0" w:line="240" w:lineRule="auto"/>
        <w:ind w:firstLine="720"/>
        <w:jc w:val="both"/>
        <w:rPr>
          <w:rFonts w:ascii="Times New Roman" w:eastAsia="Times New Roman" w:hAnsi="Times New Roman" w:cs="Times New Roman"/>
          <w:sz w:val="24"/>
          <w:szCs w:val="24"/>
        </w:rPr>
      </w:pPr>
    </w:p>
    <w:p w:rsidR="006F14D3" w:rsidRPr="004A034C" w:rsidRDefault="006F14D3" w:rsidP="00E231C3">
      <w:pPr>
        <w:spacing w:after="0" w:line="240" w:lineRule="auto"/>
        <w:ind w:firstLine="720"/>
        <w:jc w:val="both"/>
        <w:rPr>
          <w:rFonts w:ascii="Times New Roman" w:eastAsia="Times New Roman" w:hAnsi="Times New Roman" w:cs="Times New Roman"/>
          <w:sz w:val="24"/>
          <w:szCs w:val="24"/>
        </w:rPr>
      </w:pPr>
      <w:r w:rsidRPr="004A034C">
        <w:rPr>
          <w:rFonts w:ascii="Times New Roman" w:eastAsia="Times New Roman" w:hAnsi="Times New Roman" w:cs="Times New Roman"/>
          <w:sz w:val="24"/>
          <w:szCs w:val="24"/>
        </w:rPr>
        <w:t>Дата:…………2014 г.                                   Подпис и печат……………..</w:t>
      </w:r>
    </w:p>
    <w:p w:rsidR="006F14D3" w:rsidRPr="004A034C" w:rsidRDefault="006F14D3" w:rsidP="00E231C3">
      <w:pPr>
        <w:spacing w:after="0" w:line="240" w:lineRule="auto"/>
        <w:ind w:left="6480" w:hanging="1440"/>
        <w:jc w:val="both"/>
        <w:rPr>
          <w:rFonts w:ascii="Times New Roman" w:eastAsia="Times New Roman" w:hAnsi="Times New Roman" w:cs="Times New Roman"/>
          <w:sz w:val="24"/>
          <w:szCs w:val="24"/>
        </w:rPr>
      </w:pPr>
      <w:r w:rsidRPr="004A034C">
        <w:rPr>
          <w:rFonts w:ascii="Times New Roman" w:eastAsia="Times New Roman" w:hAnsi="Times New Roman" w:cs="Times New Roman"/>
          <w:sz w:val="24"/>
          <w:szCs w:val="24"/>
        </w:rPr>
        <w:t xml:space="preserve">  (трите имена, подпис и печат)</w:t>
      </w:r>
    </w:p>
    <w:p w:rsidR="00F07CD1" w:rsidRPr="004A034C" w:rsidRDefault="00F07CD1" w:rsidP="00E231C3">
      <w:pPr>
        <w:tabs>
          <w:tab w:val="center" w:pos="4153"/>
          <w:tab w:val="right" w:pos="8306"/>
        </w:tabs>
        <w:autoSpaceDE w:val="0"/>
        <w:autoSpaceDN w:val="0"/>
        <w:adjustRightInd w:val="0"/>
        <w:spacing w:after="0" w:line="240" w:lineRule="auto"/>
        <w:ind w:right="4"/>
        <w:jc w:val="both"/>
        <w:rPr>
          <w:rFonts w:ascii="Times New Roman CYR" w:eastAsia="Times New Roman" w:hAnsi="Times New Roman CYR" w:cs="Times New Roman CYR"/>
          <w:b/>
          <w:bCs/>
          <w:color w:val="000000" w:themeColor="text1"/>
          <w:sz w:val="24"/>
          <w:szCs w:val="24"/>
          <w:lang w:eastAsia="bg-BG"/>
        </w:rPr>
      </w:pPr>
    </w:p>
    <w:p w:rsidR="00B43291" w:rsidRPr="004A034C" w:rsidRDefault="00B43291" w:rsidP="00E231C3">
      <w:pPr>
        <w:tabs>
          <w:tab w:val="center" w:pos="4153"/>
          <w:tab w:val="right" w:pos="8306"/>
        </w:tabs>
        <w:autoSpaceDE w:val="0"/>
        <w:autoSpaceDN w:val="0"/>
        <w:adjustRightInd w:val="0"/>
        <w:spacing w:after="0" w:line="240" w:lineRule="auto"/>
        <w:ind w:right="4"/>
        <w:jc w:val="center"/>
        <w:rPr>
          <w:rFonts w:ascii="Times New Roman CYR" w:eastAsia="Times New Roman" w:hAnsi="Times New Roman CYR" w:cs="Times New Roman CYR"/>
          <w:b/>
          <w:bCs/>
          <w:color w:val="000000" w:themeColor="text1"/>
          <w:sz w:val="24"/>
          <w:szCs w:val="24"/>
          <w:lang w:eastAsia="bg-BG"/>
        </w:rPr>
      </w:pPr>
    </w:p>
    <w:p w:rsidR="00B43291" w:rsidRDefault="00B43291" w:rsidP="00E231C3">
      <w:pPr>
        <w:tabs>
          <w:tab w:val="center" w:pos="4153"/>
          <w:tab w:val="right" w:pos="8306"/>
        </w:tabs>
        <w:autoSpaceDE w:val="0"/>
        <w:autoSpaceDN w:val="0"/>
        <w:adjustRightInd w:val="0"/>
        <w:spacing w:after="0" w:line="240" w:lineRule="auto"/>
        <w:ind w:right="4"/>
        <w:jc w:val="center"/>
        <w:rPr>
          <w:rFonts w:ascii="Times New Roman CYR" w:eastAsia="Times New Roman" w:hAnsi="Times New Roman CYR" w:cs="Times New Roman CYR"/>
          <w:b/>
          <w:bCs/>
          <w:color w:val="000000" w:themeColor="text1"/>
          <w:sz w:val="24"/>
          <w:szCs w:val="24"/>
          <w:lang w:val="en-US" w:eastAsia="bg-BG"/>
        </w:rPr>
      </w:pPr>
    </w:p>
    <w:p w:rsidR="00AA0343" w:rsidRDefault="00AA0343" w:rsidP="00E231C3">
      <w:pPr>
        <w:tabs>
          <w:tab w:val="center" w:pos="4153"/>
          <w:tab w:val="right" w:pos="8306"/>
        </w:tabs>
        <w:autoSpaceDE w:val="0"/>
        <w:autoSpaceDN w:val="0"/>
        <w:adjustRightInd w:val="0"/>
        <w:spacing w:after="0" w:line="240" w:lineRule="auto"/>
        <w:ind w:right="4"/>
        <w:jc w:val="center"/>
        <w:rPr>
          <w:rFonts w:ascii="Times New Roman CYR" w:eastAsia="Times New Roman" w:hAnsi="Times New Roman CYR" w:cs="Times New Roman CYR"/>
          <w:b/>
          <w:bCs/>
          <w:color w:val="000000" w:themeColor="text1"/>
          <w:sz w:val="24"/>
          <w:szCs w:val="24"/>
          <w:lang w:val="en-US" w:eastAsia="bg-BG"/>
        </w:rPr>
      </w:pPr>
    </w:p>
    <w:p w:rsidR="00BB3D51" w:rsidRDefault="00BB3D51" w:rsidP="00E231C3">
      <w:pPr>
        <w:spacing w:after="0" w:line="240" w:lineRule="auto"/>
        <w:ind w:firstLine="720"/>
        <w:jc w:val="right"/>
        <w:rPr>
          <w:rFonts w:ascii="Times New Roman" w:eastAsia="Times New Roman" w:hAnsi="Times New Roman" w:cs="Times New Roman"/>
          <w:b/>
          <w:color w:val="000000" w:themeColor="text1"/>
          <w:sz w:val="24"/>
          <w:szCs w:val="24"/>
          <w:u w:val="single"/>
        </w:rPr>
      </w:pPr>
    </w:p>
    <w:p w:rsidR="00FE245F" w:rsidRPr="004A034C" w:rsidRDefault="00FE245F" w:rsidP="00E231C3">
      <w:pPr>
        <w:spacing w:after="0" w:line="240" w:lineRule="auto"/>
        <w:ind w:firstLine="720"/>
        <w:jc w:val="right"/>
        <w:rPr>
          <w:rFonts w:ascii="Times New Roman" w:eastAsia="Times New Roman" w:hAnsi="Times New Roman" w:cs="Times New Roman"/>
          <w:b/>
          <w:color w:val="000000" w:themeColor="text1"/>
          <w:sz w:val="24"/>
          <w:szCs w:val="24"/>
          <w:u w:val="single"/>
        </w:rPr>
      </w:pPr>
      <w:r w:rsidRPr="004A034C">
        <w:rPr>
          <w:rFonts w:ascii="Times New Roman" w:eastAsia="Times New Roman" w:hAnsi="Times New Roman" w:cs="Times New Roman"/>
          <w:b/>
          <w:color w:val="000000" w:themeColor="text1"/>
          <w:sz w:val="24"/>
          <w:szCs w:val="24"/>
          <w:u w:val="single"/>
        </w:rPr>
        <w:t xml:space="preserve">Приложение № </w:t>
      </w:r>
      <w:r w:rsidR="00894E43">
        <w:rPr>
          <w:rFonts w:ascii="Times New Roman" w:eastAsia="Times New Roman" w:hAnsi="Times New Roman" w:cs="Times New Roman"/>
          <w:b/>
          <w:color w:val="000000" w:themeColor="text1"/>
          <w:sz w:val="24"/>
          <w:szCs w:val="24"/>
          <w:u w:val="single"/>
        </w:rPr>
        <w:t>4</w:t>
      </w:r>
    </w:p>
    <w:p w:rsidR="00B1724A" w:rsidRPr="004A034C" w:rsidRDefault="00B1724A" w:rsidP="00E231C3">
      <w:pPr>
        <w:widowControl w:val="0"/>
        <w:shd w:val="clear" w:color="auto" w:fill="FFFFFF"/>
        <w:autoSpaceDE w:val="0"/>
        <w:autoSpaceDN w:val="0"/>
        <w:adjustRightInd w:val="0"/>
        <w:spacing w:after="0" w:line="240" w:lineRule="auto"/>
        <w:ind w:left="-284"/>
        <w:jc w:val="center"/>
        <w:rPr>
          <w:rFonts w:ascii="Times New Roman" w:eastAsiaTheme="minorEastAsia" w:hAnsi="Times New Roman" w:cs="Times New Roman"/>
          <w:b/>
          <w:sz w:val="24"/>
          <w:szCs w:val="24"/>
          <w:lang w:eastAsia="bg-BG"/>
        </w:rPr>
      </w:pPr>
      <w:r w:rsidRPr="004A034C">
        <w:rPr>
          <w:rFonts w:ascii="Times New Roman" w:eastAsia="Times New Roman" w:hAnsi="Times New Roman" w:cs="Times New Roman"/>
          <w:b/>
          <w:color w:val="000000"/>
          <w:spacing w:val="-3"/>
          <w:sz w:val="24"/>
          <w:szCs w:val="24"/>
          <w:lang w:eastAsia="bg-BG"/>
        </w:rPr>
        <w:t>КОЛИЧЕСТВЕНО-СТОЙНОСТНА СМЕТКА</w:t>
      </w:r>
    </w:p>
    <w:p w:rsidR="00B1724A" w:rsidRDefault="00B1724A" w:rsidP="00E231C3">
      <w:pPr>
        <w:widowControl w:val="0"/>
        <w:shd w:val="clear" w:color="auto" w:fill="FFFFFF"/>
        <w:autoSpaceDE w:val="0"/>
        <w:autoSpaceDN w:val="0"/>
        <w:adjustRightInd w:val="0"/>
        <w:spacing w:after="0" w:line="240" w:lineRule="auto"/>
        <w:ind w:left="607" w:hanging="431"/>
        <w:jc w:val="center"/>
        <w:rPr>
          <w:rFonts w:ascii="Times New Roman" w:eastAsia="Times New Roman" w:hAnsi="Times New Roman" w:cs="Times New Roman"/>
          <w:color w:val="000000"/>
          <w:sz w:val="24"/>
          <w:szCs w:val="24"/>
          <w:lang w:eastAsia="bg-BG"/>
        </w:rPr>
      </w:pPr>
      <w:r w:rsidRPr="004A034C">
        <w:rPr>
          <w:rFonts w:ascii="Times New Roman" w:eastAsia="Times New Roman" w:hAnsi="Times New Roman" w:cs="Times New Roman"/>
          <w:color w:val="000000"/>
          <w:sz w:val="24"/>
          <w:szCs w:val="24"/>
          <w:lang w:eastAsia="bg-BG"/>
        </w:rPr>
        <w:t>за „Извършване на строителни и монтажни работи (текущ ремонт) на обект „Покрив на основната сграда, представляваща Почивна база „Св. Св. Константин и Елена“, гр. Варна, к.к. „Св. Св. Константин и Елена“</w:t>
      </w:r>
    </w:p>
    <w:p w:rsidR="003E34D9" w:rsidRPr="003E34D9" w:rsidRDefault="003E34D9" w:rsidP="00E231C3">
      <w:pPr>
        <w:widowControl w:val="0"/>
        <w:shd w:val="clear" w:color="auto" w:fill="FFFFFF"/>
        <w:autoSpaceDE w:val="0"/>
        <w:autoSpaceDN w:val="0"/>
        <w:adjustRightInd w:val="0"/>
        <w:spacing w:after="0" w:line="240" w:lineRule="auto"/>
        <w:ind w:left="607" w:hanging="431"/>
        <w:jc w:val="center"/>
        <w:rPr>
          <w:rFonts w:ascii="Times New Roman" w:eastAsia="Times New Roman" w:hAnsi="Times New Roman" w:cs="Times New Roman"/>
          <w:color w:val="000000"/>
          <w:sz w:val="24"/>
          <w:szCs w:val="24"/>
          <w:lang w:eastAsia="bg-BG"/>
        </w:rPr>
      </w:pPr>
    </w:p>
    <w:tbl>
      <w:tblPr>
        <w:tblW w:w="10773" w:type="dxa"/>
        <w:tblInd w:w="-527" w:type="dxa"/>
        <w:tblLayout w:type="fixed"/>
        <w:tblCellMar>
          <w:left w:w="40" w:type="dxa"/>
          <w:right w:w="40" w:type="dxa"/>
        </w:tblCellMar>
        <w:tblLook w:val="0000" w:firstRow="0" w:lastRow="0" w:firstColumn="0" w:lastColumn="0" w:noHBand="0" w:noVBand="0"/>
      </w:tblPr>
      <w:tblGrid>
        <w:gridCol w:w="523"/>
        <w:gridCol w:w="5444"/>
        <w:gridCol w:w="837"/>
        <w:gridCol w:w="2070"/>
        <w:gridCol w:w="897"/>
        <w:gridCol w:w="1002"/>
      </w:tblGrid>
      <w:tr w:rsidR="00AA0343" w:rsidRPr="00AC484B" w:rsidTr="00AA0343">
        <w:trPr>
          <w:trHeight w:hRule="exact" w:val="1192"/>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AA0343" w:rsidRPr="00AC484B" w:rsidRDefault="00AA0343"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bg-BG"/>
              </w:rPr>
            </w:pPr>
            <w:r w:rsidRPr="00AC484B">
              <w:rPr>
                <w:rFonts w:ascii="Times New Roman" w:eastAsia="Times New Roman" w:hAnsi="Times New Roman" w:cs="Times New Roman"/>
                <w:b/>
                <w:bCs/>
                <w:color w:val="000000"/>
                <w:lang w:eastAsia="bg-BG"/>
              </w:rPr>
              <w:t>№</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AA0343" w:rsidRPr="00AA0343" w:rsidRDefault="00AA0343"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bg-BG"/>
              </w:rPr>
            </w:pPr>
            <w:r w:rsidRPr="00AA0343">
              <w:rPr>
                <w:rFonts w:ascii="Times New Roman" w:eastAsia="Times New Roman" w:hAnsi="Times New Roman" w:cs="Times New Roman"/>
                <w:b/>
                <w:bCs/>
                <w:color w:val="000000"/>
                <w:sz w:val="20"/>
                <w:szCs w:val="20"/>
                <w:lang w:eastAsia="bg-BG"/>
              </w:rPr>
              <w:t>Описание на СМР</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AA0343" w:rsidRPr="00AA0343" w:rsidRDefault="00AA0343"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bg-BG"/>
              </w:rPr>
            </w:pPr>
            <w:r w:rsidRPr="00AA0343">
              <w:rPr>
                <w:rFonts w:ascii="Times New Roman" w:eastAsia="Times New Roman" w:hAnsi="Times New Roman" w:cs="Times New Roman"/>
                <w:b/>
                <w:bCs/>
                <w:color w:val="000000"/>
                <w:spacing w:val="-7"/>
                <w:sz w:val="20"/>
                <w:szCs w:val="20"/>
                <w:lang w:eastAsia="bg-BG"/>
              </w:rPr>
              <w:t>мярка</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AA0343" w:rsidRPr="00AA0343" w:rsidRDefault="00AA0343"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bg-BG"/>
              </w:rPr>
            </w:pPr>
            <w:r w:rsidRPr="00AA0343">
              <w:rPr>
                <w:rFonts w:ascii="Times New Roman" w:eastAsia="Times New Roman" w:hAnsi="Times New Roman" w:cs="Times New Roman"/>
                <w:b/>
                <w:bCs/>
                <w:color w:val="000000"/>
                <w:sz w:val="20"/>
                <w:szCs w:val="20"/>
                <w:lang w:eastAsia="bg-BG"/>
              </w:rPr>
              <w:t>количество</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AA0343" w:rsidRPr="00AA0343" w:rsidRDefault="00AA0343" w:rsidP="00AA034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bg-BG"/>
              </w:rPr>
            </w:pPr>
            <w:r w:rsidRPr="00AA0343">
              <w:rPr>
                <w:rFonts w:ascii="Times New Roman" w:eastAsia="Times New Roman" w:hAnsi="Times New Roman" w:cs="Times New Roman"/>
                <w:b/>
                <w:bCs/>
                <w:color w:val="000000"/>
                <w:sz w:val="20"/>
                <w:szCs w:val="20"/>
                <w:lang w:eastAsia="bg-BG"/>
              </w:rPr>
              <w:t>Единична цена без. вкл. ДДС</w:t>
            </w: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AA0343" w:rsidRPr="00AA0343" w:rsidRDefault="00AA0343" w:rsidP="00AA034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bg-BG"/>
              </w:rPr>
            </w:pPr>
            <w:r w:rsidRPr="00AA0343">
              <w:rPr>
                <w:rFonts w:ascii="Times New Roman" w:eastAsia="Times New Roman" w:hAnsi="Times New Roman" w:cs="Times New Roman"/>
                <w:b/>
                <w:bCs/>
                <w:color w:val="000000"/>
                <w:sz w:val="20"/>
                <w:szCs w:val="20"/>
                <w:lang w:eastAsia="bg-BG"/>
              </w:rPr>
              <w:t>Стойност</w:t>
            </w:r>
          </w:p>
        </w:tc>
      </w:tr>
      <w:tr w:rsidR="00807F16" w:rsidRPr="00AC484B" w:rsidTr="002875E4">
        <w:trPr>
          <w:trHeight w:hRule="exact" w:val="27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bg-BG"/>
              </w:rPr>
            </w:pP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b/>
                <w:bCs/>
                <w:color w:val="000000"/>
                <w:spacing w:val="-2"/>
                <w:sz w:val="24"/>
                <w:szCs w:val="24"/>
                <w:lang w:eastAsia="bg-BG"/>
              </w:rPr>
              <w:t>Плосък покрив към главен корпус</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p>
        </w:tc>
      </w:tr>
      <w:tr w:rsidR="00807F16" w:rsidRPr="00AC484B" w:rsidTr="002875E4">
        <w:trPr>
          <w:trHeight w:hRule="exact" w:val="302"/>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1</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B25F9B">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pacing w:val="-2"/>
                <w:sz w:val="24"/>
                <w:szCs w:val="24"/>
                <w:lang w:eastAsia="bg-BG"/>
              </w:rPr>
              <w:t>Демонтаж, грундиране и монтаж гръм. мрежа</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м1</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pacing w:val="-7"/>
                <w:sz w:val="24"/>
                <w:szCs w:val="24"/>
                <w:lang w:eastAsia="bg-BG"/>
              </w:rPr>
              <w:t>190.00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pacing w:val="-7"/>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pacing w:val="-7"/>
                <w:sz w:val="24"/>
                <w:szCs w:val="24"/>
                <w:lang w:eastAsia="bg-BG"/>
              </w:rPr>
            </w:pPr>
          </w:p>
        </w:tc>
      </w:tr>
      <w:tr w:rsidR="00807F16" w:rsidRPr="00AC484B" w:rsidTr="002875E4">
        <w:trPr>
          <w:trHeight w:hRule="exact" w:val="27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2</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pacing w:val="-2"/>
                <w:sz w:val="24"/>
                <w:szCs w:val="24"/>
                <w:lang w:eastAsia="bg-BG"/>
              </w:rPr>
              <w:t>Демонтаж хидроизолация в два пласта</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pacing w:val="-3"/>
                <w:sz w:val="24"/>
                <w:szCs w:val="24"/>
                <w:lang w:eastAsia="bg-BG"/>
              </w:rPr>
              <w:t>442.00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pacing w:val="-3"/>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pacing w:val="-3"/>
                <w:sz w:val="24"/>
                <w:szCs w:val="24"/>
                <w:lang w:eastAsia="bg-BG"/>
              </w:rPr>
            </w:pPr>
          </w:p>
        </w:tc>
      </w:tr>
      <w:tr w:rsidR="00807F16" w:rsidRPr="00AC484B" w:rsidTr="002875E4">
        <w:trPr>
          <w:trHeight w:hRule="exact" w:val="331"/>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3</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B25F9B">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pacing w:val="-3"/>
                <w:sz w:val="24"/>
                <w:szCs w:val="24"/>
                <w:lang w:eastAsia="bg-BG"/>
              </w:rPr>
              <w:t>Очукване циментова зама</w:t>
            </w:r>
            <w:r w:rsidR="00B25F9B">
              <w:rPr>
                <w:rFonts w:ascii="Times New Roman" w:eastAsia="Times New Roman" w:hAnsi="Times New Roman" w:cs="Times New Roman"/>
                <w:color w:val="000000"/>
                <w:spacing w:val="-3"/>
                <w:sz w:val="24"/>
                <w:szCs w:val="24"/>
                <w:lang w:eastAsia="bg-BG"/>
              </w:rPr>
              <w:t>з</w:t>
            </w:r>
            <w:r w:rsidRPr="004834D8">
              <w:rPr>
                <w:rFonts w:ascii="Times New Roman" w:eastAsia="Times New Roman" w:hAnsi="Times New Roman" w:cs="Times New Roman"/>
                <w:color w:val="000000"/>
                <w:spacing w:val="-3"/>
                <w:sz w:val="24"/>
                <w:szCs w:val="24"/>
                <w:lang w:eastAsia="bg-BG"/>
              </w:rPr>
              <w:t>ка-частично</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22.00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r>
      <w:tr w:rsidR="00807F16" w:rsidRPr="00AC484B" w:rsidTr="002875E4">
        <w:trPr>
          <w:trHeight w:hRule="exact" w:val="302"/>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4</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B25F9B">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Циментова зама</w:t>
            </w:r>
            <w:r w:rsidR="00B25F9B">
              <w:rPr>
                <w:rFonts w:ascii="Times New Roman" w:eastAsia="Times New Roman" w:hAnsi="Times New Roman" w:cs="Times New Roman"/>
                <w:color w:val="000000"/>
                <w:sz w:val="24"/>
                <w:szCs w:val="24"/>
                <w:lang w:eastAsia="bg-BG"/>
              </w:rPr>
              <w:t>з</w:t>
            </w:r>
            <w:r w:rsidRPr="004834D8">
              <w:rPr>
                <w:rFonts w:ascii="Times New Roman" w:eastAsia="Times New Roman" w:hAnsi="Times New Roman" w:cs="Times New Roman"/>
                <w:color w:val="000000"/>
                <w:sz w:val="24"/>
                <w:szCs w:val="24"/>
                <w:lang w:eastAsia="bg-BG"/>
              </w:rPr>
              <w:t>ка покрив-4см.</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22.00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r>
      <w:tr w:rsidR="00807F16" w:rsidRPr="00AC484B" w:rsidTr="002875E4">
        <w:trPr>
          <w:trHeight w:hRule="exact" w:val="29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5</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pacing w:val="-2"/>
                <w:sz w:val="24"/>
                <w:szCs w:val="24"/>
                <w:lang w:eastAsia="bg-BG"/>
              </w:rPr>
              <w:t>Демонтаж поли от ламарина и монтаж на нови</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м1</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31.00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r>
      <w:tr w:rsidR="00807F16" w:rsidRPr="00AC484B" w:rsidTr="002875E4">
        <w:trPr>
          <w:trHeight w:hRule="exact" w:val="326"/>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6</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B25F9B">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Грундиране основа с битумен грунд</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pacing w:val="-3"/>
                <w:sz w:val="24"/>
                <w:szCs w:val="24"/>
                <w:lang w:eastAsia="bg-BG"/>
              </w:rPr>
              <w:t>442.00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pacing w:val="-3"/>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pacing w:val="-3"/>
                <w:sz w:val="24"/>
                <w:szCs w:val="24"/>
                <w:lang w:eastAsia="bg-BG"/>
              </w:rPr>
            </w:pPr>
          </w:p>
        </w:tc>
      </w:tr>
      <w:tr w:rsidR="00807F16" w:rsidRPr="00AC484B" w:rsidTr="002875E4">
        <w:trPr>
          <w:trHeight w:hRule="exact" w:val="331"/>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7</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pacing w:val="-2"/>
                <w:sz w:val="24"/>
                <w:szCs w:val="24"/>
                <w:lang w:eastAsia="bg-BG"/>
              </w:rPr>
              <w:t>Демонтаж воронки и корекция ниво основа</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Pr>
                <w:rFonts w:ascii="Times New Roman" w:eastAsia="Times New Roman" w:hAnsi="Times New Roman" w:cs="Times New Roman"/>
                <w:color w:val="000000"/>
                <w:sz w:val="24"/>
                <w:szCs w:val="24"/>
                <w:lang w:eastAsia="bg-BG"/>
              </w:rPr>
              <w:t>б</w:t>
            </w:r>
            <w:r w:rsidRPr="004834D8">
              <w:rPr>
                <w:rFonts w:ascii="Times New Roman" w:eastAsia="Times New Roman" w:hAnsi="Times New Roman" w:cs="Times New Roman"/>
                <w:color w:val="000000"/>
                <w:sz w:val="24"/>
                <w:szCs w:val="24"/>
                <w:lang w:eastAsia="bg-BG"/>
              </w:rPr>
              <w:t>р</w:t>
            </w:r>
            <w:r>
              <w:rPr>
                <w:rFonts w:ascii="Times New Roman" w:eastAsia="Times New Roman" w:hAnsi="Times New Roman" w:cs="Times New Roman"/>
                <w:color w:val="000000"/>
                <w:sz w:val="24"/>
                <w:szCs w:val="24"/>
                <w:lang w:eastAsia="bg-BG"/>
              </w:rPr>
              <w:t>.</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3.00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r>
      <w:tr w:rsidR="00807F16" w:rsidRPr="00AC484B" w:rsidTr="002875E4">
        <w:trPr>
          <w:trHeight w:hRule="exact" w:val="317"/>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8</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Монтаж ПВЦ воронки</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Pr>
                <w:rFonts w:ascii="Times New Roman" w:eastAsia="Times New Roman" w:hAnsi="Times New Roman" w:cs="Times New Roman"/>
                <w:color w:val="000000"/>
                <w:sz w:val="24"/>
                <w:szCs w:val="24"/>
                <w:lang w:eastAsia="bg-BG"/>
              </w:rPr>
              <w:t>б</w:t>
            </w:r>
            <w:r w:rsidRPr="004834D8">
              <w:rPr>
                <w:rFonts w:ascii="Times New Roman" w:eastAsia="Times New Roman" w:hAnsi="Times New Roman" w:cs="Times New Roman"/>
                <w:color w:val="000000"/>
                <w:sz w:val="24"/>
                <w:szCs w:val="24"/>
                <w:lang w:eastAsia="bg-BG"/>
              </w:rPr>
              <w:t>р</w:t>
            </w:r>
            <w:r>
              <w:rPr>
                <w:rFonts w:ascii="Times New Roman" w:eastAsia="Times New Roman" w:hAnsi="Times New Roman" w:cs="Times New Roman"/>
                <w:color w:val="000000"/>
                <w:sz w:val="24"/>
                <w:szCs w:val="24"/>
                <w:lang w:eastAsia="bg-BG"/>
              </w:rPr>
              <w:t>.</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3.00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r>
      <w:tr w:rsidR="00807F16" w:rsidRPr="00AC484B" w:rsidTr="002875E4">
        <w:trPr>
          <w:trHeight w:hRule="exact" w:val="322"/>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9</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Хидроизолация без посипка-3,5мм.</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pacing w:val="-2"/>
                <w:sz w:val="24"/>
                <w:szCs w:val="24"/>
                <w:lang w:eastAsia="bg-BG"/>
              </w:rPr>
              <w:t>442.00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pacing w:val="-2"/>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pacing w:val="-2"/>
                <w:sz w:val="24"/>
                <w:szCs w:val="24"/>
                <w:lang w:eastAsia="bg-BG"/>
              </w:rPr>
            </w:pPr>
          </w:p>
        </w:tc>
      </w:tr>
      <w:tr w:rsidR="00807F16" w:rsidRPr="00AC484B" w:rsidTr="002875E4">
        <w:trPr>
          <w:trHeight w:hRule="exact" w:val="341"/>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8D797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b/>
                <w:sz w:val="20"/>
                <w:szCs w:val="20"/>
                <w:lang w:eastAsia="bg-BG"/>
              </w:rPr>
            </w:pPr>
            <w:r w:rsidRPr="008D797B">
              <w:rPr>
                <w:rFonts w:ascii="Times New Roman" w:eastAsiaTheme="minorEastAsia" w:hAnsi="Times New Roman" w:cs="Times New Roman"/>
                <w:b/>
                <w:color w:val="000000"/>
                <w:lang w:eastAsia="bg-BG"/>
              </w:rPr>
              <w:t>10</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Хидроизолация с посипка-4,5мм.</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pacing w:val="-2"/>
                <w:sz w:val="24"/>
                <w:szCs w:val="24"/>
                <w:lang w:eastAsia="bg-BG"/>
              </w:rPr>
              <w:t>442.00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pacing w:val="-2"/>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pacing w:val="-2"/>
                <w:sz w:val="24"/>
                <w:szCs w:val="24"/>
                <w:lang w:eastAsia="bg-BG"/>
              </w:rPr>
            </w:pPr>
          </w:p>
        </w:tc>
      </w:tr>
      <w:tr w:rsidR="00807F16" w:rsidRPr="00AC484B" w:rsidTr="002875E4">
        <w:trPr>
          <w:trHeight w:hRule="exact" w:val="28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8D797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b/>
                <w:sz w:val="20"/>
                <w:szCs w:val="20"/>
                <w:lang w:eastAsia="bg-BG"/>
              </w:rPr>
            </w:pPr>
            <w:r w:rsidRPr="008D797B">
              <w:rPr>
                <w:rFonts w:ascii="Times New Roman" w:eastAsiaTheme="minorEastAsia" w:hAnsi="Times New Roman" w:cs="Times New Roman"/>
                <w:b/>
                <w:color w:val="000000"/>
                <w:lang w:eastAsia="bg-BG"/>
              </w:rPr>
              <w:t>11</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Pr>
                <w:rFonts w:ascii="Times New Roman" w:eastAsia="Times New Roman" w:hAnsi="Times New Roman" w:cs="Times New Roman"/>
                <w:color w:val="000000"/>
                <w:spacing w:val="-2"/>
                <w:sz w:val="24"/>
                <w:szCs w:val="24"/>
                <w:lang w:eastAsia="bg-BG"/>
              </w:rPr>
              <w:t>Доставка и монтаж поли поц. л</w:t>
            </w:r>
            <w:r w:rsidRPr="004834D8">
              <w:rPr>
                <w:rFonts w:ascii="Times New Roman" w:eastAsia="Times New Roman" w:hAnsi="Times New Roman" w:cs="Times New Roman"/>
                <w:color w:val="000000"/>
                <w:spacing w:val="-2"/>
                <w:sz w:val="24"/>
                <w:szCs w:val="24"/>
                <w:lang w:eastAsia="bg-BG"/>
              </w:rPr>
              <w:t>амарина</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3.00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r>
      <w:tr w:rsidR="00807F16" w:rsidRPr="00AC484B" w:rsidTr="002875E4">
        <w:trPr>
          <w:trHeight w:hRule="exact" w:val="27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8D797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b/>
                <w:sz w:val="20"/>
                <w:szCs w:val="20"/>
                <w:lang w:eastAsia="bg-BG"/>
              </w:rPr>
            </w:pPr>
            <w:r w:rsidRPr="008D797B">
              <w:rPr>
                <w:rFonts w:ascii="Times New Roman" w:eastAsiaTheme="minorEastAsia" w:hAnsi="Times New Roman" w:cs="Times New Roman"/>
                <w:b/>
                <w:color w:val="000000"/>
                <w:lang w:eastAsia="bg-BG"/>
              </w:rPr>
              <w:t>12</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pacing w:val="-3"/>
                <w:sz w:val="24"/>
                <w:szCs w:val="24"/>
                <w:lang w:eastAsia="bg-BG"/>
              </w:rPr>
              <w:t>Изнасяне строителни отпадъци от покрива</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м3</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5.00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r>
      <w:tr w:rsidR="00807F16" w:rsidRPr="00AC484B" w:rsidTr="002875E4">
        <w:trPr>
          <w:trHeight w:hRule="exact" w:val="29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8D797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b/>
                <w:sz w:val="20"/>
                <w:szCs w:val="20"/>
                <w:lang w:eastAsia="bg-BG"/>
              </w:rPr>
            </w:pPr>
            <w:r w:rsidRPr="008D797B">
              <w:rPr>
                <w:rFonts w:ascii="Times New Roman" w:eastAsiaTheme="minorEastAsia" w:hAnsi="Times New Roman" w:cs="Times New Roman"/>
                <w:b/>
                <w:color w:val="000000"/>
                <w:lang w:eastAsia="bg-BG"/>
              </w:rPr>
              <w:t>13</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pacing w:val="-3"/>
                <w:sz w:val="24"/>
                <w:szCs w:val="24"/>
                <w:lang w:eastAsia="bg-BG"/>
              </w:rPr>
              <w:t>Натоварване на самосвал и превоз до сметище</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м3</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5.00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r>
      <w:tr w:rsidR="00807F16" w:rsidRPr="00AC484B" w:rsidTr="002875E4">
        <w:trPr>
          <w:trHeight w:hRule="exact" w:val="341"/>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bg-BG"/>
              </w:rPr>
            </w:pPr>
          </w:p>
        </w:tc>
        <w:tc>
          <w:tcPr>
            <w:tcW w:w="8351" w:type="dxa"/>
            <w:gridSpan w:val="3"/>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p>
        </w:tc>
      </w:tr>
      <w:tr w:rsidR="00807F16" w:rsidRPr="00AC484B" w:rsidTr="002875E4">
        <w:trPr>
          <w:trHeight w:hRule="exact" w:val="283"/>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bg-BG"/>
              </w:rPr>
            </w:pP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b/>
                <w:bCs/>
                <w:color w:val="000000"/>
                <w:sz w:val="24"/>
                <w:szCs w:val="24"/>
                <w:lang w:eastAsia="bg-BG"/>
              </w:rPr>
              <w:t>Тераса</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p>
        </w:tc>
      </w:tr>
      <w:tr w:rsidR="00807F16" w:rsidRPr="00AC484B" w:rsidTr="002875E4">
        <w:trPr>
          <w:trHeight w:hRule="exact" w:val="283"/>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1</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Частична подмяна на подови плочки</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Pr>
                <w:rFonts w:ascii="Times New Roman" w:eastAsia="Times New Roman" w:hAnsi="Times New Roman" w:cs="Times New Roman"/>
                <w:color w:val="000000"/>
                <w:sz w:val="24"/>
                <w:szCs w:val="24"/>
                <w:lang w:eastAsia="bg-BG"/>
              </w:rPr>
              <w:t>б</w:t>
            </w:r>
            <w:r w:rsidRPr="004834D8">
              <w:rPr>
                <w:rFonts w:ascii="Times New Roman" w:eastAsia="Times New Roman" w:hAnsi="Times New Roman" w:cs="Times New Roman"/>
                <w:color w:val="000000"/>
                <w:sz w:val="24"/>
                <w:szCs w:val="24"/>
                <w:lang w:eastAsia="bg-BG"/>
              </w:rPr>
              <w:t>р</w:t>
            </w:r>
            <w:r>
              <w:rPr>
                <w:rFonts w:ascii="Times New Roman" w:eastAsia="Times New Roman" w:hAnsi="Times New Roman" w:cs="Times New Roman"/>
                <w:color w:val="000000"/>
                <w:sz w:val="24"/>
                <w:szCs w:val="24"/>
                <w:lang w:eastAsia="bg-BG"/>
              </w:rPr>
              <w:t>.</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30.00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r>
      <w:tr w:rsidR="00807F16" w:rsidRPr="00AC484B" w:rsidTr="002875E4">
        <w:trPr>
          <w:trHeight w:hRule="exact" w:val="302"/>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2</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Почистване подови сифони</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Pr>
                <w:rFonts w:ascii="Times New Roman" w:eastAsia="Times New Roman" w:hAnsi="Times New Roman" w:cs="Times New Roman"/>
                <w:color w:val="000000"/>
                <w:sz w:val="24"/>
                <w:szCs w:val="24"/>
                <w:lang w:eastAsia="bg-BG"/>
              </w:rPr>
              <w:t>б</w:t>
            </w:r>
            <w:r w:rsidRPr="004834D8">
              <w:rPr>
                <w:rFonts w:ascii="Times New Roman" w:eastAsia="Times New Roman" w:hAnsi="Times New Roman" w:cs="Times New Roman"/>
                <w:color w:val="000000"/>
                <w:sz w:val="24"/>
                <w:szCs w:val="24"/>
                <w:lang w:eastAsia="bg-BG"/>
              </w:rPr>
              <w:t>р</w:t>
            </w:r>
            <w:r>
              <w:rPr>
                <w:rFonts w:ascii="Times New Roman" w:eastAsia="Times New Roman" w:hAnsi="Times New Roman" w:cs="Times New Roman"/>
                <w:color w:val="000000"/>
                <w:sz w:val="24"/>
                <w:szCs w:val="24"/>
                <w:lang w:eastAsia="bg-BG"/>
              </w:rPr>
              <w:t>.</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4.00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r>
      <w:tr w:rsidR="00807F16" w:rsidRPr="00AC484B" w:rsidTr="002875E4">
        <w:trPr>
          <w:trHeight w:hRule="exact" w:val="28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3</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pacing w:val="-2"/>
                <w:sz w:val="24"/>
                <w:szCs w:val="24"/>
                <w:lang w:eastAsia="bg-BG"/>
              </w:rPr>
              <w:t>Демонтаж облицовка на верт</w:t>
            </w:r>
            <w:r>
              <w:rPr>
                <w:rFonts w:ascii="Times New Roman" w:eastAsia="Times New Roman" w:hAnsi="Times New Roman" w:cs="Times New Roman"/>
                <w:color w:val="000000"/>
                <w:spacing w:val="-2"/>
                <w:sz w:val="24"/>
                <w:szCs w:val="24"/>
                <w:lang w:eastAsia="bg-BG"/>
              </w:rPr>
              <w:t xml:space="preserve">. </w:t>
            </w:r>
            <w:r w:rsidRPr="004834D8">
              <w:rPr>
                <w:rFonts w:ascii="Times New Roman" w:eastAsia="Times New Roman" w:hAnsi="Times New Roman" w:cs="Times New Roman"/>
                <w:color w:val="000000"/>
                <w:spacing w:val="-2"/>
                <w:sz w:val="24"/>
                <w:szCs w:val="24"/>
                <w:lang w:eastAsia="bg-BG"/>
              </w:rPr>
              <w:t>отводнители</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20.00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r>
      <w:tr w:rsidR="00807F16" w:rsidRPr="00AC484B" w:rsidTr="002875E4">
        <w:trPr>
          <w:trHeight w:hRule="exact" w:val="326"/>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4</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pacing w:val="-2"/>
                <w:sz w:val="24"/>
                <w:szCs w:val="24"/>
                <w:lang w:eastAsia="bg-BG"/>
              </w:rPr>
              <w:t>Демонтаж окачен таван около верт. отводнители</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40.00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r>
      <w:tr w:rsidR="00807F16" w:rsidRPr="00AC484B" w:rsidTr="002875E4">
        <w:trPr>
          <w:trHeight w:hRule="exact" w:val="317"/>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5</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Обработка фуги на подова настилка</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м1</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pacing w:val="-7"/>
                <w:sz w:val="24"/>
                <w:szCs w:val="24"/>
                <w:lang w:eastAsia="bg-BG"/>
              </w:rPr>
              <w:t>130.00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pacing w:val="-7"/>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pacing w:val="-7"/>
                <w:sz w:val="24"/>
                <w:szCs w:val="24"/>
                <w:lang w:eastAsia="bg-BG"/>
              </w:rPr>
            </w:pPr>
          </w:p>
        </w:tc>
      </w:tr>
      <w:tr w:rsidR="00807F16" w:rsidRPr="00AC484B" w:rsidTr="002875E4">
        <w:trPr>
          <w:trHeight w:hRule="exact" w:val="322"/>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6</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pacing w:val="-3"/>
                <w:sz w:val="24"/>
                <w:szCs w:val="24"/>
                <w:lang w:eastAsia="bg-BG"/>
              </w:rPr>
              <w:t>Подмяна на вертикални клонове с ПВЦ ф-110</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м1</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24.00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r>
      <w:tr w:rsidR="00807F16" w:rsidRPr="00AC484B" w:rsidTr="003E34D9">
        <w:trPr>
          <w:trHeight w:hRule="exact" w:val="274"/>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bg-BG"/>
              </w:rPr>
            </w:pPr>
          </w:p>
        </w:tc>
        <w:tc>
          <w:tcPr>
            <w:tcW w:w="8351" w:type="dxa"/>
            <w:gridSpan w:val="3"/>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p>
        </w:tc>
      </w:tr>
      <w:tr w:rsidR="00807F16" w:rsidRPr="00AC484B" w:rsidTr="002875E4">
        <w:trPr>
          <w:trHeight w:hRule="exact" w:val="326"/>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bg-BG"/>
              </w:rPr>
            </w:pP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b/>
                <w:bCs/>
                <w:color w:val="000000"/>
                <w:sz w:val="24"/>
                <w:szCs w:val="24"/>
                <w:lang w:eastAsia="bg-BG"/>
              </w:rPr>
              <w:t>Плосък покрив над басейн</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p>
        </w:tc>
      </w:tr>
      <w:tr w:rsidR="00807F16" w:rsidRPr="00AC484B" w:rsidTr="002875E4">
        <w:trPr>
          <w:trHeight w:hRule="exact" w:val="326"/>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1</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Демонтаж хидроизолация</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Pr>
                <w:rFonts w:ascii="Times New Roman" w:eastAsiaTheme="minorEastAsia" w:hAnsi="Times New Roman" w:cs="Times New Roman"/>
                <w:color w:val="000000"/>
                <w:spacing w:val="-3"/>
                <w:sz w:val="24"/>
                <w:szCs w:val="24"/>
                <w:lang w:eastAsia="bg-BG"/>
              </w:rPr>
              <w:t xml:space="preserve">                       </w:t>
            </w:r>
            <w:r w:rsidRPr="004834D8">
              <w:rPr>
                <w:rFonts w:ascii="Times New Roman" w:eastAsiaTheme="minorEastAsia" w:hAnsi="Times New Roman" w:cs="Times New Roman"/>
                <w:color w:val="000000"/>
                <w:spacing w:val="-3"/>
                <w:sz w:val="24"/>
                <w:szCs w:val="24"/>
                <w:lang w:eastAsia="bg-BG"/>
              </w:rPr>
              <w:t>328.00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color w:val="000000"/>
                <w:spacing w:val="-3"/>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color w:val="000000"/>
                <w:spacing w:val="-3"/>
                <w:sz w:val="24"/>
                <w:szCs w:val="24"/>
                <w:lang w:eastAsia="bg-BG"/>
              </w:rPr>
            </w:pPr>
          </w:p>
        </w:tc>
      </w:tr>
      <w:tr w:rsidR="00807F16" w:rsidRPr="00AC484B" w:rsidTr="002875E4">
        <w:trPr>
          <w:trHeight w:hRule="exact" w:val="293"/>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2</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B25F9B">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pacing w:val="-3"/>
                <w:sz w:val="24"/>
                <w:szCs w:val="24"/>
                <w:lang w:eastAsia="bg-BG"/>
              </w:rPr>
              <w:t>Очукване циментова зама</w:t>
            </w:r>
            <w:r w:rsidR="00B25F9B">
              <w:rPr>
                <w:rFonts w:ascii="Times New Roman" w:eastAsia="Times New Roman" w:hAnsi="Times New Roman" w:cs="Times New Roman"/>
                <w:color w:val="000000"/>
                <w:spacing w:val="-3"/>
                <w:sz w:val="24"/>
                <w:szCs w:val="24"/>
                <w:lang w:eastAsia="bg-BG"/>
              </w:rPr>
              <w:t>з</w:t>
            </w:r>
            <w:r w:rsidRPr="004834D8">
              <w:rPr>
                <w:rFonts w:ascii="Times New Roman" w:eastAsia="Times New Roman" w:hAnsi="Times New Roman" w:cs="Times New Roman"/>
                <w:color w:val="000000"/>
                <w:spacing w:val="-3"/>
                <w:sz w:val="24"/>
                <w:szCs w:val="24"/>
                <w:lang w:eastAsia="bg-BG"/>
              </w:rPr>
              <w:t>ка-цялата площ</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Pr>
                <w:rFonts w:ascii="Times New Roman" w:eastAsiaTheme="minorEastAsia" w:hAnsi="Times New Roman" w:cs="Times New Roman"/>
                <w:color w:val="000000"/>
                <w:spacing w:val="-3"/>
                <w:sz w:val="24"/>
                <w:szCs w:val="24"/>
                <w:lang w:eastAsia="bg-BG"/>
              </w:rPr>
              <w:t xml:space="preserve">                       </w:t>
            </w:r>
            <w:r w:rsidRPr="004834D8">
              <w:rPr>
                <w:rFonts w:ascii="Times New Roman" w:eastAsiaTheme="minorEastAsia" w:hAnsi="Times New Roman" w:cs="Times New Roman"/>
                <w:color w:val="000000"/>
                <w:spacing w:val="-3"/>
                <w:sz w:val="24"/>
                <w:szCs w:val="24"/>
                <w:lang w:eastAsia="bg-BG"/>
              </w:rPr>
              <w:t>328.00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color w:val="000000"/>
                <w:spacing w:val="-3"/>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color w:val="000000"/>
                <w:spacing w:val="-3"/>
                <w:sz w:val="24"/>
                <w:szCs w:val="24"/>
                <w:lang w:eastAsia="bg-BG"/>
              </w:rPr>
            </w:pPr>
          </w:p>
        </w:tc>
      </w:tr>
      <w:tr w:rsidR="00807F16" w:rsidRPr="00AC484B" w:rsidTr="002875E4">
        <w:trPr>
          <w:trHeight w:hRule="exact" w:val="346"/>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3</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Pr>
                <w:rFonts w:ascii="Times New Roman" w:eastAsia="Times New Roman" w:hAnsi="Times New Roman" w:cs="Times New Roman"/>
                <w:color w:val="000000"/>
                <w:spacing w:val="-2"/>
                <w:sz w:val="24"/>
                <w:szCs w:val="24"/>
                <w:lang w:eastAsia="bg-BG"/>
              </w:rPr>
              <w:t>Демонтаж наст. мозаечни плочи вкл. о</w:t>
            </w:r>
            <w:r w:rsidRPr="004834D8">
              <w:rPr>
                <w:rFonts w:ascii="Times New Roman" w:eastAsia="Times New Roman" w:hAnsi="Times New Roman" w:cs="Times New Roman"/>
                <w:color w:val="000000"/>
                <w:spacing w:val="-2"/>
                <w:sz w:val="24"/>
                <w:szCs w:val="24"/>
                <w:lang w:eastAsia="bg-BG"/>
              </w:rPr>
              <w:t>снова</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55.00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r>
      <w:tr w:rsidR="00807F16" w:rsidRPr="00AC484B" w:rsidTr="002875E4">
        <w:trPr>
          <w:trHeight w:hRule="exact" w:val="28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4</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pacing w:val="-2"/>
                <w:sz w:val="24"/>
                <w:szCs w:val="24"/>
                <w:lang w:eastAsia="bg-BG"/>
              </w:rPr>
              <w:t>Д-ж обшивка бордове с медна ламарина и м-ж</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м1</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34.00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r>
      <w:tr w:rsidR="00807F16" w:rsidRPr="00AC484B" w:rsidTr="002875E4">
        <w:trPr>
          <w:trHeight w:hRule="exact" w:val="302"/>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5</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pacing w:val="-2"/>
                <w:sz w:val="24"/>
                <w:szCs w:val="24"/>
                <w:lang w:eastAsia="bg-BG"/>
              </w:rPr>
              <w:t>Почистване от растителност около борда</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мl</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47.00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r>
      <w:tr w:rsidR="00807F16" w:rsidRPr="00AC484B" w:rsidTr="002875E4">
        <w:trPr>
          <w:trHeight w:hRule="exact" w:val="293"/>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6</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Циментова замаска покрив-4см.</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Pr>
                <w:rFonts w:ascii="Times New Roman" w:eastAsiaTheme="minorEastAsia" w:hAnsi="Times New Roman" w:cs="Times New Roman"/>
                <w:color w:val="000000"/>
                <w:spacing w:val="-3"/>
                <w:sz w:val="24"/>
                <w:szCs w:val="24"/>
                <w:lang w:eastAsia="bg-BG"/>
              </w:rPr>
              <w:t xml:space="preserve">                       </w:t>
            </w:r>
            <w:r w:rsidRPr="004834D8">
              <w:rPr>
                <w:rFonts w:ascii="Times New Roman" w:eastAsiaTheme="minorEastAsia" w:hAnsi="Times New Roman" w:cs="Times New Roman"/>
                <w:color w:val="000000"/>
                <w:spacing w:val="-3"/>
                <w:sz w:val="24"/>
                <w:szCs w:val="24"/>
                <w:lang w:eastAsia="bg-BG"/>
              </w:rPr>
              <w:t>383.00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color w:val="000000"/>
                <w:spacing w:val="-3"/>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color w:val="000000"/>
                <w:spacing w:val="-3"/>
                <w:sz w:val="24"/>
                <w:szCs w:val="24"/>
                <w:lang w:eastAsia="bg-BG"/>
              </w:rPr>
            </w:pPr>
          </w:p>
        </w:tc>
      </w:tr>
      <w:tr w:rsidR="00807F16" w:rsidRPr="00AC484B" w:rsidTr="002875E4">
        <w:trPr>
          <w:trHeight w:hRule="exact" w:val="28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7</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B25F9B">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Грундиране основа с битумен грунд</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Pr>
                <w:rFonts w:ascii="Times New Roman" w:eastAsiaTheme="minorEastAsia" w:hAnsi="Times New Roman" w:cs="Times New Roman"/>
                <w:color w:val="000000"/>
                <w:spacing w:val="-3"/>
                <w:sz w:val="24"/>
                <w:szCs w:val="24"/>
                <w:lang w:eastAsia="bg-BG"/>
              </w:rPr>
              <w:t xml:space="preserve">                       </w:t>
            </w:r>
            <w:r w:rsidRPr="004834D8">
              <w:rPr>
                <w:rFonts w:ascii="Times New Roman" w:eastAsiaTheme="minorEastAsia" w:hAnsi="Times New Roman" w:cs="Times New Roman"/>
                <w:color w:val="000000"/>
                <w:spacing w:val="-3"/>
                <w:sz w:val="24"/>
                <w:szCs w:val="24"/>
                <w:lang w:eastAsia="bg-BG"/>
              </w:rPr>
              <w:t>323.00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color w:val="000000"/>
                <w:spacing w:val="-3"/>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color w:val="000000"/>
                <w:spacing w:val="-3"/>
                <w:sz w:val="24"/>
                <w:szCs w:val="24"/>
                <w:lang w:eastAsia="bg-BG"/>
              </w:rPr>
            </w:pPr>
          </w:p>
        </w:tc>
      </w:tr>
      <w:tr w:rsidR="00807F16" w:rsidRPr="00AC484B" w:rsidTr="002875E4">
        <w:trPr>
          <w:trHeight w:hRule="exact" w:val="317"/>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8</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Хидроизолация без посипка-3,5мм.</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pacing w:val="-3"/>
                <w:sz w:val="24"/>
                <w:szCs w:val="24"/>
                <w:lang w:eastAsia="bg-BG"/>
              </w:rPr>
              <w:t xml:space="preserve"> </w:t>
            </w:r>
            <w:r>
              <w:rPr>
                <w:rFonts w:ascii="Times New Roman" w:eastAsiaTheme="minorEastAsia" w:hAnsi="Times New Roman" w:cs="Times New Roman"/>
                <w:color w:val="000000"/>
                <w:spacing w:val="-3"/>
                <w:sz w:val="24"/>
                <w:szCs w:val="24"/>
                <w:lang w:eastAsia="bg-BG"/>
              </w:rPr>
              <w:t xml:space="preserve">                      </w:t>
            </w:r>
            <w:r w:rsidRPr="004834D8">
              <w:rPr>
                <w:rFonts w:ascii="Times New Roman" w:eastAsiaTheme="minorEastAsia" w:hAnsi="Times New Roman" w:cs="Times New Roman"/>
                <w:color w:val="000000"/>
                <w:spacing w:val="-3"/>
                <w:sz w:val="24"/>
                <w:szCs w:val="24"/>
                <w:lang w:eastAsia="bg-BG"/>
              </w:rPr>
              <w:t>302.00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color w:val="000000"/>
                <w:spacing w:val="-3"/>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color w:val="000000"/>
                <w:spacing w:val="-3"/>
                <w:sz w:val="24"/>
                <w:szCs w:val="24"/>
                <w:lang w:eastAsia="bg-BG"/>
              </w:rPr>
            </w:pPr>
          </w:p>
        </w:tc>
      </w:tr>
      <w:tr w:rsidR="00807F16" w:rsidRPr="00AC484B" w:rsidTr="002875E4">
        <w:trPr>
          <w:trHeight w:hRule="exact" w:val="27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AC484B"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bg-BG"/>
              </w:rPr>
            </w:pPr>
            <w:r w:rsidRPr="00AC484B">
              <w:rPr>
                <w:rFonts w:ascii="Times New Roman" w:eastAsiaTheme="minorEastAsia" w:hAnsi="Times New Roman" w:cs="Times New Roman"/>
                <w:b/>
                <w:bCs/>
                <w:color w:val="000000"/>
                <w:lang w:eastAsia="bg-BG"/>
              </w:rPr>
              <w:t>9</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Хидроизолация с посипка-4,5мм.</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Pr>
                <w:rFonts w:ascii="Times New Roman" w:eastAsiaTheme="minorEastAsia" w:hAnsi="Times New Roman" w:cs="Times New Roman"/>
                <w:color w:val="000000"/>
                <w:spacing w:val="-3"/>
                <w:sz w:val="24"/>
                <w:szCs w:val="24"/>
                <w:lang w:eastAsia="bg-BG"/>
              </w:rPr>
              <w:t xml:space="preserve">                       </w:t>
            </w:r>
            <w:r w:rsidRPr="004834D8">
              <w:rPr>
                <w:rFonts w:ascii="Times New Roman" w:eastAsiaTheme="minorEastAsia" w:hAnsi="Times New Roman" w:cs="Times New Roman"/>
                <w:color w:val="000000"/>
                <w:spacing w:val="-3"/>
                <w:sz w:val="24"/>
                <w:szCs w:val="24"/>
                <w:lang w:eastAsia="bg-BG"/>
              </w:rPr>
              <w:t>323.00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color w:val="000000"/>
                <w:spacing w:val="-3"/>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color w:val="000000"/>
                <w:spacing w:val="-3"/>
                <w:sz w:val="24"/>
                <w:szCs w:val="24"/>
                <w:lang w:eastAsia="bg-BG"/>
              </w:rPr>
            </w:pPr>
          </w:p>
        </w:tc>
      </w:tr>
      <w:tr w:rsidR="00807F16" w:rsidRPr="00AC484B" w:rsidTr="002875E4">
        <w:trPr>
          <w:trHeight w:hRule="exact" w:val="27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b/>
                <w:sz w:val="24"/>
                <w:szCs w:val="24"/>
                <w:lang w:eastAsia="bg-BG"/>
              </w:rPr>
            </w:pPr>
            <w:r w:rsidRPr="004834D8">
              <w:rPr>
                <w:rFonts w:ascii="Times New Roman" w:eastAsiaTheme="minorEastAsia" w:hAnsi="Times New Roman" w:cs="Times New Roman"/>
                <w:b/>
                <w:color w:val="000000"/>
                <w:sz w:val="24"/>
                <w:szCs w:val="24"/>
                <w:lang w:eastAsia="bg-BG"/>
              </w:rPr>
              <w:t>10</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Pr>
                <w:rFonts w:ascii="Times New Roman" w:eastAsia="Times New Roman" w:hAnsi="Times New Roman" w:cs="Times New Roman"/>
                <w:color w:val="000000"/>
                <w:spacing w:val="-2"/>
                <w:sz w:val="24"/>
                <w:szCs w:val="24"/>
                <w:lang w:eastAsia="bg-BG"/>
              </w:rPr>
              <w:t>Обшивка с поц. л</w:t>
            </w:r>
            <w:r w:rsidRPr="004834D8">
              <w:rPr>
                <w:rFonts w:ascii="Times New Roman" w:eastAsia="Times New Roman" w:hAnsi="Times New Roman" w:cs="Times New Roman"/>
                <w:color w:val="000000"/>
                <w:spacing w:val="-2"/>
                <w:sz w:val="24"/>
                <w:szCs w:val="24"/>
                <w:lang w:eastAsia="bg-BG"/>
              </w:rPr>
              <w:t>амарина липсващи бордове</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9.00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r>
      <w:tr w:rsidR="00807F16" w:rsidRPr="00AC484B" w:rsidTr="002875E4">
        <w:trPr>
          <w:trHeight w:hRule="exact" w:val="293"/>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b/>
                <w:sz w:val="24"/>
                <w:szCs w:val="24"/>
                <w:lang w:eastAsia="bg-BG"/>
              </w:rPr>
            </w:pPr>
            <w:r w:rsidRPr="004834D8">
              <w:rPr>
                <w:rFonts w:ascii="Times New Roman" w:eastAsiaTheme="minorEastAsia" w:hAnsi="Times New Roman" w:cs="Times New Roman"/>
                <w:b/>
                <w:color w:val="000000"/>
                <w:sz w:val="24"/>
                <w:szCs w:val="24"/>
                <w:lang w:eastAsia="bg-BG"/>
              </w:rPr>
              <w:t>11</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Настилка гранитогрес подове</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55.00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r>
      <w:tr w:rsidR="00807F16" w:rsidRPr="00AC484B" w:rsidTr="002875E4">
        <w:trPr>
          <w:trHeight w:hRule="exact" w:val="28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b/>
                <w:sz w:val="24"/>
                <w:szCs w:val="24"/>
                <w:lang w:eastAsia="bg-BG"/>
              </w:rPr>
            </w:pPr>
            <w:r w:rsidRPr="004834D8">
              <w:rPr>
                <w:rFonts w:ascii="Times New Roman" w:eastAsiaTheme="minorEastAsia" w:hAnsi="Times New Roman" w:cs="Times New Roman"/>
                <w:b/>
                <w:color w:val="000000"/>
                <w:sz w:val="24"/>
                <w:szCs w:val="24"/>
                <w:lang w:eastAsia="bg-BG"/>
              </w:rPr>
              <w:t>12</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pacing w:val="-2"/>
                <w:sz w:val="24"/>
                <w:szCs w:val="24"/>
                <w:lang w:eastAsia="bg-BG"/>
              </w:rPr>
              <w:t>Облицовка с гранитогрес-стъпала,</w:t>
            </w:r>
            <w:r>
              <w:rPr>
                <w:rFonts w:ascii="Times New Roman" w:eastAsia="Times New Roman" w:hAnsi="Times New Roman" w:cs="Times New Roman"/>
                <w:color w:val="000000"/>
                <w:spacing w:val="-2"/>
                <w:sz w:val="24"/>
                <w:szCs w:val="24"/>
                <w:lang w:eastAsia="bg-BG"/>
              </w:rPr>
              <w:t xml:space="preserve"> </w:t>
            </w:r>
            <w:r w:rsidRPr="004834D8">
              <w:rPr>
                <w:rFonts w:ascii="Times New Roman" w:eastAsia="Times New Roman" w:hAnsi="Times New Roman" w:cs="Times New Roman"/>
                <w:color w:val="000000"/>
                <w:spacing w:val="-2"/>
                <w:sz w:val="24"/>
                <w:szCs w:val="24"/>
                <w:lang w:eastAsia="bg-BG"/>
              </w:rPr>
              <w:t>цокли</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bg-BG"/>
              </w:rPr>
            </w:pPr>
            <w:r w:rsidRPr="004834D8">
              <w:rPr>
                <w:rFonts w:ascii="Times New Roman" w:eastAsia="Times New Roman" w:hAnsi="Times New Roman" w:cs="Times New Roman"/>
                <w:color w:val="000000"/>
                <w:sz w:val="24"/>
                <w:szCs w:val="24"/>
                <w:lang w:eastAsia="bg-BG"/>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bg-BG"/>
              </w:rPr>
            </w:pPr>
            <w:r w:rsidRPr="004834D8">
              <w:rPr>
                <w:rFonts w:ascii="Times New Roman" w:eastAsiaTheme="minorEastAsia" w:hAnsi="Times New Roman" w:cs="Times New Roman"/>
                <w:color w:val="000000"/>
                <w:sz w:val="24"/>
                <w:szCs w:val="24"/>
                <w:lang w:eastAsia="bg-BG"/>
              </w:rPr>
              <w:t>20.00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color w:val="000000"/>
                <w:sz w:val="24"/>
                <w:szCs w:val="24"/>
                <w:lang w:eastAsia="bg-BG"/>
              </w:rPr>
            </w:pPr>
          </w:p>
        </w:tc>
      </w:tr>
      <w:tr w:rsidR="00807F16" w:rsidRPr="00AC484B" w:rsidTr="002875E4">
        <w:trPr>
          <w:trHeight w:hRule="exact" w:val="29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b/>
                <w:sz w:val="24"/>
                <w:szCs w:val="24"/>
              </w:rPr>
            </w:pPr>
            <w:r w:rsidRPr="004834D8">
              <w:rPr>
                <w:rFonts w:ascii="Times New Roman" w:hAnsi="Times New Roman" w:cs="Times New Roman"/>
                <w:b/>
                <w:color w:val="000000"/>
                <w:sz w:val="24"/>
                <w:szCs w:val="24"/>
              </w:rPr>
              <w:t>13</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r w:rsidRPr="004834D8">
              <w:rPr>
                <w:rFonts w:ascii="Times New Roman" w:eastAsia="Times New Roman" w:hAnsi="Times New Roman" w:cs="Times New Roman"/>
                <w:color w:val="000000"/>
                <w:sz w:val="24"/>
                <w:szCs w:val="24"/>
              </w:rPr>
              <w:t>Лайсна</w:t>
            </w:r>
            <w:r>
              <w:rPr>
                <w:rFonts w:ascii="Times New Roman" w:eastAsia="Times New Roman" w:hAnsi="Times New Roman" w:cs="Times New Roman"/>
                <w:color w:val="000000"/>
                <w:sz w:val="24"/>
                <w:szCs w:val="24"/>
              </w:rPr>
              <w:t xml:space="preserve"> </w:t>
            </w:r>
            <w:r w:rsidRPr="004834D8">
              <w:rPr>
                <w:rFonts w:ascii="Times New Roman" w:eastAsia="Times New Roman" w:hAnsi="Times New Roman" w:cs="Times New Roman"/>
                <w:color w:val="000000"/>
                <w:sz w:val="24"/>
                <w:szCs w:val="24"/>
              </w:rPr>
              <w:t>месингова</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eastAsia="Times New Roman" w:hAnsi="Times New Roman" w:cs="Times New Roman"/>
                <w:color w:val="000000"/>
                <w:sz w:val="24"/>
                <w:szCs w:val="24"/>
              </w:rPr>
              <w:t>м1</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z w:val="24"/>
                <w:szCs w:val="24"/>
              </w:rPr>
              <w:t>45.00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r>
      <w:tr w:rsidR="00807F16" w:rsidRPr="00AC484B" w:rsidTr="003E34D9">
        <w:trPr>
          <w:trHeight w:hRule="exact" w:val="410"/>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b/>
                <w:sz w:val="24"/>
                <w:szCs w:val="24"/>
              </w:rPr>
            </w:pPr>
            <w:r w:rsidRPr="004834D8">
              <w:rPr>
                <w:rFonts w:ascii="Times New Roman" w:hAnsi="Times New Roman" w:cs="Times New Roman"/>
                <w:b/>
                <w:color w:val="000000"/>
                <w:sz w:val="24"/>
                <w:szCs w:val="24"/>
              </w:rPr>
              <w:t>14</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r w:rsidRPr="004834D8">
              <w:rPr>
                <w:rFonts w:ascii="Times New Roman" w:eastAsia="Times New Roman" w:hAnsi="Times New Roman" w:cs="Times New Roman"/>
                <w:color w:val="000000"/>
                <w:spacing w:val="-3"/>
                <w:sz w:val="24"/>
                <w:szCs w:val="24"/>
              </w:rPr>
              <w:t>Въз</w:t>
            </w:r>
            <w:r>
              <w:rPr>
                <w:rFonts w:ascii="Times New Roman" w:eastAsia="Times New Roman" w:hAnsi="Times New Roman" w:cs="Times New Roman"/>
                <w:color w:val="000000"/>
                <w:spacing w:val="-3"/>
                <w:sz w:val="24"/>
                <w:szCs w:val="24"/>
              </w:rPr>
              <w:t>с</w:t>
            </w:r>
            <w:r w:rsidRPr="004834D8">
              <w:rPr>
                <w:rFonts w:ascii="Times New Roman" w:eastAsia="Times New Roman" w:hAnsi="Times New Roman" w:cs="Times New Roman"/>
                <w:color w:val="000000"/>
                <w:spacing w:val="-3"/>
                <w:sz w:val="24"/>
                <w:szCs w:val="24"/>
              </w:rPr>
              <w:t>тановяване</w:t>
            </w:r>
            <w:r>
              <w:rPr>
                <w:rFonts w:ascii="Times New Roman" w:eastAsia="Times New Roman" w:hAnsi="Times New Roman" w:cs="Times New Roman"/>
                <w:color w:val="000000"/>
                <w:spacing w:val="-3"/>
                <w:sz w:val="24"/>
                <w:szCs w:val="24"/>
              </w:rPr>
              <w:t xml:space="preserve"> </w:t>
            </w:r>
            <w:r w:rsidRPr="004834D8">
              <w:rPr>
                <w:rFonts w:ascii="Times New Roman" w:eastAsia="Times New Roman" w:hAnsi="Times New Roman" w:cs="Times New Roman"/>
                <w:color w:val="000000"/>
                <w:spacing w:val="-3"/>
                <w:sz w:val="24"/>
                <w:szCs w:val="24"/>
              </w:rPr>
              <w:t>барбакани,</w:t>
            </w:r>
            <w:r>
              <w:rPr>
                <w:rFonts w:ascii="Times New Roman" w:eastAsia="Times New Roman" w:hAnsi="Times New Roman" w:cs="Times New Roman"/>
                <w:color w:val="000000"/>
                <w:spacing w:val="-3"/>
                <w:sz w:val="24"/>
                <w:szCs w:val="24"/>
              </w:rPr>
              <w:t xml:space="preserve"> </w:t>
            </w:r>
            <w:r w:rsidRPr="004834D8">
              <w:rPr>
                <w:rFonts w:ascii="Times New Roman" w:eastAsia="Times New Roman" w:hAnsi="Times New Roman" w:cs="Times New Roman"/>
                <w:color w:val="000000"/>
                <w:spacing w:val="-3"/>
                <w:sz w:val="24"/>
                <w:szCs w:val="24"/>
              </w:rPr>
              <w:t xml:space="preserve">вкл. </w:t>
            </w:r>
            <w:r>
              <w:rPr>
                <w:rFonts w:ascii="Times New Roman" w:eastAsia="Times New Roman" w:hAnsi="Times New Roman" w:cs="Times New Roman"/>
                <w:color w:val="000000"/>
                <w:spacing w:val="-3"/>
                <w:sz w:val="24"/>
                <w:szCs w:val="24"/>
              </w:rPr>
              <w:t>о</w:t>
            </w:r>
            <w:r w:rsidRPr="004834D8">
              <w:rPr>
                <w:rFonts w:ascii="Times New Roman" w:eastAsia="Times New Roman" w:hAnsi="Times New Roman" w:cs="Times New Roman"/>
                <w:color w:val="000000"/>
                <w:spacing w:val="-3"/>
                <w:sz w:val="24"/>
                <w:szCs w:val="24"/>
              </w:rPr>
              <w:t>тводняване</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Pr>
                <w:rFonts w:ascii="Times New Roman" w:eastAsia="Times New Roman" w:hAnsi="Times New Roman" w:cs="Times New Roman"/>
                <w:color w:val="000000"/>
                <w:sz w:val="24"/>
                <w:szCs w:val="24"/>
              </w:rPr>
              <w:t>б</w:t>
            </w:r>
            <w:r w:rsidRPr="004834D8">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z w:val="24"/>
                <w:szCs w:val="24"/>
              </w:rPr>
              <w:t>2.00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r>
      <w:tr w:rsidR="00807F16" w:rsidRPr="00AC484B" w:rsidTr="002875E4">
        <w:trPr>
          <w:trHeight w:hRule="exact" w:val="29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b/>
                <w:sz w:val="24"/>
                <w:szCs w:val="24"/>
              </w:rPr>
            </w:pPr>
            <w:r w:rsidRPr="004834D8">
              <w:rPr>
                <w:rFonts w:ascii="Times New Roman" w:hAnsi="Times New Roman" w:cs="Times New Roman"/>
                <w:b/>
                <w:color w:val="000000"/>
                <w:sz w:val="24"/>
                <w:szCs w:val="24"/>
              </w:rPr>
              <w:t>15</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r w:rsidRPr="004834D8">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w:t>
            </w:r>
            <w:r w:rsidRPr="004834D8">
              <w:rPr>
                <w:rFonts w:ascii="Times New Roman" w:eastAsia="Times New Roman" w:hAnsi="Times New Roman" w:cs="Times New Roman"/>
                <w:color w:val="000000"/>
                <w:spacing w:val="-2"/>
                <w:sz w:val="24"/>
                <w:szCs w:val="24"/>
              </w:rPr>
              <w:t>ж чугунени</w:t>
            </w:r>
            <w:r>
              <w:rPr>
                <w:rFonts w:ascii="Times New Roman" w:eastAsia="Times New Roman" w:hAnsi="Times New Roman" w:cs="Times New Roman"/>
                <w:color w:val="000000"/>
                <w:spacing w:val="-2"/>
                <w:sz w:val="24"/>
                <w:szCs w:val="24"/>
              </w:rPr>
              <w:t xml:space="preserve"> </w:t>
            </w:r>
            <w:r w:rsidRPr="004834D8">
              <w:rPr>
                <w:rFonts w:ascii="Times New Roman" w:eastAsia="Times New Roman" w:hAnsi="Times New Roman" w:cs="Times New Roman"/>
                <w:color w:val="000000"/>
                <w:spacing w:val="-2"/>
                <w:sz w:val="24"/>
                <w:szCs w:val="24"/>
              </w:rPr>
              <w:t>воронки,корекция</w:t>
            </w:r>
            <w:r>
              <w:rPr>
                <w:rFonts w:ascii="Times New Roman" w:eastAsia="Times New Roman" w:hAnsi="Times New Roman" w:cs="Times New Roman"/>
                <w:color w:val="000000"/>
                <w:spacing w:val="-2"/>
                <w:sz w:val="24"/>
                <w:szCs w:val="24"/>
              </w:rPr>
              <w:t xml:space="preserve"> </w:t>
            </w:r>
            <w:r w:rsidRPr="004834D8">
              <w:rPr>
                <w:rFonts w:ascii="Times New Roman" w:eastAsia="Times New Roman" w:hAnsi="Times New Roman" w:cs="Times New Roman"/>
                <w:color w:val="000000"/>
                <w:spacing w:val="-2"/>
                <w:sz w:val="24"/>
                <w:szCs w:val="24"/>
              </w:rPr>
              <w:t>ниво</w:t>
            </w:r>
            <w:r>
              <w:rPr>
                <w:rFonts w:ascii="Times New Roman" w:eastAsia="Times New Roman" w:hAnsi="Times New Roman" w:cs="Times New Roman"/>
                <w:color w:val="000000"/>
                <w:spacing w:val="-2"/>
                <w:sz w:val="24"/>
                <w:szCs w:val="24"/>
              </w:rPr>
              <w:t xml:space="preserve"> </w:t>
            </w:r>
            <w:r w:rsidRPr="004834D8">
              <w:rPr>
                <w:rFonts w:ascii="Times New Roman" w:eastAsia="Times New Roman" w:hAnsi="Times New Roman" w:cs="Times New Roman"/>
                <w:color w:val="000000"/>
                <w:spacing w:val="-2"/>
                <w:sz w:val="24"/>
                <w:szCs w:val="24"/>
              </w:rPr>
              <w:t>основа</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eastAsia="Times New Roman" w:hAnsi="Times New Roman" w:cs="Times New Roman"/>
                <w:color w:val="000000"/>
                <w:sz w:val="24"/>
                <w:szCs w:val="24"/>
              </w:rPr>
              <w:t>бр</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z w:val="24"/>
                <w:szCs w:val="24"/>
              </w:rPr>
              <w:t>2.00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r>
      <w:tr w:rsidR="00807F16" w:rsidRPr="00AC484B" w:rsidTr="002875E4">
        <w:trPr>
          <w:trHeight w:hRule="exact" w:val="293"/>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b/>
                <w:sz w:val="24"/>
                <w:szCs w:val="24"/>
              </w:rPr>
            </w:pPr>
            <w:r w:rsidRPr="004834D8">
              <w:rPr>
                <w:rFonts w:ascii="Times New Roman" w:hAnsi="Times New Roman" w:cs="Times New Roman"/>
                <w:b/>
                <w:color w:val="000000"/>
                <w:sz w:val="24"/>
                <w:szCs w:val="24"/>
              </w:rPr>
              <w:t>16</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r w:rsidRPr="004834D8">
              <w:rPr>
                <w:rFonts w:ascii="Times New Roman" w:eastAsia="Times New Roman" w:hAnsi="Times New Roman" w:cs="Times New Roman"/>
                <w:color w:val="000000"/>
                <w:sz w:val="24"/>
                <w:szCs w:val="24"/>
              </w:rPr>
              <w:t>Монтаж ПВЦ воронки</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eastAsia="Times New Roman" w:hAnsi="Times New Roman" w:cs="Times New Roman"/>
                <w:color w:val="000000"/>
                <w:sz w:val="24"/>
                <w:szCs w:val="24"/>
              </w:rPr>
              <w:t>бр</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z w:val="24"/>
                <w:szCs w:val="24"/>
              </w:rPr>
              <w:t>2.00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r>
      <w:tr w:rsidR="00807F16" w:rsidRPr="00AC484B" w:rsidTr="002875E4">
        <w:trPr>
          <w:trHeight w:hRule="exact" w:val="29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b/>
                <w:sz w:val="24"/>
                <w:szCs w:val="24"/>
              </w:rPr>
            </w:pPr>
            <w:r w:rsidRPr="004834D8">
              <w:rPr>
                <w:rFonts w:ascii="Times New Roman" w:hAnsi="Times New Roman" w:cs="Times New Roman"/>
                <w:b/>
                <w:color w:val="000000"/>
                <w:sz w:val="24"/>
                <w:szCs w:val="24"/>
              </w:rPr>
              <w:t>17</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r w:rsidRPr="004834D8">
              <w:rPr>
                <w:rFonts w:ascii="Times New Roman" w:eastAsia="Times New Roman" w:hAnsi="Times New Roman" w:cs="Times New Roman"/>
                <w:color w:val="000000"/>
                <w:sz w:val="24"/>
                <w:szCs w:val="24"/>
              </w:rPr>
              <w:t>Възстановяване</w:t>
            </w:r>
            <w:r w:rsidR="00B25F9B">
              <w:rPr>
                <w:rFonts w:ascii="Times New Roman" w:eastAsia="Times New Roman" w:hAnsi="Times New Roman" w:cs="Times New Roman"/>
                <w:color w:val="000000"/>
                <w:sz w:val="24"/>
                <w:szCs w:val="24"/>
              </w:rPr>
              <w:t xml:space="preserve"> </w:t>
            </w:r>
            <w:r w:rsidRPr="004834D8">
              <w:rPr>
                <w:rFonts w:ascii="Times New Roman" w:eastAsia="Times New Roman" w:hAnsi="Times New Roman" w:cs="Times New Roman"/>
                <w:color w:val="000000"/>
                <w:sz w:val="24"/>
                <w:szCs w:val="24"/>
              </w:rPr>
              <w:t>вътрешно</w:t>
            </w:r>
            <w:r>
              <w:rPr>
                <w:rFonts w:ascii="Times New Roman" w:eastAsia="Times New Roman" w:hAnsi="Times New Roman" w:cs="Times New Roman"/>
                <w:color w:val="000000"/>
                <w:sz w:val="24"/>
                <w:szCs w:val="24"/>
              </w:rPr>
              <w:t xml:space="preserve"> </w:t>
            </w:r>
            <w:r w:rsidRPr="004834D8">
              <w:rPr>
                <w:rFonts w:ascii="Times New Roman" w:eastAsia="Times New Roman" w:hAnsi="Times New Roman" w:cs="Times New Roman"/>
                <w:color w:val="000000"/>
                <w:sz w:val="24"/>
                <w:szCs w:val="24"/>
              </w:rPr>
              <w:t>отводняване</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hAnsi="Times New Roman" w:cs="Times New Roman"/>
                <w:bCs/>
                <w:color w:val="000000"/>
                <w:sz w:val="24"/>
                <w:szCs w:val="24"/>
              </w:rPr>
              <w:t>м1</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z w:val="24"/>
                <w:szCs w:val="24"/>
              </w:rPr>
              <w:t>8.00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r>
      <w:tr w:rsidR="00807F16" w:rsidRPr="00AC484B" w:rsidTr="002875E4">
        <w:trPr>
          <w:trHeight w:hRule="exact" w:val="356"/>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b/>
                <w:sz w:val="24"/>
                <w:szCs w:val="24"/>
              </w:rPr>
            </w:pPr>
            <w:r w:rsidRPr="004834D8">
              <w:rPr>
                <w:rFonts w:ascii="Times New Roman" w:hAnsi="Times New Roman" w:cs="Times New Roman"/>
                <w:b/>
                <w:color w:val="000000"/>
                <w:sz w:val="24"/>
                <w:szCs w:val="24"/>
              </w:rPr>
              <w:t>18</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r w:rsidRPr="004834D8">
              <w:rPr>
                <w:rFonts w:ascii="Times New Roman" w:eastAsia="Times New Roman" w:hAnsi="Times New Roman" w:cs="Times New Roman"/>
                <w:color w:val="000000"/>
                <w:spacing w:val="-2"/>
                <w:sz w:val="24"/>
                <w:szCs w:val="24"/>
              </w:rPr>
              <w:t>Изнасяне</w:t>
            </w:r>
            <w:r>
              <w:rPr>
                <w:rFonts w:ascii="Times New Roman" w:eastAsia="Times New Roman" w:hAnsi="Times New Roman" w:cs="Times New Roman"/>
                <w:color w:val="000000"/>
                <w:spacing w:val="-2"/>
                <w:sz w:val="24"/>
                <w:szCs w:val="24"/>
              </w:rPr>
              <w:t xml:space="preserve"> </w:t>
            </w:r>
            <w:r w:rsidRPr="004834D8">
              <w:rPr>
                <w:rFonts w:ascii="Times New Roman" w:eastAsia="Times New Roman" w:hAnsi="Times New Roman" w:cs="Times New Roman"/>
                <w:color w:val="000000"/>
                <w:spacing w:val="-2"/>
                <w:sz w:val="24"/>
                <w:szCs w:val="24"/>
              </w:rPr>
              <w:t>строителни</w:t>
            </w:r>
            <w:r>
              <w:rPr>
                <w:rFonts w:ascii="Times New Roman" w:eastAsia="Times New Roman" w:hAnsi="Times New Roman" w:cs="Times New Roman"/>
                <w:color w:val="000000"/>
                <w:spacing w:val="-2"/>
                <w:sz w:val="24"/>
                <w:szCs w:val="24"/>
              </w:rPr>
              <w:t xml:space="preserve"> </w:t>
            </w:r>
            <w:r w:rsidRPr="004834D8">
              <w:rPr>
                <w:rFonts w:ascii="Times New Roman" w:eastAsia="Times New Roman" w:hAnsi="Times New Roman" w:cs="Times New Roman"/>
                <w:color w:val="000000"/>
                <w:spacing w:val="-2"/>
                <w:sz w:val="24"/>
                <w:szCs w:val="24"/>
              </w:rPr>
              <w:t>отпадъци</w:t>
            </w:r>
            <w:r>
              <w:rPr>
                <w:rFonts w:ascii="Times New Roman" w:eastAsia="Times New Roman" w:hAnsi="Times New Roman" w:cs="Times New Roman"/>
                <w:color w:val="000000"/>
                <w:spacing w:val="-2"/>
                <w:sz w:val="24"/>
                <w:szCs w:val="24"/>
              </w:rPr>
              <w:t xml:space="preserve"> </w:t>
            </w:r>
            <w:r w:rsidRPr="004834D8">
              <w:rPr>
                <w:rFonts w:ascii="Times New Roman" w:eastAsia="Times New Roman" w:hAnsi="Times New Roman" w:cs="Times New Roman"/>
                <w:color w:val="000000"/>
                <w:spacing w:val="-2"/>
                <w:sz w:val="24"/>
                <w:szCs w:val="24"/>
              </w:rPr>
              <w:t>от</w:t>
            </w:r>
            <w:r>
              <w:rPr>
                <w:rFonts w:ascii="Times New Roman" w:eastAsia="Times New Roman" w:hAnsi="Times New Roman" w:cs="Times New Roman"/>
                <w:color w:val="000000"/>
                <w:spacing w:val="-2"/>
                <w:sz w:val="24"/>
                <w:szCs w:val="24"/>
              </w:rPr>
              <w:t xml:space="preserve"> </w:t>
            </w:r>
            <w:r w:rsidRPr="004834D8">
              <w:rPr>
                <w:rFonts w:ascii="Times New Roman" w:eastAsia="Times New Roman" w:hAnsi="Times New Roman" w:cs="Times New Roman"/>
                <w:color w:val="000000"/>
                <w:spacing w:val="-2"/>
                <w:sz w:val="24"/>
                <w:szCs w:val="24"/>
              </w:rPr>
              <w:t>покрива</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eastAsia="Times New Roman" w:hAnsi="Times New Roman" w:cs="Times New Roman"/>
                <w:bCs/>
                <w:color w:val="000000"/>
                <w:sz w:val="24"/>
                <w:szCs w:val="24"/>
              </w:rPr>
              <w:t>м3</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z w:val="24"/>
                <w:szCs w:val="24"/>
              </w:rPr>
              <w:t>21.00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r>
      <w:tr w:rsidR="00807F16" w:rsidRPr="00AC484B" w:rsidTr="002875E4">
        <w:trPr>
          <w:trHeight w:hRule="exact" w:val="28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b/>
                <w:sz w:val="24"/>
                <w:szCs w:val="24"/>
              </w:rPr>
            </w:pPr>
            <w:r w:rsidRPr="004834D8">
              <w:rPr>
                <w:rFonts w:ascii="Times New Roman" w:hAnsi="Times New Roman" w:cs="Times New Roman"/>
                <w:b/>
                <w:color w:val="000000"/>
                <w:sz w:val="24"/>
                <w:szCs w:val="24"/>
              </w:rPr>
              <w:t>19</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r w:rsidRPr="004834D8">
              <w:rPr>
                <w:rFonts w:ascii="Times New Roman" w:eastAsia="Times New Roman" w:hAnsi="Times New Roman" w:cs="Times New Roman"/>
                <w:color w:val="000000"/>
                <w:spacing w:val="-3"/>
                <w:sz w:val="24"/>
                <w:szCs w:val="24"/>
              </w:rPr>
              <w:t>Натоварване</w:t>
            </w:r>
            <w:r>
              <w:rPr>
                <w:rFonts w:ascii="Times New Roman" w:eastAsia="Times New Roman" w:hAnsi="Times New Roman" w:cs="Times New Roman"/>
                <w:color w:val="000000"/>
                <w:spacing w:val="-3"/>
                <w:sz w:val="24"/>
                <w:szCs w:val="24"/>
              </w:rPr>
              <w:t xml:space="preserve"> </w:t>
            </w:r>
            <w:r w:rsidRPr="004834D8">
              <w:rPr>
                <w:rFonts w:ascii="Times New Roman" w:eastAsia="Times New Roman" w:hAnsi="Times New Roman" w:cs="Times New Roman"/>
                <w:color w:val="000000"/>
                <w:spacing w:val="-3"/>
                <w:sz w:val="24"/>
                <w:szCs w:val="24"/>
              </w:rPr>
              <w:t>на</w:t>
            </w:r>
            <w:r>
              <w:rPr>
                <w:rFonts w:ascii="Times New Roman" w:eastAsia="Times New Roman" w:hAnsi="Times New Roman" w:cs="Times New Roman"/>
                <w:color w:val="000000"/>
                <w:spacing w:val="-3"/>
                <w:sz w:val="24"/>
                <w:szCs w:val="24"/>
              </w:rPr>
              <w:t xml:space="preserve"> </w:t>
            </w:r>
            <w:r w:rsidRPr="004834D8">
              <w:rPr>
                <w:rFonts w:ascii="Times New Roman" w:eastAsia="Times New Roman" w:hAnsi="Times New Roman" w:cs="Times New Roman"/>
                <w:color w:val="000000"/>
                <w:spacing w:val="-3"/>
                <w:sz w:val="24"/>
                <w:szCs w:val="24"/>
              </w:rPr>
              <w:t>самосвал и превоз</w:t>
            </w:r>
            <w:r>
              <w:rPr>
                <w:rFonts w:ascii="Times New Roman" w:eastAsia="Times New Roman" w:hAnsi="Times New Roman" w:cs="Times New Roman"/>
                <w:color w:val="000000"/>
                <w:spacing w:val="-3"/>
                <w:sz w:val="24"/>
                <w:szCs w:val="24"/>
              </w:rPr>
              <w:t xml:space="preserve"> </w:t>
            </w:r>
            <w:r w:rsidRPr="004834D8">
              <w:rPr>
                <w:rFonts w:ascii="Times New Roman" w:eastAsia="Times New Roman" w:hAnsi="Times New Roman" w:cs="Times New Roman"/>
                <w:color w:val="000000"/>
                <w:spacing w:val="-3"/>
                <w:sz w:val="24"/>
                <w:szCs w:val="24"/>
              </w:rPr>
              <w:t>до</w:t>
            </w:r>
            <w:r>
              <w:rPr>
                <w:rFonts w:ascii="Times New Roman" w:eastAsia="Times New Roman" w:hAnsi="Times New Roman" w:cs="Times New Roman"/>
                <w:color w:val="000000"/>
                <w:spacing w:val="-3"/>
                <w:sz w:val="24"/>
                <w:szCs w:val="24"/>
              </w:rPr>
              <w:t xml:space="preserve"> </w:t>
            </w:r>
            <w:r w:rsidRPr="004834D8">
              <w:rPr>
                <w:rFonts w:ascii="Times New Roman" w:eastAsia="Times New Roman" w:hAnsi="Times New Roman" w:cs="Times New Roman"/>
                <w:color w:val="000000"/>
                <w:spacing w:val="-3"/>
                <w:sz w:val="24"/>
                <w:szCs w:val="24"/>
              </w:rPr>
              <w:t>сметище</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eastAsia="Times New Roman" w:hAnsi="Times New Roman" w:cs="Times New Roman"/>
                <w:bCs/>
                <w:color w:val="000000"/>
                <w:sz w:val="24"/>
                <w:szCs w:val="24"/>
              </w:rPr>
              <w:t>м3</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z w:val="24"/>
                <w:szCs w:val="24"/>
              </w:rPr>
              <w:t>21.00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r>
      <w:tr w:rsidR="00807F16" w:rsidRPr="00AC484B" w:rsidTr="002875E4">
        <w:trPr>
          <w:trHeight w:hRule="exact" w:val="27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p>
        </w:tc>
      </w:tr>
      <w:tr w:rsidR="00807F16" w:rsidRPr="00AC484B" w:rsidTr="002875E4">
        <w:trPr>
          <w:trHeight w:hRule="exact" w:val="274"/>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r w:rsidRPr="004834D8">
              <w:rPr>
                <w:rFonts w:ascii="Times New Roman" w:eastAsia="Times New Roman" w:hAnsi="Times New Roman" w:cs="Times New Roman"/>
                <w:b/>
                <w:bCs/>
                <w:color w:val="000000"/>
                <w:spacing w:val="-3"/>
                <w:sz w:val="24"/>
                <w:szCs w:val="24"/>
              </w:rPr>
              <w:t>Покрив</w:t>
            </w:r>
            <w:r>
              <w:rPr>
                <w:rFonts w:ascii="Times New Roman" w:eastAsia="Times New Roman" w:hAnsi="Times New Roman" w:cs="Times New Roman"/>
                <w:b/>
                <w:bCs/>
                <w:color w:val="000000"/>
                <w:spacing w:val="-3"/>
                <w:sz w:val="24"/>
                <w:szCs w:val="24"/>
              </w:rPr>
              <w:t xml:space="preserve"> </w:t>
            </w:r>
            <w:r w:rsidRPr="004834D8">
              <w:rPr>
                <w:rFonts w:ascii="Times New Roman" w:eastAsia="Times New Roman" w:hAnsi="Times New Roman" w:cs="Times New Roman"/>
                <w:b/>
                <w:bCs/>
                <w:color w:val="000000"/>
                <w:spacing w:val="-3"/>
                <w:sz w:val="24"/>
                <w:szCs w:val="24"/>
              </w:rPr>
              <w:t>Главен</w:t>
            </w:r>
            <w:r>
              <w:rPr>
                <w:rFonts w:ascii="Times New Roman" w:eastAsia="Times New Roman" w:hAnsi="Times New Roman" w:cs="Times New Roman"/>
                <w:b/>
                <w:bCs/>
                <w:color w:val="000000"/>
                <w:spacing w:val="-3"/>
                <w:sz w:val="24"/>
                <w:szCs w:val="24"/>
              </w:rPr>
              <w:t xml:space="preserve"> </w:t>
            </w:r>
            <w:r w:rsidRPr="004834D8">
              <w:rPr>
                <w:rFonts w:ascii="Times New Roman" w:eastAsia="Times New Roman" w:hAnsi="Times New Roman" w:cs="Times New Roman"/>
                <w:b/>
                <w:bCs/>
                <w:color w:val="000000"/>
                <w:spacing w:val="-3"/>
                <w:sz w:val="24"/>
                <w:szCs w:val="24"/>
              </w:rPr>
              <w:t>корпус-медна</w:t>
            </w:r>
            <w:r>
              <w:rPr>
                <w:rFonts w:ascii="Times New Roman" w:eastAsia="Times New Roman" w:hAnsi="Times New Roman" w:cs="Times New Roman"/>
                <w:b/>
                <w:bCs/>
                <w:color w:val="000000"/>
                <w:spacing w:val="-3"/>
                <w:sz w:val="24"/>
                <w:szCs w:val="24"/>
              </w:rPr>
              <w:t xml:space="preserve"> </w:t>
            </w:r>
            <w:r w:rsidRPr="004834D8">
              <w:rPr>
                <w:rFonts w:ascii="Times New Roman" w:eastAsia="Times New Roman" w:hAnsi="Times New Roman" w:cs="Times New Roman"/>
                <w:b/>
                <w:bCs/>
                <w:color w:val="000000"/>
                <w:spacing w:val="-3"/>
                <w:sz w:val="24"/>
                <w:szCs w:val="24"/>
              </w:rPr>
              <w:t>ламарина</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p>
        </w:tc>
      </w:tr>
      <w:tr w:rsidR="00807F16" w:rsidRPr="00AC484B" w:rsidTr="002875E4">
        <w:trPr>
          <w:trHeight w:hRule="exact" w:val="29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b/>
                <w:bCs/>
                <w:color w:val="000000"/>
                <w:sz w:val="24"/>
                <w:szCs w:val="24"/>
              </w:rPr>
              <w:t>1</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r w:rsidRPr="004834D8">
              <w:rPr>
                <w:rFonts w:ascii="Times New Roman" w:eastAsia="Times New Roman" w:hAnsi="Times New Roman" w:cs="Times New Roman"/>
                <w:color w:val="000000"/>
                <w:sz w:val="24"/>
                <w:szCs w:val="24"/>
              </w:rPr>
              <w:t>Почистване</w:t>
            </w:r>
            <w:r>
              <w:rPr>
                <w:rFonts w:ascii="Times New Roman" w:eastAsia="Times New Roman" w:hAnsi="Times New Roman" w:cs="Times New Roman"/>
                <w:color w:val="000000"/>
                <w:sz w:val="24"/>
                <w:szCs w:val="24"/>
              </w:rPr>
              <w:t xml:space="preserve"> </w:t>
            </w:r>
            <w:r w:rsidR="00023560">
              <w:rPr>
                <w:rFonts w:ascii="Times New Roman" w:eastAsia="Times New Roman" w:hAnsi="Times New Roman" w:cs="Times New Roman"/>
                <w:color w:val="000000"/>
                <w:sz w:val="24"/>
                <w:szCs w:val="24"/>
              </w:rPr>
              <w:t>у</w:t>
            </w:r>
            <w:r w:rsidRPr="004834D8">
              <w:rPr>
                <w:rFonts w:ascii="Times New Roman" w:eastAsia="Times New Roman" w:hAnsi="Times New Roman" w:cs="Times New Roman"/>
                <w:color w:val="000000"/>
                <w:sz w:val="24"/>
                <w:szCs w:val="24"/>
              </w:rPr>
              <w:t>луци</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eastAsia="Times New Roman" w:hAnsi="Times New Roman" w:cs="Times New Roman"/>
                <w:color w:val="000000"/>
                <w:sz w:val="24"/>
                <w:szCs w:val="24"/>
              </w:rPr>
              <w:t>м1</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pacing w:val="-7"/>
                <w:sz w:val="24"/>
                <w:szCs w:val="24"/>
              </w:rPr>
              <w:t>130.00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pacing w:val="-7"/>
                <w:sz w:val="24"/>
                <w:szCs w:val="24"/>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pacing w:val="-7"/>
                <w:sz w:val="24"/>
                <w:szCs w:val="24"/>
              </w:rPr>
            </w:pPr>
          </w:p>
        </w:tc>
      </w:tr>
      <w:tr w:rsidR="00807F16" w:rsidRPr="00AC484B" w:rsidTr="002875E4">
        <w:trPr>
          <w:trHeight w:hRule="exact" w:val="29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b/>
                <w:bCs/>
                <w:color w:val="000000"/>
                <w:sz w:val="24"/>
                <w:szCs w:val="24"/>
              </w:rPr>
              <w:t>2</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r w:rsidRPr="004834D8">
              <w:rPr>
                <w:rFonts w:ascii="Times New Roman" w:eastAsia="Times New Roman" w:hAnsi="Times New Roman" w:cs="Times New Roman"/>
                <w:color w:val="000000"/>
                <w:sz w:val="24"/>
                <w:szCs w:val="24"/>
              </w:rPr>
              <w:t>Изрязване</w:t>
            </w:r>
            <w:r>
              <w:rPr>
                <w:rFonts w:ascii="Times New Roman" w:eastAsia="Times New Roman" w:hAnsi="Times New Roman" w:cs="Times New Roman"/>
                <w:color w:val="000000"/>
                <w:sz w:val="24"/>
                <w:szCs w:val="24"/>
              </w:rPr>
              <w:t xml:space="preserve"> </w:t>
            </w:r>
            <w:r w:rsidRPr="004834D8">
              <w:rPr>
                <w:rFonts w:ascii="Times New Roman" w:eastAsia="Times New Roman" w:hAnsi="Times New Roman" w:cs="Times New Roman"/>
                <w:color w:val="000000"/>
                <w:sz w:val="24"/>
                <w:szCs w:val="24"/>
              </w:rPr>
              <w:t>клони в обсега</w:t>
            </w:r>
            <w:r>
              <w:rPr>
                <w:rFonts w:ascii="Times New Roman" w:eastAsia="Times New Roman" w:hAnsi="Times New Roman" w:cs="Times New Roman"/>
                <w:color w:val="000000"/>
                <w:sz w:val="24"/>
                <w:szCs w:val="24"/>
              </w:rPr>
              <w:t xml:space="preserve"> </w:t>
            </w:r>
            <w:r w:rsidRPr="004834D8">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у</w:t>
            </w:r>
            <w:r w:rsidRPr="004834D8">
              <w:rPr>
                <w:rFonts w:ascii="Times New Roman" w:eastAsia="Times New Roman" w:hAnsi="Times New Roman" w:cs="Times New Roman"/>
                <w:color w:val="000000"/>
                <w:sz w:val="24"/>
                <w:szCs w:val="24"/>
              </w:rPr>
              <w:t>луците</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eastAsia="Times New Roman" w:hAnsi="Times New Roman" w:cs="Times New Roman"/>
                <w:bCs/>
                <w:color w:val="000000"/>
                <w:sz w:val="24"/>
                <w:szCs w:val="24"/>
              </w:rPr>
              <w:t>м1</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z w:val="24"/>
                <w:szCs w:val="24"/>
              </w:rPr>
              <w:t>35.00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r>
      <w:tr w:rsidR="00807F16" w:rsidRPr="00AC484B" w:rsidTr="002875E4">
        <w:trPr>
          <w:trHeight w:hRule="exact" w:val="28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b/>
                <w:bCs/>
                <w:color w:val="000000"/>
                <w:sz w:val="24"/>
                <w:szCs w:val="24"/>
              </w:rPr>
              <w:t>3</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B25F9B" w:rsidP="00DE0547">
            <w:pPr>
              <w:shd w:val="clear" w:color="auto" w:fill="FFFFFF"/>
              <w:rPr>
                <w:rFonts w:ascii="Times New Roman" w:hAnsi="Times New Roman" w:cs="Times New Roman"/>
                <w:sz w:val="24"/>
                <w:szCs w:val="24"/>
              </w:rPr>
            </w:pPr>
            <w:r w:rsidRPr="004834D8">
              <w:rPr>
                <w:rFonts w:ascii="Times New Roman" w:eastAsia="Times New Roman" w:hAnsi="Times New Roman" w:cs="Times New Roman"/>
                <w:color w:val="000000"/>
                <w:spacing w:val="-2"/>
                <w:sz w:val="24"/>
                <w:szCs w:val="24"/>
              </w:rPr>
              <w:t>Р</w:t>
            </w:r>
            <w:r w:rsidR="00807F16" w:rsidRPr="004834D8">
              <w:rPr>
                <w:rFonts w:ascii="Times New Roman" w:eastAsia="Times New Roman" w:hAnsi="Times New Roman" w:cs="Times New Roman"/>
                <w:color w:val="000000"/>
                <w:spacing w:val="-2"/>
                <w:sz w:val="24"/>
                <w:szCs w:val="24"/>
              </w:rPr>
              <w:t>емонтиране</w:t>
            </w:r>
            <w:r w:rsidR="00807F16">
              <w:rPr>
                <w:rFonts w:ascii="Times New Roman" w:eastAsia="Times New Roman" w:hAnsi="Times New Roman" w:cs="Times New Roman"/>
                <w:color w:val="000000"/>
                <w:spacing w:val="-2"/>
                <w:sz w:val="24"/>
                <w:szCs w:val="24"/>
              </w:rPr>
              <w:t xml:space="preserve"> </w:t>
            </w:r>
            <w:r w:rsidR="00807F16" w:rsidRPr="004834D8">
              <w:rPr>
                <w:rFonts w:ascii="Times New Roman" w:eastAsia="Times New Roman" w:hAnsi="Times New Roman" w:cs="Times New Roman"/>
                <w:color w:val="000000"/>
                <w:spacing w:val="-2"/>
                <w:sz w:val="24"/>
                <w:szCs w:val="24"/>
              </w:rPr>
              <w:t>медни</w:t>
            </w:r>
            <w:r w:rsidR="00807F16">
              <w:rPr>
                <w:rFonts w:ascii="Times New Roman" w:eastAsia="Times New Roman" w:hAnsi="Times New Roman" w:cs="Times New Roman"/>
                <w:color w:val="000000"/>
                <w:spacing w:val="-2"/>
                <w:sz w:val="24"/>
                <w:szCs w:val="24"/>
              </w:rPr>
              <w:t xml:space="preserve"> </w:t>
            </w:r>
            <w:r w:rsidR="00807F16" w:rsidRPr="004834D8">
              <w:rPr>
                <w:rFonts w:ascii="Times New Roman" w:eastAsia="Times New Roman" w:hAnsi="Times New Roman" w:cs="Times New Roman"/>
                <w:color w:val="000000"/>
                <w:spacing w:val="-2"/>
                <w:sz w:val="24"/>
                <w:szCs w:val="24"/>
              </w:rPr>
              <w:t>водоприемници</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eastAsia="Times New Roman" w:hAnsi="Times New Roman" w:cs="Times New Roman"/>
                <w:bCs/>
                <w:color w:val="000000"/>
                <w:sz w:val="24"/>
                <w:szCs w:val="24"/>
              </w:rPr>
              <w:t>бр.</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z w:val="24"/>
                <w:szCs w:val="24"/>
              </w:rPr>
              <w:t>6.00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r>
      <w:tr w:rsidR="00807F16" w:rsidRPr="00AC484B" w:rsidTr="002875E4">
        <w:trPr>
          <w:trHeight w:hRule="exact" w:val="293"/>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b/>
                <w:bCs/>
                <w:color w:val="000000"/>
                <w:sz w:val="24"/>
                <w:szCs w:val="24"/>
              </w:rPr>
              <w:t>4</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r w:rsidRPr="004834D8">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емонта</w:t>
            </w:r>
            <w:r w:rsidRPr="004834D8">
              <w:rPr>
                <w:rFonts w:ascii="Times New Roman" w:eastAsia="Times New Roman" w:hAnsi="Times New Roman" w:cs="Times New Roman"/>
                <w:color w:val="000000"/>
                <w:sz w:val="24"/>
                <w:szCs w:val="24"/>
              </w:rPr>
              <w:t>ж на</w:t>
            </w:r>
            <w:r>
              <w:rPr>
                <w:rFonts w:ascii="Times New Roman" w:eastAsia="Times New Roman" w:hAnsi="Times New Roman" w:cs="Times New Roman"/>
                <w:color w:val="000000"/>
                <w:sz w:val="24"/>
                <w:szCs w:val="24"/>
              </w:rPr>
              <w:t xml:space="preserve"> у</w:t>
            </w:r>
            <w:r w:rsidRPr="004834D8">
              <w:rPr>
                <w:rFonts w:ascii="Times New Roman" w:eastAsia="Times New Roman" w:hAnsi="Times New Roman" w:cs="Times New Roman"/>
                <w:color w:val="000000"/>
                <w:sz w:val="24"/>
                <w:szCs w:val="24"/>
              </w:rPr>
              <w:t>луци</w:t>
            </w:r>
            <w:r>
              <w:rPr>
                <w:rFonts w:ascii="Times New Roman" w:eastAsia="Times New Roman" w:hAnsi="Times New Roman" w:cs="Times New Roman"/>
                <w:color w:val="000000"/>
                <w:sz w:val="24"/>
                <w:szCs w:val="24"/>
              </w:rPr>
              <w:t xml:space="preserve"> </w:t>
            </w:r>
            <w:r w:rsidRPr="004834D8">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а </w:t>
            </w:r>
            <w:r w:rsidRPr="004834D8">
              <w:rPr>
                <w:rFonts w:ascii="Times New Roman" w:eastAsia="Times New Roman" w:hAnsi="Times New Roman" w:cs="Times New Roman"/>
                <w:color w:val="000000"/>
                <w:sz w:val="24"/>
                <w:szCs w:val="24"/>
              </w:rPr>
              <w:t>подмяна</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hAnsi="Times New Roman" w:cs="Times New Roman"/>
                <w:bCs/>
                <w:color w:val="000000"/>
                <w:sz w:val="24"/>
                <w:szCs w:val="24"/>
              </w:rPr>
              <w:t>м1</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z w:val="24"/>
                <w:szCs w:val="24"/>
              </w:rPr>
              <w:t>22.00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r>
      <w:tr w:rsidR="00807F16" w:rsidRPr="00AC484B" w:rsidTr="002875E4">
        <w:trPr>
          <w:trHeight w:hRule="exact" w:val="283"/>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b/>
                <w:bCs/>
                <w:color w:val="000000"/>
                <w:sz w:val="24"/>
                <w:szCs w:val="24"/>
              </w:rPr>
              <w:t>5</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r w:rsidRPr="004834D8">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емонта</w:t>
            </w:r>
            <w:r w:rsidRPr="004834D8">
              <w:rPr>
                <w:rFonts w:ascii="Times New Roman" w:eastAsia="Times New Roman" w:hAnsi="Times New Roman" w:cs="Times New Roman"/>
                <w:color w:val="000000"/>
                <w:sz w:val="24"/>
                <w:szCs w:val="24"/>
              </w:rPr>
              <w:t>ж челна</w:t>
            </w:r>
            <w:r>
              <w:rPr>
                <w:rFonts w:ascii="Times New Roman" w:eastAsia="Times New Roman" w:hAnsi="Times New Roman" w:cs="Times New Roman"/>
                <w:color w:val="000000"/>
                <w:sz w:val="24"/>
                <w:szCs w:val="24"/>
              </w:rPr>
              <w:t xml:space="preserve"> </w:t>
            </w:r>
            <w:r w:rsidRPr="004834D8">
              <w:rPr>
                <w:rFonts w:ascii="Times New Roman" w:eastAsia="Times New Roman" w:hAnsi="Times New Roman" w:cs="Times New Roman"/>
                <w:color w:val="000000"/>
                <w:sz w:val="24"/>
                <w:szCs w:val="24"/>
              </w:rPr>
              <w:t>пола</w:t>
            </w:r>
            <w:r>
              <w:rPr>
                <w:rFonts w:ascii="Times New Roman" w:eastAsia="Times New Roman" w:hAnsi="Times New Roman" w:cs="Times New Roman"/>
                <w:color w:val="000000"/>
                <w:sz w:val="24"/>
                <w:szCs w:val="24"/>
              </w:rPr>
              <w:t xml:space="preserve"> </w:t>
            </w:r>
            <w:r w:rsidRPr="004834D8">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z w:val="24"/>
                <w:szCs w:val="24"/>
              </w:rPr>
              <w:t xml:space="preserve"> </w:t>
            </w:r>
            <w:r w:rsidRPr="004834D8">
              <w:rPr>
                <w:rFonts w:ascii="Times New Roman" w:eastAsia="Times New Roman" w:hAnsi="Times New Roman" w:cs="Times New Roman"/>
                <w:color w:val="000000"/>
                <w:sz w:val="24"/>
                <w:szCs w:val="24"/>
              </w:rPr>
              <w:t>подмяна</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hAnsi="Times New Roman" w:cs="Times New Roman"/>
                <w:bCs/>
                <w:color w:val="000000"/>
                <w:sz w:val="24"/>
                <w:szCs w:val="24"/>
              </w:rPr>
              <w:t>м1</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z w:val="24"/>
                <w:szCs w:val="24"/>
              </w:rPr>
              <w:t>22.00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r>
      <w:tr w:rsidR="00807F16" w:rsidRPr="00AC484B" w:rsidTr="002875E4">
        <w:trPr>
          <w:trHeight w:hRule="exact" w:val="28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b/>
                <w:bCs/>
                <w:color w:val="000000"/>
                <w:sz w:val="24"/>
                <w:szCs w:val="24"/>
              </w:rPr>
              <w:t>6</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r w:rsidRPr="004834D8">
              <w:rPr>
                <w:rFonts w:ascii="Times New Roman" w:eastAsia="Times New Roman" w:hAnsi="Times New Roman" w:cs="Times New Roman"/>
                <w:color w:val="000000"/>
                <w:spacing w:val="-3"/>
                <w:sz w:val="24"/>
                <w:szCs w:val="24"/>
              </w:rPr>
              <w:t>Поправка</w:t>
            </w:r>
            <w:r>
              <w:rPr>
                <w:rFonts w:ascii="Times New Roman" w:eastAsia="Times New Roman" w:hAnsi="Times New Roman" w:cs="Times New Roman"/>
                <w:color w:val="000000"/>
                <w:spacing w:val="-3"/>
                <w:sz w:val="24"/>
                <w:szCs w:val="24"/>
              </w:rPr>
              <w:t xml:space="preserve"> </w:t>
            </w:r>
            <w:r w:rsidRPr="004834D8">
              <w:rPr>
                <w:rFonts w:ascii="Times New Roman" w:eastAsia="Times New Roman" w:hAnsi="Times New Roman" w:cs="Times New Roman"/>
                <w:color w:val="000000"/>
                <w:spacing w:val="-3"/>
                <w:sz w:val="24"/>
                <w:szCs w:val="24"/>
              </w:rPr>
              <w:t>стари</w:t>
            </w:r>
            <w:r>
              <w:rPr>
                <w:rFonts w:ascii="Times New Roman" w:eastAsia="Times New Roman" w:hAnsi="Times New Roman" w:cs="Times New Roman"/>
                <w:color w:val="000000"/>
                <w:spacing w:val="-3"/>
                <w:sz w:val="24"/>
                <w:szCs w:val="24"/>
              </w:rPr>
              <w:t xml:space="preserve"> у</w:t>
            </w:r>
            <w:r w:rsidRPr="004834D8">
              <w:rPr>
                <w:rFonts w:ascii="Times New Roman" w:eastAsia="Times New Roman" w:hAnsi="Times New Roman" w:cs="Times New Roman"/>
                <w:color w:val="000000"/>
                <w:spacing w:val="-3"/>
                <w:sz w:val="24"/>
                <w:szCs w:val="24"/>
              </w:rPr>
              <w:t>луци-изправяне и затягане</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hAnsi="Times New Roman" w:cs="Times New Roman"/>
                <w:bCs/>
                <w:color w:val="000000"/>
                <w:sz w:val="24"/>
                <w:szCs w:val="24"/>
              </w:rPr>
              <w:t>м1</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pacing w:val="-7"/>
                <w:sz w:val="24"/>
                <w:szCs w:val="24"/>
              </w:rPr>
              <w:t>108.00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pacing w:val="-7"/>
                <w:sz w:val="24"/>
                <w:szCs w:val="24"/>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pacing w:val="-7"/>
                <w:sz w:val="24"/>
                <w:szCs w:val="24"/>
              </w:rPr>
            </w:pPr>
          </w:p>
        </w:tc>
      </w:tr>
      <w:tr w:rsidR="00807F16" w:rsidRPr="00AC484B" w:rsidTr="002875E4">
        <w:trPr>
          <w:trHeight w:hRule="exact" w:val="283"/>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b/>
                <w:bCs/>
                <w:color w:val="000000"/>
                <w:sz w:val="24"/>
                <w:szCs w:val="24"/>
              </w:rPr>
              <w:t>7</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r>
              <w:rPr>
                <w:rFonts w:ascii="Times New Roman" w:eastAsia="Times New Roman" w:hAnsi="Times New Roman" w:cs="Times New Roman"/>
                <w:color w:val="000000"/>
                <w:spacing w:val="-2"/>
                <w:sz w:val="24"/>
                <w:szCs w:val="24"/>
              </w:rPr>
              <w:t>Демонта</w:t>
            </w:r>
            <w:r w:rsidRPr="004834D8">
              <w:rPr>
                <w:rFonts w:ascii="Times New Roman" w:eastAsia="Times New Roman" w:hAnsi="Times New Roman" w:cs="Times New Roman"/>
                <w:color w:val="000000"/>
                <w:spacing w:val="-2"/>
                <w:sz w:val="24"/>
                <w:szCs w:val="24"/>
              </w:rPr>
              <w:t>ж поли</w:t>
            </w:r>
            <w:r>
              <w:rPr>
                <w:rFonts w:ascii="Times New Roman" w:eastAsia="Times New Roman" w:hAnsi="Times New Roman" w:cs="Times New Roman"/>
                <w:color w:val="000000"/>
                <w:spacing w:val="-2"/>
                <w:sz w:val="24"/>
                <w:szCs w:val="24"/>
              </w:rPr>
              <w:t xml:space="preserve"> </w:t>
            </w:r>
            <w:r w:rsidRPr="004834D8">
              <w:rPr>
                <w:rFonts w:ascii="Times New Roman" w:eastAsia="Times New Roman" w:hAnsi="Times New Roman" w:cs="Times New Roman"/>
                <w:color w:val="000000"/>
                <w:spacing w:val="-2"/>
                <w:sz w:val="24"/>
                <w:szCs w:val="24"/>
              </w:rPr>
              <w:t>от</w:t>
            </w:r>
            <w:r>
              <w:rPr>
                <w:rFonts w:ascii="Times New Roman" w:eastAsia="Times New Roman" w:hAnsi="Times New Roman" w:cs="Times New Roman"/>
                <w:color w:val="000000"/>
                <w:spacing w:val="-2"/>
                <w:sz w:val="24"/>
                <w:szCs w:val="24"/>
              </w:rPr>
              <w:t xml:space="preserve"> </w:t>
            </w:r>
            <w:r w:rsidRPr="004834D8">
              <w:rPr>
                <w:rFonts w:ascii="Times New Roman" w:eastAsia="Times New Roman" w:hAnsi="Times New Roman" w:cs="Times New Roman"/>
                <w:color w:val="000000"/>
                <w:spacing w:val="-2"/>
                <w:sz w:val="24"/>
                <w:szCs w:val="24"/>
              </w:rPr>
              <w:t>медна</w:t>
            </w:r>
            <w:r>
              <w:rPr>
                <w:rFonts w:ascii="Times New Roman" w:eastAsia="Times New Roman" w:hAnsi="Times New Roman" w:cs="Times New Roman"/>
                <w:color w:val="000000"/>
                <w:spacing w:val="-2"/>
                <w:sz w:val="24"/>
                <w:szCs w:val="24"/>
              </w:rPr>
              <w:t xml:space="preserve"> </w:t>
            </w:r>
            <w:r w:rsidRPr="004834D8">
              <w:rPr>
                <w:rFonts w:ascii="Times New Roman" w:eastAsia="Times New Roman" w:hAnsi="Times New Roman" w:cs="Times New Roman"/>
                <w:color w:val="000000"/>
                <w:spacing w:val="-2"/>
                <w:sz w:val="24"/>
                <w:szCs w:val="24"/>
              </w:rPr>
              <w:t>ламарина</w:t>
            </w:r>
            <w:r>
              <w:rPr>
                <w:rFonts w:ascii="Times New Roman" w:eastAsia="Times New Roman" w:hAnsi="Times New Roman" w:cs="Times New Roman"/>
                <w:color w:val="000000"/>
                <w:spacing w:val="-2"/>
                <w:sz w:val="24"/>
                <w:szCs w:val="24"/>
              </w:rPr>
              <w:t xml:space="preserve"> </w:t>
            </w:r>
            <w:r w:rsidRPr="004834D8">
              <w:rPr>
                <w:rFonts w:ascii="Times New Roman" w:eastAsia="Times New Roman" w:hAnsi="Times New Roman" w:cs="Times New Roman"/>
                <w:color w:val="000000"/>
                <w:spacing w:val="-2"/>
                <w:sz w:val="24"/>
                <w:szCs w:val="24"/>
              </w:rPr>
              <w:t>за</w:t>
            </w:r>
            <w:r>
              <w:rPr>
                <w:rFonts w:ascii="Times New Roman" w:eastAsia="Times New Roman" w:hAnsi="Times New Roman" w:cs="Times New Roman"/>
                <w:color w:val="000000"/>
                <w:spacing w:val="-2"/>
                <w:sz w:val="24"/>
                <w:szCs w:val="24"/>
              </w:rPr>
              <w:t xml:space="preserve"> </w:t>
            </w:r>
            <w:r w:rsidRPr="004834D8">
              <w:rPr>
                <w:rFonts w:ascii="Times New Roman" w:eastAsia="Times New Roman" w:hAnsi="Times New Roman" w:cs="Times New Roman"/>
                <w:color w:val="000000"/>
                <w:spacing w:val="-2"/>
                <w:sz w:val="24"/>
                <w:szCs w:val="24"/>
              </w:rPr>
              <w:t>подмяна</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hAnsi="Times New Roman" w:cs="Times New Roman"/>
                <w:bCs/>
                <w:color w:val="000000"/>
                <w:sz w:val="24"/>
                <w:szCs w:val="24"/>
              </w:rPr>
              <w:t>м1</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z w:val="24"/>
                <w:szCs w:val="24"/>
              </w:rPr>
              <w:t>22.00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r>
      <w:tr w:rsidR="00807F16" w:rsidRPr="00AC484B" w:rsidTr="002875E4">
        <w:trPr>
          <w:trHeight w:hRule="exact" w:val="28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b/>
                <w:bCs/>
                <w:color w:val="000000"/>
                <w:sz w:val="24"/>
                <w:szCs w:val="24"/>
              </w:rPr>
              <w:t>8</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934220" w:rsidRDefault="00807F16" w:rsidP="00371FD8">
            <w:pPr>
              <w:shd w:val="clear" w:color="auto" w:fill="FFFFFF"/>
              <w:rPr>
                <w:rFonts w:ascii="Times New Roman" w:hAnsi="Times New Roman" w:cs="Times New Roman"/>
                <w:sz w:val="24"/>
                <w:szCs w:val="24"/>
              </w:rPr>
            </w:pPr>
            <w:r>
              <w:rPr>
                <w:rFonts w:ascii="Times New Roman" w:eastAsia="Times New Roman" w:hAnsi="Times New Roman" w:cs="Times New Roman"/>
                <w:color w:val="000000"/>
                <w:spacing w:val="-3"/>
                <w:sz w:val="24"/>
                <w:szCs w:val="24"/>
              </w:rPr>
              <w:t>Подмяна поли от поц.лам</w:t>
            </w:r>
            <w:r w:rsidR="009E2B5B">
              <w:rPr>
                <w:rFonts w:ascii="Times New Roman" w:eastAsia="Times New Roman" w:hAnsi="Times New Roman" w:cs="Times New Roman"/>
                <w:color w:val="000000"/>
                <w:spacing w:val="-3"/>
                <w:sz w:val="24"/>
                <w:szCs w:val="24"/>
              </w:rPr>
              <w:t>.</w:t>
            </w:r>
            <w:r w:rsidRPr="004834D8">
              <w:rPr>
                <w:rFonts w:ascii="Times New Roman" w:eastAsia="Times New Roman" w:hAnsi="Times New Roman" w:cs="Times New Roman"/>
                <w:color w:val="000000"/>
                <w:spacing w:val="-3"/>
                <w:sz w:val="24"/>
                <w:szCs w:val="24"/>
              </w:rPr>
              <w:t>-</w:t>
            </w:r>
            <w:r w:rsidR="00371FD8">
              <w:rPr>
                <w:rFonts w:ascii="Times New Roman" w:eastAsia="Times New Roman" w:hAnsi="Times New Roman" w:cs="Times New Roman"/>
                <w:color w:val="000000"/>
                <w:spacing w:val="-3"/>
                <w:sz w:val="24"/>
                <w:szCs w:val="24"/>
              </w:rPr>
              <w:t>липсващи медни отдуш.</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eastAsia="Times New Roman" w:hAnsi="Times New Roman" w:cs="Times New Roman"/>
                <w:color w:val="000000"/>
                <w:sz w:val="24"/>
                <w:szCs w:val="24"/>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z w:val="24"/>
                <w:szCs w:val="24"/>
              </w:rPr>
              <w:t>7.00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r>
      <w:tr w:rsidR="00807F16" w:rsidRPr="00AC484B" w:rsidTr="002875E4">
        <w:trPr>
          <w:trHeight w:hRule="exact" w:val="302"/>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b/>
                <w:bCs/>
                <w:color w:val="000000"/>
                <w:sz w:val="24"/>
                <w:szCs w:val="24"/>
              </w:rPr>
              <w:t>9</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B25F9B" w:rsidP="00DE0547">
            <w:pPr>
              <w:shd w:val="clear" w:color="auto" w:fill="FFFFFF"/>
              <w:rPr>
                <w:rFonts w:ascii="Times New Roman" w:hAnsi="Times New Roman" w:cs="Times New Roman"/>
                <w:sz w:val="24"/>
                <w:szCs w:val="24"/>
              </w:rPr>
            </w:pPr>
            <w:r w:rsidRPr="004834D8">
              <w:rPr>
                <w:rFonts w:ascii="Times New Roman" w:eastAsia="Times New Roman" w:hAnsi="Times New Roman" w:cs="Times New Roman"/>
                <w:color w:val="000000"/>
                <w:spacing w:val="-3"/>
                <w:sz w:val="24"/>
                <w:szCs w:val="24"/>
              </w:rPr>
              <w:t>Р</w:t>
            </w:r>
            <w:r w:rsidR="00807F16" w:rsidRPr="004834D8">
              <w:rPr>
                <w:rFonts w:ascii="Times New Roman" w:eastAsia="Times New Roman" w:hAnsi="Times New Roman" w:cs="Times New Roman"/>
                <w:color w:val="000000"/>
                <w:spacing w:val="-3"/>
                <w:sz w:val="24"/>
                <w:szCs w:val="24"/>
              </w:rPr>
              <w:t>емонтиране</w:t>
            </w:r>
            <w:r w:rsidR="00807F16">
              <w:rPr>
                <w:rFonts w:ascii="Times New Roman" w:eastAsia="Times New Roman" w:hAnsi="Times New Roman" w:cs="Times New Roman"/>
                <w:color w:val="000000"/>
                <w:spacing w:val="-3"/>
                <w:sz w:val="24"/>
                <w:szCs w:val="24"/>
              </w:rPr>
              <w:t xml:space="preserve"> </w:t>
            </w:r>
            <w:r w:rsidR="00807F16" w:rsidRPr="004834D8">
              <w:rPr>
                <w:rFonts w:ascii="Times New Roman" w:eastAsia="Times New Roman" w:hAnsi="Times New Roman" w:cs="Times New Roman"/>
                <w:color w:val="000000"/>
                <w:spacing w:val="-3"/>
                <w:sz w:val="24"/>
                <w:szCs w:val="24"/>
              </w:rPr>
              <w:t>шапки</w:t>
            </w:r>
            <w:r w:rsidR="00807F16">
              <w:rPr>
                <w:rFonts w:ascii="Times New Roman" w:eastAsia="Times New Roman" w:hAnsi="Times New Roman" w:cs="Times New Roman"/>
                <w:color w:val="000000"/>
                <w:spacing w:val="-3"/>
                <w:sz w:val="24"/>
                <w:szCs w:val="24"/>
              </w:rPr>
              <w:t xml:space="preserve"> </w:t>
            </w:r>
            <w:r w:rsidR="00807F16" w:rsidRPr="004834D8">
              <w:rPr>
                <w:rFonts w:ascii="Times New Roman" w:eastAsia="Times New Roman" w:hAnsi="Times New Roman" w:cs="Times New Roman"/>
                <w:color w:val="000000"/>
                <w:spacing w:val="-3"/>
                <w:sz w:val="24"/>
                <w:szCs w:val="24"/>
              </w:rPr>
              <w:t>на отдушници-13бр.</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eastAsia="Times New Roman" w:hAnsi="Times New Roman" w:cs="Times New Roman"/>
                <w:color w:val="000000"/>
                <w:sz w:val="24"/>
                <w:szCs w:val="24"/>
              </w:rPr>
              <w:t>м2</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z w:val="24"/>
                <w:szCs w:val="24"/>
              </w:rPr>
              <w:t>9.00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r>
      <w:tr w:rsidR="00807F16" w:rsidRPr="00AC484B" w:rsidTr="002875E4">
        <w:trPr>
          <w:trHeight w:hRule="exact" w:val="29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b/>
                <w:sz w:val="24"/>
                <w:szCs w:val="24"/>
              </w:rPr>
            </w:pPr>
            <w:r w:rsidRPr="004834D8">
              <w:rPr>
                <w:rFonts w:ascii="Times New Roman" w:hAnsi="Times New Roman" w:cs="Times New Roman"/>
                <w:b/>
                <w:color w:val="000000"/>
                <w:sz w:val="24"/>
                <w:szCs w:val="24"/>
              </w:rPr>
              <w:t>10</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r w:rsidRPr="004834D8">
              <w:rPr>
                <w:rFonts w:ascii="Times New Roman" w:eastAsia="Times New Roman" w:hAnsi="Times New Roman" w:cs="Times New Roman"/>
                <w:color w:val="000000"/>
                <w:spacing w:val="-3"/>
                <w:sz w:val="24"/>
                <w:szCs w:val="24"/>
              </w:rPr>
              <w:t>Изкърпване</w:t>
            </w:r>
            <w:r>
              <w:rPr>
                <w:rFonts w:ascii="Times New Roman" w:eastAsia="Times New Roman" w:hAnsi="Times New Roman" w:cs="Times New Roman"/>
                <w:color w:val="000000"/>
                <w:spacing w:val="-3"/>
                <w:sz w:val="24"/>
                <w:szCs w:val="24"/>
              </w:rPr>
              <w:t xml:space="preserve"> у</w:t>
            </w:r>
            <w:r w:rsidRPr="004834D8">
              <w:rPr>
                <w:rFonts w:ascii="Times New Roman" w:eastAsia="Times New Roman" w:hAnsi="Times New Roman" w:cs="Times New Roman"/>
                <w:color w:val="000000"/>
                <w:spacing w:val="-3"/>
                <w:sz w:val="24"/>
                <w:szCs w:val="24"/>
              </w:rPr>
              <w:t>луци и обшивка-калайдисване</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eastAsia="Times New Roman" w:hAnsi="Times New Roman" w:cs="Times New Roman"/>
                <w:color w:val="000000"/>
                <w:sz w:val="24"/>
                <w:szCs w:val="24"/>
              </w:rPr>
              <w:t>бр.</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z w:val="24"/>
                <w:szCs w:val="24"/>
              </w:rPr>
              <w:t>35.00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r>
      <w:tr w:rsidR="00807F16" w:rsidRPr="00AC484B" w:rsidTr="002875E4">
        <w:trPr>
          <w:trHeight w:hRule="exact" w:val="29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b/>
                <w:sz w:val="24"/>
                <w:szCs w:val="24"/>
              </w:rPr>
            </w:pPr>
            <w:r w:rsidRPr="004834D8">
              <w:rPr>
                <w:rFonts w:ascii="Times New Roman" w:hAnsi="Times New Roman" w:cs="Times New Roman"/>
                <w:b/>
                <w:color w:val="000000"/>
                <w:sz w:val="24"/>
                <w:szCs w:val="24"/>
              </w:rPr>
              <w:t>12</w:t>
            </w: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hAnsi="Times New Roman" w:cs="Times New Roman"/>
                <w:sz w:val="24"/>
                <w:szCs w:val="24"/>
              </w:rPr>
            </w:pPr>
            <w:r>
              <w:rPr>
                <w:rFonts w:ascii="Times New Roman" w:eastAsia="Times New Roman" w:hAnsi="Times New Roman" w:cs="Times New Roman"/>
                <w:color w:val="000000"/>
                <w:spacing w:val="-3"/>
                <w:sz w:val="24"/>
                <w:szCs w:val="24"/>
              </w:rPr>
              <w:t>Монтаж у</w:t>
            </w:r>
            <w:r w:rsidRPr="004834D8">
              <w:rPr>
                <w:rFonts w:ascii="Times New Roman" w:eastAsia="Times New Roman" w:hAnsi="Times New Roman" w:cs="Times New Roman"/>
                <w:color w:val="000000"/>
                <w:spacing w:val="-3"/>
                <w:sz w:val="24"/>
                <w:szCs w:val="24"/>
              </w:rPr>
              <w:t>луци,челни</w:t>
            </w:r>
            <w:r>
              <w:rPr>
                <w:rFonts w:ascii="Times New Roman" w:eastAsia="Times New Roman" w:hAnsi="Times New Roman" w:cs="Times New Roman"/>
                <w:color w:val="000000"/>
                <w:spacing w:val="-3"/>
                <w:sz w:val="24"/>
                <w:szCs w:val="24"/>
              </w:rPr>
              <w:t xml:space="preserve"> </w:t>
            </w:r>
            <w:r w:rsidRPr="004834D8">
              <w:rPr>
                <w:rFonts w:ascii="Times New Roman" w:eastAsia="Times New Roman" w:hAnsi="Times New Roman" w:cs="Times New Roman"/>
                <w:color w:val="000000"/>
                <w:spacing w:val="-3"/>
                <w:sz w:val="24"/>
                <w:szCs w:val="24"/>
              </w:rPr>
              <w:t>поли и дъски</w:t>
            </w:r>
            <w:r>
              <w:rPr>
                <w:rFonts w:ascii="Times New Roman" w:eastAsia="Times New Roman" w:hAnsi="Times New Roman" w:cs="Times New Roman"/>
                <w:color w:val="000000"/>
                <w:spacing w:val="-3"/>
                <w:sz w:val="24"/>
                <w:szCs w:val="24"/>
              </w:rPr>
              <w:t xml:space="preserve"> </w:t>
            </w:r>
            <w:r w:rsidRPr="004834D8">
              <w:rPr>
                <w:rFonts w:ascii="Times New Roman" w:eastAsia="Times New Roman" w:hAnsi="Times New Roman" w:cs="Times New Roman"/>
                <w:color w:val="000000"/>
                <w:spacing w:val="-3"/>
                <w:sz w:val="24"/>
                <w:szCs w:val="24"/>
              </w:rPr>
              <w:t>под</w:t>
            </w:r>
            <w:r>
              <w:rPr>
                <w:rFonts w:ascii="Times New Roman" w:eastAsia="Times New Roman" w:hAnsi="Times New Roman" w:cs="Times New Roman"/>
                <w:color w:val="000000"/>
                <w:spacing w:val="-3"/>
                <w:sz w:val="24"/>
                <w:szCs w:val="24"/>
              </w:rPr>
              <w:t xml:space="preserve"> </w:t>
            </w:r>
            <w:r w:rsidRPr="004834D8">
              <w:rPr>
                <w:rFonts w:ascii="Times New Roman" w:eastAsia="Times New Roman" w:hAnsi="Times New Roman" w:cs="Times New Roman"/>
                <w:color w:val="000000"/>
                <w:spacing w:val="-3"/>
                <w:sz w:val="24"/>
                <w:szCs w:val="24"/>
              </w:rPr>
              <w:t>поли</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hAnsi="Times New Roman" w:cs="Times New Roman"/>
                <w:sz w:val="24"/>
                <w:szCs w:val="24"/>
              </w:rPr>
            </w:pPr>
            <w:r w:rsidRPr="004834D8">
              <w:rPr>
                <w:rFonts w:ascii="Times New Roman" w:eastAsia="Times New Roman" w:hAnsi="Times New Roman" w:cs="Times New Roman"/>
                <w:color w:val="000000"/>
                <w:sz w:val="24"/>
                <w:szCs w:val="24"/>
              </w:rPr>
              <w:t>м1</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sz w:val="24"/>
                <w:szCs w:val="24"/>
              </w:rPr>
            </w:pPr>
            <w:r w:rsidRPr="004834D8">
              <w:rPr>
                <w:rFonts w:ascii="Times New Roman" w:hAnsi="Times New Roman" w:cs="Times New Roman"/>
                <w:color w:val="000000"/>
                <w:sz w:val="24"/>
                <w:szCs w:val="24"/>
              </w:rPr>
              <w:t>22.00</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r>
      <w:tr w:rsidR="00807F16" w:rsidRPr="00AC484B" w:rsidTr="002875E4">
        <w:trPr>
          <w:trHeight w:hRule="exact" w:val="28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Default="00807F16" w:rsidP="00DE0547">
            <w:pPr>
              <w:shd w:val="clear" w:color="auto" w:fill="FFFFFF"/>
              <w:jc w:val="right"/>
              <w:rPr>
                <w:rFonts w:ascii="Times New Roman" w:hAnsi="Times New Roman" w:cs="Times New Roman"/>
                <w:b/>
                <w:color w:val="000000"/>
                <w:sz w:val="24"/>
                <w:szCs w:val="24"/>
              </w:rPr>
            </w:pPr>
          </w:p>
          <w:p w:rsidR="00807F16" w:rsidRPr="004834D8" w:rsidRDefault="00807F16" w:rsidP="00DE0547">
            <w:pPr>
              <w:shd w:val="clear" w:color="auto" w:fill="FFFFFF"/>
              <w:jc w:val="right"/>
              <w:rPr>
                <w:rFonts w:ascii="Times New Roman" w:hAnsi="Times New Roman" w:cs="Times New Roman"/>
                <w:b/>
                <w:color w:val="000000"/>
                <w:sz w:val="24"/>
                <w:szCs w:val="24"/>
              </w:rPr>
            </w:pPr>
          </w:p>
        </w:tc>
        <w:tc>
          <w:tcPr>
            <w:tcW w:w="5444"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rPr>
                <w:rFonts w:ascii="Times New Roman" w:eastAsia="Times New Roman" w:hAnsi="Times New Roman" w:cs="Times New Roman"/>
                <w:color w:val="000000"/>
                <w:spacing w:val="-3"/>
                <w:sz w:val="24"/>
                <w:szCs w:val="24"/>
              </w:rPr>
            </w:pP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eastAsia="Times New Roman" w:hAnsi="Times New Roman" w:cs="Times New Roman"/>
                <w:color w:val="000000"/>
                <w:sz w:val="24"/>
                <w:szCs w:val="24"/>
              </w:rPr>
            </w:pP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r>
      <w:tr w:rsidR="00807F16" w:rsidRPr="00AC484B" w:rsidTr="002875E4">
        <w:trPr>
          <w:trHeight w:hRule="exact" w:val="28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4A034C" w:rsidRDefault="00807F16" w:rsidP="00DE0547">
            <w:pPr>
              <w:shd w:val="clear" w:color="auto" w:fill="FFFFFF"/>
              <w:spacing w:line="240" w:lineRule="auto"/>
              <w:jc w:val="right"/>
              <w:rPr>
                <w:rFonts w:ascii="Times New Roman" w:hAnsi="Times New Roman" w:cs="Times New Roman"/>
                <w:b/>
                <w:color w:val="000000"/>
                <w:sz w:val="24"/>
                <w:szCs w:val="24"/>
              </w:rPr>
            </w:pPr>
          </w:p>
        </w:tc>
        <w:tc>
          <w:tcPr>
            <w:tcW w:w="5444" w:type="dxa"/>
            <w:tcBorders>
              <w:top w:val="single" w:sz="6" w:space="0" w:color="auto"/>
              <w:left w:val="single" w:sz="6" w:space="0" w:color="auto"/>
              <w:bottom w:val="single" w:sz="6" w:space="0" w:color="auto"/>
              <w:right w:val="single" w:sz="6" w:space="0" w:color="auto"/>
            </w:tcBorders>
            <w:shd w:val="clear" w:color="auto" w:fill="FFFFFF"/>
            <w:vAlign w:val="bottom"/>
          </w:tcPr>
          <w:p w:rsidR="00807F16" w:rsidRPr="004A034C" w:rsidRDefault="00807F16" w:rsidP="00DE0547">
            <w:pPr>
              <w:spacing w:line="240" w:lineRule="auto"/>
              <w:rPr>
                <w:rFonts w:ascii="Times New Roman" w:hAnsi="Times New Roman" w:cs="Times New Roman"/>
                <w:b/>
                <w:bCs/>
                <w:color w:val="000000"/>
                <w:sz w:val="24"/>
                <w:szCs w:val="24"/>
              </w:rPr>
            </w:pPr>
            <w:r w:rsidRPr="004A034C">
              <w:rPr>
                <w:rFonts w:ascii="Times New Roman" w:hAnsi="Times New Roman" w:cs="Times New Roman"/>
                <w:b/>
                <w:bCs/>
                <w:color w:val="000000"/>
                <w:sz w:val="24"/>
                <w:szCs w:val="24"/>
              </w:rPr>
              <w:t>ОБЩО БЕЗ ДДС:</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eastAsia="Times New Roman" w:hAnsi="Times New Roman" w:cs="Times New Roman"/>
                <w:color w:val="000000"/>
                <w:sz w:val="24"/>
                <w:szCs w:val="24"/>
              </w:rPr>
            </w:pP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r>
      <w:tr w:rsidR="00807F16" w:rsidRPr="00AC484B" w:rsidTr="002875E4">
        <w:trPr>
          <w:trHeight w:hRule="exact" w:val="28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4A034C" w:rsidRDefault="00807F16" w:rsidP="00DE0547">
            <w:pPr>
              <w:shd w:val="clear" w:color="auto" w:fill="FFFFFF"/>
              <w:spacing w:line="240" w:lineRule="auto"/>
              <w:jc w:val="right"/>
              <w:rPr>
                <w:rFonts w:ascii="Times New Roman" w:hAnsi="Times New Roman" w:cs="Times New Roman"/>
                <w:b/>
                <w:color w:val="000000"/>
                <w:sz w:val="24"/>
                <w:szCs w:val="24"/>
              </w:rPr>
            </w:pPr>
          </w:p>
        </w:tc>
        <w:tc>
          <w:tcPr>
            <w:tcW w:w="5444" w:type="dxa"/>
            <w:tcBorders>
              <w:top w:val="single" w:sz="6" w:space="0" w:color="auto"/>
              <w:left w:val="single" w:sz="6" w:space="0" w:color="auto"/>
              <w:bottom w:val="single" w:sz="6" w:space="0" w:color="auto"/>
              <w:right w:val="single" w:sz="6" w:space="0" w:color="auto"/>
            </w:tcBorders>
            <w:shd w:val="clear" w:color="auto" w:fill="FFFFFF"/>
            <w:vAlign w:val="bottom"/>
          </w:tcPr>
          <w:p w:rsidR="00807F16" w:rsidRPr="004A034C" w:rsidRDefault="00807F16" w:rsidP="00DE0547">
            <w:pPr>
              <w:spacing w:line="240" w:lineRule="auto"/>
              <w:rPr>
                <w:rFonts w:ascii="Times New Roman" w:hAnsi="Times New Roman" w:cs="Times New Roman"/>
                <w:b/>
                <w:bCs/>
                <w:color w:val="000000"/>
                <w:sz w:val="24"/>
                <w:szCs w:val="24"/>
              </w:rPr>
            </w:pPr>
            <w:r w:rsidRPr="004A034C">
              <w:rPr>
                <w:rFonts w:ascii="Times New Roman" w:hAnsi="Times New Roman" w:cs="Times New Roman"/>
                <w:b/>
                <w:bCs/>
                <w:color w:val="000000"/>
                <w:sz w:val="24"/>
                <w:szCs w:val="24"/>
              </w:rPr>
              <w:t>Непредвидени СМР до 10 %</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eastAsia="Times New Roman" w:hAnsi="Times New Roman" w:cs="Times New Roman"/>
                <w:color w:val="000000"/>
                <w:sz w:val="24"/>
                <w:szCs w:val="24"/>
              </w:rPr>
            </w:pP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r>
      <w:tr w:rsidR="00807F16" w:rsidRPr="00AC484B" w:rsidTr="002875E4">
        <w:trPr>
          <w:trHeight w:hRule="exact" w:val="28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4A034C" w:rsidRDefault="00807F16" w:rsidP="00DE0547">
            <w:pPr>
              <w:shd w:val="clear" w:color="auto" w:fill="FFFFFF"/>
              <w:spacing w:line="240" w:lineRule="auto"/>
              <w:jc w:val="right"/>
              <w:rPr>
                <w:rFonts w:ascii="Times New Roman" w:hAnsi="Times New Roman" w:cs="Times New Roman"/>
                <w:b/>
                <w:color w:val="000000"/>
                <w:sz w:val="24"/>
                <w:szCs w:val="24"/>
              </w:rPr>
            </w:pPr>
          </w:p>
        </w:tc>
        <w:tc>
          <w:tcPr>
            <w:tcW w:w="5444" w:type="dxa"/>
            <w:tcBorders>
              <w:top w:val="single" w:sz="6" w:space="0" w:color="auto"/>
              <w:left w:val="single" w:sz="6" w:space="0" w:color="auto"/>
              <w:bottom w:val="single" w:sz="6" w:space="0" w:color="auto"/>
              <w:right w:val="single" w:sz="6" w:space="0" w:color="auto"/>
            </w:tcBorders>
            <w:shd w:val="clear" w:color="auto" w:fill="FFFFFF"/>
            <w:vAlign w:val="bottom"/>
          </w:tcPr>
          <w:p w:rsidR="00807F16" w:rsidRPr="004A034C" w:rsidRDefault="00807F16" w:rsidP="00DE0547">
            <w:pPr>
              <w:spacing w:line="240" w:lineRule="auto"/>
              <w:rPr>
                <w:rFonts w:ascii="Times New Roman" w:hAnsi="Times New Roman" w:cs="Times New Roman"/>
                <w:b/>
                <w:bCs/>
                <w:color w:val="000000"/>
                <w:sz w:val="24"/>
                <w:szCs w:val="24"/>
              </w:rPr>
            </w:pPr>
            <w:r w:rsidRPr="004A034C">
              <w:rPr>
                <w:rFonts w:ascii="Times New Roman" w:hAnsi="Times New Roman" w:cs="Times New Roman"/>
                <w:b/>
                <w:bCs/>
                <w:color w:val="000000"/>
                <w:sz w:val="24"/>
                <w:szCs w:val="24"/>
              </w:rPr>
              <w:t>ОБЩО С НЕПРЕДВИДЕНИТЕ:</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eastAsia="Times New Roman" w:hAnsi="Times New Roman" w:cs="Times New Roman"/>
                <w:color w:val="000000"/>
                <w:sz w:val="24"/>
                <w:szCs w:val="24"/>
              </w:rPr>
            </w:pP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r>
      <w:tr w:rsidR="00807F16" w:rsidRPr="00AC484B" w:rsidTr="002875E4">
        <w:trPr>
          <w:trHeight w:hRule="exact" w:val="28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4A034C" w:rsidRDefault="00807F16" w:rsidP="00DE0547">
            <w:pPr>
              <w:shd w:val="clear" w:color="auto" w:fill="FFFFFF"/>
              <w:spacing w:line="240" w:lineRule="auto"/>
              <w:jc w:val="right"/>
              <w:rPr>
                <w:rFonts w:ascii="Times New Roman" w:hAnsi="Times New Roman" w:cs="Times New Roman"/>
                <w:b/>
                <w:color w:val="000000"/>
                <w:sz w:val="24"/>
                <w:szCs w:val="24"/>
              </w:rPr>
            </w:pPr>
          </w:p>
          <w:p w:rsidR="00807F16" w:rsidRPr="004A034C" w:rsidRDefault="00807F16" w:rsidP="00DE0547">
            <w:pPr>
              <w:shd w:val="clear" w:color="auto" w:fill="FFFFFF"/>
              <w:spacing w:line="240" w:lineRule="auto"/>
              <w:jc w:val="right"/>
              <w:rPr>
                <w:rFonts w:ascii="Times New Roman" w:hAnsi="Times New Roman" w:cs="Times New Roman"/>
                <w:b/>
                <w:color w:val="000000"/>
                <w:sz w:val="24"/>
                <w:szCs w:val="24"/>
              </w:rPr>
            </w:pPr>
          </w:p>
        </w:tc>
        <w:tc>
          <w:tcPr>
            <w:tcW w:w="5444" w:type="dxa"/>
            <w:tcBorders>
              <w:top w:val="single" w:sz="6" w:space="0" w:color="auto"/>
              <w:left w:val="single" w:sz="6" w:space="0" w:color="auto"/>
              <w:bottom w:val="single" w:sz="6" w:space="0" w:color="auto"/>
              <w:right w:val="single" w:sz="6" w:space="0" w:color="auto"/>
            </w:tcBorders>
            <w:shd w:val="clear" w:color="auto" w:fill="FFFFFF"/>
            <w:vAlign w:val="bottom"/>
          </w:tcPr>
          <w:p w:rsidR="00807F16" w:rsidRPr="004A034C" w:rsidRDefault="00807F16" w:rsidP="00DE0547">
            <w:pPr>
              <w:spacing w:line="240" w:lineRule="auto"/>
              <w:rPr>
                <w:rFonts w:ascii="Times New Roman" w:hAnsi="Times New Roman" w:cs="Times New Roman"/>
                <w:b/>
                <w:bCs/>
                <w:color w:val="000000"/>
                <w:sz w:val="24"/>
                <w:szCs w:val="24"/>
              </w:rPr>
            </w:pPr>
            <w:r w:rsidRPr="004A034C">
              <w:rPr>
                <w:rFonts w:ascii="Times New Roman" w:hAnsi="Times New Roman" w:cs="Times New Roman"/>
                <w:b/>
                <w:bCs/>
                <w:color w:val="000000"/>
                <w:sz w:val="24"/>
                <w:szCs w:val="24"/>
              </w:rPr>
              <w:t>20% ДДС</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eastAsia="Times New Roman" w:hAnsi="Times New Roman" w:cs="Times New Roman"/>
                <w:color w:val="000000"/>
                <w:sz w:val="24"/>
                <w:szCs w:val="24"/>
              </w:rPr>
            </w:pP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r>
      <w:tr w:rsidR="00807F16" w:rsidRPr="00AC484B" w:rsidTr="002875E4">
        <w:trPr>
          <w:trHeight w:hRule="exact" w:val="28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807F16" w:rsidRPr="004A034C" w:rsidRDefault="00807F16" w:rsidP="00DE0547">
            <w:pPr>
              <w:shd w:val="clear" w:color="auto" w:fill="FFFFFF"/>
              <w:spacing w:line="240" w:lineRule="auto"/>
              <w:jc w:val="right"/>
              <w:rPr>
                <w:rFonts w:ascii="Times New Roman" w:hAnsi="Times New Roman" w:cs="Times New Roman"/>
                <w:b/>
                <w:color w:val="000000"/>
                <w:sz w:val="24"/>
                <w:szCs w:val="24"/>
              </w:rPr>
            </w:pPr>
          </w:p>
        </w:tc>
        <w:tc>
          <w:tcPr>
            <w:tcW w:w="5444" w:type="dxa"/>
            <w:tcBorders>
              <w:top w:val="single" w:sz="6" w:space="0" w:color="auto"/>
              <w:left w:val="single" w:sz="6" w:space="0" w:color="auto"/>
              <w:bottom w:val="single" w:sz="6" w:space="0" w:color="auto"/>
              <w:right w:val="single" w:sz="6" w:space="0" w:color="auto"/>
            </w:tcBorders>
            <w:shd w:val="clear" w:color="auto" w:fill="FFFFFF"/>
            <w:vAlign w:val="bottom"/>
          </w:tcPr>
          <w:p w:rsidR="00807F16" w:rsidRPr="004A034C" w:rsidRDefault="00807F16" w:rsidP="00DE0547">
            <w:pPr>
              <w:spacing w:line="240" w:lineRule="auto"/>
              <w:rPr>
                <w:rFonts w:ascii="Times New Roman" w:hAnsi="Times New Roman" w:cs="Times New Roman"/>
                <w:b/>
                <w:bCs/>
                <w:color w:val="000000"/>
                <w:sz w:val="24"/>
                <w:szCs w:val="24"/>
              </w:rPr>
            </w:pPr>
            <w:r w:rsidRPr="004A034C">
              <w:rPr>
                <w:rFonts w:ascii="Times New Roman" w:hAnsi="Times New Roman" w:cs="Times New Roman"/>
                <w:b/>
                <w:bCs/>
                <w:color w:val="000000"/>
                <w:sz w:val="24"/>
                <w:szCs w:val="24"/>
              </w:rPr>
              <w:t>ОБЩА СТОЙНОСТ:</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center"/>
              <w:rPr>
                <w:rFonts w:ascii="Times New Roman" w:eastAsia="Times New Roman" w:hAnsi="Times New Roman" w:cs="Times New Roman"/>
                <w:color w:val="000000"/>
                <w:sz w:val="24"/>
                <w:szCs w:val="24"/>
              </w:rPr>
            </w:pP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c>
          <w:tcPr>
            <w:tcW w:w="1002" w:type="dxa"/>
            <w:tcBorders>
              <w:top w:val="single" w:sz="6" w:space="0" w:color="auto"/>
              <w:left w:val="single" w:sz="6" w:space="0" w:color="auto"/>
              <w:bottom w:val="single" w:sz="6" w:space="0" w:color="auto"/>
              <w:right w:val="single" w:sz="6" w:space="0" w:color="auto"/>
            </w:tcBorders>
            <w:shd w:val="clear" w:color="auto" w:fill="FFFFFF"/>
          </w:tcPr>
          <w:p w:rsidR="00807F16" w:rsidRPr="004834D8" w:rsidRDefault="00807F16" w:rsidP="00DE0547">
            <w:pPr>
              <w:shd w:val="clear" w:color="auto" w:fill="FFFFFF"/>
              <w:jc w:val="right"/>
              <w:rPr>
                <w:rFonts w:ascii="Times New Roman" w:hAnsi="Times New Roman" w:cs="Times New Roman"/>
                <w:color w:val="000000"/>
                <w:sz w:val="24"/>
                <w:szCs w:val="24"/>
              </w:rPr>
            </w:pPr>
          </w:p>
        </w:tc>
      </w:tr>
    </w:tbl>
    <w:p w:rsidR="00807F16" w:rsidRDefault="00807F16" w:rsidP="00E231C3">
      <w:pPr>
        <w:widowControl w:val="0"/>
        <w:shd w:val="clear" w:color="auto" w:fill="FFFFFF"/>
        <w:autoSpaceDE w:val="0"/>
        <w:autoSpaceDN w:val="0"/>
        <w:adjustRightInd w:val="0"/>
        <w:spacing w:after="0" w:line="240" w:lineRule="auto"/>
        <w:ind w:left="607" w:hanging="431"/>
        <w:jc w:val="center"/>
        <w:rPr>
          <w:rFonts w:ascii="Times New Roman" w:eastAsia="Times New Roman" w:hAnsi="Times New Roman" w:cs="Times New Roman"/>
          <w:color w:val="000000"/>
          <w:sz w:val="24"/>
          <w:szCs w:val="24"/>
          <w:lang w:eastAsia="bg-BG"/>
        </w:rPr>
      </w:pPr>
    </w:p>
    <w:p w:rsidR="00807F16" w:rsidRPr="004A034C" w:rsidRDefault="00807F16" w:rsidP="00E231C3">
      <w:pPr>
        <w:widowControl w:val="0"/>
        <w:shd w:val="clear" w:color="auto" w:fill="FFFFFF"/>
        <w:autoSpaceDE w:val="0"/>
        <w:autoSpaceDN w:val="0"/>
        <w:adjustRightInd w:val="0"/>
        <w:spacing w:after="0" w:line="240" w:lineRule="auto"/>
        <w:ind w:left="607" w:hanging="431"/>
        <w:jc w:val="center"/>
        <w:rPr>
          <w:rFonts w:ascii="Times New Roman" w:eastAsia="Times New Roman" w:hAnsi="Times New Roman" w:cs="Times New Roman"/>
          <w:color w:val="000000"/>
          <w:sz w:val="24"/>
          <w:szCs w:val="24"/>
          <w:lang w:eastAsia="bg-BG"/>
        </w:rPr>
      </w:pPr>
    </w:p>
    <w:p w:rsidR="00FE245F" w:rsidRPr="004A034C" w:rsidRDefault="00FE245F" w:rsidP="00E231C3">
      <w:pPr>
        <w:spacing w:after="0" w:line="240" w:lineRule="auto"/>
        <w:ind w:firstLine="720"/>
        <w:jc w:val="both"/>
        <w:rPr>
          <w:rFonts w:ascii="Times New Roman" w:eastAsia="Times New Roman" w:hAnsi="Times New Roman" w:cs="Times New Roman"/>
          <w:color w:val="000000" w:themeColor="text1"/>
          <w:sz w:val="24"/>
          <w:szCs w:val="24"/>
          <w:u w:val="single"/>
        </w:rPr>
      </w:pPr>
    </w:p>
    <w:p w:rsidR="00FE245F" w:rsidRPr="004A034C" w:rsidRDefault="00FE245F" w:rsidP="00E231C3">
      <w:pPr>
        <w:spacing w:after="0" w:line="240" w:lineRule="auto"/>
        <w:ind w:firstLine="720"/>
        <w:rPr>
          <w:rFonts w:ascii="Times New Roman" w:eastAsia="Times New Roman" w:hAnsi="Times New Roman" w:cs="Times New Roman"/>
          <w:color w:val="000000" w:themeColor="text1"/>
          <w:sz w:val="24"/>
          <w:szCs w:val="24"/>
          <w:u w:val="single"/>
        </w:rPr>
      </w:pPr>
    </w:p>
    <w:p w:rsidR="00FE245F" w:rsidRPr="004A034C" w:rsidRDefault="00FE245F" w:rsidP="00E231C3">
      <w:pPr>
        <w:spacing w:after="0" w:line="240" w:lineRule="auto"/>
        <w:ind w:firstLine="720"/>
        <w:jc w:val="both"/>
        <w:rPr>
          <w:rFonts w:ascii="Times New Roman" w:eastAsia="Times New Roman" w:hAnsi="Times New Roman" w:cs="Times New Roman"/>
          <w:color w:val="000000" w:themeColor="text1"/>
          <w:sz w:val="24"/>
          <w:szCs w:val="24"/>
          <w:u w:val="single"/>
        </w:rPr>
      </w:pPr>
    </w:p>
    <w:p w:rsidR="002B38D2" w:rsidRPr="004A034C" w:rsidRDefault="002B38D2" w:rsidP="00E231C3">
      <w:pPr>
        <w:spacing w:after="0" w:line="240" w:lineRule="auto"/>
        <w:ind w:firstLine="720"/>
        <w:jc w:val="both"/>
        <w:rPr>
          <w:rFonts w:ascii="Times New Roman" w:eastAsia="Times New Roman" w:hAnsi="Times New Roman" w:cs="Times New Roman"/>
          <w:color w:val="000000" w:themeColor="text1"/>
          <w:sz w:val="24"/>
          <w:szCs w:val="24"/>
          <w:u w:val="single"/>
        </w:rPr>
      </w:pPr>
    </w:p>
    <w:p w:rsidR="00547C93" w:rsidRPr="004A034C" w:rsidRDefault="00547C93" w:rsidP="00E231C3">
      <w:pPr>
        <w:spacing w:after="0" w:line="240" w:lineRule="auto"/>
        <w:ind w:firstLine="720"/>
        <w:jc w:val="both"/>
        <w:rPr>
          <w:rFonts w:ascii="Times New Roman" w:eastAsia="Times New Roman" w:hAnsi="Times New Roman" w:cs="Times New Roman"/>
          <w:sz w:val="24"/>
          <w:szCs w:val="24"/>
        </w:rPr>
      </w:pPr>
      <w:r w:rsidRPr="004A034C">
        <w:rPr>
          <w:rFonts w:ascii="Times New Roman" w:eastAsia="Times New Roman" w:hAnsi="Times New Roman" w:cs="Times New Roman"/>
          <w:sz w:val="24"/>
          <w:szCs w:val="24"/>
        </w:rPr>
        <w:t>Дата:…………2014 г.                                   Подпис и печат……………..</w:t>
      </w:r>
    </w:p>
    <w:p w:rsidR="00547C93" w:rsidRPr="004A034C" w:rsidRDefault="00547C93" w:rsidP="00E231C3">
      <w:pPr>
        <w:spacing w:after="0" w:line="240" w:lineRule="auto"/>
        <w:ind w:left="6480" w:hanging="1440"/>
        <w:jc w:val="both"/>
        <w:rPr>
          <w:rFonts w:ascii="Times New Roman" w:eastAsia="Times New Roman" w:hAnsi="Times New Roman" w:cs="Times New Roman"/>
          <w:sz w:val="24"/>
          <w:szCs w:val="24"/>
        </w:rPr>
      </w:pPr>
      <w:r w:rsidRPr="004A034C">
        <w:rPr>
          <w:rFonts w:ascii="Times New Roman" w:eastAsia="Times New Roman" w:hAnsi="Times New Roman" w:cs="Times New Roman"/>
          <w:sz w:val="24"/>
          <w:szCs w:val="24"/>
        </w:rPr>
        <w:t xml:space="preserve">  (трите имена, подпис и печат)</w:t>
      </w:r>
    </w:p>
    <w:p w:rsidR="00FE245F" w:rsidRPr="004A034C" w:rsidRDefault="00FE245F" w:rsidP="00E231C3">
      <w:pPr>
        <w:spacing w:after="0" w:line="240" w:lineRule="auto"/>
        <w:ind w:firstLine="720"/>
        <w:jc w:val="both"/>
        <w:rPr>
          <w:rFonts w:ascii="Times New Roman" w:eastAsia="Times New Roman" w:hAnsi="Times New Roman" w:cs="Times New Roman"/>
          <w:color w:val="000000" w:themeColor="text1"/>
          <w:sz w:val="24"/>
          <w:szCs w:val="24"/>
          <w:u w:val="single"/>
        </w:rPr>
      </w:pPr>
    </w:p>
    <w:p w:rsidR="00FE245F" w:rsidRPr="004A034C" w:rsidRDefault="00FE245F" w:rsidP="00E231C3">
      <w:pPr>
        <w:spacing w:after="0" w:line="240" w:lineRule="auto"/>
        <w:ind w:firstLine="720"/>
        <w:jc w:val="both"/>
        <w:rPr>
          <w:rFonts w:ascii="Times New Roman" w:eastAsia="Times New Roman" w:hAnsi="Times New Roman" w:cs="Times New Roman"/>
          <w:color w:val="000000" w:themeColor="text1"/>
          <w:sz w:val="24"/>
          <w:szCs w:val="24"/>
          <w:u w:val="single"/>
        </w:rPr>
      </w:pPr>
    </w:p>
    <w:p w:rsidR="00FE245F" w:rsidRPr="004A034C" w:rsidRDefault="00FE245F" w:rsidP="00E231C3">
      <w:pPr>
        <w:spacing w:after="0" w:line="240" w:lineRule="auto"/>
        <w:ind w:firstLine="720"/>
        <w:jc w:val="both"/>
        <w:rPr>
          <w:rFonts w:ascii="Times New Roman" w:eastAsia="Times New Roman" w:hAnsi="Times New Roman" w:cs="Times New Roman"/>
          <w:color w:val="000000" w:themeColor="text1"/>
          <w:sz w:val="24"/>
          <w:szCs w:val="24"/>
          <w:u w:val="single"/>
        </w:rPr>
      </w:pPr>
    </w:p>
    <w:p w:rsidR="002B38D2" w:rsidRPr="004A034C" w:rsidRDefault="002B38D2" w:rsidP="00E231C3">
      <w:pPr>
        <w:spacing w:after="0" w:line="240" w:lineRule="auto"/>
        <w:ind w:firstLine="567"/>
        <w:jc w:val="both"/>
        <w:rPr>
          <w:rFonts w:ascii="Times New Roman" w:eastAsia="Times New Roman" w:hAnsi="Times New Roman" w:cs="Times New Roman"/>
          <w:color w:val="000000" w:themeColor="text1"/>
          <w:sz w:val="24"/>
          <w:szCs w:val="24"/>
          <w:u w:val="single"/>
        </w:rPr>
      </w:pPr>
    </w:p>
    <w:p w:rsidR="002B38D2" w:rsidRPr="004A034C" w:rsidRDefault="002B38D2" w:rsidP="00E231C3">
      <w:pPr>
        <w:spacing w:after="0" w:line="240" w:lineRule="auto"/>
        <w:ind w:firstLine="567"/>
        <w:jc w:val="both"/>
        <w:rPr>
          <w:rFonts w:ascii="Times New Roman" w:eastAsia="Times New Roman" w:hAnsi="Times New Roman" w:cs="Times New Roman"/>
          <w:color w:val="000000" w:themeColor="text1"/>
          <w:sz w:val="24"/>
          <w:szCs w:val="24"/>
          <w:u w:val="single"/>
        </w:rPr>
      </w:pPr>
    </w:p>
    <w:p w:rsidR="002B38D2" w:rsidRPr="004A034C" w:rsidRDefault="002B38D2" w:rsidP="00E231C3">
      <w:pPr>
        <w:spacing w:after="0" w:line="240" w:lineRule="auto"/>
        <w:ind w:firstLine="567"/>
        <w:jc w:val="both"/>
        <w:rPr>
          <w:rFonts w:ascii="Times New Roman" w:eastAsia="Times New Roman" w:hAnsi="Times New Roman" w:cs="Times New Roman"/>
          <w:color w:val="000000" w:themeColor="text1"/>
          <w:sz w:val="24"/>
          <w:szCs w:val="24"/>
          <w:u w:val="single"/>
        </w:rPr>
      </w:pPr>
    </w:p>
    <w:p w:rsidR="002B38D2" w:rsidRPr="004A034C" w:rsidRDefault="002B38D2" w:rsidP="00E231C3">
      <w:pPr>
        <w:spacing w:after="0" w:line="240" w:lineRule="auto"/>
        <w:ind w:firstLine="567"/>
        <w:jc w:val="both"/>
        <w:rPr>
          <w:rFonts w:ascii="Times New Roman" w:eastAsia="Times New Roman" w:hAnsi="Times New Roman" w:cs="Times New Roman"/>
          <w:color w:val="000000" w:themeColor="text1"/>
          <w:sz w:val="24"/>
          <w:szCs w:val="24"/>
          <w:u w:val="single"/>
        </w:rPr>
      </w:pPr>
    </w:p>
    <w:p w:rsidR="002B38D2" w:rsidRPr="004A034C" w:rsidRDefault="002B38D2" w:rsidP="00E231C3">
      <w:pPr>
        <w:spacing w:after="0" w:line="240" w:lineRule="auto"/>
        <w:ind w:firstLine="567"/>
        <w:jc w:val="both"/>
        <w:rPr>
          <w:rFonts w:ascii="Times New Roman" w:eastAsia="Times New Roman" w:hAnsi="Times New Roman" w:cs="Times New Roman"/>
          <w:color w:val="000000" w:themeColor="text1"/>
          <w:sz w:val="24"/>
          <w:szCs w:val="24"/>
          <w:u w:val="single"/>
        </w:rPr>
      </w:pPr>
    </w:p>
    <w:p w:rsidR="002B38D2" w:rsidRPr="004A034C" w:rsidRDefault="002B38D2" w:rsidP="00E231C3">
      <w:pPr>
        <w:spacing w:after="0" w:line="240" w:lineRule="auto"/>
        <w:ind w:firstLine="567"/>
        <w:jc w:val="both"/>
        <w:rPr>
          <w:rFonts w:ascii="Times New Roman" w:eastAsia="Times New Roman" w:hAnsi="Times New Roman" w:cs="Times New Roman"/>
          <w:color w:val="000000" w:themeColor="text1"/>
          <w:sz w:val="24"/>
          <w:szCs w:val="24"/>
          <w:u w:val="single"/>
        </w:rPr>
      </w:pPr>
    </w:p>
    <w:p w:rsidR="002B38D2" w:rsidRPr="004A034C" w:rsidRDefault="002B38D2" w:rsidP="00E231C3">
      <w:pPr>
        <w:spacing w:after="0" w:line="240" w:lineRule="auto"/>
        <w:ind w:firstLine="567"/>
        <w:jc w:val="both"/>
        <w:rPr>
          <w:rFonts w:ascii="Times New Roman" w:eastAsia="Times New Roman" w:hAnsi="Times New Roman" w:cs="Times New Roman"/>
          <w:color w:val="000000" w:themeColor="text1"/>
          <w:sz w:val="24"/>
          <w:szCs w:val="24"/>
          <w:u w:val="single"/>
        </w:rPr>
      </w:pPr>
    </w:p>
    <w:p w:rsidR="002B38D2" w:rsidRPr="004A034C" w:rsidRDefault="002B38D2" w:rsidP="00E231C3">
      <w:pPr>
        <w:spacing w:after="0" w:line="240" w:lineRule="auto"/>
        <w:ind w:firstLine="567"/>
        <w:jc w:val="both"/>
        <w:rPr>
          <w:rFonts w:ascii="Times New Roman" w:eastAsia="Times New Roman" w:hAnsi="Times New Roman" w:cs="Times New Roman"/>
          <w:color w:val="000000" w:themeColor="text1"/>
          <w:sz w:val="24"/>
          <w:szCs w:val="24"/>
          <w:u w:val="single"/>
        </w:rPr>
      </w:pPr>
    </w:p>
    <w:p w:rsidR="002B38D2" w:rsidRPr="004A034C" w:rsidRDefault="002B38D2" w:rsidP="00E231C3">
      <w:pPr>
        <w:spacing w:after="0" w:line="240" w:lineRule="auto"/>
        <w:ind w:firstLine="567"/>
        <w:jc w:val="both"/>
        <w:rPr>
          <w:rFonts w:ascii="Times New Roman" w:eastAsia="Times New Roman" w:hAnsi="Times New Roman" w:cs="Times New Roman"/>
          <w:color w:val="000000" w:themeColor="text1"/>
          <w:sz w:val="24"/>
          <w:szCs w:val="24"/>
          <w:u w:val="single"/>
        </w:rPr>
      </w:pPr>
    </w:p>
    <w:p w:rsidR="002B38D2" w:rsidRPr="004A034C" w:rsidRDefault="002B38D2" w:rsidP="00E231C3">
      <w:pPr>
        <w:spacing w:after="0" w:line="240" w:lineRule="auto"/>
        <w:ind w:firstLine="567"/>
        <w:jc w:val="both"/>
        <w:rPr>
          <w:rFonts w:ascii="Times New Roman" w:eastAsia="Times New Roman" w:hAnsi="Times New Roman" w:cs="Times New Roman"/>
          <w:color w:val="000000" w:themeColor="text1"/>
          <w:sz w:val="24"/>
          <w:szCs w:val="24"/>
          <w:u w:val="single"/>
        </w:rPr>
      </w:pPr>
    </w:p>
    <w:p w:rsidR="002B38D2" w:rsidRPr="004A034C" w:rsidRDefault="002B38D2" w:rsidP="00E231C3">
      <w:pPr>
        <w:spacing w:after="0" w:line="240" w:lineRule="auto"/>
        <w:ind w:firstLine="567"/>
        <w:jc w:val="both"/>
        <w:rPr>
          <w:rFonts w:ascii="Times New Roman" w:eastAsia="Times New Roman" w:hAnsi="Times New Roman" w:cs="Times New Roman"/>
          <w:color w:val="000000" w:themeColor="text1"/>
          <w:sz w:val="24"/>
          <w:szCs w:val="24"/>
          <w:u w:val="single"/>
        </w:rPr>
      </w:pPr>
    </w:p>
    <w:p w:rsidR="002B38D2" w:rsidRPr="004A034C" w:rsidRDefault="002B38D2" w:rsidP="00E231C3">
      <w:pPr>
        <w:spacing w:after="0" w:line="240" w:lineRule="auto"/>
        <w:ind w:firstLine="567"/>
        <w:jc w:val="both"/>
        <w:rPr>
          <w:rFonts w:ascii="Times New Roman" w:eastAsia="Times New Roman" w:hAnsi="Times New Roman" w:cs="Times New Roman"/>
          <w:color w:val="000000" w:themeColor="text1"/>
          <w:sz w:val="24"/>
          <w:szCs w:val="24"/>
          <w:u w:val="single"/>
        </w:rPr>
      </w:pPr>
    </w:p>
    <w:p w:rsidR="002B38D2" w:rsidRPr="004A034C" w:rsidRDefault="002B38D2" w:rsidP="00E231C3">
      <w:pPr>
        <w:spacing w:after="0" w:line="240" w:lineRule="auto"/>
        <w:ind w:firstLine="567"/>
        <w:jc w:val="both"/>
        <w:rPr>
          <w:rFonts w:ascii="Times New Roman" w:eastAsia="Times New Roman" w:hAnsi="Times New Roman" w:cs="Times New Roman"/>
          <w:color w:val="000000" w:themeColor="text1"/>
          <w:sz w:val="24"/>
          <w:szCs w:val="24"/>
          <w:u w:val="single"/>
        </w:rPr>
      </w:pPr>
    </w:p>
    <w:p w:rsidR="00E231C3" w:rsidRPr="007349ED" w:rsidRDefault="00E231C3" w:rsidP="00E231C3">
      <w:pPr>
        <w:spacing w:after="0" w:line="240" w:lineRule="auto"/>
        <w:ind w:firstLine="720"/>
        <w:jc w:val="right"/>
        <w:rPr>
          <w:rFonts w:ascii="Times New Roman" w:eastAsia="Times New Roman" w:hAnsi="Times New Roman" w:cs="Times New Roman"/>
          <w:b/>
          <w:color w:val="000000" w:themeColor="text1"/>
          <w:sz w:val="24"/>
          <w:szCs w:val="24"/>
          <w:u w:val="single"/>
        </w:rPr>
      </w:pPr>
    </w:p>
    <w:p w:rsidR="00E231C3" w:rsidRPr="007349ED" w:rsidRDefault="00E231C3" w:rsidP="00E231C3">
      <w:pPr>
        <w:spacing w:after="0" w:line="240" w:lineRule="auto"/>
        <w:ind w:firstLine="720"/>
        <w:jc w:val="right"/>
        <w:rPr>
          <w:rFonts w:ascii="Times New Roman" w:eastAsia="Times New Roman" w:hAnsi="Times New Roman" w:cs="Times New Roman"/>
          <w:b/>
          <w:color w:val="000000" w:themeColor="text1"/>
          <w:sz w:val="24"/>
          <w:szCs w:val="24"/>
          <w:u w:val="single"/>
        </w:rPr>
      </w:pPr>
    </w:p>
    <w:p w:rsidR="00E231C3" w:rsidRPr="007349ED" w:rsidRDefault="00E231C3" w:rsidP="00E231C3">
      <w:pPr>
        <w:spacing w:after="0" w:line="240" w:lineRule="auto"/>
        <w:ind w:firstLine="720"/>
        <w:jc w:val="right"/>
        <w:rPr>
          <w:rFonts w:ascii="Times New Roman" w:eastAsia="Times New Roman" w:hAnsi="Times New Roman" w:cs="Times New Roman"/>
          <w:b/>
          <w:color w:val="000000" w:themeColor="text1"/>
          <w:sz w:val="24"/>
          <w:szCs w:val="24"/>
          <w:u w:val="single"/>
        </w:rPr>
      </w:pPr>
    </w:p>
    <w:p w:rsidR="00B5278C" w:rsidRDefault="00B5278C" w:rsidP="00E231C3">
      <w:pPr>
        <w:spacing w:after="0" w:line="240" w:lineRule="auto"/>
        <w:ind w:firstLine="720"/>
        <w:jc w:val="right"/>
        <w:rPr>
          <w:rFonts w:ascii="Times New Roman" w:eastAsia="Times New Roman" w:hAnsi="Times New Roman" w:cs="Times New Roman"/>
          <w:b/>
          <w:color w:val="000000" w:themeColor="text1"/>
          <w:sz w:val="24"/>
          <w:szCs w:val="24"/>
          <w:u w:val="single"/>
        </w:rPr>
      </w:pPr>
    </w:p>
    <w:p w:rsidR="00B5278C" w:rsidRDefault="00B5278C" w:rsidP="00E231C3">
      <w:pPr>
        <w:spacing w:after="0" w:line="240" w:lineRule="auto"/>
        <w:ind w:firstLine="720"/>
        <w:jc w:val="right"/>
        <w:rPr>
          <w:rFonts w:ascii="Times New Roman" w:eastAsia="Times New Roman" w:hAnsi="Times New Roman" w:cs="Times New Roman"/>
          <w:b/>
          <w:color w:val="000000" w:themeColor="text1"/>
          <w:sz w:val="24"/>
          <w:szCs w:val="24"/>
          <w:u w:val="single"/>
        </w:rPr>
      </w:pPr>
    </w:p>
    <w:p w:rsidR="002B38D2" w:rsidRPr="004A034C" w:rsidRDefault="002B38D2" w:rsidP="00E231C3">
      <w:pPr>
        <w:spacing w:after="0" w:line="240" w:lineRule="auto"/>
        <w:ind w:firstLine="720"/>
        <w:jc w:val="right"/>
        <w:rPr>
          <w:rFonts w:ascii="Times New Roman" w:eastAsia="Times New Roman" w:hAnsi="Times New Roman" w:cs="Times New Roman"/>
          <w:b/>
          <w:color w:val="000000" w:themeColor="text1"/>
          <w:sz w:val="24"/>
          <w:szCs w:val="24"/>
          <w:u w:val="single"/>
        </w:rPr>
      </w:pPr>
      <w:r w:rsidRPr="004A034C">
        <w:rPr>
          <w:rFonts w:ascii="Times New Roman" w:eastAsia="Times New Roman" w:hAnsi="Times New Roman" w:cs="Times New Roman"/>
          <w:b/>
          <w:color w:val="000000" w:themeColor="text1"/>
          <w:sz w:val="24"/>
          <w:szCs w:val="24"/>
          <w:u w:val="single"/>
        </w:rPr>
        <w:t xml:space="preserve">Приложение № </w:t>
      </w:r>
      <w:r w:rsidR="00894E43">
        <w:rPr>
          <w:rFonts w:ascii="Times New Roman" w:eastAsia="Times New Roman" w:hAnsi="Times New Roman" w:cs="Times New Roman"/>
          <w:b/>
          <w:color w:val="000000" w:themeColor="text1"/>
          <w:sz w:val="24"/>
          <w:szCs w:val="24"/>
          <w:u w:val="single"/>
        </w:rPr>
        <w:t>5</w:t>
      </w:r>
    </w:p>
    <w:p w:rsidR="002B38D2" w:rsidRPr="004A034C" w:rsidRDefault="002B38D2" w:rsidP="00E231C3">
      <w:pPr>
        <w:spacing w:after="0" w:line="240" w:lineRule="auto"/>
        <w:jc w:val="center"/>
        <w:rPr>
          <w:rFonts w:ascii="Times New Roman" w:eastAsia="Times New Roman" w:hAnsi="Times New Roman" w:cs="Times New Roman"/>
          <w:b/>
          <w:sz w:val="24"/>
          <w:szCs w:val="24"/>
        </w:rPr>
      </w:pPr>
    </w:p>
    <w:p w:rsidR="002B38D2" w:rsidRPr="004A034C" w:rsidRDefault="002B38D2" w:rsidP="00E231C3">
      <w:pPr>
        <w:spacing w:after="0" w:line="240" w:lineRule="auto"/>
        <w:jc w:val="center"/>
        <w:rPr>
          <w:rFonts w:ascii="Times New Roman" w:eastAsia="Times New Roman" w:hAnsi="Times New Roman" w:cs="Times New Roman"/>
          <w:b/>
          <w:sz w:val="24"/>
          <w:szCs w:val="24"/>
        </w:rPr>
      </w:pPr>
      <w:r w:rsidRPr="004A034C">
        <w:rPr>
          <w:rFonts w:ascii="Times New Roman" w:eastAsia="Times New Roman" w:hAnsi="Times New Roman" w:cs="Times New Roman"/>
          <w:b/>
          <w:sz w:val="24"/>
          <w:szCs w:val="24"/>
        </w:rPr>
        <w:t>ИНФОРМАЦИЯ</w:t>
      </w:r>
    </w:p>
    <w:p w:rsidR="002B38D2" w:rsidRPr="004A034C" w:rsidRDefault="002B38D2" w:rsidP="00E231C3">
      <w:pPr>
        <w:spacing w:after="0" w:line="240" w:lineRule="auto"/>
        <w:rPr>
          <w:rFonts w:ascii="Times New Roman" w:eastAsia="Times New Roman" w:hAnsi="Times New Roman" w:cs="Times New Roman"/>
          <w:sz w:val="24"/>
          <w:szCs w:val="24"/>
        </w:rPr>
      </w:pPr>
    </w:p>
    <w:p w:rsidR="002B38D2" w:rsidRPr="004A034C" w:rsidRDefault="002B38D2" w:rsidP="00E231C3">
      <w:pPr>
        <w:spacing w:after="120" w:line="240" w:lineRule="auto"/>
        <w:jc w:val="center"/>
        <w:rPr>
          <w:rFonts w:ascii="Times New Roman" w:eastAsia="Times New Roman" w:hAnsi="Times New Roman" w:cs="Times New Roman"/>
          <w:b/>
          <w:sz w:val="24"/>
          <w:szCs w:val="24"/>
        </w:rPr>
      </w:pPr>
      <w:r w:rsidRPr="004A034C">
        <w:rPr>
          <w:rFonts w:ascii="Times New Roman" w:eastAsia="Times New Roman" w:hAnsi="Times New Roman" w:cs="Times New Roman"/>
          <w:b/>
          <w:caps/>
          <w:sz w:val="24"/>
          <w:szCs w:val="24"/>
        </w:rPr>
        <w:t>за елементите на ценообразуване при изпълнение на непредвидени видове работи</w:t>
      </w:r>
    </w:p>
    <w:p w:rsidR="002B38D2" w:rsidRPr="004A034C" w:rsidRDefault="002B38D2" w:rsidP="00E231C3">
      <w:pPr>
        <w:spacing w:after="0" w:line="240" w:lineRule="auto"/>
        <w:rPr>
          <w:rFonts w:ascii="Times New Roman" w:eastAsia="Times New Roman" w:hAnsi="Times New Roman" w:cs="Times New Roman"/>
          <w:sz w:val="24"/>
          <w:szCs w:val="24"/>
        </w:rPr>
      </w:pPr>
    </w:p>
    <w:p w:rsidR="002B38D2" w:rsidRPr="004A034C" w:rsidRDefault="002B38D2" w:rsidP="00E231C3">
      <w:pPr>
        <w:spacing w:after="0" w:line="240" w:lineRule="auto"/>
        <w:rPr>
          <w:rFonts w:ascii="Times New Roman" w:eastAsia="Times New Roman" w:hAnsi="Times New Roman" w:cs="Times New Roman"/>
          <w:sz w:val="24"/>
          <w:szCs w:val="24"/>
        </w:rPr>
      </w:pPr>
    </w:p>
    <w:p w:rsidR="002B38D2" w:rsidRPr="004A034C" w:rsidRDefault="002B38D2" w:rsidP="00E231C3">
      <w:pPr>
        <w:spacing w:after="0" w:line="240" w:lineRule="auto"/>
        <w:ind w:firstLine="720"/>
        <w:jc w:val="both"/>
        <w:rPr>
          <w:rFonts w:ascii="Times New Roman" w:eastAsia="Times New Roman" w:hAnsi="Times New Roman" w:cs="Times New Roman"/>
          <w:noProof/>
          <w:sz w:val="24"/>
          <w:szCs w:val="24"/>
        </w:rPr>
      </w:pPr>
      <w:r w:rsidRPr="007349ED">
        <w:rPr>
          <w:rFonts w:ascii="Times New Roman" w:eastAsia="Times New Roman" w:hAnsi="Times New Roman" w:cs="Times New Roman"/>
          <w:noProof/>
          <w:sz w:val="24"/>
          <w:szCs w:val="24"/>
        </w:rPr>
        <w:t xml:space="preserve">1. </w:t>
      </w:r>
      <w:r w:rsidRPr="004A034C">
        <w:rPr>
          <w:rFonts w:ascii="Times New Roman" w:eastAsia="Times New Roman" w:hAnsi="Times New Roman" w:cs="Times New Roman"/>
          <w:sz w:val="24"/>
          <w:szCs w:val="24"/>
        </w:rPr>
        <w:t xml:space="preserve">Средна </w:t>
      </w:r>
      <w:r w:rsidRPr="004A034C">
        <w:rPr>
          <w:rFonts w:ascii="Times New Roman" w:eastAsia="Times New Roman" w:hAnsi="Times New Roman" w:cs="Times New Roman"/>
          <w:noProof/>
          <w:sz w:val="24"/>
          <w:szCs w:val="24"/>
        </w:rPr>
        <w:t>часова ставка – ………….. лева/час;</w:t>
      </w:r>
    </w:p>
    <w:p w:rsidR="002B38D2" w:rsidRPr="004A034C" w:rsidRDefault="002B38D2" w:rsidP="00E231C3">
      <w:pPr>
        <w:spacing w:after="0" w:line="240" w:lineRule="auto"/>
        <w:ind w:firstLine="720"/>
        <w:jc w:val="both"/>
        <w:rPr>
          <w:rFonts w:ascii="Times New Roman" w:eastAsia="Times New Roman" w:hAnsi="Times New Roman" w:cs="Times New Roman"/>
          <w:noProof/>
          <w:sz w:val="24"/>
          <w:szCs w:val="24"/>
        </w:rPr>
      </w:pPr>
      <w:r w:rsidRPr="007349ED">
        <w:rPr>
          <w:rFonts w:ascii="Times New Roman" w:eastAsia="Times New Roman" w:hAnsi="Times New Roman" w:cs="Times New Roman"/>
          <w:noProof/>
          <w:sz w:val="24"/>
          <w:szCs w:val="24"/>
        </w:rPr>
        <w:t>2.</w:t>
      </w:r>
      <w:r w:rsidRPr="004A034C">
        <w:rPr>
          <w:rFonts w:ascii="Times New Roman" w:eastAsia="Times New Roman" w:hAnsi="Times New Roman" w:cs="Times New Roman"/>
          <w:noProof/>
          <w:sz w:val="24"/>
          <w:szCs w:val="24"/>
        </w:rPr>
        <w:t xml:space="preserve"> Допълнителни разходи върху труда – …………. %;</w:t>
      </w:r>
    </w:p>
    <w:p w:rsidR="002B38D2" w:rsidRPr="004A034C" w:rsidRDefault="002B38D2" w:rsidP="00E231C3">
      <w:pPr>
        <w:spacing w:after="0" w:line="240" w:lineRule="auto"/>
        <w:ind w:firstLine="720"/>
        <w:jc w:val="both"/>
        <w:rPr>
          <w:rFonts w:ascii="Times New Roman" w:eastAsia="Times New Roman" w:hAnsi="Times New Roman" w:cs="Times New Roman"/>
          <w:noProof/>
          <w:sz w:val="24"/>
          <w:szCs w:val="24"/>
        </w:rPr>
      </w:pPr>
      <w:r w:rsidRPr="007349ED">
        <w:rPr>
          <w:rFonts w:ascii="Times New Roman" w:eastAsia="Times New Roman" w:hAnsi="Times New Roman" w:cs="Times New Roman"/>
          <w:noProof/>
          <w:sz w:val="24"/>
          <w:szCs w:val="24"/>
        </w:rPr>
        <w:t>3.</w:t>
      </w:r>
      <w:r w:rsidRPr="004A034C">
        <w:rPr>
          <w:rFonts w:ascii="Times New Roman" w:eastAsia="Times New Roman" w:hAnsi="Times New Roman" w:cs="Times New Roman"/>
          <w:noProof/>
          <w:sz w:val="24"/>
          <w:szCs w:val="24"/>
        </w:rPr>
        <w:t xml:space="preserve"> Допълнителни разходи върху механизацията – ………… %;</w:t>
      </w:r>
    </w:p>
    <w:p w:rsidR="002B38D2" w:rsidRPr="004A034C" w:rsidRDefault="002B38D2" w:rsidP="00E231C3">
      <w:pPr>
        <w:spacing w:after="0" w:line="240" w:lineRule="auto"/>
        <w:ind w:firstLine="720"/>
        <w:jc w:val="both"/>
        <w:rPr>
          <w:rFonts w:ascii="Times New Roman" w:eastAsia="Times New Roman" w:hAnsi="Times New Roman" w:cs="Times New Roman"/>
          <w:noProof/>
          <w:sz w:val="24"/>
          <w:szCs w:val="24"/>
        </w:rPr>
      </w:pPr>
      <w:r w:rsidRPr="004A034C">
        <w:rPr>
          <w:rFonts w:ascii="Times New Roman" w:eastAsia="Times New Roman" w:hAnsi="Times New Roman" w:cs="Times New Roman"/>
          <w:noProof/>
          <w:sz w:val="24"/>
          <w:szCs w:val="24"/>
        </w:rPr>
        <w:t>4. Доставно-складови разходи - …………..%</w:t>
      </w:r>
    </w:p>
    <w:p w:rsidR="002B38D2" w:rsidRPr="004A034C" w:rsidRDefault="002B38D2" w:rsidP="00E231C3">
      <w:pPr>
        <w:spacing w:after="0" w:line="240" w:lineRule="auto"/>
        <w:ind w:firstLine="720"/>
        <w:jc w:val="both"/>
        <w:rPr>
          <w:rFonts w:ascii="Times New Roman" w:eastAsia="Times New Roman" w:hAnsi="Times New Roman" w:cs="Times New Roman"/>
          <w:noProof/>
          <w:sz w:val="24"/>
          <w:szCs w:val="24"/>
        </w:rPr>
      </w:pPr>
      <w:r w:rsidRPr="004A034C">
        <w:rPr>
          <w:rFonts w:ascii="Times New Roman" w:eastAsia="Times New Roman" w:hAnsi="Times New Roman" w:cs="Times New Roman"/>
          <w:noProof/>
          <w:sz w:val="24"/>
          <w:szCs w:val="24"/>
        </w:rPr>
        <w:t>5. Печалба - ………… %.</w:t>
      </w:r>
    </w:p>
    <w:p w:rsidR="002B38D2" w:rsidRPr="004A034C" w:rsidRDefault="002B38D2" w:rsidP="00E231C3">
      <w:pPr>
        <w:spacing w:after="0" w:line="240" w:lineRule="auto"/>
        <w:ind w:firstLine="720"/>
        <w:rPr>
          <w:rFonts w:ascii="Times New Roman" w:eastAsia="Times New Roman" w:hAnsi="Times New Roman" w:cs="Times New Roman"/>
          <w:sz w:val="24"/>
          <w:szCs w:val="24"/>
        </w:rPr>
      </w:pPr>
    </w:p>
    <w:p w:rsidR="002B38D2" w:rsidRPr="004A034C" w:rsidRDefault="002B38D2" w:rsidP="00E231C3">
      <w:pPr>
        <w:spacing w:after="0" w:line="240" w:lineRule="auto"/>
        <w:ind w:firstLine="720"/>
        <w:rPr>
          <w:rFonts w:ascii="Times New Roman" w:eastAsia="Times New Roman" w:hAnsi="Times New Roman" w:cs="Times New Roman"/>
          <w:sz w:val="24"/>
          <w:szCs w:val="24"/>
          <w:highlight w:val="yellow"/>
        </w:rPr>
      </w:pPr>
    </w:p>
    <w:p w:rsidR="002B38D2" w:rsidRPr="004A034C" w:rsidRDefault="002B38D2" w:rsidP="00E231C3">
      <w:pPr>
        <w:spacing w:after="0" w:line="240" w:lineRule="auto"/>
        <w:ind w:firstLine="720"/>
        <w:rPr>
          <w:rFonts w:ascii="Times New Roman" w:eastAsia="Times New Roman" w:hAnsi="Times New Roman" w:cs="Times New Roman"/>
          <w:sz w:val="24"/>
          <w:szCs w:val="24"/>
          <w:highlight w:val="yellow"/>
        </w:rPr>
      </w:pPr>
    </w:p>
    <w:p w:rsidR="002B38D2" w:rsidRPr="004A034C" w:rsidRDefault="002B38D2" w:rsidP="00E231C3">
      <w:pPr>
        <w:spacing w:after="0" w:line="240" w:lineRule="auto"/>
        <w:ind w:firstLine="720"/>
        <w:rPr>
          <w:rFonts w:ascii="Times New Roman" w:eastAsia="Times New Roman" w:hAnsi="Times New Roman" w:cs="Times New Roman"/>
          <w:sz w:val="24"/>
          <w:szCs w:val="24"/>
          <w:highlight w:val="yellow"/>
        </w:rPr>
      </w:pPr>
    </w:p>
    <w:p w:rsidR="002B38D2" w:rsidRPr="004A034C" w:rsidRDefault="002B38D2" w:rsidP="00E231C3">
      <w:pPr>
        <w:spacing w:after="0" w:line="240" w:lineRule="auto"/>
        <w:ind w:firstLine="720"/>
        <w:jc w:val="both"/>
        <w:rPr>
          <w:rFonts w:ascii="Times New Roman" w:eastAsia="Times New Roman" w:hAnsi="Times New Roman" w:cs="Times New Roman"/>
          <w:sz w:val="24"/>
          <w:szCs w:val="24"/>
        </w:rPr>
      </w:pPr>
      <w:r w:rsidRPr="004A034C">
        <w:rPr>
          <w:rFonts w:ascii="Times New Roman" w:eastAsia="Times New Roman" w:hAnsi="Times New Roman" w:cs="Times New Roman"/>
          <w:b/>
          <w:sz w:val="24"/>
          <w:szCs w:val="24"/>
        </w:rPr>
        <w:t xml:space="preserve">Подпис: </w:t>
      </w:r>
      <w:r w:rsidRPr="004A034C">
        <w:rPr>
          <w:rFonts w:ascii="Times New Roman" w:eastAsia="Times New Roman" w:hAnsi="Times New Roman" w:cs="Times New Roman"/>
          <w:sz w:val="24"/>
          <w:szCs w:val="24"/>
        </w:rPr>
        <w:t>......................................................</w:t>
      </w:r>
    </w:p>
    <w:p w:rsidR="002B38D2" w:rsidRPr="004A034C" w:rsidRDefault="002B38D2" w:rsidP="00E231C3">
      <w:pPr>
        <w:spacing w:after="0" w:line="240" w:lineRule="auto"/>
        <w:ind w:firstLine="720"/>
        <w:jc w:val="both"/>
        <w:rPr>
          <w:rFonts w:ascii="Times New Roman" w:eastAsia="Times New Roman" w:hAnsi="Times New Roman" w:cs="Times New Roman"/>
          <w:sz w:val="24"/>
          <w:szCs w:val="24"/>
        </w:rPr>
      </w:pPr>
      <w:r w:rsidRPr="004A034C">
        <w:rPr>
          <w:rFonts w:ascii="Times New Roman" w:eastAsia="Times New Roman" w:hAnsi="Times New Roman" w:cs="Times New Roman"/>
          <w:sz w:val="24"/>
          <w:szCs w:val="24"/>
        </w:rPr>
        <w:t>(</w:t>
      </w:r>
      <w:r w:rsidRPr="004A034C">
        <w:rPr>
          <w:rFonts w:ascii="Times New Roman" w:eastAsia="Times New Roman" w:hAnsi="Times New Roman" w:cs="Times New Roman"/>
          <w:i/>
          <w:sz w:val="24"/>
          <w:szCs w:val="24"/>
        </w:rPr>
        <w:t>лице/лица, които представляват или са упълномощени да подписват от името на участника</w:t>
      </w:r>
      <w:r w:rsidRPr="004A034C">
        <w:rPr>
          <w:rFonts w:ascii="Times New Roman" w:eastAsia="Times New Roman" w:hAnsi="Times New Roman" w:cs="Times New Roman"/>
          <w:sz w:val="24"/>
          <w:szCs w:val="24"/>
        </w:rPr>
        <w:t>)</w:t>
      </w:r>
    </w:p>
    <w:p w:rsidR="002B38D2" w:rsidRPr="004A034C" w:rsidRDefault="002B38D2" w:rsidP="00E231C3">
      <w:pPr>
        <w:spacing w:after="0" w:line="240" w:lineRule="auto"/>
        <w:ind w:firstLine="720"/>
        <w:jc w:val="both"/>
        <w:rPr>
          <w:rFonts w:ascii="Times New Roman" w:eastAsia="Times New Roman" w:hAnsi="Times New Roman" w:cs="Times New Roman"/>
          <w:b/>
          <w:sz w:val="24"/>
          <w:szCs w:val="24"/>
        </w:rPr>
      </w:pPr>
    </w:p>
    <w:p w:rsidR="002B38D2" w:rsidRPr="004A034C" w:rsidRDefault="002B38D2" w:rsidP="00E231C3">
      <w:pPr>
        <w:spacing w:after="0" w:line="240" w:lineRule="auto"/>
        <w:ind w:firstLine="720"/>
        <w:jc w:val="both"/>
        <w:rPr>
          <w:rFonts w:ascii="Times New Roman" w:eastAsia="Times New Roman" w:hAnsi="Times New Roman" w:cs="Times New Roman"/>
          <w:sz w:val="24"/>
          <w:szCs w:val="24"/>
        </w:rPr>
      </w:pPr>
      <w:r w:rsidRPr="004A034C">
        <w:rPr>
          <w:rFonts w:ascii="Times New Roman" w:eastAsia="Times New Roman" w:hAnsi="Times New Roman" w:cs="Times New Roman"/>
          <w:b/>
          <w:sz w:val="24"/>
          <w:szCs w:val="24"/>
        </w:rPr>
        <w:t xml:space="preserve">Дата: </w:t>
      </w:r>
      <w:r w:rsidRPr="004A034C">
        <w:rPr>
          <w:rFonts w:ascii="Times New Roman" w:eastAsia="Times New Roman" w:hAnsi="Times New Roman" w:cs="Times New Roman"/>
          <w:sz w:val="24"/>
          <w:szCs w:val="24"/>
        </w:rPr>
        <w:t>.........................................</w:t>
      </w:r>
    </w:p>
    <w:p w:rsidR="002B38D2" w:rsidRPr="004A034C" w:rsidRDefault="002B38D2" w:rsidP="00E231C3">
      <w:pPr>
        <w:tabs>
          <w:tab w:val="left" w:pos="1080"/>
        </w:tabs>
        <w:spacing w:after="0" w:line="240" w:lineRule="auto"/>
        <w:jc w:val="right"/>
        <w:rPr>
          <w:rFonts w:ascii="Times New Roman" w:eastAsia="Times New Roman" w:hAnsi="Times New Roman" w:cs="Times New Roman"/>
          <w:b/>
          <w:bCs/>
          <w:i/>
          <w:iCs/>
          <w:position w:val="8"/>
          <w:sz w:val="24"/>
          <w:szCs w:val="24"/>
        </w:rPr>
      </w:pPr>
    </w:p>
    <w:p w:rsidR="005027D7" w:rsidRPr="004A034C" w:rsidRDefault="005027D7" w:rsidP="00E231C3">
      <w:pPr>
        <w:spacing w:after="0" w:line="240" w:lineRule="auto"/>
        <w:ind w:firstLine="567"/>
        <w:jc w:val="both"/>
        <w:rPr>
          <w:rFonts w:ascii="Times New Roman" w:eastAsia="Times New Roman" w:hAnsi="Times New Roman" w:cs="Times New Roman"/>
          <w:b/>
          <w:i/>
          <w:sz w:val="24"/>
          <w:szCs w:val="24"/>
        </w:rPr>
      </w:pPr>
    </w:p>
    <w:p w:rsidR="005027D7" w:rsidRDefault="005027D7" w:rsidP="00E231C3">
      <w:pPr>
        <w:spacing w:after="0" w:line="240" w:lineRule="auto"/>
        <w:ind w:firstLine="567"/>
        <w:jc w:val="both"/>
        <w:rPr>
          <w:rFonts w:ascii="Times New Roman" w:eastAsia="Times New Roman" w:hAnsi="Times New Roman" w:cs="Times New Roman"/>
          <w:b/>
          <w:i/>
          <w:sz w:val="24"/>
          <w:szCs w:val="24"/>
        </w:rPr>
      </w:pPr>
    </w:p>
    <w:p w:rsidR="00EA0C41"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Pr="004A034C" w:rsidRDefault="00EA0C41" w:rsidP="00EA0C41">
      <w:pPr>
        <w:tabs>
          <w:tab w:val="center" w:pos="4153"/>
          <w:tab w:val="right" w:pos="8306"/>
        </w:tabs>
        <w:autoSpaceDE w:val="0"/>
        <w:autoSpaceDN w:val="0"/>
        <w:adjustRightInd w:val="0"/>
        <w:spacing w:after="0" w:line="240" w:lineRule="auto"/>
        <w:ind w:right="4"/>
        <w:jc w:val="center"/>
        <w:rPr>
          <w:rFonts w:ascii="Times New Roman CYR" w:eastAsia="Times New Roman" w:hAnsi="Times New Roman CYR" w:cs="Times New Roman CYR"/>
          <w:b/>
          <w:bCs/>
          <w:color w:val="000000" w:themeColor="text1"/>
          <w:sz w:val="24"/>
          <w:szCs w:val="24"/>
          <w:lang w:eastAsia="bg-BG"/>
        </w:rPr>
      </w:pPr>
      <w:r w:rsidRPr="004A034C">
        <w:rPr>
          <w:rFonts w:ascii="Times New Roman CYR" w:eastAsia="Times New Roman" w:hAnsi="Times New Roman CYR" w:cs="Times New Roman CYR"/>
          <w:b/>
          <w:bCs/>
          <w:color w:val="000000" w:themeColor="text1"/>
          <w:sz w:val="24"/>
          <w:szCs w:val="24"/>
          <w:lang w:eastAsia="bg-BG"/>
        </w:rPr>
        <w:t>ПРОЕКТ НА ДОГОВОР ЗА ВЪЗЛАГАНЕ НА ОБЩЕСТВЕНА ПОРЪЧКА</w:t>
      </w:r>
    </w:p>
    <w:p w:rsidR="00EA0C41" w:rsidRPr="004A034C" w:rsidRDefault="00EA0C41" w:rsidP="00EA0C41">
      <w:pPr>
        <w:spacing w:after="0" w:line="240" w:lineRule="auto"/>
        <w:jc w:val="both"/>
        <w:rPr>
          <w:rFonts w:ascii="Times New Roman" w:eastAsia="Times New Roman" w:hAnsi="Times New Roman" w:cs="Times New Roman"/>
          <w:sz w:val="24"/>
          <w:szCs w:val="24"/>
        </w:rPr>
      </w:pPr>
    </w:p>
    <w:p w:rsidR="00EA0C41" w:rsidRPr="004A034C" w:rsidRDefault="00EA0C41" w:rsidP="00EA0C41">
      <w:pPr>
        <w:widowControl w:val="0"/>
        <w:spacing w:after="0" w:line="240" w:lineRule="auto"/>
        <w:ind w:right="-82" w:firstLine="654"/>
        <w:jc w:val="both"/>
        <w:rPr>
          <w:rFonts w:ascii="Times New Roman" w:eastAsia="Times New Roman" w:hAnsi="Times New Roman" w:cs="Times New Roman"/>
          <w:sz w:val="24"/>
          <w:szCs w:val="24"/>
        </w:rPr>
      </w:pPr>
      <w:r w:rsidRPr="004A034C">
        <w:rPr>
          <w:rFonts w:ascii="Times New Roman" w:eastAsia="Times New Roman" w:hAnsi="Times New Roman" w:cs="Times New Roman"/>
          <w:sz w:val="24"/>
          <w:szCs w:val="24"/>
        </w:rPr>
        <w:t xml:space="preserve">Днес, ............... 2014 г. в гр. София, на основание чл. 101е, ал. 1 от Закона за обществените поръчки и утвърден протокол от ……………. г. на Възложителя се сключи настоящия договор за </w:t>
      </w:r>
      <w:r w:rsidRPr="004A034C">
        <w:rPr>
          <w:rFonts w:ascii="Times New Roman" w:hAnsi="Times New Roman" w:cs="Times New Roman"/>
          <w:b/>
          <w:sz w:val="24"/>
          <w:szCs w:val="24"/>
        </w:rPr>
        <w:t xml:space="preserve">извършване на строителни и монтажни работи (текущ ремонт) на обект „Покрив на основната сграда, представляваща Почивна база „Св. Св. Константин и Елена, </w:t>
      </w:r>
      <w:r w:rsidRPr="004A034C">
        <w:rPr>
          <w:rFonts w:ascii="Times New Roman" w:eastAsia="Times New Roman" w:hAnsi="Times New Roman" w:cs="Times New Roman"/>
          <w:sz w:val="24"/>
          <w:szCs w:val="24"/>
        </w:rPr>
        <w:t>между страните, както следва:</w:t>
      </w:r>
    </w:p>
    <w:p w:rsidR="00EA0C41" w:rsidRPr="004A034C" w:rsidRDefault="00EA0C41" w:rsidP="00EA0C41">
      <w:pPr>
        <w:widowControl w:val="0"/>
        <w:spacing w:after="0" w:line="240" w:lineRule="auto"/>
        <w:ind w:right="-82" w:firstLine="654"/>
        <w:jc w:val="both"/>
        <w:rPr>
          <w:rFonts w:ascii="Times New Roman" w:eastAsia="Times New Roman" w:hAnsi="Times New Roman" w:cs="Times New Roman"/>
          <w:color w:val="000000"/>
          <w:sz w:val="24"/>
          <w:szCs w:val="24"/>
        </w:rPr>
      </w:pPr>
      <w:r w:rsidRPr="004A034C">
        <w:rPr>
          <w:rFonts w:ascii="Times New Roman" w:eastAsia="Times New Roman" w:hAnsi="Times New Roman" w:cs="Times New Roman"/>
          <w:b/>
          <w:sz w:val="24"/>
          <w:szCs w:val="24"/>
        </w:rPr>
        <w:t>1.</w:t>
      </w:r>
      <w:r w:rsidRPr="004A034C">
        <w:rPr>
          <w:rFonts w:ascii="Times New Roman" w:eastAsia="Times New Roman" w:hAnsi="Times New Roman" w:cs="Times New Roman"/>
          <w:sz w:val="24"/>
          <w:szCs w:val="24"/>
        </w:rPr>
        <w:t xml:space="preserve"> </w:t>
      </w:r>
      <w:r w:rsidRPr="004A034C">
        <w:rPr>
          <w:rFonts w:ascii="Times New Roman" w:eastAsia="Times New Roman" w:hAnsi="Times New Roman" w:cs="Times New Roman"/>
          <w:b/>
          <w:sz w:val="24"/>
          <w:szCs w:val="24"/>
        </w:rPr>
        <w:t>ПРОКУРАТУРАТА НА РЕПУБЛИКА БЪЛГАРИЯ</w:t>
      </w:r>
      <w:r w:rsidRPr="004A034C">
        <w:rPr>
          <w:rFonts w:ascii="Times New Roman" w:eastAsia="Times New Roman" w:hAnsi="Times New Roman" w:cs="Times New Roman"/>
          <w:sz w:val="24"/>
          <w:szCs w:val="24"/>
        </w:rPr>
        <w:t xml:space="preserve">, гр. София, бул. „Витоша” № 2, с ИН по ДДС № BG 121817309, ЕИК по Булстат 121817309, представлявана от ………………………………………., упълномощен със Заповед № ……/………….. г., на главния прокурор, изм. със Заповед № 3283/29.07.2014г., на главния прокурор, наричана по-долу за краткост </w:t>
      </w:r>
      <w:r w:rsidRPr="004A034C">
        <w:rPr>
          <w:rFonts w:ascii="Times New Roman" w:eastAsia="Times New Roman" w:hAnsi="Times New Roman" w:cs="Times New Roman"/>
          <w:b/>
          <w:sz w:val="24"/>
          <w:szCs w:val="24"/>
        </w:rPr>
        <w:t xml:space="preserve">ВЪЗЛОЖИТЕЛ </w:t>
      </w:r>
      <w:r w:rsidRPr="004A034C">
        <w:rPr>
          <w:rFonts w:ascii="Times New Roman" w:eastAsia="Times New Roman" w:hAnsi="Times New Roman" w:cs="Times New Roman"/>
          <w:sz w:val="24"/>
          <w:szCs w:val="24"/>
        </w:rPr>
        <w:t>и</w:t>
      </w:r>
      <w:r w:rsidRPr="004A034C">
        <w:rPr>
          <w:rFonts w:ascii="Times New Roman" w:eastAsia="Times New Roman" w:hAnsi="Times New Roman" w:cs="Times New Roman"/>
          <w:color w:val="000000"/>
          <w:sz w:val="24"/>
          <w:szCs w:val="24"/>
        </w:rPr>
        <w:t xml:space="preserve"> от една страна, </w:t>
      </w:r>
    </w:p>
    <w:p w:rsidR="00EA0C41" w:rsidRPr="004A034C" w:rsidRDefault="00EA0C41" w:rsidP="00EA0C41">
      <w:pPr>
        <w:keepNext/>
        <w:spacing w:after="0" w:line="240" w:lineRule="auto"/>
        <w:ind w:right="-1333" w:firstLine="720"/>
        <w:jc w:val="both"/>
        <w:outlineLvl w:val="4"/>
        <w:rPr>
          <w:rFonts w:ascii="Times New Roman" w:eastAsia="Times New Roman" w:hAnsi="Times New Roman" w:cs="Times New Roman"/>
          <w:bCs/>
          <w:sz w:val="24"/>
          <w:szCs w:val="24"/>
        </w:rPr>
      </w:pPr>
      <w:r w:rsidRPr="004A034C">
        <w:rPr>
          <w:rFonts w:ascii="Times New Roman" w:eastAsia="Times New Roman" w:hAnsi="Times New Roman" w:cs="Times New Roman"/>
          <w:bCs/>
          <w:sz w:val="24"/>
          <w:szCs w:val="24"/>
        </w:rPr>
        <w:t>и</w:t>
      </w:r>
    </w:p>
    <w:p w:rsidR="00EA0C41" w:rsidRPr="004A034C" w:rsidRDefault="00EA0C41" w:rsidP="00EA0C41">
      <w:pPr>
        <w:widowControl w:val="0"/>
        <w:spacing w:after="0" w:line="240" w:lineRule="auto"/>
        <w:ind w:firstLine="567"/>
        <w:jc w:val="both"/>
        <w:rPr>
          <w:rFonts w:ascii="Times New Roman" w:eastAsia="Times New Roman" w:hAnsi="Times New Roman" w:cs="Times New Roman"/>
          <w:color w:val="000000"/>
          <w:sz w:val="24"/>
          <w:szCs w:val="24"/>
          <w:lang w:eastAsia="bg-BG"/>
        </w:rPr>
      </w:pPr>
      <w:r w:rsidRPr="004A034C">
        <w:rPr>
          <w:rFonts w:ascii="Times New Roman" w:eastAsia="Times New Roman" w:hAnsi="Times New Roman" w:cs="Times New Roman"/>
          <w:b/>
          <w:color w:val="000000"/>
          <w:sz w:val="24"/>
          <w:szCs w:val="24"/>
          <w:lang w:eastAsia="bg-BG"/>
        </w:rPr>
        <w:t>2.</w:t>
      </w:r>
      <w:r w:rsidRPr="004A034C">
        <w:rPr>
          <w:rFonts w:ascii="Times New Roman" w:eastAsia="Times New Roman" w:hAnsi="Times New Roman" w:cs="Times New Roman"/>
          <w:color w:val="000000"/>
          <w:sz w:val="24"/>
          <w:szCs w:val="24"/>
          <w:lang w:eastAsia="bg-BG"/>
        </w:rPr>
        <w:t>................................................................................................................................</w:t>
      </w:r>
    </w:p>
    <w:p w:rsidR="00EA0C41" w:rsidRPr="004A034C" w:rsidRDefault="00EA0C41" w:rsidP="00EA0C41">
      <w:pPr>
        <w:widowControl w:val="0"/>
        <w:spacing w:after="0" w:line="240" w:lineRule="auto"/>
        <w:ind w:firstLine="567"/>
        <w:jc w:val="both"/>
        <w:rPr>
          <w:rFonts w:ascii="Times New Roman" w:eastAsia="Times New Roman" w:hAnsi="Times New Roman" w:cs="Times New Roman"/>
          <w:color w:val="000000"/>
          <w:sz w:val="24"/>
          <w:szCs w:val="24"/>
          <w:lang w:eastAsia="bg-BG"/>
        </w:rPr>
      </w:pPr>
      <w:r w:rsidRPr="004A034C">
        <w:rPr>
          <w:rFonts w:ascii="Times New Roman" w:eastAsia="Times New Roman" w:hAnsi="Times New Roman" w:cs="Times New Roman"/>
          <w:color w:val="000000"/>
          <w:sz w:val="24"/>
          <w:szCs w:val="24"/>
          <w:lang w:eastAsia="bg-BG"/>
        </w:rPr>
        <w:t xml:space="preserve">................. вписано в регистъра на търговските дружества при ........................................ съд под № ................., том ........, стр. ..........., ф.д. № ........., с ИН по ДДС……………, ЕИК по БУЛСТАТ ................., банкова сметка ......................................., със седалище и адрес на управление гр. ..............................................................., представлявано от ........................................... .................................., наричано за краткост </w:t>
      </w:r>
      <w:r w:rsidRPr="004A034C">
        <w:rPr>
          <w:rFonts w:ascii="Times New Roman" w:eastAsia="Times New Roman" w:hAnsi="Times New Roman" w:cs="Times New Roman"/>
          <w:b/>
          <w:color w:val="000000"/>
          <w:sz w:val="24"/>
          <w:szCs w:val="24"/>
          <w:lang w:eastAsia="bg-BG"/>
        </w:rPr>
        <w:t>ИЗПЪЛНИТЕЛ</w:t>
      </w:r>
      <w:r w:rsidRPr="004A034C">
        <w:rPr>
          <w:rFonts w:ascii="Times New Roman" w:eastAsia="Times New Roman" w:hAnsi="Times New Roman" w:cs="Times New Roman"/>
          <w:color w:val="000000"/>
          <w:sz w:val="24"/>
          <w:szCs w:val="24"/>
          <w:lang w:eastAsia="bg-BG"/>
        </w:rPr>
        <w:t>, от друга страна.</w:t>
      </w:r>
    </w:p>
    <w:p w:rsidR="00EA0C41" w:rsidRPr="004A034C" w:rsidRDefault="00EA0C41" w:rsidP="00EA0C41">
      <w:pPr>
        <w:spacing w:after="0" w:line="240" w:lineRule="auto"/>
        <w:jc w:val="both"/>
        <w:rPr>
          <w:rFonts w:ascii="Times New Roman" w:eastAsia="Times New Roman" w:hAnsi="Times New Roman" w:cs="Times New Roman"/>
          <w:b/>
          <w:sz w:val="24"/>
          <w:szCs w:val="24"/>
        </w:rPr>
      </w:pPr>
      <w:r w:rsidRPr="004A034C">
        <w:rPr>
          <w:rFonts w:ascii="Times New Roman" w:eastAsia="Times New Roman" w:hAnsi="Times New Roman" w:cs="Times New Roman"/>
          <w:b/>
          <w:sz w:val="24"/>
          <w:szCs w:val="24"/>
        </w:rPr>
        <w:tab/>
      </w:r>
    </w:p>
    <w:p w:rsidR="00EA0C41" w:rsidRPr="004A034C" w:rsidRDefault="00EA0C41" w:rsidP="00EA0C41">
      <w:pPr>
        <w:spacing w:after="120" w:line="240" w:lineRule="auto"/>
        <w:jc w:val="both"/>
        <w:rPr>
          <w:rFonts w:ascii="Times New Roman" w:eastAsia="Times New Roman" w:hAnsi="Times New Roman" w:cs="Times New Roman"/>
          <w:b/>
          <w:sz w:val="24"/>
          <w:szCs w:val="24"/>
        </w:rPr>
      </w:pPr>
      <w:r w:rsidRPr="004A034C">
        <w:rPr>
          <w:rFonts w:ascii="Times New Roman" w:eastAsia="Times New Roman" w:hAnsi="Times New Roman" w:cs="Times New Roman"/>
          <w:b/>
          <w:sz w:val="24"/>
          <w:szCs w:val="24"/>
        </w:rPr>
        <w:tab/>
        <w:t>І. ПРЕДМЕТ НА ДОГОВОРА</w:t>
      </w:r>
    </w:p>
    <w:p w:rsidR="00EA0C41" w:rsidRPr="004A034C" w:rsidRDefault="00EA0C41" w:rsidP="00EA0C41">
      <w:pPr>
        <w:tabs>
          <w:tab w:val="left" w:pos="709"/>
        </w:tabs>
        <w:spacing w:after="120"/>
        <w:jc w:val="both"/>
        <w:rPr>
          <w:rFonts w:ascii="Times New Roman" w:eastAsia="Times New Roman" w:hAnsi="Times New Roman" w:cs="Times New Roman"/>
          <w:b/>
          <w:i/>
          <w:sz w:val="24"/>
          <w:szCs w:val="24"/>
        </w:rPr>
      </w:pPr>
      <w:r w:rsidRPr="004A034C">
        <w:rPr>
          <w:rFonts w:ascii="Times New Roman" w:eastAsia="Times New Roman" w:hAnsi="Times New Roman" w:cs="Times New Roman"/>
          <w:sz w:val="24"/>
          <w:szCs w:val="24"/>
        </w:rPr>
        <w:tab/>
        <w:t xml:space="preserve">Чл.1. (1) Възложителят възлага, а Изпълнителят приема да извърши </w:t>
      </w:r>
      <w:r w:rsidRPr="004A034C">
        <w:rPr>
          <w:rFonts w:ascii="Times New Roman" w:hAnsi="Times New Roman" w:cs="Times New Roman"/>
          <w:b/>
          <w:sz w:val="24"/>
          <w:szCs w:val="24"/>
        </w:rPr>
        <w:t>строителни и монтажни работи (текущ ремонт) на обект „Покрив на основната сграда, представляваща Почивна база „Св. Св. Константин и Елена“</w:t>
      </w:r>
      <w:r w:rsidRPr="004A034C">
        <w:rPr>
          <w:rFonts w:ascii="Times New Roman" w:eastAsia="Times New Roman" w:hAnsi="Times New Roman" w:cs="Times New Roman"/>
          <w:sz w:val="24"/>
          <w:szCs w:val="24"/>
        </w:rPr>
        <w:t>, съгласно у</w:t>
      </w:r>
      <w:r>
        <w:rPr>
          <w:rFonts w:ascii="Times New Roman" w:eastAsia="Times New Roman" w:hAnsi="Times New Roman" w:cs="Times New Roman"/>
          <w:sz w:val="24"/>
          <w:szCs w:val="24"/>
        </w:rPr>
        <w:t>словията на Техническото и Ценовото предложение</w:t>
      </w:r>
      <w:r w:rsidRPr="004A034C">
        <w:rPr>
          <w:rFonts w:ascii="Times New Roman" w:eastAsia="Times New Roman" w:hAnsi="Times New Roman" w:cs="Times New Roman"/>
          <w:sz w:val="24"/>
          <w:szCs w:val="24"/>
        </w:rPr>
        <w:t xml:space="preserve"> на Изпълнителя, неразделна част от догов</w:t>
      </w:r>
      <w:r w:rsidRPr="004A034C">
        <w:rPr>
          <w:rFonts w:ascii="Times New Roman" w:eastAsia="Times New Roman" w:hAnsi="Times New Roman" w:cs="Times New Roman"/>
          <w:bCs/>
          <w:sz w:val="24"/>
          <w:szCs w:val="24"/>
        </w:rPr>
        <w:t>ора.</w:t>
      </w:r>
    </w:p>
    <w:p w:rsidR="00EA0C41" w:rsidRPr="004A034C" w:rsidRDefault="00EA0C41" w:rsidP="00EA0C41">
      <w:pPr>
        <w:tabs>
          <w:tab w:val="left" w:pos="720"/>
        </w:tabs>
        <w:spacing w:after="0"/>
        <w:jc w:val="both"/>
        <w:rPr>
          <w:rFonts w:ascii="Times New Roman" w:eastAsia="Times New Roman" w:hAnsi="Times New Roman" w:cs="Times New Roman"/>
          <w:sz w:val="24"/>
          <w:szCs w:val="24"/>
        </w:rPr>
      </w:pPr>
      <w:r w:rsidRPr="004A034C">
        <w:rPr>
          <w:rFonts w:ascii="Times New Roman" w:eastAsia="Times New Roman" w:hAnsi="Times New Roman" w:cs="Times New Roman"/>
          <w:sz w:val="24"/>
          <w:szCs w:val="24"/>
        </w:rPr>
        <w:tab/>
      </w:r>
      <w:r w:rsidRPr="004A034C">
        <w:rPr>
          <w:rFonts w:ascii="Times New Roman" w:eastAsia="Times New Roman" w:hAnsi="Times New Roman" w:cs="Times New Roman"/>
          <w:b/>
          <w:sz w:val="24"/>
          <w:szCs w:val="24"/>
        </w:rPr>
        <w:t>(2)</w:t>
      </w:r>
      <w:r w:rsidRPr="004A034C">
        <w:rPr>
          <w:rFonts w:ascii="Times New Roman" w:eastAsia="Times New Roman" w:hAnsi="Times New Roman" w:cs="Times New Roman"/>
          <w:sz w:val="24"/>
          <w:szCs w:val="24"/>
        </w:rPr>
        <w:t xml:space="preserve"> Изпълнението на поръчката включва дейностите, подробно описани в документацията – Техническата спецификация, Ценовото предложение ведно с приложенията към него и Техническото предложения на Изпълнителя, които са неразделна част от договора.</w:t>
      </w:r>
    </w:p>
    <w:p w:rsidR="00EA0C41" w:rsidRPr="004A034C" w:rsidRDefault="00EA0C41" w:rsidP="00EA0C41">
      <w:pPr>
        <w:spacing w:after="0" w:line="240" w:lineRule="auto"/>
        <w:jc w:val="both"/>
        <w:rPr>
          <w:rFonts w:ascii="Times New Roman" w:eastAsia="Times New Roman" w:hAnsi="Times New Roman" w:cs="Times New Roman"/>
          <w:b/>
          <w:sz w:val="24"/>
          <w:szCs w:val="24"/>
        </w:rPr>
      </w:pPr>
    </w:p>
    <w:p w:rsidR="00EA0C41" w:rsidRPr="004A034C" w:rsidRDefault="00EA0C41" w:rsidP="00EA0C41">
      <w:pPr>
        <w:spacing w:after="120" w:line="240" w:lineRule="auto"/>
        <w:jc w:val="both"/>
        <w:rPr>
          <w:rFonts w:ascii="Times New Roman" w:eastAsia="Times New Roman" w:hAnsi="Times New Roman" w:cs="Times New Roman"/>
          <w:b/>
          <w:sz w:val="24"/>
          <w:szCs w:val="24"/>
        </w:rPr>
      </w:pPr>
      <w:r w:rsidRPr="004A034C">
        <w:rPr>
          <w:rFonts w:ascii="Times New Roman" w:eastAsia="Times New Roman" w:hAnsi="Times New Roman" w:cs="Times New Roman"/>
          <w:b/>
          <w:sz w:val="24"/>
          <w:szCs w:val="24"/>
        </w:rPr>
        <w:tab/>
        <w:t>ІІ. СРОК НА ДОГОВОРА</w:t>
      </w:r>
    </w:p>
    <w:p w:rsidR="00EA0C41" w:rsidRPr="004A034C" w:rsidRDefault="00EA0C41" w:rsidP="00EA0C41">
      <w:pPr>
        <w:spacing w:after="120"/>
        <w:ind w:firstLine="680"/>
        <w:jc w:val="both"/>
        <w:rPr>
          <w:rFonts w:ascii="Times New Roman" w:eastAsia="Times New Roman" w:hAnsi="Times New Roman" w:cs="Times New Roman"/>
          <w:color w:val="000000"/>
          <w:sz w:val="24"/>
          <w:szCs w:val="24"/>
        </w:rPr>
      </w:pPr>
      <w:r w:rsidRPr="004A034C">
        <w:rPr>
          <w:rFonts w:ascii="Times New Roman" w:eastAsia="Times New Roman" w:hAnsi="Times New Roman" w:cs="Times New Roman"/>
          <w:b/>
          <w:sz w:val="24"/>
          <w:szCs w:val="24"/>
        </w:rPr>
        <w:t>Чл.2.</w:t>
      </w:r>
      <w:r w:rsidRPr="004A034C">
        <w:rPr>
          <w:rFonts w:ascii="Times New Roman" w:eastAsia="Times New Roman" w:hAnsi="Times New Roman" w:cs="Times New Roman"/>
          <w:sz w:val="24"/>
          <w:szCs w:val="24"/>
        </w:rPr>
        <w:t xml:space="preserve"> </w:t>
      </w:r>
      <w:r w:rsidRPr="004A034C">
        <w:rPr>
          <w:rFonts w:ascii="Times New Roman" w:eastAsia="Times New Roman" w:hAnsi="Times New Roman" w:cs="Times New Roman"/>
          <w:b/>
          <w:sz w:val="24"/>
          <w:szCs w:val="24"/>
        </w:rPr>
        <w:t>(1</w:t>
      </w:r>
      <w:r w:rsidRPr="004A034C">
        <w:rPr>
          <w:rFonts w:ascii="Times New Roman" w:eastAsia="Times New Roman" w:hAnsi="Times New Roman" w:cs="Times New Roman"/>
          <w:sz w:val="24"/>
          <w:szCs w:val="24"/>
        </w:rPr>
        <w:t xml:space="preserve">) Срокът за изпълнение на строителството е ……………. (……….)  календарни дни след </w:t>
      </w:r>
      <w:r w:rsidRPr="004A034C">
        <w:rPr>
          <w:rFonts w:ascii="Times New Roman" w:eastAsia="Times New Roman" w:hAnsi="Times New Roman" w:cs="Times New Roman"/>
          <w:color w:val="000000"/>
          <w:sz w:val="24"/>
          <w:szCs w:val="24"/>
        </w:rPr>
        <w:t xml:space="preserve">съставяне и подписване на протокол за предаване и приемане на обекта от Възложителя и Изпълнителя. </w:t>
      </w:r>
    </w:p>
    <w:p w:rsidR="00EA0C41" w:rsidRPr="005D08B1" w:rsidRDefault="00EA0C41" w:rsidP="00EA0C41">
      <w:pPr>
        <w:spacing w:after="0"/>
        <w:ind w:firstLine="708"/>
        <w:jc w:val="both"/>
        <w:rPr>
          <w:rFonts w:ascii="Times New Roman" w:eastAsia="Times New Roman" w:hAnsi="Times New Roman" w:cs="Times New Roman"/>
          <w:color w:val="FF0000"/>
          <w:sz w:val="24"/>
          <w:szCs w:val="24"/>
          <w:lang w:eastAsia="bg-BG"/>
        </w:rPr>
      </w:pPr>
      <w:r w:rsidRPr="004A034C">
        <w:rPr>
          <w:rFonts w:ascii="Times New Roman" w:eastAsia="Times New Roman" w:hAnsi="Times New Roman" w:cs="Times New Roman"/>
          <w:b/>
          <w:bCs/>
          <w:color w:val="000000"/>
          <w:sz w:val="24"/>
          <w:szCs w:val="24"/>
          <w:lang w:eastAsia="bg-BG"/>
        </w:rPr>
        <w:t>(2)</w:t>
      </w:r>
      <w:r w:rsidRPr="004A034C">
        <w:rPr>
          <w:rFonts w:ascii="Times New Roman" w:eastAsia="Times New Roman" w:hAnsi="Times New Roman" w:cs="Times New Roman"/>
          <w:color w:val="000000"/>
          <w:sz w:val="24"/>
          <w:szCs w:val="24"/>
          <w:lang w:eastAsia="bg-BG"/>
        </w:rPr>
        <w:t xml:space="preserve"> Изпълнението на договора се удостоверява</w:t>
      </w:r>
      <w:r w:rsidRPr="007349ED">
        <w:rPr>
          <w:rFonts w:ascii="Times New Roman" w:eastAsia="Times New Roman" w:hAnsi="Times New Roman" w:cs="Times New Roman"/>
          <w:sz w:val="24"/>
          <w:szCs w:val="24"/>
          <w:lang w:eastAsia="bg-BG"/>
        </w:rPr>
        <w:t xml:space="preserve"> със съставяне на окончателен констативен протокол, за установяване годността за приемане на изпълнените строително-монтажни работи, подписан от </w:t>
      </w:r>
      <w:r w:rsidR="005D08B1" w:rsidRPr="00CB672E">
        <w:rPr>
          <w:rFonts w:ascii="Times New Roman" w:eastAsia="Times New Roman" w:hAnsi="Times New Roman" w:cs="Times New Roman"/>
          <w:sz w:val="24"/>
          <w:szCs w:val="24"/>
          <w:lang w:eastAsia="bg-BG"/>
        </w:rPr>
        <w:t xml:space="preserve">Възложителя, </w:t>
      </w:r>
      <w:r w:rsidRPr="00CB672E">
        <w:rPr>
          <w:rFonts w:ascii="Times New Roman" w:eastAsia="Times New Roman" w:hAnsi="Times New Roman" w:cs="Times New Roman"/>
          <w:sz w:val="24"/>
          <w:szCs w:val="24"/>
          <w:lang w:eastAsia="bg-BG"/>
        </w:rPr>
        <w:t xml:space="preserve">Изпълнителя и </w:t>
      </w:r>
      <w:r w:rsidR="005D08B1" w:rsidRPr="00CB672E">
        <w:rPr>
          <w:rFonts w:ascii="Times New Roman" w:eastAsia="Times New Roman" w:hAnsi="Times New Roman" w:cs="Times New Roman"/>
          <w:sz w:val="24"/>
          <w:szCs w:val="24"/>
          <w:lang w:eastAsia="bg-BG"/>
        </w:rPr>
        <w:t>Консултанта, извършващ строителен надзор</w:t>
      </w:r>
      <w:r w:rsidRPr="00CB672E">
        <w:rPr>
          <w:rFonts w:ascii="Times New Roman" w:eastAsia="Times New Roman" w:hAnsi="Times New Roman" w:cs="Times New Roman"/>
          <w:sz w:val="24"/>
          <w:szCs w:val="24"/>
          <w:lang w:eastAsia="bg-BG"/>
        </w:rPr>
        <w:t xml:space="preserve">. </w:t>
      </w:r>
    </w:p>
    <w:p w:rsidR="00EA0C41" w:rsidRPr="004A034C" w:rsidRDefault="00EA0C41" w:rsidP="00EA0C41">
      <w:pPr>
        <w:spacing w:after="0"/>
        <w:ind w:firstLine="720"/>
        <w:jc w:val="both"/>
        <w:rPr>
          <w:rFonts w:ascii="Times New Roman" w:eastAsia="Times New Roman" w:hAnsi="Times New Roman" w:cs="Times New Roman"/>
          <w:color w:val="000000"/>
          <w:sz w:val="24"/>
          <w:szCs w:val="24"/>
        </w:rPr>
      </w:pPr>
      <w:r w:rsidRPr="004A034C">
        <w:rPr>
          <w:rFonts w:ascii="Times New Roman" w:eastAsia="Times New Roman" w:hAnsi="Times New Roman" w:cs="Times New Roman"/>
          <w:b/>
          <w:bCs/>
          <w:color w:val="000000"/>
          <w:sz w:val="24"/>
          <w:szCs w:val="24"/>
        </w:rPr>
        <w:t>(3)</w:t>
      </w:r>
      <w:r w:rsidRPr="004A034C">
        <w:rPr>
          <w:rFonts w:ascii="Times New Roman" w:eastAsia="Times New Roman" w:hAnsi="Times New Roman" w:cs="Times New Roman"/>
          <w:color w:val="000000"/>
          <w:sz w:val="24"/>
          <w:szCs w:val="24"/>
        </w:rPr>
        <w:t xml:space="preserve"> В срока </w:t>
      </w:r>
      <w:r w:rsidRPr="00CB672E">
        <w:rPr>
          <w:rFonts w:ascii="Times New Roman" w:eastAsia="Times New Roman" w:hAnsi="Times New Roman" w:cs="Times New Roman"/>
          <w:sz w:val="24"/>
          <w:szCs w:val="24"/>
        </w:rPr>
        <w:t xml:space="preserve">по </w:t>
      </w:r>
      <w:r w:rsidR="00A166E7" w:rsidRPr="00CB672E">
        <w:rPr>
          <w:rFonts w:ascii="Times New Roman" w:eastAsia="Times New Roman" w:hAnsi="Times New Roman" w:cs="Times New Roman"/>
          <w:sz w:val="24"/>
          <w:szCs w:val="24"/>
        </w:rPr>
        <w:t>ал. 1</w:t>
      </w:r>
      <w:r w:rsidRPr="00CB672E">
        <w:rPr>
          <w:rFonts w:ascii="Times New Roman" w:eastAsia="Times New Roman" w:hAnsi="Times New Roman" w:cs="Times New Roman"/>
          <w:sz w:val="24"/>
          <w:szCs w:val="24"/>
        </w:rPr>
        <w:t xml:space="preserve"> </w:t>
      </w:r>
      <w:r w:rsidRPr="004A034C">
        <w:rPr>
          <w:rFonts w:ascii="Times New Roman" w:eastAsia="Times New Roman" w:hAnsi="Times New Roman" w:cs="Times New Roman"/>
          <w:color w:val="000000"/>
          <w:sz w:val="24"/>
          <w:szCs w:val="24"/>
        </w:rPr>
        <w:t>не се включва периода от спиране на строителството по предвидения в Закона за устройство на територията ред, или по друга причина, ако Изпълнителят няма вина за спирането. За този период не се начисляват неустойки за забава.</w:t>
      </w:r>
    </w:p>
    <w:p w:rsidR="00EA0C41" w:rsidRPr="004A034C" w:rsidRDefault="00EA0C41" w:rsidP="00EA0C41">
      <w:pPr>
        <w:spacing w:after="0" w:line="240" w:lineRule="auto"/>
        <w:ind w:firstLine="720"/>
        <w:jc w:val="both"/>
        <w:rPr>
          <w:rFonts w:ascii="Times New Roman" w:eastAsia="Times New Roman" w:hAnsi="Times New Roman" w:cs="Times New Roman"/>
          <w:bCs/>
          <w:sz w:val="24"/>
          <w:szCs w:val="24"/>
        </w:rPr>
      </w:pPr>
    </w:p>
    <w:p w:rsidR="00EA0C41" w:rsidRPr="004A034C" w:rsidRDefault="00EA0C41" w:rsidP="00EA0C41">
      <w:pPr>
        <w:spacing w:after="120" w:line="240" w:lineRule="auto"/>
        <w:ind w:firstLine="708"/>
        <w:jc w:val="both"/>
        <w:rPr>
          <w:rFonts w:ascii="Times New Roman" w:eastAsia="Times New Roman" w:hAnsi="Times New Roman" w:cs="Times New Roman"/>
          <w:b/>
          <w:sz w:val="24"/>
          <w:szCs w:val="24"/>
        </w:rPr>
      </w:pPr>
      <w:r w:rsidRPr="004A034C">
        <w:rPr>
          <w:rFonts w:ascii="Times New Roman" w:eastAsia="Times New Roman" w:hAnsi="Times New Roman" w:cs="Times New Roman"/>
          <w:b/>
          <w:bCs/>
          <w:sz w:val="24"/>
          <w:szCs w:val="24"/>
        </w:rPr>
        <w:t>ІІІ. ЦЕНИ И НАЧИН</w:t>
      </w:r>
      <w:r w:rsidRPr="004A034C">
        <w:rPr>
          <w:rFonts w:ascii="Times New Roman" w:eastAsia="Times New Roman" w:hAnsi="Times New Roman" w:cs="Times New Roman"/>
          <w:b/>
          <w:sz w:val="24"/>
          <w:szCs w:val="24"/>
        </w:rPr>
        <w:t xml:space="preserve"> НА ПЛАЩАНЕ</w:t>
      </w:r>
    </w:p>
    <w:p w:rsidR="00EA0C41" w:rsidRPr="004A034C" w:rsidRDefault="00EA0C41" w:rsidP="00EA0C41">
      <w:pPr>
        <w:spacing w:after="120"/>
        <w:jc w:val="both"/>
        <w:rPr>
          <w:rFonts w:ascii="Times New Roman" w:eastAsia="Times New Roman" w:hAnsi="Times New Roman" w:cs="Times New Roman"/>
          <w:sz w:val="24"/>
          <w:szCs w:val="24"/>
        </w:rPr>
      </w:pPr>
      <w:r w:rsidRPr="004A034C">
        <w:rPr>
          <w:rFonts w:ascii="Times New Roman" w:eastAsia="Times New Roman" w:hAnsi="Times New Roman" w:cs="Times New Roman"/>
          <w:b/>
          <w:sz w:val="24"/>
          <w:szCs w:val="24"/>
        </w:rPr>
        <w:tab/>
        <w:t xml:space="preserve">Чл.3 </w:t>
      </w:r>
      <w:r w:rsidRPr="004A034C">
        <w:rPr>
          <w:rFonts w:ascii="Times New Roman" w:eastAsia="Times New Roman" w:hAnsi="Times New Roman" w:cs="Times New Roman"/>
          <w:sz w:val="24"/>
          <w:szCs w:val="24"/>
        </w:rPr>
        <w:t>Договорената стойност за изпълнение на ремонтните и строително-монтажни работи е съгласно ценовата оферта на Изпълнителя, която е неразделна част от настоящия договор и възлиза на:   ……………… лв. без ДДС, словом: ………………….. лв. без ДДС и …………………. лв. с ДДС, словом: ……………………… лв. с ДДС, в това число</w:t>
      </w:r>
      <w:r>
        <w:rPr>
          <w:rFonts w:ascii="Times New Roman" w:eastAsia="Times New Roman" w:hAnsi="Times New Roman" w:cs="Times New Roman"/>
          <w:sz w:val="24"/>
          <w:szCs w:val="24"/>
        </w:rPr>
        <w:t xml:space="preserve"> и </w:t>
      </w:r>
      <w:r w:rsidRPr="00D4353E">
        <w:rPr>
          <w:rFonts w:ascii="Times New Roman" w:eastAsia="Times New Roman" w:hAnsi="Times New Roman" w:cs="Times New Roman"/>
          <w:sz w:val="24"/>
          <w:szCs w:val="24"/>
        </w:rPr>
        <w:t>възникнали непредвидени строително-монтажни работи</w:t>
      </w:r>
      <w:r>
        <w:rPr>
          <w:rFonts w:ascii="Times New Roman" w:eastAsia="Times New Roman" w:hAnsi="Times New Roman" w:cs="Times New Roman"/>
          <w:sz w:val="24"/>
          <w:szCs w:val="24"/>
        </w:rPr>
        <w:t>.</w:t>
      </w:r>
    </w:p>
    <w:p w:rsidR="00EA0C41" w:rsidRPr="004A034C" w:rsidRDefault="00EA0C41" w:rsidP="00EA0C41">
      <w:pPr>
        <w:spacing w:after="120" w:line="240" w:lineRule="auto"/>
        <w:ind w:firstLine="567"/>
        <w:jc w:val="both"/>
        <w:rPr>
          <w:rFonts w:ascii="Times New Roman" w:eastAsia="Times New Roman" w:hAnsi="Times New Roman" w:cs="Times New Roman"/>
          <w:b/>
          <w:sz w:val="24"/>
          <w:szCs w:val="24"/>
        </w:rPr>
      </w:pPr>
      <w:r w:rsidRPr="004A034C">
        <w:rPr>
          <w:rFonts w:ascii="Times New Roman" w:eastAsia="Times New Roman" w:hAnsi="Times New Roman" w:cs="Times New Roman"/>
          <w:b/>
          <w:sz w:val="24"/>
          <w:szCs w:val="24"/>
          <w:lang w:eastAsia="bg-BG"/>
        </w:rPr>
        <w:t>Чл. 4.</w:t>
      </w:r>
      <w:r w:rsidRPr="004A034C">
        <w:rPr>
          <w:rFonts w:ascii="Times New Roman" w:eastAsia="Times New Roman" w:hAnsi="Times New Roman" w:cs="Times New Roman"/>
          <w:sz w:val="24"/>
          <w:szCs w:val="24"/>
          <w:lang w:eastAsia="bg-BG"/>
        </w:rPr>
        <w:t xml:space="preserve"> </w:t>
      </w:r>
      <w:r w:rsidRPr="004A034C">
        <w:rPr>
          <w:rFonts w:ascii="Times New Roman" w:eastAsia="Times New Roman" w:hAnsi="Times New Roman" w:cs="Times New Roman"/>
          <w:sz w:val="24"/>
          <w:szCs w:val="24"/>
        </w:rPr>
        <w:t xml:space="preserve">Договорената цена, посочена в </w:t>
      </w:r>
      <w:r>
        <w:rPr>
          <w:rFonts w:ascii="Times New Roman" w:eastAsia="Times New Roman" w:hAnsi="Times New Roman" w:cs="Times New Roman"/>
          <w:b/>
          <w:sz w:val="24"/>
          <w:szCs w:val="24"/>
        </w:rPr>
        <w:t>чл. 3 от настоящия договор</w:t>
      </w:r>
      <w:r w:rsidRPr="004A034C">
        <w:rPr>
          <w:rFonts w:ascii="Times New Roman" w:eastAsia="Times New Roman" w:hAnsi="Times New Roman" w:cs="Times New Roman"/>
          <w:b/>
          <w:sz w:val="24"/>
          <w:szCs w:val="24"/>
        </w:rPr>
        <w:t xml:space="preserve"> не подлежи на промяна.</w:t>
      </w:r>
    </w:p>
    <w:p w:rsidR="00EA0C41" w:rsidRPr="009A730B" w:rsidRDefault="00EA0C41" w:rsidP="00EA0C41">
      <w:pPr>
        <w:tabs>
          <w:tab w:val="left" w:pos="3402"/>
        </w:tabs>
        <w:spacing w:after="120" w:line="240" w:lineRule="auto"/>
        <w:ind w:firstLine="567"/>
        <w:jc w:val="both"/>
        <w:rPr>
          <w:rFonts w:ascii="Times New Roman" w:eastAsia="Times New Roman" w:hAnsi="Times New Roman" w:cs="Times New Roman"/>
          <w:sz w:val="24"/>
          <w:szCs w:val="24"/>
          <w:lang w:eastAsia="bg-BG"/>
        </w:rPr>
      </w:pPr>
      <w:r w:rsidRPr="009A730B">
        <w:rPr>
          <w:rFonts w:ascii="Times New Roman" w:eastAsia="Times New Roman" w:hAnsi="Times New Roman" w:cs="Times New Roman"/>
          <w:b/>
          <w:sz w:val="24"/>
          <w:szCs w:val="24"/>
          <w:lang w:eastAsia="bg-BG"/>
        </w:rPr>
        <w:t xml:space="preserve">Чл. 5. (1) </w:t>
      </w:r>
      <w:r w:rsidRPr="009A730B">
        <w:rPr>
          <w:rFonts w:ascii="Times New Roman" w:eastAsia="Times New Roman" w:hAnsi="Times New Roman" w:cs="Times New Roman"/>
          <w:sz w:val="24"/>
          <w:szCs w:val="24"/>
          <w:lang w:eastAsia="bg-BG"/>
        </w:rPr>
        <w:t xml:space="preserve">Начин на плащане – по банков път, с платежно нареждане в български лева. </w:t>
      </w:r>
    </w:p>
    <w:p w:rsidR="00EA0C41" w:rsidRPr="009A730B" w:rsidRDefault="00EA0C41" w:rsidP="00EA0C41">
      <w:pPr>
        <w:tabs>
          <w:tab w:val="left" w:pos="3402"/>
        </w:tabs>
        <w:spacing w:after="120" w:line="240" w:lineRule="auto"/>
        <w:ind w:firstLine="567"/>
        <w:jc w:val="both"/>
        <w:rPr>
          <w:rFonts w:ascii="Times New Roman" w:eastAsia="Times New Roman" w:hAnsi="Times New Roman" w:cs="Times New Roman"/>
          <w:color w:val="000000"/>
          <w:sz w:val="24"/>
          <w:szCs w:val="24"/>
        </w:rPr>
      </w:pPr>
      <w:r w:rsidRPr="009A730B">
        <w:rPr>
          <w:rFonts w:ascii="Times New Roman" w:eastAsia="Times New Roman" w:hAnsi="Times New Roman" w:cs="Times New Roman"/>
          <w:b/>
          <w:bCs/>
          <w:sz w:val="24"/>
          <w:szCs w:val="24"/>
        </w:rPr>
        <w:t xml:space="preserve">(2) </w:t>
      </w:r>
      <w:r w:rsidRPr="009A730B">
        <w:rPr>
          <w:rFonts w:ascii="Times New Roman" w:eastAsia="Times New Roman" w:hAnsi="Times New Roman" w:cs="Times New Roman"/>
          <w:sz w:val="24"/>
          <w:szCs w:val="24"/>
        </w:rPr>
        <w:t>Възложителят</w:t>
      </w:r>
      <w:r w:rsidRPr="009A730B">
        <w:rPr>
          <w:rFonts w:ascii="Times New Roman" w:eastAsia="Times New Roman" w:hAnsi="Times New Roman" w:cs="Times New Roman"/>
          <w:color w:val="000000"/>
          <w:sz w:val="24"/>
          <w:szCs w:val="24"/>
        </w:rPr>
        <w:t xml:space="preserve"> се задължава да плати цената по чл. 3 от настоящия договор на Изпълнителя, по следния начин:</w:t>
      </w:r>
    </w:p>
    <w:p w:rsidR="00EA0C41" w:rsidRPr="009A730B" w:rsidRDefault="00EA0C41" w:rsidP="00EA0C41">
      <w:pPr>
        <w:widowControl w:val="0"/>
        <w:spacing w:after="120"/>
        <w:ind w:firstLine="709"/>
        <w:jc w:val="both"/>
        <w:rPr>
          <w:rFonts w:ascii="Times New Roman" w:hAnsi="Times New Roman" w:cs="Times New Roman"/>
          <w:color w:val="000000" w:themeColor="text1"/>
          <w:sz w:val="24"/>
          <w:szCs w:val="24"/>
          <w:lang w:val="en-US"/>
        </w:rPr>
      </w:pPr>
      <w:r w:rsidRPr="009A730B">
        <w:rPr>
          <w:rFonts w:ascii="Times New Roman" w:hAnsi="Times New Roman" w:cs="Times New Roman"/>
          <w:b/>
          <w:color w:val="000000" w:themeColor="text1"/>
          <w:sz w:val="24"/>
          <w:szCs w:val="24"/>
        </w:rPr>
        <w:t>1.</w:t>
      </w:r>
      <w:r w:rsidRPr="009A730B">
        <w:rPr>
          <w:rFonts w:ascii="Times New Roman" w:hAnsi="Times New Roman" w:cs="Times New Roman"/>
          <w:color w:val="000000" w:themeColor="text1"/>
          <w:sz w:val="24"/>
          <w:szCs w:val="24"/>
        </w:rPr>
        <w:t xml:space="preserve"> 30% от стойността на договора в срок до 10 /десет/ работни дни, считано от датата на съставяне на протокола за предаване на строителната площадка, с акт Образец № 2, за предаване и приемане на строителната площадка.</w:t>
      </w:r>
    </w:p>
    <w:p w:rsidR="00EA0C41" w:rsidRPr="00CB672E" w:rsidRDefault="00EA0C41" w:rsidP="00EA0C41">
      <w:pPr>
        <w:spacing w:after="0"/>
        <w:ind w:firstLine="709"/>
        <w:jc w:val="both"/>
        <w:rPr>
          <w:rFonts w:ascii="Times New Roman" w:eastAsia="Times New Roman" w:hAnsi="Times New Roman" w:cs="Times New Roman"/>
          <w:sz w:val="24"/>
          <w:szCs w:val="24"/>
        </w:rPr>
      </w:pPr>
      <w:r w:rsidRPr="00CB672E">
        <w:rPr>
          <w:rFonts w:ascii="Times New Roman" w:hAnsi="Times New Roman" w:cs="Times New Roman"/>
          <w:b/>
          <w:sz w:val="24"/>
          <w:szCs w:val="24"/>
        </w:rPr>
        <w:t>2.</w:t>
      </w:r>
      <w:r w:rsidRPr="00CB672E">
        <w:rPr>
          <w:rFonts w:ascii="Times New Roman" w:hAnsi="Times New Roman" w:cs="Times New Roman"/>
          <w:sz w:val="24"/>
          <w:szCs w:val="24"/>
        </w:rPr>
        <w:t xml:space="preserve"> до </w:t>
      </w:r>
      <w:r w:rsidRPr="00CB672E">
        <w:rPr>
          <w:rFonts w:ascii="Times New Roman" w:hAnsi="Times New Roman" w:cs="Times New Roman"/>
          <w:sz w:val="24"/>
          <w:szCs w:val="24"/>
          <w:lang w:val="en-US"/>
        </w:rPr>
        <w:t>4</w:t>
      </w:r>
      <w:r w:rsidRPr="00CB672E">
        <w:rPr>
          <w:rFonts w:ascii="Times New Roman" w:hAnsi="Times New Roman" w:cs="Times New Roman"/>
          <w:sz w:val="24"/>
          <w:szCs w:val="24"/>
        </w:rPr>
        <w:t xml:space="preserve">0 % от стойността в срок до 10 /десет/ работни дни, след </w:t>
      </w:r>
      <w:r w:rsidRPr="00CB672E">
        <w:rPr>
          <w:rFonts w:ascii="Times New Roman" w:eastAsia="Times New Roman" w:hAnsi="Times New Roman" w:cs="Times New Roman"/>
          <w:sz w:val="24"/>
          <w:szCs w:val="24"/>
        </w:rPr>
        <w:t xml:space="preserve">представяне на подписани от </w:t>
      </w:r>
      <w:r w:rsidR="005D08B1" w:rsidRPr="00CB672E">
        <w:rPr>
          <w:rFonts w:ascii="Times New Roman" w:eastAsia="Times New Roman" w:hAnsi="Times New Roman" w:cs="Times New Roman"/>
          <w:sz w:val="24"/>
          <w:szCs w:val="24"/>
        </w:rPr>
        <w:t>Възложителя, Изпълнителя и Консултанта</w:t>
      </w:r>
      <w:r w:rsidRPr="00CB672E">
        <w:rPr>
          <w:rFonts w:ascii="Times New Roman" w:eastAsia="Times New Roman" w:hAnsi="Times New Roman" w:cs="Times New Roman"/>
          <w:sz w:val="24"/>
          <w:szCs w:val="24"/>
        </w:rPr>
        <w:t>,</w:t>
      </w:r>
      <w:r w:rsidR="005D08B1" w:rsidRPr="00CB672E">
        <w:rPr>
          <w:rFonts w:ascii="Times New Roman" w:eastAsia="Times New Roman" w:hAnsi="Times New Roman" w:cs="Times New Roman"/>
          <w:sz w:val="24"/>
          <w:szCs w:val="24"/>
        </w:rPr>
        <w:t xml:space="preserve"> </w:t>
      </w:r>
      <w:r w:rsidRPr="00CB672E">
        <w:rPr>
          <w:rFonts w:ascii="Times New Roman" w:eastAsia="Times New Roman" w:hAnsi="Times New Roman" w:cs="Times New Roman"/>
          <w:sz w:val="24"/>
          <w:szCs w:val="24"/>
        </w:rPr>
        <w:t>извършващ строителен надзор:</w:t>
      </w:r>
    </w:p>
    <w:p w:rsidR="005D08B1" w:rsidRPr="00CB672E" w:rsidRDefault="00EA0C41" w:rsidP="00EA0C41">
      <w:pPr>
        <w:tabs>
          <w:tab w:val="left" w:pos="0"/>
        </w:tabs>
        <w:spacing w:after="0"/>
        <w:jc w:val="both"/>
        <w:rPr>
          <w:rFonts w:ascii="Times New Roman" w:eastAsia="Times New Roman" w:hAnsi="Times New Roman" w:cs="Times New Roman"/>
          <w:sz w:val="24"/>
          <w:szCs w:val="24"/>
        </w:rPr>
      </w:pPr>
      <w:r w:rsidRPr="00CB672E">
        <w:rPr>
          <w:rFonts w:ascii="Times New Roman" w:eastAsia="Times New Roman" w:hAnsi="Times New Roman" w:cs="Times New Roman"/>
          <w:sz w:val="24"/>
          <w:szCs w:val="24"/>
        </w:rPr>
        <w:tab/>
      </w:r>
      <w:r w:rsidR="005D08B1" w:rsidRPr="00CB672E">
        <w:rPr>
          <w:rFonts w:ascii="Times New Roman" w:eastAsia="Times New Roman" w:hAnsi="Times New Roman" w:cs="Times New Roman"/>
          <w:sz w:val="24"/>
          <w:szCs w:val="24"/>
        </w:rPr>
        <w:t xml:space="preserve">- протокол обр.19 за обема извършена работа, съответстваща на разходите, подписан от </w:t>
      </w:r>
      <w:r w:rsidR="003C20CF" w:rsidRPr="00CB672E">
        <w:rPr>
          <w:rFonts w:ascii="Times New Roman" w:eastAsia="Times New Roman" w:hAnsi="Times New Roman" w:cs="Times New Roman"/>
          <w:sz w:val="24"/>
          <w:szCs w:val="24"/>
        </w:rPr>
        <w:t xml:space="preserve">Възложителя, </w:t>
      </w:r>
      <w:r w:rsidR="005D08B1" w:rsidRPr="00CB672E">
        <w:rPr>
          <w:rFonts w:ascii="Times New Roman" w:eastAsia="Times New Roman" w:hAnsi="Times New Roman" w:cs="Times New Roman"/>
          <w:sz w:val="24"/>
          <w:szCs w:val="24"/>
        </w:rPr>
        <w:t>Изпълнителя</w:t>
      </w:r>
      <w:r w:rsidR="003C20CF" w:rsidRPr="00CB672E">
        <w:rPr>
          <w:rFonts w:ascii="Times New Roman" w:eastAsia="Times New Roman" w:hAnsi="Times New Roman" w:cs="Times New Roman"/>
          <w:sz w:val="24"/>
          <w:szCs w:val="24"/>
          <w:lang w:eastAsia="bg-BG"/>
        </w:rPr>
        <w:t xml:space="preserve"> </w:t>
      </w:r>
      <w:r w:rsidR="003C20CF" w:rsidRPr="00CB672E">
        <w:rPr>
          <w:rFonts w:ascii="Times New Roman" w:eastAsia="Times New Roman" w:hAnsi="Times New Roman" w:cs="Times New Roman"/>
          <w:sz w:val="24"/>
          <w:szCs w:val="24"/>
        </w:rPr>
        <w:t>и Консултанта, извършващ строителен надзор</w:t>
      </w:r>
      <w:r w:rsidR="005D08B1" w:rsidRPr="00CB672E">
        <w:rPr>
          <w:rFonts w:ascii="Times New Roman" w:eastAsia="Times New Roman" w:hAnsi="Times New Roman" w:cs="Times New Roman"/>
          <w:sz w:val="24"/>
          <w:szCs w:val="24"/>
        </w:rPr>
        <w:t>;</w:t>
      </w:r>
    </w:p>
    <w:p w:rsidR="00EA0C41" w:rsidRPr="00CB672E" w:rsidRDefault="005D08B1" w:rsidP="00EA0C41">
      <w:pPr>
        <w:tabs>
          <w:tab w:val="left" w:pos="0"/>
        </w:tabs>
        <w:spacing w:after="0"/>
        <w:jc w:val="both"/>
        <w:rPr>
          <w:rFonts w:ascii="Times New Roman" w:eastAsia="Times New Roman" w:hAnsi="Times New Roman" w:cs="Times New Roman"/>
          <w:sz w:val="24"/>
          <w:szCs w:val="24"/>
        </w:rPr>
      </w:pPr>
      <w:r w:rsidRPr="00CB672E">
        <w:rPr>
          <w:rFonts w:ascii="Times New Roman" w:eastAsia="Times New Roman" w:hAnsi="Times New Roman" w:cs="Times New Roman"/>
          <w:sz w:val="24"/>
          <w:szCs w:val="24"/>
        </w:rPr>
        <w:tab/>
      </w:r>
      <w:r w:rsidR="00EA0C41" w:rsidRPr="00CB672E">
        <w:rPr>
          <w:rFonts w:ascii="Times New Roman" w:eastAsia="Times New Roman" w:hAnsi="Times New Roman" w:cs="Times New Roman"/>
          <w:b/>
          <w:sz w:val="24"/>
          <w:szCs w:val="24"/>
        </w:rPr>
        <w:t xml:space="preserve">- </w:t>
      </w:r>
      <w:r w:rsidR="00EA0C41" w:rsidRPr="00CB672E">
        <w:rPr>
          <w:rFonts w:ascii="Times New Roman" w:eastAsia="Times New Roman" w:hAnsi="Times New Roman" w:cs="Times New Roman"/>
          <w:sz w:val="24"/>
          <w:szCs w:val="24"/>
        </w:rPr>
        <w:t>документи, сертификати, протоколи за изпитания на вложените материали, гаранционни карти и др.,  съгласно Правилник за изпълнение и предаване на строително-монтажните работи, в съответствие с Наредба №</w:t>
      </w:r>
      <w:r w:rsidR="003C20CF" w:rsidRPr="00CB672E">
        <w:rPr>
          <w:rFonts w:ascii="Times New Roman" w:eastAsia="Times New Roman" w:hAnsi="Times New Roman" w:cs="Times New Roman"/>
          <w:sz w:val="24"/>
          <w:szCs w:val="24"/>
        </w:rPr>
        <w:t>2/2003 г. и Наредба №3/2003 г.;</w:t>
      </w:r>
    </w:p>
    <w:p w:rsidR="00EA0C41" w:rsidRPr="00CB672E" w:rsidRDefault="00EA0C41" w:rsidP="00EA0C41">
      <w:pPr>
        <w:tabs>
          <w:tab w:val="left" w:pos="0"/>
        </w:tabs>
        <w:spacing w:after="0"/>
        <w:jc w:val="both"/>
        <w:rPr>
          <w:rFonts w:ascii="Times New Roman" w:eastAsia="Times New Roman" w:hAnsi="Times New Roman" w:cs="Times New Roman"/>
          <w:sz w:val="24"/>
          <w:szCs w:val="24"/>
        </w:rPr>
      </w:pPr>
      <w:r w:rsidRPr="00CB672E">
        <w:rPr>
          <w:rFonts w:ascii="Times New Roman" w:eastAsia="Times New Roman" w:hAnsi="Times New Roman" w:cs="Times New Roman"/>
          <w:sz w:val="24"/>
          <w:szCs w:val="24"/>
        </w:rPr>
        <w:tab/>
      </w:r>
      <w:r w:rsidRPr="00CB672E">
        <w:rPr>
          <w:rFonts w:ascii="Times New Roman" w:eastAsia="Times New Roman" w:hAnsi="Times New Roman" w:cs="Times New Roman"/>
          <w:b/>
          <w:sz w:val="24"/>
          <w:szCs w:val="24"/>
        </w:rPr>
        <w:t xml:space="preserve">- </w:t>
      </w:r>
      <w:r w:rsidRPr="00CB672E">
        <w:rPr>
          <w:rFonts w:ascii="Times New Roman" w:eastAsia="Times New Roman" w:hAnsi="Times New Roman" w:cs="Times New Roman"/>
          <w:sz w:val="24"/>
          <w:szCs w:val="24"/>
        </w:rPr>
        <w:t xml:space="preserve">оригинална фактура на стойност равна на стойността на </w:t>
      </w:r>
      <w:r w:rsidR="003C20CF" w:rsidRPr="00CB672E">
        <w:rPr>
          <w:rFonts w:ascii="Times New Roman" w:eastAsia="Times New Roman" w:hAnsi="Times New Roman" w:cs="Times New Roman"/>
          <w:sz w:val="24"/>
          <w:szCs w:val="24"/>
        </w:rPr>
        <w:t>съответния протокол обр. 19,</w:t>
      </w:r>
      <w:r w:rsidRPr="00CB672E">
        <w:rPr>
          <w:rFonts w:ascii="Times New Roman" w:eastAsia="Times New Roman" w:hAnsi="Times New Roman" w:cs="Times New Roman"/>
          <w:sz w:val="24"/>
          <w:szCs w:val="24"/>
        </w:rPr>
        <w:t xml:space="preserve"> издадена от изпълнителя на обекта, с пропорционално приспадната стойност от преведения аванс. </w:t>
      </w:r>
    </w:p>
    <w:p w:rsidR="00EA0C41" w:rsidRPr="00CB672E" w:rsidRDefault="00EA0C41" w:rsidP="00EA0C41">
      <w:pPr>
        <w:widowControl w:val="0"/>
        <w:spacing w:after="120"/>
        <w:ind w:firstLine="709"/>
        <w:jc w:val="both"/>
        <w:rPr>
          <w:rFonts w:ascii="Times New Roman" w:hAnsi="Times New Roman" w:cs="Times New Roman"/>
          <w:sz w:val="24"/>
          <w:szCs w:val="24"/>
          <w:lang w:val="en-US"/>
        </w:rPr>
      </w:pPr>
      <w:r w:rsidRPr="00CB672E">
        <w:rPr>
          <w:rFonts w:ascii="Times New Roman" w:hAnsi="Times New Roman" w:cs="Times New Roman"/>
          <w:sz w:val="24"/>
          <w:szCs w:val="24"/>
        </w:rPr>
        <w:t xml:space="preserve">Сумата от междинните плащания, в това число и по непредвидени работи, не може да надвишава </w:t>
      </w:r>
      <w:r w:rsidRPr="00CB672E">
        <w:rPr>
          <w:rFonts w:ascii="Times New Roman" w:hAnsi="Times New Roman" w:cs="Times New Roman"/>
          <w:sz w:val="24"/>
          <w:szCs w:val="24"/>
          <w:lang w:val="en-US"/>
        </w:rPr>
        <w:t>4</w:t>
      </w:r>
      <w:r w:rsidRPr="00CB672E">
        <w:rPr>
          <w:rFonts w:ascii="Times New Roman" w:hAnsi="Times New Roman" w:cs="Times New Roman"/>
          <w:sz w:val="24"/>
          <w:szCs w:val="24"/>
        </w:rPr>
        <w:t xml:space="preserve">0% от общата стойност на договора.  </w:t>
      </w:r>
    </w:p>
    <w:p w:rsidR="00EA0C41" w:rsidRPr="00CB672E" w:rsidRDefault="00EA0C41" w:rsidP="00EA0C41">
      <w:pPr>
        <w:spacing w:after="120"/>
        <w:ind w:firstLine="567"/>
        <w:jc w:val="both"/>
        <w:rPr>
          <w:rFonts w:ascii="Times New Roman" w:eastAsia="Times New Roman" w:hAnsi="Times New Roman" w:cs="Times New Roman"/>
          <w:sz w:val="24"/>
          <w:szCs w:val="24"/>
          <w:lang w:val="en-US" w:eastAsia="bg-BG"/>
        </w:rPr>
      </w:pPr>
      <w:r w:rsidRPr="00CB672E">
        <w:rPr>
          <w:rFonts w:ascii="Times New Roman" w:eastAsia="Times New Roman" w:hAnsi="Times New Roman" w:cs="Times New Roman"/>
          <w:b/>
          <w:bCs/>
          <w:sz w:val="24"/>
          <w:szCs w:val="24"/>
        </w:rPr>
        <w:t xml:space="preserve">3. </w:t>
      </w:r>
      <w:r w:rsidRPr="00CB672E">
        <w:rPr>
          <w:rFonts w:ascii="Times New Roman" w:eastAsia="Times New Roman" w:hAnsi="Times New Roman" w:cs="Times New Roman"/>
          <w:sz w:val="24"/>
          <w:szCs w:val="24"/>
        </w:rPr>
        <w:t>окончателно плащане –</w:t>
      </w:r>
      <w:r w:rsidR="003C20CF" w:rsidRPr="00CB672E">
        <w:rPr>
          <w:rFonts w:ascii="Times New Roman" w:eastAsia="Times New Roman" w:hAnsi="Times New Roman" w:cs="Times New Roman"/>
          <w:sz w:val="24"/>
          <w:szCs w:val="24"/>
        </w:rPr>
        <w:t xml:space="preserve"> </w:t>
      </w:r>
      <w:r w:rsidRPr="00CB672E">
        <w:rPr>
          <w:rFonts w:ascii="Times New Roman" w:eastAsia="Times New Roman" w:hAnsi="Times New Roman" w:cs="Times New Roman"/>
          <w:sz w:val="24"/>
          <w:szCs w:val="24"/>
        </w:rPr>
        <w:t>в срок до 10 /десет/ работни дни</w:t>
      </w:r>
      <w:r w:rsidRPr="00CB672E">
        <w:rPr>
          <w:rFonts w:ascii="Times New Roman" w:eastAsia="Times New Roman" w:hAnsi="Times New Roman" w:cs="Times New Roman"/>
          <w:noProof/>
          <w:sz w:val="24"/>
          <w:szCs w:val="24"/>
        </w:rPr>
        <w:t>, след съставяне на</w:t>
      </w:r>
      <w:r w:rsidR="00A166E7" w:rsidRPr="00CB672E">
        <w:rPr>
          <w:rFonts w:ascii="Times New Roman" w:eastAsia="Times New Roman" w:hAnsi="Times New Roman" w:cs="Times New Roman"/>
          <w:noProof/>
          <w:sz w:val="24"/>
          <w:szCs w:val="24"/>
        </w:rPr>
        <w:t xml:space="preserve"> окончателен</w:t>
      </w:r>
      <w:r w:rsidRPr="00CB672E">
        <w:rPr>
          <w:rFonts w:ascii="Times New Roman" w:eastAsia="Times New Roman" w:hAnsi="Times New Roman" w:cs="Times New Roman"/>
          <w:sz w:val="24"/>
          <w:szCs w:val="24"/>
        </w:rPr>
        <w:t xml:space="preserve"> </w:t>
      </w:r>
      <w:r w:rsidRPr="00CB672E">
        <w:rPr>
          <w:rFonts w:ascii="Times New Roman" w:eastAsia="Times New Roman" w:hAnsi="Times New Roman" w:cs="Times New Roman"/>
          <w:sz w:val="24"/>
          <w:szCs w:val="24"/>
          <w:lang w:eastAsia="bg-BG"/>
        </w:rPr>
        <w:t xml:space="preserve">констативен протокол, за установяване годността за приемане на изпълнените строително-монтажни работи, подписан от </w:t>
      </w:r>
      <w:r w:rsidR="003C20CF" w:rsidRPr="00CB672E">
        <w:rPr>
          <w:rFonts w:ascii="Times New Roman" w:eastAsia="Times New Roman" w:hAnsi="Times New Roman" w:cs="Times New Roman"/>
          <w:sz w:val="24"/>
          <w:szCs w:val="24"/>
          <w:lang w:eastAsia="bg-BG"/>
        </w:rPr>
        <w:t xml:space="preserve">Възложителя, </w:t>
      </w:r>
      <w:r w:rsidRPr="00CB672E">
        <w:rPr>
          <w:rFonts w:ascii="Times New Roman" w:eastAsia="Times New Roman" w:hAnsi="Times New Roman" w:cs="Times New Roman"/>
          <w:sz w:val="24"/>
          <w:szCs w:val="24"/>
          <w:lang w:eastAsia="bg-BG"/>
        </w:rPr>
        <w:t xml:space="preserve">Изпълнителя и </w:t>
      </w:r>
      <w:r w:rsidR="003C20CF" w:rsidRPr="00CB672E">
        <w:rPr>
          <w:rFonts w:ascii="Times New Roman" w:eastAsia="Times New Roman" w:hAnsi="Times New Roman" w:cs="Times New Roman"/>
          <w:sz w:val="24"/>
          <w:szCs w:val="24"/>
          <w:lang w:eastAsia="bg-BG"/>
        </w:rPr>
        <w:t>Консултанта, извършващ строителен надзор</w:t>
      </w:r>
      <w:r w:rsidRPr="00CB672E">
        <w:rPr>
          <w:rFonts w:ascii="Times New Roman" w:eastAsia="Times New Roman" w:hAnsi="Times New Roman" w:cs="Times New Roman"/>
          <w:sz w:val="24"/>
          <w:szCs w:val="24"/>
          <w:lang w:val="en-US" w:eastAsia="bg-BG"/>
        </w:rPr>
        <w:t xml:space="preserve">, </w:t>
      </w:r>
      <w:r w:rsidR="00A166E7" w:rsidRPr="00CB672E">
        <w:rPr>
          <w:rFonts w:ascii="Times New Roman" w:eastAsia="Times New Roman" w:hAnsi="Times New Roman" w:cs="Times New Roman"/>
          <w:sz w:val="24"/>
          <w:szCs w:val="24"/>
          <w:lang w:eastAsia="bg-BG"/>
        </w:rPr>
        <w:t xml:space="preserve">представяне на обобщен протокол обр. № 19 и оригинална фактура, </w:t>
      </w:r>
      <w:r w:rsidRPr="00CB672E">
        <w:rPr>
          <w:rFonts w:ascii="Times New Roman" w:eastAsia="Times New Roman" w:hAnsi="Times New Roman" w:cs="Times New Roman"/>
          <w:sz w:val="24"/>
          <w:szCs w:val="24"/>
          <w:lang w:eastAsia="bg-BG"/>
        </w:rPr>
        <w:t>при което остатъка от преведената авансово стойност следва да бъде нулиран</w:t>
      </w:r>
      <w:r w:rsidRPr="00CB672E">
        <w:rPr>
          <w:rFonts w:ascii="Times New Roman" w:eastAsia="Times New Roman" w:hAnsi="Times New Roman" w:cs="Times New Roman"/>
          <w:sz w:val="24"/>
          <w:szCs w:val="24"/>
          <w:lang w:val="en-US" w:eastAsia="bg-BG"/>
        </w:rPr>
        <w:t>.</w:t>
      </w:r>
    </w:p>
    <w:p w:rsidR="00EA0C41" w:rsidRPr="004A034C" w:rsidRDefault="00EA0C41" w:rsidP="00EA0C41">
      <w:pPr>
        <w:spacing w:after="120"/>
        <w:ind w:firstLine="567"/>
        <w:jc w:val="both"/>
        <w:rPr>
          <w:rFonts w:ascii="Times New Roman" w:eastAsia="Times New Roman" w:hAnsi="Times New Roman" w:cs="Times New Roman"/>
          <w:color w:val="000000"/>
          <w:sz w:val="24"/>
          <w:szCs w:val="24"/>
          <w:lang w:eastAsia="bg-BG"/>
        </w:rPr>
      </w:pPr>
      <w:r w:rsidRPr="004A034C">
        <w:rPr>
          <w:rFonts w:ascii="Times New Roman" w:eastAsia="Times New Roman" w:hAnsi="Times New Roman" w:cs="Times New Roman"/>
          <w:b/>
          <w:bCs/>
          <w:color w:val="000000"/>
          <w:sz w:val="24"/>
          <w:szCs w:val="24"/>
          <w:lang w:eastAsia="bg-BG"/>
        </w:rPr>
        <w:t xml:space="preserve">(3) </w:t>
      </w:r>
      <w:r w:rsidRPr="004A034C">
        <w:rPr>
          <w:rFonts w:ascii="Times New Roman" w:eastAsia="Times New Roman" w:hAnsi="Times New Roman" w:cs="Times New Roman"/>
          <w:color w:val="000000"/>
          <w:sz w:val="24"/>
          <w:szCs w:val="24"/>
          <w:lang w:eastAsia="bg-BG"/>
        </w:rPr>
        <w:t xml:space="preserve"> Когато строителството на обекта се спира при условията на чл. 2, ал. 3 от договора, Възложителят заплаща на Изпълнителя извършените към момента СМР, след пропорционална регулация на преведените средства.</w:t>
      </w:r>
    </w:p>
    <w:p w:rsidR="00EA0C41" w:rsidRPr="004A034C" w:rsidRDefault="00EA0C41" w:rsidP="00EA0C41">
      <w:pPr>
        <w:spacing w:after="0"/>
        <w:ind w:firstLine="567"/>
        <w:jc w:val="both"/>
        <w:rPr>
          <w:rFonts w:ascii="Times New Roman" w:eastAsia="Times New Roman" w:hAnsi="Times New Roman" w:cs="Times New Roman"/>
          <w:sz w:val="24"/>
          <w:szCs w:val="24"/>
        </w:rPr>
      </w:pPr>
      <w:r w:rsidRPr="004A034C">
        <w:rPr>
          <w:rFonts w:ascii="Times New Roman" w:eastAsia="Times New Roman" w:hAnsi="Times New Roman" w:cs="Times New Roman"/>
          <w:b/>
          <w:sz w:val="24"/>
          <w:szCs w:val="24"/>
        </w:rPr>
        <w:t>(4)</w:t>
      </w:r>
      <w:r w:rsidRPr="004A034C">
        <w:rPr>
          <w:rFonts w:ascii="Times New Roman" w:eastAsia="Times New Roman" w:hAnsi="Times New Roman" w:cs="Times New Roman"/>
          <w:sz w:val="24"/>
          <w:szCs w:val="24"/>
        </w:rPr>
        <w:t xml:space="preserve"> Заплащането </w:t>
      </w:r>
      <w:r w:rsidRPr="00CB672E">
        <w:rPr>
          <w:rFonts w:ascii="Times New Roman" w:eastAsia="Times New Roman" w:hAnsi="Times New Roman" w:cs="Times New Roman"/>
          <w:sz w:val="24"/>
          <w:szCs w:val="24"/>
        </w:rPr>
        <w:t xml:space="preserve">по </w:t>
      </w:r>
      <w:r w:rsidR="003C20CF" w:rsidRPr="00CB672E">
        <w:rPr>
          <w:rFonts w:ascii="Times New Roman" w:eastAsia="Times New Roman" w:hAnsi="Times New Roman" w:cs="Times New Roman"/>
          <w:b/>
          <w:sz w:val="24"/>
          <w:szCs w:val="24"/>
        </w:rPr>
        <w:t>ал. 2 и ал. 3</w:t>
      </w:r>
      <w:r w:rsidRPr="00CB672E">
        <w:rPr>
          <w:rFonts w:ascii="Times New Roman" w:eastAsia="Times New Roman" w:hAnsi="Times New Roman" w:cs="Times New Roman"/>
          <w:sz w:val="24"/>
          <w:szCs w:val="24"/>
        </w:rPr>
        <w:t xml:space="preserve"> ще </w:t>
      </w:r>
      <w:r w:rsidRPr="004A034C">
        <w:rPr>
          <w:rFonts w:ascii="Times New Roman" w:eastAsia="Times New Roman" w:hAnsi="Times New Roman" w:cs="Times New Roman"/>
          <w:sz w:val="24"/>
          <w:szCs w:val="24"/>
        </w:rPr>
        <w:t>се извършва, след представяне на изискуемите с настоящия договор документи от Изпълнителя по следната негова банкова сметка: в</w:t>
      </w:r>
    </w:p>
    <w:p w:rsidR="00EA0C41" w:rsidRPr="004A034C" w:rsidRDefault="00EA0C41" w:rsidP="00EA0C41">
      <w:pPr>
        <w:spacing w:after="0"/>
        <w:ind w:firstLine="567"/>
        <w:jc w:val="both"/>
        <w:rPr>
          <w:rFonts w:ascii="Times New Roman" w:eastAsia="Times New Roman" w:hAnsi="Times New Roman" w:cs="Times New Roman"/>
          <w:sz w:val="24"/>
          <w:szCs w:val="24"/>
        </w:rPr>
      </w:pPr>
      <w:r w:rsidRPr="004A034C">
        <w:rPr>
          <w:rFonts w:ascii="Times New Roman" w:eastAsia="Times New Roman" w:hAnsi="Times New Roman" w:cs="Times New Roman"/>
          <w:sz w:val="24"/>
          <w:szCs w:val="24"/>
        </w:rPr>
        <w:t xml:space="preserve">Банка: …………., клон: ……………, </w:t>
      </w:r>
    </w:p>
    <w:p w:rsidR="00EA0C41" w:rsidRPr="004A034C" w:rsidRDefault="00EA0C41" w:rsidP="00EA0C41">
      <w:pPr>
        <w:spacing w:after="0"/>
        <w:ind w:firstLine="567"/>
        <w:jc w:val="both"/>
        <w:rPr>
          <w:rFonts w:ascii="Times New Roman" w:eastAsia="Times New Roman" w:hAnsi="Times New Roman" w:cs="Times New Roman"/>
          <w:sz w:val="24"/>
          <w:szCs w:val="24"/>
        </w:rPr>
      </w:pPr>
      <w:r w:rsidRPr="004A034C">
        <w:rPr>
          <w:rFonts w:ascii="Times New Roman" w:eastAsia="Times New Roman" w:hAnsi="Times New Roman" w:cs="Times New Roman"/>
          <w:sz w:val="24"/>
          <w:szCs w:val="24"/>
        </w:rPr>
        <w:t xml:space="preserve">BIC: ………….., </w:t>
      </w:r>
    </w:p>
    <w:p w:rsidR="00EA0C41" w:rsidRPr="004A034C" w:rsidRDefault="00EA0C41" w:rsidP="00EA0C41">
      <w:pPr>
        <w:spacing w:after="120"/>
        <w:ind w:firstLine="567"/>
        <w:jc w:val="both"/>
        <w:rPr>
          <w:rFonts w:ascii="Times New Roman" w:eastAsia="Times New Roman" w:hAnsi="Times New Roman" w:cs="Times New Roman"/>
          <w:sz w:val="24"/>
          <w:szCs w:val="24"/>
        </w:rPr>
      </w:pPr>
      <w:r w:rsidRPr="004A034C">
        <w:rPr>
          <w:rFonts w:ascii="Times New Roman" w:eastAsia="Times New Roman" w:hAnsi="Times New Roman" w:cs="Times New Roman"/>
          <w:sz w:val="24"/>
          <w:szCs w:val="24"/>
        </w:rPr>
        <w:t>IBAN: ……………….</w:t>
      </w:r>
    </w:p>
    <w:p w:rsidR="00EA0C41" w:rsidRPr="004A034C" w:rsidRDefault="00EA0C41" w:rsidP="00EA0C41">
      <w:pPr>
        <w:spacing w:after="120"/>
        <w:ind w:firstLine="567"/>
        <w:jc w:val="both"/>
        <w:rPr>
          <w:rFonts w:ascii="Times New Roman" w:eastAsia="Times New Roman" w:hAnsi="Times New Roman" w:cs="Times New Roman"/>
          <w:sz w:val="24"/>
          <w:szCs w:val="24"/>
        </w:rPr>
      </w:pPr>
      <w:r w:rsidRPr="004A034C">
        <w:rPr>
          <w:rFonts w:ascii="Times New Roman" w:eastAsia="Times New Roman" w:hAnsi="Times New Roman" w:cs="Times New Roman"/>
          <w:b/>
          <w:sz w:val="24"/>
          <w:szCs w:val="24"/>
        </w:rPr>
        <w:t>Чл.6</w:t>
      </w:r>
      <w:r w:rsidRPr="004A034C">
        <w:rPr>
          <w:rFonts w:ascii="Times New Roman" w:eastAsia="Times New Roman" w:hAnsi="Times New Roman" w:cs="Times New Roman"/>
          <w:sz w:val="24"/>
          <w:szCs w:val="24"/>
        </w:rPr>
        <w:t>. Всички такси, данъци и други задължения, с изключение на ДДС, платими от Изпълнителя по силата на договора, са включени в единичните цени на количествено-стойностната сметка.</w:t>
      </w:r>
    </w:p>
    <w:p w:rsidR="00EA0C41" w:rsidRPr="004A034C" w:rsidRDefault="00EA0C41" w:rsidP="00EA0C41">
      <w:pPr>
        <w:spacing w:after="120"/>
        <w:ind w:firstLine="567"/>
        <w:jc w:val="both"/>
        <w:rPr>
          <w:rFonts w:ascii="Times New Roman" w:eastAsia="Times New Roman" w:hAnsi="Times New Roman" w:cs="Times New Roman"/>
          <w:sz w:val="24"/>
          <w:szCs w:val="24"/>
        </w:rPr>
      </w:pPr>
      <w:r w:rsidRPr="004A034C">
        <w:rPr>
          <w:rFonts w:ascii="Times New Roman" w:eastAsia="Times New Roman" w:hAnsi="Times New Roman" w:cs="Times New Roman"/>
          <w:b/>
          <w:sz w:val="24"/>
          <w:szCs w:val="24"/>
        </w:rPr>
        <w:t>Чл.7.</w:t>
      </w:r>
      <w:r w:rsidRPr="004A034C">
        <w:rPr>
          <w:rFonts w:ascii="Times New Roman" w:eastAsia="Times New Roman" w:hAnsi="Times New Roman" w:cs="Times New Roman"/>
          <w:sz w:val="24"/>
          <w:szCs w:val="24"/>
        </w:rPr>
        <w:t xml:space="preserve"> </w:t>
      </w:r>
      <w:r w:rsidRPr="004A034C">
        <w:rPr>
          <w:rFonts w:ascii="Times New Roman" w:eastAsia="Times New Roman" w:hAnsi="Times New Roman" w:cs="Times New Roman"/>
          <w:b/>
          <w:sz w:val="24"/>
          <w:szCs w:val="24"/>
        </w:rPr>
        <w:t>(1)</w:t>
      </w:r>
      <w:r w:rsidRPr="004A034C">
        <w:rPr>
          <w:rFonts w:ascii="Times New Roman" w:eastAsia="Times New Roman" w:hAnsi="Times New Roman" w:cs="Times New Roman"/>
          <w:sz w:val="24"/>
          <w:szCs w:val="24"/>
        </w:rPr>
        <w:t xml:space="preserve"> Единичните цени за изпълнение на строителни и монтажни работи, посочени в количествено-стойностната сметка на офертата на Изпълнителя не подлежат на промяна.</w:t>
      </w:r>
    </w:p>
    <w:p w:rsidR="00EA0C41" w:rsidRPr="004A034C" w:rsidRDefault="00EA0C41" w:rsidP="00EA0C41">
      <w:pPr>
        <w:spacing w:after="0"/>
        <w:ind w:firstLine="567"/>
        <w:jc w:val="both"/>
        <w:rPr>
          <w:rFonts w:ascii="Times New Roman" w:eastAsia="Times New Roman" w:hAnsi="Times New Roman" w:cs="Times New Roman"/>
          <w:color w:val="FF0000"/>
          <w:sz w:val="24"/>
          <w:szCs w:val="24"/>
        </w:rPr>
      </w:pPr>
      <w:r w:rsidRPr="004A034C">
        <w:rPr>
          <w:rFonts w:ascii="Times New Roman" w:eastAsia="Times New Roman" w:hAnsi="Times New Roman" w:cs="Times New Roman"/>
          <w:sz w:val="24"/>
          <w:szCs w:val="24"/>
        </w:rPr>
        <w:t xml:space="preserve"> </w:t>
      </w:r>
      <w:r w:rsidRPr="004A034C">
        <w:rPr>
          <w:rFonts w:ascii="Times New Roman" w:eastAsia="Times New Roman" w:hAnsi="Times New Roman" w:cs="Times New Roman"/>
          <w:b/>
          <w:sz w:val="24"/>
          <w:szCs w:val="24"/>
        </w:rPr>
        <w:t>(2)</w:t>
      </w:r>
      <w:r w:rsidRPr="004A034C">
        <w:rPr>
          <w:rFonts w:ascii="Times New Roman" w:eastAsia="Times New Roman" w:hAnsi="Times New Roman" w:cs="Times New Roman"/>
          <w:sz w:val="24"/>
          <w:szCs w:val="24"/>
        </w:rPr>
        <w:t xml:space="preserve"> В случай, че за сметка на определен вид работа от количествено-стойностната сметка ще се изпълнява допълнително друг вид работа, за която има аналогична единична цена в количествено-стойностната сметка, разплащането й ще се извърши със Заменителна таблица</w:t>
      </w:r>
      <w:r w:rsidRPr="004A034C">
        <w:rPr>
          <w:rFonts w:ascii="Times New Roman" w:eastAsia="Times New Roman" w:hAnsi="Times New Roman" w:cs="Times New Roman"/>
          <w:color w:val="FF0000"/>
          <w:sz w:val="24"/>
          <w:szCs w:val="24"/>
        </w:rPr>
        <w:t>.</w:t>
      </w:r>
    </w:p>
    <w:p w:rsidR="00EA0C41" w:rsidRPr="004A034C" w:rsidRDefault="00EA0C41" w:rsidP="00EA0C41">
      <w:pPr>
        <w:spacing w:after="0"/>
        <w:ind w:firstLine="708"/>
        <w:jc w:val="both"/>
        <w:rPr>
          <w:rFonts w:ascii="Times New Roman" w:eastAsia="Times New Roman" w:hAnsi="Times New Roman" w:cs="Times New Roman"/>
          <w:sz w:val="24"/>
          <w:szCs w:val="24"/>
        </w:rPr>
      </w:pPr>
      <w:r w:rsidRPr="004A034C">
        <w:rPr>
          <w:rFonts w:ascii="Times New Roman" w:eastAsia="Times New Roman" w:hAnsi="Times New Roman" w:cs="Times New Roman"/>
          <w:b/>
          <w:sz w:val="24"/>
          <w:szCs w:val="24"/>
        </w:rPr>
        <w:t>(3)</w:t>
      </w:r>
      <w:r w:rsidRPr="004A034C">
        <w:rPr>
          <w:rFonts w:ascii="Times New Roman" w:eastAsia="Times New Roman" w:hAnsi="Times New Roman" w:cs="Times New Roman"/>
          <w:sz w:val="24"/>
          <w:szCs w:val="24"/>
        </w:rPr>
        <w:t xml:space="preserve"> В случай, че за сметка на определен вид работа от количествено-стойностната сметка ще се изпълнява допълнително друг вид работа, за която няма аналогична единична цена в количествено-стойностната сметка, разплащането ще става по цени формирани на база:</w:t>
      </w:r>
    </w:p>
    <w:p w:rsidR="00EA0C41" w:rsidRPr="004A034C" w:rsidRDefault="00EA0C41" w:rsidP="00EA0C41">
      <w:pPr>
        <w:spacing w:after="0"/>
        <w:ind w:firstLine="708"/>
        <w:jc w:val="both"/>
        <w:rPr>
          <w:rFonts w:ascii="Times New Roman" w:eastAsia="Times New Roman" w:hAnsi="Times New Roman" w:cs="Times New Roman"/>
          <w:sz w:val="24"/>
          <w:szCs w:val="24"/>
        </w:rPr>
      </w:pPr>
      <w:r w:rsidRPr="004A034C">
        <w:rPr>
          <w:rFonts w:ascii="Times New Roman" w:eastAsia="Times New Roman" w:hAnsi="Times New Roman" w:cs="Times New Roman"/>
          <w:sz w:val="24"/>
          <w:szCs w:val="24"/>
        </w:rPr>
        <w:t xml:space="preserve">- елементите на </w:t>
      </w:r>
      <w:r w:rsidRPr="00CB672E">
        <w:rPr>
          <w:rFonts w:ascii="Times New Roman" w:eastAsia="Times New Roman" w:hAnsi="Times New Roman" w:cs="Times New Roman"/>
          <w:sz w:val="24"/>
          <w:szCs w:val="24"/>
        </w:rPr>
        <w:t xml:space="preserve">ценообразуване посочени от </w:t>
      </w:r>
      <w:r w:rsidRPr="004A034C">
        <w:rPr>
          <w:rFonts w:ascii="Times New Roman" w:eastAsia="Times New Roman" w:hAnsi="Times New Roman" w:cs="Times New Roman"/>
          <w:sz w:val="24"/>
          <w:szCs w:val="24"/>
        </w:rPr>
        <w:t>Изпълнителя в ал. 1;</w:t>
      </w:r>
    </w:p>
    <w:p w:rsidR="00EA0C41" w:rsidRPr="004A034C" w:rsidRDefault="00EA0C41" w:rsidP="00EA0C41">
      <w:pPr>
        <w:spacing w:after="0"/>
        <w:ind w:firstLine="720"/>
        <w:jc w:val="both"/>
        <w:rPr>
          <w:rFonts w:ascii="Times New Roman" w:eastAsia="Times New Roman" w:hAnsi="Times New Roman" w:cs="Times New Roman"/>
          <w:noProof/>
          <w:sz w:val="24"/>
          <w:szCs w:val="24"/>
        </w:rPr>
      </w:pPr>
      <w:r w:rsidRPr="004A034C">
        <w:rPr>
          <w:rFonts w:ascii="Times New Roman" w:eastAsia="Times New Roman" w:hAnsi="Times New Roman" w:cs="Times New Roman"/>
          <w:sz w:val="24"/>
          <w:szCs w:val="24"/>
        </w:rPr>
        <w:t xml:space="preserve">- </w:t>
      </w:r>
      <w:r w:rsidRPr="004A034C">
        <w:rPr>
          <w:rFonts w:ascii="Times New Roman" w:eastAsia="Times New Roman" w:hAnsi="Times New Roman" w:cs="Times New Roman"/>
          <w:noProof/>
          <w:sz w:val="24"/>
          <w:szCs w:val="24"/>
        </w:rPr>
        <w:t>разходни норми за материали, труд и механизация, съгласно уедрени сметни норми (УСН) или СЕК и други (други технически норми в строителството);</w:t>
      </w:r>
    </w:p>
    <w:p w:rsidR="00EA0C41" w:rsidRPr="004A034C" w:rsidRDefault="00EA0C41" w:rsidP="00EA0C41">
      <w:pPr>
        <w:spacing w:after="0"/>
        <w:ind w:firstLine="720"/>
        <w:jc w:val="both"/>
        <w:rPr>
          <w:rFonts w:ascii="Times New Roman" w:eastAsia="Times New Roman" w:hAnsi="Times New Roman" w:cs="Times New Roman"/>
          <w:noProof/>
          <w:sz w:val="24"/>
          <w:szCs w:val="24"/>
        </w:rPr>
      </w:pPr>
      <w:r w:rsidRPr="004A034C">
        <w:rPr>
          <w:rFonts w:ascii="Times New Roman" w:eastAsia="Times New Roman" w:hAnsi="Times New Roman" w:cs="Times New Roman"/>
          <w:noProof/>
          <w:sz w:val="24"/>
          <w:szCs w:val="24"/>
        </w:rPr>
        <w:t>- цени на материали по фактури, предварително съгласувани с Възложителя;</w:t>
      </w:r>
    </w:p>
    <w:p w:rsidR="00EA0C41" w:rsidRPr="007349ED" w:rsidRDefault="00EA0C41" w:rsidP="00EA0C41">
      <w:pPr>
        <w:spacing w:after="0"/>
        <w:ind w:firstLine="709"/>
        <w:jc w:val="both"/>
        <w:rPr>
          <w:rFonts w:ascii="Times New Roman" w:eastAsia="Times New Roman" w:hAnsi="Times New Roman" w:cs="Times New Roman"/>
          <w:sz w:val="24"/>
          <w:szCs w:val="24"/>
        </w:rPr>
      </w:pPr>
      <w:r w:rsidRPr="007349ED">
        <w:rPr>
          <w:rFonts w:ascii="Times New Roman" w:eastAsia="Times New Roman" w:hAnsi="Times New Roman" w:cs="Times New Roman"/>
          <w:b/>
          <w:sz w:val="24"/>
          <w:szCs w:val="24"/>
        </w:rPr>
        <w:t xml:space="preserve">Чл.8. (1) </w:t>
      </w:r>
      <w:r w:rsidRPr="007349ED">
        <w:rPr>
          <w:rFonts w:ascii="Times New Roman" w:eastAsia="Times New Roman" w:hAnsi="Times New Roman" w:cs="Times New Roman"/>
          <w:sz w:val="24"/>
          <w:szCs w:val="24"/>
        </w:rPr>
        <w:t>При изпълняване на непредвидени работи, заплащането им ще става на база на единичните цени от количествено-стойностната сметка.</w:t>
      </w:r>
    </w:p>
    <w:p w:rsidR="00EA0C41" w:rsidRPr="007349ED" w:rsidRDefault="00EA0C41" w:rsidP="00EA0C41">
      <w:pPr>
        <w:spacing w:after="0"/>
        <w:ind w:firstLine="709"/>
        <w:jc w:val="both"/>
        <w:rPr>
          <w:rFonts w:ascii="Times New Roman" w:eastAsia="Times New Roman" w:hAnsi="Times New Roman" w:cs="Times New Roman"/>
          <w:sz w:val="24"/>
          <w:szCs w:val="24"/>
        </w:rPr>
      </w:pPr>
      <w:r w:rsidRPr="007349ED">
        <w:rPr>
          <w:rFonts w:ascii="Times New Roman" w:eastAsia="Times New Roman" w:hAnsi="Times New Roman" w:cs="Times New Roman"/>
          <w:b/>
          <w:sz w:val="24"/>
          <w:szCs w:val="24"/>
        </w:rPr>
        <w:t xml:space="preserve">(2) </w:t>
      </w:r>
      <w:r w:rsidRPr="007349ED">
        <w:rPr>
          <w:rFonts w:ascii="Times New Roman" w:eastAsia="Times New Roman" w:hAnsi="Times New Roman" w:cs="Times New Roman"/>
          <w:sz w:val="24"/>
          <w:szCs w:val="24"/>
        </w:rPr>
        <w:t xml:space="preserve">При изпълняване на непредвидени работи, за които няма единични цени в количествено-стойностната сметка, разплащането ще става по цени формирани съгласно </w:t>
      </w:r>
      <w:r w:rsidRPr="007349ED">
        <w:rPr>
          <w:rFonts w:ascii="Times New Roman" w:eastAsia="Times New Roman" w:hAnsi="Times New Roman" w:cs="Times New Roman"/>
          <w:b/>
          <w:sz w:val="24"/>
          <w:szCs w:val="24"/>
        </w:rPr>
        <w:t>чл. 7, ал. 3</w:t>
      </w:r>
      <w:r>
        <w:rPr>
          <w:rFonts w:ascii="Times New Roman" w:eastAsia="Times New Roman" w:hAnsi="Times New Roman" w:cs="Times New Roman"/>
          <w:b/>
          <w:sz w:val="24"/>
          <w:szCs w:val="24"/>
        </w:rPr>
        <w:t xml:space="preserve"> от настоящия договор,</w:t>
      </w:r>
      <w:r>
        <w:rPr>
          <w:rFonts w:ascii="Times New Roman" w:eastAsia="Times New Roman" w:hAnsi="Times New Roman" w:cs="Times New Roman"/>
          <w:sz w:val="24"/>
          <w:szCs w:val="24"/>
        </w:rPr>
        <w:t xml:space="preserve"> придружени</w:t>
      </w:r>
      <w:r w:rsidRPr="007349ED">
        <w:rPr>
          <w:rFonts w:ascii="Times New Roman" w:eastAsia="Times New Roman" w:hAnsi="Times New Roman" w:cs="Times New Roman"/>
          <w:sz w:val="24"/>
          <w:szCs w:val="24"/>
        </w:rPr>
        <w:t xml:space="preserve"> с анализи за всяка от тях, като анализите се подписват от Възложителя.</w:t>
      </w:r>
    </w:p>
    <w:p w:rsidR="00EA0C41" w:rsidRPr="004A034C" w:rsidRDefault="00EA0C41" w:rsidP="00EA0C41">
      <w:pPr>
        <w:spacing w:after="0" w:line="240" w:lineRule="auto"/>
        <w:ind w:firstLine="708"/>
        <w:jc w:val="both"/>
        <w:rPr>
          <w:rFonts w:ascii="Times New Roman" w:eastAsia="Times New Roman" w:hAnsi="Times New Roman" w:cs="Times New Roman"/>
          <w:b/>
          <w:sz w:val="24"/>
          <w:szCs w:val="24"/>
        </w:rPr>
      </w:pPr>
    </w:p>
    <w:p w:rsidR="00EA0C41" w:rsidRPr="004A034C" w:rsidRDefault="00EA0C41" w:rsidP="00EA0C41">
      <w:pPr>
        <w:spacing w:after="120" w:line="240" w:lineRule="auto"/>
        <w:ind w:firstLine="708"/>
        <w:jc w:val="both"/>
        <w:rPr>
          <w:rFonts w:ascii="Times New Roman" w:eastAsia="Times New Roman" w:hAnsi="Times New Roman" w:cs="Times New Roman"/>
          <w:b/>
          <w:sz w:val="24"/>
          <w:szCs w:val="24"/>
        </w:rPr>
      </w:pPr>
      <w:r w:rsidRPr="004A034C">
        <w:rPr>
          <w:rFonts w:ascii="Times New Roman" w:eastAsia="Times New Roman" w:hAnsi="Times New Roman" w:cs="Times New Roman"/>
          <w:b/>
          <w:sz w:val="24"/>
          <w:szCs w:val="24"/>
        </w:rPr>
        <w:t>ІV. ПРАВА И ЗАДЪЛЖЕНИЯ НА ВЪЗЛОЖИТЕЛЯ</w:t>
      </w:r>
    </w:p>
    <w:p w:rsidR="00EA0C41" w:rsidRPr="004A034C" w:rsidRDefault="00EA0C41" w:rsidP="00EA0C41">
      <w:pPr>
        <w:tabs>
          <w:tab w:val="center" w:pos="4153"/>
          <w:tab w:val="right" w:pos="8306"/>
        </w:tabs>
        <w:spacing w:after="120"/>
        <w:ind w:firstLine="720"/>
        <w:jc w:val="both"/>
        <w:rPr>
          <w:rFonts w:ascii="Times New Roman" w:eastAsia="Times New Roman" w:hAnsi="Times New Roman" w:cs="Times New Roman"/>
          <w:color w:val="000000"/>
          <w:spacing w:val="-3"/>
          <w:sz w:val="24"/>
          <w:szCs w:val="24"/>
        </w:rPr>
      </w:pPr>
      <w:r w:rsidRPr="004A034C">
        <w:rPr>
          <w:rFonts w:ascii="Times New Roman" w:eastAsia="Times New Roman" w:hAnsi="Times New Roman" w:cs="Times New Roman"/>
          <w:b/>
          <w:sz w:val="24"/>
          <w:szCs w:val="24"/>
        </w:rPr>
        <w:t>Чл.9.</w:t>
      </w:r>
      <w:r w:rsidRPr="004A034C">
        <w:rPr>
          <w:rFonts w:ascii="Times New Roman" w:eastAsia="Times New Roman" w:hAnsi="Times New Roman" w:cs="Times New Roman"/>
          <w:sz w:val="24"/>
          <w:szCs w:val="24"/>
        </w:rPr>
        <w:t xml:space="preserve"> </w:t>
      </w:r>
      <w:r w:rsidRPr="004A034C">
        <w:rPr>
          <w:rFonts w:ascii="Times New Roman" w:eastAsia="Times New Roman" w:hAnsi="Times New Roman" w:cs="Times New Roman"/>
          <w:color w:val="000000"/>
          <w:spacing w:val="-3"/>
          <w:sz w:val="24"/>
          <w:szCs w:val="24"/>
        </w:rPr>
        <w:t>Възложителят има право:</w:t>
      </w:r>
    </w:p>
    <w:p w:rsidR="00EA0C41" w:rsidRPr="007349ED" w:rsidRDefault="00EA0C41" w:rsidP="00EA0C41">
      <w:pPr>
        <w:tabs>
          <w:tab w:val="left" w:pos="0"/>
        </w:tabs>
        <w:spacing w:after="0"/>
        <w:ind w:firstLine="720"/>
        <w:jc w:val="both"/>
        <w:rPr>
          <w:rFonts w:ascii="Times New Roman" w:eastAsia="Times New Roman" w:hAnsi="Times New Roman" w:cs="Times New Roman"/>
          <w:b/>
          <w:bCs/>
          <w:sz w:val="24"/>
          <w:szCs w:val="24"/>
        </w:rPr>
      </w:pPr>
      <w:r w:rsidRPr="004A034C">
        <w:rPr>
          <w:rFonts w:ascii="Times New Roman" w:eastAsia="Times New Roman" w:hAnsi="Times New Roman" w:cs="Times New Roman"/>
          <w:b/>
          <w:bCs/>
          <w:color w:val="000000"/>
          <w:sz w:val="24"/>
          <w:szCs w:val="24"/>
        </w:rPr>
        <w:t>1.</w:t>
      </w:r>
      <w:r w:rsidRPr="004A034C">
        <w:rPr>
          <w:rFonts w:ascii="Times New Roman" w:eastAsia="Times New Roman" w:hAnsi="Times New Roman" w:cs="Times New Roman"/>
          <w:color w:val="000000"/>
          <w:sz w:val="24"/>
          <w:szCs w:val="24"/>
        </w:rPr>
        <w:t xml:space="preserve"> </w:t>
      </w:r>
      <w:r w:rsidRPr="007349ED">
        <w:rPr>
          <w:rFonts w:ascii="Times New Roman" w:eastAsia="Times New Roman" w:hAnsi="Times New Roman" w:cs="Times New Roman"/>
          <w:sz w:val="24"/>
          <w:szCs w:val="24"/>
        </w:rPr>
        <w:t>Да иска от Изпълнителя да изпълни договора, съгласно уговорените условия и срокове.</w:t>
      </w:r>
    </w:p>
    <w:p w:rsidR="00EA0C41" w:rsidRPr="007349ED" w:rsidRDefault="00EA0C41" w:rsidP="00EA0C41">
      <w:pPr>
        <w:tabs>
          <w:tab w:val="center" w:pos="4153"/>
          <w:tab w:val="right" w:pos="8306"/>
        </w:tabs>
        <w:spacing w:after="0"/>
        <w:ind w:firstLine="720"/>
        <w:jc w:val="both"/>
        <w:rPr>
          <w:rFonts w:ascii="Times New Roman" w:eastAsia="Times New Roman" w:hAnsi="Times New Roman" w:cs="Times New Roman"/>
          <w:sz w:val="24"/>
          <w:szCs w:val="24"/>
        </w:rPr>
      </w:pPr>
      <w:r w:rsidRPr="007349ED">
        <w:rPr>
          <w:rFonts w:ascii="Times New Roman" w:eastAsia="Times New Roman" w:hAnsi="Times New Roman" w:cs="Times New Roman"/>
          <w:b/>
          <w:bCs/>
          <w:sz w:val="24"/>
          <w:szCs w:val="24"/>
        </w:rPr>
        <w:t>2.</w:t>
      </w:r>
      <w:r w:rsidRPr="007349ED">
        <w:rPr>
          <w:rFonts w:ascii="Times New Roman" w:eastAsia="Times New Roman" w:hAnsi="Times New Roman" w:cs="Times New Roman"/>
          <w:sz w:val="24"/>
          <w:szCs w:val="24"/>
        </w:rPr>
        <w:t xml:space="preserve"> Във всеки момент от действието на договора да извършва проверка относно изпълнение на възложените дейности по чл. 1 от настоящия договор, без да пречи на оперативната самостоятелност на Изпълнителя. Констатациите по проверката се отразяват в протокол от упълномощените от Възложителя лица.</w:t>
      </w:r>
    </w:p>
    <w:p w:rsidR="00EA0C41" w:rsidRPr="007349ED" w:rsidRDefault="00EA0C41" w:rsidP="00EA0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jc w:val="both"/>
        <w:rPr>
          <w:rFonts w:ascii="Times New Roman" w:eastAsia="Times New Roman" w:hAnsi="Times New Roman" w:cs="Times New Roman"/>
          <w:spacing w:val="-3"/>
          <w:sz w:val="24"/>
          <w:szCs w:val="24"/>
        </w:rPr>
      </w:pPr>
      <w:r w:rsidRPr="007349ED">
        <w:rPr>
          <w:rFonts w:ascii="Times New Roman" w:eastAsia="Times New Roman" w:hAnsi="Times New Roman" w:cs="Times New Roman"/>
          <w:spacing w:val="-3"/>
          <w:sz w:val="24"/>
          <w:szCs w:val="24"/>
        </w:rPr>
        <w:tab/>
      </w:r>
      <w:r w:rsidRPr="007349ED">
        <w:rPr>
          <w:rFonts w:ascii="Times New Roman" w:eastAsia="Times New Roman" w:hAnsi="Times New Roman" w:cs="Times New Roman"/>
          <w:b/>
          <w:bCs/>
          <w:spacing w:val="-3"/>
          <w:sz w:val="24"/>
          <w:szCs w:val="24"/>
        </w:rPr>
        <w:t>3.</w:t>
      </w:r>
      <w:r w:rsidRPr="007349ED">
        <w:rPr>
          <w:rFonts w:ascii="Times New Roman" w:eastAsia="Times New Roman" w:hAnsi="Times New Roman" w:cs="Times New Roman"/>
          <w:spacing w:val="-3"/>
          <w:sz w:val="24"/>
          <w:szCs w:val="24"/>
        </w:rPr>
        <w:t xml:space="preserve"> Да дава указания относно изпълнението на договора, като с тези си действия не пречи</w:t>
      </w:r>
      <w:r w:rsidRPr="007349ED">
        <w:rPr>
          <w:rFonts w:ascii="Times New Roman" w:eastAsia="Times New Roman" w:hAnsi="Times New Roman" w:cs="Times New Roman"/>
          <w:spacing w:val="-6"/>
          <w:sz w:val="24"/>
          <w:szCs w:val="24"/>
        </w:rPr>
        <w:t xml:space="preserve"> на оперативните действия на Изпълнителя.</w:t>
      </w:r>
    </w:p>
    <w:p w:rsidR="00EA0C41" w:rsidRPr="007349ED" w:rsidRDefault="00EA0C41" w:rsidP="00EA0C41">
      <w:pPr>
        <w:spacing w:after="0"/>
        <w:ind w:firstLine="720"/>
        <w:jc w:val="both"/>
        <w:rPr>
          <w:rFonts w:ascii="Times New Roman" w:eastAsia="Times New Roman" w:hAnsi="Times New Roman" w:cs="Times New Roman"/>
          <w:sz w:val="24"/>
          <w:szCs w:val="24"/>
        </w:rPr>
      </w:pPr>
      <w:r w:rsidRPr="007349ED">
        <w:rPr>
          <w:rFonts w:ascii="Times New Roman" w:eastAsia="Times New Roman" w:hAnsi="Times New Roman" w:cs="Times New Roman"/>
          <w:b/>
          <w:bCs/>
          <w:sz w:val="24"/>
          <w:szCs w:val="24"/>
        </w:rPr>
        <w:t>4.</w:t>
      </w:r>
      <w:r w:rsidRPr="007349ED">
        <w:rPr>
          <w:rFonts w:ascii="Times New Roman" w:eastAsia="Times New Roman" w:hAnsi="Times New Roman" w:cs="Times New Roman"/>
          <w:sz w:val="24"/>
          <w:szCs w:val="24"/>
        </w:rPr>
        <w:t xml:space="preserve"> Да проверява представените от Изпълнителя строителни книжа (при  наличие на так</w:t>
      </w:r>
      <w:r w:rsidR="004E6A8F" w:rsidRPr="004E6A8F">
        <w:rPr>
          <w:rFonts w:ascii="Times New Roman" w:eastAsia="Times New Roman" w:hAnsi="Times New Roman" w:cs="Times New Roman"/>
          <w:color w:val="FF0000"/>
          <w:sz w:val="24"/>
          <w:szCs w:val="24"/>
        </w:rPr>
        <w:t>ива</w:t>
      </w:r>
      <w:r w:rsidRPr="007349ED">
        <w:rPr>
          <w:rFonts w:ascii="Times New Roman" w:eastAsia="Times New Roman" w:hAnsi="Times New Roman" w:cs="Times New Roman"/>
          <w:sz w:val="24"/>
          <w:szCs w:val="24"/>
        </w:rPr>
        <w:t>) и разплащателни документи.</w:t>
      </w:r>
    </w:p>
    <w:p w:rsidR="00EA0C41" w:rsidRPr="007349ED" w:rsidRDefault="00EA0C41" w:rsidP="00EA0C41">
      <w:pPr>
        <w:spacing w:after="0"/>
        <w:ind w:firstLine="720"/>
        <w:jc w:val="both"/>
        <w:rPr>
          <w:rFonts w:ascii="Times New Roman" w:eastAsia="Times New Roman" w:hAnsi="Times New Roman" w:cs="Times New Roman"/>
          <w:spacing w:val="-3"/>
          <w:sz w:val="24"/>
          <w:szCs w:val="24"/>
        </w:rPr>
      </w:pPr>
      <w:r w:rsidRPr="007349ED">
        <w:rPr>
          <w:rFonts w:ascii="Times New Roman" w:eastAsia="Times New Roman" w:hAnsi="Times New Roman" w:cs="Times New Roman"/>
          <w:b/>
          <w:bCs/>
          <w:sz w:val="24"/>
          <w:szCs w:val="24"/>
        </w:rPr>
        <w:t>5.</w:t>
      </w:r>
      <w:r w:rsidRPr="007349ED">
        <w:rPr>
          <w:rFonts w:ascii="Times New Roman" w:eastAsia="Times New Roman" w:hAnsi="Times New Roman" w:cs="Times New Roman"/>
          <w:sz w:val="24"/>
          <w:szCs w:val="24"/>
        </w:rPr>
        <w:t xml:space="preserve"> Да контролира законосъобразното извършване на СМР.</w:t>
      </w:r>
    </w:p>
    <w:p w:rsidR="00EA0C41" w:rsidRPr="007349ED" w:rsidRDefault="00EA0C41" w:rsidP="00EA0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jc w:val="both"/>
        <w:rPr>
          <w:rFonts w:ascii="Times New Roman" w:eastAsia="Times New Roman" w:hAnsi="Times New Roman" w:cs="Times New Roman"/>
          <w:sz w:val="24"/>
          <w:szCs w:val="24"/>
        </w:rPr>
      </w:pPr>
      <w:r w:rsidRPr="007349ED">
        <w:rPr>
          <w:rFonts w:ascii="Times New Roman" w:eastAsia="Times New Roman" w:hAnsi="Times New Roman" w:cs="Times New Roman"/>
          <w:sz w:val="24"/>
          <w:szCs w:val="24"/>
        </w:rPr>
        <w:tab/>
      </w:r>
      <w:r w:rsidRPr="007349ED">
        <w:rPr>
          <w:rFonts w:ascii="Times New Roman" w:eastAsia="Times New Roman" w:hAnsi="Times New Roman" w:cs="Times New Roman"/>
          <w:b/>
          <w:bCs/>
          <w:sz w:val="24"/>
          <w:szCs w:val="24"/>
        </w:rPr>
        <w:t>6.</w:t>
      </w:r>
      <w:r w:rsidRPr="007349ED">
        <w:rPr>
          <w:rFonts w:ascii="Times New Roman" w:eastAsia="Times New Roman" w:hAnsi="Times New Roman" w:cs="Times New Roman"/>
          <w:sz w:val="24"/>
          <w:szCs w:val="24"/>
        </w:rPr>
        <w:t xml:space="preserve"> При установяване на отклонения от качеството на извършените СМР и/или на вложените основни и спомагателни материали, както и в случай, че изпълнените СМР не са придружени от необходимите строителни книжа, Възложителят уведомява Изпълнителя и има право да откаже да приеме извършените СМР до отстраняване за сметка на Изпълнителя на констатираните несъответствия и/или отклонения.</w:t>
      </w:r>
    </w:p>
    <w:p w:rsidR="00EA0C41" w:rsidRPr="007349ED" w:rsidRDefault="00EA0C41" w:rsidP="00EA0C41">
      <w:pPr>
        <w:tabs>
          <w:tab w:val="left" w:pos="0"/>
        </w:tabs>
        <w:spacing w:after="0"/>
        <w:jc w:val="both"/>
        <w:rPr>
          <w:rFonts w:ascii="Times New Roman" w:eastAsia="Times New Roman" w:hAnsi="Times New Roman" w:cs="Times New Roman"/>
          <w:sz w:val="24"/>
          <w:szCs w:val="24"/>
        </w:rPr>
      </w:pPr>
      <w:r w:rsidRPr="007349ED">
        <w:rPr>
          <w:rFonts w:ascii="Times New Roman" w:eastAsia="Times New Roman" w:hAnsi="Times New Roman" w:cs="Times New Roman"/>
          <w:b/>
          <w:bCs/>
          <w:sz w:val="24"/>
          <w:szCs w:val="24"/>
        </w:rPr>
        <w:tab/>
        <w:t>7.</w:t>
      </w:r>
      <w:r w:rsidRPr="007349ED">
        <w:rPr>
          <w:rFonts w:ascii="Times New Roman" w:eastAsia="Times New Roman" w:hAnsi="Times New Roman" w:cs="Times New Roman"/>
          <w:sz w:val="24"/>
          <w:szCs w:val="24"/>
        </w:rPr>
        <w:t xml:space="preserve"> Констатациите по предходната т. 6 се документират в срок от 3 (три) работни дни от тяхното откриване в констативен протокол, като същият съдържа посочване на недостатъка, деня и начина на установяването на същия. Констативният протокол се подписва от страните по договора или упълномощени от същите лица, като копие от протокола се предава на Изпълнителя.</w:t>
      </w:r>
    </w:p>
    <w:p w:rsidR="00EA0C41" w:rsidRPr="007349ED" w:rsidRDefault="00EA0C41" w:rsidP="00EA0C41">
      <w:pPr>
        <w:tabs>
          <w:tab w:val="left" w:pos="0"/>
        </w:tabs>
        <w:spacing w:after="0"/>
        <w:jc w:val="both"/>
        <w:rPr>
          <w:rFonts w:ascii="Times New Roman" w:eastAsia="Times New Roman" w:hAnsi="Times New Roman" w:cs="Times New Roman"/>
          <w:sz w:val="24"/>
          <w:szCs w:val="24"/>
        </w:rPr>
      </w:pPr>
      <w:r w:rsidRPr="007349ED">
        <w:rPr>
          <w:rFonts w:ascii="Times New Roman" w:eastAsia="Times New Roman" w:hAnsi="Times New Roman" w:cs="Times New Roman"/>
          <w:sz w:val="24"/>
          <w:szCs w:val="24"/>
        </w:rPr>
        <w:tab/>
        <w:t xml:space="preserve">8. Да възложи упражняване </w:t>
      </w:r>
      <w:r>
        <w:rPr>
          <w:rFonts w:ascii="Times New Roman" w:eastAsia="Times New Roman" w:hAnsi="Times New Roman" w:cs="Times New Roman"/>
          <w:sz w:val="24"/>
          <w:szCs w:val="24"/>
        </w:rPr>
        <w:t>на независим строителен надзор на трети лица</w:t>
      </w:r>
      <w:r w:rsidRPr="007349ED">
        <w:rPr>
          <w:rFonts w:ascii="Times New Roman" w:eastAsia="Times New Roman" w:hAnsi="Times New Roman" w:cs="Times New Roman"/>
          <w:sz w:val="24"/>
          <w:szCs w:val="24"/>
        </w:rPr>
        <w:t>.</w:t>
      </w:r>
    </w:p>
    <w:p w:rsidR="00EA0C41" w:rsidRPr="004A034C" w:rsidRDefault="00EA0C41" w:rsidP="00EA0C41">
      <w:pPr>
        <w:tabs>
          <w:tab w:val="left" w:pos="0"/>
        </w:tabs>
        <w:spacing w:after="0" w:line="240" w:lineRule="auto"/>
        <w:jc w:val="both"/>
        <w:rPr>
          <w:rFonts w:ascii="Times New Roman" w:eastAsia="Times New Roman" w:hAnsi="Times New Roman" w:cs="Times New Roman"/>
          <w:color w:val="FF0000"/>
          <w:sz w:val="24"/>
          <w:szCs w:val="24"/>
        </w:rPr>
      </w:pPr>
    </w:p>
    <w:p w:rsidR="00EA0C41" w:rsidRPr="004A034C" w:rsidRDefault="00EA0C41" w:rsidP="00EA0C41">
      <w:pPr>
        <w:spacing w:after="0"/>
        <w:ind w:firstLine="708"/>
        <w:jc w:val="both"/>
        <w:rPr>
          <w:rFonts w:ascii="Times New Roman" w:eastAsia="Times New Roman" w:hAnsi="Times New Roman" w:cs="Times New Roman"/>
          <w:sz w:val="24"/>
          <w:szCs w:val="24"/>
        </w:rPr>
      </w:pPr>
      <w:r w:rsidRPr="004A034C">
        <w:rPr>
          <w:rFonts w:ascii="Times New Roman" w:eastAsia="Times New Roman" w:hAnsi="Times New Roman" w:cs="Times New Roman"/>
          <w:b/>
          <w:sz w:val="24"/>
          <w:szCs w:val="24"/>
        </w:rPr>
        <w:t>Чл.10</w:t>
      </w:r>
      <w:r w:rsidRPr="004A034C">
        <w:rPr>
          <w:rFonts w:ascii="Times New Roman" w:eastAsia="Times New Roman" w:hAnsi="Times New Roman" w:cs="Times New Roman"/>
          <w:sz w:val="24"/>
          <w:szCs w:val="24"/>
        </w:rPr>
        <w:t>. Възложителят се задължава:</w:t>
      </w:r>
    </w:p>
    <w:p w:rsidR="00EA0C41" w:rsidRPr="004A034C" w:rsidRDefault="00EA0C41" w:rsidP="00EA0C41">
      <w:pPr>
        <w:spacing w:after="0"/>
        <w:ind w:firstLine="708"/>
        <w:jc w:val="both"/>
        <w:rPr>
          <w:rFonts w:ascii="Times New Roman" w:eastAsia="Times New Roman" w:hAnsi="Times New Roman" w:cs="Times New Roman"/>
          <w:color w:val="000000"/>
          <w:sz w:val="24"/>
          <w:szCs w:val="24"/>
        </w:rPr>
      </w:pPr>
      <w:r w:rsidRPr="004A034C">
        <w:rPr>
          <w:rFonts w:ascii="Times New Roman" w:eastAsia="Times New Roman" w:hAnsi="Times New Roman" w:cs="Times New Roman"/>
          <w:b/>
          <w:bCs/>
          <w:color w:val="000000"/>
          <w:sz w:val="24"/>
          <w:szCs w:val="24"/>
        </w:rPr>
        <w:t>(1)</w:t>
      </w:r>
      <w:r w:rsidRPr="004A034C">
        <w:rPr>
          <w:rFonts w:ascii="Times New Roman" w:eastAsia="Times New Roman" w:hAnsi="Times New Roman" w:cs="Times New Roman"/>
          <w:color w:val="000000"/>
          <w:sz w:val="24"/>
          <w:szCs w:val="24"/>
        </w:rPr>
        <w:t xml:space="preserve"> Да окаже необходимото съдействие на Изпълнителя за изпълнение на договора.</w:t>
      </w:r>
    </w:p>
    <w:p w:rsidR="00EA0C41" w:rsidRPr="004A034C" w:rsidRDefault="00EA0C41" w:rsidP="00EA0C41">
      <w:pPr>
        <w:spacing w:after="0"/>
        <w:ind w:firstLine="720"/>
        <w:jc w:val="both"/>
        <w:rPr>
          <w:rFonts w:ascii="Times New Roman" w:eastAsia="Times New Roman" w:hAnsi="Times New Roman" w:cs="Times New Roman"/>
          <w:color w:val="000000"/>
          <w:sz w:val="24"/>
          <w:szCs w:val="24"/>
        </w:rPr>
      </w:pPr>
      <w:r w:rsidRPr="004A034C">
        <w:rPr>
          <w:rFonts w:ascii="Times New Roman" w:eastAsia="Times New Roman" w:hAnsi="Times New Roman" w:cs="Times New Roman"/>
          <w:b/>
          <w:bCs/>
          <w:color w:val="000000"/>
          <w:spacing w:val="-3"/>
          <w:sz w:val="24"/>
          <w:szCs w:val="24"/>
        </w:rPr>
        <w:t>(2)</w:t>
      </w:r>
      <w:r w:rsidRPr="004A034C">
        <w:rPr>
          <w:rFonts w:ascii="Times New Roman" w:eastAsia="Times New Roman" w:hAnsi="Times New Roman" w:cs="Times New Roman"/>
          <w:color w:val="000000"/>
          <w:spacing w:val="-3"/>
          <w:sz w:val="24"/>
          <w:szCs w:val="24"/>
        </w:rPr>
        <w:t xml:space="preserve"> Да предоставя необходимата информация и документация.</w:t>
      </w:r>
    </w:p>
    <w:p w:rsidR="00EA0C41" w:rsidRPr="004A034C" w:rsidRDefault="00EA0C41" w:rsidP="00EA0C41">
      <w:pPr>
        <w:spacing w:after="0"/>
        <w:ind w:firstLine="708"/>
        <w:jc w:val="both"/>
        <w:rPr>
          <w:rFonts w:ascii="Times New Roman" w:eastAsia="Times New Roman" w:hAnsi="Times New Roman" w:cs="Times New Roman"/>
          <w:sz w:val="24"/>
          <w:szCs w:val="24"/>
        </w:rPr>
      </w:pPr>
      <w:r w:rsidRPr="007349ED">
        <w:rPr>
          <w:rFonts w:ascii="Times New Roman" w:eastAsia="Times New Roman" w:hAnsi="Times New Roman" w:cs="Times New Roman"/>
          <w:b/>
          <w:sz w:val="24"/>
          <w:szCs w:val="24"/>
        </w:rPr>
        <w:t>(3)</w:t>
      </w:r>
      <w:r w:rsidRPr="007349ED">
        <w:rPr>
          <w:rFonts w:ascii="Times New Roman" w:eastAsia="Times New Roman" w:hAnsi="Times New Roman" w:cs="Times New Roman"/>
          <w:sz w:val="24"/>
          <w:szCs w:val="24"/>
        </w:rPr>
        <w:t xml:space="preserve"> Да заплати стойността на договора по начин, съгласно Раздел </w:t>
      </w:r>
      <w:r w:rsidRPr="00E2326A">
        <w:rPr>
          <w:rFonts w:ascii="Times New Roman" w:eastAsia="Times New Roman" w:hAnsi="Times New Roman" w:cs="Times New Roman"/>
          <w:bCs/>
          <w:sz w:val="24"/>
          <w:szCs w:val="24"/>
        </w:rPr>
        <w:t>ІІ</w:t>
      </w:r>
      <w:r w:rsidRPr="004A034C">
        <w:rPr>
          <w:rFonts w:ascii="Times New Roman" w:eastAsia="Times New Roman" w:hAnsi="Times New Roman" w:cs="Times New Roman"/>
          <w:bCs/>
          <w:sz w:val="24"/>
          <w:szCs w:val="24"/>
        </w:rPr>
        <w:t>І „Цени и начин</w:t>
      </w:r>
      <w:r w:rsidRPr="004A034C">
        <w:rPr>
          <w:rFonts w:ascii="Times New Roman" w:eastAsia="Times New Roman" w:hAnsi="Times New Roman" w:cs="Times New Roman"/>
          <w:sz w:val="24"/>
          <w:szCs w:val="24"/>
        </w:rPr>
        <w:t xml:space="preserve"> на плащане“ от настоящия договор.</w:t>
      </w:r>
    </w:p>
    <w:p w:rsidR="00EA0C41" w:rsidRPr="004A034C" w:rsidRDefault="00EA0C41" w:rsidP="00EA0C41">
      <w:pPr>
        <w:spacing w:after="0"/>
        <w:ind w:firstLine="708"/>
        <w:jc w:val="both"/>
        <w:rPr>
          <w:rFonts w:ascii="Times New Roman" w:eastAsia="Times New Roman" w:hAnsi="Times New Roman" w:cs="Times New Roman"/>
          <w:sz w:val="24"/>
          <w:szCs w:val="24"/>
        </w:rPr>
      </w:pPr>
      <w:r w:rsidRPr="004A034C">
        <w:rPr>
          <w:rFonts w:ascii="Times New Roman" w:eastAsia="Times New Roman" w:hAnsi="Times New Roman" w:cs="Times New Roman"/>
          <w:b/>
          <w:sz w:val="24"/>
          <w:szCs w:val="24"/>
        </w:rPr>
        <w:t>(4)</w:t>
      </w:r>
      <w:r w:rsidRPr="004A034C">
        <w:rPr>
          <w:rFonts w:ascii="Times New Roman" w:eastAsia="Times New Roman" w:hAnsi="Times New Roman" w:cs="Times New Roman"/>
          <w:sz w:val="24"/>
          <w:szCs w:val="24"/>
        </w:rPr>
        <w:t xml:space="preserve"> Да упълномощи свой представител да го представлява по време на изпълнение на строително-монтажните работи и извършва контрол.</w:t>
      </w:r>
    </w:p>
    <w:p w:rsidR="00EA0C41" w:rsidRPr="004A034C" w:rsidRDefault="00EA0C41" w:rsidP="00EA0C41">
      <w:pPr>
        <w:spacing w:after="0"/>
        <w:ind w:firstLine="708"/>
        <w:jc w:val="both"/>
        <w:rPr>
          <w:rFonts w:ascii="Times New Roman" w:eastAsia="Times New Roman" w:hAnsi="Times New Roman" w:cs="Times New Roman"/>
          <w:sz w:val="24"/>
          <w:szCs w:val="24"/>
        </w:rPr>
      </w:pPr>
      <w:r w:rsidRPr="004A034C">
        <w:rPr>
          <w:rFonts w:ascii="Times New Roman" w:eastAsia="Times New Roman" w:hAnsi="Times New Roman" w:cs="Times New Roman"/>
          <w:b/>
          <w:sz w:val="24"/>
          <w:szCs w:val="24"/>
        </w:rPr>
        <w:t>(5)</w:t>
      </w:r>
      <w:r w:rsidRPr="004A034C">
        <w:rPr>
          <w:rFonts w:ascii="Times New Roman" w:eastAsia="Times New Roman" w:hAnsi="Times New Roman" w:cs="Times New Roman"/>
          <w:sz w:val="24"/>
          <w:szCs w:val="24"/>
        </w:rPr>
        <w:t xml:space="preserve"> Да уведомява Изпълнителя писмено в петдневен срок след установяване на появили се в гаранционния срок дефекти.</w:t>
      </w:r>
    </w:p>
    <w:p w:rsidR="00EA0C41" w:rsidRPr="004A034C" w:rsidRDefault="00EA0C41" w:rsidP="00EA0C41">
      <w:pPr>
        <w:spacing w:after="0"/>
        <w:ind w:firstLine="709"/>
        <w:jc w:val="both"/>
        <w:rPr>
          <w:rFonts w:ascii="Times New Roman" w:eastAsia="Times New Roman" w:hAnsi="Times New Roman" w:cs="Times New Roman"/>
          <w:sz w:val="24"/>
          <w:szCs w:val="24"/>
        </w:rPr>
      </w:pPr>
      <w:r w:rsidRPr="004A034C">
        <w:rPr>
          <w:rFonts w:ascii="Times New Roman" w:eastAsia="Times New Roman" w:hAnsi="Times New Roman" w:cs="Times New Roman"/>
          <w:b/>
          <w:sz w:val="24"/>
          <w:szCs w:val="24"/>
        </w:rPr>
        <w:t>(6)</w:t>
      </w:r>
      <w:r w:rsidRPr="004A034C">
        <w:rPr>
          <w:rFonts w:ascii="Times New Roman" w:eastAsia="Times New Roman" w:hAnsi="Times New Roman" w:cs="Times New Roman"/>
          <w:sz w:val="24"/>
          <w:szCs w:val="24"/>
        </w:rPr>
        <w:t xml:space="preserve"> Да приеме, провери и ако е необходимо коригира протоколите за установяване на изпълнените ремонтни и строително-монтажни работи, </w:t>
      </w:r>
      <w:r w:rsidRPr="004A034C">
        <w:rPr>
          <w:rFonts w:ascii="Times New Roman" w:eastAsia="Times New Roman" w:hAnsi="Times New Roman" w:cs="Times New Roman"/>
          <w:color w:val="000000"/>
          <w:sz w:val="24"/>
          <w:szCs w:val="24"/>
        </w:rPr>
        <w:t>строителни книжа и разплащателни документи</w:t>
      </w:r>
      <w:r w:rsidRPr="004A034C">
        <w:rPr>
          <w:rFonts w:ascii="Times New Roman" w:eastAsia="Times New Roman" w:hAnsi="Times New Roman" w:cs="Times New Roman"/>
          <w:sz w:val="24"/>
          <w:szCs w:val="24"/>
        </w:rPr>
        <w:t>.</w:t>
      </w:r>
    </w:p>
    <w:p w:rsidR="00EA0C41" w:rsidRPr="007349ED" w:rsidRDefault="00EA0C41" w:rsidP="00EA0C41">
      <w:pPr>
        <w:spacing w:after="0"/>
        <w:ind w:firstLine="708"/>
        <w:jc w:val="both"/>
        <w:rPr>
          <w:rFonts w:ascii="Times New Roman" w:eastAsia="Times New Roman" w:hAnsi="Times New Roman" w:cs="Times New Roman"/>
          <w:sz w:val="24"/>
          <w:szCs w:val="24"/>
          <w:lang w:eastAsia="bg-BG"/>
        </w:rPr>
      </w:pPr>
      <w:r w:rsidRPr="004A034C">
        <w:rPr>
          <w:rFonts w:ascii="Times New Roman" w:eastAsia="Times New Roman" w:hAnsi="Times New Roman" w:cs="Times New Roman"/>
          <w:b/>
          <w:bCs/>
          <w:color w:val="000000"/>
          <w:sz w:val="24"/>
          <w:szCs w:val="24"/>
          <w:lang w:eastAsia="bg-BG"/>
        </w:rPr>
        <w:t>(7)</w:t>
      </w:r>
      <w:r w:rsidRPr="004A034C">
        <w:rPr>
          <w:rFonts w:ascii="Times New Roman" w:eastAsia="Times New Roman" w:hAnsi="Times New Roman" w:cs="Times New Roman"/>
          <w:color w:val="000000"/>
          <w:sz w:val="24"/>
          <w:szCs w:val="24"/>
          <w:lang w:eastAsia="bg-BG"/>
        </w:rPr>
        <w:t xml:space="preserve"> Да приеме извършените и отговарящи на предварително обявените условия СМР със </w:t>
      </w:r>
      <w:r w:rsidRPr="007349ED">
        <w:rPr>
          <w:rFonts w:ascii="Times New Roman" w:eastAsia="Times New Roman" w:hAnsi="Times New Roman" w:cs="Times New Roman"/>
          <w:sz w:val="24"/>
          <w:szCs w:val="24"/>
          <w:lang w:eastAsia="bg-BG"/>
        </w:rPr>
        <w:t xml:space="preserve">съставяне на окончателен констативен протокол за установяване годността за приемане на изпълнените строително-монтажни работи, подписан от Изпълнителя и представител на Възложителя. </w:t>
      </w:r>
    </w:p>
    <w:p w:rsidR="00EA0C41" w:rsidRPr="004A034C" w:rsidRDefault="00EA0C41" w:rsidP="00EA0C41">
      <w:pPr>
        <w:spacing w:after="0"/>
        <w:ind w:firstLine="720"/>
        <w:jc w:val="both"/>
        <w:rPr>
          <w:rFonts w:ascii="Times New Roman" w:eastAsia="Times New Roman" w:hAnsi="Times New Roman" w:cs="Times New Roman"/>
          <w:color w:val="000000"/>
          <w:sz w:val="24"/>
          <w:szCs w:val="24"/>
        </w:rPr>
      </w:pPr>
      <w:r w:rsidRPr="004A034C">
        <w:rPr>
          <w:rFonts w:ascii="Times New Roman" w:eastAsia="Times New Roman" w:hAnsi="Times New Roman" w:cs="Times New Roman"/>
          <w:b/>
          <w:bCs/>
          <w:color w:val="000000"/>
          <w:sz w:val="24"/>
          <w:szCs w:val="24"/>
        </w:rPr>
        <w:t>(8)</w:t>
      </w:r>
      <w:r w:rsidRPr="004A034C">
        <w:rPr>
          <w:rFonts w:ascii="Times New Roman" w:eastAsia="Times New Roman" w:hAnsi="Times New Roman" w:cs="Times New Roman"/>
          <w:color w:val="000000"/>
          <w:sz w:val="24"/>
          <w:szCs w:val="24"/>
        </w:rPr>
        <w:t xml:space="preserve"> Да уведоми своевременно Изпълнителя в случай, че възникнат непреодолими затруднения, които могат да забавят или осуетят точното изпълнение на договора.</w:t>
      </w:r>
    </w:p>
    <w:p w:rsidR="00EA0C41" w:rsidRPr="004A034C" w:rsidRDefault="00EA0C41" w:rsidP="00EA0C41">
      <w:pPr>
        <w:spacing w:after="0"/>
        <w:ind w:firstLine="708"/>
        <w:jc w:val="both"/>
        <w:rPr>
          <w:rFonts w:ascii="Times New Roman" w:eastAsia="Times New Roman" w:hAnsi="Times New Roman" w:cs="Times New Roman"/>
          <w:sz w:val="24"/>
          <w:szCs w:val="24"/>
        </w:rPr>
      </w:pPr>
      <w:r w:rsidRPr="004A034C">
        <w:rPr>
          <w:rFonts w:ascii="Times New Roman" w:eastAsia="Times New Roman" w:hAnsi="Times New Roman" w:cs="Times New Roman"/>
          <w:b/>
          <w:sz w:val="24"/>
          <w:szCs w:val="24"/>
        </w:rPr>
        <w:t>Чл.11</w:t>
      </w:r>
      <w:r w:rsidRPr="004A034C">
        <w:rPr>
          <w:rFonts w:ascii="Times New Roman" w:eastAsia="Times New Roman" w:hAnsi="Times New Roman" w:cs="Times New Roman"/>
          <w:sz w:val="24"/>
          <w:szCs w:val="24"/>
        </w:rPr>
        <w:t>. Възложителят не носи отговорност за действията или бездействието на Изпълнителя, в резултат на които възникнат:</w:t>
      </w:r>
    </w:p>
    <w:p w:rsidR="00EA0C41" w:rsidRPr="004A034C" w:rsidRDefault="00EA0C41" w:rsidP="00EA0C41">
      <w:pPr>
        <w:spacing w:after="0"/>
        <w:ind w:firstLine="708"/>
        <w:jc w:val="both"/>
        <w:rPr>
          <w:rFonts w:ascii="Times New Roman" w:eastAsia="Times New Roman" w:hAnsi="Times New Roman" w:cs="Times New Roman"/>
          <w:sz w:val="24"/>
          <w:szCs w:val="24"/>
        </w:rPr>
      </w:pPr>
      <w:r w:rsidRPr="004A034C">
        <w:rPr>
          <w:rFonts w:ascii="Times New Roman" w:eastAsia="Times New Roman" w:hAnsi="Times New Roman" w:cs="Times New Roman"/>
          <w:b/>
          <w:sz w:val="24"/>
          <w:szCs w:val="24"/>
        </w:rPr>
        <w:t>1</w:t>
      </w:r>
      <w:r w:rsidRPr="004A034C">
        <w:rPr>
          <w:rFonts w:ascii="Times New Roman" w:eastAsia="Times New Roman" w:hAnsi="Times New Roman" w:cs="Times New Roman"/>
          <w:sz w:val="24"/>
          <w:szCs w:val="24"/>
        </w:rPr>
        <w:t>. Смърт и злополука, на което и да било физическо лице.</w:t>
      </w:r>
    </w:p>
    <w:p w:rsidR="00EA0C41" w:rsidRPr="004A034C" w:rsidRDefault="00EA0C41" w:rsidP="00EA0C41">
      <w:pPr>
        <w:spacing w:after="0"/>
        <w:jc w:val="both"/>
        <w:rPr>
          <w:rFonts w:ascii="Times New Roman" w:eastAsia="Times New Roman" w:hAnsi="Times New Roman" w:cs="Times New Roman"/>
          <w:sz w:val="24"/>
          <w:szCs w:val="24"/>
        </w:rPr>
      </w:pPr>
      <w:r w:rsidRPr="004A034C">
        <w:rPr>
          <w:rFonts w:ascii="Times New Roman" w:eastAsia="Times New Roman" w:hAnsi="Times New Roman" w:cs="Times New Roman"/>
          <w:sz w:val="24"/>
          <w:szCs w:val="24"/>
        </w:rPr>
        <w:tab/>
      </w:r>
      <w:r w:rsidRPr="004A034C">
        <w:rPr>
          <w:rFonts w:ascii="Times New Roman" w:eastAsia="Times New Roman" w:hAnsi="Times New Roman" w:cs="Times New Roman"/>
          <w:b/>
          <w:sz w:val="24"/>
          <w:szCs w:val="24"/>
        </w:rPr>
        <w:t>2.</w:t>
      </w:r>
      <w:r w:rsidRPr="004A034C">
        <w:rPr>
          <w:rFonts w:ascii="Times New Roman" w:eastAsia="Times New Roman" w:hAnsi="Times New Roman" w:cs="Times New Roman"/>
          <w:sz w:val="24"/>
          <w:szCs w:val="24"/>
        </w:rPr>
        <w:t xml:space="preserve"> Загуба или нанесена вреда на каквото и да било имущество, следствие изпълнение предмета на договора през времетраене на ремонтните и строително-монтажни работи.</w:t>
      </w:r>
    </w:p>
    <w:p w:rsidR="00EA0C41" w:rsidRPr="004A034C" w:rsidRDefault="00EA0C41" w:rsidP="00EA0C41">
      <w:pPr>
        <w:spacing w:after="0" w:line="240" w:lineRule="auto"/>
        <w:jc w:val="both"/>
        <w:rPr>
          <w:rFonts w:ascii="Times New Roman" w:eastAsia="Times New Roman" w:hAnsi="Times New Roman" w:cs="Times New Roman"/>
          <w:sz w:val="24"/>
          <w:szCs w:val="24"/>
        </w:rPr>
      </w:pPr>
    </w:p>
    <w:p w:rsidR="00EA0C41" w:rsidRPr="004A034C" w:rsidRDefault="00EA0C41" w:rsidP="00EA0C41">
      <w:pPr>
        <w:spacing w:after="120" w:line="240" w:lineRule="auto"/>
        <w:jc w:val="both"/>
        <w:rPr>
          <w:rFonts w:ascii="Times New Roman" w:eastAsia="Times New Roman" w:hAnsi="Times New Roman" w:cs="Times New Roman"/>
          <w:b/>
          <w:sz w:val="24"/>
          <w:szCs w:val="24"/>
        </w:rPr>
      </w:pPr>
      <w:r w:rsidRPr="004A034C">
        <w:rPr>
          <w:rFonts w:ascii="Times New Roman" w:eastAsia="Times New Roman" w:hAnsi="Times New Roman" w:cs="Times New Roman"/>
          <w:sz w:val="24"/>
          <w:szCs w:val="24"/>
        </w:rPr>
        <w:tab/>
      </w:r>
      <w:r w:rsidRPr="004A034C">
        <w:rPr>
          <w:rFonts w:ascii="Times New Roman" w:eastAsia="Times New Roman" w:hAnsi="Times New Roman" w:cs="Times New Roman"/>
          <w:b/>
          <w:sz w:val="24"/>
          <w:szCs w:val="24"/>
        </w:rPr>
        <w:t>V. ПРАВА И ЗАДЪЛЖЕНИЯ НА ИЗПЪЛНИТЕЛЯ</w:t>
      </w:r>
    </w:p>
    <w:p w:rsidR="00EA0C41" w:rsidRPr="007349ED" w:rsidRDefault="00EA0C41" w:rsidP="00EA0C41">
      <w:pPr>
        <w:spacing w:after="0"/>
        <w:jc w:val="both"/>
        <w:rPr>
          <w:rFonts w:ascii="Times New Roman" w:eastAsia="Times New Roman" w:hAnsi="Times New Roman" w:cs="Times New Roman"/>
          <w:sz w:val="24"/>
          <w:szCs w:val="24"/>
        </w:rPr>
      </w:pPr>
      <w:r w:rsidRPr="004A034C">
        <w:rPr>
          <w:rFonts w:ascii="Times New Roman" w:eastAsia="Times New Roman" w:hAnsi="Times New Roman" w:cs="Times New Roman"/>
          <w:sz w:val="24"/>
          <w:szCs w:val="24"/>
        </w:rPr>
        <w:tab/>
      </w:r>
      <w:r w:rsidRPr="007349ED">
        <w:rPr>
          <w:rFonts w:ascii="Times New Roman" w:eastAsia="Times New Roman" w:hAnsi="Times New Roman" w:cs="Times New Roman"/>
          <w:b/>
          <w:sz w:val="24"/>
          <w:szCs w:val="24"/>
        </w:rPr>
        <w:t>Чл.12</w:t>
      </w:r>
      <w:r w:rsidRPr="007349ED">
        <w:rPr>
          <w:rFonts w:ascii="Times New Roman" w:eastAsia="Times New Roman" w:hAnsi="Times New Roman" w:cs="Times New Roman"/>
          <w:sz w:val="24"/>
          <w:szCs w:val="24"/>
        </w:rPr>
        <w:t xml:space="preserve">. </w:t>
      </w:r>
      <w:r w:rsidRPr="007349ED">
        <w:rPr>
          <w:rFonts w:ascii="Times New Roman" w:eastAsia="Times New Roman" w:hAnsi="Times New Roman" w:cs="Times New Roman"/>
          <w:b/>
          <w:sz w:val="24"/>
          <w:szCs w:val="24"/>
        </w:rPr>
        <w:t>(1)</w:t>
      </w:r>
      <w:r w:rsidRPr="007349ED">
        <w:rPr>
          <w:rFonts w:ascii="Times New Roman" w:eastAsia="Times New Roman" w:hAnsi="Times New Roman" w:cs="Times New Roman"/>
          <w:sz w:val="24"/>
          <w:szCs w:val="24"/>
        </w:rPr>
        <w:t xml:space="preserve"> Изпълнителят се задължава:</w:t>
      </w:r>
    </w:p>
    <w:p w:rsidR="00EA0C41" w:rsidRPr="007349ED" w:rsidRDefault="00EA0C41" w:rsidP="00EA0C41">
      <w:pPr>
        <w:spacing w:after="0"/>
        <w:jc w:val="both"/>
        <w:rPr>
          <w:rFonts w:ascii="Times New Roman" w:eastAsia="Times New Roman" w:hAnsi="Times New Roman" w:cs="Times New Roman"/>
          <w:sz w:val="24"/>
          <w:szCs w:val="24"/>
        </w:rPr>
      </w:pPr>
      <w:r w:rsidRPr="007349ED">
        <w:rPr>
          <w:rFonts w:ascii="Times New Roman" w:eastAsia="Times New Roman" w:hAnsi="Times New Roman" w:cs="Times New Roman"/>
          <w:sz w:val="24"/>
          <w:szCs w:val="24"/>
        </w:rPr>
        <w:tab/>
      </w:r>
      <w:r w:rsidRPr="007349ED">
        <w:rPr>
          <w:rFonts w:ascii="Times New Roman" w:eastAsia="Times New Roman" w:hAnsi="Times New Roman" w:cs="Times New Roman"/>
          <w:b/>
          <w:sz w:val="24"/>
          <w:szCs w:val="24"/>
        </w:rPr>
        <w:t>(1)</w:t>
      </w:r>
      <w:r w:rsidRPr="007349ED">
        <w:rPr>
          <w:rFonts w:ascii="Times New Roman" w:eastAsia="Times New Roman" w:hAnsi="Times New Roman" w:cs="Times New Roman"/>
          <w:sz w:val="24"/>
          <w:szCs w:val="24"/>
        </w:rPr>
        <w:t xml:space="preserve"> Да извърши качествено и в срок договорените ремонтни и строително-монтажни работи в пълния им обем, включително възникналите и доказани съгласно </w:t>
      </w:r>
      <w:r w:rsidRPr="007349ED">
        <w:rPr>
          <w:rFonts w:ascii="Times New Roman" w:eastAsia="Times New Roman" w:hAnsi="Times New Roman" w:cs="Times New Roman"/>
          <w:b/>
          <w:sz w:val="24"/>
          <w:szCs w:val="24"/>
        </w:rPr>
        <w:t xml:space="preserve">чл.8 </w:t>
      </w:r>
      <w:r w:rsidRPr="007349ED">
        <w:rPr>
          <w:rFonts w:ascii="Times New Roman" w:eastAsia="Times New Roman" w:hAnsi="Times New Roman" w:cs="Times New Roman"/>
          <w:sz w:val="24"/>
          <w:szCs w:val="24"/>
        </w:rPr>
        <w:t xml:space="preserve">непредвидени работи, като организира и координира цялостния процес, съгласно Техническата спецификация, Описание на обекта на поръчката и приетата техническа и ценова оферта. </w:t>
      </w:r>
    </w:p>
    <w:p w:rsidR="00EA0C41" w:rsidRPr="007349ED" w:rsidRDefault="00EA0C41" w:rsidP="00EA0C41">
      <w:pPr>
        <w:spacing w:after="0"/>
        <w:ind w:firstLine="720"/>
        <w:jc w:val="both"/>
        <w:rPr>
          <w:rFonts w:ascii="Times New Roman" w:eastAsia="Times New Roman" w:hAnsi="Times New Roman" w:cs="Times New Roman"/>
          <w:spacing w:val="-6"/>
          <w:sz w:val="24"/>
          <w:szCs w:val="24"/>
        </w:rPr>
      </w:pPr>
      <w:r w:rsidRPr="007349ED">
        <w:rPr>
          <w:rFonts w:ascii="Times New Roman" w:eastAsia="Times New Roman" w:hAnsi="Times New Roman" w:cs="Times New Roman"/>
          <w:b/>
          <w:bCs/>
          <w:sz w:val="24"/>
          <w:szCs w:val="24"/>
        </w:rPr>
        <w:t>2.</w:t>
      </w:r>
      <w:r w:rsidRPr="007349ED">
        <w:rPr>
          <w:rFonts w:ascii="Times New Roman" w:eastAsia="Times New Roman" w:hAnsi="Times New Roman" w:cs="Times New Roman"/>
          <w:sz w:val="24"/>
          <w:szCs w:val="24"/>
        </w:rPr>
        <w:t xml:space="preserve"> Д</w:t>
      </w:r>
      <w:r w:rsidRPr="007349ED">
        <w:rPr>
          <w:rFonts w:ascii="Times New Roman" w:eastAsia="Times New Roman" w:hAnsi="Times New Roman" w:cs="Times New Roman"/>
          <w:spacing w:val="-6"/>
          <w:sz w:val="24"/>
          <w:szCs w:val="24"/>
        </w:rPr>
        <w:t>а влага при изпълнението материали и изделия, отговарящи на изискванията, подробно описани в Техническата спецификация.</w:t>
      </w:r>
    </w:p>
    <w:p w:rsidR="00EA0C41" w:rsidRPr="007349ED" w:rsidRDefault="00EA0C41" w:rsidP="00EA0C41">
      <w:pPr>
        <w:spacing w:after="0"/>
        <w:ind w:firstLine="708"/>
        <w:jc w:val="both"/>
        <w:rPr>
          <w:rFonts w:ascii="Times New Roman" w:eastAsia="Times New Roman" w:hAnsi="Times New Roman" w:cs="Times New Roman"/>
          <w:sz w:val="24"/>
          <w:szCs w:val="24"/>
        </w:rPr>
      </w:pPr>
      <w:r w:rsidRPr="007349ED">
        <w:rPr>
          <w:rFonts w:ascii="Times New Roman" w:eastAsia="Times New Roman" w:hAnsi="Times New Roman" w:cs="Times New Roman"/>
          <w:b/>
          <w:bCs/>
          <w:sz w:val="24"/>
          <w:szCs w:val="24"/>
        </w:rPr>
        <w:t>3.</w:t>
      </w:r>
      <w:r w:rsidRPr="007349ED">
        <w:rPr>
          <w:rFonts w:ascii="Times New Roman" w:eastAsia="Times New Roman" w:hAnsi="Times New Roman" w:cs="Times New Roman"/>
          <w:sz w:val="24"/>
          <w:szCs w:val="24"/>
        </w:rPr>
        <w:t xml:space="preserve"> Съответствието по т. 2 от настоящия член, се доказва със съответните сертификати или други документи, като Изпълнителят представя същите на Възложителя.</w:t>
      </w:r>
    </w:p>
    <w:p w:rsidR="00EA0C41" w:rsidRPr="007349ED" w:rsidRDefault="00EA0C41" w:rsidP="00EA0C41">
      <w:pPr>
        <w:spacing w:after="0"/>
        <w:ind w:firstLine="708"/>
        <w:jc w:val="both"/>
        <w:rPr>
          <w:rFonts w:ascii="Times New Roman" w:eastAsia="Times New Roman" w:hAnsi="Times New Roman" w:cs="Times New Roman"/>
          <w:sz w:val="24"/>
          <w:szCs w:val="24"/>
        </w:rPr>
      </w:pPr>
      <w:r w:rsidRPr="007349ED">
        <w:rPr>
          <w:rFonts w:ascii="Times New Roman" w:eastAsia="Times New Roman" w:hAnsi="Times New Roman" w:cs="Times New Roman"/>
          <w:b/>
          <w:bCs/>
          <w:sz w:val="24"/>
          <w:szCs w:val="24"/>
        </w:rPr>
        <w:t>4</w:t>
      </w:r>
      <w:r w:rsidRPr="007349ED">
        <w:rPr>
          <w:rFonts w:ascii="Times New Roman" w:eastAsia="Times New Roman" w:hAnsi="Times New Roman" w:cs="Times New Roman"/>
          <w:sz w:val="24"/>
          <w:szCs w:val="24"/>
        </w:rPr>
        <w:t xml:space="preserve">. Да спазва указанията на Възложителя по чл. 9, т. 3 от договора. </w:t>
      </w:r>
    </w:p>
    <w:p w:rsidR="00EA0C41" w:rsidRPr="007349ED" w:rsidRDefault="00EA0C41" w:rsidP="00EA0C41">
      <w:pPr>
        <w:tabs>
          <w:tab w:val="center" w:pos="4153"/>
          <w:tab w:val="right" w:pos="8306"/>
        </w:tabs>
        <w:spacing w:after="0"/>
        <w:ind w:firstLine="709"/>
        <w:jc w:val="both"/>
        <w:rPr>
          <w:rFonts w:ascii="Times New Roman" w:eastAsia="Times New Roman" w:hAnsi="Times New Roman" w:cs="Times New Roman"/>
          <w:spacing w:val="-6"/>
          <w:sz w:val="24"/>
          <w:szCs w:val="24"/>
        </w:rPr>
      </w:pPr>
      <w:r w:rsidRPr="007349ED">
        <w:rPr>
          <w:rFonts w:ascii="Times New Roman" w:eastAsia="Times New Roman" w:hAnsi="Times New Roman" w:cs="Times New Roman"/>
          <w:b/>
          <w:bCs/>
          <w:sz w:val="24"/>
          <w:szCs w:val="24"/>
        </w:rPr>
        <w:tab/>
      </w:r>
      <w:r w:rsidRPr="007349ED">
        <w:rPr>
          <w:rFonts w:ascii="Times New Roman" w:eastAsia="Times New Roman" w:hAnsi="Times New Roman" w:cs="Times New Roman"/>
          <w:b/>
          <w:bCs/>
          <w:spacing w:val="-6"/>
          <w:sz w:val="24"/>
          <w:szCs w:val="24"/>
        </w:rPr>
        <w:t>5.</w:t>
      </w:r>
      <w:r w:rsidRPr="007349ED">
        <w:rPr>
          <w:rFonts w:ascii="Times New Roman" w:eastAsia="Times New Roman" w:hAnsi="Times New Roman" w:cs="Times New Roman"/>
          <w:spacing w:val="-6"/>
          <w:sz w:val="24"/>
          <w:szCs w:val="24"/>
        </w:rPr>
        <w:t xml:space="preserve"> </w:t>
      </w:r>
      <w:r w:rsidRPr="007349ED">
        <w:rPr>
          <w:rFonts w:ascii="Times New Roman" w:eastAsia="Times New Roman" w:hAnsi="Times New Roman" w:cs="Times New Roman"/>
          <w:sz w:val="24"/>
          <w:szCs w:val="24"/>
        </w:rPr>
        <w:t xml:space="preserve">В 7 - дневен срок от получаване на протокола за установените </w:t>
      </w:r>
      <w:r w:rsidRPr="007349ED">
        <w:rPr>
          <w:rFonts w:ascii="Times New Roman" w:eastAsia="Times New Roman" w:hAnsi="Times New Roman" w:cs="Times New Roman"/>
          <w:spacing w:val="-6"/>
          <w:sz w:val="24"/>
          <w:szCs w:val="24"/>
        </w:rPr>
        <w:t>недостатъци и/или несъответствия по чл. 9, т. 6 да отстрани същите за своя сметка</w:t>
      </w:r>
      <w:r w:rsidRPr="007349ED">
        <w:rPr>
          <w:rFonts w:ascii="Times New Roman" w:eastAsia="Times New Roman" w:hAnsi="Times New Roman" w:cs="Times New Roman"/>
          <w:sz w:val="24"/>
          <w:szCs w:val="24"/>
        </w:rPr>
        <w:t>.</w:t>
      </w:r>
    </w:p>
    <w:p w:rsidR="00EA0C41" w:rsidRPr="007349ED" w:rsidRDefault="00EA0C41" w:rsidP="00EA0C41">
      <w:pPr>
        <w:spacing w:after="0"/>
        <w:ind w:firstLine="708"/>
        <w:jc w:val="both"/>
        <w:rPr>
          <w:rFonts w:ascii="Times New Roman" w:eastAsia="Times New Roman" w:hAnsi="Times New Roman" w:cs="Times New Roman"/>
          <w:sz w:val="24"/>
          <w:szCs w:val="24"/>
        </w:rPr>
      </w:pPr>
      <w:r w:rsidRPr="007349ED">
        <w:rPr>
          <w:rFonts w:ascii="Times New Roman" w:eastAsia="Times New Roman" w:hAnsi="Times New Roman" w:cs="Times New Roman"/>
          <w:b/>
          <w:bCs/>
          <w:sz w:val="24"/>
          <w:szCs w:val="24"/>
        </w:rPr>
        <w:t>6.</w:t>
      </w:r>
      <w:r w:rsidRPr="007349ED">
        <w:rPr>
          <w:rFonts w:ascii="Times New Roman" w:eastAsia="Times New Roman" w:hAnsi="Times New Roman" w:cs="Times New Roman"/>
          <w:sz w:val="24"/>
          <w:szCs w:val="24"/>
        </w:rPr>
        <w:t xml:space="preserve"> Да съставя актове и протоколи по време на строителството, съгласно ЗУТ и издадените по неговото прилагане наредби, и да ги предава на Възложителя.</w:t>
      </w:r>
    </w:p>
    <w:p w:rsidR="00EA0C41" w:rsidRPr="007349ED" w:rsidRDefault="00EA0C41" w:rsidP="00EA0C41">
      <w:pPr>
        <w:spacing w:after="0"/>
        <w:ind w:firstLine="708"/>
        <w:jc w:val="both"/>
        <w:rPr>
          <w:rFonts w:ascii="Times New Roman" w:eastAsia="Times New Roman" w:hAnsi="Times New Roman" w:cs="Times New Roman"/>
          <w:sz w:val="24"/>
          <w:szCs w:val="24"/>
        </w:rPr>
      </w:pPr>
      <w:r w:rsidRPr="007349ED">
        <w:rPr>
          <w:rFonts w:ascii="Times New Roman" w:eastAsia="Times New Roman" w:hAnsi="Times New Roman" w:cs="Times New Roman"/>
          <w:b/>
          <w:bCs/>
          <w:sz w:val="24"/>
          <w:szCs w:val="24"/>
        </w:rPr>
        <w:t xml:space="preserve">7. </w:t>
      </w:r>
      <w:r w:rsidRPr="007349ED">
        <w:rPr>
          <w:rFonts w:ascii="Times New Roman" w:eastAsia="Times New Roman" w:hAnsi="Times New Roman" w:cs="Times New Roman"/>
          <w:sz w:val="24"/>
          <w:szCs w:val="24"/>
        </w:rPr>
        <w:t>Да оказва съдействие и представя необходимите документи и сведения на лицата, на които е възложено упражняването на инвеститорски контрол и / или строителния надзор.</w:t>
      </w:r>
    </w:p>
    <w:p w:rsidR="00EA0C41" w:rsidRPr="007349ED" w:rsidRDefault="00EA0C41" w:rsidP="00EA0C41">
      <w:pPr>
        <w:spacing w:after="0"/>
        <w:ind w:firstLine="720"/>
        <w:jc w:val="both"/>
        <w:rPr>
          <w:rFonts w:ascii="Times New Roman" w:eastAsia="Times New Roman" w:hAnsi="Times New Roman" w:cs="Times New Roman"/>
          <w:sz w:val="24"/>
          <w:szCs w:val="24"/>
          <w:lang w:eastAsia="bg-BG"/>
        </w:rPr>
      </w:pPr>
      <w:r w:rsidRPr="007349ED">
        <w:rPr>
          <w:rFonts w:ascii="Times New Roman" w:eastAsia="Times New Roman" w:hAnsi="Times New Roman" w:cs="Times New Roman"/>
          <w:b/>
          <w:bCs/>
          <w:sz w:val="24"/>
          <w:szCs w:val="24"/>
          <w:lang w:eastAsia="bg-BG"/>
        </w:rPr>
        <w:t>8.</w:t>
      </w:r>
      <w:r w:rsidRPr="007349ED">
        <w:rPr>
          <w:rFonts w:ascii="Times New Roman" w:eastAsia="Times New Roman" w:hAnsi="Times New Roman" w:cs="Times New Roman"/>
          <w:sz w:val="24"/>
          <w:szCs w:val="24"/>
          <w:lang w:eastAsia="bg-BG"/>
        </w:rPr>
        <w:t xml:space="preserve"> Да предаде на Възложителя извършените работи с окончателен констативен протокол, за установяване годността за приемане на изпълнените строително-монтажни работи, подписан от Изпълнителя и представител на Възложителя. </w:t>
      </w:r>
    </w:p>
    <w:p w:rsidR="00EA0C41" w:rsidRPr="007349ED" w:rsidRDefault="00EA0C41" w:rsidP="00EA0C41">
      <w:pPr>
        <w:spacing w:after="0"/>
        <w:ind w:firstLine="720"/>
        <w:jc w:val="both"/>
        <w:rPr>
          <w:rFonts w:ascii="Times New Roman" w:eastAsia="Times New Roman" w:hAnsi="Times New Roman" w:cs="Times New Roman"/>
          <w:sz w:val="24"/>
          <w:szCs w:val="24"/>
        </w:rPr>
      </w:pPr>
      <w:r w:rsidRPr="007349ED">
        <w:rPr>
          <w:rFonts w:ascii="Times New Roman" w:eastAsia="Times New Roman" w:hAnsi="Times New Roman" w:cs="Times New Roman"/>
          <w:b/>
          <w:bCs/>
          <w:sz w:val="24"/>
          <w:szCs w:val="24"/>
        </w:rPr>
        <w:t>9.</w:t>
      </w:r>
      <w:r w:rsidRPr="007349ED">
        <w:rPr>
          <w:rFonts w:ascii="Times New Roman" w:eastAsia="Times New Roman" w:hAnsi="Times New Roman" w:cs="Times New Roman"/>
          <w:sz w:val="24"/>
          <w:szCs w:val="24"/>
        </w:rPr>
        <w:t> При необходимост и наличие на такава да предаде на Възложителя екзекутивната документация на изпълнените СМР.</w:t>
      </w:r>
    </w:p>
    <w:p w:rsidR="00EA0C41" w:rsidRPr="007349ED" w:rsidRDefault="00EA0C41" w:rsidP="00EA0C41">
      <w:pPr>
        <w:spacing w:after="0"/>
        <w:ind w:firstLine="720"/>
        <w:jc w:val="both"/>
        <w:rPr>
          <w:rFonts w:ascii="Times New Roman" w:eastAsia="Times New Roman" w:hAnsi="Times New Roman" w:cs="Times New Roman"/>
          <w:sz w:val="24"/>
          <w:szCs w:val="24"/>
        </w:rPr>
      </w:pPr>
      <w:r w:rsidRPr="007349ED">
        <w:rPr>
          <w:rFonts w:ascii="Times New Roman" w:eastAsia="Times New Roman" w:hAnsi="Times New Roman" w:cs="Times New Roman"/>
          <w:b/>
          <w:bCs/>
          <w:sz w:val="24"/>
          <w:szCs w:val="24"/>
        </w:rPr>
        <w:t>10.</w:t>
      </w:r>
      <w:r w:rsidRPr="007349ED">
        <w:rPr>
          <w:rFonts w:ascii="Times New Roman" w:eastAsia="Times New Roman" w:hAnsi="Times New Roman" w:cs="Times New Roman"/>
          <w:sz w:val="24"/>
          <w:szCs w:val="24"/>
        </w:rPr>
        <w:t xml:space="preserve"> За негова сметка да почиства и извозва на регламентирани места отпадъците, получени по време на извършване на работата, както и след нейното завършване.</w:t>
      </w:r>
    </w:p>
    <w:p w:rsidR="00EA0C41" w:rsidRPr="007349ED" w:rsidRDefault="00EA0C41" w:rsidP="00EA0C41">
      <w:pPr>
        <w:spacing w:after="0"/>
        <w:ind w:firstLine="720"/>
        <w:jc w:val="both"/>
        <w:rPr>
          <w:rFonts w:ascii="Times New Roman" w:eastAsia="Times New Roman" w:hAnsi="Times New Roman" w:cs="Times New Roman"/>
          <w:sz w:val="24"/>
          <w:szCs w:val="24"/>
        </w:rPr>
      </w:pPr>
      <w:r w:rsidRPr="007349ED">
        <w:rPr>
          <w:rFonts w:ascii="Times New Roman" w:eastAsia="Times New Roman" w:hAnsi="Times New Roman" w:cs="Times New Roman"/>
          <w:b/>
          <w:bCs/>
          <w:sz w:val="24"/>
          <w:szCs w:val="24"/>
        </w:rPr>
        <w:t>11.</w:t>
      </w:r>
      <w:r w:rsidRPr="007349ED">
        <w:rPr>
          <w:rFonts w:ascii="Times New Roman" w:eastAsia="Times New Roman" w:hAnsi="Times New Roman" w:cs="Times New Roman"/>
          <w:sz w:val="24"/>
          <w:szCs w:val="24"/>
        </w:rPr>
        <w:t xml:space="preserve"> Да опазва имуществото на Възложителя, до което има достъп по време на изпълнението.</w:t>
      </w:r>
    </w:p>
    <w:p w:rsidR="00EA0C41" w:rsidRPr="007349ED" w:rsidRDefault="00EA0C41" w:rsidP="00EA0C41">
      <w:pPr>
        <w:tabs>
          <w:tab w:val="center" w:pos="4153"/>
          <w:tab w:val="right" w:pos="8306"/>
        </w:tabs>
        <w:spacing w:after="0"/>
        <w:ind w:firstLine="720"/>
        <w:jc w:val="both"/>
        <w:rPr>
          <w:rFonts w:ascii="Times New Roman" w:eastAsia="Times New Roman" w:hAnsi="Times New Roman" w:cs="Times New Roman"/>
          <w:sz w:val="24"/>
          <w:szCs w:val="24"/>
        </w:rPr>
      </w:pPr>
      <w:r w:rsidRPr="007349ED">
        <w:rPr>
          <w:rFonts w:ascii="Times New Roman" w:eastAsia="Times New Roman" w:hAnsi="Times New Roman" w:cs="Times New Roman"/>
          <w:b/>
          <w:bCs/>
          <w:sz w:val="24"/>
          <w:szCs w:val="24"/>
        </w:rPr>
        <w:t>12.</w:t>
      </w:r>
      <w:r w:rsidRPr="007349ED">
        <w:rPr>
          <w:rFonts w:ascii="Times New Roman" w:eastAsia="Times New Roman" w:hAnsi="Times New Roman" w:cs="Times New Roman"/>
          <w:sz w:val="24"/>
          <w:szCs w:val="24"/>
        </w:rPr>
        <w:t xml:space="preserve"> Да спазва изискванията и нормите на противопожарната охрана и да предприеме необходимите за това мерки.</w:t>
      </w:r>
    </w:p>
    <w:p w:rsidR="00EA0C41" w:rsidRPr="00BF11DD" w:rsidRDefault="00EA0C41" w:rsidP="00EA0C41">
      <w:pPr>
        <w:tabs>
          <w:tab w:val="center" w:pos="4153"/>
          <w:tab w:val="right" w:pos="8306"/>
        </w:tabs>
        <w:spacing w:after="0"/>
        <w:ind w:firstLine="720"/>
        <w:jc w:val="both"/>
        <w:rPr>
          <w:rFonts w:ascii="Times New Roman" w:eastAsia="Times New Roman" w:hAnsi="Times New Roman" w:cs="Times New Roman"/>
          <w:sz w:val="24"/>
          <w:szCs w:val="24"/>
          <w:highlight w:val="yellow"/>
        </w:rPr>
      </w:pPr>
      <w:r w:rsidRPr="007349ED">
        <w:rPr>
          <w:rFonts w:ascii="Times New Roman" w:eastAsia="Times New Roman" w:hAnsi="Times New Roman" w:cs="Times New Roman"/>
          <w:b/>
          <w:bCs/>
          <w:sz w:val="24"/>
          <w:szCs w:val="24"/>
        </w:rPr>
        <w:t xml:space="preserve">(2)  </w:t>
      </w:r>
      <w:r w:rsidRPr="007349ED">
        <w:rPr>
          <w:rFonts w:ascii="Times New Roman" w:eastAsia="Times New Roman" w:hAnsi="Times New Roman" w:cs="Times New Roman"/>
          <w:sz w:val="24"/>
          <w:szCs w:val="24"/>
        </w:rPr>
        <w:t xml:space="preserve">Изпълнителят се задължава да отстрани за своя сметка всички недостатъци по </w:t>
      </w:r>
      <w:r w:rsidRPr="00BF11DD">
        <w:rPr>
          <w:rFonts w:ascii="Times New Roman" w:eastAsia="Times New Roman" w:hAnsi="Times New Roman" w:cs="Times New Roman"/>
          <w:sz w:val="24"/>
          <w:szCs w:val="24"/>
        </w:rPr>
        <w:t>строително – монтажните работи, възникнали в гаранционните срокове от договора.</w:t>
      </w:r>
    </w:p>
    <w:p w:rsidR="00EA0C41" w:rsidRPr="007349ED" w:rsidRDefault="00A80D5A" w:rsidP="00EA0C4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EA0C41" w:rsidRPr="007349ED">
        <w:rPr>
          <w:rFonts w:ascii="Times New Roman" w:eastAsia="Times New Roman" w:hAnsi="Times New Roman" w:cs="Times New Roman"/>
          <w:b/>
          <w:bCs/>
          <w:sz w:val="24"/>
          <w:szCs w:val="24"/>
        </w:rPr>
        <w:t>)</w:t>
      </w:r>
      <w:r w:rsidR="00EA0C41" w:rsidRPr="007349ED">
        <w:rPr>
          <w:rFonts w:ascii="Times New Roman" w:eastAsia="Times New Roman" w:hAnsi="Times New Roman" w:cs="Times New Roman"/>
          <w:sz w:val="24"/>
          <w:szCs w:val="24"/>
        </w:rPr>
        <w:t xml:space="preserve"> Изпълнителят се задължава да уведоми своевременно Възложителя в случай, че възникнат непреодолими затруднения, които могат да забавят или осуетят точното изпълнение на договора.</w:t>
      </w:r>
    </w:p>
    <w:p w:rsidR="00EA0C41" w:rsidRPr="007349ED" w:rsidRDefault="00A80D5A" w:rsidP="00EA0C4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EA0C41" w:rsidRPr="007349ED">
        <w:rPr>
          <w:rFonts w:ascii="Times New Roman" w:eastAsia="Times New Roman" w:hAnsi="Times New Roman" w:cs="Times New Roman"/>
          <w:b/>
          <w:bCs/>
          <w:sz w:val="24"/>
          <w:szCs w:val="24"/>
        </w:rPr>
        <w:t>)</w:t>
      </w:r>
      <w:r w:rsidR="00EA0C41" w:rsidRPr="007349ED">
        <w:rPr>
          <w:rFonts w:ascii="Times New Roman" w:eastAsia="Times New Roman" w:hAnsi="Times New Roman" w:cs="Times New Roman"/>
          <w:sz w:val="24"/>
          <w:szCs w:val="24"/>
        </w:rPr>
        <w:t xml:space="preserve"> При промяна в обстоятелствата по чл.</w:t>
      </w:r>
      <w:r w:rsidR="00EA0C41">
        <w:rPr>
          <w:rFonts w:ascii="Times New Roman" w:eastAsia="Times New Roman" w:hAnsi="Times New Roman" w:cs="Times New Roman"/>
          <w:sz w:val="24"/>
          <w:szCs w:val="24"/>
        </w:rPr>
        <w:t xml:space="preserve"> </w:t>
      </w:r>
      <w:r w:rsidR="00EA0C41" w:rsidRPr="007349ED">
        <w:rPr>
          <w:rFonts w:ascii="Times New Roman" w:eastAsia="Times New Roman" w:hAnsi="Times New Roman" w:cs="Times New Roman"/>
          <w:sz w:val="24"/>
          <w:szCs w:val="24"/>
        </w:rPr>
        <w:t>47, ал.</w:t>
      </w:r>
      <w:r w:rsidR="00437A7A">
        <w:rPr>
          <w:rFonts w:ascii="Times New Roman" w:eastAsia="Times New Roman" w:hAnsi="Times New Roman" w:cs="Times New Roman"/>
          <w:sz w:val="24"/>
          <w:szCs w:val="24"/>
        </w:rPr>
        <w:t xml:space="preserve"> </w:t>
      </w:r>
      <w:r w:rsidR="00EA0C41" w:rsidRPr="007349ED">
        <w:rPr>
          <w:rFonts w:ascii="Times New Roman" w:eastAsia="Times New Roman" w:hAnsi="Times New Roman" w:cs="Times New Roman"/>
          <w:sz w:val="24"/>
          <w:szCs w:val="24"/>
        </w:rPr>
        <w:t>1, т. 1 и ал.5 от Закона за обществените поръчки Изпълнителят се задължава да уведоми Възложителя в 7 – дневен срок от настъпване на промяната.</w:t>
      </w:r>
    </w:p>
    <w:p w:rsidR="00EA0C41" w:rsidRPr="007349ED" w:rsidRDefault="00EA0C41" w:rsidP="00EA0C41">
      <w:pPr>
        <w:spacing w:after="0"/>
        <w:jc w:val="both"/>
        <w:rPr>
          <w:rFonts w:ascii="Times New Roman" w:eastAsia="Times New Roman" w:hAnsi="Times New Roman" w:cs="Times New Roman"/>
          <w:sz w:val="24"/>
          <w:szCs w:val="24"/>
        </w:rPr>
      </w:pPr>
      <w:r w:rsidRPr="007349ED">
        <w:rPr>
          <w:rFonts w:ascii="Times New Roman" w:eastAsia="Times New Roman" w:hAnsi="Times New Roman" w:cs="Times New Roman"/>
          <w:sz w:val="24"/>
          <w:szCs w:val="24"/>
        </w:rPr>
        <w:tab/>
      </w:r>
      <w:r w:rsidRPr="007349ED">
        <w:rPr>
          <w:rFonts w:ascii="Times New Roman" w:eastAsia="Times New Roman" w:hAnsi="Times New Roman" w:cs="Times New Roman"/>
          <w:b/>
          <w:sz w:val="24"/>
          <w:szCs w:val="24"/>
        </w:rPr>
        <w:t>Чл.13</w:t>
      </w:r>
      <w:r w:rsidRPr="007349ED">
        <w:rPr>
          <w:rFonts w:ascii="Times New Roman" w:eastAsia="Times New Roman" w:hAnsi="Times New Roman" w:cs="Times New Roman"/>
          <w:sz w:val="24"/>
          <w:szCs w:val="24"/>
        </w:rPr>
        <w:t xml:space="preserve">. </w:t>
      </w:r>
      <w:r w:rsidRPr="007349ED">
        <w:rPr>
          <w:rFonts w:ascii="Times New Roman" w:eastAsia="Times New Roman" w:hAnsi="Times New Roman" w:cs="Times New Roman"/>
          <w:b/>
          <w:sz w:val="24"/>
          <w:szCs w:val="24"/>
        </w:rPr>
        <w:t>(1)</w:t>
      </w:r>
      <w:r w:rsidRPr="007349ED">
        <w:rPr>
          <w:rFonts w:ascii="Times New Roman" w:eastAsia="Times New Roman" w:hAnsi="Times New Roman" w:cs="Times New Roman"/>
          <w:sz w:val="24"/>
          <w:szCs w:val="24"/>
        </w:rPr>
        <w:t xml:space="preserve"> Изпълнителят по време на изпълнение на ремонтните и строително-монтажните работи е длъжен да не допуска повреди или </w:t>
      </w:r>
      <w:r w:rsidRPr="00CB672E">
        <w:rPr>
          <w:rFonts w:ascii="Times New Roman" w:eastAsia="Times New Roman" w:hAnsi="Times New Roman" w:cs="Times New Roman"/>
          <w:sz w:val="24"/>
          <w:szCs w:val="24"/>
        </w:rPr>
        <w:t xml:space="preserve">разрушаване в границите </w:t>
      </w:r>
      <w:r w:rsidRPr="007349ED">
        <w:rPr>
          <w:rFonts w:ascii="Times New Roman" w:eastAsia="Times New Roman" w:hAnsi="Times New Roman" w:cs="Times New Roman"/>
          <w:sz w:val="24"/>
          <w:szCs w:val="24"/>
        </w:rPr>
        <w:t>на обекта, при осъществяване на действия по изпълнение на настоящия договор.</w:t>
      </w:r>
    </w:p>
    <w:p w:rsidR="00EA0C41" w:rsidRPr="007349ED" w:rsidRDefault="00EA0C41" w:rsidP="00EA0C41">
      <w:pPr>
        <w:spacing w:after="0"/>
        <w:jc w:val="both"/>
        <w:rPr>
          <w:rFonts w:ascii="Times New Roman" w:eastAsia="Times New Roman" w:hAnsi="Times New Roman" w:cs="Times New Roman"/>
          <w:sz w:val="24"/>
          <w:szCs w:val="24"/>
        </w:rPr>
      </w:pPr>
      <w:r w:rsidRPr="007349ED">
        <w:rPr>
          <w:rFonts w:ascii="Times New Roman" w:eastAsia="Times New Roman" w:hAnsi="Times New Roman" w:cs="Times New Roman"/>
          <w:sz w:val="24"/>
          <w:szCs w:val="24"/>
        </w:rPr>
        <w:tab/>
      </w:r>
      <w:r w:rsidRPr="007349ED">
        <w:rPr>
          <w:rFonts w:ascii="Times New Roman" w:eastAsia="Times New Roman" w:hAnsi="Times New Roman" w:cs="Times New Roman"/>
          <w:b/>
          <w:sz w:val="24"/>
          <w:szCs w:val="24"/>
        </w:rPr>
        <w:t>(2)</w:t>
      </w:r>
      <w:r w:rsidRPr="007349ED">
        <w:rPr>
          <w:rFonts w:ascii="Times New Roman" w:eastAsia="Times New Roman" w:hAnsi="Times New Roman" w:cs="Times New Roman"/>
          <w:sz w:val="24"/>
          <w:szCs w:val="24"/>
        </w:rPr>
        <w:t xml:space="preserve"> В случай, че по своя вина Изпълнителят причини щети, то възстановяването им е за негова сметка.</w:t>
      </w:r>
    </w:p>
    <w:p w:rsidR="00EA0C41" w:rsidRPr="007349ED" w:rsidRDefault="00EA0C41" w:rsidP="00EA0C41">
      <w:pPr>
        <w:spacing w:after="0" w:line="240" w:lineRule="auto"/>
        <w:jc w:val="both"/>
        <w:rPr>
          <w:rFonts w:ascii="Times New Roman" w:eastAsia="Times New Roman" w:hAnsi="Times New Roman" w:cs="Times New Roman"/>
          <w:sz w:val="24"/>
          <w:szCs w:val="24"/>
        </w:rPr>
      </w:pPr>
    </w:p>
    <w:p w:rsidR="00EA0C41" w:rsidRPr="007349ED" w:rsidRDefault="00EA0C41" w:rsidP="00EA0C41">
      <w:pPr>
        <w:spacing w:after="0" w:line="240" w:lineRule="auto"/>
        <w:jc w:val="both"/>
        <w:rPr>
          <w:rFonts w:ascii="Times New Roman" w:eastAsia="Times New Roman" w:hAnsi="Times New Roman" w:cs="Times New Roman"/>
          <w:b/>
          <w:sz w:val="24"/>
          <w:szCs w:val="24"/>
        </w:rPr>
      </w:pPr>
      <w:r w:rsidRPr="007349ED">
        <w:rPr>
          <w:rFonts w:ascii="Times New Roman" w:eastAsia="Times New Roman" w:hAnsi="Times New Roman" w:cs="Times New Roman"/>
          <w:sz w:val="24"/>
          <w:szCs w:val="24"/>
        </w:rPr>
        <w:tab/>
      </w:r>
      <w:r w:rsidRPr="007349ED">
        <w:rPr>
          <w:rFonts w:ascii="Times New Roman" w:eastAsia="Times New Roman" w:hAnsi="Times New Roman" w:cs="Times New Roman"/>
          <w:b/>
          <w:sz w:val="24"/>
          <w:szCs w:val="24"/>
        </w:rPr>
        <w:t>VІ. ГАРАНЦИИ. ГАРАНЦИОННИ СРОКОВЕ</w:t>
      </w:r>
    </w:p>
    <w:p w:rsidR="00EA0C41" w:rsidRPr="007349ED" w:rsidRDefault="00EA0C41" w:rsidP="00EA0C41">
      <w:pPr>
        <w:spacing w:after="120"/>
        <w:ind w:firstLine="709"/>
        <w:jc w:val="both"/>
        <w:rPr>
          <w:rFonts w:ascii="Times New Roman" w:eastAsia="Times New Roman" w:hAnsi="Times New Roman" w:cs="Times New Roman"/>
          <w:sz w:val="24"/>
          <w:szCs w:val="24"/>
          <w:lang w:eastAsia="bg-BG"/>
        </w:rPr>
      </w:pPr>
      <w:r w:rsidRPr="007349ED">
        <w:rPr>
          <w:rFonts w:ascii="Times New Roman" w:eastAsia="Times New Roman" w:hAnsi="Times New Roman" w:cs="Times New Roman"/>
          <w:b/>
          <w:sz w:val="24"/>
          <w:szCs w:val="24"/>
        </w:rPr>
        <w:t>Чл.14.</w:t>
      </w:r>
      <w:r w:rsidRPr="007349ED">
        <w:rPr>
          <w:rFonts w:ascii="Times New Roman" w:eastAsia="Times New Roman" w:hAnsi="Times New Roman" w:cs="Times New Roman"/>
          <w:sz w:val="24"/>
          <w:szCs w:val="24"/>
        </w:rPr>
        <w:t xml:space="preserve">  </w:t>
      </w:r>
      <w:r w:rsidRPr="007349ED">
        <w:rPr>
          <w:rFonts w:ascii="Times New Roman" w:eastAsia="Times New Roman" w:hAnsi="Times New Roman" w:cs="Times New Roman"/>
          <w:sz w:val="24"/>
          <w:szCs w:val="24"/>
          <w:lang w:eastAsia="bg-BG"/>
        </w:rPr>
        <w:t>Изпълнителят гарантира извършването на възложената му с този договор работа, съгласно изискванията на Закона за устройство на територията и действащата нормативна уредба в отрасъл “Строителство”.</w:t>
      </w:r>
    </w:p>
    <w:p w:rsidR="00EA0C41" w:rsidRPr="007349ED" w:rsidRDefault="00EA0C41" w:rsidP="00EA0C41">
      <w:pPr>
        <w:spacing w:after="120"/>
        <w:ind w:firstLine="709"/>
        <w:jc w:val="both"/>
        <w:rPr>
          <w:rFonts w:ascii="Times New Roman" w:eastAsia="Times New Roman" w:hAnsi="Times New Roman" w:cs="Times New Roman"/>
          <w:sz w:val="24"/>
          <w:szCs w:val="24"/>
        </w:rPr>
      </w:pPr>
      <w:r w:rsidRPr="007349ED">
        <w:rPr>
          <w:rFonts w:ascii="Times New Roman" w:eastAsia="Times New Roman" w:hAnsi="Times New Roman" w:cs="Times New Roman"/>
          <w:b/>
          <w:bCs/>
          <w:sz w:val="24"/>
          <w:szCs w:val="24"/>
          <w:lang w:eastAsia="bg-BG"/>
        </w:rPr>
        <w:t xml:space="preserve">Чл.15. </w:t>
      </w:r>
      <w:r w:rsidRPr="007349ED">
        <w:rPr>
          <w:rFonts w:ascii="Times New Roman" w:eastAsia="Times New Roman" w:hAnsi="Times New Roman" w:cs="Times New Roman"/>
          <w:sz w:val="24"/>
          <w:szCs w:val="24"/>
        </w:rPr>
        <w:t>Гаранционният срок на извършените СМР е не по-малък от предвидените минимални гаранционни срокове в чл.20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EA0C41" w:rsidRPr="007349ED" w:rsidRDefault="00EA0C41" w:rsidP="00EA0C41">
      <w:pPr>
        <w:spacing w:after="0"/>
        <w:ind w:firstLine="709"/>
        <w:jc w:val="both"/>
        <w:rPr>
          <w:rFonts w:ascii="Times New Roman" w:eastAsia="Times New Roman" w:hAnsi="Times New Roman" w:cs="Times New Roman"/>
          <w:spacing w:val="1"/>
          <w:sz w:val="24"/>
          <w:szCs w:val="24"/>
        </w:rPr>
      </w:pPr>
      <w:r w:rsidRPr="007349ED">
        <w:rPr>
          <w:rFonts w:ascii="Times New Roman" w:eastAsia="Times New Roman" w:hAnsi="Times New Roman" w:cs="Times New Roman"/>
          <w:b/>
          <w:bCs/>
          <w:sz w:val="24"/>
          <w:szCs w:val="24"/>
        </w:rPr>
        <w:t>Чл.16.</w:t>
      </w:r>
      <w:r w:rsidRPr="007349ED">
        <w:rPr>
          <w:rFonts w:ascii="Times New Roman" w:eastAsia="Times New Roman" w:hAnsi="Times New Roman" w:cs="Times New Roman"/>
          <w:sz w:val="24"/>
          <w:szCs w:val="24"/>
        </w:rPr>
        <w:t xml:space="preserve"> </w:t>
      </w:r>
      <w:r w:rsidRPr="007349ED">
        <w:rPr>
          <w:rFonts w:ascii="Times New Roman" w:eastAsia="Times New Roman" w:hAnsi="Times New Roman" w:cs="Times New Roman"/>
          <w:b/>
          <w:bCs/>
          <w:spacing w:val="1"/>
          <w:sz w:val="24"/>
          <w:szCs w:val="24"/>
        </w:rPr>
        <w:t>(1)</w:t>
      </w:r>
      <w:r w:rsidRPr="007349ED">
        <w:rPr>
          <w:rFonts w:ascii="Times New Roman" w:eastAsia="Times New Roman" w:hAnsi="Times New Roman" w:cs="Times New Roman"/>
          <w:spacing w:val="1"/>
          <w:sz w:val="24"/>
          <w:szCs w:val="24"/>
        </w:rPr>
        <w:t xml:space="preserve"> Изпълнителят се задължава да отстранява за своя сметка скритите недостатъци и появилите се впоследствие дефекти в поетия гаранционен срок. За отстранените недостатъци и отклонения от извършените СМР в рамките на гаранционния срок започва да тече нов гаранционен срок с продължителност съгласно чл. 15 от настоящия договор.</w:t>
      </w:r>
    </w:p>
    <w:p w:rsidR="00EA0C41" w:rsidRPr="007349ED" w:rsidRDefault="00EA0C41" w:rsidP="00EA0C41">
      <w:pPr>
        <w:shd w:val="clear" w:color="auto" w:fill="FFFFFF"/>
        <w:tabs>
          <w:tab w:val="left" w:leader="dot" w:pos="-142"/>
        </w:tabs>
        <w:spacing w:after="0"/>
        <w:jc w:val="both"/>
        <w:rPr>
          <w:rFonts w:ascii="Times New Roman" w:eastAsia="Times New Roman" w:hAnsi="Times New Roman" w:cs="Times New Roman"/>
          <w:spacing w:val="1"/>
          <w:sz w:val="24"/>
          <w:szCs w:val="24"/>
        </w:rPr>
      </w:pPr>
      <w:r w:rsidRPr="007349ED">
        <w:rPr>
          <w:rFonts w:ascii="Times New Roman" w:eastAsia="Times New Roman" w:hAnsi="Times New Roman" w:cs="Times New Roman"/>
          <w:spacing w:val="1"/>
          <w:sz w:val="24"/>
          <w:szCs w:val="24"/>
        </w:rPr>
        <w:tab/>
      </w:r>
      <w:r w:rsidRPr="007349ED">
        <w:rPr>
          <w:rFonts w:ascii="Times New Roman" w:eastAsia="Times New Roman" w:hAnsi="Times New Roman" w:cs="Times New Roman"/>
          <w:b/>
          <w:bCs/>
          <w:spacing w:val="1"/>
          <w:sz w:val="24"/>
          <w:szCs w:val="24"/>
        </w:rPr>
        <w:t>(2)</w:t>
      </w:r>
      <w:r w:rsidRPr="007349ED">
        <w:rPr>
          <w:rFonts w:ascii="Times New Roman" w:eastAsia="Times New Roman" w:hAnsi="Times New Roman" w:cs="Times New Roman"/>
          <w:spacing w:val="1"/>
          <w:sz w:val="24"/>
          <w:szCs w:val="24"/>
        </w:rPr>
        <w:t xml:space="preserve"> За появилите се в гаранционния срок дефекти и недостатъци Възложителят уведомява писмено Изпълнителя.</w:t>
      </w:r>
    </w:p>
    <w:p w:rsidR="00EA0C41" w:rsidRPr="007349ED" w:rsidRDefault="00EA0C41" w:rsidP="00EA0C41">
      <w:pPr>
        <w:shd w:val="clear" w:color="auto" w:fill="FFFFFF"/>
        <w:tabs>
          <w:tab w:val="left" w:leader="dot" w:pos="-142"/>
        </w:tabs>
        <w:spacing w:after="120"/>
        <w:jc w:val="both"/>
        <w:rPr>
          <w:rFonts w:ascii="Times New Roman" w:eastAsia="Times New Roman" w:hAnsi="Times New Roman" w:cs="Times New Roman"/>
          <w:spacing w:val="1"/>
          <w:sz w:val="24"/>
          <w:szCs w:val="24"/>
        </w:rPr>
      </w:pPr>
      <w:r w:rsidRPr="007349ED">
        <w:rPr>
          <w:rFonts w:ascii="Times New Roman" w:eastAsia="Times New Roman" w:hAnsi="Times New Roman" w:cs="Times New Roman"/>
          <w:spacing w:val="1"/>
          <w:sz w:val="24"/>
          <w:szCs w:val="24"/>
        </w:rPr>
        <w:tab/>
      </w:r>
      <w:r w:rsidRPr="007349ED">
        <w:rPr>
          <w:rFonts w:ascii="Times New Roman" w:eastAsia="Times New Roman" w:hAnsi="Times New Roman" w:cs="Times New Roman"/>
          <w:b/>
          <w:bCs/>
          <w:spacing w:val="1"/>
          <w:sz w:val="24"/>
          <w:szCs w:val="24"/>
        </w:rPr>
        <w:t>(3)</w:t>
      </w:r>
      <w:r w:rsidRPr="007349ED">
        <w:rPr>
          <w:rFonts w:ascii="Times New Roman" w:eastAsia="Times New Roman" w:hAnsi="Times New Roman" w:cs="Times New Roman"/>
          <w:spacing w:val="1"/>
          <w:sz w:val="24"/>
          <w:szCs w:val="24"/>
        </w:rPr>
        <w:t xml:space="preserve"> Изпълнителят е длъжен в 3-дневен срок от уведомлението да отстрани повредата за своя сметка. В случай, че горният срок е кратък, страните могат да се договарят за удължен разумен срок.</w:t>
      </w:r>
    </w:p>
    <w:p w:rsidR="00EA0C41" w:rsidRPr="007349ED" w:rsidRDefault="00EA0C41" w:rsidP="00EA0C41">
      <w:pPr>
        <w:shd w:val="clear" w:color="auto" w:fill="FFFFFF"/>
        <w:tabs>
          <w:tab w:val="left" w:leader="dot" w:pos="-142"/>
        </w:tabs>
        <w:spacing w:after="120" w:line="240" w:lineRule="auto"/>
        <w:jc w:val="both"/>
        <w:rPr>
          <w:rFonts w:ascii="Times New Roman" w:eastAsia="Times New Roman" w:hAnsi="Times New Roman" w:cs="Times New Roman"/>
          <w:spacing w:val="1"/>
          <w:sz w:val="24"/>
          <w:szCs w:val="24"/>
        </w:rPr>
      </w:pPr>
      <w:r w:rsidRPr="007349ED">
        <w:rPr>
          <w:rFonts w:ascii="Times New Roman" w:eastAsia="Times New Roman" w:hAnsi="Times New Roman" w:cs="Times New Roman"/>
          <w:spacing w:val="1"/>
          <w:sz w:val="24"/>
          <w:szCs w:val="24"/>
        </w:rPr>
        <w:tab/>
      </w:r>
      <w:r w:rsidRPr="007349ED">
        <w:rPr>
          <w:rFonts w:ascii="Times New Roman" w:eastAsia="Times New Roman" w:hAnsi="Times New Roman" w:cs="Times New Roman"/>
          <w:b/>
          <w:bCs/>
          <w:sz w:val="24"/>
          <w:szCs w:val="24"/>
        </w:rPr>
        <w:t>Чл.17.</w:t>
      </w:r>
      <w:r w:rsidRPr="007349ED">
        <w:rPr>
          <w:rFonts w:ascii="Times New Roman" w:eastAsia="Times New Roman" w:hAnsi="Times New Roman" w:cs="Times New Roman"/>
          <w:sz w:val="24"/>
          <w:szCs w:val="24"/>
        </w:rPr>
        <w:t xml:space="preserve"> </w:t>
      </w:r>
      <w:r w:rsidRPr="007349ED">
        <w:rPr>
          <w:rFonts w:ascii="Times New Roman" w:eastAsia="Times New Roman" w:hAnsi="Times New Roman" w:cs="Times New Roman"/>
          <w:spacing w:val="1"/>
          <w:sz w:val="24"/>
          <w:szCs w:val="24"/>
        </w:rPr>
        <w:t>След изтичане на срока по чл. 16, ал. 3, Възложителят може и сам да отстрани повредата, като Изпълнителят му възстановява направените разходи. Тази уговорка е независима от уговорените по-долу санкции и неустойки.</w:t>
      </w:r>
    </w:p>
    <w:p w:rsidR="00EA0C41" w:rsidRPr="007349ED" w:rsidRDefault="00EA0C41" w:rsidP="00EA0C41">
      <w:pPr>
        <w:spacing w:after="0" w:line="240" w:lineRule="auto"/>
        <w:jc w:val="both"/>
        <w:rPr>
          <w:rFonts w:ascii="Times New Roman" w:eastAsia="Times New Roman" w:hAnsi="Times New Roman" w:cs="Times New Roman"/>
          <w:sz w:val="24"/>
          <w:szCs w:val="24"/>
        </w:rPr>
      </w:pPr>
    </w:p>
    <w:p w:rsidR="00EA0C41" w:rsidRPr="007349ED" w:rsidRDefault="00EA0C41" w:rsidP="00EA0C41">
      <w:pPr>
        <w:spacing w:after="120" w:line="240" w:lineRule="auto"/>
        <w:ind w:firstLine="720"/>
        <w:jc w:val="both"/>
        <w:rPr>
          <w:rFonts w:ascii="Times New Roman" w:eastAsia="Times New Roman" w:hAnsi="Times New Roman" w:cs="Times New Roman"/>
          <w:b/>
          <w:sz w:val="24"/>
          <w:szCs w:val="24"/>
        </w:rPr>
      </w:pPr>
      <w:r w:rsidRPr="007349ED">
        <w:rPr>
          <w:rFonts w:ascii="Times New Roman" w:eastAsia="Times New Roman" w:hAnsi="Times New Roman" w:cs="Times New Roman"/>
          <w:b/>
          <w:sz w:val="24"/>
          <w:szCs w:val="24"/>
        </w:rPr>
        <w:t>VІІ. ОТГОВОРНОСТ НА СТРАНИТЕ, СПОРОВЕ, САНКЦИИ</w:t>
      </w:r>
    </w:p>
    <w:p w:rsidR="00EA0C41" w:rsidRPr="007349ED" w:rsidRDefault="00EA0C41" w:rsidP="00EA0C41">
      <w:pPr>
        <w:spacing w:after="0"/>
        <w:ind w:firstLine="680"/>
        <w:jc w:val="both"/>
        <w:rPr>
          <w:rFonts w:ascii="Times New Roman" w:eastAsia="Times New Roman" w:hAnsi="Times New Roman" w:cs="Times New Roman"/>
          <w:sz w:val="24"/>
          <w:szCs w:val="24"/>
        </w:rPr>
      </w:pPr>
      <w:r w:rsidRPr="007349ED">
        <w:rPr>
          <w:rFonts w:ascii="Times New Roman" w:eastAsia="Times New Roman" w:hAnsi="Times New Roman" w:cs="Times New Roman"/>
          <w:b/>
          <w:bCs/>
          <w:sz w:val="24"/>
          <w:szCs w:val="24"/>
        </w:rPr>
        <w:t xml:space="preserve">Чл.18 </w:t>
      </w:r>
      <w:r w:rsidRPr="007349ED">
        <w:rPr>
          <w:rFonts w:ascii="Times New Roman" w:eastAsia="Times New Roman" w:hAnsi="Times New Roman" w:cs="Times New Roman"/>
          <w:sz w:val="24"/>
          <w:szCs w:val="24"/>
        </w:rPr>
        <w:tab/>
      </w:r>
      <w:r w:rsidRPr="007349ED">
        <w:rPr>
          <w:rFonts w:ascii="Times New Roman" w:eastAsia="Times New Roman" w:hAnsi="Times New Roman" w:cs="Times New Roman"/>
          <w:b/>
          <w:bCs/>
          <w:sz w:val="24"/>
          <w:szCs w:val="24"/>
        </w:rPr>
        <w:t xml:space="preserve">(1) </w:t>
      </w:r>
      <w:r w:rsidRPr="007349ED">
        <w:rPr>
          <w:rFonts w:ascii="Times New Roman" w:eastAsia="Times New Roman" w:hAnsi="Times New Roman" w:cs="Times New Roman"/>
          <w:sz w:val="24"/>
          <w:szCs w:val="24"/>
        </w:rPr>
        <w:t>При забава на изпълнението на СМР по чл. 2, ал. 1 от договора, Изпълнителят дължи неустойка в размер на 0,2 % от стойността на видовете неизпълнени строителни и монтажни работи за всеки просрочен ден след крайния срок до завършване на обекта, но не повече от 10 % от стойността по чл. 3 на договора.</w:t>
      </w:r>
    </w:p>
    <w:p w:rsidR="00EA0C41" w:rsidRPr="007349ED" w:rsidRDefault="00EA0C41" w:rsidP="00EA0C41">
      <w:pPr>
        <w:tabs>
          <w:tab w:val="left" w:pos="0"/>
        </w:tabs>
        <w:spacing w:after="0"/>
        <w:ind w:firstLine="708"/>
        <w:jc w:val="both"/>
        <w:rPr>
          <w:rFonts w:ascii="Times New Roman" w:eastAsia="Times New Roman" w:hAnsi="Times New Roman" w:cs="Times New Roman"/>
          <w:sz w:val="24"/>
          <w:szCs w:val="24"/>
        </w:rPr>
      </w:pPr>
      <w:r w:rsidRPr="007349ED">
        <w:rPr>
          <w:rFonts w:ascii="Times New Roman" w:eastAsia="Times New Roman" w:hAnsi="Times New Roman" w:cs="Times New Roman"/>
          <w:b/>
          <w:bCs/>
          <w:sz w:val="24"/>
          <w:szCs w:val="24"/>
        </w:rPr>
        <w:t>(</w:t>
      </w:r>
      <w:r w:rsidRPr="007349ED">
        <w:rPr>
          <w:rFonts w:ascii="Times New Roman" w:eastAsia="Times New Roman" w:hAnsi="Times New Roman" w:cs="Times New Roman"/>
          <w:b/>
          <w:sz w:val="24"/>
          <w:szCs w:val="24"/>
        </w:rPr>
        <w:t>2)</w:t>
      </w:r>
      <w:r w:rsidRPr="007349ED">
        <w:rPr>
          <w:rFonts w:ascii="Times New Roman" w:eastAsia="Times New Roman" w:hAnsi="Times New Roman" w:cs="Times New Roman"/>
          <w:sz w:val="24"/>
          <w:szCs w:val="24"/>
        </w:rPr>
        <w:t xml:space="preserve"> Забавата по ал. 1 се установява с констативен протоко</w:t>
      </w:r>
      <w:r>
        <w:rPr>
          <w:rFonts w:ascii="Times New Roman" w:eastAsia="Times New Roman" w:hAnsi="Times New Roman" w:cs="Times New Roman"/>
          <w:sz w:val="24"/>
          <w:szCs w:val="24"/>
        </w:rPr>
        <w:t>л, подписан от двете страни по договора</w:t>
      </w:r>
      <w:r w:rsidRPr="007349ED">
        <w:rPr>
          <w:rFonts w:ascii="Times New Roman" w:eastAsia="Times New Roman" w:hAnsi="Times New Roman" w:cs="Times New Roman"/>
          <w:sz w:val="24"/>
          <w:szCs w:val="24"/>
        </w:rPr>
        <w:t>. В констативния протокол се посочва номера на договора, датата, от която започва да тече забавата, в какво се състои забавата и конкретното искане. Копие от протокола се предава на изпадналата в забава страна.</w:t>
      </w:r>
    </w:p>
    <w:p w:rsidR="00EA0C41" w:rsidRPr="007349ED" w:rsidRDefault="00EA0C41" w:rsidP="00EA0C41">
      <w:pPr>
        <w:tabs>
          <w:tab w:val="left" w:pos="0"/>
        </w:tabs>
        <w:spacing w:after="120"/>
        <w:ind w:firstLine="708"/>
        <w:jc w:val="both"/>
        <w:rPr>
          <w:rFonts w:ascii="Times New Roman" w:eastAsia="Times New Roman" w:hAnsi="Times New Roman" w:cs="Times New Roman"/>
          <w:sz w:val="24"/>
          <w:szCs w:val="24"/>
        </w:rPr>
      </w:pPr>
      <w:r w:rsidRPr="007349ED">
        <w:rPr>
          <w:rFonts w:ascii="Times New Roman" w:eastAsia="Times New Roman" w:hAnsi="Times New Roman" w:cs="Times New Roman"/>
          <w:b/>
          <w:bCs/>
          <w:sz w:val="24"/>
          <w:szCs w:val="24"/>
        </w:rPr>
        <w:t>Чл.19.</w:t>
      </w:r>
      <w:r w:rsidRPr="007349ED">
        <w:rPr>
          <w:rFonts w:ascii="Times New Roman" w:eastAsia="Times New Roman" w:hAnsi="Times New Roman" w:cs="Times New Roman"/>
          <w:sz w:val="24"/>
          <w:szCs w:val="24"/>
        </w:rPr>
        <w:t xml:space="preserve"> В случай на увреждане по вина на Изпълнителя на съществуващи съоръжения и комуникации, разходите по тяхното възстановяването са за негова сметка.</w:t>
      </w:r>
    </w:p>
    <w:p w:rsidR="00EA0C41" w:rsidRPr="007349ED" w:rsidRDefault="00EA0C41" w:rsidP="00EA0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jc w:val="both"/>
        <w:rPr>
          <w:rFonts w:ascii="Times New Roman" w:eastAsia="Times New Roman" w:hAnsi="Times New Roman" w:cs="Times New Roman"/>
          <w:sz w:val="24"/>
          <w:szCs w:val="24"/>
        </w:rPr>
      </w:pPr>
      <w:r w:rsidRPr="007349ED">
        <w:rPr>
          <w:rFonts w:ascii="Times New Roman" w:eastAsia="Times New Roman" w:hAnsi="Times New Roman" w:cs="Times New Roman"/>
          <w:b/>
          <w:bCs/>
          <w:sz w:val="24"/>
          <w:szCs w:val="24"/>
        </w:rPr>
        <w:tab/>
        <w:t xml:space="preserve">Чл.20. (1) </w:t>
      </w:r>
      <w:r w:rsidRPr="007349ED">
        <w:rPr>
          <w:rFonts w:ascii="Times New Roman" w:eastAsia="Times New Roman" w:hAnsi="Times New Roman" w:cs="Times New Roman"/>
          <w:sz w:val="24"/>
          <w:szCs w:val="24"/>
        </w:rPr>
        <w:t>При пълно неизпълнение на задълженията от Изпълнителя с повече от 15 (петнадесет) календарни дни, при системно неизпълнение на някои от задълженията на същия по раздел V „Права и задължения на Изпълнителя” или при констатиране на неизпълнение на задължения от Изпълнителя в същия срок от последната проверка на Възложителя, последният има право да прекрати действието на договора. В този случай Изпълнителят дължи неустойка в размер на 5 % от сумата по чл. 3 от договора.</w:t>
      </w:r>
    </w:p>
    <w:p w:rsidR="00EA0C41" w:rsidRPr="007349ED" w:rsidRDefault="00EA0C41" w:rsidP="00EA0C41">
      <w:pPr>
        <w:tabs>
          <w:tab w:val="center" w:pos="682"/>
          <w:tab w:val="left" w:pos="720"/>
          <w:tab w:val="center" w:pos="4153"/>
          <w:tab w:val="right" w:pos="8306"/>
        </w:tabs>
        <w:spacing w:after="0"/>
        <w:ind w:firstLine="680"/>
        <w:jc w:val="both"/>
        <w:rPr>
          <w:rFonts w:ascii="Times New Roman" w:eastAsia="Times New Roman" w:hAnsi="Times New Roman" w:cs="Times New Roman"/>
          <w:sz w:val="24"/>
          <w:szCs w:val="24"/>
        </w:rPr>
      </w:pPr>
      <w:r w:rsidRPr="007349ED">
        <w:rPr>
          <w:rFonts w:ascii="Times New Roman" w:eastAsia="Times New Roman" w:hAnsi="Times New Roman" w:cs="Times New Roman"/>
          <w:sz w:val="24"/>
          <w:szCs w:val="24"/>
        </w:rPr>
        <w:tab/>
      </w:r>
      <w:r w:rsidRPr="007349ED">
        <w:rPr>
          <w:rFonts w:ascii="Times New Roman" w:eastAsia="Times New Roman" w:hAnsi="Times New Roman" w:cs="Times New Roman"/>
          <w:sz w:val="24"/>
          <w:szCs w:val="24"/>
        </w:rPr>
        <w:tab/>
      </w:r>
      <w:r w:rsidRPr="007349ED">
        <w:rPr>
          <w:rFonts w:ascii="Times New Roman" w:eastAsia="Times New Roman" w:hAnsi="Times New Roman" w:cs="Times New Roman"/>
          <w:b/>
          <w:bCs/>
          <w:sz w:val="24"/>
          <w:szCs w:val="24"/>
        </w:rPr>
        <w:t>(2)</w:t>
      </w:r>
      <w:r w:rsidRPr="007349ED">
        <w:rPr>
          <w:rFonts w:ascii="Times New Roman" w:eastAsia="Times New Roman" w:hAnsi="Times New Roman" w:cs="Times New Roman"/>
          <w:sz w:val="24"/>
          <w:szCs w:val="24"/>
        </w:rPr>
        <w:t xml:space="preserve"> Констатациите по ал. 1 се установяват с констативен протокол от упълномощеното/ите от Възложителя лице/а. Копие от протокола се предава на Изпълнителя.</w:t>
      </w:r>
    </w:p>
    <w:p w:rsidR="00EA0C41" w:rsidRPr="007349ED" w:rsidRDefault="00EA0C41" w:rsidP="00EA0C41">
      <w:pPr>
        <w:tabs>
          <w:tab w:val="left" w:pos="0"/>
        </w:tabs>
        <w:spacing w:after="120"/>
        <w:ind w:firstLine="708"/>
        <w:jc w:val="both"/>
        <w:rPr>
          <w:rFonts w:ascii="Times New Roman" w:eastAsia="Times New Roman" w:hAnsi="Times New Roman" w:cs="Times New Roman"/>
          <w:sz w:val="24"/>
          <w:szCs w:val="24"/>
        </w:rPr>
      </w:pPr>
      <w:r w:rsidRPr="007349ED">
        <w:rPr>
          <w:rFonts w:ascii="Times New Roman" w:eastAsia="Times New Roman" w:hAnsi="Times New Roman" w:cs="Times New Roman"/>
          <w:b/>
          <w:bCs/>
          <w:sz w:val="24"/>
          <w:szCs w:val="24"/>
        </w:rPr>
        <w:t xml:space="preserve">Чл. 21. </w:t>
      </w:r>
      <w:r w:rsidRPr="007349ED">
        <w:rPr>
          <w:rFonts w:ascii="Times New Roman" w:eastAsia="Times New Roman" w:hAnsi="Times New Roman" w:cs="Times New Roman"/>
          <w:sz w:val="24"/>
          <w:szCs w:val="24"/>
        </w:rPr>
        <w:t>В случай, че вредите, претърпени от изправната страна, са в по-голям размер от неустойките, определени в настоящия раздел от договора, същата има право да търси обезщетение за разликата по общия ред.</w:t>
      </w:r>
    </w:p>
    <w:p w:rsidR="00EA0C41" w:rsidRPr="007349ED" w:rsidRDefault="00EA0C41" w:rsidP="00EA0C41">
      <w:pPr>
        <w:spacing w:after="0" w:line="240" w:lineRule="auto"/>
        <w:jc w:val="both"/>
        <w:rPr>
          <w:rFonts w:ascii="Times New Roman" w:eastAsia="Times New Roman" w:hAnsi="Times New Roman" w:cs="Times New Roman"/>
          <w:sz w:val="24"/>
          <w:szCs w:val="24"/>
        </w:rPr>
      </w:pPr>
      <w:r w:rsidRPr="007349ED" w:rsidDel="00A13E9D">
        <w:rPr>
          <w:rFonts w:ascii="Times New Roman" w:eastAsia="Times New Roman" w:hAnsi="Times New Roman" w:cs="Times New Roman"/>
          <w:b/>
          <w:bCs/>
          <w:sz w:val="24"/>
          <w:szCs w:val="24"/>
        </w:rPr>
        <w:t xml:space="preserve"> </w:t>
      </w:r>
      <w:r w:rsidRPr="007349ED">
        <w:rPr>
          <w:rFonts w:ascii="Times New Roman" w:eastAsia="Times New Roman" w:hAnsi="Times New Roman" w:cs="Times New Roman"/>
          <w:sz w:val="24"/>
          <w:szCs w:val="24"/>
        </w:rPr>
        <w:tab/>
      </w:r>
    </w:p>
    <w:p w:rsidR="00EA0C41" w:rsidRPr="007349ED" w:rsidRDefault="00EA0C41" w:rsidP="00EA0C41">
      <w:pPr>
        <w:spacing w:after="120" w:line="240" w:lineRule="auto"/>
        <w:ind w:firstLine="709"/>
        <w:jc w:val="both"/>
        <w:rPr>
          <w:rFonts w:ascii="Times New Roman" w:eastAsia="Times New Roman" w:hAnsi="Times New Roman" w:cs="Times New Roman"/>
          <w:b/>
          <w:sz w:val="24"/>
          <w:szCs w:val="24"/>
        </w:rPr>
      </w:pPr>
      <w:r w:rsidRPr="007349ED">
        <w:rPr>
          <w:rFonts w:ascii="Times New Roman" w:eastAsia="Times New Roman" w:hAnsi="Times New Roman" w:cs="Times New Roman"/>
          <w:b/>
          <w:sz w:val="24"/>
          <w:szCs w:val="24"/>
        </w:rPr>
        <w:t>VІІІ. РАЗДЕЛ ПО БЕЗОПАСНОСТ И ЗДРАВЕ ПРИ РАБОТА</w:t>
      </w:r>
    </w:p>
    <w:p w:rsidR="00EA0C41" w:rsidRPr="007349ED" w:rsidRDefault="00EA0C41" w:rsidP="00EA0C41">
      <w:pPr>
        <w:tabs>
          <w:tab w:val="left" w:pos="1464"/>
          <w:tab w:val="num" w:pos="2924"/>
        </w:tabs>
        <w:spacing w:after="120"/>
        <w:ind w:firstLine="709"/>
        <w:jc w:val="both"/>
        <w:rPr>
          <w:rFonts w:ascii="Times New Roman" w:eastAsia="Times New Roman" w:hAnsi="Times New Roman" w:cs="Times New Roman"/>
          <w:noProof/>
          <w:sz w:val="24"/>
          <w:szCs w:val="24"/>
        </w:rPr>
      </w:pPr>
      <w:r w:rsidRPr="007349ED">
        <w:rPr>
          <w:rFonts w:ascii="Times New Roman" w:eastAsia="Times New Roman" w:hAnsi="Times New Roman" w:cs="Times New Roman"/>
          <w:b/>
          <w:sz w:val="24"/>
          <w:szCs w:val="24"/>
        </w:rPr>
        <w:t>Чл.22</w:t>
      </w:r>
      <w:r w:rsidRPr="007349ED">
        <w:rPr>
          <w:rFonts w:ascii="Times New Roman" w:eastAsia="Times New Roman" w:hAnsi="Times New Roman" w:cs="Times New Roman"/>
          <w:noProof/>
          <w:sz w:val="24"/>
          <w:szCs w:val="24"/>
        </w:rPr>
        <w:t xml:space="preserve"> </w:t>
      </w:r>
      <w:r w:rsidRPr="007349ED">
        <w:rPr>
          <w:rFonts w:ascii="Times New Roman" w:eastAsia="Times New Roman" w:hAnsi="Times New Roman" w:cs="Times New Roman"/>
          <w:b/>
          <w:noProof/>
          <w:sz w:val="24"/>
          <w:szCs w:val="24"/>
        </w:rPr>
        <w:t xml:space="preserve">(1) </w:t>
      </w:r>
      <w:r w:rsidRPr="007349ED">
        <w:rPr>
          <w:rFonts w:ascii="Times New Roman" w:eastAsia="Times New Roman" w:hAnsi="Times New Roman" w:cs="Times New Roman"/>
          <w:noProof/>
          <w:sz w:val="24"/>
          <w:szCs w:val="24"/>
        </w:rPr>
        <w:t>В съответствие с разпоредбите за здравословни и безопасни условия на труд Изпълнителят се задължава:</w:t>
      </w:r>
    </w:p>
    <w:p w:rsidR="00EA0C41" w:rsidRPr="007349ED" w:rsidRDefault="00EA0C41" w:rsidP="00EA0C41">
      <w:pPr>
        <w:numPr>
          <w:ilvl w:val="0"/>
          <w:numId w:val="49"/>
        </w:numPr>
        <w:tabs>
          <w:tab w:val="left" w:pos="0"/>
        </w:tabs>
        <w:spacing w:after="0"/>
        <w:ind w:left="0" w:firstLine="709"/>
        <w:jc w:val="both"/>
        <w:rPr>
          <w:rFonts w:ascii="Times New Roman" w:eastAsia="Times New Roman" w:hAnsi="Times New Roman" w:cs="Times New Roman"/>
          <w:noProof/>
          <w:sz w:val="24"/>
          <w:szCs w:val="24"/>
        </w:rPr>
      </w:pPr>
      <w:r w:rsidRPr="007349ED">
        <w:rPr>
          <w:rFonts w:ascii="Times New Roman" w:eastAsia="Times New Roman" w:hAnsi="Times New Roman" w:cs="Times New Roman"/>
          <w:noProof/>
          <w:sz w:val="24"/>
          <w:szCs w:val="24"/>
        </w:rPr>
        <w:t>да спазва стриктно Кодекса на труда и Закона за здравословни и безопасни условия на труд, действащите държавни и ведомствени правилници, да осигури здравословни и безопасни условия на труд при изпълнение на СМР.</w:t>
      </w:r>
    </w:p>
    <w:p w:rsidR="00EA0C41" w:rsidRPr="007349ED" w:rsidRDefault="00EA0C41" w:rsidP="00EA0C41">
      <w:pPr>
        <w:numPr>
          <w:ilvl w:val="0"/>
          <w:numId w:val="49"/>
        </w:numPr>
        <w:tabs>
          <w:tab w:val="left" w:pos="0"/>
        </w:tabs>
        <w:spacing w:after="0"/>
        <w:ind w:left="0" w:firstLine="709"/>
        <w:jc w:val="both"/>
        <w:rPr>
          <w:rFonts w:ascii="Times New Roman" w:eastAsia="Times New Roman" w:hAnsi="Times New Roman" w:cs="Times New Roman"/>
          <w:sz w:val="24"/>
          <w:szCs w:val="24"/>
        </w:rPr>
      </w:pPr>
      <w:r w:rsidRPr="007349ED">
        <w:rPr>
          <w:rFonts w:ascii="Times New Roman" w:eastAsia="Times New Roman" w:hAnsi="Times New Roman" w:cs="Times New Roman"/>
          <w:noProof/>
          <w:sz w:val="24"/>
          <w:szCs w:val="24"/>
        </w:rPr>
        <w:t xml:space="preserve">да спазва Наредба </w:t>
      </w:r>
      <w:r w:rsidRPr="007349ED">
        <w:rPr>
          <w:rFonts w:ascii="Times New Roman" w:eastAsia="Times New Roman" w:hAnsi="Times New Roman" w:cs="Times New Roman"/>
          <w:sz w:val="24"/>
          <w:szCs w:val="24"/>
        </w:rPr>
        <w:t>№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министъра на труда и социалната политика (Обн., ДВ, бр. 102 от 22.12.2009 г., в сила от 1.01.2010 г.)</w:t>
      </w:r>
    </w:p>
    <w:p w:rsidR="00EA0C41" w:rsidRPr="007349ED" w:rsidRDefault="00EA0C41" w:rsidP="00EA0C41">
      <w:pPr>
        <w:numPr>
          <w:ilvl w:val="0"/>
          <w:numId w:val="49"/>
        </w:numPr>
        <w:tabs>
          <w:tab w:val="left" w:pos="0"/>
        </w:tabs>
        <w:spacing w:after="0"/>
        <w:ind w:left="0" w:firstLine="709"/>
        <w:jc w:val="both"/>
        <w:rPr>
          <w:rFonts w:ascii="Times New Roman" w:eastAsia="Times New Roman" w:hAnsi="Times New Roman" w:cs="Times New Roman"/>
          <w:noProof/>
          <w:sz w:val="24"/>
          <w:szCs w:val="24"/>
        </w:rPr>
      </w:pPr>
      <w:r w:rsidRPr="007349ED">
        <w:rPr>
          <w:rFonts w:ascii="Times New Roman" w:eastAsia="Times New Roman" w:hAnsi="Times New Roman" w:cs="Times New Roman"/>
          <w:noProof/>
          <w:sz w:val="24"/>
          <w:szCs w:val="24"/>
        </w:rPr>
        <w:t xml:space="preserve">да спазва Наредба № 7/23.09.1999 г. за минималните изисквания за здравословни и безопасни условия на труд на работните места и при използване на работното оборудване, издадена от министъра на труда и социалната политика и министъра на здравеопазването, и НАРЕДБА № 2 от 22 март 2004 г. на МРРБ и МТСП за минималните изисквания за здравословни и безопасни условия на труд при извършване на строителни и монтажни работи (Обн., ДВ, бр. 37 от 2004 г.) </w:t>
      </w:r>
    </w:p>
    <w:p w:rsidR="00EA0C41" w:rsidRPr="007349ED" w:rsidRDefault="00EA0C41" w:rsidP="00EA0C41">
      <w:pPr>
        <w:numPr>
          <w:ilvl w:val="0"/>
          <w:numId w:val="49"/>
        </w:numPr>
        <w:tabs>
          <w:tab w:val="left" w:pos="0"/>
        </w:tabs>
        <w:spacing w:after="0"/>
        <w:ind w:left="0" w:firstLine="709"/>
        <w:jc w:val="both"/>
        <w:rPr>
          <w:rFonts w:ascii="Times New Roman" w:eastAsia="Times New Roman" w:hAnsi="Times New Roman" w:cs="Times New Roman"/>
          <w:noProof/>
          <w:sz w:val="24"/>
          <w:szCs w:val="24"/>
        </w:rPr>
      </w:pPr>
      <w:r w:rsidRPr="007349ED">
        <w:rPr>
          <w:rFonts w:ascii="Times New Roman" w:eastAsia="Times New Roman" w:hAnsi="Times New Roman" w:cs="Times New Roman"/>
          <w:noProof/>
          <w:sz w:val="24"/>
          <w:szCs w:val="24"/>
        </w:rPr>
        <w:t>ако за изпълнението на договора се налага Изпълнителят да използва горивни и/или други опасни химически материали, представляващи заплаха за здравето и сигурността на хората, същият е длъжен да спазва стриктно действащите разпоредби в Република България, касаещи този род дейност.</w:t>
      </w:r>
    </w:p>
    <w:p w:rsidR="00EA0C41" w:rsidRPr="007349ED" w:rsidRDefault="00EA0C41" w:rsidP="00EA0C41">
      <w:pPr>
        <w:numPr>
          <w:ilvl w:val="0"/>
          <w:numId w:val="49"/>
        </w:numPr>
        <w:tabs>
          <w:tab w:val="left" w:pos="0"/>
        </w:tabs>
        <w:spacing w:after="0"/>
        <w:ind w:left="0" w:firstLine="709"/>
        <w:jc w:val="both"/>
        <w:rPr>
          <w:rFonts w:ascii="Times New Roman" w:eastAsia="Times New Roman" w:hAnsi="Times New Roman" w:cs="Times New Roman"/>
          <w:noProof/>
          <w:sz w:val="24"/>
          <w:szCs w:val="24"/>
        </w:rPr>
      </w:pPr>
      <w:r w:rsidRPr="007349ED">
        <w:rPr>
          <w:rFonts w:ascii="Times New Roman" w:eastAsia="Times New Roman" w:hAnsi="Times New Roman" w:cs="Times New Roman"/>
          <w:noProof/>
          <w:sz w:val="24"/>
          <w:szCs w:val="24"/>
        </w:rPr>
        <w:t>да провежда всички необходими инструктажи и обучения на своите работници, служители и подизпълнители (ако използва такива), съгласно нормативните актове по безопасност и здраве при работа.</w:t>
      </w:r>
    </w:p>
    <w:p w:rsidR="00EA0C41" w:rsidRPr="007349ED" w:rsidRDefault="00EA0C41" w:rsidP="00EA0C41">
      <w:pPr>
        <w:numPr>
          <w:ilvl w:val="0"/>
          <w:numId w:val="49"/>
        </w:numPr>
        <w:tabs>
          <w:tab w:val="left" w:pos="0"/>
        </w:tabs>
        <w:spacing w:after="0"/>
        <w:ind w:left="0" w:firstLine="709"/>
        <w:jc w:val="both"/>
        <w:rPr>
          <w:rFonts w:ascii="Times New Roman" w:eastAsia="Times New Roman" w:hAnsi="Times New Roman" w:cs="Times New Roman"/>
          <w:noProof/>
          <w:sz w:val="24"/>
          <w:szCs w:val="24"/>
        </w:rPr>
      </w:pPr>
      <w:r w:rsidRPr="007349ED">
        <w:rPr>
          <w:rFonts w:ascii="Times New Roman" w:eastAsia="Times New Roman" w:hAnsi="Times New Roman" w:cs="Times New Roman"/>
          <w:noProof/>
          <w:sz w:val="24"/>
          <w:szCs w:val="24"/>
        </w:rPr>
        <w:t>да запознае на извънреден инструктаж своя персонал с правилата за безопасна работа на обекта, когато е необходимо.</w:t>
      </w:r>
    </w:p>
    <w:p w:rsidR="00EA0C41" w:rsidRPr="007349ED" w:rsidRDefault="00EA0C41" w:rsidP="00EA0C41">
      <w:pPr>
        <w:numPr>
          <w:ilvl w:val="0"/>
          <w:numId w:val="49"/>
        </w:numPr>
        <w:tabs>
          <w:tab w:val="left" w:pos="0"/>
        </w:tabs>
        <w:spacing w:after="0"/>
        <w:ind w:left="0" w:firstLine="709"/>
        <w:jc w:val="both"/>
        <w:rPr>
          <w:rFonts w:ascii="Times New Roman" w:eastAsia="Times New Roman" w:hAnsi="Times New Roman" w:cs="Times New Roman"/>
          <w:noProof/>
          <w:sz w:val="24"/>
          <w:szCs w:val="24"/>
        </w:rPr>
      </w:pPr>
      <w:r w:rsidRPr="007349ED">
        <w:rPr>
          <w:rFonts w:ascii="Times New Roman" w:eastAsia="Times New Roman" w:hAnsi="Times New Roman" w:cs="Times New Roman"/>
          <w:noProof/>
          <w:sz w:val="24"/>
          <w:szCs w:val="24"/>
        </w:rPr>
        <w:t>да извършва регистрирането и отчитането на трудовите злополуки с работниците и служителите си, съгласно Наредбата за установяване, разследване, регистриране и отчитане на трудови злополуки (Обн. ДВ. бр.6 от 21 януари 2000г., изм. ДВ. бр.61 от 25 юли 2000г., изм. ДВ. бр.19 от 19 февруари 2002 г.), като незабавно уведомява Възложителя при станали произшествия и злополуки на обекта и включва негов представител в разследването на случая.</w:t>
      </w:r>
    </w:p>
    <w:p w:rsidR="00EA0C41" w:rsidRPr="007349ED" w:rsidRDefault="00EA0C41" w:rsidP="00EA0C41">
      <w:pPr>
        <w:numPr>
          <w:ilvl w:val="0"/>
          <w:numId w:val="49"/>
        </w:numPr>
        <w:tabs>
          <w:tab w:val="left" w:pos="0"/>
        </w:tabs>
        <w:spacing w:after="0"/>
        <w:ind w:left="0" w:firstLine="709"/>
        <w:jc w:val="both"/>
        <w:rPr>
          <w:rFonts w:ascii="Times New Roman" w:eastAsia="Times New Roman" w:hAnsi="Times New Roman" w:cs="Times New Roman"/>
          <w:noProof/>
          <w:sz w:val="24"/>
          <w:szCs w:val="24"/>
        </w:rPr>
      </w:pPr>
      <w:r w:rsidRPr="007349ED">
        <w:rPr>
          <w:rFonts w:ascii="Times New Roman" w:eastAsia="Times New Roman" w:hAnsi="Times New Roman" w:cs="Times New Roman"/>
          <w:noProof/>
          <w:sz w:val="24"/>
          <w:szCs w:val="24"/>
        </w:rPr>
        <w:t>при наличие на Подизпълнители, Изпълнителят се явява Възложител, с което поема изпълнението от произтичащите от това задължения.</w:t>
      </w:r>
    </w:p>
    <w:p w:rsidR="00EA0C41" w:rsidRPr="007349ED" w:rsidRDefault="00EA0C41" w:rsidP="00EA0C41">
      <w:pPr>
        <w:numPr>
          <w:ilvl w:val="0"/>
          <w:numId w:val="49"/>
        </w:numPr>
        <w:tabs>
          <w:tab w:val="left" w:pos="0"/>
        </w:tabs>
        <w:spacing w:after="0"/>
        <w:ind w:left="0" w:firstLine="709"/>
        <w:jc w:val="both"/>
        <w:rPr>
          <w:rFonts w:ascii="Times New Roman" w:eastAsia="Times New Roman" w:hAnsi="Times New Roman" w:cs="Times New Roman"/>
          <w:noProof/>
          <w:sz w:val="24"/>
          <w:szCs w:val="24"/>
        </w:rPr>
      </w:pPr>
      <w:r w:rsidRPr="007349ED">
        <w:rPr>
          <w:rFonts w:ascii="Times New Roman" w:eastAsia="Times New Roman" w:hAnsi="Times New Roman" w:cs="Times New Roman"/>
          <w:noProof/>
          <w:sz w:val="24"/>
          <w:szCs w:val="24"/>
        </w:rPr>
        <w:t xml:space="preserve">при необходимост да осигурява средства за колективна защита или лични предпазни средства и специално работно облекло, като изисква задължителното им използване по време на работа. </w:t>
      </w:r>
    </w:p>
    <w:p w:rsidR="00EA0C41" w:rsidRPr="007349ED" w:rsidRDefault="00EA0C41" w:rsidP="00EA0C41">
      <w:pPr>
        <w:numPr>
          <w:ilvl w:val="0"/>
          <w:numId w:val="49"/>
        </w:numPr>
        <w:tabs>
          <w:tab w:val="left" w:pos="0"/>
        </w:tabs>
        <w:spacing w:after="0"/>
        <w:ind w:left="0" w:firstLine="709"/>
        <w:jc w:val="both"/>
        <w:rPr>
          <w:rFonts w:ascii="Times New Roman" w:eastAsia="Times New Roman" w:hAnsi="Times New Roman" w:cs="Times New Roman"/>
          <w:noProof/>
          <w:sz w:val="24"/>
          <w:szCs w:val="24"/>
        </w:rPr>
      </w:pPr>
      <w:r w:rsidRPr="007349ED">
        <w:rPr>
          <w:rFonts w:ascii="Times New Roman" w:eastAsia="Times New Roman" w:hAnsi="Times New Roman" w:cs="Times New Roman"/>
          <w:noProof/>
          <w:sz w:val="24"/>
          <w:szCs w:val="24"/>
        </w:rPr>
        <w:t>да осигури на Възложителя възможност за контрол и изпълнява всички разпореждания, дадени от органите по Безопасност на труда и Безопасност на превозите.</w:t>
      </w:r>
    </w:p>
    <w:p w:rsidR="00EA0C41" w:rsidRPr="007349ED" w:rsidRDefault="00EA0C41" w:rsidP="00EA0C41">
      <w:pPr>
        <w:tabs>
          <w:tab w:val="left" w:pos="720"/>
        </w:tabs>
        <w:spacing w:after="0"/>
        <w:jc w:val="both"/>
        <w:rPr>
          <w:rFonts w:ascii="Times New Roman" w:eastAsia="Times New Roman" w:hAnsi="Times New Roman" w:cs="Times New Roman"/>
          <w:noProof/>
          <w:sz w:val="24"/>
          <w:szCs w:val="24"/>
        </w:rPr>
      </w:pPr>
      <w:r w:rsidRPr="007349ED">
        <w:rPr>
          <w:rFonts w:ascii="Times New Roman" w:eastAsia="Times New Roman" w:hAnsi="Times New Roman" w:cs="Times New Roman"/>
          <w:noProof/>
          <w:sz w:val="24"/>
          <w:szCs w:val="24"/>
        </w:rPr>
        <w:tab/>
      </w:r>
      <w:r w:rsidRPr="007349ED">
        <w:rPr>
          <w:rFonts w:ascii="Times New Roman" w:eastAsia="Times New Roman" w:hAnsi="Times New Roman" w:cs="Times New Roman"/>
          <w:b/>
          <w:noProof/>
          <w:sz w:val="24"/>
          <w:szCs w:val="24"/>
        </w:rPr>
        <w:t>(2)</w:t>
      </w:r>
      <w:r w:rsidRPr="007349ED">
        <w:rPr>
          <w:rFonts w:ascii="Times New Roman" w:eastAsia="Times New Roman" w:hAnsi="Times New Roman" w:cs="Times New Roman"/>
          <w:noProof/>
          <w:sz w:val="24"/>
          <w:szCs w:val="24"/>
        </w:rPr>
        <w:t xml:space="preserve"> Изпълнението на строително - монтажните работи трябва да се осъществява от ръководен и изпълнителски персонал, притежаващ необходимата правоспособност, съгласно приетата оферта за участие в процедурата.</w:t>
      </w:r>
    </w:p>
    <w:p w:rsidR="00EA0C41" w:rsidRPr="007349ED" w:rsidRDefault="00EA0C41" w:rsidP="00EA0C41">
      <w:pPr>
        <w:tabs>
          <w:tab w:val="left" w:pos="720"/>
        </w:tabs>
        <w:spacing w:after="0"/>
        <w:jc w:val="both"/>
        <w:rPr>
          <w:rFonts w:ascii="Times New Roman" w:eastAsia="Times New Roman" w:hAnsi="Times New Roman" w:cs="Times New Roman"/>
          <w:noProof/>
          <w:sz w:val="24"/>
          <w:szCs w:val="24"/>
        </w:rPr>
      </w:pPr>
      <w:r w:rsidRPr="007349ED">
        <w:rPr>
          <w:rFonts w:ascii="Times New Roman" w:eastAsia="Times New Roman" w:hAnsi="Times New Roman" w:cs="Times New Roman"/>
          <w:noProof/>
          <w:sz w:val="24"/>
          <w:szCs w:val="24"/>
        </w:rPr>
        <w:tab/>
      </w:r>
      <w:r w:rsidRPr="007349ED">
        <w:rPr>
          <w:rFonts w:ascii="Times New Roman" w:eastAsia="Times New Roman" w:hAnsi="Times New Roman" w:cs="Times New Roman"/>
          <w:b/>
          <w:noProof/>
          <w:sz w:val="24"/>
          <w:szCs w:val="24"/>
        </w:rPr>
        <w:t xml:space="preserve">(3) </w:t>
      </w:r>
      <w:r w:rsidRPr="007349ED">
        <w:rPr>
          <w:rFonts w:ascii="Times New Roman" w:eastAsia="Times New Roman" w:hAnsi="Times New Roman" w:cs="Times New Roman"/>
          <w:noProof/>
          <w:sz w:val="24"/>
          <w:szCs w:val="24"/>
        </w:rPr>
        <w:t>Персоналът на Изпълнителя е длъжен да носи в себе си необходимите удостоверяващи документи и да се легитимира при поискване от страна на контролни органи на Възложителя или други длъжностни лица и контролни органи.</w:t>
      </w:r>
    </w:p>
    <w:p w:rsidR="00EA0C41" w:rsidRPr="007349ED" w:rsidRDefault="00EA0C41" w:rsidP="00EA0C41">
      <w:pPr>
        <w:tabs>
          <w:tab w:val="left" w:pos="720"/>
        </w:tabs>
        <w:spacing w:after="120"/>
        <w:jc w:val="both"/>
        <w:rPr>
          <w:rFonts w:ascii="Times New Roman" w:eastAsia="Times New Roman" w:hAnsi="Times New Roman" w:cs="Times New Roman"/>
          <w:noProof/>
          <w:sz w:val="24"/>
          <w:szCs w:val="24"/>
        </w:rPr>
      </w:pPr>
      <w:r w:rsidRPr="007349ED">
        <w:rPr>
          <w:rFonts w:ascii="Times New Roman" w:eastAsia="Times New Roman" w:hAnsi="Times New Roman" w:cs="Times New Roman"/>
          <w:noProof/>
          <w:sz w:val="24"/>
          <w:szCs w:val="24"/>
        </w:rPr>
        <w:tab/>
      </w:r>
      <w:r w:rsidRPr="007349ED">
        <w:rPr>
          <w:rFonts w:ascii="Times New Roman" w:eastAsia="Times New Roman" w:hAnsi="Times New Roman" w:cs="Times New Roman"/>
          <w:b/>
          <w:noProof/>
          <w:sz w:val="24"/>
          <w:szCs w:val="24"/>
        </w:rPr>
        <w:t xml:space="preserve">(4) </w:t>
      </w:r>
      <w:r w:rsidRPr="007349ED">
        <w:rPr>
          <w:rFonts w:ascii="Times New Roman" w:eastAsia="Times New Roman" w:hAnsi="Times New Roman" w:cs="Times New Roman"/>
          <w:noProof/>
          <w:sz w:val="24"/>
          <w:szCs w:val="24"/>
        </w:rPr>
        <w:t>Механизацията, участваща при изпълнението на  строителните дейности, трябва да бъде технически изправна и да отговаря на всички изисквания за сигурност и безопасност на движението, и да бъде  снабдена с необходимите пътни и превозни документи.</w:t>
      </w:r>
    </w:p>
    <w:p w:rsidR="00EA0C41" w:rsidRPr="007349ED" w:rsidRDefault="00EA0C41" w:rsidP="00EA0C41">
      <w:pPr>
        <w:tabs>
          <w:tab w:val="left" w:pos="1464"/>
          <w:tab w:val="num" w:pos="2924"/>
        </w:tabs>
        <w:spacing w:after="120"/>
        <w:ind w:firstLine="709"/>
        <w:jc w:val="both"/>
        <w:rPr>
          <w:rFonts w:ascii="Times New Roman" w:eastAsia="Times New Roman" w:hAnsi="Times New Roman" w:cs="Times New Roman"/>
          <w:noProof/>
          <w:sz w:val="24"/>
          <w:szCs w:val="24"/>
        </w:rPr>
      </w:pPr>
      <w:r w:rsidRPr="007349ED">
        <w:rPr>
          <w:rFonts w:ascii="Times New Roman" w:eastAsia="Times New Roman" w:hAnsi="Times New Roman" w:cs="Times New Roman"/>
          <w:b/>
          <w:sz w:val="24"/>
          <w:szCs w:val="24"/>
        </w:rPr>
        <w:t>Чл.23</w:t>
      </w:r>
      <w:r w:rsidRPr="007349ED">
        <w:rPr>
          <w:rFonts w:ascii="Times New Roman" w:eastAsia="Times New Roman" w:hAnsi="Times New Roman" w:cs="Times New Roman"/>
          <w:noProof/>
          <w:sz w:val="24"/>
          <w:szCs w:val="24"/>
        </w:rPr>
        <w:t xml:space="preserve"> Възложителят се задължава да упражнява контрол чрез своите органи и да уведомява Изпълнителя в случаи на констатирани нарушения по безопасност на труда и безопасност на превозите на обекта, и да прилага правомощията си в случай, че се застрашава живота и здравето на работещите и безопасността на превозите.</w:t>
      </w:r>
    </w:p>
    <w:p w:rsidR="00EA0C41" w:rsidRPr="007349ED" w:rsidRDefault="00EA0C41" w:rsidP="00EA0C41">
      <w:pPr>
        <w:tabs>
          <w:tab w:val="left" w:pos="1464"/>
          <w:tab w:val="num" w:pos="2924"/>
        </w:tabs>
        <w:spacing w:after="120"/>
        <w:ind w:firstLine="709"/>
        <w:jc w:val="both"/>
        <w:rPr>
          <w:rFonts w:ascii="Times New Roman" w:eastAsia="Times New Roman" w:hAnsi="Times New Roman" w:cs="Times New Roman"/>
          <w:noProof/>
          <w:sz w:val="24"/>
          <w:szCs w:val="24"/>
        </w:rPr>
      </w:pPr>
      <w:r w:rsidRPr="007349ED">
        <w:rPr>
          <w:rFonts w:ascii="Times New Roman" w:eastAsia="Times New Roman" w:hAnsi="Times New Roman" w:cs="Times New Roman"/>
          <w:b/>
          <w:sz w:val="24"/>
          <w:szCs w:val="24"/>
        </w:rPr>
        <w:t>Чл.24</w:t>
      </w:r>
      <w:r w:rsidRPr="007349ED">
        <w:rPr>
          <w:rFonts w:ascii="Times New Roman" w:eastAsia="Times New Roman" w:hAnsi="Times New Roman" w:cs="Times New Roman"/>
          <w:noProof/>
          <w:sz w:val="24"/>
          <w:szCs w:val="24"/>
        </w:rPr>
        <w:t xml:space="preserve"> При спиране изпълнението на строително-монажните работи от контролните органи поради нарушаване на правилата за безопасност на труда и превозите или други причини, всички негативни последствия са за сметка на Изпълнителя. </w:t>
      </w:r>
    </w:p>
    <w:p w:rsidR="00EA0C41" w:rsidRPr="007349ED" w:rsidRDefault="00EA0C41" w:rsidP="00EA0C41">
      <w:pPr>
        <w:tabs>
          <w:tab w:val="left" w:pos="1464"/>
          <w:tab w:val="num" w:pos="2924"/>
        </w:tabs>
        <w:spacing w:after="120"/>
        <w:ind w:firstLine="709"/>
        <w:jc w:val="both"/>
        <w:rPr>
          <w:rFonts w:ascii="Times New Roman" w:eastAsia="Times New Roman" w:hAnsi="Times New Roman" w:cs="Times New Roman"/>
          <w:noProof/>
          <w:sz w:val="24"/>
          <w:szCs w:val="24"/>
        </w:rPr>
      </w:pPr>
      <w:r w:rsidRPr="007349ED">
        <w:rPr>
          <w:rFonts w:ascii="Times New Roman" w:eastAsia="Times New Roman" w:hAnsi="Times New Roman" w:cs="Times New Roman"/>
          <w:b/>
          <w:sz w:val="24"/>
          <w:szCs w:val="24"/>
        </w:rPr>
        <w:t>Чл.25</w:t>
      </w:r>
      <w:r w:rsidRPr="007349ED">
        <w:rPr>
          <w:rFonts w:ascii="Times New Roman" w:eastAsia="Times New Roman" w:hAnsi="Times New Roman" w:cs="Times New Roman"/>
          <w:noProof/>
          <w:sz w:val="24"/>
          <w:szCs w:val="24"/>
        </w:rPr>
        <w:t xml:space="preserve"> Страните по договора се задължават своевременно да се информират при настъпили промени, свързани с възникването на нови опасности и вредности за здравето на работниците и да предприемат необходимите мерки.</w:t>
      </w:r>
    </w:p>
    <w:p w:rsidR="00EA0C41" w:rsidRPr="007349ED" w:rsidRDefault="00EA0C41" w:rsidP="00EA0C41">
      <w:pPr>
        <w:spacing w:after="0" w:line="240" w:lineRule="auto"/>
        <w:ind w:firstLine="708"/>
        <w:jc w:val="both"/>
        <w:rPr>
          <w:rFonts w:ascii="Times New Roman" w:eastAsia="Times New Roman" w:hAnsi="Times New Roman" w:cs="Times New Roman"/>
          <w:sz w:val="24"/>
          <w:szCs w:val="24"/>
        </w:rPr>
      </w:pPr>
    </w:p>
    <w:p w:rsidR="00EA0C41" w:rsidRPr="007349ED" w:rsidRDefault="00EA0C41" w:rsidP="00EA0C41">
      <w:pPr>
        <w:keepNext/>
        <w:spacing w:after="120" w:line="240" w:lineRule="auto"/>
        <w:ind w:firstLine="708"/>
        <w:outlineLvl w:val="2"/>
        <w:rPr>
          <w:rFonts w:ascii="Times New Roman" w:eastAsia="Times New Roman" w:hAnsi="Times New Roman" w:cs="Times New Roman"/>
          <w:b/>
          <w:bCs/>
          <w:sz w:val="24"/>
          <w:szCs w:val="24"/>
        </w:rPr>
      </w:pPr>
      <w:r w:rsidRPr="007349ED">
        <w:rPr>
          <w:rFonts w:ascii="Times New Roman" w:eastAsia="Times New Roman" w:hAnsi="Times New Roman" w:cs="Times New Roman"/>
          <w:b/>
          <w:bCs/>
          <w:sz w:val="24"/>
          <w:szCs w:val="24"/>
        </w:rPr>
        <w:t>ІX. ФОРСМАЖОРНИ ОБСТОЯТЕЛСТВА</w:t>
      </w:r>
    </w:p>
    <w:p w:rsidR="00EA0C41" w:rsidRPr="007349ED" w:rsidRDefault="00EA0C41" w:rsidP="00EA0C41">
      <w:pPr>
        <w:numPr>
          <w:ilvl w:val="1"/>
          <w:numId w:val="0"/>
        </w:numPr>
        <w:spacing w:after="120"/>
        <w:jc w:val="both"/>
        <w:rPr>
          <w:rFonts w:ascii="Times New Roman" w:eastAsia="Times New Roman" w:hAnsi="Times New Roman" w:cs="Times New Roman"/>
          <w:sz w:val="24"/>
          <w:szCs w:val="24"/>
        </w:rPr>
      </w:pPr>
      <w:r w:rsidRPr="007349ED">
        <w:rPr>
          <w:rFonts w:ascii="Times New Roman" w:eastAsia="Times New Roman" w:hAnsi="Times New Roman" w:cs="Times New Roman"/>
          <w:sz w:val="24"/>
          <w:szCs w:val="24"/>
        </w:rPr>
        <w:t xml:space="preserve">           </w:t>
      </w:r>
      <w:r w:rsidRPr="007349ED">
        <w:rPr>
          <w:rFonts w:ascii="Times New Roman" w:eastAsia="Times New Roman" w:hAnsi="Times New Roman" w:cs="Times New Roman"/>
          <w:b/>
          <w:bCs/>
          <w:sz w:val="24"/>
          <w:szCs w:val="24"/>
        </w:rPr>
        <w:t>Чл.26.</w:t>
      </w:r>
      <w:r w:rsidRPr="007349ED">
        <w:rPr>
          <w:rFonts w:ascii="Times New Roman" w:eastAsia="Times New Roman" w:hAnsi="Times New Roman" w:cs="Times New Roman"/>
          <w:sz w:val="24"/>
          <w:szCs w:val="24"/>
        </w:rPr>
        <w:t xml:space="preserve"> Страните се освобождават от отговорност за неизпълнение на договора, което е пряка и непосредствена последица от настъпване на форсмажорни обстоятелства.</w:t>
      </w:r>
    </w:p>
    <w:p w:rsidR="00EA0C41" w:rsidRPr="007349ED" w:rsidRDefault="00EA0C41" w:rsidP="00EA0C41">
      <w:pPr>
        <w:shd w:val="clear" w:color="auto" w:fill="FFFFFF"/>
        <w:spacing w:after="120"/>
        <w:ind w:right="79" w:firstLine="708"/>
        <w:jc w:val="both"/>
        <w:rPr>
          <w:rFonts w:ascii="Times New Roman" w:eastAsia="Times New Roman" w:hAnsi="Times New Roman" w:cs="Times New Roman"/>
          <w:sz w:val="24"/>
          <w:szCs w:val="24"/>
        </w:rPr>
      </w:pPr>
      <w:r w:rsidRPr="007349ED">
        <w:rPr>
          <w:rFonts w:ascii="Times New Roman" w:eastAsia="Times New Roman" w:hAnsi="Times New Roman" w:cs="Times New Roman"/>
          <w:b/>
          <w:bCs/>
          <w:sz w:val="24"/>
          <w:szCs w:val="24"/>
        </w:rPr>
        <w:t xml:space="preserve">Чл.27. (1) </w:t>
      </w:r>
      <w:r w:rsidRPr="007349ED">
        <w:rPr>
          <w:rFonts w:ascii="Times New Roman" w:eastAsia="Times New Roman" w:hAnsi="Times New Roman" w:cs="Times New Roman"/>
          <w:sz w:val="24"/>
          <w:szCs w:val="24"/>
        </w:rPr>
        <w:t>Страната, позоваваща се на непреодолима сила, е длъжна в тридневен срок от настъпването й  да уведоми другата страна в какво се състои непреодолимата сила и какви са възможните последици от нея, които ще попречат на изпълнението на договорените условия.</w:t>
      </w:r>
    </w:p>
    <w:p w:rsidR="00EA0C41" w:rsidRPr="007349ED" w:rsidRDefault="00EA0C41" w:rsidP="00EA0C41">
      <w:pPr>
        <w:tabs>
          <w:tab w:val="left" w:pos="400"/>
        </w:tabs>
        <w:spacing w:after="120"/>
        <w:ind w:firstLine="403"/>
        <w:jc w:val="both"/>
        <w:rPr>
          <w:rFonts w:ascii="Times New Roman" w:eastAsia="Times New Roman" w:hAnsi="Times New Roman" w:cs="Times New Roman"/>
          <w:sz w:val="24"/>
          <w:szCs w:val="24"/>
        </w:rPr>
      </w:pPr>
      <w:r w:rsidRPr="007349ED">
        <w:rPr>
          <w:rFonts w:ascii="Times New Roman" w:eastAsia="Times New Roman" w:hAnsi="Times New Roman" w:cs="Times New Roman"/>
          <w:sz w:val="24"/>
          <w:szCs w:val="24"/>
        </w:rPr>
        <w:tab/>
      </w:r>
      <w:r w:rsidRPr="007349ED">
        <w:rPr>
          <w:rFonts w:ascii="Times New Roman" w:eastAsia="Times New Roman" w:hAnsi="Times New Roman" w:cs="Times New Roman"/>
          <w:b/>
          <w:bCs/>
          <w:sz w:val="24"/>
          <w:szCs w:val="24"/>
        </w:rPr>
        <w:t>(2)</w:t>
      </w:r>
      <w:r w:rsidRPr="007349ED">
        <w:rPr>
          <w:rFonts w:ascii="Times New Roman" w:eastAsia="Times New Roman" w:hAnsi="Times New Roman" w:cs="Times New Roman"/>
          <w:sz w:val="24"/>
          <w:szCs w:val="24"/>
        </w:rPr>
        <w:t xml:space="preserve">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EA0C41" w:rsidRPr="007349ED" w:rsidRDefault="00EA0C41" w:rsidP="00EA0C41">
      <w:pPr>
        <w:tabs>
          <w:tab w:val="left" w:pos="0"/>
          <w:tab w:val="left" w:pos="400"/>
        </w:tabs>
        <w:spacing w:after="120"/>
        <w:ind w:right="-6"/>
        <w:jc w:val="both"/>
        <w:rPr>
          <w:rFonts w:ascii="Times New Roman" w:eastAsia="Times New Roman" w:hAnsi="Times New Roman" w:cs="Times New Roman"/>
          <w:sz w:val="24"/>
          <w:szCs w:val="24"/>
        </w:rPr>
      </w:pPr>
      <w:r w:rsidRPr="007349ED">
        <w:rPr>
          <w:rFonts w:ascii="Times New Roman" w:eastAsia="Times New Roman" w:hAnsi="Times New Roman" w:cs="Times New Roman"/>
          <w:sz w:val="24"/>
          <w:szCs w:val="24"/>
        </w:rPr>
        <w:tab/>
      </w:r>
      <w:r w:rsidRPr="007349ED">
        <w:rPr>
          <w:rFonts w:ascii="Times New Roman" w:eastAsia="Times New Roman" w:hAnsi="Times New Roman" w:cs="Times New Roman"/>
          <w:sz w:val="24"/>
          <w:szCs w:val="24"/>
        </w:rPr>
        <w:tab/>
      </w:r>
      <w:r w:rsidRPr="007349ED">
        <w:rPr>
          <w:rFonts w:ascii="Times New Roman" w:eastAsia="Times New Roman" w:hAnsi="Times New Roman" w:cs="Times New Roman"/>
          <w:b/>
          <w:bCs/>
          <w:sz w:val="24"/>
          <w:szCs w:val="24"/>
        </w:rPr>
        <w:t>(3)</w:t>
      </w:r>
      <w:r w:rsidRPr="007349ED">
        <w:rPr>
          <w:rFonts w:ascii="Times New Roman" w:eastAsia="Times New Roman" w:hAnsi="Times New Roman" w:cs="Times New Roman"/>
          <w:sz w:val="24"/>
          <w:szCs w:val="24"/>
        </w:rPr>
        <w:t xml:space="preserve"> Не е налице непреодолима сила, ако съответното събитие е вследствие на неположена грижа от страна на Изпълнителя или при полагане на дължимата грижа то може да бъде преодоляно.</w:t>
      </w:r>
    </w:p>
    <w:p w:rsidR="00EA0C41" w:rsidRPr="007349ED" w:rsidRDefault="00EA0C41" w:rsidP="00EA0C41">
      <w:pPr>
        <w:shd w:val="clear" w:color="auto" w:fill="FFFFFF"/>
        <w:spacing w:after="120"/>
        <w:ind w:right="74" w:firstLine="709"/>
        <w:jc w:val="both"/>
        <w:rPr>
          <w:rFonts w:ascii="Times New Roman" w:eastAsia="Times New Roman" w:hAnsi="Times New Roman" w:cs="Times New Roman"/>
          <w:spacing w:val="-1"/>
          <w:sz w:val="24"/>
          <w:szCs w:val="24"/>
        </w:rPr>
      </w:pPr>
      <w:r w:rsidRPr="007349ED">
        <w:rPr>
          <w:rFonts w:ascii="Times New Roman" w:eastAsia="Times New Roman" w:hAnsi="Times New Roman" w:cs="Times New Roman"/>
          <w:b/>
          <w:bCs/>
          <w:sz w:val="24"/>
          <w:szCs w:val="24"/>
        </w:rPr>
        <w:t>Чл. 28.</w:t>
      </w:r>
      <w:r w:rsidRPr="007349ED">
        <w:rPr>
          <w:rFonts w:ascii="Times New Roman" w:eastAsia="Times New Roman" w:hAnsi="Times New Roman" w:cs="Times New Roman"/>
          <w:sz w:val="24"/>
          <w:szCs w:val="24"/>
        </w:rPr>
        <w:t xml:space="preserve"> В </w:t>
      </w:r>
      <w:r w:rsidRPr="007349ED">
        <w:rPr>
          <w:rFonts w:ascii="Times New Roman" w:eastAsia="Times New Roman" w:hAnsi="Times New Roman" w:cs="Times New Roman"/>
          <w:spacing w:val="2"/>
          <w:sz w:val="24"/>
          <w:szCs w:val="24"/>
        </w:rPr>
        <w:t>срока по чл. 27, ал. 1 страната, която се ползва от освобождаването</w:t>
      </w:r>
      <w:r w:rsidRPr="007349ED">
        <w:rPr>
          <w:rFonts w:ascii="Times New Roman" w:eastAsia="Times New Roman" w:hAnsi="Times New Roman" w:cs="Times New Roman"/>
          <w:spacing w:val="7"/>
          <w:sz w:val="24"/>
          <w:szCs w:val="24"/>
        </w:rPr>
        <w:t xml:space="preserve"> от </w:t>
      </w:r>
      <w:r w:rsidRPr="007349ED">
        <w:rPr>
          <w:rFonts w:ascii="Times New Roman" w:eastAsia="Times New Roman" w:hAnsi="Times New Roman" w:cs="Times New Roman"/>
          <w:spacing w:val="1"/>
          <w:sz w:val="24"/>
          <w:szCs w:val="24"/>
        </w:rPr>
        <w:t xml:space="preserve">отговорност, трябва да изпрати на другата страна </w:t>
      </w:r>
      <w:r w:rsidRPr="007349ED">
        <w:rPr>
          <w:rFonts w:ascii="Times New Roman" w:eastAsia="Times New Roman" w:hAnsi="Times New Roman" w:cs="Times New Roman"/>
          <w:sz w:val="24"/>
          <w:szCs w:val="24"/>
        </w:rPr>
        <w:t xml:space="preserve">официалния документ, изходящ от съответната търговска палата, държавен </w:t>
      </w:r>
      <w:r w:rsidRPr="007349ED">
        <w:rPr>
          <w:rFonts w:ascii="Times New Roman" w:eastAsia="Times New Roman" w:hAnsi="Times New Roman" w:cs="Times New Roman"/>
          <w:spacing w:val="3"/>
          <w:sz w:val="24"/>
          <w:szCs w:val="24"/>
        </w:rPr>
        <w:t xml:space="preserve">орган или общинска администрация. Същият следва да съдържа информация за </w:t>
      </w:r>
      <w:r w:rsidRPr="007349ED">
        <w:rPr>
          <w:rFonts w:ascii="Times New Roman" w:eastAsia="Times New Roman" w:hAnsi="Times New Roman" w:cs="Times New Roman"/>
          <w:spacing w:val="1"/>
          <w:sz w:val="24"/>
          <w:szCs w:val="24"/>
        </w:rPr>
        <w:t xml:space="preserve">причинната връзка между непреодолимата сила и невъзможността за изпълнение на </w:t>
      </w:r>
      <w:r w:rsidRPr="007349ED">
        <w:rPr>
          <w:rFonts w:ascii="Times New Roman" w:eastAsia="Times New Roman" w:hAnsi="Times New Roman" w:cs="Times New Roman"/>
          <w:spacing w:val="-1"/>
          <w:sz w:val="24"/>
          <w:szCs w:val="24"/>
        </w:rPr>
        <w:t>договорното задължение.</w:t>
      </w:r>
    </w:p>
    <w:p w:rsidR="00EA0C41" w:rsidRPr="007349ED" w:rsidRDefault="00EA0C41" w:rsidP="00EA0C41">
      <w:pPr>
        <w:shd w:val="clear" w:color="auto" w:fill="FFFFFF"/>
        <w:spacing w:after="120"/>
        <w:ind w:right="79" w:firstLine="709"/>
        <w:jc w:val="both"/>
        <w:rPr>
          <w:rFonts w:ascii="Times New Roman" w:eastAsia="Times New Roman" w:hAnsi="Times New Roman" w:cs="Times New Roman"/>
          <w:sz w:val="24"/>
          <w:szCs w:val="24"/>
        </w:rPr>
      </w:pPr>
      <w:r w:rsidRPr="007349ED">
        <w:rPr>
          <w:rFonts w:ascii="Times New Roman" w:eastAsia="Times New Roman" w:hAnsi="Times New Roman" w:cs="Times New Roman"/>
          <w:b/>
          <w:bCs/>
          <w:sz w:val="24"/>
          <w:szCs w:val="24"/>
        </w:rPr>
        <w:t xml:space="preserve">Чл.29. </w:t>
      </w:r>
      <w:r w:rsidRPr="007349ED">
        <w:rPr>
          <w:rFonts w:ascii="Times New Roman" w:eastAsia="Times New Roman" w:hAnsi="Times New Roman" w:cs="Times New Roman"/>
          <w:sz w:val="24"/>
          <w:szCs w:val="24"/>
        </w:rPr>
        <w:t>По същия начин и в същите срокове страната, която се позовава на непреодолима сила, трябва да уведоми другата страна за прекратяване на събитието.</w:t>
      </w:r>
    </w:p>
    <w:p w:rsidR="00EA0C41" w:rsidRPr="007349ED" w:rsidRDefault="00EA0C41" w:rsidP="00EA0C41">
      <w:pPr>
        <w:shd w:val="clear" w:color="auto" w:fill="FFFFFF"/>
        <w:spacing w:after="120"/>
        <w:ind w:right="79" w:firstLine="709"/>
        <w:jc w:val="both"/>
        <w:rPr>
          <w:rFonts w:ascii="Times New Roman" w:eastAsia="Times New Roman" w:hAnsi="Times New Roman" w:cs="Times New Roman"/>
          <w:spacing w:val="-2"/>
          <w:sz w:val="24"/>
          <w:szCs w:val="24"/>
        </w:rPr>
      </w:pPr>
      <w:r w:rsidRPr="007349ED">
        <w:rPr>
          <w:rFonts w:ascii="Times New Roman" w:eastAsia="Times New Roman" w:hAnsi="Times New Roman" w:cs="Times New Roman"/>
          <w:b/>
          <w:bCs/>
          <w:sz w:val="24"/>
          <w:szCs w:val="24"/>
        </w:rPr>
        <w:t xml:space="preserve">Чл.30. </w:t>
      </w:r>
      <w:r w:rsidRPr="007349ED">
        <w:rPr>
          <w:rFonts w:ascii="Times New Roman" w:eastAsia="Times New Roman" w:hAnsi="Times New Roman" w:cs="Times New Roman"/>
          <w:sz w:val="24"/>
          <w:szCs w:val="24"/>
        </w:rPr>
        <w:t xml:space="preserve">Ако посочените по-горе уведомления и съобщения не се изпратят в </w:t>
      </w:r>
      <w:r w:rsidRPr="007349ED">
        <w:rPr>
          <w:rFonts w:ascii="Times New Roman" w:eastAsia="Times New Roman" w:hAnsi="Times New Roman" w:cs="Times New Roman"/>
          <w:spacing w:val="1"/>
          <w:sz w:val="24"/>
          <w:szCs w:val="24"/>
        </w:rPr>
        <w:t xml:space="preserve">посочените срокове и начини, страната не може да се ползва от освобождаването от </w:t>
      </w:r>
      <w:r w:rsidRPr="007349ED">
        <w:rPr>
          <w:rFonts w:ascii="Times New Roman" w:eastAsia="Times New Roman" w:hAnsi="Times New Roman" w:cs="Times New Roman"/>
          <w:spacing w:val="-2"/>
          <w:sz w:val="24"/>
          <w:szCs w:val="24"/>
        </w:rPr>
        <w:t>отговорност.</w:t>
      </w:r>
    </w:p>
    <w:p w:rsidR="00EA0C41" w:rsidRPr="007349ED" w:rsidRDefault="00EA0C41" w:rsidP="00EA0C41">
      <w:pPr>
        <w:shd w:val="clear" w:color="auto" w:fill="FFFFFF"/>
        <w:spacing w:after="120"/>
        <w:ind w:right="79" w:firstLine="709"/>
        <w:jc w:val="both"/>
        <w:rPr>
          <w:rFonts w:ascii="Times New Roman" w:eastAsia="Times New Roman" w:hAnsi="Times New Roman" w:cs="Times New Roman"/>
          <w:sz w:val="24"/>
          <w:szCs w:val="24"/>
        </w:rPr>
      </w:pPr>
      <w:r w:rsidRPr="007349ED">
        <w:rPr>
          <w:rFonts w:ascii="Times New Roman" w:eastAsia="Times New Roman" w:hAnsi="Times New Roman" w:cs="Times New Roman"/>
          <w:b/>
          <w:bCs/>
          <w:spacing w:val="1"/>
          <w:sz w:val="24"/>
          <w:szCs w:val="24"/>
        </w:rPr>
        <w:t xml:space="preserve">Чл.31. </w:t>
      </w:r>
      <w:r w:rsidRPr="007349ED">
        <w:rPr>
          <w:rFonts w:ascii="Times New Roman" w:eastAsia="Times New Roman" w:hAnsi="Times New Roman" w:cs="Times New Roman"/>
          <w:spacing w:val="1"/>
          <w:sz w:val="24"/>
          <w:szCs w:val="24"/>
        </w:rPr>
        <w:t xml:space="preserve">В случаите на непреодолима сила и доколкото тя има влияние върху </w:t>
      </w:r>
      <w:r w:rsidRPr="007349ED">
        <w:rPr>
          <w:rFonts w:ascii="Times New Roman" w:eastAsia="Times New Roman" w:hAnsi="Times New Roman" w:cs="Times New Roman"/>
          <w:sz w:val="24"/>
          <w:szCs w:val="24"/>
        </w:rPr>
        <w:t>сроковете по договора, съответните срокове се удължават автоматично с времето, през което е било налице непреодолима сила.</w:t>
      </w:r>
    </w:p>
    <w:p w:rsidR="00EA0C41" w:rsidRPr="007349ED" w:rsidRDefault="00EA0C41" w:rsidP="00EA0C41">
      <w:pPr>
        <w:shd w:val="clear" w:color="auto" w:fill="FFFFFF"/>
        <w:spacing w:after="120"/>
        <w:ind w:right="86" w:firstLine="709"/>
        <w:jc w:val="both"/>
        <w:rPr>
          <w:rFonts w:ascii="Times New Roman" w:eastAsia="Times New Roman" w:hAnsi="Times New Roman" w:cs="Times New Roman"/>
          <w:spacing w:val="-1"/>
          <w:sz w:val="24"/>
          <w:szCs w:val="24"/>
        </w:rPr>
      </w:pPr>
      <w:r w:rsidRPr="007349ED">
        <w:rPr>
          <w:rFonts w:ascii="Times New Roman" w:eastAsia="Times New Roman" w:hAnsi="Times New Roman" w:cs="Times New Roman"/>
          <w:b/>
          <w:bCs/>
          <w:spacing w:val="4"/>
          <w:sz w:val="24"/>
          <w:szCs w:val="24"/>
        </w:rPr>
        <w:t xml:space="preserve">Чл.32. </w:t>
      </w:r>
      <w:r w:rsidRPr="007349ED">
        <w:rPr>
          <w:rFonts w:ascii="Times New Roman" w:eastAsia="Times New Roman" w:hAnsi="Times New Roman" w:cs="Times New Roman"/>
          <w:spacing w:val="4"/>
          <w:sz w:val="24"/>
          <w:szCs w:val="24"/>
        </w:rPr>
        <w:t xml:space="preserve">Ако непреодолимата сила продължи повече от два месеца, страната, </w:t>
      </w:r>
      <w:r w:rsidRPr="007349ED">
        <w:rPr>
          <w:rFonts w:ascii="Times New Roman" w:eastAsia="Times New Roman" w:hAnsi="Times New Roman" w:cs="Times New Roman"/>
          <w:sz w:val="24"/>
          <w:szCs w:val="24"/>
        </w:rPr>
        <w:t xml:space="preserve">която не се ползва от освобождаването от отговорност, може да прекрати изцяло или </w:t>
      </w:r>
      <w:r w:rsidRPr="007349ED">
        <w:rPr>
          <w:rFonts w:ascii="Times New Roman" w:eastAsia="Times New Roman" w:hAnsi="Times New Roman" w:cs="Times New Roman"/>
          <w:spacing w:val="-1"/>
          <w:sz w:val="24"/>
          <w:szCs w:val="24"/>
        </w:rPr>
        <w:t>отчасти договора.</w:t>
      </w:r>
    </w:p>
    <w:p w:rsidR="00EA0C41" w:rsidRPr="007349ED" w:rsidRDefault="00EA0C41" w:rsidP="00EA0C41">
      <w:pPr>
        <w:tabs>
          <w:tab w:val="center" w:pos="4153"/>
          <w:tab w:val="right" w:pos="8306"/>
        </w:tabs>
        <w:spacing w:after="0" w:line="240" w:lineRule="auto"/>
        <w:ind w:firstLine="708"/>
        <w:jc w:val="both"/>
        <w:rPr>
          <w:rFonts w:ascii="Times New Roman" w:eastAsia="Times New Roman" w:hAnsi="Times New Roman" w:cs="Times New Roman"/>
          <w:b/>
          <w:bCs/>
          <w:sz w:val="24"/>
          <w:szCs w:val="24"/>
        </w:rPr>
      </w:pPr>
    </w:p>
    <w:p w:rsidR="00EA0C41" w:rsidRPr="007349ED" w:rsidRDefault="00EA0C41" w:rsidP="00EA0C41">
      <w:pPr>
        <w:tabs>
          <w:tab w:val="center" w:pos="4153"/>
          <w:tab w:val="right" w:pos="8306"/>
        </w:tabs>
        <w:spacing w:after="0" w:line="240" w:lineRule="auto"/>
        <w:ind w:firstLine="708"/>
        <w:jc w:val="both"/>
        <w:rPr>
          <w:rFonts w:ascii="Times New Roman" w:eastAsia="Times New Roman" w:hAnsi="Times New Roman" w:cs="Times New Roman"/>
          <w:b/>
          <w:bCs/>
          <w:sz w:val="24"/>
          <w:szCs w:val="24"/>
        </w:rPr>
      </w:pPr>
      <w:r w:rsidRPr="007349ED">
        <w:rPr>
          <w:rFonts w:ascii="Times New Roman" w:eastAsia="Times New Roman" w:hAnsi="Times New Roman" w:cs="Times New Roman"/>
          <w:b/>
          <w:bCs/>
          <w:sz w:val="24"/>
          <w:szCs w:val="24"/>
        </w:rPr>
        <w:t>Х. ПРЕКРАТЯВАНЕ НА ДОГОВОРА</w:t>
      </w:r>
    </w:p>
    <w:p w:rsidR="00EA0C41" w:rsidRPr="007349ED" w:rsidRDefault="00EA0C41" w:rsidP="00EA0C41">
      <w:pPr>
        <w:numPr>
          <w:ilvl w:val="1"/>
          <w:numId w:val="0"/>
        </w:numPr>
        <w:spacing w:after="0"/>
        <w:jc w:val="both"/>
        <w:rPr>
          <w:rFonts w:ascii="Times New Roman" w:eastAsia="Times New Roman" w:hAnsi="Times New Roman" w:cs="Times New Roman"/>
          <w:sz w:val="24"/>
          <w:szCs w:val="24"/>
        </w:rPr>
      </w:pPr>
      <w:r w:rsidRPr="007349ED">
        <w:rPr>
          <w:rFonts w:ascii="Times New Roman" w:eastAsia="Times New Roman" w:hAnsi="Times New Roman" w:cs="Times New Roman"/>
          <w:sz w:val="24"/>
          <w:szCs w:val="24"/>
        </w:rPr>
        <w:t xml:space="preserve">           </w:t>
      </w:r>
      <w:r w:rsidRPr="007349ED">
        <w:rPr>
          <w:rFonts w:ascii="Times New Roman" w:eastAsia="Times New Roman" w:hAnsi="Times New Roman" w:cs="Times New Roman"/>
          <w:b/>
          <w:bCs/>
          <w:sz w:val="24"/>
          <w:szCs w:val="24"/>
        </w:rPr>
        <w:t>Чл.33. (1)</w:t>
      </w:r>
      <w:r w:rsidRPr="007349ED">
        <w:rPr>
          <w:rFonts w:ascii="Times New Roman" w:eastAsia="Times New Roman" w:hAnsi="Times New Roman" w:cs="Times New Roman"/>
          <w:sz w:val="24"/>
          <w:szCs w:val="24"/>
        </w:rPr>
        <w:t xml:space="preserve"> Действието на настоящия договор се прекратява:</w:t>
      </w:r>
    </w:p>
    <w:p w:rsidR="00EA0C41" w:rsidRPr="007349ED" w:rsidRDefault="00EA0C41" w:rsidP="00EA0C41">
      <w:pPr>
        <w:spacing w:after="0"/>
        <w:ind w:firstLine="709"/>
        <w:jc w:val="both"/>
        <w:rPr>
          <w:rFonts w:ascii="Times New Roman" w:eastAsia="Times New Roman" w:hAnsi="Times New Roman" w:cs="Times New Roman"/>
          <w:sz w:val="24"/>
          <w:szCs w:val="24"/>
        </w:rPr>
      </w:pPr>
      <w:r w:rsidRPr="007349ED">
        <w:rPr>
          <w:rFonts w:ascii="Times New Roman" w:eastAsia="Times New Roman" w:hAnsi="Times New Roman" w:cs="Times New Roman"/>
          <w:b/>
          <w:bCs/>
          <w:sz w:val="24"/>
          <w:szCs w:val="24"/>
        </w:rPr>
        <w:t>1.</w:t>
      </w:r>
      <w:r w:rsidRPr="007349ED">
        <w:rPr>
          <w:rFonts w:ascii="Times New Roman" w:eastAsia="Times New Roman" w:hAnsi="Times New Roman" w:cs="Times New Roman"/>
          <w:sz w:val="24"/>
          <w:szCs w:val="24"/>
        </w:rPr>
        <w:t xml:space="preserve"> с неговото изпълнение;</w:t>
      </w:r>
    </w:p>
    <w:p w:rsidR="00EA0C41" w:rsidRPr="007349ED" w:rsidRDefault="00EA0C41" w:rsidP="00EA0C41">
      <w:pPr>
        <w:spacing w:after="0"/>
        <w:ind w:firstLine="709"/>
        <w:jc w:val="both"/>
        <w:rPr>
          <w:rFonts w:ascii="Times New Roman" w:eastAsia="Times New Roman" w:hAnsi="Times New Roman" w:cs="Times New Roman"/>
          <w:sz w:val="24"/>
          <w:szCs w:val="24"/>
        </w:rPr>
      </w:pPr>
      <w:r w:rsidRPr="007349ED">
        <w:rPr>
          <w:rFonts w:ascii="Times New Roman" w:eastAsia="Times New Roman" w:hAnsi="Times New Roman" w:cs="Times New Roman"/>
          <w:b/>
          <w:bCs/>
          <w:sz w:val="24"/>
          <w:szCs w:val="24"/>
        </w:rPr>
        <w:t>2.</w:t>
      </w:r>
      <w:r w:rsidRPr="007349ED">
        <w:rPr>
          <w:rFonts w:ascii="Times New Roman" w:eastAsia="Times New Roman" w:hAnsi="Times New Roman" w:cs="Times New Roman"/>
          <w:sz w:val="24"/>
          <w:szCs w:val="24"/>
        </w:rPr>
        <w:t xml:space="preserve"> при обективна невъзможност за изпълнение на договора;</w:t>
      </w:r>
    </w:p>
    <w:p w:rsidR="00EA0C41" w:rsidRPr="007349ED" w:rsidRDefault="00EA0C41" w:rsidP="00EA0C41">
      <w:pPr>
        <w:tabs>
          <w:tab w:val="left" w:pos="0"/>
        </w:tabs>
        <w:spacing w:after="0"/>
        <w:ind w:firstLine="709"/>
        <w:jc w:val="both"/>
        <w:rPr>
          <w:rFonts w:ascii="Times New Roman" w:eastAsia="Times New Roman" w:hAnsi="Times New Roman" w:cs="Times New Roman"/>
          <w:sz w:val="24"/>
          <w:szCs w:val="24"/>
        </w:rPr>
      </w:pPr>
      <w:r w:rsidRPr="007349ED">
        <w:rPr>
          <w:rFonts w:ascii="Times New Roman" w:eastAsia="Times New Roman" w:hAnsi="Times New Roman" w:cs="Times New Roman"/>
          <w:b/>
          <w:bCs/>
          <w:sz w:val="24"/>
          <w:szCs w:val="24"/>
        </w:rPr>
        <w:t>3.</w:t>
      </w:r>
      <w:r w:rsidRPr="007349ED">
        <w:rPr>
          <w:rFonts w:ascii="Times New Roman" w:eastAsia="Times New Roman" w:hAnsi="Times New Roman" w:cs="Times New Roman"/>
          <w:sz w:val="24"/>
          <w:szCs w:val="24"/>
        </w:rPr>
        <w:t xml:space="preserve"> от Възложителя с 15 – дневно писмено предизвестие;</w:t>
      </w:r>
    </w:p>
    <w:p w:rsidR="00EA0C41" w:rsidRPr="007349ED" w:rsidRDefault="00EA0C41" w:rsidP="00EA0C41">
      <w:pPr>
        <w:tabs>
          <w:tab w:val="left" w:pos="0"/>
        </w:tabs>
        <w:spacing w:after="0"/>
        <w:ind w:firstLine="709"/>
        <w:jc w:val="both"/>
        <w:rPr>
          <w:rFonts w:ascii="Times New Roman" w:eastAsia="Times New Roman" w:hAnsi="Times New Roman" w:cs="Times New Roman"/>
          <w:sz w:val="24"/>
          <w:szCs w:val="24"/>
        </w:rPr>
      </w:pPr>
      <w:r w:rsidRPr="007349ED">
        <w:rPr>
          <w:rFonts w:ascii="Times New Roman" w:eastAsia="Times New Roman" w:hAnsi="Times New Roman" w:cs="Times New Roman"/>
          <w:b/>
          <w:sz w:val="24"/>
          <w:szCs w:val="24"/>
        </w:rPr>
        <w:t>4.</w:t>
      </w:r>
      <w:r w:rsidRPr="007349ED">
        <w:rPr>
          <w:rFonts w:ascii="Times New Roman" w:eastAsia="Times New Roman" w:hAnsi="Times New Roman" w:cs="Times New Roman"/>
          <w:sz w:val="24"/>
          <w:szCs w:val="24"/>
        </w:rPr>
        <w:t xml:space="preserve"> при разваляне по чл.20, ал.1 от договора;</w:t>
      </w:r>
    </w:p>
    <w:p w:rsidR="00EA0C41" w:rsidRPr="007349ED" w:rsidRDefault="00EA0C41" w:rsidP="00EA0C41">
      <w:pPr>
        <w:tabs>
          <w:tab w:val="left" w:pos="0"/>
        </w:tabs>
        <w:spacing w:after="0"/>
        <w:ind w:firstLine="709"/>
        <w:jc w:val="both"/>
        <w:rPr>
          <w:rFonts w:ascii="Times New Roman" w:eastAsia="Times New Roman" w:hAnsi="Times New Roman" w:cs="Times New Roman"/>
          <w:sz w:val="24"/>
          <w:szCs w:val="24"/>
        </w:rPr>
      </w:pPr>
      <w:r w:rsidRPr="007349ED">
        <w:rPr>
          <w:rFonts w:ascii="Times New Roman" w:eastAsia="Times New Roman" w:hAnsi="Times New Roman" w:cs="Times New Roman"/>
          <w:b/>
          <w:sz w:val="24"/>
          <w:szCs w:val="24"/>
        </w:rPr>
        <w:t>5.</w:t>
      </w:r>
      <w:r w:rsidRPr="007349ED">
        <w:rPr>
          <w:rFonts w:ascii="Times New Roman" w:eastAsia="Times New Roman" w:hAnsi="Times New Roman" w:cs="Times New Roman"/>
          <w:sz w:val="24"/>
          <w:szCs w:val="24"/>
        </w:rPr>
        <w:t xml:space="preserve"> по взаимно съгласие между страните, изразено писмено, в което се уреждат и финансовите взаимоотношения между тях.</w:t>
      </w:r>
    </w:p>
    <w:p w:rsidR="00EA0C41" w:rsidRPr="007349ED" w:rsidRDefault="00EA0C41" w:rsidP="00EA0C41">
      <w:pPr>
        <w:tabs>
          <w:tab w:val="left" w:pos="0"/>
        </w:tabs>
        <w:spacing w:after="120"/>
        <w:ind w:firstLine="708"/>
        <w:jc w:val="both"/>
        <w:rPr>
          <w:rFonts w:ascii="Times New Roman" w:eastAsia="Times New Roman" w:hAnsi="Times New Roman" w:cs="Times New Roman"/>
          <w:sz w:val="24"/>
          <w:szCs w:val="24"/>
        </w:rPr>
      </w:pPr>
      <w:r w:rsidRPr="007349ED">
        <w:rPr>
          <w:rFonts w:ascii="Times New Roman" w:eastAsia="Times New Roman" w:hAnsi="Times New Roman" w:cs="Times New Roman"/>
          <w:b/>
          <w:bCs/>
          <w:sz w:val="24"/>
          <w:szCs w:val="24"/>
        </w:rPr>
        <w:t xml:space="preserve">(2) </w:t>
      </w:r>
      <w:r w:rsidRPr="007349ED">
        <w:rPr>
          <w:rFonts w:ascii="Times New Roman" w:eastAsia="Times New Roman" w:hAnsi="Times New Roman" w:cs="Times New Roman"/>
          <w:sz w:val="24"/>
          <w:szCs w:val="24"/>
        </w:rPr>
        <w:t>Прекратяването на договора по чл. 33, ал. 1, т. 2 от договора се удостоверява с окончателен протокол, подписан от двете страни или техни упълномощени представители.</w:t>
      </w:r>
    </w:p>
    <w:p w:rsidR="00EA0C41" w:rsidRPr="007349ED" w:rsidRDefault="00EA0C41" w:rsidP="00EA0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jc w:val="both"/>
        <w:rPr>
          <w:rFonts w:ascii="Times New Roman" w:eastAsia="Times New Roman" w:hAnsi="Times New Roman" w:cs="Times New Roman"/>
          <w:sz w:val="24"/>
          <w:szCs w:val="24"/>
        </w:rPr>
      </w:pPr>
      <w:r w:rsidRPr="007349ED">
        <w:rPr>
          <w:rFonts w:ascii="Times New Roman" w:eastAsia="Times New Roman" w:hAnsi="Times New Roman" w:cs="Times New Roman"/>
          <w:b/>
          <w:bCs/>
          <w:sz w:val="24"/>
          <w:szCs w:val="24"/>
        </w:rPr>
        <w:tab/>
        <w:t>Чл.34.</w:t>
      </w:r>
      <w:r w:rsidRPr="007349ED">
        <w:rPr>
          <w:rFonts w:ascii="Times New Roman" w:eastAsia="Times New Roman" w:hAnsi="Times New Roman" w:cs="Times New Roman"/>
          <w:sz w:val="24"/>
          <w:szCs w:val="24"/>
        </w:rPr>
        <w:t xml:space="preserve"> </w:t>
      </w:r>
      <w:r w:rsidRPr="007349ED">
        <w:rPr>
          <w:rFonts w:ascii="Times New Roman" w:eastAsia="Times New Roman" w:hAnsi="Times New Roman" w:cs="Times New Roman"/>
          <w:b/>
          <w:bCs/>
          <w:sz w:val="24"/>
          <w:szCs w:val="24"/>
        </w:rPr>
        <w:t>(1)</w:t>
      </w:r>
      <w:r w:rsidRPr="007349ED">
        <w:rPr>
          <w:rFonts w:ascii="Times New Roman" w:eastAsia="Times New Roman" w:hAnsi="Times New Roman" w:cs="Times New Roman"/>
          <w:sz w:val="24"/>
          <w:szCs w:val="24"/>
        </w:rPr>
        <w:t xml:space="preserve"> Когато изпълнението на поръчката стане обективно невъзможно, Изпълнителят няма право на възнаграждение. В този случай Изпълнителят дължи връщане на сумите по </w:t>
      </w:r>
      <w:r w:rsidR="003F2837">
        <w:rPr>
          <w:rFonts w:ascii="Times New Roman" w:eastAsia="Times New Roman" w:hAnsi="Times New Roman" w:cs="Times New Roman"/>
          <w:color w:val="FF0000"/>
          <w:sz w:val="24"/>
          <w:szCs w:val="24"/>
        </w:rPr>
        <w:t>чл. 5</w:t>
      </w:r>
      <w:r w:rsidRPr="003F2837">
        <w:rPr>
          <w:rFonts w:ascii="Times New Roman" w:eastAsia="Times New Roman" w:hAnsi="Times New Roman" w:cs="Times New Roman"/>
          <w:sz w:val="24"/>
          <w:szCs w:val="24"/>
        </w:rPr>
        <w:t xml:space="preserve"> </w:t>
      </w:r>
      <w:r w:rsidRPr="007349ED">
        <w:rPr>
          <w:rFonts w:ascii="Times New Roman" w:eastAsia="Times New Roman" w:hAnsi="Times New Roman" w:cs="Times New Roman"/>
          <w:sz w:val="24"/>
          <w:szCs w:val="24"/>
        </w:rPr>
        <w:t>от договора.</w:t>
      </w:r>
    </w:p>
    <w:p w:rsidR="00EA0C41" w:rsidRPr="007349ED" w:rsidRDefault="00EA0C41" w:rsidP="00EA0C41">
      <w:pPr>
        <w:spacing w:after="120"/>
        <w:ind w:firstLine="720"/>
        <w:jc w:val="both"/>
        <w:rPr>
          <w:rFonts w:ascii="Times New Roman" w:eastAsia="Times New Roman" w:hAnsi="Times New Roman" w:cs="Times New Roman"/>
          <w:sz w:val="24"/>
          <w:szCs w:val="24"/>
        </w:rPr>
      </w:pPr>
      <w:r w:rsidRPr="007349ED">
        <w:rPr>
          <w:rFonts w:ascii="Times New Roman" w:eastAsia="Times New Roman" w:hAnsi="Times New Roman" w:cs="Times New Roman"/>
          <w:b/>
          <w:bCs/>
          <w:sz w:val="24"/>
          <w:szCs w:val="24"/>
        </w:rPr>
        <w:t>(2)</w:t>
      </w:r>
      <w:r w:rsidRPr="007349ED">
        <w:rPr>
          <w:rFonts w:ascii="Times New Roman" w:eastAsia="Times New Roman" w:hAnsi="Times New Roman" w:cs="Times New Roman"/>
          <w:sz w:val="24"/>
          <w:szCs w:val="24"/>
        </w:rPr>
        <w:t xml:space="preserve"> Ако една част от работата е била изпълнена и може да бъде полезна за Възложителя, Изпълнителят има право на съответната част от уговореното възнаграждение, като се приспаднат преведените суми.</w:t>
      </w:r>
    </w:p>
    <w:p w:rsidR="00EA0C41" w:rsidRPr="007349ED" w:rsidRDefault="00EA0C41" w:rsidP="00EA0C41">
      <w:pPr>
        <w:spacing w:after="120"/>
        <w:ind w:firstLine="720"/>
        <w:jc w:val="both"/>
        <w:rPr>
          <w:rFonts w:ascii="Times New Roman" w:eastAsia="Times New Roman" w:hAnsi="Times New Roman" w:cs="Times New Roman"/>
          <w:sz w:val="24"/>
          <w:szCs w:val="24"/>
        </w:rPr>
      </w:pPr>
      <w:r w:rsidRPr="007349ED">
        <w:rPr>
          <w:rFonts w:ascii="Times New Roman" w:eastAsia="Times New Roman" w:hAnsi="Times New Roman" w:cs="Times New Roman"/>
          <w:b/>
          <w:bCs/>
          <w:sz w:val="24"/>
          <w:szCs w:val="24"/>
        </w:rPr>
        <w:t>Чл.35.</w:t>
      </w:r>
      <w:r w:rsidRPr="007349ED">
        <w:rPr>
          <w:rFonts w:ascii="Times New Roman" w:eastAsia="Times New Roman" w:hAnsi="Times New Roman" w:cs="Times New Roman"/>
          <w:sz w:val="24"/>
          <w:szCs w:val="24"/>
        </w:rPr>
        <w:t xml:space="preserve"> Когато Възложителят оттегли поръчката или последната се прекрати по взаимно съгласие, той изплаща на Изпълнителя частта от уговореното възнаграждение, съответстваща на степента на изпълнение на поръчката, както и пълно обезщетение за направените разноски, като се приспаднат преведените суми.</w:t>
      </w:r>
    </w:p>
    <w:p w:rsidR="00EA0C41" w:rsidRPr="007349ED" w:rsidRDefault="00EA0C41" w:rsidP="00EA0C41">
      <w:pPr>
        <w:tabs>
          <w:tab w:val="center" w:pos="4153"/>
          <w:tab w:val="right" w:pos="8306"/>
        </w:tabs>
        <w:spacing w:after="0" w:line="240" w:lineRule="auto"/>
        <w:jc w:val="both"/>
        <w:rPr>
          <w:rFonts w:ascii="Times New Roman" w:eastAsia="Times New Roman" w:hAnsi="Times New Roman" w:cs="Times New Roman"/>
          <w:b/>
          <w:bCs/>
          <w:sz w:val="24"/>
          <w:szCs w:val="24"/>
        </w:rPr>
      </w:pPr>
      <w:r w:rsidRPr="007349ED">
        <w:rPr>
          <w:rFonts w:ascii="Times New Roman" w:eastAsia="Times New Roman" w:hAnsi="Times New Roman" w:cs="Times New Roman"/>
          <w:b/>
          <w:bCs/>
          <w:sz w:val="24"/>
          <w:szCs w:val="24"/>
        </w:rPr>
        <w:t xml:space="preserve">            </w:t>
      </w:r>
      <w:r w:rsidRPr="007349ED">
        <w:rPr>
          <w:rFonts w:ascii="Times New Roman" w:eastAsia="Times New Roman" w:hAnsi="Times New Roman" w:cs="Times New Roman"/>
          <w:b/>
          <w:bCs/>
          <w:sz w:val="24"/>
          <w:szCs w:val="24"/>
        </w:rPr>
        <w:tab/>
      </w:r>
    </w:p>
    <w:p w:rsidR="00EA0C41" w:rsidRPr="007349ED" w:rsidRDefault="00EA0C41" w:rsidP="00EA0C41">
      <w:pPr>
        <w:tabs>
          <w:tab w:val="center" w:pos="4153"/>
          <w:tab w:val="right" w:pos="8306"/>
        </w:tabs>
        <w:spacing w:after="0" w:line="240" w:lineRule="auto"/>
        <w:jc w:val="center"/>
        <w:rPr>
          <w:rFonts w:ascii="Times New Roman" w:eastAsia="Times New Roman" w:hAnsi="Times New Roman" w:cs="Times New Roman"/>
          <w:b/>
          <w:bCs/>
          <w:sz w:val="24"/>
          <w:szCs w:val="24"/>
        </w:rPr>
      </w:pPr>
      <w:r w:rsidRPr="007349ED">
        <w:rPr>
          <w:rFonts w:ascii="Times New Roman" w:eastAsia="Times New Roman" w:hAnsi="Times New Roman" w:cs="Times New Roman"/>
          <w:b/>
          <w:bCs/>
          <w:sz w:val="24"/>
          <w:szCs w:val="24"/>
        </w:rPr>
        <w:t>Х. ОБЩИ УСЛОВИЯ</w:t>
      </w:r>
    </w:p>
    <w:p w:rsidR="00EA0C41" w:rsidRPr="007349ED" w:rsidRDefault="00EA0C41" w:rsidP="00EA0C41">
      <w:pPr>
        <w:tabs>
          <w:tab w:val="left" w:pos="0"/>
          <w:tab w:val="left" w:pos="5040"/>
          <w:tab w:val="left" w:pos="5760"/>
          <w:tab w:val="left" w:pos="6480"/>
          <w:tab w:val="left" w:pos="7200"/>
          <w:tab w:val="left" w:pos="7920"/>
          <w:tab w:val="left" w:pos="8640"/>
          <w:tab w:val="left" w:pos="9360"/>
        </w:tabs>
        <w:suppressAutoHyphens/>
        <w:spacing w:after="0"/>
        <w:ind w:firstLine="709"/>
        <w:jc w:val="both"/>
        <w:rPr>
          <w:rFonts w:ascii="Times New Roman" w:eastAsia="Times New Roman" w:hAnsi="Times New Roman" w:cs="Times New Roman"/>
          <w:sz w:val="24"/>
          <w:szCs w:val="24"/>
        </w:rPr>
      </w:pPr>
      <w:r w:rsidRPr="007349ED">
        <w:rPr>
          <w:rFonts w:ascii="Times New Roman" w:eastAsia="Times New Roman" w:hAnsi="Times New Roman" w:cs="Times New Roman"/>
          <w:b/>
          <w:bCs/>
          <w:sz w:val="24"/>
          <w:szCs w:val="24"/>
        </w:rPr>
        <w:t>Чл.36.</w:t>
      </w:r>
      <w:r w:rsidRPr="007349ED">
        <w:rPr>
          <w:rFonts w:ascii="Times New Roman" w:eastAsia="Times New Roman" w:hAnsi="Times New Roman" w:cs="Times New Roman"/>
          <w:sz w:val="24"/>
          <w:szCs w:val="24"/>
        </w:rPr>
        <w:t xml:space="preserve"> </w:t>
      </w:r>
      <w:r w:rsidRPr="007349ED">
        <w:rPr>
          <w:rFonts w:ascii="Times New Roman" w:eastAsia="Times New Roman" w:hAnsi="Times New Roman" w:cs="Times New Roman"/>
          <w:b/>
          <w:bCs/>
          <w:sz w:val="24"/>
          <w:szCs w:val="24"/>
        </w:rPr>
        <w:t>(1)</w:t>
      </w:r>
      <w:r w:rsidRPr="007349ED">
        <w:rPr>
          <w:rFonts w:ascii="Times New Roman" w:eastAsia="Times New Roman" w:hAnsi="Times New Roman" w:cs="Times New Roman"/>
          <w:sz w:val="24"/>
          <w:szCs w:val="24"/>
        </w:rPr>
        <w:t xml:space="preserve"> С отделна своя заповед Възложителят определя длъжностно лице, работен екип или комисия за създаване на организация и контрол по изпълнението на настоящия договор.</w:t>
      </w:r>
    </w:p>
    <w:p w:rsidR="00EA0C41" w:rsidRPr="007349ED" w:rsidRDefault="00EA0C41" w:rsidP="00EA0C41">
      <w:pPr>
        <w:shd w:val="clear" w:color="auto" w:fill="FFFFFF"/>
        <w:spacing w:after="0"/>
        <w:ind w:firstLine="710"/>
        <w:jc w:val="both"/>
        <w:rPr>
          <w:rFonts w:ascii="Times New Roman" w:eastAsia="Times New Roman" w:hAnsi="Times New Roman" w:cs="Times New Roman"/>
          <w:spacing w:val="2"/>
          <w:sz w:val="24"/>
          <w:szCs w:val="24"/>
        </w:rPr>
      </w:pPr>
      <w:r w:rsidRPr="007349ED">
        <w:rPr>
          <w:rFonts w:ascii="Times New Roman" w:eastAsia="Times New Roman" w:hAnsi="Times New Roman" w:cs="Times New Roman"/>
          <w:spacing w:val="2"/>
          <w:sz w:val="24"/>
          <w:szCs w:val="24"/>
        </w:rPr>
        <w:t xml:space="preserve"> </w:t>
      </w:r>
      <w:r w:rsidRPr="007349ED">
        <w:rPr>
          <w:rFonts w:ascii="Times New Roman" w:eastAsia="Times New Roman" w:hAnsi="Times New Roman" w:cs="Times New Roman"/>
          <w:b/>
          <w:spacing w:val="2"/>
          <w:sz w:val="24"/>
          <w:szCs w:val="24"/>
        </w:rPr>
        <w:t>(2)</w:t>
      </w:r>
      <w:r w:rsidRPr="007349ED">
        <w:rPr>
          <w:rFonts w:ascii="Times New Roman" w:eastAsia="Times New Roman" w:hAnsi="Times New Roman" w:cs="Times New Roman"/>
          <w:spacing w:val="2"/>
          <w:sz w:val="24"/>
          <w:szCs w:val="24"/>
        </w:rPr>
        <w:t xml:space="preserve"> Изпълнителят определя следното длъжностно лице, което да следи за изпълнение на договора</w:t>
      </w:r>
      <w:r>
        <w:rPr>
          <w:rFonts w:ascii="Times New Roman" w:eastAsia="Times New Roman" w:hAnsi="Times New Roman" w:cs="Times New Roman"/>
          <w:spacing w:val="2"/>
          <w:sz w:val="24"/>
          <w:szCs w:val="24"/>
        </w:rPr>
        <w:t xml:space="preserve">, да подписва приемо-предавателните протоколи/актове </w:t>
      </w:r>
      <w:r w:rsidRPr="007349ED">
        <w:rPr>
          <w:rFonts w:ascii="Times New Roman" w:eastAsia="Times New Roman" w:hAnsi="Times New Roman" w:cs="Times New Roman"/>
          <w:spacing w:val="2"/>
          <w:sz w:val="24"/>
          <w:szCs w:val="24"/>
        </w:rPr>
        <w:t>: – ………………… – …………..; тел. …………….., имейл:……………</w:t>
      </w:r>
    </w:p>
    <w:p w:rsidR="00EA0C41" w:rsidRPr="007349ED" w:rsidRDefault="00EA0C41" w:rsidP="00EA0C41">
      <w:pPr>
        <w:shd w:val="clear" w:color="auto" w:fill="FFFFFF"/>
        <w:spacing w:after="120"/>
        <w:ind w:firstLine="710"/>
        <w:jc w:val="both"/>
        <w:rPr>
          <w:rFonts w:ascii="Times New Roman" w:eastAsia="Times New Roman" w:hAnsi="Times New Roman" w:cs="Times New Roman"/>
          <w:spacing w:val="-6"/>
          <w:sz w:val="24"/>
          <w:szCs w:val="24"/>
        </w:rPr>
      </w:pPr>
      <w:r w:rsidRPr="007349ED">
        <w:rPr>
          <w:rFonts w:ascii="Times New Roman" w:eastAsia="Times New Roman" w:hAnsi="Times New Roman" w:cs="Times New Roman"/>
          <w:b/>
          <w:bCs/>
          <w:spacing w:val="-5"/>
          <w:sz w:val="24"/>
          <w:szCs w:val="24"/>
        </w:rPr>
        <w:t>Чл.37.</w:t>
      </w:r>
      <w:r w:rsidRPr="007349ED">
        <w:rPr>
          <w:rFonts w:ascii="Times New Roman" w:eastAsia="Times New Roman" w:hAnsi="Times New Roman" w:cs="Times New Roman"/>
          <w:spacing w:val="-5"/>
          <w:sz w:val="24"/>
          <w:szCs w:val="24"/>
        </w:rPr>
        <w:t xml:space="preserve"> Страните по договора се задължават да бъдат лоялни една към друга, да не разпространяват информация, относно финансовите си </w:t>
      </w:r>
      <w:r w:rsidRPr="007349ED">
        <w:rPr>
          <w:rFonts w:ascii="Times New Roman" w:eastAsia="Times New Roman" w:hAnsi="Times New Roman" w:cs="Times New Roman"/>
          <w:spacing w:val="-6"/>
          <w:sz w:val="24"/>
          <w:szCs w:val="24"/>
        </w:rPr>
        <w:t>взаимоотношения, както и факти и обстоятелства, които биха засегнали интересите на всяка една от тях пред трети лица.</w:t>
      </w:r>
    </w:p>
    <w:p w:rsidR="00EA0C41" w:rsidRPr="007349ED" w:rsidRDefault="00EA0C41" w:rsidP="00EA0C41">
      <w:pPr>
        <w:tabs>
          <w:tab w:val="left" w:pos="0"/>
        </w:tabs>
        <w:spacing w:after="120"/>
        <w:ind w:firstLine="708"/>
        <w:jc w:val="both"/>
        <w:rPr>
          <w:rFonts w:ascii="Times New Roman" w:eastAsia="Times New Roman" w:hAnsi="Times New Roman" w:cs="Times New Roman"/>
          <w:sz w:val="24"/>
          <w:szCs w:val="24"/>
        </w:rPr>
      </w:pPr>
      <w:r w:rsidRPr="007349ED">
        <w:rPr>
          <w:rFonts w:ascii="Times New Roman" w:eastAsia="Times New Roman" w:hAnsi="Times New Roman" w:cs="Times New Roman"/>
          <w:b/>
          <w:bCs/>
          <w:sz w:val="24"/>
          <w:szCs w:val="24"/>
        </w:rPr>
        <w:t>Чл.38.</w:t>
      </w:r>
      <w:r w:rsidRPr="007349ED">
        <w:rPr>
          <w:rFonts w:ascii="Times New Roman" w:eastAsia="Times New Roman" w:hAnsi="Times New Roman" w:cs="Times New Roman"/>
          <w:sz w:val="24"/>
          <w:szCs w:val="24"/>
        </w:rPr>
        <w:t xml:space="preserve"> Нито една от страните няма право да прехвърля правата и задълженията, произтичащи от договора.</w:t>
      </w:r>
    </w:p>
    <w:p w:rsidR="00EA0C41" w:rsidRPr="007349ED" w:rsidRDefault="00EA0C41" w:rsidP="00EA0C41">
      <w:pPr>
        <w:tabs>
          <w:tab w:val="left" w:pos="0"/>
        </w:tabs>
        <w:spacing w:after="120"/>
        <w:ind w:firstLine="708"/>
        <w:jc w:val="both"/>
        <w:rPr>
          <w:rFonts w:ascii="Times New Roman" w:eastAsia="Times New Roman" w:hAnsi="Times New Roman" w:cs="Times New Roman"/>
          <w:sz w:val="24"/>
          <w:szCs w:val="24"/>
        </w:rPr>
      </w:pPr>
      <w:r w:rsidRPr="007349ED">
        <w:rPr>
          <w:rFonts w:ascii="Times New Roman" w:eastAsia="Times New Roman" w:hAnsi="Times New Roman" w:cs="Times New Roman"/>
          <w:b/>
          <w:bCs/>
          <w:sz w:val="24"/>
          <w:szCs w:val="24"/>
        </w:rPr>
        <w:t>Чл. 39. (1)</w:t>
      </w:r>
      <w:r w:rsidRPr="007349ED">
        <w:rPr>
          <w:rFonts w:ascii="Times New Roman" w:eastAsia="Times New Roman" w:hAnsi="Times New Roman" w:cs="Times New Roman"/>
          <w:sz w:val="24"/>
          <w:szCs w:val="24"/>
        </w:rPr>
        <w:t xml:space="preserve"> Всички съобщения между страните са валидни, ако са направени писмено и са депозирани при Възложителя и Изпълнителя или писмено с обратна разписка при изпращането им по пощата, или са изпратени по имейл и са подписани от Възложителя и Изпълнителя или съответните определени лица. За валидни адреси за кореспонденция се считат посочените в настоящия договор:</w:t>
      </w:r>
    </w:p>
    <w:p w:rsidR="00EA0C41" w:rsidRPr="007349ED" w:rsidRDefault="00EA0C41" w:rsidP="00EA0C41">
      <w:pPr>
        <w:spacing w:after="0"/>
        <w:ind w:left="-357" w:firstLine="357"/>
        <w:jc w:val="both"/>
        <w:rPr>
          <w:rFonts w:ascii="Times New Roman" w:eastAsia="Times New Roman" w:hAnsi="Times New Roman" w:cs="Times New Roman"/>
          <w:sz w:val="24"/>
          <w:szCs w:val="24"/>
        </w:rPr>
      </w:pPr>
      <w:r w:rsidRPr="007349ED">
        <w:rPr>
          <w:rFonts w:ascii="Times New Roman" w:eastAsia="Times New Roman" w:hAnsi="Times New Roman" w:cs="Times New Roman"/>
          <w:b/>
          <w:bCs/>
          <w:sz w:val="24"/>
          <w:szCs w:val="24"/>
        </w:rPr>
        <w:tab/>
        <w:t>ЗА ИЗПЪЛНИТЕЛЯ - ………………………</w:t>
      </w:r>
      <w:r w:rsidRPr="007349ED">
        <w:rPr>
          <w:rFonts w:ascii="Times New Roman" w:eastAsia="Times New Roman" w:hAnsi="Times New Roman" w:cs="Times New Roman"/>
          <w:sz w:val="24"/>
          <w:szCs w:val="24"/>
        </w:rPr>
        <w:t xml:space="preserve">. </w:t>
      </w:r>
    </w:p>
    <w:p w:rsidR="00EA0C41" w:rsidRPr="007349ED" w:rsidRDefault="00EA0C41" w:rsidP="00EA0C41">
      <w:pPr>
        <w:spacing w:after="0"/>
        <w:ind w:left="-357" w:firstLine="357"/>
        <w:jc w:val="both"/>
        <w:rPr>
          <w:rFonts w:ascii="Times New Roman" w:eastAsia="Times New Roman" w:hAnsi="Times New Roman" w:cs="Times New Roman"/>
          <w:sz w:val="24"/>
          <w:szCs w:val="24"/>
        </w:rPr>
      </w:pPr>
      <w:r w:rsidRPr="007349ED">
        <w:rPr>
          <w:rFonts w:ascii="Times New Roman" w:eastAsia="Times New Roman" w:hAnsi="Times New Roman" w:cs="Times New Roman"/>
          <w:b/>
          <w:bCs/>
          <w:sz w:val="24"/>
          <w:szCs w:val="24"/>
        </w:rPr>
        <w:tab/>
        <w:t>ЗА ВЪЗЛОЖИТЕЛЯ</w:t>
      </w:r>
      <w:r w:rsidRPr="007349ED">
        <w:rPr>
          <w:rFonts w:ascii="Times New Roman" w:eastAsia="Times New Roman" w:hAnsi="Times New Roman" w:cs="Times New Roman"/>
          <w:sz w:val="24"/>
          <w:szCs w:val="24"/>
        </w:rPr>
        <w:t xml:space="preserve"> – ……………………….</w:t>
      </w:r>
    </w:p>
    <w:p w:rsidR="00EA0C41" w:rsidRPr="007349ED" w:rsidRDefault="00EA0C41" w:rsidP="00EA0C41">
      <w:pPr>
        <w:tabs>
          <w:tab w:val="left" w:pos="0"/>
        </w:tabs>
        <w:spacing w:after="120"/>
        <w:jc w:val="both"/>
        <w:rPr>
          <w:rFonts w:ascii="Times New Roman" w:eastAsia="Times New Roman" w:hAnsi="Times New Roman" w:cs="Times New Roman"/>
          <w:sz w:val="24"/>
          <w:szCs w:val="24"/>
        </w:rPr>
      </w:pPr>
      <w:r w:rsidRPr="007349ED">
        <w:rPr>
          <w:rFonts w:ascii="Times New Roman" w:eastAsia="Times New Roman" w:hAnsi="Times New Roman" w:cs="Times New Roman"/>
          <w:sz w:val="24"/>
          <w:szCs w:val="24"/>
        </w:rPr>
        <w:t xml:space="preserve">          </w:t>
      </w:r>
      <w:r w:rsidRPr="007349ED">
        <w:rPr>
          <w:rFonts w:ascii="Times New Roman" w:eastAsia="Times New Roman" w:hAnsi="Times New Roman" w:cs="Times New Roman"/>
          <w:b/>
          <w:bCs/>
          <w:sz w:val="24"/>
          <w:szCs w:val="24"/>
        </w:rPr>
        <w:t xml:space="preserve">(2) </w:t>
      </w:r>
      <w:r w:rsidRPr="007349ED">
        <w:rPr>
          <w:rFonts w:ascii="Times New Roman" w:eastAsia="Times New Roman" w:hAnsi="Times New Roman" w:cs="Times New Roman"/>
          <w:sz w:val="24"/>
          <w:szCs w:val="24"/>
        </w:rPr>
        <w:t>При промяна на адреса за кореспонденция всяка от страните е длъжна да уведоми писмено другата, в противен случай съобщенията се считат за редовно връчени с произтичащите от това последици.</w:t>
      </w:r>
    </w:p>
    <w:p w:rsidR="00EA0C41" w:rsidRPr="007349ED" w:rsidRDefault="00EA0C41" w:rsidP="00EA0C41">
      <w:pPr>
        <w:tabs>
          <w:tab w:val="left" w:pos="0"/>
        </w:tabs>
        <w:spacing w:after="120"/>
        <w:ind w:firstLine="708"/>
        <w:jc w:val="both"/>
        <w:rPr>
          <w:rFonts w:ascii="Times New Roman" w:eastAsia="Times New Roman" w:hAnsi="Times New Roman" w:cs="Times New Roman"/>
          <w:sz w:val="24"/>
          <w:szCs w:val="24"/>
        </w:rPr>
      </w:pPr>
      <w:r w:rsidRPr="007349ED">
        <w:rPr>
          <w:rFonts w:ascii="Times New Roman" w:eastAsia="Times New Roman" w:hAnsi="Times New Roman" w:cs="Times New Roman"/>
          <w:b/>
          <w:bCs/>
          <w:sz w:val="24"/>
          <w:szCs w:val="24"/>
        </w:rPr>
        <w:t>Чл.40.</w:t>
      </w:r>
      <w:r w:rsidRPr="007349ED">
        <w:rPr>
          <w:rFonts w:ascii="Times New Roman" w:eastAsia="Times New Roman" w:hAnsi="Times New Roman" w:cs="Times New Roman"/>
          <w:sz w:val="24"/>
          <w:szCs w:val="24"/>
        </w:rPr>
        <w:t xml:space="preserve"> За неуредените по договора въпроси се прилагат разпоредбите на законодателството на Република България.</w:t>
      </w:r>
    </w:p>
    <w:p w:rsidR="00EA0C41" w:rsidRPr="007349ED" w:rsidRDefault="00EA0C41" w:rsidP="00EA0C41">
      <w:pPr>
        <w:shd w:val="clear" w:color="auto" w:fill="FFFFFF"/>
        <w:spacing w:after="120"/>
        <w:ind w:firstLine="710"/>
        <w:jc w:val="both"/>
        <w:rPr>
          <w:rFonts w:ascii="Times New Roman" w:eastAsia="Times New Roman" w:hAnsi="Times New Roman" w:cs="Times New Roman"/>
          <w:spacing w:val="4"/>
          <w:sz w:val="24"/>
          <w:szCs w:val="24"/>
        </w:rPr>
      </w:pPr>
      <w:r w:rsidRPr="007349ED">
        <w:rPr>
          <w:rFonts w:ascii="Times New Roman" w:eastAsia="Times New Roman" w:hAnsi="Times New Roman" w:cs="Times New Roman"/>
          <w:b/>
          <w:bCs/>
          <w:spacing w:val="4"/>
          <w:sz w:val="24"/>
          <w:szCs w:val="24"/>
        </w:rPr>
        <w:t>Чл.41.</w:t>
      </w:r>
      <w:r w:rsidRPr="007349ED">
        <w:rPr>
          <w:rFonts w:ascii="Times New Roman" w:eastAsia="Times New Roman" w:hAnsi="Times New Roman" w:cs="Times New Roman"/>
          <w:spacing w:val="4"/>
          <w:sz w:val="24"/>
          <w:szCs w:val="24"/>
        </w:rPr>
        <w:t xml:space="preserve"> Споровете между страните,</w:t>
      </w:r>
      <w:r w:rsidRPr="007349ED">
        <w:rPr>
          <w:rFonts w:ascii="Times New Roman" w:eastAsia="Times New Roman" w:hAnsi="Times New Roman" w:cs="Times New Roman"/>
          <w:sz w:val="24"/>
          <w:szCs w:val="24"/>
        </w:rPr>
        <w:t xml:space="preserve"> възникнали при и по повод изпълнението на договора или свързани с неговото тълкуване, недействителност, неизпълнение или прекратяване,</w:t>
      </w:r>
      <w:r w:rsidRPr="007349ED">
        <w:rPr>
          <w:rFonts w:ascii="Times New Roman" w:eastAsia="Times New Roman" w:hAnsi="Times New Roman" w:cs="Times New Roman"/>
          <w:spacing w:val="4"/>
          <w:sz w:val="24"/>
          <w:szCs w:val="24"/>
        </w:rPr>
        <w:t xml:space="preserve"> се решават чрез преговори между страните, а при непостигане на съгласие – по съдебен ред съобразно българското законодателство.</w:t>
      </w:r>
    </w:p>
    <w:p w:rsidR="00EA0C41" w:rsidRPr="007349ED" w:rsidRDefault="00EA0C41" w:rsidP="00EA0C41">
      <w:pPr>
        <w:spacing w:after="0" w:line="240" w:lineRule="auto"/>
        <w:jc w:val="both"/>
        <w:rPr>
          <w:rFonts w:ascii="Times New Roman" w:eastAsia="Times New Roman" w:hAnsi="Times New Roman" w:cs="Times New Roman"/>
          <w:sz w:val="24"/>
          <w:szCs w:val="24"/>
        </w:rPr>
      </w:pPr>
      <w:r w:rsidRPr="007349ED">
        <w:rPr>
          <w:rFonts w:ascii="Times New Roman" w:eastAsia="Times New Roman" w:hAnsi="Times New Roman" w:cs="Times New Roman"/>
          <w:sz w:val="24"/>
          <w:szCs w:val="24"/>
        </w:rPr>
        <w:tab/>
      </w:r>
    </w:p>
    <w:p w:rsidR="00EA0C41" w:rsidRPr="007349ED" w:rsidRDefault="00EA0C41" w:rsidP="00EA0C41">
      <w:pPr>
        <w:spacing w:after="0" w:line="240" w:lineRule="auto"/>
        <w:ind w:firstLine="708"/>
        <w:jc w:val="both"/>
        <w:rPr>
          <w:rFonts w:ascii="Times New Roman" w:eastAsia="Times New Roman" w:hAnsi="Times New Roman" w:cs="Times New Roman"/>
          <w:sz w:val="24"/>
          <w:szCs w:val="24"/>
        </w:rPr>
      </w:pPr>
      <w:r w:rsidRPr="007349ED">
        <w:rPr>
          <w:rFonts w:ascii="Times New Roman" w:eastAsia="Times New Roman" w:hAnsi="Times New Roman" w:cs="Times New Roman"/>
          <w:spacing w:val="-5"/>
          <w:sz w:val="24"/>
          <w:szCs w:val="24"/>
        </w:rPr>
        <w:t xml:space="preserve">Настоящият договор се състави и подписа в </w:t>
      </w:r>
      <w:r w:rsidRPr="007349ED">
        <w:rPr>
          <w:rFonts w:ascii="Times New Roman" w:eastAsia="Times New Roman" w:hAnsi="Times New Roman" w:cs="Times New Roman"/>
          <w:sz w:val="24"/>
          <w:szCs w:val="24"/>
        </w:rPr>
        <w:t>три</w:t>
      </w:r>
      <w:r w:rsidRPr="007349ED">
        <w:rPr>
          <w:rFonts w:ascii="Times New Roman" w:eastAsia="Times New Roman" w:hAnsi="Times New Roman" w:cs="Times New Roman"/>
          <w:spacing w:val="-5"/>
          <w:sz w:val="24"/>
          <w:szCs w:val="24"/>
        </w:rPr>
        <w:t xml:space="preserve"> еднообразни </w:t>
      </w:r>
      <w:r w:rsidRPr="007349ED">
        <w:rPr>
          <w:rFonts w:ascii="Times New Roman" w:eastAsia="Times New Roman" w:hAnsi="Times New Roman" w:cs="Times New Roman"/>
          <w:spacing w:val="-6"/>
          <w:sz w:val="24"/>
          <w:szCs w:val="24"/>
        </w:rPr>
        <w:t>екземпляра -</w:t>
      </w:r>
      <w:r w:rsidRPr="007349ED">
        <w:rPr>
          <w:rFonts w:ascii="Times New Roman" w:eastAsia="Times New Roman" w:hAnsi="Times New Roman" w:cs="Times New Roman"/>
          <w:sz w:val="24"/>
          <w:szCs w:val="24"/>
        </w:rPr>
        <w:t xml:space="preserve"> два за Възложителя и един за Изпълнителя.</w:t>
      </w:r>
    </w:p>
    <w:p w:rsidR="00EA0C41" w:rsidRPr="007349ED" w:rsidRDefault="00EA0C41" w:rsidP="00EA0C41">
      <w:pPr>
        <w:spacing w:after="0" w:line="240" w:lineRule="auto"/>
        <w:ind w:firstLine="708"/>
        <w:jc w:val="both"/>
        <w:rPr>
          <w:rFonts w:ascii="Times New Roman" w:eastAsia="Times New Roman" w:hAnsi="Times New Roman" w:cs="Times New Roman"/>
          <w:sz w:val="24"/>
          <w:szCs w:val="24"/>
        </w:rPr>
      </w:pPr>
    </w:p>
    <w:p w:rsidR="00EA0C41" w:rsidRPr="007349ED" w:rsidRDefault="00EA0C41" w:rsidP="00EA0C41">
      <w:pPr>
        <w:spacing w:after="0" w:line="240" w:lineRule="auto"/>
        <w:ind w:firstLine="708"/>
        <w:jc w:val="both"/>
        <w:rPr>
          <w:rFonts w:ascii="Times New Roman" w:eastAsia="Times New Roman" w:hAnsi="Times New Roman" w:cs="Times New Roman"/>
          <w:b/>
          <w:bCs/>
          <w:sz w:val="24"/>
          <w:szCs w:val="24"/>
        </w:rPr>
      </w:pPr>
      <w:r w:rsidRPr="007349ED">
        <w:rPr>
          <w:rFonts w:ascii="Times New Roman" w:eastAsia="Times New Roman" w:hAnsi="Times New Roman" w:cs="Times New Roman"/>
          <w:b/>
          <w:bCs/>
          <w:sz w:val="24"/>
          <w:szCs w:val="24"/>
        </w:rPr>
        <w:t>Приложения:</w:t>
      </w:r>
    </w:p>
    <w:p w:rsidR="00EA0C41" w:rsidRPr="007349ED" w:rsidRDefault="00EA0C41" w:rsidP="00EA0C41">
      <w:pPr>
        <w:numPr>
          <w:ilvl w:val="0"/>
          <w:numId w:val="50"/>
        </w:numPr>
        <w:tabs>
          <w:tab w:val="left" w:pos="993"/>
        </w:tabs>
        <w:spacing w:after="0" w:line="240" w:lineRule="auto"/>
        <w:ind w:left="709" w:firstLine="11"/>
        <w:jc w:val="both"/>
        <w:rPr>
          <w:rFonts w:ascii="Times New Roman" w:eastAsia="Times New Roman" w:hAnsi="Times New Roman" w:cs="Times New Roman"/>
          <w:sz w:val="24"/>
          <w:szCs w:val="24"/>
        </w:rPr>
      </w:pPr>
      <w:r w:rsidRPr="007349ED">
        <w:rPr>
          <w:rFonts w:ascii="Times New Roman" w:eastAsia="Times New Roman" w:hAnsi="Times New Roman" w:cs="Times New Roman"/>
          <w:sz w:val="24"/>
          <w:szCs w:val="24"/>
        </w:rPr>
        <w:t>Оферта и КСС на Изпълнителя;</w:t>
      </w:r>
    </w:p>
    <w:p w:rsidR="00EA0C41" w:rsidRPr="007349ED" w:rsidRDefault="00EA0C41" w:rsidP="00EA0C41">
      <w:pPr>
        <w:numPr>
          <w:ilvl w:val="0"/>
          <w:numId w:val="50"/>
        </w:numPr>
        <w:tabs>
          <w:tab w:val="left" w:pos="993"/>
        </w:tabs>
        <w:spacing w:after="0" w:line="240" w:lineRule="auto"/>
        <w:ind w:left="709" w:firstLine="11"/>
        <w:jc w:val="both"/>
        <w:rPr>
          <w:rFonts w:ascii="Times New Roman" w:eastAsia="Times New Roman" w:hAnsi="Times New Roman" w:cs="Times New Roman"/>
          <w:sz w:val="24"/>
          <w:szCs w:val="24"/>
        </w:rPr>
      </w:pPr>
      <w:r w:rsidRPr="007349ED">
        <w:rPr>
          <w:rFonts w:ascii="Times New Roman" w:eastAsia="Times New Roman" w:hAnsi="Times New Roman" w:cs="Times New Roman"/>
          <w:sz w:val="24"/>
          <w:szCs w:val="24"/>
        </w:rPr>
        <w:t>Техническа спецификация и Описание на обекта на поръчката;</w:t>
      </w:r>
    </w:p>
    <w:p w:rsidR="00EA0C41" w:rsidRPr="007349ED" w:rsidRDefault="00EA0C41" w:rsidP="00EA0C41">
      <w:pPr>
        <w:spacing w:after="0" w:line="240" w:lineRule="auto"/>
        <w:ind w:firstLine="708"/>
        <w:jc w:val="both"/>
        <w:rPr>
          <w:rFonts w:ascii="Times New Roman" w:eastAsia="Times New Roman" w:hAnsi="Times New Roman" w:cs="Times New Roman"/>
          <w:sz w:val="24"/>
          <w:szCs w:val="24"/>
        </w:rPr>
      </w:pPr>
    </w:p>
    <w:p w:rsidR="00EA0C41" w:rsidRPr="007349ED" w:rsidRDefault="00EA0C41" w:rsidP="00EA0C41">
      <w:pPr>
        <w:spacing w:after="0" w:line="240" w:lineRule="auto"/>
        <w:ind w:firstLine="708"/>
        <w:jc w:val="both"/>
        <w:rPr>
          <w:rFonts w:ascii="Times New Roman" w:eastAsia="Times New Roman" w:hAnsi="Times New Roman" w:cs="Times New Roman"/>
          <w:sz w:val="24"/>
          <w:szCs w:val="24"/>
        </w:rPr>
      </w:pPr>
    </w:p>
    <w:p w:rsidR="00EA0C41" w:rsidRPr="007349ED" w:rsidRDefault="00EA0C41" w:rsidP="00EA0C41">
      <w:pPr>
        <w:spacing w:after="0" w:line="240" w:lineRule="auto"/>
        <w:ind w:firstLine="708"/>
        <w:jc w:val="both"/>
        <w:rPr>
          <w:rFonts w:ascii="Times New Roman" w:eastAsia="Times New Roman" w:hAnsi="Times New Roman" w:cs="Times New Roman"/>
          <w:sz w:val="24"/>
          <w:szCs w:val="24"/>
        </w:rPr>
      </w:pPr>
    </w:p>
    <w:tbl>
      <w:tblPr>
        <w:tblW w:w="9356" w:type="dxa"/>
        <w:tblInd w:w="108" w:type="dxa"/>
        <w:tblLook w:val="04A0" w:firstRow="1" w:lastRow="0" w:firstColumn="1" w:lastColumn="0" w:noHBand="0" w:noVBand="1"/>
      </w:tblPr>
      <w:tblGrid>
        <w:gridCol w:w="4252"/>
        <w:gridCol w:w="5104"/>
      </w:tblGrid>
      <w:tr w:rsidR="00EA0C41" w:rsidRPr="007349ED" w:rsidTr="00DE0547">
        <w:trPr>
          <w:trHeight w:val="1521"/>
        </w:trPr>
        <w:tc>
          <w:tcPr>
            <w:tcW w:w="4252" w:type="dxa"/>
            <w:shd w:val="clear" w:color="auto" w:fill="auto"/>
          </w:tcPr>
          <w:p w:rsidR="00EA0C41" w:rsidRPr="007349ED" w:rsidRDefault="00EA0C41" w:rsidP="00DE0547">
            <w:pPr>
              <w:spacing w:after="0" w:line="240" w:lineRule="auto"/>
              <w:ind w:left="-108"/>
              <w:jc w:val="both"/>
              <w:rPr>
                <w:rFonts w:ascii="Times New Roman CYR" w:eastAsia="Times New Roman" w:hAnsi="Times New Roman CYR" w:cs="Times New Roman CYR"/>
                <w:b/>
                <w:sz w:val="24"/>
                <w:szCs w:val="24"/>
                <w:lang w:eastAsia="bg-BG"/>
              </w:rPr>
            </w:pPr>
            <w:r w:rsidRPr="007349ED">
              <w:rPr>
                <w:rFonts w:ascii="Times New Roman CYR" w:eastAsia="Times New Roman" w:hAnsi="Times New Roman CYR" w:cs="Times New Roman CYR"/>
                <w:b/>
                <w:sz w:val="24"/>
                <w:szCs w:val="24"/>
                <w:lang w:eastAsia="bg-BG"/>
              </w:rPr>
              <w:t>ЗА ВЪЗЛОЖИТЕЛ:</w:t>
            </w:r>
          </w:p>
          <w:p w:rsidR="00EA0C41" w:rsidRPr="007349ED" w:rsidRDefault="00EA0C41" w:rsidP="00DE0547">
            <w:pPr>
              <w:tabs>
                <w:tab w:val="left" w:pos="4111"/>
                <w:tab w:val="left" w:pos="5670"/>
              </w:tabs>
              <w:spacing w:after="0" w:line="240" w:lineRule="auto"/>
              <w:ind w:left="-108"/>
              <w:jc w:val="both"/>
              <w:rPr>
                <w:rFonts w:ascii="Times New Roman CYR" w:eastAsia="Times New Roman" w:hAnsi="Times New Roman CYR" w:cs="Times New Roman CYR"/>
                <w:b/>
                <w:sz w:val="24"/>
                <w:szCs w:val="24"/>
                <w:lang w:eastAsia="bg-BG"/>
              </w:rPr>
            </w:pPr>
          </w:p>
          <w:p w:rsidR="00EA0C41" w:rsidRPr="007349ED" w:rsidRDefault="00EA0C41" w:rsidP="00DE0547">
            <w:pPr>
              <w:spacing w:after="0" w:line="240" w:lineRule="auto"/>
              <w:ind w:left="-108"/>
              <w:jc w:val="both"/>
              <w:rPr>
                <w:rFonts w:ascii="Times New Roman CYR" w:eastAsia="Times New Roman" w:hAnsi="Times New Roman CYR" w:cs="Times New Roman CYR"/>
                <w:b/>
                <w:sz w:val="24"/>
                <w:szCs w:val="24"/>
                <w:lang w:eastAsia="bg-BG"/>
              </w:rPr>
            </w:pPr>
            <w:r w:rsidRPr="007349ED">
              <w:rPr>
                <w:rFonts w:ascii="Times New Roman CYR" w:eastAsia="Times New Roman" w:hAnsi="Times New Roman CYR" w:cs="Times New Roman CYR"/>
                <w:b/>
                <w:sz w:val="24"/>
                <w:szCs w:val="24"/>
                <w:lang w:eastAsia="bg-BG"/>
              </w:rPr>
              <w:t>……………………….</w:t>
            </w:r>
          </w:p>
          <w:p w:rsidR="00EA0C41" w:rsidRPr="007349ED" w:rsidRDefault="00EA0C41" w:rsidP="00DE0547">
            <w:pPr>
              <w:autoSpaceDE w:val="0"/>
              <w:autoSpaceDN w:val="0"/>
              <w:adjustRightInd w:val="0"/>
              <w:spacing w:after="0" w:line="240" w:lineRule="auto"/>
              <w:jc w:val="both"/>
              <w:rPr>
                <w:rFonts w:ascii="Times New Roman" w:eastAsia="Times New Roman" w:hAnsi="Times New Roman" w:cs="Times New Roman"/>
                <w:sz w:val="24"/>
                <w:szCs w:val="24"/>
              </w:rPr>
            </w:pPr>
          </w:p>
        </w:tc>
        <w:tc>
          <w:tcPr>
            <w:tcW w:w="5104" w:type="dxa"/>
            <w:shd w:val="clear" w:color="auto" w:fill="auto"/>
          </w:tcPr>
          <w:p w:rsidR="00EA0C41" w:rsidRPr="007349ED" w:rsidRDefault="00EA0C41" w:rsidP="00DE0547">
            <w:pPr>
              <w:spacing w:after="0" w:line="240" w:lineRule="auto"/>
              <w:ind w:left="743"/>
              <w:jc w:val="both"/>
              <w:rPr>
                <w:rFonts w:ascii="Times New Roman CYR" w:eastAsia="Times New Roman" w:hAnsi="Times New Roman CYR" w:cs="Times New Roman CYR"/>
                <w:b/>
                <w:sz w:val="24"/>
                <w:szCs w:val="24"/>
                <w:lang w:eastAsia="bg-BG"/>
              </w:rPr>
            </w:pPr>
            <w:r w:rsidRPr="007349ED">
              <w:rPr>
                <w:rFonts w:ascii="Times New Roman CYR" w:eastAsia="Times New Roman" w:hAnsi="Times New Roman CYR" w:cs="Times New Roman CYR"/>
                <w:b/>
                <w:sz w:val="24"/>
                <w:szCs w:val="24"/>
                <w:lang w:eastAsia="bg-BG"/>
              </w:rPr>
              <w:t>ЗА ИЗПЪЛНИТЕЛ:</w:t>
            </w:r>
          </w:p>
          <w:p w:rsidR="00EA0C41" w:rsidRPr="007349ED" w:rsidRDefault="00EA0C41" w:rsidP="00DE0547">
            <w:pPr>
              <w:spacing w:after="0" w:line="240" w:lineRule="auto"/>
              <w:ind w:left="743"/>
              <w:jc w:val="both"/>
              <w:rPr>
                <w:rFonts w:ascii="Times New Roman" w:eastAsia="Times New Roman" w:hAnsi="Times New Roman" w:cs="Times New Roman"/>
                <w:b/>
                <w:sz w:val="24"/>
                <w:szCs w:val="24"/>
              </w:rPr>
            </w:pPr>
            <w:r w:rsidRPr="007349ED">
              <w:rPr>
                <w:rFonts w:ascii="Times New Roman" w:eastAsia="Times New Roman" w:hAnsi="Times New Roman" w:cs="Times New Roman"/>
                <w:b/>
                <w:sz w:val="24"/>
                <w:szCs w:val="24"/>
              </w:rPr>
              <w:t xml:space="preserve">         </w:t>
            </w:r>
          </w:p>
          <w:p w:rsidR="00EA0C41" w:rsidRPr="007349ED" w:rsidRDefault="00EA0C41" w:rsidP="00DE0547">
            <w:pPr>
              <w:spacing w:after="0" w:line="240" w:lineRule="auto"/>
              <w:ind w:left="743"/>
              <w:jc w:val="both"/>
              <w:rPr>
                <w:rFonts w:ascii="Times New Roman" w:eastAsia="Times New Roman" w:hAnsi="Times New Roman" w:cs="Times New Roman"/>
                <w:sz w:val="24"/>
                <w:szCs w:val="24"/>
              </w:rPr>
            </w:pPr>
            <w:r w:rsidRPr="007349ED">
              <w:rPr>
                <w:rFonts w:ascii="Times New Roman CYR" w:eastAsia="Times New Roman" w:hAnsi="Times New Roman CYR" w:cs="Times New Roman CYR"/>
                <w:b/>
                <w:sz w:val="24"/>
                <w:szCs w:val="24"/>
                <w:lang w:eastAsia="bg-BG"/>
              </w:rPr>
              <w:t>………………………..</w:t>
            </w:r>
          </w:p>
        </w:tc>
      </w:tr>
      <w:tr w:rsidR="00EA0C41" w:rsidRPr="007349ED" w:rsidTr="00DE0547">
        <w:trPr>
          <w:trHeight w:val="125"/>
        </w:trPr>
        <w:tc>
          <w:tcPr>
            <w:tcW w:w="4252" w:type="dxa"/>
            <w:shd w:val="clear" w:color="auto" w:fill="auto"/>
          </w:tcPr>
          <w:p w:rsidR="00EA0C41" w:rsidRPr="007349ED" w:rsidRDefault="00EA0C41" w:rsidP="00DE0547">
            <w:pPr>
              <w:spacing w:after="0" w:line="240" w:lineRule="auto"/>
              <w:ind w:left="-108"/>
              <w:jc w:val="both"/>
              <w:rPr>
                <w:rFonts w:ascii="Times New Roman CYR" w:eastAsia="Times New Roman" w:hAnsi="Times New Roman CYR" w:cs="Times New Roman CYR"/>
                <w:b/>
                <w:sz w:val="24"/>
                <w:szCs w:val="24"/>
                <w:lang w:eastAsia="bg-BG"/>
              </w:rPr>
            </w:pPr>
          </w:p>
        </w:tc>
        <w:tc>
          <w:tcPr>
            <w:tcW w:w="5104" w:type="dxa"/>
            <w:shd w:val="clear" w:color="auto" w:fill="auto"/>
          </w:tcPr>
          <w:p w:rsidR="00EA0C41" w:rsidRPr="007349ED" w:rsidRDefault="00EA0C41" w:rsidP="00DE0547">
            <w:pPr>
              <w:spacing w:after="0" w:line="240" w:lineRule="auto"/>
              <w:ind w:left="602"/>
              <w:jc w:val="both"/>
              <w:rPr>
                <w:rFonts w:ascii="Times New Roman CYR" w:eastAsia="Times New Roman" w:hAnsi="Times New Roman CYR" w:cs="Times New Roman CYR"/>
                <w:b/>
                <w:sz w:val="24"/>
                <w:szCs w:val="24"/>
                <w:lang w:eastAsia="bg-BG"/>
              </w:rPr>
            </w:pPr>
          </w:p>
        </w:tc>
      </w:tr>
    </w:tbl>
    <w:p w:rsidR="00EA0C41" w:rsidRPr="007349ED" w:rsidRDefault="00EA0C41" w:rsidP="00EA0C41">
      <w:pPr>
        <w:spacing w:after="0" w:line="240" w:lineRule="auto"/>
        <w:jc w:val="both"/>
        <w:rPr>
          <w:rFonts w:ascii="Times New Roman" w:eastAsia="Times New Roman" w:hAnsi="Times New Roman" w:cs="Times New Roman"/>
          <w:b/>
          <w:sz w:val="24"/>
          <w:szCs w:val="24"/>
        </w:rPr>
      </w:pPr>
    </w:p>
    <w:p w:rsidR="00EA0C41" w:rsidRPr="007349ED" w:rsidRDefault="00EA0C41" w:rsidP="00EA0C41">
      <w:pPr>
        <w:spacing w:after="0" w:line="240" w:lineRule="auto"/>
        <w:jc w:val="both"/>
        <w:rPr>
          <w:rFonts w:ascii="Times New Roman" w:eastAsia="Times New Roman" w:hAnsi="Times New Roman" w:cs="Times New Roman"/>
          <w:b/>
          <w:sz w:val="24"/>
          <w:szCs w:val="24"/>
        </w:rPr>
      </w:pPr>
      <w:r w:rsidRPr="007349ED">
        <w:rPr>
          <w:rFonts w:ascii="Times New Roman" w:eastAsia="Times New Roman" w:hAnsi="Times New Roman" w:cs="Times New Roman"/>
          <w:b/>
          <w:sz w:val="24"/>
          <w:szCs w:val="24"/>
        </w:rPr>
        <w:t>НАЧАЛНИК ОТДЕЛ „СЧЕТОВОДНА ДЕЙНОСТ</w:t>
      </w:r>
    </w:p>
    <w:p w:rsidR="00EA0C41" w:rsidRPr="007349ED" w:rsidRDefault="00EA0C41" w:rsidP="00EA0C41">
      <w:pPr>
        <w:spacing w:after="0" w:line="240" w:lineRule="auto"/>
        <w:jc w:val="both"/>
        <w:rPr>
          <w:rFonts w:ascii="Times New Roman" w:eastAsia="Times New Roman" w:hAnsi="Times New Roman" w:cs="Times New Roman"/>
          <w:b/>
          <w:sz w:val="24"/>
          <w:szCs w:val="24"/>
        </w:rPr>
      </w:pPr>
      <w:r w:rsidRPr="007349ED">
        <w:rPr>
          <w:rFonts w:ascii="Times New Roman" w:eastAsia="Times New Roman" w:hAnsi="Times New Roman" w:cs="Times New Roman"/>
          <w:b/>
          <w:sz w:val="24"/>
          <w:szCs w:val="24"/>
        </w:rPr>
        <w:t>И МЕТОДОЛОГИЯ” И ГЛАВЕН СЧЕТОВОДИТЕЛ</w:t>
      </w:r>
    </w:p>
    <w:p w:rsidR="00EA0C41" w:rsidRPr="007349ED" w:rsidRDefault="00EA0C41" w:rsidP="00EA0C41">
      <w:pPr>
        <w:tabs>
          <w:tab w:val="center" w:pos="4153"/>
          <w:tab w:val="right" w:pos="8306"/>
        </w:tabs>
        <w:autoSpaceDE w:val="0"/>
        <w:autoSpaceDN w:val="0"/>
        <w:adjustRightInd w:val="0"/>
        <w:spacing w:after="0" w:line="240" w:lineRule="auto"/>
        <w:ind w:right="4"/>
        <w:jc w:val="both"/>
        <w:rPr>
          <w:rFonts w:ascii="Times New Roman CYR" w:eastAsia="Times New Roman" w:hAnsi="Times New Roman CYR" w:cs="Times New Roman CYR"/>
          <w:b/>
          <w:bCs/>
          <w:sz w:val="24"/>
          <w:szCs w:val="24"/>
          <w:lang w:eastAsia="bg-BG"/>
        </w:rPr>
      </w:pPr>
    </w:p>
    <w:p w:rsidR="00EA0C41" w:rsidRPr="007349ED" w:rsidRDefault="00EA0C41" w:rsidP="00EA0C41">
      <w:pPr>
        <w:tabs>
          <w:tab w:val="center" w:pos="4153"/>
          <w:tab w:val="right" w:pos="8306"/>
        </w:tabs>
        <w:autoSpaceDE w:val="0"/>
        <w:autoSpaceDN w:val="0"/>
        <w:adjustRightInd w:val="0"/>
        <w:spacing w:after="0" w:line="240" w:lineRule="auto"/>
        <w:ind w:right="4"/>
        <w:jc w:val="both"/>
        <w:rPr>
          <w:rFonts w:ascii="Times New Roman CYR" w:eastAsia="Times New Roman" w:hAnsi="Times New Roman CYR" w:cs="Times New Roman CYR"/>
          <w:b/>
          <w:bCs/>
          <w:sz w:val="24"/>
          <w:szCs w:val="24"/>
          <w:lang w:eastAsia="bg-BG"/>
        </w:rPr>
      </w:pPr>
    </w:p>
    <w:p w:rsidR="005027D7" w:rsidRPr="004A034C" w:rsidRDefault="005027D7" w:rsidP="00E231C3">
      <w:pPr>
        <w:spacing w:after="0" w:line="240" w:lineRule="auto"/>
        <w:ind w:firstLine="567"/>
        <w:jc w:val="both"/>
        <w:rPr>
          <w:rFonts w:ascii="Times New Roman" w:eastAsia="Times New Roman" w:hAnsi="Times New Roman" w:cs="Times New Roman"/>
          <w:b/>
          <w:i/>
          <w:sz w:val="24"/>
          <w:szCs w:val="24"/>
        </w:rPr>
      </w:pPr>
    </w:p>
    <w:p w:rsidR="005027D7" w:rsidRPr="004A034C" w:rsidRDefault="005027D7" w:rsidP="00E231C3">
      <w:pPr>
        <w:spacing w:after="0" w:line="240" w:lineRule="auto"/>
        <w:ind w:firstLine="567"/>
        <w:jc w:val="both"/>
        <w:rPr>
          <w:rFonts w:ascii="Times New Roman" w:eastAsia="Times New Roman" w:hAnsi="Times New Roman" w:cs="Times New Roman"/>
          <w:b/>
          <w:i/>
          <w:sz w:val="24"/>
          <w:szCs w:val="24"/>
        </w:rPr>
      </w:pPr>
    </w:p>
    <w:p w:rsidR="005027D7" w:rsidRPr="004A034C" w:rsidRDefault="005027D7" w:rsidP="00E231C3">
      <w:pPr>
        <w:spacing w:after="0" w:line="240" w:lineRule="auto"/>
        <w:ind w:firstLine="567"/>
        <w:jc w:val="both"/>
        <w:rPr>
          <w:rFonts w:ascii="Times New Roman" w:eastAsia="Times New Roman" w:hAnsi="Times New Roman" w:cs="Times New Roman"/>
          <w:b/>
          <w:i/>
          <w:sz w:val="24"/>
          <w:szCs w:val="24"/>
        </w:rPr>
      </w:pPr>
    </w:p>
    <w:p w:rsidR="005027D7" w:rsidRPr="00055354" w:rsidRDefault="005027D7" w:rsidP="00BF1A67">
      <w:pPr>
        <w:spacing w:after="0" w:line="240" w:lineRule="auto"/>
        <w:jc w:val="both"/>
        <w:rPr>
          <w:rFonts w:ascii="Times New Roman" w:eastAsia="Times New Roman" w:hAnsi="Times New Roman" w:cs="Times New Roman"/>
          <w:color w:val="000000" w:themeColor="text1"/>
          <w:sz w:val="28"/>
          <w:szCs w:val="28"/>
          <w:u w:val="single"/>
        </w:rPr>
      </w:pPr>
      <w:r w:rsidRPr="00055354">
        <w:rPr>
          <w:rFonts w:ascii="Times New Roman" w:eastAsia="Times New Roman" w:hAnsi="Times New Roman" w:cs="Times New Roman"/>
          <w:color w:val="000000" w:themeColor="text1"/>
          <w:sz w:val="28"/>
          <w:szCs w:val="28"/>
          <w:u w:val="single"/>
        </w:rPr>
        <w:t>Съгласували:</w:t>
      </w:r>
    </w:p>
    <w:p w:rsidR="005027D7" w:rsidRPr="00055354" w:rsidRDefault="005027D7" w:rsidP="00BF1A67">
      <w:pPr>
        <w:spacing w:after="0" w:line="240" w:lineRule="auto"/>
        <w:jc w:val="both"/>
        <w:rPr>
          <w:rFonts w:ascii="Times New Roman" w:eastAsia="Times New Roman" w:hAnsi="Times New Roman" w:cs="Times New Roman"/>
          <w:color w:val="000000" w:themeColor="text1"/>
          <w:sz w:val="28"/>
          <w:szCs w:val="28"/>
        </w:rPr>
      </w:pPr>
      <w:r w:rsidRPr="00055354">
        <w:rPr>
          <w:rFonts w:ascii="Times New Roman" w:eastAsia="Times New Roman" w:hAnsi="Times New Roman" w:cs="Times New Roman"/>
          <w:color w:val="000000" w:themeColor="text1"/>
          <w:sz w:val="28"/>
          <w:szCs w:val="28"/>
        </w:rPr>
        <w:t>Иван Маринов</w:t>
      </w:r>
      <w:r w:rsidR="009E2B5B" w:rsidRPr="00055354">
        <w:rPr>
          <w:rFonts w:ascii="Times New Roman" w:eastAsia="Times New Roman" w:hAnsi="Times New Roman" w:cs="Times New Roman"/>
          <w:color w:val="000000" w:themeColor="text1"/>
          <w:sz w:val="28"/>
          <w:szCs w:val="28"/>
        </w:rPr>
        <w:t xml:space="preserve"> – </w:t>
      </w:r>
      <w:r w:rsidRPr="00055354">
        <w:rPr>
          <w:rFonts w:ascii="Times New Roman" w:eastAsia="Times New Roman" w:hAnsi="Times New Roman" w:cs="Times New Roman"/>
          <w:color w:val="000000" w:themeColor="text1"/>
          <w:sz w:val="28"/>
          <w:szCs w:val="28"/>
        </w:rPr>
        <w:t>главен секретар:</w:t>
      </w:r>
    </w:p>
    <w:p w:rsidR="005027D7" w:rsidRPr="00055354" w:rsidRDefault="005027D7" w:rsidP="00BF1A67">
      <w:pPr>
        <w:spacing w:after="0" w:line="240" w:lineRule="auto"/>
        <w:jc w:val="both"/>
        <w:rPr>
          <w:rFonts w:ascii="Times New Roman" w:eastAsia="Times New Roman" w:hAnsi="Times New Roman" w:cs="Times New Roman"/>
          <w:color w:val="000000" w:themeColor="text1"/>
          <w:sz w:val="28"/>
          <w:szCs w:val="28"/>
        </w:rPr>
      </w:pPr>
      <w:r w:rsidRPr="00055354">
        <w:rPr>
          <w:rFonts w:ascii="Times New Roman" w:eastAsia="Times New Roman" w:hAnsi="Times New Roman" w:cs="Times New Roman"/>
          <w:color w:val="000000" w:themeColor="text1"/>
          <w:sz w:val="28"/>
          <w:szCs w:val="28"/>
        </w:rPr>
        <w:t>Зорница Манолова</w:t>
      </w:r>
      <w:r w:rsidR="009E2B5B" w:rsidRPr="00055354">
        <w:rPr>
          <w:rFonts w:ascii="Times New Roman" w:eastAsia="Times New Roman" w:hAnsi="Times New Roman" w:cs="Times New Roman"/>
          <w:color w:val="000000" w:themeColor="text1"/>
          <w:sz w:val="28"/>
          <w:szCs w:val="28"/>
        </w:rPr>
        <w:t xml:space="preserve"> – </w:t>
      </w:r>
      <w:r w:rsidRPr="00055354">
        <w:rPr>
          <w:rFonts w:ascii="Times New Roman" w:eastAsia="Times New Roman" w:hAnsi="Times New Roman" w:cs="Times New Roman"/>
          <w:color w:val="000000" w:themeColor="text1"/>
          <w:sz w:val="28"/>
          <w:szCs w:val="28"/>
        </w:rPr>
        <w:t>директор на дирекция „ФСД“:</w:t>
      </w:r>
    </w:p>
    <w:p w:rsidR="005027D7" w:rsidRPr="00055354" w:rsidRDefault="005027D7" w:rsidP="00BF1A67">
      <w:pPr>
        <w:spacing w:after="0" w:line="240" w:lineRule="auto"/>
        <w:jc w:val="both"/>
        <w:rPr>
          <w:rFonts w:ascii="Times New Roman" w:eastAsia="Times New Roman" w:hAnsi="Times New Roman" w:cs="Times New Roman"/>
          <w:color w:val="000000" w:themeColor="text1"/>
          <w:sz w:val="28"/>
          <w:szCs w:val="28"/>
        </w:rPr>
      </w:pPr>
      <w:r w:rsidRPr="00055354">
        <w:rPr>
          <w:rFonts w:ascii="Times New Roman" w:eastAsia="Times New Roman" w:hAnsi="Times New Roman" w:cs="Times New Roman"/>
          <w:color w:val="000000" w:themeColor="text1"/>
          <w:sz w:val="28"/>
          <w:szCs w:val="28"/>
        </w:rPr>
        <w:t>Мирослава Райковска</w:t>
      </w:r>
      <w:r w:rsidR="009E2B5B" w:rsidRPr="00055354">
        <w:rPr>
          <w:rFonts w:ascii="Times New Roman" w:eastAsia="Times New Roman" w:hAnsi="Times New Roman" w:cs="Times New Roman"/>
          <w:color w:val="000000" w:themeColor="text1"/>
          <w:sz w:val="28"/>
          <w:szCs w:val="28"/>
        </w:rPr>
        <w:t xml:space="preserve"> – </w:t>
      </w:r>
      <w:r w:rsidRPr="00055354">
        <w:rPr>
          <w:rFonts w:ascii="Times New Roman" w:eastAsia="Times New Roman" w:hAnsi="Times New Roman" w:cs="Times New Roman"/>
          <w:color w:val="000000" w:themeColor="text1"/>
          <w:sz w:val="28"/>
          <w:szCs w:val="28"/>
        </w:rPr>
        <w:t>директор на дирекция „АП“:</w:t>
      </w:r>
    </w:p>
    <w:p w:rsidR="00D36ECB" w:rsidRPr="00055354" w:rsidRDefault="00D36ECB" w:rsidP="00055354">
      <w:pPr>
        <w:spacing w:after="0" w:line="269" w:lineRule="auto"/>
        <w:jc w:val="both"/>
        <w:rPr>
          <w:rFonts w:ascii="Times New Roman" w:eastAsia="Times New Roman" w:hAnsi="Times New Roman" w:cs="Times New Roman"/>
          <w:color w:val="000000" w:themeColor="text1"/>
          <w:sz w:val="28"/>
          <w:szCs w:val="28"/>
        </w:rPr>
      </w:pPr>
      <w:r w:rsidRPr="00055354">
        <w:rPr>
          <w:rFonts w:ascii="Times New Roman" w:eastAsia="Times New Roman" w:hAnsi="Times New Roman" w:cs="Times New Roman"/>
          <w:color w:val="000000" w:themeColor="text1"/>
          <w:sz w:val="28"/>
          <w:szCs w:val="28"/>
        </w:rPr>
        <w:t>Нина Илковска – началник отдел „ОП“:</w:t>
      </w:r>
    </w:p>
    <w:p w:rsidR="005027D7" w:rsidRPr="00055354" w:rsidRDefault="005027D7" w:rsidP="00055354">
      <w:pPr>
        <w:spacing w:after="0" w:line="269" w:lineRule="auto"/>
        <w:jc w:val="both"/>
        <w:rPr>
          <w:rFonts w:ascii="Times New Roman" w:eastAsia="Times New Roman" w:hAnsi="Times New Roman" w:cs="Times New Roman"/>
          <w:color w:val="000000" w:themeColor="text1"/>
          <w:sz w:val="28"/>
          <w:szCs w:val="28"/>
          <w:u w:val="single"/>
        </w:rPr>
      </w:pPr>
      <w:r w:rsidRPr="00055354">
        <w:rPr>
          <w:rFonts w:ascii="Times New Roman" w:eastAsia="Times New Roman" w:hAnsi="Times New Roman" w:cs="Times New Roman"/>
          <w:color w:val="000000" w:themeColor="text1"/>
          <w:sz w:val="28"/>
          <w:szCs w:val="28"/>
          <w:u w:val="single"/>
        </w:rPr>
        <w:t>Изготвил документацията:</w:t>
      </w:r>
    </w:p>
    <w:p w:rsidR="005027D7" w:rsidRPr="00055354" w:rsidRDefault="005027D7" w:rsidP="00055354">
      <w:pPr>
        <w:spacing w:after="0" w:line="269" w:lineRule="auto"/>
        <w:jc w:val="both"/>
        <w:rPr>
          <w:rFonts w:ascii="Times New Roman" w:eastAsia="Times New Roman" w:hAnsi="Times New Roman" w:cs="Times New Roman"/>
          <w:color w:val="000000" w:themeColor="text1"/>
          <w:sz w:val="28"/>
          <w:szCs w:val="28"/>
        </w:rPr>
      </w:pPr>
      <w:r w:rsidRPr="00055354">
        <w:rPr>
          <w:rFonts w:ascii="Times New Roman" w:eastAsia="Times New Roman" w:hAnsi="Times New Roman" w:cs="Times New Roman"/>
          <w:color w:val="000000" w:themeColor="text1"/>
          <w:sz w:val="28"/>
          <w:szCs w:val="28"/>
        </w:rPr>
        <w:t>Мариан Вачевски</w:t>
      </w:r>
      <w:r w:rsidR="009E2B5B" w:rsidRPr="00055354">
        <w:rPr>
          <w:rFonts w:ascii="Times New Roman" w:eastAsia="Times New Roman" w:hAnsi="Times New Roman" w:cs="Times New Roman"/>
          <w:color w:val="000000" w:themeColor="text1"/>
          <w:sz w:val="28"/>
          <w:szCs w:val="28"/>
        </w:rPr>
        <w:t xml:space="preserve"> – </w:t>
      </w:r>
      <w:r w:rsidRPr="00055354">
        <w:rPr>
          <w:rFonts w:ascii="Times New Roman" w:eastAsia="Times New Roman" w:hAnsi="Times New Roman" w:cs="Times New Roman"/>
          <w:color w:val="000000" w:themeColor="text1"/>
          <w:sz w:val="28"/>
          <w:szCs w:val="28"/>
        </w:rPr>
        <w:t>старши експерт в отдел „ОП“:</w:t>
      </w:r>
    </w:p>
    <w:p w:rsidR="005027D7" w:rsidRPr="00055354" w:rsidRDefault="005027D7" w:rsidP="00055354">
      <w:pPr>
        <w:spacing w:after="0" w:line="269" w:lineRule="auto"/>
        <w:jc w:val="both"/>
        <w:rPr>
          <w:rFonts w:ascii="Times New Roman" w:eastAsia="Times New Roman" w:hAnsi="Times New Roman" w:cs="Times New Roman"/>
          <w:color w:val="000000" w:themeColor="text1"/>
          <w:sz w:val="28"/>
          <w:szCs w:val="28"/>
        </w:rPr>
      </w:pPr>
      <w:r w:rsidRPr="00055354">
        <w:rPr>
          <w:rFonts w:ascii="Times New Roman" w:eastAsia="Times New Roman" w:hAnsi="Times New Roman" w:cs="Times New Roman"/>
          <w:color w:val="000000" w:themeColor="text1"/>
          <w:sz w:val="28"/>
          <w:szCs w:val="28"/>
        </w:rPr>
        <w:t>Изготвил техническата спецификация, пълното описание на обекта, КС и КСС:</w:t>
      </w:r>
    </w:p>
    <w:p w:rsidR="005027D7" w:rsidRPr="00055354" w:rsidRDefault="005027D7" w:rsidP="00BF1A67">
      <w:pPr>
        <w:spacing w:after="0" w:line="240" w:lineRule="auto"/>
        <w:jc w:val="both"/>
        <w:rPr>
          <w:rFonts w:ascii="Times New Roman" w:eastAsia="Times New Roman" w:hAnsi="Times New Roman" w:cs="Times New Roman"/>
          <w:color w:val="000000" w:themeColor="text1"/>
          <w:sz w:val="28"/>
          <w:szCs w:val="28"/>
        </w:rPr>
      </w:pPr>
      <w:r w:rsidRPr="00055354">
        <w:rPr>
          <w:rFonts w:ascii="Times New Roman" w:eastAsia="Times New Roman" w:hAnsi="Times New Roman" w:cs="Times New Roman"/>
          <w:color w:val="000000" w:themeColor="text1"/>
          <w:sz w:val="28"/>
          <w:szCs w:val="28"/>
        </w:rPr>
        <w:t>Стефка Инджова – началник отдел „</w:t>
      </w:r>
      <w:r w:rsidR="00D91D2D" w:rsidRPr="00055354">
        <w:rPr>
          <w:rFonts w:ascii="Times New Roman" w:eastAsia="Times New Roman" w:hAnsi="Times New Roman" w:cs="Times New Roman"/>
          <w:color w:val="000000" w:themeColor="text1"/>
          <w:sz w:val="28"/>
          <w:szCs w:val="28"/>
        </w:rPr>
        <w:t>ССФУИ“</w:t>
      </w:r>
    </w:p>
    <w:p w:rsidR="005027D7" w:rsidRPr="00055354" w:rsidRDefault="005027D7" w:rsidP="00E231C3">
      <w:pPr>
        <w:spacing w:after="0" w:line="240" w:lineRule="auto"/>
        <w:ind w:firstLine="567"/>
        <w:jc w:val="both"/>
        <w:rPr>
          <w:rFonts w:ascii="Times New Roman" w:eastAsia="Times New Roman" w:hAnsi="Times New Roman" w:cs="Times New Roman"/>
          <w:b/>
          <w:i/>
          <w:sz w:val="28"/>
          <w:szCs w:val="28"/>
        </w:rPr>
      </w:pPr>
    </w:p>
    <w:p w:rsidR="005027D7" w:rsidRPr="00E231C3" w:rsidRDefault="005027D7" w:rsidP="00E231C3">
      <w:pPr>
        <w:spacing w:after="0" w:line="240" w:lineRule="auto"/>
        <w:ind w:firstLine="567"/>
        <w:jc w:val="both"/>
        <w:rPr>
          <w:rFonts w:ascii="Times New Roman" w:eastAsia="Times New Roman" w:hAnsi="Times New Roman" w:cs="Times New Roman"/>
          <w:b/>
          <w:i/>
          <w:sz w:val="24"/>
          <w:szCs w:val="24"/>
        </w:rPr>
      </w:pPr>
    </w:p>
    <w:sectPr w:rsidR="005027D7" w:rsidRPr="00E231C3" w:rsidSect="003E34D9">
      <w:footerReference w:type="default" r:id="rId12"/>
      <w:type w:val="continuous"/>
      <w:pgSz w:w="11906" w:h="16838" w:code="9"/>
      <w:pgMar w:top="993" w:right="567" w:bottom="426" w:left="1134" w:header="709" w:footer="1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C6B" w:rsidRDefault="00052C6B" w:rsidP="00045125">
      <w:pPr>
        <w:spacing w:after="0" w:line="240" w:lineRule="auto"/>
      </w:pPr>
      <w:r>
        <w:separator/>
      </w:r>
    </w:p>
  </w:endnote>
  <w:endnote w:type="continuationSeparator" w:id="0">
    <w:p w:rsidR="00052C6B" w:rsidRDefault="00052C6B" w:rsidP="0004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All Times New Roman">
    <w:altName w:val="Times New Roman"/>
    <w:charset w:val="CC"/>
    <w:family w:val="roman"/>
    <w:pitch w:val="variable"/>
    <w:sig w:usb0="00000000" w:usb1="80000000" w:usb2="00000008" w:usb3="00000000" w:csb0="000001FF" w:csb1="00000000"/>
  </w:font>
  <w:font w:name="TT1Ao00">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D8" w:rsidRDefault="00371FD8">
    <w:pPr>
      <w:pStyle w:val="a3"/>
      <w:jc w:val="right"/>
    </w:pPr>
    <w:r>
      <w:fldChar w:fldCharType="begin"/>
    </w:r>
    <w:r>
      <w:instrText>PAGE   \* MERGEFORMAT</w:instrText>
    </w:r>
    <w:r>
      <w:fldChar w:fldCharType="separate"/>
    </w:r>
    <w:r w:rsidR="00911EF7">
      <w:rPr>
        <w:noProof/>
      </w:rPr>
      <w:t>2</w:t>
    </w:r>
    <w:r>
      <w:rPr>
        <w:noProof/>
      </w:rPr>
      <w:fldChar w:fldCharType="end"/>
    </w:r>
  </w:p>
  <w:p w:rsidR="00371FD8" w:rsidRDefault="00371FD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C6B" w:rsidRDefault="00052C6B" w:rsidP="00045125">
      <w:pPr>
        <w:spacing w:after="0" w:line="240" w:lineRule="auto"/>
      </w:pPr>
      <w:r>
        <w:separator/>
      </w:r>
    </w:p>
  </w:footnote>
  <w:footnote w:type="continuationSeparator" w:id="0">
    <w:p w:rsidR="00052C6B" w:rsidRDefault="00052C6B" w:rsidP="00045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FE9E8E"/>
    <w:lvl w:ilvl="0">
      <w:numFmt w:val="bullet"/>
      <w:lvlText w:val="*"/>
      <w:lvlJc w:val="left"/>
    </w:lvl>
  </w:abstractNum>
  <w:abstractNum w:abstractNumId="1">
    <w:nsid w:val="01B95422"/>
    <w:multiLevelType w:val="singleLevel"/>
    <w:tmpl w:val="BB9E1B48"/>
    <w:lvl w:ilvl="0">
      <w:start w:val="1"/>
      <w:numFmt w:val="decimal"/>
      <w:lvlText w:val="(%1)"/>
      <w:legacy w:legacy="1" w:legacySpace="0" w:legacyIndent="382"/>
      <w:lvlJc w:val="left"/>
      <w:pPr>
        <w:ind w:left="0" w:firstLine="0"/>
      </w:pPr>
      <w:rPr>
        <w:rFonts w:ascii="Times New Roman" w:hAnsi="Times New Roman" w:cs="Times New Roman" w:hint="default"/>
      </w:rPr>
    </w:lvl>
  </w:abstractNum>
  <w:abstractNum w:abstractNumId="2">
    <w:nsid w:val="04002E7C"/>
    <w:multiLevelType w:val="hybridMultilevel"/>
    <w:tmpl w:val="8EA25E48"/>
    <w:lvl w:ilvl="0" w:tplc="44D29BA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6E6362"/>
    <w:multiLevelType w:val="hybridMultilevel"/>
    <w:tmpl w:val="FE103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A331C"/>
    <w:multiLevelType w:val="multilevel"/>
    <w:tmpl w:val="0730FBC8"/>
    <w:lvl w:ilvl="0">
      <w:start w:val="2"/>
      <w:numFmt w:val="decimal"/>
      <w:lvlText w:val="%1."/>
      <w:lvlJc w:val="left"/>
      <w:pPr>
        <w:ind w:left="360" w:hanging="360"/>
      </w:pPr>
      <w:rPr>
        <w:rFonts w:hint="default"/>
        <w:color w:val="000000"/>
      </w:rPr>
    </w:lvl>
    <w:lvl w:ilvl="1">
      <w:start w:val="1"/>
      <w:numFmt w:val="decimal"/>
      <w:lvlText w:val="%1.%2."/>
      <w:lvlJc w:val="left"/>
      <w:pPr>
        <w:ind w:left="4472" w:hanging="360"/>
      </w:pPr>
      <w:rPr>
        <w:rFonts w:hint="default"/>
        <w:b/>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5">
    <w:nsid w:val="0E3D5E0D"/>
    <w:multiLevelType w:val="hybridMultilevel"/>
    <w:tmpl w:val="D1EE38EA"/>
    <w:lvl w:ilvl="0" w:tplc="DD66496A">
      <w:start w:val="1"/>
      <w:numFmt w:val="decimal"/>
      <w:lvlText w:val="%1."/>
      <w:lvlJc w:val="left"/>
      <w:pPr>
        <w:ind w:left="1069" w:hanging="360"/>
      </w:pPr>
      <w:rPr>
        <w:rFonts w:hint="default"/>
        <w:b/>
        <w:i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11E24CAC"/>
    <w:multiLevelType w:val="multilevel"/>
    <w:tmpl w:val="FC6A118A"/>
    <w:lvl w:ilvl="0">
      <w:start w:val="1"/>
      <w:numFmt w:val="decimal"/>
      <w:lvlText w:val="%1."/>
      <w:lvlJc w:val="left"/>
      <w:pPr>
        <w:ind w:left="1047" w:hanging="360"/>
      </w:pPr>
    </w:lvl>
    <w:lvl w:ilvl="1">
      <w:start w:val="1"/>
      <w:numFmt w:val="decimal"/>
      <w:isLgl/>
      <w:lvlText w:val="%1.%2."/>
      <w:lvlJc w:val="left"/>
      <w:pPr>
        <w:ind w:left="1407" w:hanging="720"/>
      </w:pPr>
    </w:lvl>
    <w:lvl w:ilvl="2">
      <w:start w:val="1"/>
      <w:numFmt w:val="decimal"/>
      <w:isLgl/>
      <w:lvlText w:val="%1.%2.%3."/>
      <w:lvlJc w:val="left"/>
      <w:pPr>
        <w:ind w:left="1407" w:hanging="720"/>
      </w:pPr>
    </w:lvl>
    <w:lvl w:ilvl="3">
      <w:start w:val="1"/>
      <w:numFmt w:val="decimal"/>
      <w:isLgl/>
      <w:lvlText w:val="%1.%2.%3.%4."/>
      <w:lvlJc w:val="left"/>
      <w:pPr>
        <w:ind w:left="1767" w:hanging="1080"/>
      </w:pPr>
    </w:lvl>
    <w:lvl w:ilvl="4">
      <w:start w:val="1"/>
      <w:numFmt w:val="decimal"/>
      <w:isLgl/>
      <w:lvlText w:val="%1.%2.%3.%4.%5."/>
      <w:lvlJc w:val="left"/>
      <w:pPr>
        <w:ind w:left="1767" w:hanging="1080"/>
      </w:pPr>
    </w:lvl>
    <w:lvl w:ilvl="5">
      <w:start w:val="1"/>
      <w:numFmt w:val="decimal"/>
      <w:isLgl/>
      <w:lvlText w:val="%1.%2.%3.%4.%5.%6."/>
      <w:lvlJc w:val="left"/>
      <w:pPr>
        <w:ind w:left="2127" w:hanging="1440"/>
      </w:pPr>
    </w:lvl>
    <w:lvl w:ilvl="6">
      <w:start w:val="1"/>
      <w:numFmt w:val="decimal"/>
      <w:isLgl/>
      <w:lvlText w:val="%1.%2.%3.%4.%5.%6.%7."/>
      <w:lvlJc w:val="left"/>
      <w:pPr>
        <w:ind w:left="2487" w:hanging="1800"/>
      </w:pPr>
    </w:lvl>
    <w:lvl w:ilvl="7">
      <w:start w:val="1"/>
      <w:numFmt w:val="decimal"/>
      <w:isLgl/>
      <w:lvlText w:val="%1.%2.%3.%4.%5.%6.%7.%8."/>
      <w:lvlJc w:val="left"/>
      <w:pPr>
        <w:ind w:left="2487" w:hanging="1800"/>
      </w:pPr>
    </w:lvl>
    <w:lvl w:ilvl="8">
      <w:start w:val="1"/>
      <w:numFmt w:val="decimal"/>
      <w:isLgl/>
      <w:lvlText w:val="%1.%2.%3.%4.%5.%6.%7.%8.%9."/>
      <w:lvlJc w:val="left"/>
      <w:pPr>
        <w:ind w:left="2847" w:hanging="2160"/>
      </w:pPr>
    </w:lvl>
  </w:abstractNum>
  <w:abstractNum w:abstractNumId="7">
    <w:nsid w:val="159B1987"/>
    <w:multiLevelType w:val="singleLevel"/>
    <w:tmpl w:val="FB126982"/>
    <w:lvl w:ilvl="0">
      <w:start w:val="1"/>
      <w:numFmt w:val="decimal"/>
      <w:lvlText w:val="(%1)"/>
      <w:legacy w:legacy="1" w:legacySpace="0" w:legacyIndent="389"/>
      <w:lvlJc w:val="left"/>
      <w:pPr>
        <w:ind w:left="0" w:firstLine="0"/>
      </w:pPr>
      <w:rPr>
        <w:rFonts w:ascii="Times New Roman" w:hAnsi="Times New Roman" w:cs="Times New Roman" w:hint="default"/>
      </w:rPr>
    </w:lvl>
  </w:abstractNum>
  <w:abstractNum w:abstractNumId="8">
    <w:nsid w:val="163D66DB"/>
    <w:multiLevelType w:val="multilevel"/>
    <w:tmpl w:val="46EC4224"/>
    <w:lvl w:ilvl="0">
      <w:start w:val="10"/>
      <w:numFmt w:val="decimal"/>
      <w:lvlText w:val="%1."/>
      <w:lvlJc w:val="left"/>
      <w:pPr>
        <w:tabs>
          <w:tab w:val="num" w:pos="480"/>
        </w:tabs>
        <w:ind w:left="480" w:hanging="480"/>
      </w:pPr>
      <w:rPr>
        <w:rFonts w:hint="default"/>
      </w:rPr>
    </w:lvl>
    <w:lvl w:ilvl="1">
      <w:start w:val="1"/>
      <w:numFmt w:val="decimal"/>
      <w:lvlText w:val="%2."/>
      <w:lvlJc w:val="left"/>
      <w:pPr>
        <w:tabs>
          <w:tab w:val="num" w:pos="840"/>
        </w:tabs>
        <w:ind w:left="840" w:hanging="48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7A60053"/>
    <w:multiLevelType w:val="singleLevel"/>
    <w:tmpl w:val="D76C00F6"/>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10">
    <w:nsid w:val="18A222E4"/>
    <w:multiLevelType w:val="multilevel"/>
    <w:tmpl w:val="66A68B88"/>
    <w:lvl w:ilvl="0">
      <w:start w:val="1"/>
      <w:numFmt w:val="decimal"/>
      <w:lvlText w:val="%1."/>
      <w:lvlJc w:val="left"/>
      <w:pPr>
        <w:ind w:left="927" w:hanging="360"/>
      </w:pPr>
      <w:rPr>
        <w:rFonts w:hint="default"/>
      </w:rPr>
    </w:lvl>
    <w:lvl w:ilvl="1">
      <w:start w:val="1"/>
      <w:numFmt w:val="decimal"/>
      <w:isLgl/>
      <w:lvlText w:val="%1.%2"/>
      <w:lvlJc w:val="left"/>
      <w:pPr>
        <w:ind w:left="1602" w:hanging="1035"/>
      </w:pPr>
      <w:rPr>
        <w:rFonts w:hint="default"/>
      </w:rPr>
    </w:lvl>
    <w:lvl w:ilvl="2">
      <w:start w:val="1"/>
      <w:numFmt w:val="decimal"/>
      <w:isLgl/>
      <w:lvlText w:val="%1.%2.%3"/>
      <w:lvlJc w:val="left"/>
      <w:pPr>
        <w:ind w:left="1602" w:hanging="103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217004E8"/>
    <w:multiLevelType w:val="hybridMultilevel"/>
    <w:tmpl w:val="7A440E84"/>
    <w:lvl w:ilvl="0" w:tplc="948C5378">
      <w:start w:val="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252F40D8"/>
    <w:multiLevelType w:val="multilevel"/>
    <w:tmpl w:val="35D8EC42"/>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6682CD7"/>
    <w:multiLevelType w:val="hybridMultilevel"/>
    <w:tmpl w:val="D996D06E"/>
    <w:lvl w:ilvl="0" w:tplc="23D865F4">
      <w:start w:val="4"/>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14">
    <w:nsid w:val="27801D97"/>
    <w:multiLevelType w:val="hybridMultilevel"/>
    <w:tmpl w:val="6A722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D44D6"/>
    <w:multiLevelType w:val="hybridMultilevel"/>
    <w:tmpl w:val="FA842D5C"/>
    <w:lvl w:ilvl="0" w:tplc="2B68B7D6">
      <w:start w:val="6"/>
      <w:numFmt w:val="bullet"/>
      <w:lvlText w:val="-"/>
      <w:lvlJc w:val="left"/>
      <w:pPr>
        <w:ind w:left="1783"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2B981368"/>
    <w:multiLevelType w:val="hybridMultilevel"/>
    <w:tmpl w:val="58BA7108"/>
    <w:lvl w:ilvl="0" w:tplc="DB9A4BA8">
      <w:start w:val="1"/>
      <w:numFmt w:val="decimal"/>
      <w:lvlText w:val="%1."/>
      <w:lvlJc w:val="left"/>
      <w:pPr>
        <w:ind w:left="1483" w:hanging="915"/>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nsid w:val="31D7464B"/>
    <w:multiLevelType w:val="hybridMultilevel"/>
    <w:tmpl w:val="19089C3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78E0C7F"/>
    <w:multiLevelType w:val="hybridMultilevel"/>
    <w:tmpl w:val="12664282"/>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9">
    <w:nsid w:val="3E614004"/>
    <w:multiLevelType w:val="hybridMultilevel"/>
    <w:tmpl w:val="1BAE4DA6"/>
    <w:lvl w:ilvl="0" w:tplc="58C4EE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090750"/>
    <w:multiLevelType w:val="hybridMultilevel"/>
    <w:tmpl w:val="17E404A4"/>
    <w:lvl w:ilvl="0" w:tplc="0F58F5E6">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nsid w:val="40566716"/>
    <w:multiLevelType w:val="hybridMultilevel"/>
    <w:tmpl w:val="A44A29C4"/>
    <w:lvl w:ilvl="0" w:tplc="B9E2A948">
      <w:start w:val="1"/>
      <w:numFmt w:val="decimal"/>
      <w:lvlText w:val="%1."/>
      <w:lvlJc w:val="left"/>
      <w:pPr>
        <w:ind w:left="1070" w:hanging="360"/>
      </w:pPr>
      <w:rPr>
        <w:rFonts w:ascii="Times New Roman" w:hAnsi="Times New Roman" w:cs="Times New Roman" w:hint="default"/>
        <w:b/>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2">
    <w:nsid w:val="40D439CA"/>
    <w:multiLevelType w:val="hybridMultilevel"/>
    <w:tmpl w:val="7BA05016"/>
    <w:lvl w:ilvl="0" w:tplc="662062F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3">
    <w:nsid w:val="410100B1"/>
    <w:multiLevelType w:val="hybridMultilevel"/>
    <w:tmpl w:val="1F288E40"/>
    <w:lvl w:ilvl="0" w:tplc="2B68B7D6">
      <w:start w:val="6"/>
      <w:numFmt w:val="bullet"/>
      <w:lvlText w:val="-"/>
      <w:lvlJc w:val="left"/>
      <w:pPr>
        <w:ind w:left="1074" w:hanging="360"/>
      </w:pPr>
      <w:rPr>
        <w:rFonts w:ascii="Times New Roman" w:eastAsia="Times New Roman" w:hAnsi="Times New Roman" w:cs="Times New Roman" w:hint="default"/>
      </w:rPr>
    </w:lvl>
    <w:lvl w:ilvl="1" w:tplc="04020003" w:tentative="1">
      <w:start w:val="1"/>
      <w:numFmt w:val="bullet"/>
      <w:lvlText w:val="o"/>
      <w:lvlJc w:val="left"/>
      <w:pPr>
        <w:ind w:left="1794" w:hanging="360"/>
      </w:pPr>
      <w:rPr>
        <w:rFonts w:ascii="Courier New" w:hAnsi="Courier New" w:cs="Courier New" w:hint="default"/>
      </w:rPr>
    </w:lvl>
    <w:lvl w:ilvl="2" w:tplc="04020005" w:tentative="1">
      <w:start w:val="1"/>
      <w:numFmt w:val="bullet"/>
      <w:lvlText w:val=""/>
      <w:lvlJc w:val="left"/>
      <w:pPr>
        <w:ind w:left="2514" w:hanging="360"/>
      </w:pPr>
      <w:rPr>
        <w:rFonts w:ascii="Wingdings" w:hAnsi="Wingdings" w:hint="default"/>
      </w:rPr>
    </w:lvl>
    <w:lvl w:ilvl="3" w:tplc="04020001" w:tentative="1">
      <w:start w:val="1"/>
      <w:numFmt w:val="bullet"/>
      <w:lvlText w:val=""/>
      <w:lvlJc w:val="left"/>
      <w:pPr>
        <w:ind w:left="3234" w:hanging="360"/>
      </w:pPr>
      <w:rPr>
        <w:rFonts w:ascii="Symbol" w:hAnsi="Symbol" w:hint="default"/>
      </w:rPr>
    </w:lvl>
    <w:lvl w:ilvl="4" w:tplc="04020003" w:tentative="1">
      <w:start w:val="1"/>
      <w:numFmt w:val="bullet"/>
      <w:lvlText w:val="o"/>
      <w:lvlJc w:val="left"/>
      <w:pPr>
        <w:ind w:left="3954" w:hanging="360"/>
      </w:pPr>
      <w:rPr>
        <w:rFonts w:ascii="Courier New" w:hAnsi="Courier New" w:cs="Courier New" w:hint="default"/>
      </w:rPr>
    </w:lvl>
    <w:lvl w:ilvl="5" w:tplc="04020005" w:tentative="1">
      <w:start w:val="1"/>
      <w:numFmt w:val="bullet"/>
      <w:lvlText w:val=""/>
      <w:lvlJc w:val="left"/>
      <w:pPr>
        <w:ind w:left="4674" w:hanging="360"/>
      </w:pPr>
      <w:rPr>
        <w:rFonts w:ascii="Wingdings" w:hAnsi="Wingdings" w:hint="default"/>
      </w:rPr>
    </w:lvl>
    <w:lvl w:ilvl="6" w:tplc="04020001" w:tentative="1">
      <w:start w:val="1"/>
      <w:numFmt w:val="bullet"/>
      <w:lvlText w:val=""/>
      <w:lvlJc w:val="left"/>
      <w:pPr>
        <w:ind w:left="5394" w:hanging="360"/>
      </w:pPr>
      <w:rPr>
        <w:rFonts w:ascii="Symbol" w:hAnsi="Symbol" w:hint="default"/>
      </w:rPr>
    </w:lvl>
    <w:lvl w:ilvl="7" w:tplc="04020003" w:tentative="1">
      <w:start w:val="1"/>
      <w:numFmt w:val="bullet"/>
      <w:lvlText w:val="o"/>
      <w:lvlJc w:val="left"/>
      <w:pPr>
        <w:ind w:left="6114" w:hanging="360"/>
      </w:pPr>
      <w:rPr>
        <w:rFonts w:ascii="Courier New" w:hAnsi="Courier New" w:cs="Courier New" w:hint="default"/>
      </w:rPr>
    </w:lvl>
    <w:lvl w:ilvl="8" w:tplc="04020005" w:tentative="1">
      <w:start w:val="1"/>
      <w:numFmt w:val="bullet"/>
      <w:lvlText w:val=""/>
      <w:lvlJc w:val="left"/>
      <w:pPr>
        <w:ind w:left="6834" w:hanging="360"/>
      </w:pPr>
      <w:rPr>
        <w:rFonts w:ascii="Wingdings" w:hAnsi="Wingdings" w:hint="default"/>
      </w:rPr>
    </w:lvl>
  </w:abstractNum>
  <w:abstractNum w:abstractNumId="24">
    <w:nsid w:val="42131402"/>
    <w:multiLevelType w:val="hybridMultilevel"/>
    <w:tmpl w:val="8AC89F96"/>
    <w:lvl w:ilvl="0" w:tplc="CCB849D6">
      <w:start w:val="1"/>
      <w:numFmt w:val="decimal"/>
      <w:lvlText w:val="%1."/>
      <w:lvlJc w:val="left"/>
      <w:pPr>
        <w:ind w:left="1080" w:hanging="360"/>
      </w:pPr>
      <w:rPr>
        <w:rFonts w:hint="default"/>
        <w:b/>
        <w:bCs/>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5">
    <w:nsid w:val="46E63B1E"/>
    <w:multiLevelType w:val="hybridMultilevel"/>
    <w:tmpl w:val="F85A3A64"/>
    <w:lvl w:ilvl="0" w:tplc="ECB8ED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105A68"/>
    <w:multiLevelType w:val="hybridMultilevel"/>
    <w:tmpl w:val="C2165480"/>
    <w:lvl w:ilvl="0" w:tplc="0409000F">
      <w:start w:val="1"/>
      <w:numFmt w:val="decimal"/>
      <w:lvlText w:val="%1."/>
      <w:lvlJc w:val="left"/>
      <w:pPr>
        <w:ind w:left="72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19735F"/>
    <w:multiLevelType w:val="hybridMultilevel"/>
    <w:tmpl w:val="0172EE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9C3F15"/>
    <w:multiLevelType w:val="hybridMultilevel"/>
    <w:tmpl w:val="60C85962"/>
    <w:lvl w:ilvl="0" w:tplc="C2FA8CF0">
      <w:start w:val="2"/>
      <w:numFmt w:val="bullet"/>
      <w:lvlText w:val="-"/>
      <w:lvlJc w:val="left"/>
      <w:pPr>
        <w:ind w:left="1287" w:hanging="360"/>
      </w:pPr>
      <w:rPr>
        <w:rFonts w:ascii="Times New Roman" w:eastAsia="MS Mincho"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nsid w:val="53CD28FA"/>
    <w:multiLevelType w:val="hybridMultilevel"/>
    <w:tmpl w:val="10E6942C"/>
    <w:lvl w:ilvl="0" w:tplc="8598B96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0">
    <w:nsid w:val="57906DEE"/>
    <w:multiLevelType w:val="multilevel"/>
    <w:tmpl w:val="B630F322"/>
    <w:lvl w:ilvl="0">
      <w:start w:val="1"/>
      <w:numFmt w:val="decimal"/>
      <w:lvlText w:val="%1."/>
      <w:lvlJc w:val="left"/>
      <w:pPr>
        <w:ind w:left="927" w:hanging="360"/>
      </w:pPr>
      <w:rPr>
        <w:rFonts w:hint="default"/>
        <w:b/>
      </w:rPr>
    </w:lvl>
    <w:lvl w:ilvl="1">
      <w:start w:val="1"/>
      <w:numFmt w:val="decimal"/>
      <w:isLgl/>
      <w:lvlText w:val="%1.%2"/>
      <w:lvlJc w:val="left"/>
      <w:pPr>
        <w:ind w:left="1602" w:hanging="1035"/>
      </w:pPr>
      <w:rPr>
        <w:rFonts w:hint="default"/>
      </w:rPr>
    </w:lvl>
    <w:lvl w:ilvl="2">
      <w:start w:val="1"/>
      <w:numFmt w:val="decimal"/>
      <w:isLgl/>
      <w:lvlText w:val="%1.%2.%3"/>
      <w:lvlJc w:val="left"/>
      <w:pPr>
        <w:ind w:left="1602" w:hanging="103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1">
    <w:nsid w:val="5BA9292E"/>
    <w:multiLevelType w:val="singleLevel"/>
    <w:tmpl w:val="F446CD18"/>
    <w:lvl w:ilvl="0">
      <w:start w:val="2"/>
      <w:numFmt w:val="decimal"/>
      <w:lvlText w:val="(%1)"/>
      <w:legacy w:legacy="1" w:legacySpace="0" w:legacyIndent="338"/>
      <w:lvlJc w:val="left"/>
      <w:pPr>
        <w:ind w:left="0" w:firstLine="0"/>
      </w:pPr>
      <w:rPr>
        <w:rFonts w:ascii="Times New Roman" w:hAnsi="Times New Roman" w:cs="Times New Roman" w:hint="default"/>
      </w:rPr>
    </w:lvl>
  </w:abstractNum>
  <w:abstractNum w:abstractNumId="32">
    <w:nsid w:val="5D931A2B"/>
    <w:multiLevelType w:val="multilevel"/>
    <w:tmpl w:val="B4628BB8"/>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603345DA"/>
    <w:multiLevelType w:val="singleLevel"/>
    <w:tmpl w:val="F0D4B5FC"/>
    <w:lvl w:ilvl="0">
      <w:start w:val="2"/>
      <w:numFmt w:val="decimal"/>
      <w:lvlText w:val="(%1)"/>
      <w:legacy w:legacy="1" w:legacySpace="0" w:legacyIndent="381"/>
      <w:lvlJc w:val="left"/>
      <w:pPr>
        <w:ind w:left="0" w:firstLine="0"/>
      </w:pPr>
      <w:rPr>
        <w:rFonts w:ascii="Times New Roman" w:hAnsi="Times New Roman" w:cs="Times New Roman" w:hint="default"/>
      </w:rPr>
    </w:lvl>
  </w:abstractNum>
  <w:abstractNum w:abstractNumId="34">
    <w:nsid w:val="621472B2"/>
    <w:multiLevelType w:val="multilevel"/>
    <w:tmpl w:val="1F765DB4"/>
    <w:lvl w:ilvl="0">
      <w:start w:val="1"/>
      <w:numFmt w:val="decimal"/>
      <w:lvlText w:val="%1."/>
      <w:lvlJc w:val="left"/>
      <w:pPr>
        <w:tabs>
          <w:tab w:val="num" w:pos="720"/>
        </w:tabs>
        <w:ind w:left="720" w:hanging="360"/>
      </w:pPr>
      <w:rPr>
        <w:rFonts w:ascii="All Times New Roman" w:eastAsia="Times New Roman" w:hAnsi="All Times New Roman" w:cs="TT1Ao00"/>
      </w:rPr>
    </w:lvl>
    <w:lvl w:ilvl="1">
      <w:start w:val="1"/>
      <w:numFmt w:val="decimal"/>
      <w:isLgl/>
      <w:lvlText w:val="%2."/>
      <w:lvlJc w:val="left"/>
      <w:pPr>
        <w:tabs>
          <w:tab w:val="num" w:pos="780"/>
        </w:tabs>
        <w:ind w:left="780" w:hanging="420"/>
      </w:pPr>
      <w:rPr>
        <w:rFonts w:ascii="All Times New Roman" w:eastAsia="Times New Roman" w:hAnsi="All Times New Roman" w:cs="TT1Ao0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63E226FF"/>
    <w:multiLevelType w:val="hybridMultilevel"/>
    <w:tmpl w:val="485C85B4"/>
    <w:lvl w:ilvl="0" w:tplc="0402000F">
      <w:start w:val="7"/>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6">
    <w:nsid w:val="64320D59"/>
    <w:multiLevelType w:val="multilevel"/>
    <w:tmpl w:val="B4628BB8"/>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68BF3A9F"/>
    <w:multiLevelType w:val="hybridMultilevel"/>
    <w:tmpl w:val="EFC01C08"/>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DB50EF6"/>
    <w:multiLevelType w:val="singleLevel"/>
    <w:tmpl w:val="5B763F3E"/>
    <w:lvl w:ilvl="0">
      <w:start w:val="2"/>
      <w:numFmt w:val="decimal"/>
      <w:lvlText w:val="(%1)"/>
      <w:legacy w:legacy="1" w:legacySpace="0" w:legacyIndent="374"/>
      <w:lvlJc w:val="left"/>
      <w:pPr>
        <w:ind w:left="0" w:firstLine="0"/>
      </w:pPr>
      <w:rPr>
        <w:rFonts w:ascii="Times New Roman" w:hAnsi="Times New Roman" w:cs="Times New Roman" w:hint="default"/>
      </w:rPr>
    </w:lvl>
  </w:abstractNum>
  <w:abstractNum w:abstractNumId="39">
    <w:nsid w:val="71ED5BC1"/>
    <w:multiLevelType w:val="hybridMultilevel"/>
    <w:tmpl w:val="A6E41454"/>
    <w:lvl w:ilvl="0" w:tplc="E2CEBC0C">
      <w:start w:val="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722D0BB7"/>
    <w:multiLevelType w:val="hybridMultilevel"/>
    <w:tmpl w:val="3F005EF8"/>
    <w:lvl w:ilvl="0" w:tplc="C0DAFCA0">
      <w:start w:val="1"/>
      <w:numFmt w:val="decimal"/>
      <w:lvlText w:val="%1."/>
      <w:lvlJc w:val="left"/>
      <w:pPr>
        <w:ind w:left="990" w:hanging="360"/>
      </w:p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41">
    <w:nsid w:val="739A3782"/>
    <w:multiLevelType w:val="hybridMultilevel"/>
    <w:tmpl w:val="A71EA9BC"/>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4104C8A"/>
    <w:multiLevelType w:val="singleLevel"/>
    <w:tmpl w:val="69F6782C"/>
    <w:lvl w:ilvl="0">
      <w:start w:val="2"/>
      <w:numFmt w:val="decimal"/>
      <w:lvlText w:val="(%1)"/>
      <w:legacy w:legacy="1" w:legacySpace="0" w:legacyIndent="346"/>
      <w:lvlJc w:val="left"/>
      <w:pPr>
        <w:ind w:left="0" w:firstLine="0"/>
      </w:pPr>
      <w:rPr>
        <w:rFonts w:ascii="Times New Roman" w:hAnsi="Times New Roman" w:cs="Times New Roman" w:hint="default"/>
        <w:sz w:val="28"/>
        <w:szCs w:val="28"/>
      </w:rPr>
    </w:lvl>
  </w:abstractNum>
  <w:abstractNum w:abstractNumId="43">
    <w:nsid w:val="74745DCB"/>
    <w:multiLevelType w:val="hybridMultilevel"/>
    <w:tmpl w:val="5D02AB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64E533B"/>
    <w:multiLevelType w:val="hybridMultilevel"/>
    <w:tmpl w:val="8CA88F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0F0C27"/>
    <w:multiLevelType w:val="singleLevel"/>
    <w:tmpl w:val="D76C00F6"/>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46">
    <w:nsid w:val="7C231BDA"/>
    <w:multiLevelType w:val="hybridMultilevel"/>
    <w:tmpl w:val="AE0CA126"/>
    <w:lvl w:ilvl="0" w:tplc="9C920810">
      <w:start w:val="1"/>
      <w:numFmt w:val="decimal"/>
      <w:lvlText w:val="%1."/>
      <w:lvlJc w:val="left"/>
      <w:pPr>
        <w:ind w:left="1080" w:hanging="360"/>
      </w:pPr>
      <w:rPr>
        <w:rFonts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7">
    <w:nsid w:val="7C2D0EC6"/>
    <w:multiLevelType w:val="hybridMultilevel"/>
    <w:tmpl w:val="FE1288A4"/>
    <w:lvl w:ilvl="0" w:tplc="C002C2EA">
      <w:start w:val="2"/>
      <w:numFmt w:val="decimal"/>
      <w:lvlText w:val="%1"/>
      <w:lvlJc w:val="left"/>
      <w:pPr>
        <w:ind w:left="600" w:hanging="360"/>
      </w:pPr>
      <w:rPr>
        <w:rFonts w:hint="default"/>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48">
    <w:nsid w:val="7FF06B5F"/>
    <w:multiLevelType w:val="multilevel"/>
    <w:tmpl w:val="B4628BB8"/>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0"/>
  </w:num>
  <w:num w:numId="3">
    <w:abstractNumId w:val="34"/>
  </w:num>
  <w:num w:numId="4">
    <w:abstractNumId w:val="27"/>
  </w:num>
  <w:num w:numId="5">
    <w:abstractNumId w:val="44"/>
  </w:num>
  <w:num w:numId="6">
    <w:abstractNumId w:val="8"/>
  </w:num>
  <w:num w:numId="7">
    <w:abstractNumId w:val="32"/>
  </w:num>
  <w:num w:numId="8">
    <w:abstractNumId w:val="12"/>
  </w:num>
  <w:num w:numId="9">
    <w:abstractNumId w:val="26"/>
  </w:num>
  <w:num w:numId="10">
    <w:abstractNumId w:val="19"/>
  </w:num>
  <w:num w:numId="11">
    <w:abstractNumId w:val="43"/>
  </w:num>
  <w:num w:numId="12">
    <w:abstractNumId w:val="11"/>
  </w:num>
  <w:num w:numId="13">
    <w:abstractNumId w:val="36"/>
  </w:num>
  <w:num w:numId="14">
    <w:abstractNumId w:val="3"/>
  </w:num>
  <w:num w:numId="15">
    <w:abstractNumId w:val="48"/>
  </w:num>
  <w:num w:numId="16">
    <w:abstractNumId w:val="25"/>
  </w:num>
  <w:num w:numId="17">
    <w:abstractNumId w:val="14"/>
  </w:num>
  <w:num w:numId="18">
    <w:abstractNumId w:val="35"/>
  </w:num>
  <w:num w:numId="19">
    <w:abstractNumId w:val="29"/>
  </w:num>
  <w:num w:numId="20">
    <w:abstractNumId w:val="23"/>
  </w:num>
  <w:num w:numId="21">
    <w:abstractNumId w:val="15"/>
  </w:num>
  <w:num w:numId="22">
    <w:abstractNumId w:val="46"/>
  </w:num>
  <w:num w:numId="23">
    <w:abstractNumId w:val="28"/>
  </w:num>
  <w:num w:numId="24">
    <w:abstractNumId w:val="47"/>
  </w:num>
  <w:num w:numId="25">
    <w:abstractNumId w:val="41"/>
  </w:num>
  <w:num w:numId="26">
    <w:abstractNumId w:val="37"/>
  </w:num>
  <w:num w:numId="27">
    <w:abstractNumId w:val="17"/>
  </w:num>
  <w:num w:numId="28">
    <w:abstractNumId w:val="1"/>
    <w:lvlOverride w:ilvl="0">
      <w:startOverride w:val="1"/>
    </w:lvlOverride>
  </w:num>
  <w:num w:numId="29">
    <w:abstractNumId w:val="45"/>
    <w:lvlOverride w:ilvl="0">
      <w:startOverride w:val="1"/>
    </w:lvlOverride>
  </w:num>
  <w:num w:numId="30">
    <w:abstractNumId w:val="45"/>
    <w:lvlOverride w:ilvl="0">
      <w:lvl w:ilvl="0">
        <w:start w:val="1"/>
        <w:numFmt w:val="decimal"/>
        <w:lvlText w:val="(%1)"/>
        <w:legacy w:legacy="1" w:legacySpace="0" w:legacyIndent="346"/>
        <w:lvlJc w:val="left"/>
        <w:pPr>
          <w:ind w:left="0" w:firstLine="0"/>
        </w:pPr>
        <w:rPr>
          <w:rFonts w:ascii="Times New Roman" w:hAnsi="Times New Roman" w:cs="Times New Roman" w:hint="default"/>
        </w:rPr>
      </w:lvl>
    </w:lvlOverride>
  </w:num>
  <w:num w:numId="31">
    <w:abstractNumId w:val="7"/>
    <w:lvlOverride w:ilvl="0">
      <w:startOverride w:val="1"/>
    </w:lvlOverride>
  </w:num>
  <w:num w:numId="32">
    <w:abstractNumId w:val="9"/>
    <w:lvlOverride w:ilvl="0">
      <w:startOverride w:val="1"/>
    </w:lvlOverride>
  </w:num>
  <w:num w:numId="33">
    <w:abstractNumId w:val="38"/>
    <w:lvlOverride w:ilvl="0">
      <w:startOverride w:val="2"/>
    </w:lvlOverride>
  </w:num>
  <w:num w:numId="34">
    <w:abstractNumId w:val="31"/>
    <w:lvlOverride w:ilvl="0">
      <w:startOverride w:val="2"/>
    </w:lvlOverride>
  </w:num>
  <w:num w:numId="35">
    <w:abstractNumId w:val="33"/>
    <w:lvlOverride w:ilvl="0">
      <w:startOverride w:val="2"/>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2"/>
    </w:lvlOverride>
  </w:num>
  <w:num w:numId="38">
    <w:abstractNumId w:val="18"/>
  </w:num>
  <w:num w:numId="39">
    <w:abstractNumId w:val="10"/>
  </w:num>
  <w:num w:numId="40">
    <w:abstractNumId w:val="16"/>
  </w:num>
  <w:num w:numId="41">
    <w:abstractNumId w:val="39"/>
  </w:num>
  <w:num w:numId="42">
    <w:abstractNumId w:val="2"/>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5"/>
  </w:num>
  <w:num w:numId="46">
    <w:abstractNumId w:val="4"/>
  </w:num>
  <w:num w:numId="47">
    <w:abstractNumId w:val="13"/>
  </w:num>
  <w:num w:numId="48">
    <w:abstractNumId w:val="20"/>
  </w:num>
  <w:num w:numId="49">
    <w:abstractNumId w:val="21"/>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78"/>
    <w:rsid w:val="00000005"/>
    <w:rsid w:val="0000447C"/>
    <w:rsid w:val="0000731E"/>
    <w:rsid w:val="00013CC8"/>
    <w:rsid w:val="00017DC3"/>
    <w:rsid w:val="00022E7F"/>
    <w:rsid w:val="00023560"/>
    <w:rsid w:val="0002357E"/>
    <w:rsid w:val="00025866"/>
    <w:rsid w:val="00027AEC"/>
    <w:rsid w:val="0003061F"/>
    <w:rsid w:val="000308B1"/>
    <w:rsid w:val="00031FC9"/>
    <w:rsid w:val="0003358C"/>
    <w:rsid w:val="0003565F"/>
    <w:rsid w:val="000376D3"/>
    <w:rsid w:val="00037E58"/>
    <w:rsid w:val="00037FCC"/>
    <w:rsid w:val="00040926"/>
    <w:rsid w:val="00040F4D"/>
    <w:rsid w:val="00043690"/>
    <w:rsid w:val="00045125"/>
    <w:rsid w:val="000519BC"/>
    <w:rsid w:val="00052C6B"/>
    <w:rsid w:val="00055354"/>
    <w:rsid w:val="000609E7"/>
    <w:rsid w:val="00066980"/>
    <w:rsid w:val="00080B93"/>
    <w:rsid w:val="000854C9"/>
    <w:rsid w:val="00086202"/>
    <w:rsid w:val="00087625"/>
    <w:rsid w:val="00094117"/>
    <w:rsid w:val="00094E6D"/>
    <w:rsid w:val="000B14EB"/>
    <w:rsid w:val="000B196D"/>
    <w:rsid w:val="000B3779"/>
    <w:rsid w:val="000B48B3"/>
    <w:rsid w:val="000B56CD"/>
    <w:rsid w:val="000B7F1F"/>
    <w:rsid w:val="000C004D"/>
    <w:rsid w:val="000C7730"/>
    <w:rsid w:val="000C79A0"/>
    <w:rsid w:val="000C7FB2"/>
    <w:rsid w:val="000D3E3D"/>
    <w:rsid w:val="000D453D"/>
    <w:rsid w:val="000E544B"/>
    <w:rsid w:val="000F0BEA"/>
    <w:rsid w:val="000F6A94"/>
    <w:rsid w:val="000F7024"/>
    <w:rsid w:val="0010107E"/>
    <w:rsid w:val="0010198F"/>
    <w:rsid w:val="00107877"/>
    <w:rsid w:val="001106A2"/>
    <w:rsid w:val="001154E0"/>
    <w:rsid w:val="001164CB"/>
    <w:rsid w:val="001171E5"/>
    <w:rsid w:val="00122B84"/>
    <w:rsid w:val="00131A17"/>
    <w:rsid w:val="00140918"/>
    <w:rsid w:val="001428B5"/>
    <w:rsid w:val="00142AD8"/>
    <w:rsid w:val="00144307"/>
    <w:rsid w:val="00145D03"/>
    <w:rsid w:val="00156C42"/>
    <w:rsid w:val="00156D92"/>
    <w:rsid w:val="00157A5D"/>
    <w:rsid w:val="0016271E"/>
    <w:rsid w:val="00162F39"/>
    <w:rsid w:val="00164348"/>
    <w:rsid w:val="00165D23"/>
    <w:rsid w:val="00167111"/>
    <w:rsid w:val="0018173B"/>
    <w:rsid w:val="00182233"/>
    <w:rsid w:val="001846A8"/>
    <w:rsid w:val="00187DC9"/>
    <w:rsid w:val="0019011D"/>
    <w:rsid w:val="00190E5C"/>
    <w:rsid w:val="00195A3B"/>
    <w:rsid w:val="0019790D"/>
    <w:rsid w:val="001A2F94"/>
    <w:rsid w:val="001A4E0B"/>
    <w:rsid w:val="001A5AB8"/>
    <w:rsid w:val="001A5AF1"/>
    <w:rsid w:val="001B212B"/>
    <w:rsid w:val="001B356D"/>
    <w:rsid w:val="001B5B38"/>
    <w:rsid w:val="001B7C4B"/>
    <w:rsid w:val="001C39B8"/>
    <w:rsid w:val="001C4D29"/>
    <w:rsid w:val="001C77FE"/>
    <w:rsid w:val="001D23CC"/>
    <w:rsid w:val="001D3D72"/>
    <w:rsid w:val="001D6B7E"/>
    <w:rsid w:val="001E00D2"/>
    <w:rsid w:val="001E52D1"/>
    <w:rsid w:val="001F0F21"/>
    <w:rsid w:val="001F6ED6"/>
    <w:rsid w:val="001F7BDB"/>
    <w:rsid w:val="00200704"/>
    <w:rsid w:val="00200FFD"/>
    <w:rsid w:val="00207849"/>
    <w:rsid w:val="00211497"/>
    <w:rsid w:val="00221899"/>
    <w:rsid w:val="0022342D"/>
    <w:rsid w:val="00223E96"/>
    <w:rsid w:val="00225A21"/>
    <w:rsid w:val="00226F0D"/>
    <w:rsid w:val="00230974"/>
    <w:rsid w:val="0023106A"/>
    <w:rsid w:val="0023646A"/>
    <w:rsid w:val="00236F0C"/>
    <w:rsid w:val="00240434"/>
    <w:rsid w:val="00244AF1"/>
    <w:rsid w:val="00247C83"/>
    <w:rsid w:val="002525AC"/>
    <w:rsid w:val="00253DF8"/>
    <w:rsid w:val="00255BA7"/>
    <w:rsid w:val="0025703E"/>
    <w:rsid w:val="00260E14"/>
    <w:rsid w:val="002656C7"/>
    <w:rsid w:val="0026657A"/>
    <w:rsid w:val="002711BE"/>
    <w:rsid w:val="002723FE"/>
    <w:rsid w:val="00272660"/>
    <w:rsid w:val="002769A5"/>
    <w:rsid w:val="00276CB8"/>
    <w:rsid w:val="002772EC"/>
    <w:rsid w:val="002841EE"/>
    <w:rsid w:val="002860C8"/>
    <w:rsid w:val="002875E4"/>
    <w:rsid w:val="00287EB5"/>
    <w:rsid w:val="00290357"/>
    <w:rsid w:val="002A0831"/>
    <w:rsid w:val="002A0F13"/>
    <w:rsid w:val="002A1888"/>
    <w:rsid w:val="002A4B61"/>
    <w:rsid w:val="002A5FCB"/>
    <w:rsid w:val="002A769A"/>
    <w:rsid w:val="002B3115"/>
    <w:rsid w:val="002B38D2"/>
    <w:rsid w:val="002B4195"/>
    <w:rsid w:val="002B4BB2"/>
    <w:rsid w:val="002C39DE"/>
    <w:rsid w:val="002C41E0"/>
    <w:rsid w:val="002D1873"/>
    <w:rsid w:val="002D188B"/>
    <w:rsid w:val="002E0E13"/>
    <w:rsid w:val="002E2574"/>
    <w:rsid w:val="002E5404"/>
    <w:rsid w:val="002E595F"/>
    <w:rsid w:val="002E5BE9"/>
    <w:rsid w:val="002E5BEC"/>
    <w:rsid w:val="002E778E"/>
    <w:rsid w:val="002F6CF5"/>
    <w:rsid w:val="00306BBD"/>
    <w:rsid w:val="0030789C"/>
    <w:rsid w:val="003107A9"/>
    <w:rsid w:val="00317D68"/>
    <w:rsid w:val="00321F07"/>
    <w:rsid w:val="00322E60"/>
    <w:rsid w:val="0032331F"/>
    <w:rsid w:val="003245B0"/>
    <w:rsid w:val="00325EE5"/>
    <w:rsid w:val="003279C8"/>
    <w:rsid w:val="0034177D"/>
    <w:rsid w:val="003436FF"/>
    <w:rsid w:val="00345008"/>
    <w:rsid w:val="00345F97"/>
    <w:rsid w:val="00354FBA"/>
    <w:rsid w:val="00355877"/>
    <w:rsid w:val="00357035"/>
    <w:rsid w:val="003608B1"/>
    <w:rsid w:val="00361FDD"/>
    <w:rsid w:val="00363944"/>
    <w:rsid w:val="003701F0"/>
    <w:rsid w:val="003712BA"/>
    <w:rsid w:val="00371FD8"/>
    <w:rsid w:val="00375000"/>
    <w:rsid w:val="00385F02"/>
    <w:rsid w:val="00390B7B"/>
    <w:rsid w:val="00391530"/>
    <w:rsid w:val="0039602B"/>
    <w:rsid w:val="003A7D65"/>
    <w:rsid w:val="003B578F"/>
    <w:rsid w:val="003C03D7"/>
    <w:rsid w:val="003C13D5"/>
    <w:rsid w:val="003C20CF"/>
    <w:rsid w:val="003C2D6C"/>
    <w:rsid w:val="003C4B73"/>
    <w:rsid w:val="003D0D84"/>
    <w:rsid w:val="003D5FAE"/>
    <w:rsid w:val="003D6BF1"/>
    <w:rsid w:val="003E09B6"/>
    <w:rsid w:val="003E34D9"/>
    <w:rsid w:val="003E37B5"/>
    <w:rsid w:val="003F1E80"/>
    <w:rsid w:val="003F2837"/>
    <w:rsid w:val="003F42E7"/>
    <w:rsid w:val="003F4597"/>
    <w:rsid w:val="003F499D"/>
    <w:rsid w:val="00405394"/>
    <w:rsid w:val="004074F5"/>
    <w:rsid w:val="00417B61"/>
    <w:rsid w:val="004245D1"/>
    <w:rsid w:val="00433227"/>
    <w:rsid w:val="00437A7A"/>
    <w:rsid w:val="00440C20"/>
    <w:rsid w:val="004464C9"/>
    <w:rsid w:val="00446A20"/>
    <w:rsid w:val="0045041E"/>
    <w:rsid w:val="004527C5"/>
    <w:rsid w:val="004619DB"/>
    <w:rsid w:val="00462D3D"/>
    <w:rsid w:val="00464108"/>
    <w:rsid w:val="00467014"/>
    <w:rsid w:val="00470086"/>
    <w:rsid w:val="004724D0"/>
    <w:rsid w:val="00475143"/>
    <w:rsid w:val="00475A87"/>
    <w:rsid w:val="00486140"/>
    <w:rsid w:val="0049397F"/>
    <w:rsid w:val="00496A46"/>
    <w:rsid w:val="004A034C"/>
    <w:rsid w:val="004A2569"/>
    <w:rsid w:val="004A3B96"/>
    <w:rsid w:val="004B75A8"/>
    <w:rsid w:val="004B77F3"/>
    <w:rsid w:val="004C0AB8"/>
    <w:rsid w:val="004C375E"/>
    <w:rsid w:val="004C5986"/>
    <w:rsid w:val="004C5D96"/>
    <w:rsid w:val="004D2130"/>
    <w:rsid w:val="004D2AB1"/>
    <w:rsid w:val="004D6C8C"/>
    <w:rsid w:val="004E6A8F"/>
    <w:rsid w:val="004E7C1C"/>
    <w:rsid w:val="004F1BF9"/>
    <w:rsid w:val="004F2313"/>
    <w:rsid w:val="004F73EC"/>
    <w:rsid w:val="00500BBC"/>
    <w:rsid w:val="00502388"/>
    <w:rsid w:val="005027D7"/>
    <w:rsid w:val="00506E9B"/>
    <w:rsid w:val="00514DED"/>
    <w:rsid w:val="00516568"/>
    <w:rsid w:val="0053049F"/>
    <w:rsid w:val="00541216"/>
    <w:rsid w:val="00545BF3"/>
    <w:rsid w:val="00547C93"/>
    <w:rsid w:val="005536CA"/>
    <w:rsid w:val="0055383D"/>
    <w:rsid w:val="00554B2C"/>
    <w:rsid w:val="00555411"/>
    <w:rsid w:val="0055742F"/>
    <w:rsid w:val="00557ECD"/>
    <w:rsid w:val="00560713"/>
    <w:rsid w:val="00560957"/>
    <w:rsid w:val="005649F5"/>
    <w:rsid w:val="0057135E"/>
    <w:rsid w:val="00573F65"/>
    <w:rsid w:val="00583455"/>
    <w:rsid w:val="00583AD3"/>
    <w:rsid w:val="00585668"/>
    <w:rsid w:val="00590093"/>
    <w:rsid w:val="005935B1"/>
    <w:rsid w:val="005972B6"/>
    <w:rsid w:val="005A51DD"/>
    <w:rsid w:val="005A7E73"/>
    <w:rsid w:val="005B02FB"/>
    <w:rsid w:val="005B2C8B"/>
    <w:rsid w:val="005B36A7"/>
    <w:rsid w:val="005B44F4"/>
    <w:rsid w:val="005C044C"/>
    <w:rsid w:val="005C25ED"/>
    <w:rsid w:val="005D08B1"/>
    <w:rsid w:val="005D60DB"/>
    <w:rsid w:val="005D621A"/>
    <w:rsid w:val="005E25B2"/>
    <w:rsid w:val="005E2904"/>
    <w:rsid w:val="005E377E"/>
    <w:rsid w:val="005E437A"/>
    <w:rsid w:val="005F11E4"/>
    <w:rsid w:val="005F426E"/>
    <w:rsid w:val="005F56EC"/>
    <w:rsid w:val="006035B3"/>
    <w:rsid w:val="00605CE0"/>
    <w:rsid w:val="00615AD7"/>
    <w:rsid w:val="006164CA"/>
    <w:rsid w:val="00620676"/>
    <w:rsid w:val="00620A62"/>
    <w:rsid w:val="00621DB2"/>
    <w:rsid w:val="00625AE4"/>
    <w:rsid w:val="00626219"/>
    <w:rsid w:val="00646A07"/>
    <w:rsid w:val="00650E9D"/>
    <w:rsid w:val="00657FE4"/>
    <w:rsid w:val="00660573"/>
    <w:rsid w:val="00666104"/>
    <w:rsid w:val="0066698C"/>
    <w:rsid w:val="00673C3B"/>
    <w:rsid w:val="006820C8"/>
    <w:rsid w:val="00685C92"/>
    <w:rsid w:val="00695AFB"/>
    <w:rsid w:val="00695D46"/>
    <w:rsid w:val="00696188"/>
    <w:rsid w:val="006A0A6F"/>
    <w:rsid w:val="006A3309"/>
    <w:rsid w:val="006B2DAB"/>
    <w:rsid w:val="006B6F25"/>
    <w:rsid w:val="006C48EF"/>
    <w:rsid w:val="006C5A11"/>
    <w:rsid w:val="006D746C"/>
    <w:rsid w:val="006E41F5"/>
    <w:rsid w:val="006F14D3"/>
    <w:rsid w:val="006F7D4B"/>
    <w:rsid w:val="00700DDD"/>
    <w:rsid w:val="0070201E"/>
    <w:rsid w:val="00710573"/>
    <w:rsid w:val="00711724"/>
    <w:rsid w:val="0071705B"/>
    <w:rsid w:val="00721276"/>
    <w:rsid w:val="0072172C"/>
    <w:rsid w:val="00722EC4"/>
    <w:rsid w:val="00725D3E"/>
    <w:rsid w:val="00725D8D"/>
    <w:rsid w:val="007260AA"/>
    <w:rsid w:val="0072671E"/>
    <w:rsid w:val="00727662"/>
    <w:rsid w:val="00730D61"/>
    <w:rsid w:val="00731F33"/>
    <w:rsid w:val="007343CC"/>
    <w:rsid w:val="00734670"/>
    <w:rsid w:val="007349ED"/>
    <w:rsid w:val="0073565F"/>
    <w:rsid w:val="007375E4"/>
    <w:rsid w:val="0075213F"/>
    <w:rsid w:val="00753FEF"/>
    <w:rsid w:val="0075493F"/>
    <w:rsid w:val="007573DB"/>
    <w:rsid w:val="00757AFB"/>
    <w:rsid w:val="007618E2"/>
    <w:rsid w:val="007631A6"/>
    <w:rsid w:val="00765885"/>
    <w:rsid w:val="00766C8C"/>
    <w:rsid w:val="00767D45"/>
    <w:rsid w:val="007702CC"/>
    <w:rsid w:val="007704D9"/>
    <w:rsid w:val="00770AE4"/>
    <w:rsid w:val="00770DD6"/>
    <w:rsid w:val="00771C8C"/>
    <w:rsid w:val="00772192"/>
    <w:rsid w:val="00772B00"/>
    <w:rsid w:val="00773394"/>
    <w:rsid w:val="0077479E"/>
    <w:rsid w:val="00775E5E"/>
    <w:rsid w:val="00784A53"/>
    <w:rsid w:val="00787C7F"/>
    <w:rsid w:val="00790F5E"/>
    <w:rsid w:val="00793BB6"/>
    <w:rsid w:val="007946F7"/>
    <w:rsid w:val="0079718A"/>
    <w:rsid w:val="00797A1F"/>
    <w:rsid w:val="00797F98"/>
    <w:rsid w:val="007B04FA"/>
    <w:rsid w:val="007B18D5"/>
    <w:rsid w:val="007B6690"/>
    <w:rsid w:val="007C5B99"/>
    <w:rsid w:val="007C7363"/>
    <w:rsid w:val="007C79B4"/>
    <w:rsid w:val="007D015C"/>
    <w:rsid w:val="007D01B3"/>
    <w:rsid w:val="007E1B96"/>
    <w:rsid w:val="007E5C9B"/>
    <w:rsid w:val="007E679D"/>
    <w:rsid w:val="007F30A2"/>
    <w:rsid w:val="007F5AAC"/>
    <w:rsid w:val="007F5BBA"/>
    <w:rsid w:val="00807051"/>
    <w:rsid w:val="00807F16"/>
    <w:rsid w:val="008143D0"/>
    <w:rsid w:val="008145E9"/>
    <w:rsid w:val="00820C5A"/>
    <w:rsid w:val="0083737D"/>
    <w:rsid w:val="00841525"/>
    <w:rsid w:val="00844E20"/>
    <w:rsid w:val="0084604B"/>
    <w:rsid w:val="00846C95"/>
    <w:rsid w:val="00847852"/>
    <w:rsid w:val="0085010C"/>
    <w:rsid w:val="008516C9"/>
    <w:rsid w:val="0085359A"/>
    <w:rsid w:val="008540EE"/>
    <w:rsid w:val="00856026"/>
    <w:rsid w:val="00871647"/>
    <w:rsid w:val="008773C4"/>
    <w:rsid w:val="00887C64"/>
    <w:rsid w:val="00890A3B"/>
    <w:rsid w:val="00894162"/>
    <w:rsid w:val="00894E43"/>
    <w:rsid w:val="008B0915"/>
    <w:rsid w:val="008B6ADE"/>
    <w:rsid w:val="008C522F"/>
    <w:rsid w:val="008C6F6D"/>
    <w:rsid w:val="008D34C6"/>
    <w:rsid w:val="008D3F21"/>
    <w:rsid w:val="008D4D8A"/>
    <w:rsid w:val="008D65D2"/>
    <w:rsid w:val="008D7E36"/>
    <w:rsid w:val="009002BF"/>
    <w:rsid w:val="00900D88"/>
    <w:rsid w:val="00901827"/>
    <w:rsid w:val="00904872"/>
    <w:rsid w:val="00905017"/>
    <w:rsid w:val="00907770"/>
    <w:rsid w:val="00910AAF"/>
    <w:rsid w:val="00911EF7"/>
    <w:rsid w:val="00912398"/>
    <w:rsid w:val="0091667C"/>
    <w:rsid w:val="00920148"/>
    <w:rsid w:val="00922400"/>
    <w:rsid w:val="0092622C"/>
    <w:rsid w:val="009305F6"/>
    <w:rsid w:val="00931D4D"/>
    <w:rsid w:val="00932483"/>
    <w:rsid w:val="009324A7"/>
    <w:rsid w:val="00936E58"/>
    <w:rsid w:val="009429F4"/>
    <w:rsid w:val="00943CAA"/>
    <w:rsid w:val="009449CB"/>
    <w:rsid w:val="00947F0F"/>
    <w:rsid w:val="009523E4"/>
    <w:rsid w:val="00957634"/>
    <w:rsid w:val="009578A2"/>
    <w:rsid w:val="00957ECA"/>
    <w:rsid w:val="00967D92"/>
    <w:rsid w:val="009700B8"/>
    <w:rsid w:val="00970284"/>
    <w:rsid w:val="00975347"/>
    <w:rsid w:val="00981661"/>
    <w:rsid w:val="00983111"/>
    <w:rsid w:val="00984449"/>
    <w:rsid w:val="0098512A"/>
    <w:rsid w:val="00985657"/>
    <w:rsid w:val="00985C0D"/>
    <w:rsid w:val="009914D4"/>
    <w:rsid w:val="00992508"/>
    <w:rsid w:val="00995558"/>
    <w:rsid w:val="009A09CA"/>
    <w:rsid w:val="009A47C3"/>
    <w:rsid w:val="009A730B"/>
    <w:rsid w:val="009C5DA8"/>
    <w:rsid w:val="009C6E35"/>
    <w:rsid w:val="009C731C"/>
    <w:rsid w:val="009C78E9"/>
    <w:rsid w:val="009D30C5"/>
    <w:rsid w:val="009D65E9"/>
    <w:rsid w:val="009D7143"/>
    <w:rsid w:val="009E0F62"/>
    <w:rsid w:val="009E2B5B"/>
    <w:rsid w:val="009E5CB5"/>
    <w:rsid w:val="009E7E05"/>
    <w:rsid w:val="00A01278"/>
    <w:rsid w:val="00A04C34"/>
    <w:rsid w:val="00A04DE1"/>
    <w:rsid w:val="00A07991"/>
    <w:rsid w:val="00A11FEA"/>
    <w:rsid w:val="00A12466"/>
    <w:rsid w:val="00A13E9D"/>
    <w:rsid w:val="00A166E7"/>
    <w:rsid w:val="00A16C27"/>
    <w:rsid w:val="00A21FB3"/>
    <w:rsid w:val="00A23168"/>
    <w:rsid w:val="00A31626"/>
    <w:rsid w:val="00A36948"/>
    <w:rsid w:val="00A37F37"/>
    <w:rsid w:val="00A421F1"/>
    <w:rsid w:val="00A426FC"/>
    <w:rsid w:val="00A474AC"/>
    <w:rsid w:val="00A47D6F"/>
    <w:rsid w:val="00A47F52"/>
    <w:rsid w:val="00A53B3B"/>
    <w:rsid w:val="00A5472F"/>
    <w:rsid w:val="00A552A0"/>
    <w:rsid w:val="00A563EE"/>
    <w:rsid w:val="00A569CB"/>
    <w:rsid w:val="00A61755"/>
    <w:rsid w:val="00A63379"/>
    <w:rsid w:val="00A74014"/>
    <w:rsid w:val="00A80D5A"/>
    <w:rsid w:val="00A8471E"/>
    <w:rsid w:val="00A850A7"/>
    <w:rsid w:val="00A925A1"/>
    <w:rsid w:val="00A94173"/>
    <w:rsid w:val="00A95295"/>
    <w:rsid w:val="00AA0343"/>
    <w:rsid w:val="00AA2DBD"/>
    <w:rsid w:val="00AB0220"/>
    <w:rsid w:val="00AC27D8"/>
    <w:rsid w:val="00AC6E9B"/>
    <w:rsid w:val="00AC7F99"/>
    <w:rsid w:val="00AD3E01"/>
    <w:rsid w:val="00AD5C5E"/>
    <w:rsid w:val="00AD6EEA"/>
    <w:rsid w:val="00AF0861"/>
    <w:rsid w:val="00AF18C3"/>
    <w:rsid w:val="00AF4E3C"/>
    <w:rsid w:val="00AF6B76"/>
    <w:rsid w:val="00B035FE"/>
    <w:rsid w:val="00B12947"/>
    <w:rsid w:val="00B12B54"/>
    <w:rsid w:val="00B1724A"/>
    <w:rsid w:val="00B25F9B"/>
    <w:rsid w:val="00B3237E"/>
    <w:rsid w:val="00B4239A"/>
    <w:rsid w:val="00B43291"/>
    <w:rsid w:val="00B47B59"/>
    <w:rsid w:val="00B50439"/>
    <w:rsid w:val="00B51C2E"/>
    <w:rsid w:val="00B5278C"/>
    <w:rsid w:val="00B561BD"/>
    <w:rsid w:val="00B607A3"/>
    <w:rsid w:val="00B67223"/>
    <w:rsid w:val="00B73DAE"/>
    <w:rsid w:val="00B7415A"/>
    <w:rsid w:val="00B765B1"/>
    <w:rsid w:val="00B80669"/>
    <w:rsid w:val="00B81BEA"/>
    <w:rsid w:val="00B83F40"/>
    <w:rsid w:val="00B862AA"/>
    <w:rsid w:val="00B90A63"/>
    <w:rsid w:val="00B92499"/>
    <w:rsid w:val="00B9346C"/>
    <w:rsid w:val="00B949F0"/>
    <w:rsid w:val="00BA34E2"/>
    <w:rsid w:val="00BA5AD7"/>
    <w:rsid w:val="00BA73AF"/>
    <w:rsid w:val="00BB104E"/>
    <w:rsid w:val="00BB3D51"/>
    <w:rsid w:val="00BB3D79"/>
    <w:rsid w:val="00BC33DD"/>
    <w:rsid w:val="00BD0A79"/>
    <w:rsid w:val="00BD2609"/>
    <w:rsid w:val="00BD38A7"/>
    <w:rsid w:val="00BD5CD8"/>
    <w:rsid w:val="00BD65D4"/>
    <w:rsid w:val="00BE053E"/>
    <w:rsid w:val="00BE1C56"/>
    <w:rsid w:val="00BE3C99"/>
    <w:rsid w:val="00BE6869"/>
    <w:rsid w:val="00BF04B3"/>
    <w:rsid w:val="00BF11DD"/>
    <w:rsid w:val="00BF1A67"/>
    <w:rsid w:val="00BF6657"/>
    <w:rsid w:val="00C01A45"/>
    <w:rsid w:val="00C028F0"/>
    <w:rsid w:val="00C02C74"/>
    <w:rsid w:val="00C02FA5"/>
    <w:rsid w:val="00C05652"/>
    <w:rsid w:val="00C0696F"/>
    <w:rsid w:val="00C07AFA"/>
    <w:rsid w:val="00C10B4D"/>
    <w:rsid w:val="00C200DD"/>
    <w:rsid w:val="00C22327"/>
    <w:rsid w:val="00C23DD3"/>
    <w:rsid w:val="00C2742E"/>
    <w:rsid w:val="00C31E39"/>
    <w:rsid w:val="00C404DC"/>
    <w:rsid w:val="00C474C6"/>
    <w:rsid w:val="00C51C90"/>
    <w:rsid w:val="00C5751E"/>
    <w:rsid w:val="00C61C85"/>
    <w:rsid w:val="00C62CA3"/>
    <w:rsid w:val="00C65572"/>
    <w:rsid w:val="00C66A82"/>
    <w:rsid w:val="00C72108"/>
    <w:rsid w:val="00C76A4E"/>
    <w:rsid w:val="00C84077"/>
    <w:rsid w:val="00C85431"/>
    <w:rsid w:val="00C861B4"/>
    <w:rsid w:val="00C86BB2"/>
    <w:rsid w:val="00C90E97"/>
    <w:rsid w:val="00C9161F"/>
    <w:rsid w:val="00C959F6"/>
    <w:rsid w:val="00C9742F"/>
    <w:rsid w:val="00C9745C"/>
    <w:rsid w:val="00CA3F2D"/>
    <w:rsid w:val="00CA4128"/>
    <w:rsid w:val="00CA57DB"/>
    <w:rsid w:val="00CA7A94"/>
    <w:rsid w:val="00CB34AE"/>
    <w:rsid w:val="00CB4DA7"/>
    <w:rsid w:val="00CB4F17"/>
    <w:rsid w:val="00CB672E"/>
    <w:rsid w:val="00CB745A"/>
    <w:rsid w:val="00CC399C"/>
    <w:rsid w:val="00CD0467"/>
    <w:rsid w:val="00CD74C8"/>
    <w:rsid w:val="00CD7975"/>
    <w:rsid w:val="00CE1EF9"/>
    <w:rsid w:val="00CE4E65"/>
    <w:rsid w:val="00CE6A99"/>
    <w:rsid w:val="00CE7645"/>
    <w:rsid w:val="00CF7E3C"/>
    <w:rsid w:val="00D02E47"/>
    <w:rsid w:val="00D03186"/>
    <w:rsid w:val="00D07A68"/>
    <w:rsid w:val="00D1236A"/>
    <w:rsid w:val="00D126AD"/>
    <w:rsid w:val="00D15E7C"/>
    <w:rsid w:val="00D21A41"/>
    <w:rsid w:val="00D24DE5"/>
    <w:rsid w:val="00D30161"/>
    <w:rsid w:val="00D31190"/>
    <w:rsid w:val="00D32FBC"/>
    <w:rsid w:val="00D36ECB"/>
    <w:rsid w:val="00D40F40"/>
    <w:rsid w:val="00D4353E"/>
    <w:rsid w:val="00D43DA8"/>
    <w:rsid w:val="00D45D32"/>
    <w:rsid w:val="00D45D44"/>
    <w:rsid w:val="00D51802"/>
    <w:rsid w:val="00D5504E"/>
    <w:rsid w:val="00D56E9B"/>
    <w:rsid w:val="00D57895"/>
    <w:rsid w:val="00D5789B"/>
    <w:rsid w:val="00D57EC2"/>
    <w:rsid w:val="00D61335"/>
    <w:rsid w:val="00D65B27"/>
    <w:rsid w:val="00D71C90"/>
    <w:rsid w:val="00D71FB3"/>
    <w:rsid w:val="00D77560"/>
    <w:rsid w:val="00D8370B"/>
    <w:rsid w:val="00D91D2D"/>
    <w:rsid w:val="00D97CD5"/>
    <w:rsid w:val="00DA1C73"/>
    <w:rsid w:val="00DA72E3"/>
    <w:rsid w:val="00DA7F2C"/>
    <w:rsid w:val="00DA7FDF"/>
    <w:rsid w:val="00DB3433"/>
    <w:rsid w:val="00DC197C"/>
    <w:rsid w:val="00DC78A6"/>
    <w:rsid w:val="00DC7FC5"/>
    <w:rsid w:val="00DD53B6"/>
    <w:rsid w:val="00DD67B0"/>
    <w:rsid w:val="00DD7C43"/>
    <w:rsid w:val="00DE0547"/>
    <w:rsid w:val="00DE12FB"/>
    <w:rsid w:val="00DE2B3E"/>
    <w:rsid w:val="00DF4607"/>
    <w:rsid w:val="00DF6CF3"/>
    <w:rsid w:val="00DF6E51"/>
    <w:rsid w:val="00E10A27"/>
    <w:rsid w:val="00E10B45"/>
    <w:rsid w:val="00E1258B"/>
    <w:rsid w:val="00E14011"/>
    <w:rsid w:val="00E15658"/>
    <w:rsid w:val="00E17DD5"/>
    <w:rsid w:val="00E20E26"/>
    <w:rsid w:val="00E2219E"/>
    <w:rsid w:val="00E231C3"/>
    <w:rsid w:val="00E2326A"/>
    <w:rsid w:val="00E235F8"/>
    <w:rsid w:val="00E2646B"/>
    <w:rsid w:val="00E273CD"/>
    <w:rsid w:val="00E30FEB"/>
    <w:rsid w:val="00E31A78"/>
    <w:rsid w:val="00E34413"/>
    <w:rsid w:val="00E34467"/>
    <w:rsid w:val="00E43C03"/>
    <w:rsid w:val="00E5306F"/>
    <w:rsid w:val="00E56EAE"/>
    <w:rsid w:val="00E603DE"/>
    <w:rsid w:val="00E61862"/>
    <w:rsid w:val="00E61FE0"/>
    <w:rsid w:val="00E62A91"/>
    <w:rsid w:val="00E64C9C"/>
    <w:rsid w:val="00E672F6"/>
    <w:rsid w:val="00E805A8"/>
    <w:rsid w:val="00E815B9"/>
    <w:rsid w:val="00E904D5"/>
    <w:rsid w:val="00E94DA3"/>
    <w:rsid w:val="00EA0C41"/>
    <w:rsid w:val="00EA0F53"/>
    <w:rsid w:val="00EA2C1C"/>
    <w:rsid w:val="00EA6619"/>
    <w:rsid w:val="00EB00D5"/>
    <w:rsid w:val="00EB04E9"/>
    <w:rsid w:val="00EB0F3B"/>
    <w:rsid w:val="00EB0FB8"/>
    <w:rsid w:val="00EC1ECD"/>
    <w:rsid w:val="00EC4037"/>
    <w:rsid w:val="00ED01AA"/>
    <w:rsid w:val="00ED1A41"/>
    <w:rsid w:val="00ED4F96"/>
    <w:rsid w:val="00EE1611"/>
    <w:rsid w:val="00EE1922"/>
    <w:rsid w:val="00EE1F88"/>
    <w:rsid w:val="00EE4B57"/>
    <w:rsid w:val="00EE5234"/>
    <w:rsid w:val="00EE6096"/>
    <w:rsid w:val="00EE7F71"/>
    <w:rsid w:val="00EF17EE"/>
    <w:rsid w:val="00EF40E5"/>
    <w:rsid w:val="00EF4AA3"/>
    <w:rsid w:val="00EF7232"/>
    <w:rsid w:val="00F0346E"/>
    <w:rsid w:val="00F03812"/>
    <w:rsid w:val="00F0439A"/>
    <w:rsid w:val="00F07CD1"/>
    <w:rsid w:val="00F13E02"/>
    <w:rsid w:val="00F20499"/>
    <w:rsid w:val="00F2167A"/>
    <w:rsid w:val="00F22A7A"/>
    <w:rsid w:val="00F239F9"/>
    <w:rsid w:val="00F24C4B"/>
    <w:rsid w:val="00F253BB"/>
    <w:rsid w:val="00F25B0E"/>
    <w:rsid w:val="00F33CAA"/>
    <w:rsid w:val="00F3400B"/>
    <w:rsid w:val="00F34392"/>
    <w:rsid w:val="00F3507F"/>
    <w:rsid w:val="00F356F6"/>
    <w:rsid w:val="00F405B6"/>
    <w:rsid w:val="00F44DDB"/>
    <w:rsid w:val="00F45881"/>
    <w:rsid w:val="00F45904"/>
    <w:rsid w:val="00F72052"/>
    <w:rsid w:val="00F73BAD"/>
    <w:rsid w:val="00F73EA6"/>
    <w:rsid w:val="00F82BDD"/>
    <w:rsid w:val="00F85CD0"/>
    <w:rsid w:val="00F92837"/>
    <w:rsid w:val="00F943AF"/>
    <w:rsid w:val="00F94836"/>
    <w:rsid w:val="00F977C3"/>
    <w:rsid w:val="00F97BA6"/>
    <w:rsid w:val="00FA4D00"/>
    <w:rsid w:val="00FA7677"/>
    <w:rsid w:val="00FA7766"/>
    <w:rsid w:val="00FB4EF8"/>
    <w:rsid w:val="00FB5194"/>
    <w:rsid w:val="00FB6771"/>
    <w:rsid w:val="00FB6876"/>
    <w:rsid w:val="00FC027F"/>
    <w:rsid w:val="00FC359F"/>
    <w:rsid w:val="00FC73E0"/>
    <w:rsid w:val="00FD0A1F"/>
    <w:rsid w:val="00FD621A"/>
    <w:rsid w:val="00FD7099"/>
    <w:rsid w:val="00FE1EDF"/>
    <w:rsid w:val="00FE245F"/>
    <w:rsid w:val="00FF440F"/>
    <w:rsid w:val="00FF552D"/>
    <w:rsid w:val="00FF7B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9D"/>
  </w:style>
  <w:style w:type="paragraph" w:styleId="1">
    <w:name w:val="heading 1"/>
    <w:basedOn w:val="a"/>
    <w:next w:val="a"/>
    <w:link w:val="10"/>
    <w:qFormat/>
    <w:rsid w:val="009C5DA8"/>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9C5DA8"/>
    <w:pPr>
      <w:keepNext/>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C5DA8"/>
    <w:rPr>
      <w:rFonts w:ascii="Times New Roman" w:eastAsia="Times New Roman" w:hAnsi="Times New Roman" w:cs="Times New Roman"/>
      <w:b/>
      <w:bCs/>
      <w:sz w:val="28"/>
      <w:szCs w:val="20"/>
    </w:rPr>
  </w:style>
  <w:style w:type="character" w:customStyle="1" w:styleId="20">
    <w:name w:val="Заглавие 2 Знак"/>
    <w:basedOn w:val="a0"/>
    <w:link w:val="2"/>
    <w:rsid w:val="009C5DA8"/>
    <w:rPr>
      <w:rFonts w:ascii="Times New Roman" w:eastAsia="Times New Roman" w:hAnsi="Times New Roman" w:cs="Times New Roman"/>
      <w:b/>
      <w:bCs/>
      <w:sz w:val="28"/>
      <w:szCs w:val="20"/>
    </w:rPr>
  </w:style>
  <w:style w:type="numbering" w:customStyle="1" w:styleId="11">
    <w:name w:val="Без списък1"/>
    <w:next w:val="a2"/>
    <w:uiPriority w:val="99"/>
    <w:semiHidden/>
    <w:unhideWhenUsed/>
    <w:rsid w:val="009C5DA8"/>
  </w:style>
  <w:style w:type="paragraph" w:styleId="a3">
    <w:name w:val="footer"/>
    <w:basedOn w:val="a"/>
    <w:link w:val="a4"/>
    <w:uiPriority w:val="99"/>
    <w:rsid w:val="009C5DA8"/>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a4">
    <w:name w:val="Долен колонтитул Знак"/>
    <w:basedOn w:val="a0"/>
    <w:link w:val="a3"/>
    <w:uiPriority w:val="99"/>
    <w:rsid w:val="009C5DA8"/>
    <w:rPr>
      <w:rFonts w:ascii="Times New Roman" w:eastAsia="Times New Roman" w:hAnsi="Times New Roman" w:cs="Times New Roman"/>
      <w:sz w:val="28"/>
      <w:szCs w:val="20"/>
    </w:rPr>
  </w:style>
  <w:style w:type="paragraph" w:styleId="a5">
    <w:name w:val="Title"/>
    <w:basedOn w:val="a"/>
    <w:link w:val="a6"/>
    <w:qFormat/>
    <w:rsid w:val="009C5DA8"/>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6">
    <w:name w:val="Заглавие Знак"/>
    <w:basedOn w:val="a0"/>
    <w:link w:val="a5"/>
    <w:rsid w:val="009C5DA8"/>
    <w:rPr>
      <w:rFonts w:ascii="Times New Roman" w:eastAsia="Times New Roman" w:hAnsi="Times New Roman" w:cs="Times New Roman"/>
      <w:b/>
      <w:bCs/>
      <w:sz w:val="28"/>
      <w:szCs w:val="20"/>
    </w:rPr>
  </w:style>
  <w:style w:type="paragraph" w:styleId="a7">
    <w:name w:val="header"/>
    <w:basedOn w:val="a"/>
    <w:link w:val="a8"/>
    <w:rsid w:val="009C5DA8"/>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a8">
    <w:name w:val="Горен колонтитул Знак"/>
    <w:basedOn w:val="a0"/>
    <w:link w:val="a7"/>
    <w:rsid w:val="009C5DA8"/>
    <w:rPr>
      <w:rFonts w:ascii="Times New Roman" w:eastAsia="Times New Roman" w:hAnsi="Times New Roman" w:cs="Times New Roman"/>
      <w:sz w:val="28"/>
      <w:szCs w:val="20"/>
    </w:rPr>
  </w:style>
  <w:style w:type="paragraph" w:styleId="a9">
    <w:name w:val="Balloon Text"/>
    <w:basedOn w:val="a"/>
    <w:link w:val="aa"/>
    <w:semiHidden/>
    <w:rsid w:val="009C5DA8"/>
    <w:pPr>
      <w:spacing w:after="0" w:line="240" w:lineRule="auto"/>
      <w:ind w:firstLine="720"/>
      <w:jc w:val="both"/>
    </w:pPr>
    <w:rPr>
      <w:rFonts w:ascii="Tahoma" w:eastAsia="Times New Roman" w:hAnsi="Tahoma" w:cs="Tahoma"/>
      <w:sz w:val="16"/>
      <w:szCs w:val="16"/>
    </w:rPr>
  </w:style>
  <w:style w:type="character" w:customStyle="1" w:styleId="aa">
    <w:name w:val="Изнесен текст Знак"/>
    <w:basedOn w:val="a0"/>
    <w:link w:val="a9"/>
    <w:semiHidden/>
    <w:rsid w:val="009C5DA8"/>
    <w:rPr>
      <w:rFonts w:ascii="Tahoma" w:eastAsia="Times New Roman" w:hAnsi="Tahoma" w:cs="Tahoma"/>
      <w:sz w:val="16"/>
      <w:szCs w:val="16"/>
    </w:rPr>
  </w:style>
  <w:style w:type="paragraph" w:customStyle="1" w:styleId="ab">
    <w:name w:val="Знак"/>
    <w:basedOn w:val="a"/>
    <w:semiHidden/>
    <w:rsid w:val="009C5DA8"/>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9C5DA8"/>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9C5DA8"/>
    <w:rPr>
      <w:rFonts w:ascii="Times New Roman" w:eastAsia="Times New Roman" w:hAnsi="Times New Roman" w:cs="Times New Roman"/>
      <w:sz w:val="28"/>
      <w:szCs w:val="20"/>
    </w:rPr>
  </w:style>
  <w:style w:type="paragraph" w:styleId="ac">
    <w:name w:val="caption"/>
    <w:basedOn w:val="a"/>
    <w:next w:val="a"/>
    <w:qFormat/>
    <w:rsid w:val="009C5DA8"/>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9C5DA8"/>
    <w:pPr>
      <w:widowControl w:val="0"/>
      <w:autoSpaceDE w:val="0"/>
      <w:autoSpaceDN w:val="0"/>
      <w:adjustRightInd w:val="0"/>
      <w:spacing w:after="0" w:line="240" w:lineRule="auto"/>
      <w:ind w:left="280"/>
    </w:pPr>
    <w:rPr>
      <w:rFonts w:ascii="Arial" w:eastAsia="Times New Roman" w:hAnsi="Arial" w:cs="Arial"/>
      <w:sz w:val="12"/>
      <w:szCs w:val="12"/>
    </w:rPr>
  </w:style>
  <w:style w:type="paragraph" w:styleId="ad">
    <w:name w:val="List Paragraph"/>
    <w:basedOn w:val="a"/>
    <w:uiPriority w:val="34"/>
    <w:qFormat/>
    <w:rsid w:val="009C5DA8"/>
    <w:pPr>
      <w:spacing w:after="0" w:line="240" w:lineRule="auto"/>
      <w:ind w:left="720" w:firstLine="720"/>
      <w:jc w:val="both"/>
    </w:pPr>
    <w:rPr>
      <w:rFonts w:ascii="Times New Roman" w:eastAsia="Times New Roman" w:hAnsi="Times New Roman" w:cs="Times New Roman"/>
      <w:sz w:val="28"/>
      <w:szCs w:val="20"/>
    </w:rPr>
  </w:style>
  <w:style w:type="table" w:styleId="ae">
    <w:name w:val="Table Grid"/>
    <w:basedOn w:val="a1"/>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9C5DA8"/>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9C5DA8"/>
    <w:rPr>
      <w:rFonts w:ascii="Times New Roman" w:eastAsia="Times New Roman" w:hAnsi="Times New Roman" w:cs="Times New Roman"/>
      <w:sz w:val="16"/>
      <w:szCs w:val="16"/>
    </w:rPr>
  </w:style>
  <w:style w:type="paragraph" w:styleId="af">
    <w:name w:val="Body Text"/>
    <w:basedOn w:val="a"/>
    <w:link w:val="af0"/>
    <w:rsid w:val="009C5DA8"/>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0"/>
    <w:link w:val="af"/>
    <w:rsid w:val="009C5DA8"/>
    <w:rPr>
      <w:rFonts w:ascii="Times New Roman" w:eastAsia="Times New Roman" w:hAnsi="Times New Roman" w:cs="Times New Roman"/>
      <w:sz w:val="28"/>
      <w:szCs w:val="20"/>
    </w:rPr>
  </w:style>
  <w:style w:type="character" w:styleId="af1">
    <w:name w:val="Hyperlink"/>
    <w:basedOn w:val="a0"/>
    <w:unhideWhenUsed/>
    <w:rsid w:val="009C5DA8"/>
    <w:rPr>
      <w:color w:val="0000FF"/>
      <w:u w:val="single"/>
    </w:rPr>
  </w:style>
  <w:style w:type="paragraph" w:customStyle="1" w:styleId="12">
    <w:name w:val="Основен текст1"/>
    <w:basedOn w:val="a"/>
    <w:rsid w:val="009C5DA8"/>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a"/>
    <w:rsid w:val="009C5DA8"/>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9C5DA8"/>
    <w:rPr>
      <w:rFonts w:ascii="Times New Roman" w:hAnsi="Times New Roman"/>
      <w:sz w:val="20"/>
    </w:rPr>
  </w:style>
  <w:style w:type="paragraph" w:styleId="af2">
    <w:name w:val="Body Text Indent"/>
    <w:basedOn w:val="a"/>
    <w:link w:val="af3"/>
    <w:semiHidden/>
    <w:unhideWhenUsed/>
    <w:rsid w:val="009C5DA8"/>
    <w:pPr>
      <w:spacing w:after="120" w:line="240" w:lineRule="auto"/>
      <w:ind w:left="283" w:firstLine="720"/>
      <w:jc w:val="both"/>
    </w:pPr>
    <w:rPr>
      <w:rFonts w:ascii="Times New Roman" w:eastAsia="Times New Roman" w:hAnsi="Times New Roman" w:cs="Times New Roman"/>
      <w:sz w:val="28"/>
      <w:szCs w:val="20"/>
    </w:rPr>
  </w:style>
  <w:style w:type="character" w:customStyle="1" w:styleId="af3">
    <w:name w:val="Основен текст с отстъп Знак"/>
    <w:basedOn w:val="a0"/>
    <w:link w:val="af2"/>
    <w:semiHidden/>
    <w:rsid w:val="009C5DA8"/>
    <w:rPr>
      <w:rFonts w:ascii="Times New Roman" w:eastAsia="Times New Roman" w:hAnsi="Times New Roman" w:cs="Times New Roman"/>
      <w:sz w:val="28"/>
      <w:szCs w:val="20"/>
    </w:rPr>
  </w:style>
  <w:style w:type="character" w:customStyle="1" w:styleId="FontStyle13">
    <w:name w:val="Font Style13"/>
    <w:basedOn w:val="a0"/>
    <w:rsid w:val="009C5DA8"/>
    <w:rPr>
      <w:rFonts w:ascii="Times New Roman" w:hAnsi="Times New Roman" w:cs="Times New Roman"/>
      <w:sz w:val="22"/>
      <w:szCs w:val="22"/>
    </w:rPr>
  </w:style>
  <w:style w:type="numbering" w:customStyle="1" w:styleId="110">
    <w:name w:val="Без списък11"/>
    <w:next w:val="a2"/>
    <w:semiHidden/>
    <w:rsid w:val="009C5DA8"/>
  </w:style>
  <w:style w:type="table" w:customStyle="1" w:styleId="13">
    <w:name w:val="Мрежа в таблица1"/>
    <w:basedOn w:val="a1"/>
    <w:next w:val="ae"/>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9C5DA8"/>
    <w:rPr>
      <w:sz w:val="16"/>
      <w:szCs w:val="16"/>
    </w:rPr>
  </w:style>
  <w:style w:type="paragraph" w:styleId="af5">
    <w:name w:val="annotation text"/>
    <w:basedOn w:val="a"/>
    <w:link w:val="af6"/>
    <w:uiPriority w:val="99"/>
    <w:unhideWhenUsed/>
    <w:rsid w:val="009C5DA8"/>
    <w:pPr>
      <w:spacing w:after="0" w:line="240" w:lineRule="auto"/>
      <w:ind w:firstLine="720"/>
      <w:jc w:val="both"/>
    </w:pPr>
    <w:rPr>
      <w:rFonts w:ascii="Times New Roman" w:eastAsia="Times New Roman" w:hAnsi="Times New Roman" w:cs="Times New Roman"/>
      <w:sz w:val="20"/>
      <w:szCs w:val="20"/>
    </w:rPr>
  </w:style>
  <w:style w:type="character" w:customStyle="1" w:styleId="af6">
    <w:name w:val="Текст на коментар Знак"/>
    <w:basedOn w:val="a0"/>
    <w:link w:val="af5"/>
    <w:uiPriority w:val="99"/>
    <w:rsid w:val="009C5DA8"/>
    <w:rPr>
      <w:rFonts w:ascii="Times New Roman" w:eastAsia="Times New Roman" w:hAnsi="Times New Roman" w:cs="Times New Roman"/>
      <w:sz w:val="20"/>
      <w:szCs w:val="20"/>
    </w:rPr>
  </w:style>
  <w:style w:type="paragraph" w:styleId="af7">
    <w:name w:val="annotation subject"/>
    <w:basedOn w:val="af5"/>
    <w:next w:val="af5"/>
    <w:link w:val="af8"/>
    <w:uiPriority w:val="99"/>
    <w:semiHidden/>
    <w:unhideWhenUsed/>
    <w:rsid w:val="009C5DA8"/>
    <w:rPr>
      <w:b/>
      <w:bCs/>
    </w:rPr>
  </w:style>
  <w:style w:type="character" w:customStyle="1" w:styleId="af8">
    <w:name w:val="Предмет на коментар Знак"/>
    <w:basedOn w:val="af6"/>
    <w:link w:val="af7"/>
    <w:uiPriority w:val="99"/>
    <w:semiHidden/>
    <w:rsid w:val="009C5DA8"/>
    <w:rPr>
      <w:rFonts w:ascii="Times New Roman" w:eastAsia="Times New Roman" w:hAnsi="Times New Roman" w:cs="Times New Roman"/>
      <w:b/>
      <w:bCs/>
      <w:sz w:val="20"/>
      <w:szCs w:val="20"/>
    </w:rPr>
  </w:style>
  <w:style w:type="numbering" w:customStyle="1" w:styleId="23">
    <w:name w:val="Без списък2"/>
    <w:next w:val="a2"/>
    <w:uiPriority w:val="99"/>
    <w:semiHidden/>
    <w:unhideWhenUsed/>
    <w:rsid w:val="009C5DA8"/>
  </w:style>
  <w:style w:type="table" w:customStyle="1" w:styleId="24">
    <w:name w:val="Мрежа в таблица2"/>
    <w:basedOn w:val="a1"/>
    <w:next w:val="ae"/>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1"/>
    <w:next w:val="a2"/>
    <w:semiHidden/>
    <w:rsid w:val="009C5DA8"/>
  </w:style>
  <w:style w:type="table" w:customStyle="1" w:styleId="112">
    <w:name w:val="Мрежа в таблица11"/>
    <w:basedOn w:val="a1"/>
    <w:next w:val="ae"/>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Без списък3"/>
    <w:next w:val="a2"/>
    <w:semiHidden/>
    <w:rsid w:val="00F34392"/>
  </w:style>
  <w:style w:type="character" w:customStyle="1" w:styleId="apple-converted-space">
    <w:name w:val="apple-converted-space"/>
    <w:basedOn w:val="a0"/>
    <w:rsid w:val="00F34392"/>
  </w:style>
  <w:style w:type="character" w:styleId="af9">
    <w:name w:val="Strong"/>
    <w:qFormat/>
    <w:rsid w:val="00F34392"/>
    <w:rPr>
      <w:b/>
      <w:bCs/>
    </w:rPr>
  </w:style>
  <w:style w:type="paragraph" w:styleId="afa">
    <w:name w:val="Normal (Web)"/>
    <w:basedOn w:val="a"/>
    <w:rsid w:val="00F34392"/>
    <w:pPr>
      <w:spacing w:before="100" w:beforeAutospacing="1" w:after="100" w:afterAutospacing="1" w:line="240" w:lineRule="auto"/>
    </w:pPr>
    <w:rPr>
      <w:rFonts w:ascii="Times New Roman" w:eastAsia="Times New Roman" w:hAnsi="Times New Roman" w:cs="Times New Roman"/>
      <w:sz w:val="24"/>
      <w:szCs w:val="24"/>
      <w:lang w:eastAsia="bg-BG" w:bidi="my-MM"/>
    </w:rPr>
  </w:style>
  <w:style w:type="table" w:customStyle="1" w:styleId="32">
    <w:name w:val="Мрежа в таблица3"/>
    <w:basedOn w:val="a1"/>
    <w:next w:val="ae"/>
    <w:rsid w:val="00F3439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045125"/>
  </w:style>
  <w:style w:type="numbering" w:customStyle="1" w:styleId="4">
    <w:name w:val="Без списък4"/>
    <w:next w:val="a2"/>
    <w:semiHidden/>
    <w:rsid w:val="0019790D"/>
  </w:style>
  <w:style w:type="table" w:customStyle="1" w:styleId="40">
    <w:name w:val="Мрежа в таблица4"/>
    <w:basedOn w:val="a1"/>
    <w:next w:val="ae"/>
    <w:rsid w:val="0019790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9D30C5"/>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9D30C5"/>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9D30C5"/>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9D30C5"/>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9D30C5"/>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9D30C5"/>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9D30C5"/>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9D30C5"/>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9D30C5"/>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9D30C5"/>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9D30C5"/>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9D30C5"/>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9D30C5"/>
    <w:rPr>
      <w:rFonts w:ascii="Georgia" w:hAnsi="Georgia" w:cs="Georgia" w:hint="default"/>
      <w:spacing w:val="-10"/>
      <w:sz w:val="22"/>
      <w:szCs w:val="22"/>
    </w:rPr>
  </w:style>
  <w:style w:type="character" w:customStyle="1" w:styleId="FontStyle25">
    <w:name w:val="Font Style25"/>
    <w:uiPriority w:val="99"/>
    <w:rsid w:val="009D30C5"/>
    <w:rPr>
      <w:rFonts w:ascii="Times New Roman" w:hAnsi="Times New Roman" w:cs="Times New Roman" w:hint="default"/>
      <w:sz w:val="22"/>
      <w:szCs w:val="22"/>
    </w:rPr>
  </w:style>
  <w:style w:type="character" w:customStyle="1" w:styleId="FontStyle35">
    <w:name w:val="Font Style35"/>
    <w:uiPriority w:val="99"/>
    <w:rsid w:val="009D30C5"/>
    <w:rPr>
      <w:rFonts w:ascii="Arial" w:hAnsi="Arial" w:cs="Arial" w:hint="default"/>
      <w:sz w:val="24"/>
      <w:szCs w:val="24"/>
    </w:rPr>
  </w:style>
  <w:style w:type="table" w:customStyle="1" w:styleId="5">
    <w:name w:val="Мрежа в таблица5"/>
    <w:basedOn w:val="a1"/>
    <w:next w:val="ae"/>
    <w:uiPriority w:val="59"/>
    <w:rsid w:val="00E2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a1"/>
    <w:next w:val="ae"/>
    <w:uiPriority w:val="59"/>
    <w:rsid w:val="003C2D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e"/>
    <w:uiPriority w:val="59"/>
    <w:rsid w:val="003C2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1C39B8"/>
  </w:style>
  <w:style w:type="paragraph" w:styleId="afb">
    <w:name w:val="Revision"/>
    <w:hidden/>
    <w:uiPriority w:val="99"/>
    <w:semiHidden/>
    <w:rsid w:val="00361F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9D"/>
  </w:style>
  <w:style w:type="paragraph" w:styleId="1">
    <w:name w:val="heading 1"/>
    <w:basedOn w:val="a"/>
    <w:next w:val="a"/>
    <w:link w:val="10"/>
    <w:qFormat/>
    <w:rsid w:val="009C5DA8"/>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9C5DA8"/>
    <w:pPr>
      <w:keepNext/>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C5DA8"/>
    <w:rPr>
      <w:rFonts w:ascii="Times New Roman" w:eastAsia="Times New Roman" w:hAnsi="Times New Roman" w:cs="Times New Roman"/>
      <w:b/>
      <w:bCs/>
      <w:sz w:val="28"/>
      <w:szCs w:val="20"/>
    </w:rPr>
  </w:style>
  <w:style w:type="character" w:customStyle="1" w:styleId="20">
    <w:name w:val="Заглавие 2 Знак"/>
    <w:basedOn w:val="a0"/>
    <w:link w:val="2"/>
    <w:rsid w:val="009C5DA8"/>
    <w:rPr>
      <w:rFonts w:ascii="Times New Roman" w:eastAsia="Times New Roman" w:hAnsi="Times New Roman" w:cs="Times New Roman"/>
      <w:b/>
      <w:bCs/>
      <w:sz w:val="28"/>
      <w:szCs w:val="20"/>
    </w:rPr>
  </w:style>
  <w:style w:type="numbering" w:customStyle="1" w:styleId="11">
    <w:name w:val="Без списък1"/>
    <w:next w:val="a2"/>
    <w:uiPriority w:val="99"/>
    <w:semiHidden/>
    <w:unhideWhenUsed/>
    <w:rsid w:val="009C5DA8"/>
  </w:style>
  <w:style w:type="paragraph" w:styleId="a3">
    <w:name w:val="footer"/>
    <w:basedOn w:val="a"/>
    <w:link w:val="a4"/>
    <w:uiPriority w:val="99"/>
    <w:rsid w:val="009C5DA8"/>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a4">
    <w:name w:val="Долен колонтитул Знак"/>
    <w:basedOn w:val="a0"/>
    <w:link w:val="a3"/>
    <w:uiPriority w:val="99"/>
    <w:rsid w:val="009C5DA8"/>
    <w:rPr>
      <w:rFonts w:ascii="Times New Roman" w:eastAsia="Times New Roman" w:hAnsi="Times New Roman" w:cs="Times New Roman"/>
      <w:sz w:val="28"/>
      <w:szCs w:val="20"/>
    </w:rPr>
  </w:style>
  <w:style w:type="paragraph" w:styleId="a5">
    <w:name w:val="Title"/>
    <w:basedOn w:val="a"/>
    <w:link w:val="a6"/>
    <w:qFormat/>
    <w:rsid w:val="009C5DA8"/>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6">
    <w:name w:val="Заглавие Знак"/>
    <w:basedOn w:val="a0"/>
    <w:link w:val="a5"/>
    <w:rsid w:val="009C5DA8"/>
    <w:rPr>
      <w:rFonts w:ascii="Times New Roman" w:eastAsia="Times New Roman" w:hAnsi="Times New Roman" w:cs="Times New Roman"/>
      <w:b/>
      <w:bCs/>
      <w:sz w:val="28"/>
      <w:szCs w:val="20"/>
    </w:rPr>
  </w:style>
  <w:style w:type="paragraph" w:styleId="a7">
    <w:name w:val="header"/>
    <w:basedOn w:val="a"/>
    <w:link w:val="a8"/>
    <w:rsid w:val="009C5DA8"/>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a8">
    <w:name w:val="Горен колонтитул Знак"/>
    <w:basedOn w:val="a0"/>
    <w:link w:val="a7"/>
    <w:rsid w:val="009C5DA8"/>
    <w:rPr>
      <w:rFonts w:ascii="Times New Roman" w:eastAsia="Times New Roman" w:hAnsi="Times New Roman" w:cs="Times New Roman"/>
      <w:sz w:val="28"/>
      <w:szCs w:val="20"/>
    </w:rPr>
  </w:style>
  <w:style w:type="paragraph" w:styleId="a9">
    <w:name w:val="Balloon Text"/>
    <w:basedOn w:val="a"/>
    <w:link w:val="aa"/>
    <w:semiHidden/>
    <w:rsid w:val="009C5DA8"/>
    <w:pPr>
      <w:spacing w:after="0" w:line="240" w:lineRule="auto"/>
      <w:ind w:firstLine="720"/>
      <w:jc w:val="both"/>
    </w:pPr>
    <w:rPr>
      <w:rFonts w:ascii="Tahoma" w:eastAsia="Times New Roman" w:hAnsi="Tahoma" w:cs="Tahoma"/>
      <w:sz w:val="16"/>
      <w:szCs w:val="16"/>
    </w:rPr>
  </w:style>
  <w:style w:type="character" w:customStyle="1" w:styleId="aa">
    <w:name w:val="Изнесен текст Знак"/>
    <w:basedOn w:val="a0"/>
    <w:link w:val="a9"/>
    <w:semiHidden/>
    <w:rsid w:val="009C5DA8"/>
    <w:rPr>
      <w:rFonts w:ascii="Tahoma" w:eastAsia="Times New Roman" w:hAnsi="Tahoma" w:cs="Tahoma"/>
      <w:sz w:val="16"/>
      <w:szCs w:val="16"/>
    </w:rPr>
  </w:style>
  <w:style w:type="paragraph" w:customStyle="1" w:styleId="ab">
    <w:name w:val="Знак"/>
    <w:basedOn w:val="a"/>
    <w:semiHidden/>
    <w:rsid w:val="009C5DA8"/>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9C5DA8"/>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9C5DA8"/>
    <w:rPr>
      <w:rFonts w:ascii="Times New Roman" w:eastAsia="Times New Roman" w:hAnsi="Times New Roman" w:cs="Times New Roman"/>
      <w:sz w:val="28"/>
      <w:szCs w:val="20"/>
    </w:rPr>
  </w:style>
  <w:style w:type="paragraph" w:styleId="ac">
    <w:name w:val="caption"/>
    <w:basedOn w:val="a"/>
    <w:next w:val="a"/>
    <w:qFormat/>
    <w:rsid w:val="009C5DA8"/>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9C5DA8"/>
    <w:pPr>
      <w:widowControl w:val="0"/>
      <w:autoSpaceDE w:val="0"/>
      <w:autoSpaceDN w:val="0"/>
      <w:adjustRightInd w:val="0"/>
      <w:spacing w:after="0" w:line="240" w:lineRule="auto"/>
      <w:ind w:left="280"/>
    </w:pPr>
    <w:rPr>
      <w:rFonts w:ascii="Arial" w:eastAsia="Times New Roman" w:hAnsi="Arial" w:cs="Arial"/>
      <w:sz w:val="12"/>
      <w:szCs w:val="12"/>
    </w:rPr>
  </w:style>
  <w:style w:type="paragraph" w:styleId="ad">
    <w:name w:val="List Paragraph"/>
    <w:basedOn w:val="a"/>
    <w:uiPriority w:val="34"/>
    <w:qFormat/>
    <w:rsid w:val="009C5DA8"/>
    <w:pPr>
      <w:spacing w:after="0" w:line="240" w:lineRule="auto"/>
      <w:ind w:left="720" w:firstLine="720"/>
      <w:jc w:val="both"/>
    </w:pPr>
    <w:rPr>
      <w:rFonts w:ascii="Times New Roman" w:eastAsia="Times New Roman" w:hAnsi="Times New Roman" w:cs="Times New Roman"/>
      <w:sz w:val="28"/>
      <w:szCs w:val="20"/>
    </w:rPr>
  </w:style>
  <w:style w:type="table" w:styleId="ae">
    <w:name w:val="Table Grid"/>
    <w:basedOn w:val="a1"/>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9C5DA8"/>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9C5DA8"/>
    <w:rPr>
      <w:rFonts w:ascii="Times New Roman" w:eastAsia="Times New Roman" w:hAnsi="Times New Roman" w:cs="Times New Roman"/>
      <w:sz w:val="16"/>
      <w:szCs w:val="16"/>
    </w:rPr>
  </w:style>
  <w:style w:type="paragraph" w:styleId="af">
    <w:name w:val="Body Text"/>
    <w:basedOn w:val="a"/>
    <w:link w:val="af0"/>
    <w:rsid w:val="009C5DA8"/>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0"/>
    <w:link w:val="af"/>
    <w:rsid w:val="009C5DA8"/>
    <w:rPr>
      <w:rFonts w:ascii="Times New Roman" w:eastAsia="Times New Roman" w:hAnsi="Times New Roman" w:cs="Times New Roman"/>
      <w:sz w:val="28"/>
      <w:szCs w:val="20"/>
    </w:rPr>
  </w:style>
  <w:style w:type="character" w:styleId="af1">
    <w:name w:val="Hyperlink"/>
    <w:basedOn w:val="a0"/>
    <w:unhideWhenUsed/>
    <w:rsid w:val="009C5DA8"/>
    <w:rPr>
      <w:color w:val="0000FF"/>
      <w:u w:val="single"/>
    </w:rPr>
  </w:style>
  <w:style w:type="paragraph" w:customStyle="1" w:styleId="12">
    <w:name w:val="Основен текст1"/>
    <w:basedOn w:val="a"/>
    <w:rsid w:val="009C5DA8"/>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a"/>
    <w:rsid w:val="009C5DA8"/>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9C5DA8"/>
    <w:rPr>
      <w:rFonts w:ascii="Times New Roman" w:hAnsi="Times New Roman"/>
      <w:sz w:val="20"/>
    </w:rPr>
  </w:style>
  <w:style w:type="paragraph" w:styleId="af2">
    <w:name w:val="Body Text Indent"/>
    <w:basedOn w:val="a"/>
    <w:link w:val="af3"/>
    <w:semiHidden/>
    <w:unhideWhenUsed/>
    <w:rsid w:val="009C5DA8"/>
    <w:pPr>
      <w:spacing w:after="120" w:line="240" w:lineRule="auto"/>
      <w:ind w:left="283" w:firstLine="720"/>
      <w:jc w:val="both"/>
    </w:pPr>
    <w:rPr>
      <w:rFonts w:ascii="Times New Roman" w:eastAsia="Times New Roman" w:hAnsi="Times New Roman" w:cs="Times New Roman"/>
      <w:sz w:val="28"/>
      <w:szCs w:val="20"/>
    </w:rPr>
  </w:style>
  <w:style w:type="character" w:customStyle="1" w:styleId="af3">
    <w:name w:val="Основен текст с отстъп Знак"/>
    <w:basedOn w:val="a0"/>
    <w:link w:val="af2"/>
    <w:semiHidden/>
    <w:rsid w:val="009C5DA8"/>
    <w:rPr>
      <w:rFonts w:ascii="Times New Roman" w:eastAsia="Times New Roman" w:hAnsi="Times New Roman" w:cs="Times New Roman"/>
      <w:sz w:val="28"/>
      <w:szCs w:val="20"/>
    </w:rPr>
  </w:style>
  <w:style w:type="character" w:customStyle="1" w:styleId="FontStyle13">
    <w:name w:val="Font Style13"/>
    <w:basedOn w:val="a0"/>
    <w:rsid w:val="009C5DA8"/>
    <w:rPr>
      <w:rFonts w:ascii="Times New Roman" w:hAnsi="Times New Roman" w:cs="Times New Roman"/>
      <w:sz w:val="22"/>
      <w:szCs w:val="22"/>
    </w:rPr>
  </w:style>
  <w:style w:type="numbering" w:customStyle="1" w:styleId="110">
    <w:name w:val="Без списък11"/>
    <w:next w:val="a2"/>
    <w:semiHidden/>
    <w:rsid w:val="009C5DA8"/>
  </w:style>
  <w:style w:type="table" w:customStyle="1" w:styleId="13">
    <w:name w:val="Мрежа в таблица1"/>
    <w:basedOn w:val="a1"/>
    <w:next w:val="ae"/>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9C5DA8"/>
    <w:rPr>
      <w:sz w:val="16"/>
      <w:szCs w:val="16"/>
    </w:rPr>
  </w:style>
  <w:style w:type="paragraph" w:styleId="af5">
    <w:name w:val="annotation text"/>
    <w:basedOn w:val="a"/>
    <w:link w:val="af6"/>
    <w:uiPriority w:val="99"/>
    <w:unhideWhenUsed/>
    <w:rsid w:val="009C5DA8"/>
    <w:pPr>
      <w:spacing w:after="0" w:line="240" w:lineRule="auto"/>
      <w:ind w:firstLine="720"/>
      <w:jc w:val="both"/>
    </w:pPr>
    <w:rPr>
      <w:rFonts w:ascii="Times New Roman" w:eastAsia="Times New Roman" w:hAnsi="Times New Roman" w:cs="Times New Roman"/>
      <w:sz w:val="20"/>
      <w:szCs w:val="20"/>
    </w:rPr>
  </w:style>
  <w:style w:type="character" w:customStyle="1" w:styleId="af6">
    <w:name w:val="Текст на коментар Знак"/>
    <w:basedOn w:val="a0"/>
    <w:link w:val="af5"/>
    <w:uiPriority w:val="99"/>
    <w:rsid w:val="009C5DA8"/>
    <w:rPr>
      <w:rFonts w:ascii="Times New Roman" w:eastAsia="Times New Roman" w:hAnsi="Times New Roman" w:cs="Times New Roman"/>
      <w:sz w:val="20"/>
      <w:szCs w:val="20"/>
    </w:rPr>
  </w:style>
  <w:style w:type="paragraph" w:styleId="af7">
    <w:name w:val="annotation subject"/>
    <w:basedOn w:val="af5"/>
    <w:next w:val="af5"/>
    <w:link w:val="af8"/>
    <w:uiPriority w:val="99"/>
    <w:semiHidden/>
    <w:unhideWhenUsed/>
    <w:rsid w:val="009C5DA8"/>
    <w:rPr>
      <w:b/>
      <w:bCs/>
    </w:rPr>
  </w:style>
  <w:style w:type="character" w:customStyle="1" w:styleId="af8">
    <w:name w:val="Предмет на коментар Знак"/>
    <w:basedOn w:val="af6"/>
    <w:link w:val="af7"/>
    <w:uiPriority w:val="99"/>
    <w:semiHidden/>
    <w:rsid w:val="009C5DA8"/>
    <w:rPr>
      <w:rFonts w:ascii="Times New Roman" w:eastAsia="Times New Roman" w:hAnsi="Times New Roman" w:cs="Times New Roman"/>
      <w:b/>
      <w:bCs/>
      <w:sz w:val="20"/>
      <w:szCs w:val="20"/>
    </w:rPr>
  </w:style>
  <w:style w:type="numbering" w:customStyle="1" w:styleId="23">
    <w:name w:val="Без списък2"/>
    <w:next w:val="a2"/>
    <w:uiPriority w:val="99"/>
    <w:semiHidden/>
    <w:unhideWhenUsed/>
    <w:rsid w:val="009C5DA8"/>
  </w:style>
  <w:style w:type="table" w:customStyle="1" w:styleId="24">
    <w:name w:val="Мрежа в таблица2"/>
    <w:basedOn w:val="a1"/>
    <w:next w:val="ae"/>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1"/>
    <w:next w:val="a2"/>
    <w:semiHidden/>
    <w:rsid w:val="009C5DA8"/>
  </w:style>
  <w:style w:type="table" w:customStyle="1" w:styleId="112">
    <w:name w:val="Мрежа в таблица11"/>
    <w:basedOn w:val="a1"/>
    <w:next w:val="ae"/>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Без списък3"/>
    <w:next w:val="a2"/>
    <w:semiHidden/>
    <w:rsid w:val="00F34392"/>
  </w:style>
  <w:style w:type="character" w:customStyle="1" w:styleId="apple-converted-space">
    <w:name w:val="apple-converted-space"/>
    <w:basedOn w:val="a0"/>
    <w:rsid w:val="00F34392"/>
  </w:style>
  <w:style w:type="character" w:styleId="af9">
    <w:name w:val="Strong"/>
    <w:qFormat/>
    <w:rsid w:val="00F34392"/>
    <w:rPr>
      <w:b/>
      <w:bCs/>
    </w:rPr>
  </w:style>
  <w:style w:type="paragraph" w:styleId="afa">
    <w:name w:val="Normal (Web)"/>
    <w:basedOn w:val="a"/>
    <w:rsid w:val="00F34392"/>
    <w:pPr>
      <w:spacing w:before="100" w:beforeAutospacing="1" w:after="100" w:afterAutospacing="1" w:line="240" w:lineRule="auto"/>
    </w:pPr>
    <w:rPr>
      <w:rFonts w:ascii="Times New Roman" w:eastAsia="Times New Roman" w:hAnsi="Times New Roman" w:cs="Times New Roman"/>
      <w:sz w:val="24"/>
      <w:szCs w:val="24"/>
      <w:lang w:eastAsia="bg-BG" w:bidi="my-MM"/>
    </w:rPr>
  </w:style>
  <w:style w:type="table" w:customStyle="1" w:styleId="32">
    <w:name w:val="Мрежа в таблица3"/>
    <w:basedOn w:val="a1"/>
    <w:next w:val="ae"/>
    <w:rsid w:val="00F3439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045125"/>
  </w:style>
  <w:style w:type="numbering" w:customStyle="1" w:styleId="4">
    <w:name w:val="Без списък4"/>
    <w:next w:val="a2"/>
    <w:semiHidden/>
    <w:rsid w:val="0019790D"/>
  </w:style>
  <w:style w:type="table" w:customStyle="1" w:styleId="40">
    <w:name w:val="Мрежа в таблица4"/>
    <w:basedOn w:val="a1"/>
    <w:next w:val="ae"/>
    <w:rsid w:val="0019790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9D30C5"/>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9D30C5"/>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9D30C5"/>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9D30C5"/>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9D30C5"/>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9D30C5"/>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9D30C5"/>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9D30C5"/>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9D30C5"/>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9D30C5"/>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9D30C5"/>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9D30C5"/>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9D30C5"/>
    <w:rPr>
      <w:rFonts w:ascii="Georgia" w:hAnsi="Georgia" w:cs="Georgia" w:hint="default"/>
      <w:spacing w:val="-10"/>
      <w:sz w:val="22"/>
      <w:szCs w:val="22"/>
    </w:rPr>
  </w:style>
  <w:style w:type="character" w:customStyle="1" w:styleId="FontStyle25">
    <w:name w:val="Font Style25"/>
    <w:uiPriority w:val="99"/>
    <w:rsid w:val="009D30C5"/>
    <w:rPr>
      <w:rFonts w:ascii="Times New Roman" w:hAnsi="Times New Roman" w:cs="Times New Roman" w:hint="default"/>
      <w:sz w:val="22"/>
      <w:szCs w:val="22"/>
    </w:rPr>
  </w:style>
  <w:style w:type="character" w:customStyle="1" w:styleId="FontStyle35">
    <w:name w:val="Font Style35"/>
    <w:uiPriority w:val="99"/>
    <w:rsid w:val="009D30C5"/>
    <w:rPr>
      <w:rFonts w:ascii="Arial" w:hAnsi="Arial" w:cs="Arial" w:hint="default"/>
      <w:sz w:val="24"/>
      <w:szCs w:val="24"/>
    </w:rPr>
  </w:style>
  <w:style w:type="table" w:customStyle="1" w:styleId="5">
    <w:name w:val="Мрежа в таблица5"/>
    <w:basedOn w:val="a1"/>
    <w:next w:val="ae"/>
    <w:uiPriority w:val="59"/>
    <w:rsid w:val="00E2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a1"/>
    <w:next w:val="ae"/>
    <w:uiPriority w:val="59"/>
    <w:rsid w:val="003C2D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e"/>
    <w:uiPriority w:val="59"/>
    <w:rsid w:val="003C2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1C39B8"/>
  </w:style>
  <w:style w:type="paragraph" w:styleId="afb">
    <w:name w:val="Revision"/>
    <w:hidden/>
    <w:uiPriority w:val="99"/>
    <w:semiHidden/>
    <w:rsid w:val="00361F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09105">
      <w:bodyDiv w:val="1"/>
      <w:marLeft w:val="0"/>
      <w:marRight w:val="0"/>
      <w:marTop w:val="0"/>
      <w:marBottom w:val="0"/>
      <w:divBdr>
        <w:top w:val="none" w:sz="0" w:space="0" w:color="auto"/>
        <w:left w:val="none" w:sz="0" w:space="0" w:color="auto"/>
        <w:bottom w:val="none" w:sz="0" w:space="0" w:color="auto"/>
        <w:right w:val="none" w:sz="0" w:space="0" w:color="auto"/>
      </w:divBdr>
    </w:div>
    <w:div w:id="334767972">
      <w:bodyDiv w:val="1"/>
      <w:marLeft w:val="0"/>
      <w:marRight w:val="0"/>
      <w:marTop w:val="0"/>
      <w:marBottom w:val="0"/>
      <w:divBdr>
        <w:top w:val="none" w:sz="0" w:space="0" w:color="auto"/>
        <w:left w:val="none" w:sz="0" w:space="0" w:color="auto"/>
        <w:bottom w:val="none" w:sz="0" w:space="0" w:color="auto"/>
        <w:right w:val="none" w:sz="0" w:space="0" w:color="auto"/>
      </w:divBdr>
    </w:div>
    <w:div w:id="656421316">
      <w:bodyDiv w:val="1"/>
      <w:marLeft w:val="0"/>
      <w:marRight w:val="0"/>
      <w:marTop w:val="0"/>
      <w:marBottom w:val="0"/>
      <w:divBdr>
        <w:top w:val="none" w:sz="0" w:space="0" w:color="auto"/>
        <w:left w:val="none" w:sz="0" w:space="0" w:color="auto"/>
        <w:bottom w:val="none" w:sz="0" w:space="0" w:color="auto"/>
        <w:right w:val="none" w:sz="0" w:space="0" w:color="auto"/>
      </w:divBdr>
    </w:div>
    <w:div w:id="667711631">
      <w:bodyDiv w:val="1"/>
      <w:marLeft w:val="0"/>
      <w:marRight w:val="0"/>
      <w:marTop w:val="0"/>
      <w:marBottom w:val="0"/>
      <w:divBdr>
        <w:top w:val="none" w:sz="0" w:space="0" w:color="auto"/>
        <w:left w:val="none" w:sz="0" w:space="0" w:color="auto"/>
        <w:bottom w:val="none" w:sz="0" w:space="0" w:color="auto"/>
        <w:right w:val="none" w:sz="0" w:space="0" w:color="auto"/>
      </w:divBdr>
    </w:div>
    <w:div w:id="673800323">
      <w:bodyDiv w:val="1"/>
      <w:marLeft w:val="0"/>
      <w:marRight w:val="0"/>
      <w:marTop w:val="0"/>
      <w:marBottom w:val="0"/>
      <w:divBdr>
        <w:top w:val="none" w:sz="0" w:space="0" w:color="auto"/>
        <w:left w:val="none" w:sz="0" w:space="0" w:color="auto"/>
        <w:bottom w:val="none" w:sz="0" w:space="0" w:color="auto"/>
        <w:right w:val="none" w:sz="0" w:space="0" w:color="auto"/>
      </w:divBdr>
    </w:div>
    <w:div w:id="1382941183">
      <w:bodyDiv w:val="1"/>
      <w:marLeft w:val="0"/>
      <w:marRight w:val="0"/>
      <w:marTop w:val="0"/>
      <w:marBottom w:val="0"/>
      <w:divBdr>
        <w:top w:val="none" w:sz="0" w:space="0" w:color="auto"/>
        <w:left w:val="none" w:sz="0" w:space="0" w:color="auto"/>
        <w:bottom w:val="none" w:sz="0" w:space="0" w:color="auto"/>
        <w:right w:val="none" w:sz="0" w:space="0" w:color="auto"/>
      </w:divBdr>
    </w:div>
    <w:div w:id="1545868153">
      <w:bodyDiv w:val="1"/>
      <w:marLeft w:val="0"/>
      <w:marRight w:val="0"/>
      <w:marTop w:val="0"/>
      <w:marBottom w:val="0"/>
      <w:divBdr>
        <w:top w:val="none" w:sz="0" w:space="0" w:color="auto"/>
        <w:left w:val="none" w:sz="0" w:space="0" w:color="auto"/>
        <w:bottom w:val="none" w:sz="0" w:space="0" w:color="auto"/>
        <w:right w:val="none" w:sz="0" w:space="0" w:color="auto"/>
      </w:divBdr>
    </w:div>
    <w:div w:id="16478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yperlink" Target="mailto:office_shishkova@prb.b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43FF5-6105-4133-B9BA-EFD0FB11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9306</Words>
  <Characters>53046</Characters>
  <Application>Microsoft Office Word</Application>
  <DocSecurity>0</DocSecurity>
  <Lines>442</Lines>
  <Paragraphs>124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Кънева</dc:creator>
  <cp:lastModifiedBy>Евгения Кънева</cp:lastModifiedBy>
  <cp:revision>2</cp:revision>
  <cp:lastPrinted>2014-12-04T07:16:00Z</cp:lastPrinted>
  <dcterms:created xsi:type="dcterms:W3CDTF">2014-12-09T10:58:00Z</dcterms:created>
  <dcterms:modified xsi:type="dcterms:W3CDTF">2014-12-09T10:58:00Z</dcterms:modified>
</cp:coreProperties>
</file>