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E9" w:rsidRPr="00C46D07" w:rsidRDefault="00BC15E9" w:rsidP="009D2E51">
      <w:pPr>
        <w:pStyle w:val="5"/>
        <w:spacing w:before="0"/>
      </w:pPr>
      <w:r w:rsidRPr="00C46D07">
        <w:t>ДЕКЛАРАЦИЯ</w:t>
      </w:r>
    </w:p>
    <w:p w:rsidR="000501BD" w:rsidRPr="00F731A7" w:rsidRDefault="00BC15E9" w:rsidP="009D2E51">
      <w:pPr>
        <w:spacing w:before="0" w:after="0"/>
        <w:ind w:firstLine="0"/>
        <w:jc w:val="center"/>
        <w:rPr>
          <w:rStyle w:val="afa"/>
          <w:sz w:val="24"/>
          <w:szCs w:val="24"/>
        </w:rPr>
      </w:pPr>
      <w:r w:rsidRPr="00F731A7">
        <w:rPr>
          <w:rStyle w:val="afa"/>
          <w:sz w:val="24"/>
          <w:szCs w:val="24"/>
        </w:rPr>
        <w:t>по чл. 192, ал. 3 от ЗОП</w:t>
      </w:r>
    </w:p>
    <w:p w:rsidR="00883578" w:rsidRPr="00F731A7" w:rsidRDefault="00BC15E9" w:rsidP="009D2E51">
      <w:pPr>
        <w:spacing w:before="0" w:after="0"/>
        <w:ind w:firstLine="0"/>
        <w:jc w:val="center"/>
        <w:rPr>
          <w:b/>
          <w:bCs/>
        </w:rPr>
      </w:pPr>
      <w:r w:rsidRPr="00F731A7">
        <w:t xml:space="preserve">Във връзка с участие в обществена поръчка </w:t>
      </w:r>
      <w:r w:rsidRPr="00F731A7">
        <w:rPr>
          <w:lang w:eastAsia="ar-SA"/>
        </w:rPr>
        <w:t xml:space="preserve">чрез събиране на оферти с обява </w:t>
      </w:r>
      <w:r w:rsidRPr="00F731A7">
        <w:t xml:space="preserve">с предмет: </w:t>
      </w:r>
      <w:r w:rsidR="009D2E51" w:rsidRPr="00F731A7">
        <w:rPr>
          <w:b/>
          <w:bCs/>
        </w:rPr>
        <w:t xml:space="preserve">Демонтаж, доставка, монтаж, въвеждане в експлоатация и гаранционна поддръжка на </w:t>
      </w:r>
      <w:r w:rsidR="00686C4B" w:rsidRPr="00F731A7">
        <w:rPr>
          <w:b/>
          <w:bCs/>
        </w:rPr>
        <w:t xml:space="preserve">26 броя </w:t>
      </w:r>
      <w:proofErr w:type="spellStart"/>
      <w:r w:rsidR="009D2E51" w:rsidRPr="00F731A7">
        <w:rPr>
          <w:b/>
          <w:bCs/>
        </w:rPr>
        <w:t>инверторни</w:t>
      </w:r>
      <w:proofErr w:type="spellEnd"/>
      <w:r w:rsidR="009D2E51" w:rsidRPr="00F731A7">
        <w:rPr>
          <w:b/>
          <w:bCs/>
        </w:rPr>
        <w:t xml:space="preserve"> </w:t>
      </w:r>
      <w:proofErr w:type="spellStart"/>
      <w:r w:rsidR="009D2E51" w:rsidRPr="00F731A7">
        <w:rPr>
          <w:b/>
          <w:bCs/>
        </w:rPr>
        <w:t>климатици</w:t>
      </w:r>
      <w:proofErr w:type="spellEnd"/>
      <w:r w:rsidR="009D2E51" w:rsidRPr="00F731A7">
        <w:rPr>
          <w:b/>
          <w:bCs/>
        </w:rPr>
        <w:t xml:space="preserve"> тип сплит система</w:t>
      </w:r>
      <w:r w:rsidRPr="00F731A7">
        <w:rPr>
          <w:b/>
          <w:bCs/>
        </w:rPr>
        <w:t>,</w:t>
      </w:r>
    </w:p>
    <w:p w:rsidR="00BC15E9" w:rsidRPr="00883578" w:rsidRDefault="00BC15E9" w:rsidP="009D2E51">
      <w:pPr>
        <w:spacing w:after="0"/>
        <w:ind w:firstLine="567"/>
        <w:jc w:val="center"/>
        <w:rPr>
          <w:b/>
        </w:rPr>
      </w:pPr>
      <w:r w:rsidRPr="00F731A7">
        <w:rPr>
          <w:b/>
        </w:rPr>
        <w:t>ДЕКЛАРИРАМ:</w:t>
      </w:r>
    </w:p>
    <w:p w:rsidR="00BC15E9" w:rsidRPr="00883578" w:rsidRDefault="00BC15E9" w:rsidP="001A2B3D">
      <w:pPr>
        <w:pStyle w:val="23"/>
        <w:ind w:firstLine="0"/>
        <w:rPr>
          <w:sz w:val="18"/>
          <w:szCs w:val="18"/>
        </w:rPr>
      </w:pPr>
      <w:r w:rsidRPr="00883578">
        <w:rPr>
          <w:sz w:val="18"/>
          <w:szCs w:val="18"/>
        </w:rPr>
        <w:t>І. ИНФОРМАЦИЯ ЗА ИКОНОМИЧЕСКИЯ ОПЕРАТОР: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87"/>
      </w:tblGrid>
      <w:tr w:rsidR="00BC15E9" w:rsidRPr="00C46D07">
        <w:tc>
          <w:tcPr>
            <w:tcW w:w="2660" w:type="dxa"/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Идентификация:</w:t>
            </w:r>
          </w:p>
        </w:tc>
        <w:tc>
          <w:tcPr>
            <w:tcW w:w="7087" w:type="dxa"/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2660" w:type="dxa"/>
          </w:tcPr>
          <w:p w:rsidR="00BC15E9" w:rsidRPr="00C46D07" w:rsidRDefault="00BC15E9" w:rsidP="00077756">
            <w:pPr>
              <w:ind w:left="850" w:hanging="85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Име:</w:t>
            </w:r>
          </w:p>
        </w:tc>
        <w:tc>
          <w:tcPr>
            <w:tcW w:w="7087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2660" w:type="dxa"/>
          </w:tcPr>
          <w:p w:rsidR="00BC15E9" w:rsidRPr="00C46D07" w:rsidRDefault="00BC15E9" w:rsidP="00AA1760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ЕИК или друга идентификация:</w:t>
            </w:r>
          </w:p>
        </w:tc>
        <w:tc>
          <w:tcPr>
            <w:tcW w:w="7087" w:type="dxa"/>
          </w:tcPr>
          <w:p w:rsidR="00BC15E9" w:rsidRPr="00C46D07" w:rsidRDefault="00BC15E9" w:rsidP="00AA1760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2660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Пощенски адрес: </w:t>
            </w:r>
          </w:p>
          <w:p w:rsidR="00BC15E9" w:rsidRPr="00C46D07" w:rsidRDefault="00BC15E9" w:rsidP="00AA1760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Телефон:</w:t>
            </w:r>
          </w:p>
          <w:p w:rsidR="00BC15E9" w:rsidRPr="00C46D07" w:rsidRDefault="00BC15E9" w:rsidP="00EC0A78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Ел. поща:</w:t>
            </w:r>
          </w:p>
        </w:tc>
        <w:tc>
          <w:tcPr>
            <w:tcW w:w="7087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[…] </w:t>
            </w:r>
          </w:p>
          <w:p w:rsidR="00BC15E9" w:rsidRPr="00C46D07" w:rsidRDefault="00BC15E9" w:rsidP="00595ED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[…] </w:t>
            </w:r>
          </w:p>
          <w:p w:rsidR="00BC15E9" w:rsidRPr="00C46D07" w:rsidRDefault="00BC15E9" w:rsidP="00EC0A78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2660" w:type="dxa"/>
          </w:tcPr>
          <w:p w:rsidR="00BC15E9" w:rsidRPr="00C46D07" w:rsidRDefault="00BC15E9" w:rsidP="00AA1760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Представители:</w:t>
            </w:r>
          </w:p>
        </w:tc>
        <w:tc>
          <w:tcPr>
            <w:tcW w:w="7087" w:type="dxa"/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2660" w:type="dxa"/>
          </w:tcPr>
          <w:p w:rsidR="00BC15E9" w:rsidRPr="00C46D07" w:rsidRDefault="00BC15E9" w:rsidP="00AA1760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Имена и длъжност/качество на всеки представляващ:</w:t>
            </w:r>
          </w:p>
          <w:p w:rsidR="00BC15E9" w:rsidRPr="00C46D07" w:rsidRDefault="00BC15E9" w:rsidP="00AA1760">
            <w:pPr>
              <w:ind w:firstLine="0"/>
              <w:rPr>
                <w:i/>
                <w:iCs/>
                <w:sz w:val="18"/>
                <w:szCs w:val="18"/>
              </w:rPr>
            </w:pPr>
            <w:r w:rsidRPr="00C46D07">
              <w:rPr>
                <w:i/>
                <w:iCs/>
                <w:sz w:val="18"/>
                <w:szCs w:val="18"/>
              </w:rPr>
              <w:t xml:space="preserve">Ако е необходимо, моля да предоставите подробна информация за представителството (форми, обхват, цел...): </w:t>
            </w:r>
          </w:p>
        </w:tc>
        <w:tc>
          <w:tcPr>
            <w:tcW w:w="7087" w:type="dxa"/>
          </w:tcPr>
          <w:p w:rsidR="00BC15E9" w:rsidRPr="00C46D07" w:rsidRDefault="00BC15E9" w:rsidP="00AA1760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  <w:r w:rsidRPr="00C46D07">
              <w:rPr>
                <w:sz w:val="18"/>
                <w:szCs w:val="18"/>
              </w:rPr>
              <w:br/>
            </w:r>
          </w:p>
          <w:p w:rsidR="00BC15E9" w:rsidRPr="00C46D07" w:rsidRDefault="00BC15E9" w:rsidP="00AA1760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</w:tbl>
    <w:p w:rsidR="00BC15E9" w:rsidRPr="00C46D07" w:rsidRDefault="00BC15E9" w:rsidP="00AA1760">
      <w:pPr>
        <w:pStyle w:val="23"/>
        <w:ind w:firstLine="0"/>
        <w:rPr>
          <w:sz w:val="18"/>
          <w:szCs w:val="18"/>
        </w:rPr>
      </w:pPr>
      <w:r w:rsidRPr="00C46D07">
        <w:rPr>
          <w:sz w:val="18"/>
          <w:szCs w:val="18"/>
        </w:rPr>
        <w:t>ІІ. ЛИЧНО СЪСТОЯНИЕ:</w:t>
      </w:r>
      <w:r w:rsidRPr="00C46D07">
        <w:rPr>
          <w:rStyle w:val="afd"/>
          <w:sz w:val="18"/>
          <w:szCs w:val="18"/>
        </w:rPr>
        <w:footnoteReference w:id="1"/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3"/>
      </w:tblGrid>
      <w:tr w:rsidR="00BC15E9" w:rsidRPr="00C46D07">
        <w:tc>
          <w:tcPr>
            <w:tcW w:w="6204" w:type="dxa"/>
          </w:tcPr>
          <w:p w:rsidR="00BC15E9" w:rsidRPr="00C46D07" w:rsidRDefault="00BC15E9" w:rsidP="00907219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Основания за отстраняване по чл. 54, ал. 1, т. 1 и т. 2 от ЗОП:</w:t>
            </w:r>
          </w:p>
        </w:tc>
        <w:tc>
          <w:tcPr>
            <w:tcW w:w="3543" w:type="dxa"/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6204" w:type="dxa"/>
            <w:tcBorders>
              <w:bottom w:val="nil"/>
            </w:tcBorders>
          </w:tcPr>
          <w:p w:rsidR="00BC15E9" w:rsidRPr="00C46D07" w:rsidRDefault="00BC15E9" w:rsidP="00595ED6">
            <w:pPr>
              <w:pStyle w:val="31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Издадена ли е по отношение на икономическия оператор или на лице, което има правомощия да го представлява, окончателна присъда във връзка с едно или повече от обстоятелствата по чл. 54, ал. 1, т. 1 и т. 2 от ЗОП? </w:t>
            </w:r>
          </w:p>
        </w:tc>
        <w:tc>
          <w:tcPr>
            <w:tcW w:w="3543" w:type="dxa"/>
            <w:tcBorders>
              <w:bottom w:val="nil"/>
            </w:tcBorders>
          </w:tcPr>
          <w:p w:rsidR="00BC15E9" w:rsidRPr="00C46D07" w:rsidRDefault="00BC15E9" w:rsidP="00595ED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[] Да [] Не</w:t>
            </w:r>
          </w:p>
        </w:tc>
      </w:tr>
      <w:tr w:rsidR="00BC15E9" w:rsidRPr="00C46D07">
        <w:tc>
          <w:tcPr>
            <w:tcW w:w="6204" w:type="dxa"/>
            <w:tcBorders>
              <w:top w:val="nil"/>
            </w:tcBorders>
          </w:tcPr>
          <w:p w:rsidR="00BC15E9" w:rsidRPr="00C46D07" w:rsidRDefault="00BC15E9" w:rsidP="009F4E19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</w:tcPr>
          <w:p w:rsidR="00BC15E9" w:rsidRPr="00C46D07" w:rsidRDefault="00BC15E9" w:rsidP="00296F7A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6204" w:type="dxa"/>
          </w:tcPr>
          <w:p w:rsidR="00BC15E9" w:rsidRPr="00C46D07" w:rsidRDefault="00BC15E9" w:rsidP="009F4E19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Основания за отстраняване по чл. 54, ал. 1, т. 3 от ЗОП:</w:t>
            </w:r>
          </w:p>
        </w:tc>
        <w:tc>
          <w:tcPr>
            <w:tcW w:w="3543" w:type="dxa"/>
          </w:tcPr>
          <w:p w:rsidR="00BC15E9" w:rsidRPr="00C46D07" w:rsidRDefault="00BC15E9" w:rsidP="00296F7A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6204" w:type="dxa"/>
            <w:tcBorders>
              <w:bottom w:val="nil"/>
            </w:tcBorders>
          </w:tcPr>
          <w:p w:rsidR="00BC15E9" w:rsidRPr="00C46D07" w:rsidRDefault="00BC15E9" w:rsidP="00907219">
            <w:pPr>
              <w:pStyle w:val="31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Икономическият оператор има ли задължения за данъци и задължителни осигурителни вноски по смисъла на чл. 54, ал. 1, т. 3 от ЗОП?</w:t>
            </w:r>
          </w:p>
        </w:tc>
        <w:tc>
          <w:tcPr>
            <w:tcW w:w="3543" w:type="dxa"/>
            <w:tcBorders>
              <w:bottom w:val="nil"/>
            </w:tcBorders>
          </w:tcPr>
          <w:p w:rsidR="00BC15E9" w:rsidRPr="00C46D07" w:rsidRDefault="00BC15E9" w:rsidP="00595ED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[] Да [] Не</w:t>
            </w:r>
          </w:p>
        </w:tc>
      </w:tr>
      <w:tr w:rsidR="00BC15E9" w:rsidRPr="00C46D07">
        <w:tc>
          <w:tcPr>
            <w:tcW w:w="6204" w:type="dxa"/>
            <w:tcBorders>
              <w:top w:val="nil"/>
            </w:tcBorders>
          </w:tcPr>
          <w:p w:rsidR="00BC15E9" w:rsidRPr="00C46D07" w:rsidRDefault="00BC15E9" w:rsidP="00077756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6204" w:type="dxa"/>
          </w:tcPr>
          <w:p w:rsidR="00BC15E9" w:rsidRPr="00C46D07" w:rsidRDefault="00BC15E9" w:rsidP="009F4E19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Основания за отстраняване по чл. 54, ал. 1, т. 4 от ЗОП:</w:t>
            </w:r>
          </w:p>
        </w:tc>
        <w:tc>
          <w:tcPr>
            <w:tcW w:w="3543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6204" w:type="dxa"/>
            <w:tcBorders>
              <w:bottom w:val="nil"/>
            </w:tcBorders>
          </w:tcPr>
          <w:p w:rsidR="00BC15E9" w:rsidRPr="00C46D07" w:rsidRDefault="00BC15E9" w:rsidP="00336671">
            <w:pPr>
              <w:pStyle w:val="31"/>
              <w:spacing w:after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Икономическият оператор или свързано с него предприятие, предоставял ли е консултантски услуги на възложителя или участвал  ли  е  по  друг  начин в подготовката на обществената поръчка по смисъла на чл. 44, ал. 1 от ЗОП? </w:t>
            </w:r>
          </w:p>
        </w:tc>
        <w:tc>
          <w:tcPr>
            <w:tcW w:w="3543" w:type="dxa"/>
            <w:tcBorders>
              <w:bottom w:val="nil"/>
            </w:tcBorders>
          </w:tcPr>
          <w:p w:rsidR="00BC15E9" w:rsidRPr="00C46D07" w:rsidRDefault="00BC15E9" w:rsidP="00595ED6">
            <w:pPr>
              <w:ind w:firstLine="0"/>
              <w:jc w:val="left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[] Да [] Не</w:t>
            </w:r>
            <w:r w:rsidRPr="00C46D07">
              <w:rPr>
                <w:sz w:val="18"/>
                <w:szCs w:val="18"/>
              </w:rPr>
              <w:br/>
            </w:r>
            <w:r w:rsidRPr="00C46D07">
              <w:rPr>
                <w:sz w:val="18"/>
                <w:szCs w:val="18"/>
              </w:rPr>
              <w:br/>
            </w:r>
            <w:r w:rsidRPr="00C46D07">
              <w:rPr>
                <w:sz w:val="18"/>
                <w:szCs w:val="18"/>
              </w:rPr>
              <w:br/>
            </w:r>
          </w:p>
        </w:tc>
      </w:tr>
      <w:tr w:rsidR="00BC15E9" w:rsidRPr="00C46D07">
        <w:tc>
          <w:tcPr>
            <w:tcW w:w="6204" w:type="dxa"/>
            <w:tcBorders>
              <w:top w:val="nil"/>
            </w:tcBorders>
          </w:tcPr>
          <w:p w:rsidR="00BC15E9" w:rsidRPr="00C46D07" w:rsidRDefault="00BC15E9" w:rsidP="00077756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6204" w:type="dxa"/>
          </w:tcPr>
          <w:p w:rsidR="00BC15E9" w:rsidRPr="00C46D07" w:rsidRDefault="00BC15E9" w:rsidP="00D9095A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Основания за отстраняване по чл. 54, ал. 1, т. 5 от ЗОП:</w:t>
            </w:r>
          </w:p>
        </w:tc>
        <w:tc>
          <w:tcPr>
            <w:tcW w:w="3543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6204" w:type="dxa"/>
            <w:tcBorders>
              <w:bottom w:val="nil"/>
            </w:tcBorders>
          </w:tcPr>
          <w:p w:rsidR="00BC15E9" w:rsidRPr="00C46D07" w:rsidRDefault="00BC15E9" w:rsidP="00D9095A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Икономическият оператор извършил ли е някое от следните действия:</w:t>
            </w:r>
          </w:p>
          <w:p w:rsidR="00BC15E9" w:rsidRPr="00C46D07" w:rsidRDefault="00BC15E9" w:rsidP="00D9095A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а) Представил е документ с невярно съдържание, свързан с удостоверяване липсата на основания за отстраняване или изпълнението на критериите за подбор; </w:t>
            </w:r>
          </w:p>
          <w:p w:rsidR="00BC15E9" w:rsidRPr="00C46D07" w:rsidRDefault="00BC15E9" w:rsidP="00595ED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      </w:r>
          </w:p>
        </w:tc>
        <w:tc>
          <w:tcPr>
            <w:tcW w:w="3543" w:type="dxa"/>
            <w:tcBorders>
              <w:bottom w:val="nil"/>
            </w:tcBorders>
          </w:tcPr>
          <w:p w:rsidR="00BC15E9" w:rsidRPr="00C46D07" w:rsidRDefault="00BC15E9" w:rsidP="00595ED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[] Да [] Не</w:t>
            </w:r>
          </w:p>
        </w:tc>
      </w:tr>
      <w:tr w:rsidR="00BC15E9" w:rsidRPr="00C46D07">
        <w:tc>
          <w:tcPr>
            <w:tcW w:w="6204" w:type="dxa"/>
            <w:tcBorders>
              <w:top w:val="nil"/>
            </w:tcBorders>
          </w:tcPr>
          <w:p w:rsidR="00BC15E9" w:rsidRPr="00C46D07" w:rsidRDefault="00BC15E9" w:rsidP="00077756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6204" w:type="dxa"/>
          </w:tcPr>
          <w:p w:rsidR="00BC15E9" w:rsidRPr="00C46D07" w:rsidRDefault="00BC15E9" w:rsidP="00595ED6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Основания за отстраняване по чл. 54, ал. 1, т. 6 от ЗОП:</w:t>
            </w:r>
          </w:p>
        </w:tc>
        <w:tc>
          <w:tcPr>
            <w:tcW w:w="3543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6204" w:type="dxa"/>
            <w:tcBorders>
              <w:bottom w:val="nil"/>
            </w:tcBorders>
          </w:tcPr>
          <w:p w:rsidR="00BC15E9" w:rsidRPr="00C46D07" w:rsidRDefault="00BC15E9" w:rsidP="00595ED6">
            <w:pPr>
              <w:pStyle w:val="31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Икономическият оператор извършил ли е нарушения в областта на трудовото право по смисъла на чл. 54, ал. 1, т. 6 от ЗОП?</w:t>
            </w:r>
          </w:p>
        </w:tc>
        <w:tc>
          <w:tcPr>
            <w:tcW w:w="3543" w:type="dxa"/>
            <w:tcBorders>
              <w:bottom w:val="nil"/>
            </w:tcBorders>
          </w:tcPr>
          <w:p w:rsidR="00BC15E9" w:rsidRPr="00C46D07" w:rsidRDefault="00BC15E9" w:rsidP="00595ED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[] Да [] Не</w:t>
            </w:r>
          </w:p>
        </w:tc>
      </w:tr>
      <w:tr w:rsidR="00BC15E9" w:rsidRPr="00C46D07">
        <w:tc>
          <w:tcPr>
            <w:tcW w:w="6204" w:type="dxa"/>
            <w:tcBorders>
              <w:top w:val="nil"/>
            </w:tcBorders>
          </w:tcPr>
          <w:p w:rsidR="00BC15E9" w:rsidRPr="00C46D07" w:rsidRDefault="00BC15E9" w:rsidP="00077756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6204" w:type="dxa"/>
          </w:tcPr>
          <w:p w:rsidR="00BC15E9" w:rsidRPr="00C46D07" w:rsidRDefault="00BC15E9" w:rsidP="00907219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Основания за отстраняване по чл. 54, ал. 1, т. 7 от ЗОП:</w:t>
            </w:r>
          </w:p>
        </w:tc>
        <w:tc>
          <w:tcPr>
            <w:tcW w:w="3543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6204" w:type="dxa"/>
            <w:tcBorders>
              <w:bottom w:val="nil"/>
            </w:tcBorders>
          </w:tcPr>
          <w:p w:rsidR="00BC15E9" w:rsidRPr="00C46D07" w:rsidRDefault="00BC15E9" w:rsidP="00907219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Налице ли е по отношение на икономическия оператор и възложителя, конфликт на интереси по смисъла на §2, т. 21 от ДР на ЗОП?</w:t>
            </w:r>
          </w:p>
        </w:tc>
        <w:tc>
          <w:tcPr>
            <w:tcW w:w="3543" w:type="dxa"/>
            <w:tcBorders>
              <w:bottom w:val="nil"/>
            </w:tcBorders>
          </w:tcPr>
          <w:p w:rsidR="00BC15E9" w:rsidRPr="00C46D07" w:rsidRDefault="00BC15E9" w:rsidP="00296F7A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[] Да [] Не</w:t>
            </w:r>
          </w:p>
        </w:tc>
      </w:tr>
      <w:tr w:rsidR="00BC15E9" w:rsidRPr="00C46D07">
        <w:tc>
          <w:tcPr>
            <w:tcW w:w="6204" w:type="dxa"/>
            <w:tcBorders>
              <w:top w:val="nil"/>
            </w:tcBorders>
          </w:tcPr>
          <w:p w:rsidR="00BC15E9" w:rsidRPr="00C46D07" w:rsidRDefault="00BC15E9" w:rsidP="00077756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  <w:tr w:rsidR="00BC15E9" w:rsidRPr="00C46D07">
        <w:tc>
          <w:tcPr>
            <w:tcW w:w="6204" w:type="dxa"/>
          </w:tcPr>
          <w:p w:rsidR="00BC15E9" w:rsidRPr="00C46D07" w:rsidRDefault="00BC15E9" w:rsidP="00907219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Други основания за отстраняване:</w:t>
            </w:r>
          </w:p>
        </w:tc>
        <w:tc>
          <w:tcPr>
            <w:tcW w:w="3543" w:type="dxa"/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C46D07">
        <w:tc>
          <w:tcPr>
            <w:tcW w:w="6204" w:type="dxa"/>
            <w:tcBorders>
              <w:bottom w:val="nil"/>
            </w:tcBorders>
          </w:tcPr>
          <w:p w:rsidR="00BC15E9" w:rsidRPr="00C46D07" w:rsidRDefault="00BC15E9" w:rsidP="00C7052B">
            <w:pPr>
              <w:pStyle w:val="31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 xml:space="preserve">Налице ли е за икономическия оператор забрана за пряко или косвено участие в обществени поръчки по смисъла на </w:t>
            </w:r>
            <w:r w:rsidRPr="00C46D07">
              <w:rPr>
                <w:color w:val="000000"/>
                <w:sz w:val="18"/>
                <w:szCs w:val="18"/>
              </w:rPr>
              <w:t>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    (ЗИФОДРЮПДРКТЛТДС)?</w:t>
            </w:r>
          </w:p>
        </w:tc>
        <w:tc>
          <w:tcPr>
            <w:tcW w:w="3543" w:type="dxa"/>
            <w:tcBorders>
              <w:bottom w:val="nil"/>
            </w:tcBorders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[] Да [] Не</w:t>
            </w:r>
          </w:p>
        </w:tc>
      </w:tr>
      <w:tr w:rsidR="00BC15E9" w:rsidRPr="00C46D07">
        <w:tc>
          <w:tcPr>
            <w:tcW w:w="6204" w:type="dxa"/>
            <w:tcBorders>
              <w:top w:val="nil"/>
            </w:tcBorders>
          </w:tcPr>
          <w:p w:rsidR="00BC15E9" w:rsidRPr="00C46D07" w:rsidRDefault="00BC15E9" w:rsidP="00077756">
            <w:pPr>
              <w:pStyle w:val="31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</w:tbl>
    <w:p w:rsidR="00BC15E9" w:rsidRPr="00C46D07" w:rsidRDefault="00BC15E9" w:rsidP="00C7052B">
      <w:pPr>
        <w:pStyle w:val="23"/>
        <w:ind w:firstLine="0"/>
        <w:rPr>
          <w:sz w:val="18"/>
          <w:szCs w:val="18"/>
        </w:rPr>
      </w:pPr>
      <w:r w:rsidRPr="00C46D07">
        <w:rPr>
          <w:sz w:val="18"/>
          <w:szCs w:val="18"/>
        </w:rPr>
        <w:t>ІІІ. КРИТЕРИИ ЗА ПОДБОР:</w:t>
      </w:r>
      <w:r w:rsidRPr="00C46D07">
        <w:rPr>
          <w:rStyle w:val="afd"/>
          <w:sz w:val="18"/>
          <w:szCs w:val="18"/>
        </w:rPr>
        <w:footnoteReference w:id="2"/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3"/>
      </w:tblGrid>
      <w:tr w:rsidR="00BC15E9" w:rsidRPr="00C46D07">
        <w:tc>
          <w:tcPr>
            <w:tcW w:w="6204" w:type="dxa"/>
          </w:tcPr>
          <w:p w:rsidR="00BC15E9" w:rsidRPr="00C46D07" w:rsidRDefault="009D2E51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9D2E51">
              <w:rPr>
                <w:b/>
                <w:bCs/>
                <w:i/>
                <w:iCs/>
                <w:sz w:val="18"/>
                <w:szCs w:val="18"/>
              </w:rPr>
              <w:t>Технически и професионални способности:</w:t>
            </w:r>
          </w:p>
        </w:tc>
        <w:tc>
          <w:tcPr>
            <w:tcW w:w="3543" w:type="dxa"/>
          </w:tcPr>
          <w:p w:rsidR="00BC15E9" w:rsidRPr="00C46D07" w:rsidRDefault="00BC15E9" w:rsidP="00077756">
            <w:pPr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C46D07">
              <w:rPr>
                <w:b/>
                <w:bCs/>
                <w:i/>
                <w:iCs/>
                <w:sz w:val="18"/>
                <w:szCs w:val="18"/>
              </w:rPr>
              <w:t>Отговор:</w:t>
            </w:r>
          </w:p>
        </w:tc>
      </w:tr>
      <w:tr w:rsidR="00BC15E9" w:rsidRPr="005B491A">
        <w:tc>
          <w:tcPr>
            <w:tcW w:w="6204" w:type="dxa"/>
            <w:tcBorders>
              <w:bottom w:val="nil"/>
            </w:tcBorders>
          </w:tcPr>
          <w:p w:rsidR="005B491A" w:rsidRDefault="005B491A" w:rsidP="005B491A">
            <w:pPr>
              <w:ind w:firstLine="0"/>
              <w:rPr>
                <w:sz w:val="18"/>
                <w:szCs w:val="18"/>
              </w:rPr>
            </w:pPr>
            <w:r w:rsidRPr="005B491A">
              <w:rPr>
                <w:sz w:val="18"/>
                <w:szCs w:val="18"/>
              </w:rPr>
              <w:t xml:space="preserve">През референтния период  икономическият оператор е извършил следните основни доставки от посочения вид: </w:t>
            </w:r>
          </w:p>
          <w:p w:rsidR="005B491A" w:rsidRDefault="005B491A" w:rsidP="005B491A">
            <w:pPr>
              <w:ind w:firstLine="0"/>
              <w:rPr>
                <w:sz w:val="18"/>
                <w:szCs w:val="18"/>
              </w:rPr>
            </w:pPr>
            <w:r w:rsidRPr="005B491A">
              <w:rPr>
                <w:sz w:val="18"/>
                <w:szCs w:val="18"/>
              </w:rPr>
              <w:t>При изготвяне на списъка, моля, посочете сумите, датите и получателите, независимо дали са публични или частни субекти:</w:t>
            </w:r>
          </w:p>
          <w:p w:rsidR="00BC15E9" w:rsidRPr="003D4D2C" w:rsidRDefault="00BC15E9" w:rsidP="005B491A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5B491A" w:rsidRPr="005B491A" w:rsidRDefault="005B491A" w:rsidP="005B491A">
            <w:pPr>
              <w:ind w:firstLine="0"/>
              <w:rPr>
                <w:rFonts w:eastAsia="Calibri"/>
                <w:sz w:val="18"/>
                <w:szCs w:val="18"/>
              </w:rPr>
            </w:pPr>
            <w:r w:rsidRPr="005B491A">
              <w:rPr>
                <w:rFonts w:eastAsia="Calibri"/>
                <w:sz w:val="18"/>
                <w:szCs w:val="18"/>
              </w:rPr>
              <w:t>Брой години (</w:t>
            </w:r>
            <w:r>
              <w:rPr>
                <w:rFonts w:eastAsia="Calibri"/>
                <w:sz w:val="18"/>
                <w:szCs w:val="18"/>
              </w:rPr>
              <w:t>определени в обявата з</w:t>
            </w:r>
            <w:r w:rsidRPr="005B491A">
              <w:rPr>
                <w:rFonts w:eastAsia="Calibri"/>
                <w:sz w:val="18"/>
                <w:szCs w:val="18"/>
              </w:rPr>
              <w:t>а обществената поръчка): [……]</w:t>
            </w:r>
          </w:p>
          <w:tbl>
            <w:tblPr>
              <w:tblW w:w="3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709"/>
              <w:gridCol w:w="724"/>
              <w:gridCol w:w="1149"/>
            </w:tblGrid>
            <w:tr w:rsidR="005B491A" w:rsidRPr="005B491A" w:rsidTr="005B491A">
              <w:tc>
                <w:tcPr>
                  <w:tcW w:w="701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  <w:r w:rsidRPr="005B491A">
                    <w:rPr>
                      <w:rFonts w:eastAsia="Calibri"/>
                      <w:sz w:val="18"/>
                      <w:szCs w:val="18"/>
                    </w:rPr>
                    <w:t>Описание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  <w:r w:rsidRPr="005B491A">
                    <w:rPr>
                      <w:rFonts w:eastAsia="Calibri"/>
                      <w:sz w:val="18"/>
                      <w:szCs w:val="18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  <w:r w:rsidRPr="005B491A">
                    <w:rPr>
                      <w:rFonts w:eastAsia="Calibri"/>
                      <w:sz w:val="18"/>
                      <w:szCs w:val="18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  <w:r w:rsidRPr="005B491A">
                    <w:rPr>
                      <w:rFonts w:eastAsia="Calibri"/>
                      <w:sz w:val="18"/>
                      <w:szCs w:val="18"/>
                    </w:rPr>
                    <w:t>Получатели</w:t>
                  </w:r>
                </w:p>
              </w:tc>
            </w:tr>
            <w:tr w:rsidR="005B491A" w:rsidRPr="005B491A" w:rsidTr="005B491A">
              <w:tc>
                <w:tcPr>
                  <w:tcW w:w="701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B491A" w:rsidRPr="005B491A" w:rsidRDefault="005B491A" w:rsidP="005B491A">
                  <w:pPr>
                    <w:ind w:firstLine="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:rsidR="00BC15E9" w:rsidRPr="005B491A" w:rsidRDefault="00BC15E9" w:rsidP="00492BD2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C15E9" w:rsidRPr="00C46D07" w:rsidTr="009D2E51">
        <w:tc>
          <w:tcPr>
            <w:tcW w:w="6204" w:type="dxa"/>
            <w:tcBorders>
              <w:top w:val="nil"/>
              <w:bottom w:val="nil"/>
            </w:tcBorders>
          </w:tcPr>
          <w:p w:rsidR="00BC15E9" w:rsidRPr="003D4D2C" w:rsidRDefault="00BC15E9" w:rsidP="009D2E51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</w:p>
        </w:tc>
      </w:tr>
      <w:tr w:rsidR="00BC15E9" w:rsidRPr="00C46D07" w:rsidTr="009D2E51"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:rsidR="00BC15E9" w:rsidRPr="00C46D07" w:rsidRDefault="00BC15E9" w:rsidP="00EC0A78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Ако съответните документи са на разположение в електронен формат, посочете, уеб адрес, орган или служба, издаващи документа, точно позоваване на документа: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C15E9" w:rsidRPr="00C46D07" w:rsidRDefault="00BC15E9" w:rsidP="00077756">
            <w:pPr>
              <w:ind w:firstLine="0"/>
              <w:rPr>
                <w:sz w:val="18"/>
                <w:szCs w:val="18"/>
              </w:rPr>
            </w:pPr>
            <w:r w:rsidRPr="00C46D07">
              <w:rPr>
                <w:sz w:val="18"/>
                <w:szCs w:val="18"/>
              </w:rPr>
              <w:t>[…]</w:t>
            </w:r>
          </w:p>
        </w:tc>
      </w:tr>
    </w:tbl>
    <w:p w:rsidR="005B491A" w:rsidRDefault="005B491A" w:rsidP="005B491A">
      <w:pPr>
        <w:spacing w:before="0" w:after="0"/>
        <w:ind w:firstLine="0"/>
        <w:jc w:val="left"/>
        <w:rPr>
          <w:sz w:val="18"/>
          <w:szCs w:val="18"/>
        </w:rPr>
      </w:pPr>
    </w:p>
    <w:p w:rsidR="00725306" w:rsidRDefault="00BC15E9" w:rsidP="005B491A">
      <w:pPr>
        <w:spacing w:before="0" w:after="0"/>
        <w:ind w:firstLine="0"/>
        <w:jc w:val="left"/>
        <w:rPr>
          <w:sz w:val="18"/>
          <w:szCs w:val="18"/>
        </w:rPr>
      </w:pPr>
      <w:r w:rsidRPr="00C46D07">
        <w:rPr>
          <w:sz w:val="18"/>
          <w:szCs w:val="18"/>
        </w:rPr>
        <w:t xml:space="preserve">ДАТА: </w:t>
      </w:r>
      <w:r w:rsidR="005B491A">
        <w:rPr>
          <w:sz w:val="18"/>
          <w:szCs w:val="18"/>
        </w:rPr>
        <w:tab/>
      </w:r>
      <w:r w:rsidR="005B491A">
        <w:rPr>
          <w:sz w:val="18"/>
          <w:szCs w:val="18"/>
        </w:rPr>
        <w:tab/>
      </w:r>
      <w:r w:rsidR="005B491A">
        <w:rPr>
          <w:sz w:val="18"/>
          <w:szCs w:val="18"/>
        </w:rPr>
        <w:tab/>
      </w:r>
      <w:r w:rsidR="005B491A">
        <w:rPr>
          <w:sz w:val="18"/>
          <w:szCs w:val="18"/>
        </w:rPr>
        <w:tab/>
      </w:r>
      <w:r w:rsidR="005B491A">
        <w:rPr>
          <w:sz w:val="18"/>
          <w:szCs w:val="18"/>
        </w:rPr>
        <w:tab/>
      </w:r>
      <w:r w:rsidR="005B491A">
        <w:rPr>
          <w:sz w:val="18"/>
          <w:szCs w:val="18"/>
        </w:rPr>
        <w:tab/>
      </w:r>
      <w:r w:rsidR="005B491A">
        <w:rPr>
          <w:sz w:val="18"/>
          <w:szCs w:val="18"/>
        </w:rPr>
        <w:tab/>
      </w:r>
      <w:r w:rsidR="005B491A">
        <w:rPr>
          <w:sz w:val="18"/>
          <w:szCs w:val="18"/>
        </w:rPr>
        <w:tab/>
        <w:t xml:space="preserve"> </w:t>
      </w:r>
      <w:r w:rsidRPr="00C46D07">
        <w:rPr>
          <w:sz w:val="18"/>
          <w:szCs w:val="18"/>
        </w:rPr>
        <w:t>ДЕКЛАРАТОРИ</w:t>
      </w:r>
      <w:r w:rsidRPr="00C46D07">
        <w:rPr>
          <w:rStyle w:val="afd"/>
          <w:b/>
          <w:bCs/>
          <w:sz w:val="18"/>
          <w:szCs w:val="18"/>
        </w:rPr>
        <w:footnoteReference w:id="3"/>
      </w:r>
      <w:r w:rsidRPr="00C46D07">
        <w:rPr>
          <w:b/>
          <w:bCs/>
          <w:sz w:val="18"/>
          <w:szCs w:val="18"/>
        </w:rPr>
        <w:t>:</w:t>
      </w:r>
      <w:r w:rsidRPr="00C46D07">
        <w:rPr>
          <w:sz w:val="18"/>
          <w:szCs w:val="18"/>
        </w:rPr>
        <w:t xml:space="preserve"> </w:t>
      </w:r>
    </w:p>
    <w:p w:rsidR="00725306" w:rsidRPr="00EF0379" w:rsidRDefault="00725306" w:rsidP="00725306">
      <w:pPr>
        <w:pStyle w:val="af4"/>
        <w:tabs>
          <w:tab w:val="left" w:pos="3255"/>
          <w:tab w:val="center" w:pos="5102"/>
        </w:tabs>
        <w:spacing w:line="360" w:lineRule="auto"/>
        <w:jc w:val="left"/>
        <w:rPr>
          <w:rFonts w:eastAsia="Calibri"/>
          <w:b/>
        </w:rPr>
      </w:pPr>
      <w:r>
        <w:br w:type="page"/>
      </w:r>
      <w:r>
        <w:lastRenderedPageBreak/>
        <w:tab/>
      </w:r>
      <w:r>
        <w:tab/>
      </w:r>
      <w:r>
        <w:rPr>
          <w:rFonts w:eastAsia="Calibri"/>
          <w:b/>
        </w:rPr>
        <w:t>ОФЕРТА</w:t>
      </w:r>
    </w:p>
    <w:p w:rsidR="00725306" w:rsidRDefault="00725306" w:rsidP="00725306">
      <w:pPr>
        <w:pStyle w:val="af4"/>
        <w:spacing w:line="360" w:lineRule="auto"/>
        <w:jc w:val="center"/>
        <w:rPr>
          <w:rFonts w:eastAsia="Calibri"/>
          <w:b/>
        </w:rPr>
      </w:pPr>
      <w:r w:rsidRPr="00EF0379">
        <w:rPr>
          <w:rFonts w:eastAsia="Calibri"/>
          <w:b/>
        </w:rPr>
        <w:t>ЗА ИЗПЪЛНЕНИЕ НА ОБЩЕСТВЕНА ПОРЪЧКА</w:t>
      </w:r>
    </w:p>
    <w:p w:rsidR="00725306" w:rsidRPr="00EF0379" w:rsidRDefault="00725306" w:rsidP="00725306">
      <w:pPr>
        <w:pStyle w:val="af4"/>
        <w:spacing w:after="240"/>
        <w:jc w:val="center"/>
        <w:rPr>
          <w:rFonts w:eastAsia="Calibri"/>
          <w:b/>
        </w:rPr>
      </w:pPr>
    </w:p>
    <w:p w:rsidR="00725306" w:rsidRPr="00EF0379" w:rsidRDefault="00725306" w:rsidP="00725306">
      <w:pPr>
        <w:spacing w:after="240"/>
      </w:pPr>
      <w:r w:rsidRPr="00EF0379">
        <w:t>Подписаният/ата ..…………………………...........…………………………………………</w:t>
      </w:r>
    </w:p>
    <w:p w:rsidR="00725306" w:rsidRPr="00EF0379" w:rsidRDefault="00725306" w:rsidP="00725306">
      <w:pPr>
        <w:spacing w:after="240"/>
        <w:ind w:left="426" w:right="-286"/>
        <w:jc w:val="center"/>
      </w:pPr>
      <w:r>
        <w:t>(</w:t>
      </w:r>
      <w:r w:rsidRPr="00EF0379">
        <w:t>трите имена)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132"/>
      </w:tblGrid>
      <w:tr w:rsidR="00725306" w:rsidRPr="00EF0379" w:rsidTr="007318C7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725306" w:rsidRPr="00EF0379" w:rsidRDefault="00725306" w:rsidP="007318C7">
            <w:pPr>
              <w:pStyle w:val="htleft"/>
              <w:spacing w:before="0" w:beforeAutospacing="0" w:after="240" w:afterAutospacing="0"/>
              <w:ind w:right="-286"/>
              <w:rPr>
                <w:lang w:eastAsia="en-US"/>
              </w:rPr>
            </w:pPr>
            <w:r w:rsidRPr="00EF0379">
              <w:rPr>
                <w:lang w:eastAsia="en-US"/>
              </w:rPr>
              <w:t xml:space="preserve">в качеството си на .................................................................................................................... </w:t>
            </w:r>
          </w:p>
        </w:tc>
      </w:tr>
      <w:tr w:rsidR="00725306" w:rsidRPr="00EF0379" w:rsidTr="007318C7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</w:tcPr>
          <w:p w:rsidR="00725306" w:rsidRPr="00EF0379" w:rsidRDefault="00725306" w:rsidP="007318C7">
            <w:pPr>
              <w:pStyle w:val="htcenter"/>
              <w:spacing w:before="0" w:beforeAutospacing="0" w:after="240" w:afterAutospacing="0"/>
              <w:ind w:right="-286"/>
              <w:rPr>
                <w:lang w:eastAsia="en-US"/>
              </w:rPr>
            </w:pPr>
            <w:r w:rsidRPr="00EF0379">
              <w:rPr>
                <w:lang w:eastAsia="en-US"/>
              </w:rPr>
              <w:t>(длъжност)</w:t>
            </w:r>
          </w:p>
        </w:tc>
      </w:tr>
    </w:tbl>
    <w:p w:rsidR="00725306" w:rsidRPr="00EF0379" w:rsidRDefault="00725306" w:rsidP="00725306">
      <w:pPr>
        <w:spacing w:after="240"/>
      </w:pPr>
      <w:r w:rsidRPr="00EF0379">
        <w:t>на …………………………………………………………………………..………………….</w:t>
      </w:r>
    </w:p>
    <w:p w:rsidR="00725306" w:rsidRDefault="00725306" w:rsidP="00725306">
      <w:pPr>
        <w:spacing w:after="240"/>
        <w:ind w:left="426" w:right="-286"/>
        <w:jc w:val="center"/>
      </w:pPr>
      <w:r w:rsidRPr="00EF0379">
        <w:t>(наименование на участника)</w:t>
      </w:r>
    </w:p>
    <w:p w:rsidR="00725306" w:rsidRPr="00EF0379" w:rsidRDefault="00725306" w:rsidP="00725306">
      <w:pPr>
        <w:spacing w:after="240"/>
        <w:ind w:right="-286"/>
      </w:pPr>
      <w:r w:rsidRPr="00EF0379">
        <w:t>ЕИК/БУЛСТАТ……………………………………………………………………….……...</w:t>
      </w:r>
    </w:p>
    <w:p w:rsidR="00725306" w:rsidRPr="00EF0379" w:rsidRDefault="00725306" w:rsidP="00725306">
      <w:pPr>
        <w:spacing w:after="240"/>
      </w:pPr>
    </w:p>
    <w:p w:rsidR="00725306" w:rsidRDefault="00725306" w:rsidP="00725306">
      <w:pPr>
        <w:ind w:firstLine="567"/>
        <w:rPr>
          <w:b/>
        </w:rPr>
      </w:pPr>
      <w:r w:rsidRPr="00EF0379">
        <w:rPr>
          <w:b/>
        </w:rPr>
        <w:t>УВАЖАЕМИ ГОСПОЖИ И ГОСПОДА,</w:t>
      </w:r>
    </w:p>
    <w:p w:rsidR="00725306" w:rsidRDefault="00725306" w:rsidP="00725306">
      <w:pPr>
        <w:ind w:firstLine="567"/>
        <w:rPr>
          <w:b/>
          <w:bCs/>
        </w:rPr>
      </w:pPr>
      <w:r w:rsidRPr="00EF0379">
        <w:rPr>
          <w:lang w:eastAsia="en-US"/>
        </w:rPr>
        <w:t>С настоящото Ви представяме нашата оферта за участие в обявената от Вас обществена поръчка</w:t>
      </w:r>
      <w:r w:rsidRPr="00EF0379">
        <w:rPr>
          <w:rFonts w:eastAsia="SimSun"/>
          <w:kern w:val="1"/>
          <w:lang w:eastAsia="hi-IN" w:bidi="hi-IN"/>
        </w:rPr>
        <w:t xml:space="preserve"> </w:t>
      </w:r>
      <w:r w:rsidRPr="00EF0379">
        <w:rPr>
          <w:lang w:eastAsia="ar-SA"/>
        </w:rPr>
        <w:t xml:space="preserve">чрез събиране на оферти с обява </w:t>
      </w:r>
      <w:r w:rsidRPr="00EF0379">
        <w:t xml:space="preserve">с предмет: </w:t>
      </w:r>
      <w:r w:rsidRPr="000874C0">
        <w:rPr>
          <w:b/>
        </w:rPr>
        <w:t xml:space="preserve">Демонтаж, доставка, монтаж, въвеждане в експлоатация и гаранционна поддръжка на 26 броя </w:t>
      </w:r>
      <w:proofErr w:type="spellStart"/>
      <w:r w:rsidRPr="000874C0">
        <w:rPr>
          <w:b/>
        </w:rPr>
        <w:t>инверторни</w:t>
      </w:r>
      <w:proofErr w:type="spellEnd"/>
      <w:r w:rsidRPr="000874C0">
        <w:rPr>
          <w:b/>
        </w:rPr>
        <w:t xml:space="preserve"> </w:t>
      </w:r>
      <w:proofErr w:type="spellStart"/>
      <w:r w:rsidRPr="000874C0">
        <w:rPr>
          <w:b/>
        </w:rPr>
        <w:t>климатици</w:t>
      </w:r>
      <w:proofErr w:type="spellEnd"/>
      <w:r w:rsidRPr="000874C0">
        <w:rPr>
          <w:b/>
        </w:rPr>
        <w:t xml:space="preserve"> тип сплит система</w:t>
      </w:r>
      <w:r>
        <w:rPr>
          <w:b/>
        </w:rPr>
        <w:t>.</w:t>
      </w:r>
    </w:p>
    <w:p w:rsidR="00725306" w:rsidRPr="00EF0379" w:rsidRDefault="00725306" w:rsidP="00725306">
      <w:pPr>
        <w:ind w:firstLine="567"/>
        <w:rPr>
          <w:lang w:eastAsia="en-US"/>
        </w:rPr>
      </w:pPr>
      <w:r w:rsidRPr="00EF0379">
        <w:rPr>
          <w:lang w:eastAsia="en-US"/>
        </w:rPr>
        <w:t>С подаване на настоящата оферта се счита, че сме съгласни с всички условия на възложителя, в т.ч. с определения от него срок на валидност на офертата и с проекта на договор.</w:t>
      </w:r>
    </w:p>
    <w:p w:rsidR="00725306" w:rsidRPr="00EF0379" w:rsidRDefault="00725306" w:rsidP="00725306">
      <w:pPr>
        <w:ind w:firstLine="567"/>
        <w:rPr>
          <w:lang w:eastAsia="en-US"/>
        </w:rPr>
      </w:pPr>
      <w:r w:rsidRPr="00EF0379">
        <w:rPr>
          <w:lang w:eastAsia="en-US"/>
        </w:rPr>
        <w:t>Декларираме, че сме запознати с обявата</w:t>
      </w:r>
      <w:r>
        <w:rPr>
          <w:lang w:eastAsia="en-US"/>
        </w:rPr>
        <w:t>, Техническите спецификации</w:t>
      </w:r>
      <w:r w:rsidRPr="00EF0379">
        <w:rPr>
          <w:lang w:eastAsia="en-US"/>
        </w:rPr>
        <w:t xml:space="preserve"> и условията за участие </w:t>
      </w:r>
      <w:r>
        <w:rPr>
          <w:lang w:eastAsia="en-US"/>
        </w:rPr>
        <w:t>и изпълнение на</w:t>
      </w:r>
      <w:r w:rsidRPr="00EF0379">
        <w:rPr>
          <w:lang w:eastAsia="en-US"/>
        </w:rPr>
        <w:t xml:space="preserve"> обявената от Вас обществена поръчка. Съгласни сме с поставените от Вас условия и ги приемаме без възражения.</w:t>
      </w:r>
    </w:p>
    <w:p w:rsidR="00725306" w:rsidRPr="00EF0379" w:rsidRDefault="00725306" w:rsidP="00725306">
      <w:pPr>
        <w:ind w:firstLine="567"/>
        <w:rPr>
          <w:lang w:eastAsia="en-US"/>
        </w:rPr>
      </w:pPr>
      <w:r w:rsidRPr="00EF0379">
        <w:rPr>
          <w:lang w:eastAsia="en-US"/>
        </w:rPr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EF0379">
        <w:rPr>
          <w:lang w:eastAsia="en-US"/>
        </w:rPr>
        <w:t>законоустановения</w:t>
      </w:r>
      <w:proofErr w:type="spellEnd"/>
      <w:r w:rsidRPr="00EF0379">
        <w:rPr>
          <w:lang w:eastAsia="en-US"/>
        </w:rPr>
        <w:t xml:space="preserve"> срок.</w:t>
      </w:r>
    </w:p>
    <w:p w:rsidR="00725306" w:rsidRPr="00EF0379" w:rsidRDefault="00725306" w:rsidP="00725306">
      <w:pPr>
        <w:ind w:firstLine="567"/>
        <w:rPr>
          <w:lang w:eastAsia="en-US"/>
        </w:rPr>
      </w:pPr>
      <w:r w:rsidRPr="00EF0379">
        <w:rPr>
          <w:lang w:eastAsia="en-US"/>
        </w:rPr>
        <w:t>Декларираме, че ще сключим писмен договор, който включва всички предложения от офертата ни.</w:t>
      </w:r>
    </w:p>
    <w:p w:rsidR="00725306" w:rsidRPr="00EF0379" w:rsidRDefault="00725306" w:rsidP="00725306">
      <w:pPr>
        <w:rPr>
          <w:u w:val="single"/>
        </w:rPr>
      </w:pPr>
      <w:r w:rsidRPr="00EF0379">
        <w:rPr>
          <w:u w:val="single"/>
        </w:rPr>
        <w:t>ИНФОРМАЦИЯ ОТНОСНО ИЗПОЛЗВАНЕТО НА КАПАЦИТЕТА НА ДРУГИ СУБЕКТИ</w:t>
      </w:r>
    </w:p>
    <w:p w:rsidR="00725306" w:rsidRPr="00EF0379" w:rsidRDefault="00725306" w:rsidP="00725306">
      <w:r w:rsidRPr="00EF0379">
        <w:t xml:space="preserve">Заявяваме, че при изпълнение на дейностите, предмет на възлагане </w:t>
      </w:r>
      <w:r w:rsidRPr="00EF0379">
        <w:rPr>
          <w:i/>
          <w:shd w:val="clear" w:color="auto" w:fill="D9D9D9" w:themeFill="background1" w:themeFillShade="D9"/>
        </w:rPr>
        <w:t>п</w:t>
      </w:r>
      <w:r w:rsidRPr="00EF0379">
        <w:rPr>
          <w:rFonts w:eastAsiaTheme="minorHAnsi"/>
          <w:i/>
          <w:shd w:val="clear" w:color="auto" w:fill="D9D9D9" w:themeFill="background1" w:themeFillShade="D9"/>
          <w:lang w:eastAsia="en-US"/>
        </w:rPr>
        <w:t>редвиждаме/не предвиждаме</w:t>
      </w:r>
      <w:r w:rsidRPr="00EF0379">
        <w:rPr>
          <w:rStyle w:val="afd"/>
          <w:rFonts w:eastAsiaTheme="minorHAnsi"/>
          <w:b/>
          <w:i/>
          <w:shd w:val="clear" w:color="auto" w:fill="D9D9D9" w:themeFill="background1" w:themeFillShade="D9"/>
          <w:lang w:eastAsia="en-US"/>
        </w:rPr>
        <w:footnoteReference w:id="4"/>
      </w:r>
      <w:r w:rsidRPr="00EF0379">
        <w:rPr>
          <w:rFonts w:eastAsiaTheme="minorHAnsi"/>
          <w:lang w:eastAsia="en-US"/>
        </w:rPr>
        <w:t>използването на подизпълнители: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3658"/>
        <w:gridCol w:w="1458"/>
      </w:tblGrid>
      <w:tr w:rsidR="00725306" w:rsidRPr="00EF0379" w:rsidTr="007318C7">
        <w:trPr>
          <w:trHeight w:val="284"/>
          <w:jc w:val="center"/>
        </w:trPr>
        <w:tc>
          <w:tcPr>
            <w:tcW w:w="4346" w:type="dxa"/>
            <w:shd w:val="clear" w:color="auto" w:fill="F2F2F2" w:themeFill="background1" w:themeFillShade="F2"/>
            <w:vAlign w:val="center"/>
          </w:tcPr>
          <w:p w:rsidR="00725306" w:rsidRPr="00EF0379" w:rsidRDefault="00725306" w:rsidP="007318C7">
            <w:r w:rsidRPr="00EF0379">
              <w:t>Наименование на подизпълнителя, ЕИК и/или друга идентифицираща информация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:rsidR="00725306" w:rsidRPr="00EF0379" w:rsidRDefault="00725306" w:rsidP="007318C7">
            <w:r w:rsidRPr="00EF0379">
              <w:t>Обхват на дейностите, които ще извършва</w:t>
            </w:r>
          </w:p>
        </w:tc>
        <w:tc>
          <w:tcPr>
            <w:tcW w:w="1458" w:type="dxa"/>
            <w:shd w:val="clear" w:color="auto" w:fill="F2F2F2" w:themeFill="background1" w:themeFillShade="F2"/>
            <w:vAlign w:val="center"/>
          </w:tcPr>
          <w:p w:rsidR="00725306" w:rsidRPr="00EF0379" w:rsidRDefault="00725306" w:rsidP="007318C7">
            <w:r w:rsidRPr="00EF0379">
              <w:t>Дял на участие</w:t>
            </w:r>
          </w:p>
        </w:tc>
      </w:tr>
      <w:tr w:rsidR="00725306" w:rsidRPr="00EF0379" w:rsidTr="007318C7">
        <w:trPr>
          <w:trHeight w:val="170"/>
          <w:jc w:val="center"/>
        </w:trPr>
        <w:tc>
          <w:tcPr>
            <w:tcW w:w="4346" w:type="dxa"/>
          </w:tcPr>
          <w:p w:rsidR="00725306" w:rsidRPr="00EF0379" w:rsidRDefault="00725306" w:rsidP="007318C7"/>
        </w:tc>
        <w:tc>
          <w:tcPr>
            <w:tcW w:w="3658" w:type="dxa"/>
          </w:tcPr>
          <w:p w:rsidR="00725306" w:rsidRPr="00EF0379" w:rsidRDefault="00725306" w:rsidP="007318C7"/>
        </w:tc>
        <w:tc>
          <w:tcPr>
            <w:tcW w:w="1458" w:type="dxa"/>
          </w:tcPr>
          <w:p w:rsidR="00725306" w:rsidRPr="00EF0379" w:rsidRDefault="00725306" w:rsidP="007318C7"/>
        </w:tc>
      </w:tr>
    </w:tbl>
    <w:p w:rsidR="00725306" w:rsidRPr="00EF0379" w:rsidRDefault="00725306" w:rsidP="00725306">
      <w:pPr>
        <w:rPr>
          <w:lang w:eastAsia="en-US"/>
        </w:rPr>
      </w:pPr>
      <w:r w:rsidRPr="00EF0379">
        <w:rPr>
          <w:lang w:eastAsia="en-US"/>
        </w:rPr>
        <w:t xml:space="preserve">По отношение на критериите, свързани с икономическото и финансовото състояние, техническите и професионални способности </w:t>
      </w:r>
      <w:r w:rsidRPr="00EF0379">
        <w:rPr>
          <w:i/>
          <w:shd w:val="clear" w:color="auto" w:fill="D9D9D9" w:themeFill="background1" w:themeFillShade="D9"/>
          <w:lang w:eastAsia="en-US"/>
        </w:rPr>
        <w:t>се позоваваме/не се позоваваме</w:t>
      </w:r>
      <w:r w:rsidRPr="00EF0379">
        <w:rPr>
          <w:rStyle w:val="afd"/>
          <w:b/>
          <w:lang w:eastAsia="en-US"/>
        </w:rPr>
        <w:footnoteReference w:id="5"/>
      </w:r>
      <w:r w:rsidRPr="00EF0379">
        <w:rPr>
          <w:lang w:eastAsia="en-US"/>
        </w:rPr>
        <w:t>на капацитета на трети лица: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5090"/>
      </w:tblGrid>
      <w:tr w:rsidR="00725306" w:rsidRPr="00EF0379" w:rsidTr="007318C7">
        <w:trPr>
          <w:trHeight w:val="284"/>
          <w:jc w:val="center"/>
        </w:trPr>
        <w:tc>
          <w:tcPr>
            <w:tcW w:w="4346" w:type="dxa"/>
            <w:shd w:val="clear" w:color="auto" w:fill="F2F2F2" w:themeFill="background1" w:themeFillShade="F2"/>
            <w:vAlign w:val="center"/>
          </w:tcPr>
          <w:p w:rsidR="00725306" w:rsidRPr="00EF0379" w:rsidRDefault="00725306" w:rsidP="007318C7">
            <w:r w:rsidRPr="00EF0379">
              <w:t>Наименование на третото лице, ЕИК и/или друга идентифицираща информация</w:t>
            </w:r>
          </w:p>
        </w:tc>
        <w:tc>
          <w:tcPr>
            <w:tcW w:w="5090" w:type="dxa"/>
            <w:shd w:val="clear" w:color="auto" w:fill="F2F2F2" w:themeFill="background1" w:themeFillShade="F2"/>
            <w:vAlign w:val="center"/>
          </w:tcPr>
          <w:p w:rsidR="00725306" w:rsidRPr="00EF0379" w:rsidRDefault="00725306" w:rsidP="007318C7">
            <w:r w:rsidRPr="00EF0379">
              <w:t>Ресурси, които ще бъдат използвани и критерии за подбор, които се покриват чрез тях</w:t>
            </w:r>
          </w:p>
        </w:tc>
      </w:tr>
      <w:tr w:rsidR="00725306" w:rsidRPr="00EF0379" w:rsidTr="007318C7">
        <w:trPr>
          <w:trHeight w:val="284"/>
          <w:jc w:val="center"/>
        </w:trPr>
        <w:tc>
          <w:tcPr>
            <w:tcW w:w="4346" w:type="dxa"/>
          </w:tcPr>
          <w:p w:rsidR="00725306" w:rsidRPr="00EF0379" w:rsidRDefault="00725306" w:rsidP="007318C7"/>
        </w:tc>
        <w:tc>
          <w:tcPr>
            <w:tcW w:w="5090" w:type="dxa"/>
          </w:tcPr>
          <w:p w:rsidR="00725306" w:rsidRPr="00EF0379" w:rsidRDefault="00725306" w:rsidP="007318C7"/>
        </w:tc>
      </w:tr>
    </w:tbl>
    <w:p w:rsidR="00725306" w:rsidRDefault="00725306" w:rsidP="00725306">
      <w:pPr>
        <w:rPr>
          <w:b/>
          <w:lang w:eastAsia="en-US"/>
        </w:rPr>
      </w:pPr>
    </w:p>
    <w:p w:rsidR="00725306" w:rsidRPr="00EF0379" w:rsidRDefault="00725306" w:rsidP="00725306">
      <w:pPr>
        <w:rPr>
          <w:b/>
          <w:lang w:eastAsia="en-US"/>
        </w:rPr>
      </w:pPr>
      <w:r w:rsidRPr="00EF0379">
        <w:rPr>
          <w:b/>
          <w:lang w:eastAsia="en-US"/>
        </w:rPr>
        <w:t>Като неразделна част от офертата прилагаме:</w:t>
      </w:r>
      <w:r w:rsidRPr="00EF0379">
        <w:rPr>
          <w:rStyle w:val="afd"/>
          <w:b/>
          <w:lang w:eastAsia="en-US"/>
        </w:rPr>
        <w:footnoteReference w:id="6"/>
      </w:r>
    </w:p>
    <w:p w:rsidR="00725306" w:rsidRPr="00EF0379" w:rsidRDefault="00725306" w:rsidP="00725306">
      <w:pPr>
        <w:rPr>
          <w:b/>
          <w:lang w:eastAsia="en-US"/>
        </w:rPr>
      </w:pPr>
      <w:r w:rsidRPr="00EF0379">
        <w:rPr>
          <w:b/>
          <w:lang w:eastAsia="en-US"/>
        </w:rPr>
        <w:t>…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1"/>
      </w:tblGrid>
      <w:tr w:rsidR="00725306" w:rsidRPr="00EF0379" w:rsidTr="007318C7">
        <w:tc>
          <w:tcPr>
            <w:tcW w:w="4635" w:type="dxa"/>
          </w:tcPr>
          <w:p w:rsidR="00725306" w:rsidRPr="00EF0379" w:rsidRDefault="00725306" w:rsidP="007318C7">
            <w:r w:rsidRPr="00EF0379">
              <w:t xml:space="preserve">ДАТА: </w:t>
            </w:r>
            <w:r w:rsidRPr="00EF0379">
              <w:tab/>
            </w:r>
          </w:p>
        </w:tc>
        <w:tc>
          <w:tcPr>
            <w:tcW w:w="4651" w:type="dxa"/>
          </w:tcPr>
          <w:p w:rsidR="00725306" w:rsidRPr="00EF0379" w:rsidRDefault="00725306" w:rsidP="007318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after="240"/>
            </w:pPr>
            <w:r w:rsidRPr="00EF0379">
              <w:t>ПОДПИС /И ПЕЧАТ:</w:t>
            </w:r>
          </w:p>
          <w:p w:rsidR="00725306" w:rsidRPr="00EF0379" w:rsidRDefault="00725306" w:rsidP="007318C7">
            <w:pPr>
              <w:pBdr>
                <w:top w:val="dotted" w:sz="4" w:space="1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17"/>
            </w:pPr>
            <w:r w:rsidRPr="00EF0379">
              <w:rPr>
                <w:vertAlign w:val="superscript"/>
              </w:rPr>
              <w:t>(Имена и качество на представляващия участника)</w:t>
            </w:r>
          </w:p>
        </w:tc>
      </w:tr>
    </w:tbl>
    <w:p w:rsidR="00725306" w:rsidRPr="00492BD2" w:rsidRDefault="00725306" w:rsidP="00725306">
      <w:pPr>
        <w:rPr>
          <w:b/>
        </w:rPr>
      </w:pPr>
    </w:p>
    <w:p w:rsidR="00725306" w:rsidRDefault="00725306" w:rsidP="00725306"/>
    <w:p w:rsidR="00725306" w:rsidRDefault="00725306">
      <w:pPr>
        <w:spacing w:before="0" w:after="0"/>
        <w:ind w:firstLine="0"/>
        <w:jc w:val="left"/>
      </w:pPr>
      <w:r>
        <w:br w:type="page"/>
      </w:r>
    </w:p>
    <w:p w:rsidR="00725306" w:rsidRDefault="00725306" w:rsidP="00725306">
      <w:pPr>
        <w:keepNext/>
        <w:spacing w:after="0"/>
        <w:ind w:hanging="142"/>
        <w:jc w:val="right"/>
        <w:outlineLvl w:val="1"/>
        <w:rPr>
          <w:b/>
          <w:bCs/>
          <w:i/>
        </w:rPr>
      </w:pPr>
      <w:r w:rsidRPr="00F3578C">
        <w:rPr>
          <w:b/>
          <w:bCs/>
          <w:i/>
        </w:rPr>
        <w:lastRenderedPageBreak/>
        <w:t>Образец</w:t>
      </w:r>
    </w:p>
    <w:p w:rsidR="00725306" w:rsidRDefault="00725306" w:rsidP="00725306">
      <w:pPr>
        <w:keepNext/>
        <w:spacing w:after="0"/>
        <w:ind w:hanging="142"/>
        <w:jc w:val="right"/>
        <w:outlineLvl w:val="1"/>
        <w:rPr>
          <w:b/>
          <w:bCs/>
          <w:i/>
        </w:rPr>
      </w:pPr>
    </w:p>
    <w:p w:rsidR="00725306" w:rsidRPr="00F3578C" w:rsidRDefault="00725306" w:rsidP="00725306">
      <w:pPr>
        <w:keepNext/>
        <w:spacing w:after="0"/>
        <w:ind w:hanging="142"/>
        <w:jc w:val="center"/>
        <w:outlineLvl w:val="1"/>
        <w:rPr>
          <w:b/>
          <w:bCs/>
          <w:sz w:val="28"/>
          <w:szCs w:val="28"/>
        </w:rPr>
      </w:pPr>
      <w:r w:rsidRPr="00F3578C">
        <w:rPr>
          <w:b/>
          <w:bCs/>
          <w:sz w:val="28"/>
          <w:szCs w:val="28"/>
        </w:rPr>
        <w:t>ТЕХНИЧЕСКО ПРЕДЛОЖЕНИЕ</w:t>
      </w:r>
    </w:p>
    <w:p w:rsidR="00725306" w:rsidRPr="00F3578C" w:rsidRDefault="00725306" w:rsidP="00725306">
      <w:pPr>
        <w:shd w:val="clear" w:color="auto" w:fill="FFFFFF"/>
        <w:spacing w:after="0"/>
        <w:jc w:val="center"/>
      </w:pPr>
      <w:r w:rsidRPr="00F3578C">
        <w:t>за изпълнение на поръчката</w:t>
      </w:r>
    </w:p>
    <w:p w:rsidR="00725306" w:rsidRPr="00F3578C" w:rsidRDefault="00725306" w:rsidP="00725306">
      <w:pPr>
        <w:shd w:val="clear" w:color="auto" w:fill="FFFFFF"/>
        <w:spacing w:after="0"/>
        <w:jc w:val="center"/>
      </w:pPr>
      <w:r w:rsidRPr="00F3578C">
        <w:t>в съответствие с техническите спецификации и изискванията на възложителя</w:t>
      </w:r>
    </w:p>
    <w:p w:rsidR="00725306" w:rsidRPr="00F3578C" w:rsidRDefault="00725306" w:rsidP="00725306">
      <w:pPr>
        <w:shd w:val="clear" w:color="auto" w:fill="FFFFFF"/>
        <w:spacing w:after="0"/>
        <w:ind w:firstLine="851"/>
      </w:pPr>
    </w:p>
    <w:p w:rsidR="00725306" w:rsidRPr="00267381" w:rsidRDefault="00725306" w:rsidP="00725306">
      <w:pPr>
        <w:shd w:val="clear" w:color="auto" w:fill="FFFFFF"/>
        <w:spacing w:after="0"/>
      </w:pPr>
      <w:r w:rsidRPr="00267381">
        <w:t>Подписаният/</w:t>
      </w:r>
      <w:proofErr w:type="spellStart"/>
      <w:r w:rsidRPr="00267381">
        <w:t>ната</w:t>
      </w:r>
      <w:proofErr w:type="spellEnd"/>
      <w:r w:rsidRPr="00267381">
        <w:t xml:space="preserve"> ........................................................................................................ в качеството ми на .............................. (посочва се съответното качество на лицето по чл. 40, ал. 2 от ППЗОП), представляващ ……………….......…................………………. (посочва се юридическо лице, едноличен търговец, обединение), ЕИК</w:t>
      </w:r>
      <w:r>
        <w:t>/БУЛСТАТ</w:t>
      </w:r>
      <w:r w:rsidRPr="00267381">
        <w:t xml:space="preserve">: ...................... участник </w:t>
      </w:r>
      <w:r w:rsidRPr="00BD68F8">
        <w:t>в обществена поръчка чрез събиране на оферти с обява</w:t>
      </w:r>
      <w:r w:rsidRPr="00267381">
        <w:t xml:space="preserve"> с предмет: </w:t>
      </w:r>
      <w:r w:rsidRPr="00E07A3C">
        <w:rPr>
          <w:b/>
        </w:rPr>
        <w:t xml:space="preserve">Демонтаж, доставка, монтаж, въвеждане в експлоатация и гаранционна поддръжка на 26 броя </w:t>
      </w:r>
      <w:proofErr w:type="spellStart"/>
      <w:r w:rsidRPr="00E07A3C">
        <w:rPr>
          <w:b/>
        </w:rPr>
        <w:t>инверторни</w:t>
      </w:r>
      <w:proofErr w:type="spellEnd"/>
      <w:r w:rsidRPr="00E07A3C">
        <w:rPr>
          <w:b/>
        </w:rPr>
        <w:t xml:space="preserve"> </w:t>
      </w:r>
      <w:proofErr w:type="spellStart"/>
      <w:r w:rsidRPr="00E07A3C">
        <w:rPr>
          <w:b/>
        </w:rPr>
        <w:t>климатици</w:t>
      </w:r>
      <w:proofErr w:type="spellEnd"/>
      <w:r w:rsidRPr="00E07A3C">
        <w:rPr>
          <w:b/>
        </w:rPr>
        <w:t xml:space="preserve"> тип сплит система</w:t>
      </w:r>
      <w:r w:rsidRPr="00E07A3C">
        <w:t>, Ви</w:t>
      </w:r>
      <w:r w:rsidRPr="00267381">
        <w:t xml:space="preserve"> представям нас</w:t>
      </w:r>
      <w:r>
        <w:t xml:space="preserve">тоящото техническо предложение </w:t>
      </w:r>
      <w:r w:rsidRPr="00267381">
        <w:t xml:space="preserve">във връзка с </w:t>
      </w:r>
      <w:r>
        <w:t>публикувана</w:t>
      </w:r>
      <w:r w:rsidRPr="00267381">
        <w:t xml:space="preserve"> от Вас обява за събиране на оферти за възлагане на обществена поръчка:</w:t>
      </w:r>
    </w:p>
    <w:p w:rsidR="00725306" w:rsidRPr="00267381" w:rsidRDefault="00725306" w:rsidP="00725306">
      <w:pPr>
        <w:keepNext/>
        <w:spacing w:after="0"/>
        <w:rPr>
          <w:b/>
        </w:rPr>
      </w:pPr>
    </w:p>
    <w:p w:rsidR="00725306" w:rsidRPr="00267381" w:rsidRDefault="00725306" w:rsidP="00725306">
      <w:pPr>
        <w:keepNext/>
        <w:spacing w:after="0"/>
        <w:ind w:firstLine="567"/>
        <w:rPr>
          <w:b/>
        </w:rPr>
      </w:pPr>
      <w:r w:rsidRPr="00267381">
        <w:rPr>
          <w:b/>
        </w:rPr>
        <w:t>УВАЖАЕМИ ДАМИ И ГОСПОДА,</w:t>
      </w:r>
    </w:p>
    <w:p w:rsidR="00725306" w:rsidRPr="00267381" w:rsidRDefault="00725306" w:rsidP="00725306">
      <w:pPr>
        <w:keepNext/>
        <w:spacing w:after="0"/>
        <w:ind w:firstLine="567"/>
      </w:pPr>
      <w:r w:rsidRPr="00267381">
        <w:t>С подаването на настоящата оферта се съгласявам с всички условия на Възложителя, в т.ч. с определения срок на валидност на офертата и с условията в проекта на договор, приложен към документацията на настоящата обществена поръчка.</w:t>
      </w:r>
    </w:p>
    <w:p w:rsidR="00725306" w:rsidRDefault="00725306" w:rsidP="00725306">
      <w:pPr>
        <w:spacing w:after="0"/>
        <w:ind w:firstLine="567"/>
        <w:rPr>
          <w:bCs/>
        </w:rPr>
      </w:pPr>
      <w:r w:rsidRPr="00267381">
        <w:t>С настоящото декларираме, че в случай, че бъдем избрани за изпълнител на обществената поръчка с</w:t>
      </w:r>
      <w:r w:rsidRPr="00267381">
        <w:rPr>
          <w:bCs/>
        </w:rPr>
        <w:t>е съгласяваме с всички условия на възложителя, посочени в техническата спецификация на поръчката, включително за срок и място за доставка, начин на подаване на заявка за доставка, срок за отстраняване на</w:t>
      </w:r>
      <w:r>
        <w:rPr>
          <w:bCs/>
        </w:rPr>
        <w:t xml:space="preserve"> </w:t>
      </w:r>
      <w:r w:rsidRPr="00267381">
        <w:rPr>
          <w:bCs/>
        </w:rPr>
        <w:t>дефекти в рамките на гаранционния срок</w:t>
      </w:r>
      <w:r>
        <w:rPr>
          <w:bCs/>
        </w:rPr>
        <w:t xml:space="preserve"> </w:t>
      </w:r>
      <w:r w:rsidRPr="00267381">
        <w:rPr>
          <w:bCs/>
        </w:rPr>
        <w:t xml:space="preserve">и минимални изисквания към технически характеристики на </w:t>
      </w:r>
      <w:proofErr w:type="spellStart"/>
      <w:r w:rsidRPr="00267381">
        <w:rPr>
          <w:bCs/>
        </w:rPr>
        <w:t>инверторни</w:t>
      </w:r>
      <w:r>
        <w:rPr>
          <w:bCs/>
        </w:rPr>
        <w:t>те</w:t>
      </w:r>
      <w:proofErr w:type="spellEnd"/>
      <w:r w:rsidRPr="00267381">
        <w:rPr>
          <w:bCs/>
        </w:rPr>
        <w:t xml:space="preserve"> </w:t>
      </w:r>
      <w:proofErr w:type="spellStart"/>
      <w:r w:rsidRPr="00267381">
        <w:rPr>
          <w:bCs/>
        </w:rPr>
        <w:t>климатици</w:t>
      </w:r>
      <w:proofErr w:type="spellEnd"/>
      <w:r w:rsidRPr="00267381">
        <w:rPr>
          <w:bCs/>
        </w:rPr>
        <w:t xml:space="preserve"> тип сп</w:t>
      </w:r>
      <w:r>
        <w:rPr>
          <w:bCs/>
        </w:rPr>
        <w:t>л</w:t>
      </w:r>
      <w:r w:rsidRPr="00267381">
        <w:rPr>
          <w:bCs/>
        </w:rPr>
        <w:t>ит система.</w:t>
      </w:r>
    </w:p>
    <w:p w:rsidR="00725306" w:rsidRDefault="00725306" w:rsidP="00725306">
      <w:pPr>
        <w:spacing w:after="0"/>
        <w:ind w:firstLine="567"/>
        <w:rPr>
          <w:bCs/>
        </w:rPr>
      </w:pPr>
      <w:r>
        <w:rPr>
          <w:bCs/>
        </w:rPr>
        <w:t xml:space="preserve">Предлагаме да извършим демонтаж на съществуващи </w:t>
      </w:r>
      <w:proofErr w:type="spellStart"/>
      <w:r>
        <w:rPr>
          <w:bCs/>
        </w:rPr>
        <w:t>климатици</w:t>
      </w:r>
      <w:proofErr w:type="spellEnd"/>
      <w:r>
        <w:rPr>
          <w:bCs/>
        </w:rPr>
        <w:t xml:space="preserve">, доставка, монтаж на нови </w:t>
      </w:r>
      <w:proofErr w:type="spellStart"/>
      <w:r w:rsidRPr="000E6F51">
        <w:rPr>
          <w:bCs/>
        </w:rPr>
        <w:t>инверторни</w:t>
      </w:r>
      <w:proofErr w:type="spellEnd"/>
      <w:r w:rsidRPr="000E6F51">
        <w:rPr>
          <w:bCs/>
        </w:rPr>
        <w:t xml:space="preserve"> </w:t>
      </w:r>
      <w:proofErr w:type="spellStart"/>
      <w:r w:rsidRPr="000E6F51">
        <w:rPr>
          <w:bCs/>
        </w:rPr>
        <w:t>климатици</w:t>
      </w:r>
      <w:proofErr w:type="spellEnd"/>
      <w:r w:rsidRPr="000E6F51">
        <w:rPr>
          <w:bCs/>
        </w:rPr>
        <w:t xml:space="preserve"> тип сп</w:t>
      </w:r>
      <w:r>
        <w:rPr>
          <w:bCs/>
        </w:rPr>
        <w:t>л</w:t>
      </w:r>
      <w:r w:rsidRPr="000E6F51">
        <w:rPr>
          <w:bCs/>
        </w:rPr>
        <w:t>ит система</w:t>
      </w:r>
      <w:r>
        <w:rPr>
          <w:bCs/>
        </w:rPr>
        <w:t xml:space="preserve"> </w:t>
      </w:r>
      <w:r w:rsidRPr="000E6F51">
        <w:rPr>
          <w:bCs/>
        </w:rPr>
        <w:t xml:space="preserve">в срок до </w:t>
      </w:r>
      <w:r>
        <w:rPr>
          <w:bCs/>
        </w:rPr>
        <w:t>………………….</w:t>
      </w:r>
      <w:r w:rsidRPr="000E6F51">
        <w:rPr>
          <w:bCs/>
        </w:rPr>
        <w:t xml:space="preserve"> календарни дни, считано от датата на получаване</w:t>
      </w:r>
      <w:r>
        <w:rPr>
          <w:bCs/>
        </w:rPr>
        <w:t xml:space="preserve"> на заявка от страна на Възложителя, съгласно условията в проекта на договора</w:t>
      </w:r>
      <w:r w:rsidRPr="000E6F51">
        <w:rPr>
          <w:bCs/>
        </w:rPr>
        <w:t>.</w:t>
      </w:r>
      <w:r>
        <w:rPr>
          <w:bCs/>
        </w:rPr>
        <w:t xml:space="preserve"> </w:t>
      </w:r>
      <w:r w:rsidRPr="00834DB3">
        <w:rPr>
          <w:bCs/>
        </w:rPr>
        <w:t xml:space="preserve">Дейностите по демонтаж, доставка, монтаж и въвеждане в експлоатация по конкретна заявка </w:t>
      </w:r>
      <w:r>
        <w:rPr>
          <w:bCs/>
        </w:rPr>
        <w:t>ще извършваме в р</w:t>
      </w:r>
      <w:r w:rsidRPr="00834DB3">
        <w:rPr>
          <w:bCs/>
        </w:rPr>
        <w:t>аботен ден от 09.00 часа до 17.00 часа.</w:t>
      </w:r>
    </w:p>
    <w:p w:rsidR="00725306" w:rsidRDefault="00725306" w:rsidP="00725306">
      <w:pPr>
        <w:spacing w:after="0"/>
        <w:ind w:firstLine="567"/>
        <w:rPr>
          <w:bCs/>
          <w:i/>
        </w:rPr>
      </w:pPr>
      <w:r w:rsidRPr="000E6F51">
        <w:rPr>
          <w:bCs/>
          <w:i/>
        </w:rPr>
        <w:t xml:space="preserve">Участник предложил срок за демонтаж, </w:t>
      </w:r>
      <w:r>
        <w:rPr>
          <w:bCs/>
          <w:i/>
        </w:rPr>
        <w:t xml:space="preserve">доставка, </w:t>
      </w:r>
      <w:r w:rsidRPr="000E6F51">
        <w:rPr>
          <w:bCs/>
          <w:i/>
        </w:rPr>
        <w:t>монтаж</w:t>
      </w:r>
      <w:r>
        <w:rPr>
          <w:bCs/>
          <w:i/>
        </w:rPr>
        <w:t xml:space="preserve"> и въвеждане в експлоатация</w:t>
      </w:r>
      <w:r w:rsidRPr="000E6F51">
        <w:rPr>
          <w:bCs/>
          <w:i/>
        </w:rPr>
        <w:t xml:space="preserve"> по-дълъг от 10 календарни дни</w:t>
      </w:r>
      <w:r>
        <w:rPr>
          <w:bCs/>
          <w:i/>
        </w:rPr>
        <w:t>, считано от датата на получаване на заявка</w:t>
      </w:r>
      <w:r w:rsidRPr="000E6F51">
        <w:rPr>
          <w:bCs/>
          <w:i/>
        </w:rPr>
        <w:t xml:space="preserve"> ще бъде отстранен от участие в настоящата обществена поръчка.</w:t>
      </w:r>
    </w:p>
    <w:p w:rsidR="00725306" w:rsidRPr="000E6F51" w:rsidRDefault="00725306" w:rsidP="00725306">
      <w:pPr>
        <w:spacing w:after="0"/>
        <w:ind w:firstLine="567"/>
        <w:rPr>
          <w:bCs/>
        </w:rPr>
      </w:pPr>
      <w:r>
        <w:rPr>
          <w:bCs/>
        </w:rPr>
        <w:t xml:space="preserve">Демонтажа на съществуващи </w:t>
      </w:r>
      <w:proofErr w:type="spellStart"/>
      <w:r>
        <w:rPr>
          <w:bCs/>
        </w:rPr>
        <w:t>климатици</w:t>
      </w:r>
      <w:proofErr w:type="spellEnd"/>
      <w:r>
        <w:rPr>
          <w:bCs/>
        </w:rPr>
        <w:t xml:space="preserve">, </w:t>
      </w:r>
      <w:r w:rsidRPr="000E6F51">
        <w:rPr>
          <w:bCs/>
        </w:rPr>
        <w:t xml:space="preserve">монтаж на нови </w:t>
      </w:r>
      <w:proofErr w:type="spellStart"/>
      <w:r w:rsidRPr="000E6F51">
        <w:rPr>
          <w:bCs/>
        </w:rPr>
        <w:t>инверторни</w:t>
      </w:r>
      <w:proofErr w:type="spellEnd"/>
      <w:r w:rsidRPr="000E6F51">
        <w:rPr>
          <w:bCs/>
        </w:rPr>
        <w:t xml:space="preserve"> </w:t>
      </w:r>
      <w:proofErr w:type="spellStart"/>
      <w:r w:rsidRPr="000E6F51">
        <w:rPr>
          <w:bCs/>
        </w:rPr>
        <w:t>климатици</w:t>
      </w:r>
      <w:proofErr w:type="spellEnd"/>
      <w:r w:rsidRPr="000E6F51">
        <w:rPr>
          <w:bCs/>
        </w:rPr>
        <w:t xml:space="preserve"> тип сп</w:t>
      </w:r>
      <w:r>
        <w:rPr>
          <w:bCs/>
        </w:rPr>
        <w:t>л</w:t>
      </w:r>
      <w:r w:rsidRPr="000E6F51">
        <w:rPr>
          <w:bCs/>
        </w:rPr>
        <w:t>ит система</w:t>
      </w:r>
      <w:r>
        <w:rPr>
          <w:bCs/>
        </w:rPr>
        <w:t xml:space="preserve"> ще бъде извършен, спазвайки всички изисквания на Възложителя посочени в Техническата спецификация.</w:t>
      </w:r>
    </w:p>
    <w:p w:rsidR="00725306" w:rsidRPr="00267381" w:rsidRDefault="00725306" w:rsidP="00725306">
      <w:pPr>
        <w:spacing w:after="0"/>
        <w:ind w:firstLine="567"/>
        <w:rPr>
          <w:bCs/>
        </w:rPr>
      </w:pPr>
      <w:r w:rsidRPr="00267381">
        <w:rPr>
          <w:bCs/>
        </w:rPr>
        <w:t xml:space="preserve">Предлагаме гаранционен срок на оферираните от нас </w:t>
      </w:r>
      <w:proofErr w:type="spellStart"/>
      <w:r w:rsidRPr="00267381">
        <w:rPr>
          <w:bCs/>
        </w:rPr>
        <w:t>инверторни</w:t>
      </w:r>
      <w:proofErr w:type="spellEnd"/>
      <w:r w:rsidRPr="00267381">
        <w:rPr>
          <w:bCs/>
        </w:rPr>
        <w:t xml:space="preserve"> </w:t>
      </w:r>
      <w:proofErr w:type="spellStart"/>
      <w:r w:rsidRPr="00267381">
        <w:rPr>
          <w:bCs/>
        </w:rPr>
        <w:t>климатици</w:t>
      </w:r>
      <w:proofErr w:type="spellEnd"/>
      <w:r w:rsidRPr="00267381">
        <w:rPr>
          <w:bCs/>
        </w:rPr>
        <w:t xml:space="preserve"> тип сп</w:t>
      </w:r>
      <w:r>
        <w:rPr>
          <w:bCs/>
        </w:rPr>
        <w:t>л</w:t>
      </w:r>
      <w:r w:rsidRPr="00267381">
        <w:rPr>
          <w:bCs/>
        </w:rPr>
        <w:t>ит система</w:t>
      </w:r>
      <w:r>
        <w:rPr>
          <w:bCs/>
        </w:rPr>
        <w:t xml:space="preserve"> – ……………. месеца.</w:t>
      </w:r>
    </w:p>
    <w:p w:rsidR="00725306" w:rsidRDefault="00725306" w:rsidP="00725306">
      <w:pPr>
        <w:spacing w:after="0"/>
        <w:ind w:firstLine="567"/>
        <w:rPr>
          <w:bCs/>
          <w:i/>
        </w:rPr>
      </w:pPr>
      <w:r w:rsidRPr="00267381">
        <w:rPr>
          <w:bCs/>
          <w:i/>
        </w:rPr>
        <w:t>Участници предложили гаранционен срок по-</w:t>
      </w:r>
      <w:r>
        <w:rPr>
          <w:bCs/>
          <w:i/>
        </w:rPr>
        <w:t>кратък</w:t>
      </w:r>
      <w:r w:rsidRPr="00267381">
        <w:rPr>
          <w:bCs/>
          <w:i/>
        </w:rPr>
        <w:t xml:space="preserve"> от 24 месеца  от подписване на протокол за извършен монтаж и въвеждане в експлоатация ще бъдат отстранени от участие в настоящата обществена поръчка</w:t>
      </w:r>
      <w:r>
        <w:rPr>
          <w:bCs/>
          <w:i/>
        </w:rPr>
        <w:t>.</w:t>
      </w:r>
    </w:p>
    <w:p w:rsidR="00725306" w:rsidRPr="00EB18EE" w:rsidRDefault="00725306" w:rsidP="00725306">
      <w:pPr>
        <w:spacing w:after="0"/>
        <w:ind w:firstLine="567"/>
        <w:rPr>
          <w:bCs/>
        </w:rPr>
      </w:pPr>
      <w:r w:rsidRPr="00EB18EE">
        <w:rPr>
          <w:bCs/>
        </w:rPr>
        <w:t>При възникнал проблем през гаранционния период</w:t>
      </w:r>
      <w:r>
        <w:rPr>
          <w:bCs/>
        </w:rPr>
        <w:t xml:space="preserve">, след </w:t>
      </w:r>
      <w:r w:rsidRPr="00EB18EE">
        <w:rPr>
          <w:bCs/>
        </w:rPr>
        <w:t>пода</w:t>
      </w:r>
      <w:r>
        <w:rPr>
          <w:bCs/>
        </w:rPr>
        <w:t>ден</w:t>
      </w:r>
      <w:r w:rsidRPr="00EB18EE">
        <w:rPr>
          <w:bCs/>
        </w:rPr>
        <w:t xml:space="preserve"> писмен сигнал се задължава</w:t>
      </w:r>
      <w:r>
        <w:rPr>
          <w:bCs/>
        </w:rPr>
        <w:t>ме</w:t>
      </w:r>
      <w:r w:rsidRPr="00EB18EE">
        <w:rPr>
          <w:bCs/>
        </w:rPr>
        <w:t xml:space="preserve"> да изпрати</w:t>
      </w:r>
      <w:r>
        <w:rPr>
          <w:bCs/>
        </w:rPr>
        <w:t>м</w:t>
      </w:r>
      <w:r w:rsidRPr="00EB18EE">
        <w:rPr>
          <w:bCs/>
        </w:rPr>
        <w:t xml:space="preserve"> свой представител в рамките на следващия работен ден, сч</w:t>
      </w:r>
      <w:r>
        <w:rPr>
          <w:bCs/>
        </w:rPr>
        <w:t xml:space="preserve">итано от получаване на сигнала, за </w:t>
      </w:r>
      <w:r w:rsidRPr="00EB18EE">
        <w:rPr>
          <w:bCs/>
        </w:rPr>
        <w:t>извърш</w:t>
      </w:r>
      <w:r>
        <w:rPr>
          <w:bCs/>
        </w:rPr>
        <w:t>ване на</w:t>
      </w:r>
      <w:r w:rsidRPr="00EB18EE">
        <w:rPr>
          <w:bCs/>
        </w:rPr>
        <w:t xml:space="preserve"> необходимите дейности (на място или в сервизна </w:t>
      </w:r>
      <w:r w:rsidRPr="00EB18EE">
        <w:rPr>
          <w:bCs/>
        </w:rPr>
        <w:lastRenderedPageBreak/>
        <w:t xml:space="preserve">база) за възстановяване на </w:t>
      </w:r>
      <w:proofErr w:type="spellStart"/>
      <w:r w:rsidRPr="00EB18EE">
        <w:rPr>
          <w:bCs/>
        </w:rPr>
        <w:t>климатика</w:t>
      </w:r>
      <w:proofErr w:type="spellEnd"/>
      <w:r w:rsidRPr="00EB18EE">
        <w:rPr>
          <w:bCs/>
        </w:rPr>
        <w:t>/</w:t>
      </w:r>
      <w:proofErr w:type="spellStart"/>
      <w:r w:rsidRPr="00EB18EE">
        <w:rPr>
          <w:bCs/>
        </w:rPr>
        <w:t>ците</w:t>
      </w:r>
      <w:proofErr w:type="spellEnd"/>
      <w:r w:rsidRPr="00EB18EE">
        <w:rPr>
          <w:bCs/>
        </w:rPr>
        <w:t xml:space="preserve"> в пълно функционално и работно състояние </w:t>
      </w:r>
      <w:r>
        <w:rPr>
          <w:bCs/>
        </w:rPr>
        <w:t>в</w:t>
      </w:r>
      <w:r w:rsidRPr="00EB18EE">
        <w:rPr>
          <w:bCs/>
        </w:rPr>
        <w:t xml:space="preserve"> срок до 3 (три) работни дни, </w:t>
      </w:r>
      <w:r>
        <w:rPr>
          <w:bCs/>
        </w:rPr>
        <w:t>след</w:t>
      </w:r>
      <w:r w:rsidRPr="00EB18EE">
        <w:rPr>
          <w:bCs/>
        </w:rPr>
        <w:t xml:space="preserve"> извършена</w:t>
      </w:r>
      <w:r>
        <w:rPr>
          <w:bCs/>
        </w:rPr>
        <w:t>та диагностика.</w:t>
      </w:r>
    </w:p>
    <w:p w:rsidR="00725306" w:rsidRPr="008C3B15" w:rsidRDefault="00725306" w:rsidP="00725306">
      <w:pPr>
        <w:spacing w:after="0"/>
        <w:ind w:firstLine="567"/>
        <w:rPr>
          <w:bCs/>
        </w:rPr>
      </w:pPr>
      <w:r w:rsidRPr="00267381">
        <w:rPr>
          <w:bCs/>
        </w:rPr>
        <w:t>Условия за гаранционно обслужване – ……………………………………….………...…….…………………………..……………………………………………………………………………</w:t>
      </w:r>
    </w:p>
    <w:p w:rsidR="00725306" w:rsidRDefault="00725306" w:rsidP="00725306">
      <w:pPr>
        <w:spacing w:after="0"/>
        <w:ind w:firstLine="567"/>
        <w:rPr>
          <w:bCs/>
          <w:i/>
        </w:rPr>
      </w:pPr>
      <w:r w:rsidRPr="00267381">
        <w:rPr>
          <w:bCs/>
          <w:i/>
        </w:rPr>
        <w:t>Участниците посочват условията на гаранционното обслужване, които не могат да противоречат на условията на Възложителя посочени в настоящата обществена поръчка и проекта на договора.</w:t>
      </w:r>
    </w:p>
    <w:p w:rsidR="00725306" w:rsidRDefault="00725306" w:rsidP="00725306">
      <w:pPr>
        <w:spacing w:after="0"/>
        <w:ind w:firstLine="567"/>
      </w:pPr>
      <w:r w:rsidRPr="00267381">
        <w:rPr>
          <w:bCs/>
        </w:rPr>
        <w:t>Пре</w:t>
      </w:r>
      <w:r>
        <w:rPr>
          <w:bCs/>
        </w:rPr>
        <w:t>длагаме доставката на следните стоки</w:t>
      </w:r>
      <w:r w:rsidRPr="00267381">
        <w:rPr>
          <w:bCs/>
        </w:rPr>
        <w:t xml:space="preserve">, съгласно посочената от Вас </w:t>
      </w:r>
      <w:r>
        <w:rPr>
          <w:bCs/>
        </w:rPr>
        <w:t xml:space="preserve">Техническа </w:t>
      </w:r>
      <w:r w:rsidRPr="00267381">
        <w:rPr>
          <w:bCs/>
        </w:rPr>
        <w:t>спецификация:</w:t>
      </w: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6325"/>
        <w:gridCol w:w="1863"/>
        <w:gridCol w:w="1843"/>
      </w:tblGrid>
      <w:tr w:rsidR="00725306" w:rsidTr="007318C7">
        <w:tc>
          <w:tcPr>
            <w:tcW w:w="6325" w:type="dxa"/>
          </w:tcPr>
          <w:p w:rsidR="00725306" w:rsidRDefault="00725306" w:rsidP="007318C7">
            <w:r>
              <w:t xml:space="preserve">Технически характеристики на предлаганите </w:t>
            </w:r>
            <w:proofErr w:type="spellStart"/>
            <w:r w:rsidRPr="00267381">
              <w:t>инверторни</w:t>
            </w:r>
            <w:proofErr w:type="spellEnd"/>
            <w:r w:rsidRPr="00267381">
              <w:t xml:space="preserve"> </w:t>
            </w:r>
            <w:proofErr w:type="spellStart"/>
            <w:r w:rsidRPr="00267381">
              <w:t>климатици</w:t>
            </w:r>
            <w:proofErr w:type="spellEnd"/>
            <w:r w:rsidRPr="00267381">
              <w:t xml:space="preserve"> тип </w:t>
            </w:r>
            <w:proofErr w:type="spellStart"/>
            <w:r w:rsidRPr="00267381">
              <w:t>спит</w:t>
            </w:r>
            <w:proofErr w:type="spellEnd"/>
            <w:r w:rsidRPr="00267381">
              <w:t xml:space="preserve"> система</w:t>
            </w:r>
          </w:p>
        </w:tc>
        <w:tc>
          <w:tcPr>
            <w:tcW w:w="1863" w:type="dxa"/>
          </w:tcPr>
          <w:p w:rsidR="00725306" w:rsidRPr="003C2DE2" w:rsidRDefault="00725306" w:rsidP="007318C7">
            <w:proofErr w:type="spellStart"/>
            <w:r w:rsidRPr="003C2DE2">
              <w:t>Инверторен</w:t>
            </w:r>
            <w:proofErr w:type="spellEnd"/>
            <w:r w:rsidRPr="003C2DE2">
              <w:t xml:space="preserve"> </w:t>
            </w:r>
            <w:proofErr w:type="spellStart"/>
            <w:r w:rsidRPr="003C2DE2">
              <w:t>климатик</w:t>
            </w:r>
            <w:proofErr w:type="spellEnd"/>
            <w:r w:rsidRPr="003C2DE2">
              <w:t xml:space="preserve"> тип </w:t>
            </w:r>
            <w:proofErr w:type="spellStart"/>
            <w:r w:rsidRPr="003C2DE2">
              <w:t>спит</w:t>
            </w:r>
            <w:proofErr w:type="spellEnd"/>
            <w:r w:rsidRPr="003C2DE2">
              <w:t xml:space="preserve"> система 9000 BTU</w:t>
            </w:r>
          </w:p>
        </w:tc>
        <w:tc>
          <w:tcPr>
            <w:tcW w:w="1843" w:type="dxa"/>
          </w:tcPr>
          <w:p w:rsidR="00725306" w:rsidRPr="003C2DE2" w:rsidRDefault="00725306" w:rsidP="007318C7">
            <w:proofErr w:type="spellStart"/>
            <w:r w:rsidRPr="003C2DE2">
              <w:t>Инверторен</w:t>
            </w:r>
            <w:proofErr w:type="spellEnd"/>
            <w:r w:rsidRPr="003C2DE2">
              <w:t xml:space="preserve"> </w:t>
            </w:r>
            <w:proofErr w:type="spellStart"/>
            <w:r w:rsidRPr="003C2DE2">
              <w:t>климатик</w:t>
            </w:r>
            <w:proofErr w:type="spellEnd"/>
            <w:r w:rsidRPr="003C2DE2">
              <w:t xml:space="preserve"> тип </w:t>
            </w:r>
            <w:proofErr w:type="spellStart"/>
            <w:r w:rsidRPr="003C2DE2">
              <w:t>спит</w:t>
            </w:r>
            <w:proofErr w:type="spellEnd"/>
            <w:r w:rsidRPr="003C2DE2">
              <w:t xml:space="preserve"> система 12000 BTU</w:t>
            </w:r>
          </w:p>
        </w:tc>
      </w:tr>
      <w:tr w:rsidR="00725306" w:rsidTr="007318C7">
        <w:tc>
          <w:tcPr>
            <w:tcW w:w="6325" w:type="dxa"/>
          </w:tcPr>
          <w:p w:rsidR="00725306" w:rsidRPr="00267381" w:rsidRDefault="00725306" w:rsidP="007318C7">
            <w:pPr>
              <w:rPr>
                <w:b/>
              </w:rPr>
            </w:pPr>
            <w:r w:rsidRPr="00267381">
              <w:rPr>
                <w:b/>
              </w:rPr>
              <w:t xml:space="preserve">Производител на </w:t>
            </w:r>
            <w:proofErr w:type="spellStart"/>
            <w:r w:rsidRPr="00267381">
              <w:rPr>
                <w:b/>
              </w:rPr>
              <w:t>инверторни</w:t>
            </w:r>
            <w:r>
              <w:rPr>
                <w:b/>
              </w:rPr>
              <w:t>те</w:t>
            </w:r>
            <w:proofErr w:type="spellEnd"/>
            <w:r w:rsidRPr="00267381">
              <w:rPr>
                <w:b/>
              </w:rPr>
              <w:t xml:space="preserve"> </w:t>
            </w:r>
            <w:proofErr w:type="spellStart"/>
            <w:r w:rsidRPr="00267381">
              <w:rPr>
                <w:b/>
              </w:rPr>
              <w:t>климатици</w:t>
            </w:r>
            <w:proofErr w:type="spellEnd"/>
            <w:r w:rsidRPr="00267381">
              <w:rPr>
                <w:b/>
              </w:rPr>
              <w:t xml:space="preserve"> тип </w:t>
            </w:r>
            <w:proofErr w:type="spellStart"/>
            <w:r w:rsidRPr="00267381">
              <w:rPr>
                <w:b/>
              </w:rPr>
              <w:t>спит</w:t>
            </w:r>
            <w:proofErr w:type="spellEnd"/>
            <w:r w:rsidRPr="00267381">
              <w:rPr>
                <w:b/>
              </w:rPr>
              <w:t xml:space="preserve"> система</w:t>
            </w:r>
          </w:p>
        </w:tc>
        <w:tc>
          <w:tcPr>
            <w:tcW w:w="1863" w:type="dxa"/>
          </w:tcPr>
          <w:p w:rsidR="00725306" w:rsidRPr="00AF011D" w:rsidRDefault="00725306" w:rsidP="007318C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25306" w:rsidRPr="00AF011D" w:rsidRDefault="00725306" w:rsidP="007318C7">
            <w:pPr>
              <w:rPr>
                <w:lang w:val="en-US"/>
              </w:rPr>
            </w:pPr>
          </w:p>
        </w:tc>
      </w:tr>
      <w:tr w:rsidR="00725306" w:rsidTr="007318C7">
        <w:tc>
          <w:tcPr>
            <w:tcW w:w="6325" w:type="dxa"/>
          </w:tcPr>
          <w:p w:rsidR="00725306" w:rsidRPr="00267381" w:rsidRDefault="00725306" w:rsidP="007318C7">
            <w:pPr>
              <w:rPr>
                <w:b/>
              </w:rPr>
            </w:pPr>
            <w:r w:rsidRPr="00267381">
              <w:rPr>
                <w:b/>
              </w:rPr>
              <w:t xml:space="preserve">Модел/Продуктов номер на </w:t>
            </w:r>
            <w:proofErr w:type="spellStart"/>
            <w:r w:rsidRPr="00267381">
              <w:rPr>
                <w:b/>
              </w:rPr>
              <w:t>инверторните</w:t>
            </w:r>
            <w:proofErr w:type="spellEnd"/>
            <w:r w:rsidRPr="00267381">
              <w:rPr>
                <w:b/>
              </w:rPr>
              <w:t xml:space="preserve"> </w:t>
            </w:r>
            <w:proofErr w:type="spellStart"/>
            <w:r w:rsidRPr="00267381">
              <w:rPr>
                <w:b/>
              </w:rPr>
              <w:t>климатици</w:t>
            </w:r>
            <w:proofErr w:type="spellEnd"/>
            <w:r w:rsidRPr="00267381">
              <w:rPr>
                <w:b/>
              </w:rPr>
              <w:t xml:space="preserve"> тип </w:t>
            </w:r>
            <w:proofErr w:type="spellStart"/>
            <w:r w:rsidRPr="00267381">
              <w:rPr>
                <w:b/>
              </w:rPr>
              <w:t>спит</w:t>
            </w:r>
            <w:proofErr w:type="spellEnd"/>
            <w:r w:rsidRPr="00267381">
              <w:rPr>
                <w:b/>
              </w:rPr>
              <w:t xml:space="preserve"> система</w:t>
            </w:r>
          </w:p>
        </w:tc>
        <w:tc>
          <w:tcPr>
            <w:tcW w:w="1863" w:type="dxa"/>
          </w:tcPr>
          <w:p w:rsidR="00725306" w:rsidRPr="00AF011D" w:rsidRDefault="00725306" w:rsidP="007318C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25306" w:rsidRPr="00AF011D" w:rsidRDefault="00725306" w:rsidP="007318C7">
            <w:pPr>
              <w:rPr>
                <w:lang w:val="en-US"/>
              </w:rPr>
            </w:pPr>
          </w:p>
        </w:tc>
      </w:tr>
      <w:tr w:rsidR="00725306" w:rsidTr="007318C7">
        <w:tc>
          <w:tcPr>
            <w:tcW w:w="6325" w:type="dxa"/>
          </w:tcPr>
          <w:p w:rsidR="00725306" w:rsidRPr="00CA4230" w:rsidRDefault="00725306" w:rsidP="007318C7">
            <w:r>
              <w:t>Електрическо захранване (</w:t>
            </w:r>
            <w:r>
              <w:rPr>
                <w:lang w:val="en-US"/>
              </w:rPr>
              <w:t>V</w:t>
            </w:r>
            <w:r>
              <w:t>) – променливо:</w:t>
            </w:r>
          </w:p>
        </w:tc>
        <w:tc>
          <w:tcPr>
            <w:tcW w:w="1863" w:type="dxa"/>
          </w:tcPr>
          <w:p w:rsidR="00725306" w:rsidRPr="00AF011D" w:rsidRDefault="00725306" w:rsidP="007318C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25306" w:rsidRPr="00AF011D" w:rsidRDefault="00725306" w:rsidP="007318C7">
            <w:pPr>
              <w:rPr>
                <w:lang w:val="en-US"/>
              </w:rPr>
            </w:pPr>
          </w:p>
        </w:tc>
      </w:tr>
      <w:tr w:rsidR="00725306" w:rsidTr="007318C7">
        <w:tc>
          <w:tcPr>
            <w:tcW w:w="6325" w:type="dxa"/>
          </w:tcPr>
          <w:p w:rsidR="00725306" w:rsidRDefault="00725306" w:rsidP="007318C7">
            <w:r w:rsidRPr="00AF011D">
              <w:t>Охладителна мощност – отдаване (</w:t>
            </w:r>
            <w:proofErr w:type="spellStart"/>
            <w:r w:rsidRPr="00AF011D">
              <w:t>kW</w:t>
            </w:r>
            <w:proofErr w:type="spellEnd"/>
            <w:r w:rsidRPr="00AF011D">
              <w:t>)</w:t>
            </w:r>
          </w:p>
        </w:tc>
        <w:tc>
          <w:tcPr>
            <w:tcW w:w="1863" w:type="dxa"/>
          </w:tcPr>
          <w:p w:rsidR="00725306" w:rsidRPr="00173453" w:rsidRDefault="00725306" w:rsidP="007318C7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25306" w:rsidRDefault="00725306" w:rsidP="007318C7"/>
        </w:tc>
      </w:tr>
      <w:tr w:rsidR="00725306" w:rsidTr="007318C7">
        <w:tc>
          <w:tcPr>
            <w:tcW w:w="6325" w:type="dxa"/>
          </w:tcPr>
          <w:p w:rsidR="00725306" w:rsidRDefault="00725306" w:rsidP="007318C7">
            <w:r w:rsidRPr="00AF011D">
              <w:t>Отоплителна мощност – отдаване (</w:t>
            </w:r>
            <w:proofErr w:type="spellStart"/>
            <w:r w:rsidRPr="00AF011D">
              <w:t>kW</w:t>
            </w:r>
            <w:proofErr w:type="spellEnd"/>
            <w:r w:rsidRPr="00AF011D">
              <w:t>)</w:t>
            </w:r>
          </w:p>
        </w:tc>
        <w:tc>
          <w:tcPr>
            <w:tcW w:w="1863" w:type="dxa"/>
          </w:tcPr>
          <w:p w:rsidR="00725306" w:rsidRDefault="00725306" w:rsidP="007318C7"/>
        </w:tc>
        <w:tc>
          <w:tcPr>
            <w:tcW w:w="1843" w:type="dxa"/>
          </w:tcPr>
          <w:p w:rsidR="00725306" w:rsidRDefault="00725306" w:rsidP="007318C7"/>
        </w:tc>
      </w:tr>
      <w:tr w:rsidR="00725306" w:rsidTr="007318C7">
        <w:tc>
          <w:tcPr>
            <w:tcW w:w="6325" w:type="dxa"/>
          </w:tcPr>
          <w:p w:rsidR="00725306" w:rsidRDefault="00725306" w:rsidP="007318C7">
            <w:r>
              <w:t>Енергиен клас при охлаждане – минимално допустим:</w:t>
            </w:r>
          </w:p>
        </w:tc>
        <w:tc>
          <w:tcPr>
            <w:tcW w:w="1863" w:type="dxa"/>
          </w:tcPr>
          <w:p w:rsidR="00725306" w:rsidRDefault="00725306" w:rsidP="007318C7"/>
        </w:tc>
        <w:tc>
          <w:tcPr>
            <w:tcW w:w="1843" w:type="dxa"/>
          </w:tcPr>
          <w:p w:rsidR="00725306" w:rsidRDefault="00725306" w:rsidP="007318C7"/>
        </w:tc>
      </w:tr>
      <w:tr w:rsidR="00725306" w:rsidTr="007318C7">
        <w:tc>
          <w:tcPr>
            <w:tcW w:w="6325" w:type="dxa"/>
          </w:tcPr>
          <w:p w:rsidR="00725306" w:rsidRDefault="00725306" w:rsidP="007318C7">
            <w:r>
              <w:t>Енергиен клас при отопление – минимално допустим:</w:t>
            </w:r>
          </w:p>
        </w:tc>
        <w:tc>
          <w:tcPr>
            <w:tcW w:w="1863" w:type="dxa"/>
          </w:tcPr>
          <w:p w:rsidR="00725306" w:rsidRDefault="00725306" w:rsidP="007318C7"/>
        </w:tc>
        <w:tc>
          <w:tcPr>
            <w:tcW w:w="1843" w:type="dxa"/>
          </w:tcPr>
          <w:p w:rsidR="00725306" w:rsidRDefault="00725306" w:rsidP="007318C7"/>
        </w:tc>
      </w:tr>
      <w:tr w:rsidR="00725306" w:rsidTr="007318C7">
        <w:tc>
          <w:tcPr>
            <w:tcW w:w="6325" w:type="dxa"/>
          </w:tcPr>
          <w:p w:rsidR="00725306" w:rsidRDefault="00725306" w:rsidP="007318C7">
            <w:r>
              <w:t>Температура на работа на системата при режим охлаждане (°С) – минимално допустим:</w:t>
            </w:r>
          </w:p>
        </w:tc>
        <w:tc>
          <w:tcPr>
            <w:tcW w:w="1863" w:type="dxa"/>
          </w:tcPr>
          <w:p w:rsidR="00725306" w:rsidRDefault="00725306" w:rsidP="007318C7"/>
        </w:tc>
        <w:tc>
          <w:tcPr>
            <w:tcW w:w="1843" w:type="dxa"/>
          </w:tcPr>
          <w:p w:rsidR="00725306" w:rsidRDefault="00725306" w:rsidP="007318C7"/>
        </w:tc>
      </w:tr>
      <w:tr w:rsidR="00725306" w:rsidTr="007318C7">
        <w:tc>
          <w:tcPr>
            <w:tcW w:w="6325" w:type="dxa"/>
          </w:tcPr>
          <w:p w:rsidR="00725306" w:rsidRDefault="00725306" w:rsidP="007318C7">
            <w:r>
              <w:t xml:space="preserve">Температура на работа на системата при режим отопление </w:t>
            </w:r>
            <w:r w:rsidRPr="00CA4230">
              <w:t>(°С) – минимално допустим:</w:t>
            </w:r>
          </w:p>
        </w:tc>
        <w:tc>
          <w:tcPr>
            <w:tcW w:w="1863" w:type="dxa"/>
          </w:tcPr>
          <w:p w:rsidR="00725306" w:rsidRDefault="00725306" w:rsidP="007318C7"/>
        </w:tc>
        <w:tc>
          <w:tcPr>
            <w:tcW w:w="1843" w:type="dxa"/>
          </w:tcPr>
          <w:p w:rsidR="00725306" w:rsidRDefault="00725306" w:rsidP="007318C7"/>
        </w:tc>
      </w:tr>
    </w:tbl>
    <w:p w:rsidR="00725306" w:rsidRPr="00267381" w:rsidRDefault="00725306" w:rsidP="00725306">
      <w:pPr>
        <w:spacing w:after="0"/>
        <w:rPr>
          <w:bCs/>
          <w:i/>
        </w:rPr>
      </w:pPr>
      <w:r w:rsidRPr="00267381">
        <w:rPr>
          <w:bCs/>
          <w:i/>
        </w:rPr>
        <w:t xml:space="preserve">Участниците посочват описаните в таблицата технически параметри на предлаганите от тях </w:t>
      </w:r>
      <w:proofErr w:type="spellStart"/>
      <w:r w:rsidRPr="00267381">
        <w:rPr>
          <w:bCs/>
          <w:i/>
        </w:rPr>
        <w:t>климатици</w:t>
      </w:r>
      <w:proofErr w:type="spellEnd"/>
      <w:r w:rsidRPr="00267381">
        <w:rPr>
          <w:bCs/>
          <w:i/>
        </w:rPr>
        <w:t>.</w:t>
      </w:r>
      <w:r>
        <w:rPr>
          <w:bCs/>
          <w:i/>
        </w:rPr>
        <w:t xml:space="preserve"> Към настоящето техническо предложение, участниците се задължават да приложат продуктов каталог или интернет адрес, от който Възложителя да получи необходимата информация за съответствие на декларираните технически параметри на предложените </w:t>
      </w:r>
      <w:proofErr w:type="spellStart"/>
      <w:r>
        <w:rPr>
          <w:bCs/>
          <w:i/>
        </w:rPr>
        <w:t>климатици</w:t>
      </w:r>
      <w:proofErr w:type="spellEnd"/>
      <w:r>
        <w:rPr>
          <w:bCs/>
          <w:i/>
        </w:rPr>
        <w:t>.</w:t>
      </w:r>
    </w:p>
    <w:p w:rsidR="00725306" w:rsidRDefault="00725306" w:rsidP="00725306">
      <w:pPr>
        <w:spacing w:after="0"/>
        <w:ind w:firstLine="567"/>
        <w:rPr>
          <w:bCs/>
        </w:rPr>
      </w:pPr>
    </w:p>
    <w:p w:rsidR="00725306" w:rsidRDefault="00725306" w:rsidP="00725306">
      <w:pPr>
        <w:spacing w:after="0"/>
        <w:ind w:firstLine="567"/>
        <w:rPr>
          <w:bCs/>
        </w:rPr>
      </w:pPr>
      <w:r>
        <w:rPr>
          <w:bCs/>
        </w:rPr>
        <w:t xml:space="preserve">Декларираме, че предлаганите от нас в настоящето Техническо предложение </w:t>
      </w:r>
      <w:proofErr w:type="spellStart"/>
      <w:r>
        <w:rPr>
          <w:bCs/>
        </w:rPr>
        <w:t>инверторни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климатици</w:t>
      </w:r>
      <w:proofErr w:type="spellEnd"/>
      <w:r>
        <w:rPr>
          <w:bCs/>
        </w:rPr>
        <w:t xml:space="preserve"> тип сплит системи:</w:t>
      </w:r>
    </w:p>
    <w:p w:rsidR="00725306" w:rsidRPr="00267381" w:rsidRDefault="00725306" w:rsidP="00725306">
      <w:pPr>
        <w:spacing w:after="0"/>
        <w:ind w:firstLine="567"/>
        <w:rPr>
          <w:bCs/>
        </w:rPr>
      </w:pPr>
      <w:r>
        <w:rPr>
          <w:bCs/>
        </w:rPr>
        <w:t xml:space="preserve">- са </w:t>
      </w:r>
      <w:r w:rsidRPr="000E6F51">
        <w:rPr>
          <w:bCs/>
        </w:rPr>
        <w:t xml:space="preserve">нови, неупотребявани, нерециклирани, </w:t>
      </w:r>
      <w:proofErr w:type="spellStart"/>
      <w:r w:rsidRPr="000E6F51">
        <w:rPr>
          <w:bCs/>
        </w:rPr>
        <w:t>инверторни</w:t>
      </w:r>
      <w:proofErr w:type="spellEnd"/>
      <w:r w:rsidRPr="000E6F51">
        <w:rPr>
          <w:bCs/>
        </w:rPr>
        <w:t xml:space="preserve"> </w:t>
      </w:r>
      <w:proofErr w:type="spellStart"/>
      <w:r w:rsidRPr="000E6F51">
        <w:rPr>
          <w:bCs/>
        </w:rPr>
        <w:t>климатици</w:t>
      </w:r>
      <w:proofErr w:type="spellEnd"/>
      <w:r w:rsidRPr="000E6F51">
        <w:rPr>
          <w:bCs/>
        </w:rPr>
        <w:t xml:space="preserve"> тип </w:t>
      </w:r>
      <w:r>
        <w:rPr>
          <w:bCs/>
        </w:rPr>
        <w:t xml:space="preserve">сплит система за стенен монтаж и </w:t>
      </w:r>
      <w:r w:rsidRPr="000E6F51">
        <w:rPr>
          <w:bCs/>
        </w:rPr>
        <w:t>работят в охладителен и отоплителен режим</w:t>
      </w:r>
      <w:r>
        <w:rPr>
          <w:bCs/>
        </w:rPr>
        <w:t>;</w:t>
      </w:r>
    </w:p>
    <w:p w:rsidR="00725306" w:rsidRDefault="00725306" w:rsidP="00725306">
      <w:pPr>
        <w:spacing w:after="0"/>
        <w:ind w:firstLine="567"/>
        <w:rPr>
          <w:bCs/>
        </w:rPr>
      </w:pPr>
      <w:r w:rsidRPr="00267381">
        <w:rPr>
          <w:bCs/>
        </w:rPr>
        <w:lastRenderedPageBreak/>
        <w:t xml:space="preserve">- отговарят на </w:t>
      </w:r>
      <w:r w:rsidRPr="000E6F51">
        <w:rPr>
          <w:bCs/>
        </w:rPr>
        <w:t xml:space="preserve">европейските предписания за безопасност на уредите – обозначен с „СЕ“ маркировка и </w:t>
      </w:r>
      <w:r>
        <w:rPr>
          <w:bCs/>
        </w:rPr>
        <w:t xml:space="preserve">са </w:t>
      </w:r>
      <w:r w:rsidRPr="000E6F51">
        <w:rPr>
          <w:bCs/>
        </w:rPr>
        <w:t>придружени с декларация за съответствие</w:t>
      </w:r>
      <w:r>
        <w:rPr>
          <w:bCs/>
        </w:rPr>
        <w:t>;</w:t>
      </w:r>
    </w:p>
    <w:p w:rsidR="00725306" w:rsidRDefault="00725306" w:rsidP="00725306">
      <w:pPr>
        <w:spacing w:after="0"/>
        <w:ind w:firstLine="567"/>
        <w:rPr>
          <w:bCs/>
        </w:rPr>
      </w:pPr>
      <w:r>
        <w:rPr>
          <w:bCs/>
        </w:rPr>
        <w:t xml:space="preserve">- </w:t>
      </w:r>
      <w:r w:rsidRPr="000E6F51">
        <w:rPr>
          <w:bCs/>
        </w:rPr>
        <w:t>ползват хладилен агент –</w:t>
      </w:r>
      <w:r>
        <w:rPr>
          <w:bCs/>
        </w:rPr>
        <w:t xml:space="preserve"> </w:t>
      </w:r>
      <w:r w:rsidRPr="000E6F51">
        <w:rPr>
          <w:bCs/>
        </w:rPr>
        <w:t xml:space="preserve">R32 или по-добър, отговарящ на изискванията на Европейски съюз за екологична чистота и енергийна ефективност, </w:t>
      </w:r>
      <w:r>
        <w:rPr>
          <w:bCs/>
        </w:rPr>
        <w:t>който е разрешен за внос и</w:t>
      </w:r>
      <w:r w:rsidRPr="000E6F51">
        <w:rPr>
          <w:bCs/>
        </w:rPr>
        <w:t xml:space="preserve"> не подлежи на предстояща забрана</w:t>
      </w:r>
      <w:r>
        <w:rPr>
          <w:bCs/>
        </w:rPr>
        <w:t>;</w:t>
      </w:r>
    </w:p>
    <w:p w:rsidR="00725306" w:rsidRPr="00267381" w:rsidRDefault="00725306" w:rsidP="00725306">
      <w:pPr>
        <w:spacing w:after="0"/>
        <w:ind w:firstLine="567"/>
        <w:rPr>
          <w:bCs/>
        </w:rPr>
      </w:pPr>
      <w:r>
        <w:rPr>
          <w:bCs/>
        </w:rPr>
        <w:t xml:space="preserve">- </w:t>
      </w:r>
      <w:r w:rsidRPr="000E6F51">
        <w:rPr>
          <w:bCs/>
        </w:rPr>
        <w:t xml:space="preserve">притежават запаметяване на настройките при отпадане на напрежението и автоматичен </w:t>
      </w:r>
      <w:proofErr w:type="spellStart"/>
      <w:r w:rsidRPr="000E6F51">
        <w:rPr>
          <w:bCs/>
        </w:rPr>
        <w:t>рестарт</w:t>
      </w:r>
      <w:proofErr w:type="spellEnd"/>
      <w:r w:rsidRPr="000E6F51">
        <w:rPr>
          <w:bCs/>
        </w:rPr>
        <w:t xml:space="preserve"> при аварийно спиране и възстановяване на захранването в запаметения режим на работа</w:t>
      </w:r>
      <w:r>
        <w:rPr>
          <w:bCs/>
        </w:rPr>
        <w:t>;</w:t>
      </w:r>
    </w:p>
    <w:p w:rsidR="00725306" w:rsidRDefault="00725306" w:rsidP="00725306">
      <w:pPr>
        <w:spacing w:after="0"/>
        <w:ind w:firstLine="567"/>
        <w:rPr>
          <w:rFonts w:ascii="Times New Roman CYR" w:hAnsi="Times New Roman CYR" w:cs="Times New Roman CYR"/>
          <w:bCs/>
          <w:color w:val="000000"/>
        </w:rPr>
      </w:pPr>
      <w:r w:rsidRPr="00267381">
        <w:rPr>
          <w:bCs/>
        </w:rPr>
        <w:t xml:space="preserve">- </w:t>
      </w:r>
      <w:r>
        <w:rPr>
          <w:bCs/>
        </w:rPr>
        <w:t xml:space="preserve">са в </w:t>
      </w:r>
      <w:r w:rsidRPr="000E6F51">
        <w:rPr>
          <w:bCs/>
        </w:rPr>
        <w:t>комплект с фабрично нови, безжични дистанционни управления, с които да се осъществява контрол за включване и изключване, контрол на параметрите на температурата, скоростта на въздуха и неговата посока</w:t>
      </w:r>
      <w:r w:rsidRPr="008C3B15">
        <w:rPr>
          <w:rFonts w:ascii="Times New Roman CYR" w:hAnsi="Times New Roman CYR" w:cs="Times New Roman CYR"/>
          <w:bCs/>
          <w:color w:val="000000"/>
        </w:rPr>
        <w:t>;</w:t>
      </w:r>
    </w:p>
    <w:p w:rsidR="00725306" w:rsidRDefault="00725306" w:rsidP="00725306">
      <w:pPr>
        <w:spacing w:after="0"/>
        <w:ind w:firstLine="567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- </w:t>
      </w:r>
      <w:r w:rsidRPr="000E6F51">
        <w:rPr>
          <w:rFonts w:ascii="Times New Roman CYR" w:hAnsi="Times New Roman CYR" w:cs="Times New Roman CYR"/>
          <w:bCs/>
          <w:color w:val="000000"/>
        </w:rPr>
        <w:t>имат светлинна и цифрова индикация за работното си състояние</w:t>
      </w:r>
      <w:r>
        <w:rPr>
          <w:rFonts w:ascii="Times New Roman CYR" w:hAnsi="Times New Roman CYR" w:cs="Times New Roman CYR"/>
          <w:bCs/>
          <w:color w:val="000000"/>
        </w:rPr>
        <w:t>.</w:t>
      </w:r>
    </w:p>
    <w:p w:rsidR="00725306" w:rsidRPr="008C3B15" w:rsidRDefault="00725306" w:rsidP="00725306">
      <w:pPr>
        <w:spacing w:after="0"/>
        <w:ind w:firstLine="851"/>
        <w:rPr>
          <w:rFonts w:ascii="Times New Roman CYR" w:hAnsi="Times New Roman CYR" w:cs="Times New Roman CYR"/>
          <w:bCs/>
          <w:color w:val="000000"/>
        </w:rPr>
      </w:pPr>
    </w:p>
    <w:p w:rsidR="00725306" w:rsidRDefault="00725306" w:rsidP="00725306">
      <w:pPr>
        <w:spacing w:after="0"/>
        <w:rPr>
          <w:b/>
        </w:rPr>
      </w:pPr>
      <w:r>
        <w:rPr>
          <w:b/>
        </w:rPr>
        <w:t>Приложение: ………………………</w:t>
      </w:r>
    </w:p>
    <w:p w:rsidR="00725306" w:rsidRPr="008C3B15" w:rsidRDefault="00725306" w:rsidP="00725306">
      <w:pPr>
        <w:spacing w:after="0"/>
        <w:rPr>
          <w:u w:val="single"/>
        </w:rPr>
      </w:pPr>
    </w:p>
    <w:p w:rsidR="00725306" w:rsidRPr="008C3B15" w:rsidRDefault="00725306" w:rsidP="00725306">
      <w:pPr>
        <w:spacing w:after="0"/>
        <w:ind w:hanging="142"/>
      </w:pPr>
    </w:p>
    <w:p w:rsidR="00725306" w:rsidRPr="009B521F" w:rsidRDefault="00725306" w:rsidP="00725306">
      <w:pPr>
        <w:spacing w:after="0"/>
        <w:ind w:hanging="142"/>
      </w:pPr>
    </w:p>
    <w:p w:rsidR="00725306" w:rsidRPr="009B521F" w:rsidRDefault="00725306" w:rsidP="00725306">
      <w:pPr>
        <w:spacing w:after="0"/>
        <w:ind w:hanging="142"/>
      </w:pPr>
    </w:p>
    <w:p w:rsidR="00725306" w:rsidRPr="009B521F" w:rsidRDefault="00725306" w:rsidP="00725306">
      <w:pPr>
        <w:spacing w:after="0"/>
        <w:ind w:hanging="142"/>
      </w:pPr>
      <w:r w:rsidRPr="009B521F">
        <w:t>Дата:</w:t>
      </w:r>
      <w:r>
        <w:t xml:space="preserve"> </w:t>
      </w:r>
      <w:r w:rsidRPr="009B521F">
        <w:t>…………</w:t>
      </w:r>
      <w:r>
        <w:t>………….</w:t>
      </w:r>
      <w:r w:rsidRPr="009B521F">
        <w:t xml:space="preserve">                       </w:t>
      </w:r>
      <w:r>
        <w:tab/>
      </w:r>
      <w:r>
        <w:tab/>
      </w:r>
      <w:r>
        <w:tab/>
        <w:t>Участник</w:t>
      </w:r>
      <w:r w:rsidRPr="009B521F">
        <w:t>:………………………</w:t>
      </w:r>
    </w:p>
    <w:p w:rsidR="00725306" w:rsidRPr="009B521F" w:rsidRDefault="00725306" w:rsidP="00725306">
      <w:pPr>
        <w:ind w:hanging="142"/>
      </w:pPr>
      <w:r w:rsidRPr="008C3B15">
        <w:tab/>
      </w:r>
      <w:r w:rsidRPr="008C3B15">
        <w:tab/>
      </w:r>
      <w:r>
        <w:tab/>
      </w:r>
      <w:r w:rsidRPr="008C3B15">
        <w:tab/>
      </w:r>
      <w:r w:rsidRPr="009B521F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521F">
        <w:t>(имена, подпис</w:t>
      </w:r>
      <w:r>
        <w:t>, печат</w:t>
      </w:r>
      <w:r w:rsidRPr="009B521F">
        <w:t>)</w:t>
      </w:r>
    </w:p>
    <w:p w:rsidR="00725306" w:rsidRDefault="00725306" w:rsidP="00725306">
      <w:pPr>
        <w:widowControl w:val="0"/>
        <w:suppressAutoHyphens/>
        <w:spacing w:before="57" w:after="57"/>
        <w:rPr>
          <w:highlight w:val="yellow"/>
        </w:rPr>
      </w:pPr>
    </w:p>
    <w:p w:rsidR="00725306" w:rsidRDefault="00725306" w:rsidP="00725306"/>
    <w:p w:rsidR="00725306" w:rsidRDefault="00725306">
      <w:pPr>
        <w:spacing w:before="0" w:after="0"/>
        <w:ind w:firstLine="0"/>
        <w:jc w:val="left"/>
      </w:pPr>
      <w:r>
        <w:br w:type="page"/>
      </w:r>
    </w:p>
    <w:p w:rsidR="00725306" w:rsidRPr="00E12AE7" w:rsidRDefault="00725306" w:rsidP="00725306">
      <w:pPr>
        <w:spacing w:after="0"/>
        <w:jc w:val="right"/>
        <w:rPr>
          <w:b/>
          <w:bCs/>
          <w:i/>
        </w:rPr>
      </w:pPr>
      <w:r w:rsidRPr="00E12AE7">
        <w:rPr>
          <w:b/>
          <w:bCs/>
          <w:i/>
        </w:rPr>
        <w:lastRenderedPageBreak/>
        <w:t>Образец</w:t>
      </w:r>
    </w:p>
    <w:p w:rsidR="00725306" w:rsidRPr="00E12AE7" w:rsidRDefault="00725306" w:rsidP="00725306">
      <w:pPr>
        <w:spacing w:after="0"/>
        <w:jc w:val="center"/>
        <w:rPr>
          <w:b/>
          <w:bCs/>
        </w:rPr>
      </w:pPr>
      <w:r w:rsidRPr="00E12AE7">
        <w:rPr>
          <w:b/>
          <w:bCs/>
        </w:rPr>
        <w:t>ЦЕНОВО ПРЕДЛОЖЕНИЕ</w:t>
      </w:r>
    </w:p>
    <w:p w:rsidR="00725306" w:rsidRPr="00E12AE7" w:rsidRDefault="00725306" w:rsidP="00725306">
      <w:pPr>
        <w:spacing w:after="0"/>
        <w:jc w:val="center"/>
        <w:rPr>
          <w:b/>
          <w:bCs/>
        </w:rPr>
      </w:pPr>
    </w:p>
    <w:p w:rsidR="00725306" w:rsidRPr="00E12AE7" w:rsidRDefault="00725306" w:rsidP="00725306">
      <w:pPr>
        <w:spacing w:after="0"/>
      </w:pPr>
      <w:r w:rsidRPr="00E12AE7">
        <w:rPr>
          <w:color w:val="000000"/>
        </w:rPr>
        <w:t>Подписаният/</w:t>
      </w:r>
      <w:proofErr w:type="spellStart"/>
      <w:r w:rsidRPr="00E12AE7">
        <w:rPr>
          <w:color w:val="000000"/>
        </w:rPr>
        <w:t>ната</w:t>
      </w:r>
      <w:proofErr w:type="spellEnd"/>
      <w:r w:rsidRPr="00E12AE7">
        <w:rPr>
          <w:color w:val="000000"/>
        </w:rPr>
        <w:t xml:space="preserve"> .......................................................................................................  в качеството ми на .................................... (</w:t>
      </w:r>
      <w:r w:rsidRPr="00E12AE7">
        <w:rPr>
          <w:i/>
          <w:iCs/>
          <w:color w:val="000000"/>
        </w:rPr>
        <w:t>посочва се съответното качество на лицето по чл. 40, ал. 2 от ППЗОП</w:t>
      </w:r>
      <w:r w:rsidRPr="00E12AE7">
        <w:rPr>
          <w:color w:val="000000"/>
        </w:rPr>
        <w:t>), представляващ ……………….......…................………………. (</w:t>
      </w:r>
      <w:r w:rsidRPr="00E12AE7">
        <w:rPr>
          <w:i/>
          <w:iCs/>
          <w:color w:val="000000"/>
        </w:rPr>
        <w:t>посочва се юридическо лице, едноличен търговец, обединени</w:t>
      </w:r>
      <w:r w:rsidRPr="00E12AE7">
        <w:rPr>
          <w:i/>
          <w:iCs/>
          <w:color w:val="000000"/>
          <w:lang w:val="en-US"/>
        </w:rPr>
        <w:t>e</w:t>
      </w:r>
      <w:r w:rsidRPr="00E12AE7">
        <w:rPr>
          <w:color w:val="000000"/>
        </w:rPr>
        <w:t xml:space="preserve">), ЕИК: ………………… участник в </w:t>
      </w:r>
      <w:r w:rsidRPr="001C2496">
        <w:rPr>
          <w:color w:val="000000"/>
        </w:rPr>
        <w:t>обществена поръчка чрез събиране на оферти с обява</w:t>
      </w:r>
      <w:r w:rsidRPr="00E12AE7">
        <w:rPr>
          <w:color w:val="000000"/>
        </w:rPr>
        <w:t xml:space="preserve"> с </w:t>
      </w:r>
      <w:r w:rsidRPr="00F004B6">
        <w:rPr>
          <w:color w:val="000000"/>
        </w:rPr>
        <w:t>предмет:</w:t>
      </w:r>
      <w:r w:rsidRPr="00F004B6">
        <w:rPr>
          <w:b/>
          <w:bCs/>
          <w:lang w:val="en-US"/>
        </w:rPr>
        <w:t xml:space="preserve"> </w:t>
      </w:r>
      <w:r w:rsidRPr="00F004B6">
        <w:rPr>
          <w:b/>
          <w:bCs/>
        </w:rPr>
        <w:t xml:space="preserve">Демонтаж, доставка, монтаж, въвеждане в експлоатация и гаранционна поддръжка на 26 броя </w:t>
      </w:r>
      <w:proofErr w:type="spellStart"/>
      <w:r w:rsidRPr="00F004B6">
        <w:rPr>
          <w:b/>
          <w:bCs/>
        </w:rPr>
        <w:t>инверторни</w:t>
      </w:r>
      <w:proofErr w:type="spellEnd"/>
      <w:r w:rsidRPr="00F004B6">
        <w:rPr>
          <w:b/>
          <w:bCs/>
        </w:rPr>
        <w:t xml:space="preserve"> </w:t>
      </w:r>
      <w:proofErr w:type="spellStart"/>
      <w:r w:rsidRPr="00F004B6">
        <w:rPr>
          <w:b/>
          <w:bCs/>
        </w:rPr>
        <w:t>климатици</w:t>
      </w:r>
      <w:proofErr w:type="spellEnd"/>
      <w:r w:rsidRPr="00F004B6">
        <w:rPr>
          <w:b/>
          <w:bCs/>
        </w:rPr>
        <w:t xml:space="preserve"> тип сплит система.</w:t>
      </w:r>
    </w:p>
    <w:p w:rsidR="00725306" w:rsidRPr="00E12AE7" w:rsidRDefault="00725306" w:rsidP="00725306">
      <w:pPr>
        <w:spacing w:after="0"/>
        <w:rPr>
          <w:color w:val="000000"/>
        </w:rPr>
      </w:pPr>
    </w:p>
    <w:p w:rsidR="00725306" w:rsidRPr="00E12AE7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rPr>
          <w:color w:val="000000"/>
        </w:rPr>
      </w:pPr>
      <w:r w:rsidRPr="00E12AE7">
        <w:rPr>
          <w:color w:val="000000"/>
        </w:rPr>
        <w:tab/>
      </w:r>
      <w:r w:rsidRPr="00E12AE7">
        <w:rPr>
          <w:b/>
          <w:color w:val="000000"/>
        </w:rPr>
        <w:t>УВАЖАЕМИ ДАМИ И ГОСПОДА,</w:t>
      </w:r>
    </w:p>
    <w:p w:rsidR="00725306" w:rsidRPr="00E12AE7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rPr>
          <w:color w:val="000000"/>
          <w:lang w:val="en-US"/>
        </w:rPr>
      </w:pPr>
      <w:r w:rsidRPr="00E12AE7">
        <w:rPr>
          <w:color w:val="000000"/>
        </w:rPr>
        <w:t xml:space="preserve"> </w:t>
      </w:r>
      <w:r w:rsidRPr="00E12AE7">
        <w:rPr>
          <w:color w:val="000000"/>
        </w:rPr>
        <w:tab/>
        <w:t>С настоящото потвърждаваме, че поемаме ангажимент да изпълним предмета на поръчката в съответствие с изискванията Ви, заложени в техническата спецификация, техническото ни предложение и</w:t>
      </w:r>
      <w:r w:rsidRPr="00E12AE7">
        <w:rPr>
          <w:color w:val="000000"/>
          <w:lang w:val="en-US"/>
        </w:rPr>
        <w:t xml:space="preserve"> </w:t>
      </w:r>
      <w:r w:rsidRPr="00E12AE7">
        <w:rPr>
          <w:color w:val="000000"/>
        </w:rPr>
        <w:t>изисквания по настоящата обществена поръчка.</w:t>
      </w:r>
    </w:p>
    <w:p w:rsidR="00725306" w:rsidRPr="00E12AE7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rPr>
          <w:bCs/>
          <w:snapToGrid w:val="0"/>
        </w:rPr>
      </w:pPr>
      <w:r w:rsidRPr="00E12AE7">
        <w:rPr>
          <w:b/>
          <w:bCs/>
          <w:snapToGrid w:val="0"/>
        </w:rPr>
        <w:tab/>
      </w:r>
      <w:r w:rsidRPr="00E12AE7">
        <w:rPr>
          <w:bCs/>
          <w:snapToGrid w:val="0"/>
        </w:rPr>
        <w:t xml:space="preserve">В изпълнение предмета на настоящата обществена поръчка ще доставим, </w:t>
      </w:r>
      <w:proofErr w:type="spellStart"/>
      <w:r w:rsidRPr="00F277BD">
        <w:rPr>
          <w:bCs/>
          <w:snapToGrid w:val="0"/>
        </w:rPr>
        <w:t>инверторни</w:t>
      </w:r>
      <w:proofErr w:type="spellEnd"/>
      <w:r w:rsidRPr="00F277BD">
        <w:rPr>
          <w:bCs/>
          <w:snapToGrid w:val="0"/>
        </w:rPr>
        <w:t xml:space="preserve"> </w:t>
      </w:r>
      <w:proofErr w:type="spellStart"/>
      <w:r w:rsidRPr="00F277BD">
        <w:rPr>
          <w:bCs/>
          <w:snapToGrid w:val="0"/>
        </w:rPr>
        <w:t>климатици</w:t>
      </w:r>
      <w:proofErr w:type="spellEnd"/>
      <w:r w:rsidRPr="00F277BD">
        <w:rPr>
          <w:bCs/>
          <w:snapToGrid w:val="0"/>
        </w:rPr>
        <w:t xml:space="preserve"> тип сплит систем</w:t>
      </w:r>
      <w:r>
        <w:rPr>
          <w:bCs/>
          <w:snapToGrid w:val="0"/>
        </w:rPr>
        <w:t>а, със следните ценови параметри</w:t>
      </w:r>
      <w:r w:rsidRPr="00E12AE7">
        <w:rPr>
          <w:bCs/>
          <w:snapToGrid w:val="0"/>
        </w:rPr>
        <w:t>:</w:t>
      </w:r>
    </w:p>
    <w:p w:rsidR="00725306" w:rsidRPr="00F277BD" w:rsidRDefault="00725306" w:rsidP="00725306">
      <w:pPr>
        <w:spacing w:after="0"/>
        <w:rPr>
          <w:bCs/>
        </w:rPr>
      </w:pPr>
    </w:p>
    <w:tbl>
      <w:tblPr>
        <w:tblStyle w:val="41"/>
        <w:tblpPr w:leftFromText="141" w:rightFromText="141" w:vertAnchor="text" w:horzAnchor="margin" w:tblpXSpec="center" w:tblpY="121"/>
        <w:tblW w:w="903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8"/>
        <w:gridCol w:w="1985"/>
        <w:gridCol w:w="3827"/>
      </w:tblGrid>
      <w:tr w:rsidR="00725306" w:rsidRPr="00F277BD" w:rsidTr="007318C7">
        <w:trPr>
          <w:trHeight w:val="1137"/>
        </w:trPr>
        <w:tc>
          <w:tcPr>
            <w:tcW w:w="534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r w:rsidRPr="00F277BD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984" w:type="dxa"/>
            <w:vAlign w:val="center"/>
          </w:tcPr>
          <w:p w:rsidR="00725306" w:rsidRPr="00F277BD" w:rsidRDefault="00725306" w:rsidP="007318C7">
            <w:pPr>
              <w:ind w:firstLine="34"/>
              <w:jc w:val="center"/>
              <w:rPr>
                <w:rFonts w:eastAsia="Calibri"/>
              </w:rPr>
            </w:pPr>
            <w:r w:rsidRPr="00EB6A76">
              <w:rPr>
                <w:rFonts w:eastAsia="Calibri"/>
              </w:rPr>
              <w:t xml:space="preserve">Вид </w:t>
            </w:r>
            <w:proofErr w:type="spellStart"/>
            <w:r w:rsidRPr="00EB6A76">
              <w:rPr>
                <w:rFonts w:eastAsia="Calibri"/>
              </w:rPr>
              <w:t>инверторен</w:t>
            </w:r>
            <w:proofErr w:type="spellEnd"/>
            <w:r w:rsidRPr="00EB6A76">
              <w:rPr>
                <w:rFonts w:eastAsia="Calibri"/>
              </w:rPr>
              <w:t xml:space="preserve"> </w:t>
            </w:r>
            <w:proofErr w:type="spellStart"/>
            <w:r w:rsidRPr="00EB6A76">
              <w:rPr>
                <w:rFonts w:eastAsia="Calibri"/>
              </w:rPr>
              <w:t>климатик</w:t>
            </w:r>
            <w:proofErr w:type="spellEnd"/>
            <w:r w:rsidRPr="00EB6A76">
              <w:rPr>
                <w:rFonts w:eastAsia="Calibri"/>
              </w:rPr>
              <w:t xml:space="preserve"> тип сплит система</w:t>
            </w:r>
          </w:p>
        </w:tc>
        <w:tc>
          <w:tcPr>
            <w:tcW w:w="708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r w:rsidRPr="00F277BD">
              <w:rPr>
                <w:rFonts w:eastAsia="Calibri"/>
              </w:rPr>
              <w:t xml:space="preserve">Брой  </w:t>
            </w:r>
          </w:p>
        </w:tc>
        <w:tc>
          <w:tcPr>
            <w:tcW w:w="1985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r w:rsidRPr="00EB6A76">
              <w:rPr>
                <w:rFonts w:eastAsia="Calibri"/>
              </w:rPr>
              <w:t>Единична</w:t>
            </w:r>
            <w:r w:rsidRPr="00F277BD">
              <w:rPr>
                <w:rFonts w:eastAsia="Calibri"/>
              </w:rPr>
              <w:t xml:space="preserve"> цена за</w:t>
            </w:r>
            <w:r w:rsidRPr="00EB6A76">
              <w:rPr>
                <w:rFonts w:eastAsia="Calibri"/>
              </w:rPr>
              <w:t xml:space="preserve"> демонтаж, </w:t>
            </w:r>
            <w:r w:rsidRPr="00F277BD">
              <w:rPr>
                <w:rFonts w:eastAsia="Calibri"/>
                <w:bCs/>
              </w:rPr>
              <w:t>доставка</w:t>
            </w:r>
            <w:r w:rsidRPr="00EB6A76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монтаж,</w:t>
            </w:r>
            <w:r w:rsidRPr="00EB6A76">
              <w:rPr>
                <w:rFonts w:eastAsia="Calibri"/>
                <w:bCs/>
              </w:rPr>
              <w:t xml:space="preserve"> въвеждане в експлоатация и гаранционна поддръжка </w:t>
            </w:r>
            <w:r w:rsidRPr="00F277BD">
              <w:rPr>
                <w:rFonts w:eastAsia="Calibri"/>
              </w:rPr>
              <w:t>на</w:t>
            </w:r>
            <w:r w:rsidRPr="00EB6A76">
              <w:rPr>
                <w:rFonts w:eastAsia="Calibri"/>
              </w:rPr>
              <w:t xml:space="preserve"> </w:t>
            </w:r>
            <w:r w:rsidRPr="00EB6A76">
              <w:t xml:space="preserve"> </w:t>
            </w:r>
            <w:proofErr w:type="spellStart"/>
            <w:r w:rsidRPr="00EB6A76">
              <w:rPr>
                <w:rFonts w:eastAsia="Calibri"/>
              </w:rPr>
              <w:t>инверторен</w:t>
            </w:r>
            <w:proofErr w:type="spellEnd"/>
            <w:r w:rsidRPr="00EB6A76">
              <w:rPr>
                <w:rFonts w:eastAsia="Calibri"/>
              </w:rPr>
              <w:t xml:space="preserve"> </w:t>
            </w:r>
            <w:proofErr w:type="spellStart"/>
            <w:r w:rsidRPr="00EB6A76">
              <w:rPr>
                <w:rFonts w:eastAsia="Calibri"/>
              </w:rPr>
              <w:t>климатик</w:t>
            </w:r>
            <w:proofErr w:type="spellEnd"/>
            <w:r w:rsidRPr="00EB6A76">
              <w:rPr>
                <w:rFonts w:eastAsia="Calibri"/>
              </w:rPr>
              <w:t xml:space="preserve"> тип сплит система </w:t>
            </w:r>
            <w:r w:rsidRPr="00F277BD">
              <w:rPr>
                <w:rFonts w:eastAsia="Calibri"/>
              </w:rPr>
              <w:t>в лева без ДДС</w:t>
            </w:r>
          </w:p>
        </w:tc>
        <w:tc>
          <w:tcPr>
            <w:tcW w:w="3827" w:type="dxa"/>
            <w:vAlign w:val="center"/>
          </w:tcPr>
          <w:p w:rsidR="00725306" w:rsidRDefault="00725306" w:rsidP="007318C7">
            <w:pPr>
              <w:jc w:val="center"/>
              <w:rPr>
                <w:rFonts w:eastAsia="Calibri"/>
              </w:rPr>
            </w:pPr>
            <w:r w:rsidRPr="00EB6A76">
              <w:rPr>
                <w:rFonts w:eastAsia="Calibri"/>
              </w:rPr>
              <w:t>Обща цена за демонтаж, доставка,</w:t>
            </w:r>
            <w:r>
              <w:rPr>
                <w:rFonts w:eastAsia="Calibri"/>
              </w:rPr>
              <w:t xml:space="preserve"> монтаж,</w:t>
            </w:r>
            <w:r w:rsidRPr="00EB6A76">
              <w:rPr>
                <w:rFonts w:eastAsia="Calibri"/>
              </w:rPr>
              <w:t xml:space="preserve"> въвеждане в експлоатация и гаранционна поддръжка на  </w:t>
            </w:r>
            <w:proofErr w:type="spellStart"/>
            <w:r w:rsidRPr="00EB6A76">
              <w:rPr>
                <w:rFonts w:eastAsia="Calibri"/>
              </w:rPr>
              <w:t>инверторн</w:t>
            </w:r>
            <w:r>
              <w:rPr>
                <w:rFonts w:eastAsia="Calibri"/>
              </w:rPr>
              <w:t>ите</w:t>
            </w:r>
            <w:proofErr w:type="spellEnd"/>
            <w:r w:rsidRPr="00EB6A76">
              <w:rPr>
                <w:rFonts w:eastAsia="Calibri"/>
              </w:rPr>
              <w:t xml:space="preserve"> </w:t>
            </w:r>
            <w:proofErr w:type="spellStart"/>
            <w:r w:rsidRPr="00EB6A76">
              <w:rPr>
                <w:rFonts w:eastAsia="Calibri"/>
              </w:rPr>
              <w:t>климати</w:t>
            </w:r>
            <w:r>
              <w:rPr>
                <w:rFonts w:eastAsia="Calibri"/>
              </w:rPr>
              <w:t>ци</w:t>
            </w:r>
            <w:proofErr w:type="spellEnd"/>
            <w:r w:rsidRPr="00EB6A76">
              <w:rPr>
                <w:rFonts w:eastAsia="Calibri"/>
              </w:rPr>
              <w:t xml:space="preserve"> тип сплит систем</w:t>
            </w:r>
            <w:r>
              <w:rPr>
                <w:rFonts w:eastAsia="Calibri"/>
              </w:rPr>
              <w:t>и</w:t>
            </w:r>
            <w:r w:rsidRPr="00EB6A76">
              <w:rPr>
                <w:rFonts w:eastAsia="Calibri"/>
              </w:rPr>
              <w:t xml:space="preserve"> в лева без ДДС</w:t>
            </w:r>
          </w:p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(произведение от оферираната единична цена и посочения брой)</w:t>
            </w:r>
          </w:p>
        </w:tc>
      </w:tr>
      <w:tr w:rsidR="00725306" w:rsidRPr="00F277BD" w:rsidTr="007318C7">
        <w:trPr>
          <w:trHeight w:val="635"/>
        </w:trPr>
        <w:tc>
          <w:tcPr>
            <w:tcW w:w="534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r w:rsidRPr="00F277BD">
              <w:rPr>
                <w:rFonts w:eastAsia="Calibri"/>
              </w:rPr>
              <w:t>1</w:t>
            </w:r>
          </w:p>
        </w:tc>
        <w:tc>
          <w:tcPr>
            <w:tcW w:w="1984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</w:t>
            </w:r>
            <w:r w:rsidRPr="00F277BD">
              <w:rPr>
                <w:rFonts w:eastAsia="Calibri"/>
              </w:rPr>
              <w:t>нверторен</w:t>
            </w:r>
            <w:proofErr w:type="spellEnd"/>
            <w:r w:rsidRPr="00F277BD">
              <w:rPr>
                <w:rFonts w:eastAsia="Calibri"/>
              </w:rPr>
              <w:t xml:space="preserve"> </w:t>
            </w:r>
            <w:proofErr w:type="spellStart"/>
            <w:r w:rsidRPr="00F277BD">
              <w:rPr>
                <w:rFonts w:eastAsia="Calibri"/>
              </w:rPr>
              <w:t>климатик</w:t>
            </w:r>
            <w:proofErr w:type="spellEnd"/>
            <w:r w:rsidRPr="00F277BD">
              <w:rPr>
                <w:rFonts w:eastAsia="Calibri"/>
              </w:rPr>
              <w:t xml:space="preserve"> тип сплит система – 9</w:t>
            </w:r>
            <w:r>
              <w:rPr>
                <w:rFonts w:eastAsia="Calibri"/>
              </w:rPr>
              <w:t>000</w:t>
            </w:r>
            <w:r w:rsidRPr="00F277BD">
              <w:rPr>
                <w:rFonts w:eastAsia="Calibri"/>
              </w:rPr>
              <w:t xml:space="preserve"> BTU</w:t>
            </w:r>
            <w:r>
              <w:rPr>
                <w:rFonts w:eastAsia="Calibri"/>
              </w:rPr>
              <w:t xml:space="preserve">, Производител ………………, </w:t>
            </w:r>
            <w:r>
              <w:t xml:space="preserve"> </w:t>
            </w:r>
            <w:r w:rsidRPr="00EB6A76">
              <w:rPr>
                <w:rFonts w:eastAsia="Calibri"/>
              </w:rPr>
              <w:t>Модел/Продуктов номер</w:t>
            </w:r>
            <w:r>
              <w:rPr>
                <w:rFonts w:eastAsia="Calibri"/>
              </w:rPr>
              <w:t xml:space="preserve"> ………………..</w:t>
            </w:r>
          </w:p>
        </w:tc>
        <w:tc>
          <w:tcPr>
            <w:tcW w:w="708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985" w:type="dxa"/>
          </w:tcPr>
          <w:p w:rsidR="00725306" w:rsidRPr="00F277BD" w:rsidRDefault="00725306" w:rsidP="007318C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</w:tcPr>
          <w:p w:rsidR="00725306" w:rsidRPr="00F277BD" w:rsidRDefault="00725306" w:rsidP="007318C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25306" w:rsidRPr="00F277BD" w:rsidTr="007318C7">
        <w:trPr>
          <w:trHeight w:val="610"/>
        </w:trPr>
        <w:tc>
          <w:tcPr>
            <w:tcW w:w="534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r w:rsidRPr="00F277BD">
              <w:rPr>
                <w:rFonts w:eastAsia="Calibri"/>
              </w:rPr>
              <w:t>2</w:t>
            </w:r>
          </w:p>
        </w:tc>
        <w:tc>
          <w:tcPr>
            <w:tcW w:w="1984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</w:t>
            </w:r>
            <w:r w:rsidRPr="00F277BD">
              <w:rPr>
                <w:rFonts w:eastAsia="Calibri"/>
              </w:rPr>
              <w:t>нверторен</w:t>
            </w:r>
            <w:proofErr w:type="spellEnd"/>
            <w:r w:rsidRPr="00F277BD">
              <w:rPr>
                <w:rFonts w:eastAsia="Calibri"/>
              </w:rPr>
              <w:t xml:space="preserve"> </w:t>
            </w:r>
            <w:proofErr w:type="spellStart"/>
            <w:r w:rsidRPr="00F277BD">
              <w:rPr>
                <w:rFonts w:eastAsia="Calibri"/>
              </w:rPr>
              <w:t>климатик</w:t>
            </w:r>
            <w:proofErr w:type="spellEnd"/>
            <w:r w:rsidRPr="00F277BD">
              <w:rPr>
                <w:rFonts w:eastAsia="Calibri"/>
              </w:rPr>
              <w:t xml:space="preserve"> тип сплит система – 12</w:t>
            </w:r>
            <w:r>
              <w:rPr>
                <w:rFonts w:eastAsia="Calibri"/>
              </w:rPr>
              <w:t>000</w:t>
            </w:r>
            <w:r w:rsidRPr="00F277BD">
              <w:rPr>
                <w:rFonts w:eastAsia="Calibri"/>
              </w:rPr>
              <w:t xml:space="preserve"> BTU</w:t>
            </w:r>
            <w:r>
              <w:t xml:space="preserve"> </w:t>
            </w:r>
            <w:r w:rsidRPr="00EB6A76">
              <w:rPr>
                <w:rFonts w:eastAsia="Calibri"/>
              </w:rPr>
              <w:t xml:space="preserve">Производител ………………,  </w:t>
            </w:r>
            <w:r w:rsidRPr="00EB6A76">
              <w:rPr>
                <w:rFonts w:eastAsia="Calibri"/>
              </w:rPr>
              <w:lastRenderedPageBreak/>
              <w:t>Модел/Продуктов номер ……………….</w:t>
            </w:r>
          </w:p>
        </w:tc>
        <w:tc>
          <w:tcPr>
            <w:tcW w:w="708" w:type="dxa"/>
            <w:vAlign w:val="center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</w:t>
            </w:r>
          </w:p>
        </w:tc>
        <w:tc>
          <w:tcPr>
            <w:tcW w:w="1985" w:type="dxa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</w:tcPr>
          <w:p w:rsidR="00725306" w:rsidRPr="00F277BD" w:rsidRDefault="00725306" w:rsidP="007318C7">
            <w:pPr>
              <w:jc w:val="center"/>
              <w:rPr>
                <w:rFonts w:eastAsia="Calibri"/>
              </w:rPr>
            </w:pPr>
          </w:p>
        </w:tc>
      </w:tr>
      <w:tr w:rsidR="00725306" w:rsidRPr="00F277BD" w:rsidTr="007318C7">
        <w:trPr>
          <w:trHeight w:val="610"/>
        </w:trPr>
        <w:tc>
          <w:tcPr>
            <w:tcW w:w="9038" w:type="dxa"/>
            <w:gridSpan w:val="5"/>
            <w:vAlign w:val="center"/>
          </w:tcPr>
          <w:p w:rsidR="00725306" w:rsidRPr="00F277BD" w:rsidRDefault="00725306" w:rsidP="007318C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Обща цена за изпълнение предмета на обществената поръчка без ДДС:</w:t>
            </w:r>
          </w:p>
        </w:tc>
      </w:tr>
    </w:tbl>
    <w:p w:rsidR="00725306" w:rsidRPr="00EB6A76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rPr>
          <w:i/>
        </w:rPr>
      </w:pPr>
      <w:r w:rsidRPr="00EB6A76">
        <w:rPr>
          <w:i/>
        </w:rPr>
        <w:t>* Учас</w:t>
      </w:r>
      <w:r>
        <w:rPr>
          <w:i/>
        </w:rPr>
        <w:t xml:space="preserve">тниците следва да имат предвид </w:t>
      </w:r>
      <w:r w:rsidRPr="00EB6A76">
        <w:rPr>
          <w:i/>
        </w:rPr>
        <w:t xml:space="preserve">определените от Възложителя максимално допустими единични стойности на отделните видове </w:t>
      </w:r>
      <w:proofErr w:type="spellStart"/>
      <w:r w:rsidRPr="00EB6A76">
        <w:rPr>
          <w:i/>
        </w:rPr>
        <w:t>климатици</w:t>
      </w:r>
      <w:proofErr w:type="spellEnd"/>
      <w:r w:rsidRPr="00EB6A76">
        <w:rPr>
          <w:i/>
        </w:rPr>
        <w:t xml:space="preserve"> </w:t>
      </w:r>
      <w:r>
        <w:rPr>
          <w:i/>
        </w:rPr>
        <w:t>и обща стойност на обществената поръчка. Участник предложил по-висока от определената пределна стойност ще бъде отстранен от участие в настоящата обществена поръчка.</w:t>
      </w:r>
    </w:p>
    <w:p w:rsidR="00725306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</w:pPr>
    </w:p>
    <w:p w:rsidR="00725306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rPr>
          <w:lang w:eastAsia="ar-SA"/>
        </w:rPr>
      </w:pPr>
      <w:r>
        <w:tab/>
        <w:t xml:space="preserve">Предложената от нас </w:t>
      </w:r>
      <w:r w:rsidRPr="00E12AE7">
        <w:t>цена за изпълнение предмета на настоящата обществена поръчка, включва ц</w:t>
      </w:r>
      <w:r>
        <w:rPr>
          <w:lang w:eastAsia="ar-SA"/>
        </w:rPr>
        <w:t>ената за демонтаж, доставка, монтаж съобразно изискванията на Възложителя посочени в Техническата спецификация, въвеждане в експлоатация и следгаранционно обслужване на стоките предмет на възлагане.</w:t>
      </w:r>
    </w:p>
    <w:p w:rsidR="00725306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rPr>
          <w:lang w:eastAsia="ar-SA"/>
        </w:rPr>
      </w:pPr>
      <w:r>
        <w:rPr>
          <w:lang w:eastAsia="ar-SA"/>
        </w:rPr>
        <w:tab/>
      </w:r>
      <w:r w:rsidRPr="00767119">
        <w:rPr>
          <w:lang w:eastAsia="ar-SA"/>
        </w:rPr>
        <w:t>Всички разходи за осъществяване на гаранционната поддръжка, профилактика</w:t>
      </w:r>
      <w:r>
        <w:rPr>
          <w:lang w:eastAsia="ar-SA"/>
        </w:rPr>
        <w:t>,</w:t>
      </w:r>
      <w:r w:rsidRPr="00767119">
        <w:rPr>
          <w:lang w:eastAsia="ar-SA"/>
        </w:rPr>
        <w:t xml:space="preserve"> осъществяване на </w:t>
      </w:r>
      <w:proofErr w:type="spellStart"/>
      <w:r w:rsidRPr="00767119">
        <w:rPr>
          <w:lang w:eastAsia="ar-SA"/>
        </w:rPr>
        <w:t>диагностициране</w:t>
      </w:r>
      <w:proofErr w:type="spellEnd"/>
      <w:r w:rsidRPr="00767119">
        <w:rPr>
          <w:lang w:eastAsia="ar-SA"/>
        </w:rPr>
        <w:t xml:space="preserve"> при необходимост </w:t>
      </w:r>
      <w:r>
        <w:rPr>
          <w:lang w:eastAsia="ar-SA"/>
        </w:rPr>
        <w:t>и отстраняване на поведи (</w:t>
      </w:r>
      <w:proofErr w:type="spellStart"/>
      <w:r>
        <w:rPr>
          <w:lang w:eastAsia="ar-SA"/>
        </w:rPr>
        <w:t>дефектирали</w:t>
      </w:r>
      <w:proofErr w:type="spellEnd"/>
      <w:r>
        <w:rPr>
          <w:lang w:eastAsia="ar-SA"/>
        </w:rPr>
        <w:t xml:space="preserve"> части или компоненти с нови) </w:t>
      </w:r>
      <w:r w:rsidRPr="00767119">
        <w:rPr>
          <w:lang w:eastAsia="ar-SA"/>
        </w:rPr>
        <w:t xml:space="preserve">са за </w:t>
      </w:r>
      <w:r>
        <w:rPr>
          <w:lang w:eastAsia="ar-SA"/>
        </w:rPr>
        <w:t xml:space="preserve">наша </w:t>
      </w:r>
      <w:r w:rsidRPr="00767119">
        <w:rPr>
          <w:lang w:eastAsia="ar-SA"/>
        </w:rPr>
        <w:t>сметка и Възложителя не заплаща допълнително за тези дейности.</w:t>
      </w:r>
    </w:p>
    <w:p w:rsidR="00725306" w:rsidRPr="00E12AE7" w:rsidRDefault="00725306" w:rsidP="0072530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74" w:lineRule="exact"/>
        <w:rPr>
          <w:lang w:eastAsia="ar-SA"/>
        </w:rPr>
      </w:pPr>
      <w:r>
        <w:rPr>
          <w:lang w:eastAsia="ar-SA"/>
        </w:rPr>
        <w:tab/>
      </w:r>
      <w:r w:rsidRPr="00E12AE7">
        <w:rPr>
          <w:lang w:eastAsia="ar-SA"/>
        </w:rPr>
        <w:t>Цената за изпълнение предмета на настоящата обществена поръчка ще бъде заплатена, съгласно клаузите в проекта на договор, неразделна част от документацията за възлагане на настоящата обществена поръчка.</w:t>
      </w:r>
    </w:p>
    <w:p w:rsidR="00725306" w:rsidRDefault="00725306" w:rsidP="00725306"/>
    <w:p w:rsidR="00725306" w:rsidRPr="00EB6A76" w:rsidRDefault="00725306" w:rsidP="00725306">
      <w:pPr>
        <w:spacing w:after="0"/>
        <w:ind w:hanging="142"/>
      </w:pPr>
      <w:r w:rsidRPr="00EB6A76">
        <w:t xml:space="preserve">Дата: …………………….                       </w:t>
      </w:r>
      <w:r w:rsidRPr="00EB6A76">
        <w:tab/>
      </w:r>
      <w:r w:rsidRPr="00EB6A76">
        <w:tab/>
      </w:r>
      <w:r w:rsidRPr="00EB6A76">
        <w:tab/>
        <w:t>Участник:………………………</w:t>
      </w:r>
    </w:p>
    <w:p w:rsidR="00725306" w:rsidRPr="00EB6A76" w:rsidRDefault="00725306" w:rsidP="00725306">
      <w:pPr>
        <w:ind w:hanging="142"/>
      </w:pPr>
      <w:r w:rsidRPr="00EB6A76">
        <w:tab/>
      </w:r>
      <w:r w:rsidRPr="00EB6A76">
        <w:tab/>
      </w:r>
      <w:r w:rsidRPr="00EB6A76">
        <w:tab/>
      </w:r>
      <w:r w:rsidRPr="00EB6A76">
        <w:tab/>
        <w:t xml:space="preserve">  </w:t>
      </w:r>
      <w:r w:rsidRPr="00EB6A76">
        <w:tab/>
      </w:r>
      <w:r w:rsidRPr="00EB6A76">
        <w:tab/>
      </w:r>
      <w:r w:rsidRPr="00EB6A76">
        <w:tab/>
      </w:r>
      <w:r w:rsidRPr="00EB6A76">
        <w:tab/>
      </w:r>
      <w:r w:rsidRPr="00EB6A76">
        <w:tab/>
      </w:r>
      <w:r w:rsidRPr="00EB6A76">
        <w:tab/>
        <w:t>(имена, подпис)</w:t>
      </w:r>
    </w:p>
    <w:p w:rsidR="00725306" w:rsidRDefault="00725306" w:rsidP="00725306"/>
    <w:p w:rsidR="00BC15E9" w:rsidRPr="00725306" w:rsidRDefault="00BC15E9" w:rsidP="00725306">
      <w:bookmarkStart w:id="0" w:name="_GoBack"/>
      <w:bookmarkEnd w:id="0"/>
    </w:p>
    <w:sectPr w:rsidR="00BC15E9" w:rsidRPr="00725306" w:rsidSect="00725306">
      <w:headerReference w:type="default" r:id="rId8"/>
      <w:footerReference w:type="default" r:id="rId9"/>
      <w:pgSz w:w="11906" w:h="16838"/>
      <w:pgMar w:top="284" w:right="1134" w:bottom="709" w:left="1134" w:header="84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BC" w:rsidRDefault="005548BC" w:rsidP="00B6125F">
      <w:r>
        <w:separator/>
      </w:r>
    </w:p>
  </w:endnote>
  <w:endnote w:type="continuationSeparator" w:id="0">
    <w:p w:rsidR="005548BC" w:rsidRDefault="005548BC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Next for EVN Light">
    <w:altName w:val="Corbel Light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E9" w:rsidRPr="00A109D2" w:rsidRDefault="00BC15E9">
    <w:pPr>
      <w:pStyle w:val="ae"/>
      <w:jc w:val="right"/>
      <w:rPr>
        <w:rFonts w:ascii="Frutiger Next for EVN Light" w:hAnsi="Frutiger Next for EVN Light" w:cs="Frutiger Next for EVN Light"/>
        <w:b/>
        <w:bCs/>
        <w:sz w:val="18"/>
        <w:szCs w:val="18"/>
      </w:rPr>
    </w:pPr>
    <w:r w:rsidRPr="00A109D2">
      <w:rPr>
        <w:rFonts w:ascii="Frutiger Next for EVN Light" w:hAnsi="Frutiger Next for EVN Light" w:cs="Frutiger Next for EVN Light"/>
        <w:b/>
        <w:bCs/>
        <w:sz w:val="18"/>
        <w:szCs w:val="18"/>
      </w:rPr>
      <w:fldChar w:fldCharType="begin"/>
    </w:r>
    <w:r w:rsidRPr="00A109D2">
      <w:rPr>
        <w:rFonts w:ascii="Frutiger Next for EVN Light" w:hAnsi="Frutiger Next for EVN Light" w:cs="Frutiger Next for EVN Light"/>
        <w:b/>
        <w:bCs/>
        <w:sz w:val="18"/>
        <w:szCs w:val="18"/>
      </w:rPr>
      <w:instrText xml:space="preserve"> PAGE   \* MERGEFORMAT </w:instrText>
    </w:r>
    <w:r w:rsidRPr="00A109D2">
      <w:rPr>
        <w:rFonts w:ascii="Frutiger Next for EVN Light" w:hAnsi="Frutiger Next for EVN Light" w:cs="Frutiger Next for EVN Light"/>
        <w:b/>
        <w:bCs/>
        <w:sz w:val="18"/>
        <w:szCs w:val="18"/>
      </w:rPr>
      <w:fldChar w:fldCharType="separate"/>
    </w:r>
    <w:r w:rsidR="00725306">
      <w:rPr>
        <w:rFonts w:ascii="Frutiger Next for EVN Light" w:hAnsi="Frutiger Next for EVN Light" w:cs="Frutiger Next for EVN Light"/>
        <w:b/>
        <w:bCs/>
        <w:noProof/>
        <w:sz w:val="18"/>
        <w:szCs w:val="18"/>
      </w:rPr>
      <w:t>9</w:t>
    </w:r>
    <w:r w:rsidRPr="00A109D2">
      <w:rPr>
        <w:rFonts w:ascii="Frutiger Next for EVN Light" w:hAnsi="Frutiger Next for EVN Light" w:cs="Frutiger Next for EVN Light"/>
        <w:b/>
        <w:bCs/>
        <w:sz w:val="18"/>
        <w:szCs w:val="18"/>
      </w:rPr>
      <w:fldChar w:fldCharType="end"/>
    </w:r>
  </w:p>
  <w:p w:rsidR="00BC15E9" w:rsidRDefault="00BC15E9" w:rsidP="00B612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BC" w:rsidRDefault="005548BC" w:rsidP="00B6125F">
      <w:r>
        <w:separator/>
      </w:r>
    </w:p>
  </w:footnote>
  <w:footnote w:type="continuationSeparator" w:id="0">
    <w:p w:rsidR="005548BC" w:rsidRDefault="005548BC" w:rsidP="00B6125F">
      <w:r>
        <w:continuationSeparator/>
      </w:r>
    </w:p>
  </w:footnote>
  <w:footnote w:id="1">
    <w:p w:rsidR="00BC15E9" w:rsidRPr="00C46D07" w:rsidRDefault="00BC15E9" w:rsidP="00A66D7A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0"/>
        <w:rPr>
          <w:sz w:val="18"/>
          <w:szCs w:val="18"/>
        </w:rPr>
      </w:pPr>
      <w:r w:rsidRPr="00C46D07">
        <w:rPr>
          <w:rStyle w:val="afd"/>
          <w:sz w:val="18"/>
          <w:szCs w:val="18"/>
        </w:rPr>
        <w:footnoteRef/>
      </w:r>
      <w:r w:rsidRPr="00C46D07">
        <w:rPr>
          <w:sz w:val="18"/>
          <w:szCs w:val="18"/>
        </w:rPr>
        <w:t xml:space="preserve"> 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</w:t>
      </w:r>
      <w:r w:rsidRPr="00C46D07">
        <w:rPr>
          <w:color w:val="000000"/>
          <w:sz w:val="18"/>
          <w:szCs w:val="18"/>
        </w:rPr>
        <w:t xml:space="preserve">чл. 3, т. 8 от ЗИФОДРЮПДРКТЛТДС, </w:t>
      </w:r>
      <w:r w:rsidRPr="00C46D07">
        <w:rPr>
          <w:sz w:val="18"/>
          <w:szCs w:val="18"/>
        </w:rPr>
        <w:t>могат да бъдат декларирани и само от едно от лицата, което може самостоятелно да го представлява.</w:t>
      </w:r>
    </w:p>
    <w:p w:rsidR="00BC15E9" w:rsidRDefault="00BC15E9" w:rsidP="00A66D7A">
      <w:pPr>
        <w:pStyle w:val="af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0"/>
      </w:pPr>
    </w:p>
  </w:footnote>
  <w:footnote w:id="2">
    <w:p w:rsidR="00BC15E9" w:rsidRDefault="00BC15E9" w:rsidP="00A66D7A">
      <w:pPr>
        <w:pStyle w:val="af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ind w:firstLine="0"/>
        <w:jc w:val="both"/>
      </w:pPr>
      <w:r w:rsidRPr="00C46D07">
        <w:rPr>
          <w:rStyle w:val="afd"/>
          <w:sz w:val="18"/>
          <w:szCs w:val="18"/>
          <w:shd w:val="clear" w:color="auto" w:fill="D9D9D9"/>
        </w:rPr>
        <w:footnoteRef/>
      </w:r>
      <w:r w:rsidRPr="00C46D07">
        <w:rPr>
          <w:sz w:val="18"/>
          <w:szCs w:val="18"/>
          <w:shd w:val="clear" w:color="auto" w:fill="D9D9D9"/>
        </w:rPr>
        <w:t xml:space="preserve"> Когато икономическият оператор се представлява от повече от едно лице, обстоятелствата, свързани с критериите за подбор могат да бъдат декларирани и само от едно от лицата, което може самостоятелно да го представлява.</w:t>
      </w:r>
    </w:p>
  </w:footnote>
  <w:footnote w:id="3">
    <w:p w:rsidR="00BC15E9" w:rsidRDefault="00BC15E9" w:rsidP="00A66D7A">
      <w:pPr>
        <w:pStyle w:val="af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ind w:firstLine="0"/>
      </w:pPr>
      <w:r w:rsidRPr="00C46D07">
        <w:rPr>
          <w:rStyle w:val="afd"/>
          <w:sz w:val="18"/>
          <w:szCs w:val="18"/>
        </w:rPr>
        <w:footnoteRef/>
      </w:r>
      <w:r w:rsidRPr="00C46D07">
        <w:rPr>
          <w:sz w:val="18"/>
          <w:szCs w:val="18"/>
        </w:rPr>
        <w:t xml:space="preserve"> Имена и подпис на всеки декларатор.</w:t>
      </w:r>
    </w:p>
  </w:footnote>
  <w:footnote w:id="4">
    <w:p w:rsidR="00725306" w:rsidRPr="001D5736" w:rsidRDefault="00725306" w:rsidP="00725306">
      <w:pPr>
        <w:pStyle w:val="afb"/>
        <w:shd w:val="clear" w:color="auto" w:fill="D9D9D9" w:themeFill="background1" w:themeFillShade="D9"/>
        <w:ind w:firstLine="0"/>
        <w:jc w:val="both"/>
        <w:rPr>
          <w:i/>
          <w:sz w:val="16"/>
        </w:rPr>
      </w:pPr>
      <w:r w:rsidRPr="00BF474D">
        <w:rPr>
          <w:rStyle w:val="afd"/>
          <w:b/>
          <w:sz w:val="28"/>
        </w:rPr>
        <w:footnoteRef/>
      </w:r>
      <w:r w:rsidRPr="001D5736">
        <w:rPr>
          <w:i/>
          <w:sz w:val="16"/>
        </w:rPr>
        <w:t>Отбелязва се конкретното обстоятелство. Когато се предвижда използването на подизпълнители, в таблицата се въвеждат данни за всеки подизпълнител и се представят доказателства за поетите от подизпълнителя/</w:t>
      </w:r>
      <w:proofErr w:type="spellStart"/>
      <w:r w:rsidRPr="001D5736">
        <w:rPr>
          <w:i/>
          <w:sz w:val="16"/>
        </w:rPr>
        <w:t>ите</w:t>
      </w:r>
      <w:proofErr w:type="spellEnd"/>
      <w:r w:rsidRPr="001D5736">
        <w:rPr>
          <w:i/>
          <w:sz w:val="16"/>
        </w:rPr>
        <w:t xml:space="preserve"> задължения.</w:t>
      </w:r>
    </w:p>
  </w:footnote>
  <w:footnote w:id="5">
    <w:p w:rsidR="00725306" w:rsidRDefault="00725306" w:rsidP="00725306">
      <w:pPr>
        <w:pStyle w:val="afb"/>
        <w:shd w:val="clear" w:color="auto" w:fill="D9D9D9" w:themeFill="background1" w:themeFillShade="D9"/>
        <w:ind w:firstLine="0"/>
        <w:jc w:val="both"/>
      </w:pPr>
      <w:r w:rsidRPr="00BF474D">
        <w:rPr>
          <w:rStyle w:val="afd"/>
          <w:b/>
          <w:sz w:val="28"/>
          <w:shd w:val="clear" w:color="auto" w:fill="D9D9D9" w:themeFill="background1" w:themeFillShade="D9"/>
        </w:rPr>
        <w:footnoteRef/>
      </w:r>
      <w:r w:rsidRPr="00E179BB">
        <w:rPr>
          <w:i/>
          <w:sz w:val="16"/>
          <w:shd w:val="clear" w:color="auto" w:fill="D9D9D9" w:themeFill="background1" w:themeFillShade="D9"/>
        </w:rPr>
        <w:t xml:space="preserve">Отбелязва се конкретното обстоятелство. Когато се предвижда използването на </w:t>
      </w:r>
      <w:r>
        <w:rPr>
          <w:i/>
          <w:sz w:val="16"/>
          <w:shd w:val="clear" w:color="auto" w:fill="D9D9D9" w:themeFill="background1" w:themeFillShade="D9"/>
        </w:rPr>
        <w:t>трети лица</w:t>
      </w:r>
      <w:r w:rsidRPr="00E179BB">
        <w:rPr>
          <w:i/>
          <w:sz w:val="16"/>
          <w:shd w:val="clear" w:color="auto" w:fill="D9D9D9" w:themeFill="background1" w:themeFillShade="D9"/>
        </w:rPr>
        <w:t xml:space="preserve">, в таблицата се въвеждат </w:t>
      </w:r>
      <w:r>
        <w:rPr>
          <w:i/>
          <w:sz w:val="16"/>
          <w:shd w:val="clear" w:color="auto" w:fill="D9D9D9" w:themeFill="background1" w:themeFillShade="D9"/>
        </w:rPr>
        <w:t>д</w:t>
      </w:r>
      <w:r w:rsidRPr="00E179BB">
        <w:rPr>
          <w:i/>
          <w:sz w:val="16"/>
          <w:shd w:val="clear" w:color="auto" w:fill="D9D9D9" w:themeFill="background1" w:themeFillShade="D9"/>
        </w:rPr>
        <w:t>анни за вс</w:t>
      </w:r>
      <w:r>
        <w:rPr>
          <w:i/>
          <w:sz w:val="16"/>
          <w:shd w:val="clear" w:color="auto" w:fill="D9D9D9" w:themeFill="background1" w:themeFillShade="D9"/>
        </w:rPr>
        <w:t>яко трето лице</w:t>
      </w:r>
      <w:r w:rsidRPr="00E179BB">
        <w:rPr>
          <w:i/>
          <w:sz w:val="16"/>
          <w:shd w:val="clear" w:color="auto" w:fill="D9D9D9" w:themeFill="background1" w:themeFillShade="D9"/>
        </w:rPr>
        <w:t xml:space="preserve"> и се представят доказателства </w:t>
      </w:r>
      <w:r>
        <w:rPr>
          <w:i/>
          <w:sz w:val="16"/>
          <w:shd w:val="clear" w:color="auto" w:fill="D9D9D9" w:themeFill="background1" w:themeFillShade="D9"/>
        </w:rPr>
        <w:t>з</w:t>
      </w:r>
      <w:r w:rsidRPr="00E179BB">
        <w:rPr>
          <w:i/>
          <w:sz w:val="16"/>
          <w:shd w:val="clear" w:color="auto" w:fill="D9D9D9" w:themeFill="background1" w:themeFillShade="D9"/>
        </w:rPr>
        <w:t xml:space="preserve">а поетите от </w:t>
      </w:r>
      <w:r>
        <w:rPr>
          <w:i/>
          <w:sz w:val="16"/>
          <w:shd w:val="clear" w:color="auto" w:fill="D9D9D9" w:themeFill="background1" w:themeFillShade="D9"/>
        </w:rPr>
        <w:t xml:space="preserve">третите лица </w:t>
      </w:r>
      <w:r w:rsidRPr="00E179BB">
        <w:rPr>
          <w:i/>
          <w:sz w:val="16"/>
          <w:shd w:val="clear" w:color="auto" w:fill="D9D9D9" w:themeFill="background1" w:themeFillShade="D9"/>
        </w:rPr>
        <w:t xml:space="preserve"> задължения.</w:t>
      </w:r>
    </w:p>
  </w:footnote>
  <w:footnote w:id="6">
    <w:p w:rsidR="00725306" w:rsidRDefault="00725306" w:rsidP="00725306">
      <w:pPr>
        <w:pStyle w:val="afb"/>
        <w:shd w:val="clear" w:color="auto" w:fill="D9D9D9" w:themeFill="background1" w:themeFillShade="D9"/>
        <w:ind w:firstLine="0"/>
        <w:jc w:val="both"/>
      </w:pPr>
      <w:r w:rsidRPr="00BF474D">
        <w:rPr>
          <w:rStyle w:val="afd"/>
          <w:b/>
          <w:sz w:val="28"/>
        </w:rPr>
        <w:footnoteRef/>
      </w:r>
      <w:r w:rsidRPr="00E179BB">
        <w:rPr>
          <w:i/>
          <w:sz w:val="16"/>
          <w:shd w:val="clear" w:color="auto" w:fill="D9D9D9" w:themeFill="background1" w:themeFillShade="D9"/>
        </w:rPr>
        <w:t>О</w:t>
      </w:r>
      <w:r>
        <w:rPr>
          <w:i/>
          <w:sz w:val="16"/>
          <w:shd w:val="clear" w:color="auto" w:fill="D9D9D9" w:themeFill="background1" w:themeFillShade="D9"/>
        </w:rPr>
        <w:t>писват се документите, приложени в офертата</w:t>
      </w:r>
      <w:r w:rsidRPr="00E179BB">
        <w:rPr>
          <w:i/>
          <w:sz w:val="16"/>
          <w:shd w:val="clear" w:color="auto" w:fill="D9D9D9" w:themeFill="background1" w:themeFillShade="D9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E9" w:rsidRDefault="00BC15E9" w:rsidP="009D2E51">
    <w:pPr>
      <w:pStyle w:val="a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44D3"/>
    <w:rsid w:val="00031187"/>
    <w:rsid w:val="000501BD"/>
    <w:rsid w:val="00052106"/>
    <w:rsid w:val="00053C8B"/>
    <w:rsid w:val="000562BF"/>
    <w:rsid w:val="00056F33"/>
    <w:rsid w:val="00065DE2"/>
    <w:rsid w:val="00077756"/>
    <w:rsid w:val="00091CEB"/>
    <w:rsid w:val="000A14D6"/>
    <w:rsid w:val="000A604F"/>
    <w:rsid w:val="000B7FFE"/>
    <w:rsid w:val="000D0596"/>
    <w:rsid w:val="000D2E9B"/>
    <w:rsid w:val="000D64AF"/>
    <w:rsid w:val="001009B1"/>
    <w:rsid w:val="001013B4"/>
    <w:rsid w:val="001014BC"/>
    <w:rsid w:val="001014E1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5C7A"/>
    <w:rsid w:val="00192C7F"/>
    <w:rsid w:val="00196640"/>
    <w:rsid w:val="001A2B3D"/>
    <w:rsid w:val="001B11FA"/>
    <w:rsid w:val="001B54A7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4448C"/>
    <w:rsid w:val="002475EB"/>
    <w:rsid w:val="0025096B"/>
    <w:rsid w:val="00277DE5"/>
    <w:rsid w:val="00293CCA"/>
    <w:rsid w:val="00296F7A"/>
    <w:rsid w:val="002C29E2"/>
    <w:rsid w:val="002D1601"/>
    <w:rsid w:val="0031428D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74603"/>
    <w:rsid w:val="003759C1"/>
    <w:rsid w:val="003776DA"/>
    <w:rsid w:val="00392F82"/>
    <w:rsid w:val="003974D4"/>
    <w:rsid w:val="003A1748"/>
    <w:rsid w:val="003A7F38"/>
    <w:rsid w:val="003C21E3"/>
    <w:rsid w:val="003C31CE"/>
    <w:rsid w:val="003C427C"/>
    <w:rsid w:val="003D4D2C"/>
    <w:rsid w:val="003D50E0"/>
    <w:rsid w:val="003F40DE"/>
    <w:rsid w:val="003F4AFC"/>
    <w:rsid w:val="00401007"/>
    <w:rsid w:val="0040178D"/>
    <w:rsid w:val="00405177"/>
    <w:rsid w:val="00450AFE"/>
    <w:rsid w:val="004553D7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C0C82"/>
    <w:rsid w:val="004D2AE9"/>
    <w:rsid w:val="004E1667"/>
    <w:rsid w:val="004F0CF0"/>
    <w:rsid w:val="004F3151"/>
    <w:rsid w:val="004F3F0A"/>
    <w:rsid w:val="00500BE1"/>
    <w:rsid w:val="00502FEA"/>
    <w:rsid w:val="0051583D"/>
    <w:rsid w:val="005235B7"/>
    <w:rsid w:val="00527696"/>
    <w:rsid w:val="00535C7B"/>
    <w:rsid w:val="00535D42"/>
    <w:rsid w:val="005548BC"/>
    <w:rsid w:val="00562378"/>
    <w:rsid w:val="00570898"/>
    <w:rsid w:val="005710EF"/>
    <w:rsid w:val="005738DC"/>
    <w:rsid w:val="00575183"/>
    <w:rsid w:val="00582503"/>
    <w:rsid w:val="005859D0"/>
    <w:rsid w:val="00595ED6"/>
    <w:rsid w:val="00597A53"/>
    <w:rsid w:val="005A06EE"/>
    <w:rsid w:val="005A0C6B"/>
    <w:rsid w:val="005A43BA"/>
    <w:rsid w:val="005A4860"/>
    <w:rsid w:val="005B28C7"/>
    <w:rsid w:val="005B491A"/>
    <w:rsid w:val="005C71E8"/>
    <w:rsid w:val="005D0C0F"/>
    <w:rsid w:val="005E3874"/>
    <w:rsid w:val="0060655B"/>
    <w:rsid w:val="00617F4F"/>
    <w:rsid w:val="00624AF3"/>
    <w:rsid w:val="006311FD"/>
    <w:rsid w:val="00655532"/>
    <w:rsid w:val="00674AE4"/>
    <w:rsid w:val="006826E3"/>
    <w:rsid w:val="00686C4B"/>
    <w:rsid w:val="00692370"/>
    <w:rsid w:val="00694A02"/>
    <w:rsid w:val="006A10E3"/>
    <w:rsid w:val="006B19FE"/>
    <w:rsid w:val="006B7776"/>
    <w:rsid w:val="006C38EC"/>
    <w:rsid w:val="006D3ABA"/>
    <w:rsid w:val="006D50C9"/>
    <w:rsid w:val="006D7C0A"/>
    <w:rsid w:val="00706281"/>
    <w:rsid w:val="00717671"/>
    <w:rsid w:val="00725306"/>
    <w:rsid w:val="0072697A"/>
    <w:rsid w:val="00733A0A"/>
    <w:rsid w:val="00736AD1"/>
    <w:rsid w:val="00742D0D"/>
    <w:rsid w:val="0075042B"/>
    <w:rsid w:val="00752335"/>
    <w:rsid w:val="00764CCF"/>
    <w:rsid w:val="007802E4"/>
    <w:rsid w:val="00786F79"/>
    <w:rsid w:val="00794038"/>
    <w:rsid w:val="007B3C74"/>
    <w:rsid w:val="007C5E20"/>
    <w:rsid w:val="007C6331"/>
    <w:rsid w:val="007D3515"/>
    <w:rsid w:val="007D410F"/>
    <w:rsid w:val="007D5451"/>
    <w:rsid w:val="007D79C2"/>
    <w:rsid w:val="007E1441"/>
    <w:rsid w:val="007E1F1B"/>
    <w:rsid w:val="007E3CA7"/>
    <w:rsid w:val="007E70AD"/>
    <w:rsid w:val="007E7F52"/>
    <w:rsid w:val="007F12FD"/>
    <w:rsid w:val="007F256F"/>
    <w:rsid w:val="007F4CEA"/>
    <w:rsid w:val="00812778"/>
    <w:rsid w:val="00814872"/>
    <w:rsid w:val="00821E1F"/>
    <w:rsid w:val="00823D32"/>
    <w:rsid w:val="00827400"/>
    <w:rsid w:val="00874ABE"/>
    <w:rsid w:val="008816A4"/>
    <w:rsid w:val="00883578"/>
    <w:rsid w:val="00884CF4"/>
    <w:rsid w:val="00885666"/>
    <w:rsid w:val="00890C83"/>
    <w:rsid w:val="008A4D33"/>
    <w:rsid w:val="008C19D6"/>
    <w:rsid w:val="008C6C56"/>
    <w:rsid w:val="008C7BD3"/>
    <w:rsid w:val="008D01F6"/>
    <w:rsid w:val="008E1346"/>
    <w:rsid w:val="00907219"/>
    <w:rsid w:val="00914837"/>
    <w:rsid w:val="00940BA5"/>
    <w:rsid w:val="00955D8B"/>
    <w:rsid w:val="009613C4"/>
    <w:rsid w:val="0098586D"/>
    <w:rsid w:val="009A0C5C"/>
    <w:rsid w:val="009A7620"/>
    <w:rsid w:val="009A78F7"/>
    <w:rsid w:val="009C6880"/>
    <w:rsid w:val="009D2B43"/>
    <w:rsid w:val="009D2E51"/>
    <w:rsid w:val="009D7CAA"/>
    <w:rsid w:val="009E048C"/>
    <w:rsid w:val="009E457F"/>
    <w:rsid w:val="009E5D32"/>
    <w:rsid w:val="009F4E19"/>
    <w:rsid w:val="00A109D2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404F"/>
    <w:rsid w:val="00AE57EA"/>
    <w:rsid w:val="00AF55E9"/>
    <w:rsid w:val="00B023C6"/>
    <w:rsid w:val="00B175F2"/>
    <w:rsid w:val="00B20859"/>
    <w:rsid w:val="00B40279"/>
    <w:rsid w:val="00B40B79"/>
    <w:rsid w:val="00B44E2C"/>
    <w:rsid w:val="00B6125F"/>
    <w:rsid w:val="00B750AE"/>
    <w:rsid w:val="00B77A54"/>
    <w:rsid w:val="00B977B4"/>
    <w:rsid w:val="00BA5B8A"/>
    <w:rsid w:val="00BC15E9"/>
    <w:rsid w:val="00BC6743"/>
    <w:rsid w:val="00BD1A58"/>
    <w:rsid w:val="00BD4309"/>
    <w:rsid w:val="00BD510F"/>
    <w:rsid w:val="00BE30CF"/>
    <w:rsid w:val="00BE4733"/>
    <w:rsid w:val="00BF4053"/>
    <w:rsid w:val="00C0050F"/>
    <w:rsid w:val="00C008E9"/>
    <w:rsid w:val="00C021B2"/>
    <w:rsid w:val="00C1078C"/>
    <w:rsid w:val="00C1391A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46D07"/>
    <w:rsid w:val="00C546D8"/>
    <w:rsid w:val="00C663AC"/>
    <w:rsid w:val="00C7052B"/>
    <w:rsid w:val="00C82231"/>
    <w:rsid w:val="00C92D02"/>
    <w:rsid w:val="00C95C62"/>
    <w:rsid w:val="00C968FD"/>
    <w:rsid w:val="00CE2092"/>
    <w:rsid w:val="00CE2FE5"/>
    <w:rsid w:val="00CF3666"/>
    <w:rsid w:val="00CF4473"/>
    <w:rsid w:val="00CF4D61"/>
    <w:rsid w:val="00D148A6"/>
    <w:rsid w:val="00D20C65"/>
    <w:rsid w:val="00D35030"/>
    <w:rsid w:val="00D550F3"/>
    <w:rsid w:val="00D57B2C"/>
    <w:rsid w:val="00D9095A"/>
    <w:rsid w:val="00DA7486"/>
    <w:rsid w:val="00DB2299"/>
    <w:rsid w:val="00DD3F8B"/>
    <w:rsid w:val="00DD77A2"/>
    <w:rsid w:val="00DE0A83"/>
    <w:rsid w:val="00DE0CA7"/>
    <w:rsid w:val="00DF1131"/>
    <w:rsid w:val="00E33654"/>
    <w:rsid w:val="00E41300"/>
    <w:rsid w:val="00E44D7A"/>
    <w:rsid w:val="00E52A46"/>
    <w:rsid w:val="00E5497D"/>
    <w:rsid w:val="00E652C2"/>
    <w:rsid w:val="00E73817"/>
    <w:rsid w:val="00E768B3"/>
    <w:rsid w:val="00E80890"/>
    <w:rsid w:val="00E86296"/>
    <w:rsid w:val="00E93792"/>
    <w:rsid w:val="00EA7BF2"/>
    <w:rsid w:val="00EB761F"/>
    <w:rsid w:val="00EC0A78"/>
    <w:rsid w:val="00EE3461"/>
    <w:rsid w:val="00EF0379"/>
    <w:rsid w:val="00EF06AA"/>
    <w:rsid w:val="00F163E3"/>
    <w:rsid w:val="00F22385"/>
    <w:rsid w:val="00F40719"/>
    <w:rsid w:val="00F54BD6"/>
    <w:rsid w:val="00F711B4"/>
    <w:rsid w:val="00F731A7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B6125F"/>
    <w:pPr>
      <w:spacing w:before="120" w:after="12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b/>
      <w:bCs/>
      <w:i/>
      <w:iCs/>
      <w:caps/>
      <w:color w:val="00336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461"/>
    <w:pPr>
      <w:spacing w:before="360" w:after="240"/>
      <w:jc w:val="center"/>
      <w:outlineLvl w:val="1"/>
    </w:pPr>
    <w:rPr>
      <w:b/>
      <w:bCs/>
      <w:cap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7486"/>
    <w:pPr>
      <w:pBdr>
        <w:top w:val="single" w:sz="4" w:space="1" w:color="BFBFBF"/>
      </w:pBdr>
      <w:shd w:val="clear" w:color="auto" w:fill="F2F2F2"/>
      <w:tabs>
        <w:tab w:val="left" w:pos="1134"/>
      </w:tabs>
      <w:ind w:firstLine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B023C6"/>
    <w:pPr>
      <w:keepNext/>
      <w:spacing w:before="600" w:after="0"/>
      <w:ind w:firstLine="0"/>
      <w:outlineLvl w:val="3"/>
    </w:pPr>
    <w:rPr>
      <w:b/>
      <w:bCs/>
    </w:rPr>
  </w:style>
  <w:style w:type="paragraph" w:styleId="5">
    <w:name w:val="heading 5"/>
    <w:basedOn w:val="-"/>
    <w:next w:val="a"/>
    <w:link w:val="50"/>
    <w:uiPriority w:val="99"/>
    <w:qFormat/>
    <w:rsid w:val="00B023C6"/>
    <w:pPr>
      <w:spacing w:before="600" w:after="0"/>
      <w:outlineLvl w:val="4"/>
    </w:pPr>
    <w:rPr>
      <w:caps w:val="0"/>
      <w:spacing w:val="60"/>
      <w:lang w:eastAsia="bg-BG"/>
    </w:rPr>
  </w:style>
  <w:style w:type="paragraph" w:styleId="6">
    <w:name w:val="heading 6"/>
    <w:basedOn w:val="a"/>
    <w:next w:val="a"/>
    <w:link w:val="60"/>
    <w:uiPriority w:val="99"/>
    <w:qFormat/>
    <w:rsid w:val="00B023C6"/>
    <w:pPr>
      <w:keepNext/>
      <w:spacing w:before="0" w:after="600"/>
      <w:ind w:firstLine="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DA7486"/>
    <w:rPr>
      <w:rFonts w:ascii="Times New Roman" w:hAnsi="Times New Roman" w:cs="Times New Roman"/>
      <w:b/>
      <w:bCs/>
      <w:i/>
      <w:iCs/>
      <w:caps/>
      <w:color w:val="003366"/>
      <w:sz w:val="28"/>
      <w:szCs w:val="28"/>
      <w:lang w:eastAsia="bg-BG"/>
    </w:rPr>
  </w:style>
  <w:style w:type="character" w:customStyle="1" w:styleId="20">
    <w:name w:val="Заглавие 2 Знак"/>
    <w:link w:val="2"/>
    <w:uiPriority w:val="99"/>
    <w:rsid w:val="00EE3461"/>
    <w:rPr>
      <w:rFonts w:ascii="Times New Roman" w:hAnsi="Times New Roman" w:cs="Times New Roman"/>
      <w:b/>
      <w:bCs/>
      <w:caps/>
      <w:sz w:val="26"/>
      <w:szCs w:val="26"/>
      <w:lang w:eastAsia="bg-BG"/>
    </w:rPr>
  </w:style>
  <w:style w:type="character" w:customStyle="1" w:styleId="30">
    <w:name w:val="Заглавие 3 Знак"/>
    <w:link w:val="3"/>
    <w:uiPriority w:val="99"/>
    <w:rsid w:val="00DA7486"/>
    <w:rPr>
      <w:rFonts w:ascii="Times New Roman" w:hAnsi="Times New Roman" w:cs="Times New Roman"/>
      <w:b/>
      <w:bCs/>
      <w:i/>
      <w:iCs/>
      <w:sz w:val="24"/>
      <w:szCs w:val="24"/>
      <w:shd w:val="clear" w:color="auto" w:fill="F2F2F2"/>
      <w:lang w:eastAsia="bg-BG"/>
    </w:rPr>
  </w:style>
  <w:style w:type="character" w:customStyle="1" w:styleId="40">
    <w:name w:val="Заглавие 4 Знак"/>
    <w:link w:val="4"/>
    <w:uiPriority w:val="99"/>
    <w:rsid w:val="00B023C6"/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customStyle="1" w:styleId="50">
    <w:name w:val="Заглавие 5 Знак"/>
    <w:link w:val="5"/>
    <w:uiPriority w:val="99"/>
    <w:rsid w:val="00B023C6"/>
    <w:rPr>
      <w:rFonts w:ascii="Times New Roman" w:hAnsi="Times New Roman" w:cs="Times New Roman"/>
      <w:b/>
      <w:bCs/>
      <w:spacing w:val="60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B023C6"/>
    <w:rPr>
      <w:rFonts w:ascii="Times New Roman" w:hAnsi="Times New Roman" w:cs="Times New Roman"/>
      <w:i/>
      <w:iCs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99"/>
    <w:qFormat/>
    <w:rsid w:val="00DA7486"/>
    <w:pPr>
      <w:pBdr>
        <w:bottom w:val="single" w:sz="8" w:space="4" w:color="DDDDDD"/>
      </w:pBdr>
      <w:spacing w:after="300"/>
      <w:ind w:firstLine="567"/>
      <w:jc w:val="center"/>
    </w:pPr>
    <w:rPr>
      <w:rFonts w:ascii="Arial Narrow" w:hAnsi="Arial Narrow" w:cs="Arial Narrow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link w:val="a3"/>
    <w:uiPriority w:val="99"/>
    <w:rsid w:val="00DA7486"/>
    <w:rPr>
      <w:rFonts w:ascii="Arial Narrow" w:hAnsi="Arial Narrow" w:cs="Arial Narrow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A7486"/>
    <w:pPr>
      <w:numPr>
        <w:ilvl w:val="1"/>
      </w:numPr>
      <w:ind w:left="708" w:firstLine="567"/>
      <w:jc w:val="center"/>
    </w:pPr>
    <w:rPr>
      <w:rFonts w:ascii="Tahoma" w:hAnsi="Tahoma" w:cs="Tahoma"/>
      <w:i/>
      <w:iCs/>
      <w:spacing w:val="15"/>
      <w:lang w:eastAsia="en-US"/>
    </w:rPr>
  </w:style>
  <w:style w:type="character" w:customStyle="1" w:styleId="a6">
    <w:name w:val="Подзаглавие Знак"/>
    <w:link w:val="a5"/>
    <w:uiPriority w:val="99"/>
    <w:rsid w:val="00DA7486"/>
    <w:rPr>
      <w:rFonts w:ascii="Tahoma" w:hAnsi="Tahoma" w:cs="Tahoma"/>
      <w:i/>
      <w:iCs/>
      <w:spacing w:val="15"/>
      <w:sz w:val="24"/>
      <w:szCs w:val="24"/>
    </w:rPr>
  </w:style>
  <w:style w:type="character" w:styleId="a7">
    <w:name w:val="Strong"/>
    <w:uiPriority w:val="99"/>
    <w:qFormat/>
    <w:rsid w:val="00B6125F"/>
    <w:rPr>
      <w:b/>
      <w:bCs/>
      <w:sz w:val="28"/>
      <w:szCs w:val="28"/>
    </w:rPr>
  </w:style>
  <w:style w:type="paragraph" w:styleId="a8">
    <w:name w:val="Quote"/>
    <w:basedOn w:val="a"/>
    <w:next w:val="a"/>
    <w:link w:val="a9"/>
    <w:uiPriority w:val="99"/>
    <w:qFormat/>
    <w:rsid w:val="00DA7486"/>
    <w:pPr>
      <w:ind w:firstLine="567"/>
    </w:pPr>
    <w:rPr>
      <w:i/>
      <w:iCs/>
      <w:color w:val="000000"/>
      <w:lang w:eastAsia="en-US"/>
    </w:rPr>
  </w:style>
  <w:style w:type="character" w:customStyle="1" w:styleId="a9">
    <w:name w:val="Цитат Знак"/>
    <w:link w:val="a8"/>
    <w:uiPriority w:val="99"/>
    <w:rsid w:val="00DA7486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99"/>
    <w:qFormat/>
    <w:rsid w:val="00DA7486"/>
    <w:pPr>
      <w:pBdr>
        <w:bottom w:val="single" w:sz="4" w:space="4" w:color="DDDDDD"/>
      </w:pBdr>
      <w:spacing w:before="200" w:after="280"/>
      <w:ind w:left="936" w:right="936" w:firstLine="567"/>
    </w:pPr>
    <w:rPr>
      <w:b/>
      <w:bCs/>
      <w:i/>
      <w:iCs/>
      <w:lang w:eastAsia="en-US"/>
    </w:rPr>
  </w:style>
  <w:style w:type="character" w:customStyle="1" w:styleId="ab">
    <w:name w:val="Интензивно цитиране Знак"/>
    <w:link w:val="aa"/>
    <w:uiPriority w:val="99"/>
    <w:rsid w:val="00DA7486"/>
    <w:rPr>
      <w:b/>
      <w:bCs/>
      <w:i/>
      <w:iCs/>
      <w:sz w:val="24"/>
      <w:szCs w:val="24"/>
    </w:rPr>
  </w:style>
  <w:style w:type="paragraph" w:styleId="ac">
    <w:name w:val="header"/>
    <w:basedOn w:val="a"/>
    <w:link w:val="ad"/>
    <w:uiPriority w:val="99"/>
    <w:rsid w:val="00BD1A58"/>
    <w:pPr>
      <w:tabs>
        <w:tab w:val="center" w:pos="4536"/>
        <w:tab w:val="right" w:pos="9072"/>
      </w:tabs>
      <w:ind w:firstLine="567"/>
    </w:pPr>
  </w:style>
  <w:style w:type="character" w:customStyle="1" w:styleId="ad">
    <w:name w:val="Горен колонтитул Знак"/>
    <w:link w:val="ac"/>
    <w:uiPriority w:val="99"/>
    <w:rsid w:val="00BD1A58"/>
    <w:rPr>
      <w:sz w:val="24"/>
      <w:szCs w:val="24"/>
    </w:rPr>
  </w:style>
  <w:style w:type="paragraph" w:styleId="ae">
    <w:name w:val="footer"/>
    <w:basedOn w:val="a"/>
    <w:link w:val="af"/>
    <w:uiPriority w:val="99"/>
    <w:rsid w:val="00BD1A58"/>
    <w:pPr>
      <w:tabs>
        <w:tab w:val="center" w:pos="4536"/>
        <w:tab w:val="right" w:pos="9072"/>
      </w:tabs>
      <w:ind w:firstLine="567"/>
    </w:pPr>
  </w:style>
  <w:style w:type="character" w:customStyle="1" w:styleId="af">
    <w:name w:val="Долен колонтитул Знак"/>
    <w:link w:val="ae"/>
    <w:uiPriority w:val="99"/>
    <w:rsid w:val="00BD1A58"/>
    <w:rPr>
      <w:sz w:val="24"/>
      <w:szCs w:val="24"/>
    </w:rPr>
  </w:style>
  <w:style w:type="paragraph" w:styleId="21">
    <w:name w:val="Body Text 2"/>
    <w:basedOn w:val="a"/>
    <w:link w:val="22"/>
    <w:uiPriority w:val="99"/>
    <w:rsid w:val="00B023C6"/>
  </w:style>
  <w:style w:type="character" w:customStyle="1" w:styleId="BodyText2Char">
    <w:name w:val="Body Text 2 Char"/>
    <w:uiPriority w:val="99"/>
    <w:rsid w:val="00BD1A58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E2092"/>
    <w:pPr>
      <w:ind w:firstLine="567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99"/>
    <w:qFormat/>
    <w:rsid w:val="00DA7486"/>
    <w:pPr>
      <w:ind w:left="720" w:firstLine="567"/>
    </w:pPr>
  </w:style>
  <w:style w:type="paragraph" w:customStyle="1" w:styleId="-">
    <w:name w:val="ПАРАГРАФ-ДОГОВОР"/>
    <w:basedOn w:val="af2"/>
    <w:link w:val="-Char"/>
    <w:uiPriority w:val="99"/>
    <w:rsid w:val="00DA7486"/>
    <w:pPr>
      <w:spacing w:before="240" w:after="240"/>
      <w:ind w:left="0" w:firstLine="0"/>
      <w:jc w:val="center"/>
    </w:pPr>
    <w:rPr>
      <w:b/>
      <w:bCs/>
      <w:caps/>
      <w:lang w:eastAsia="en-US"/>
    </w:rPr>
  </w:style>
  <w:style w:type="character" w:customStyle="1" w:styleId="-Char">
    <w:name w:val="ПАРАГРАФ-ДОГОВОР Char"/>
    <w:link w:val="-"/>
    <w:uiPriority w:val="99"/>
    <w:rsid w:val="00DA7486"/>
    <w:rPr>
      <w:b/>
      <w:bCs/>
      <w:caps/>
      <w:sz w:val="24"/>
      <w:szCs w:val="24"/>
    </w:rPr>
  </w:style>
  <w:style w:type="paragraph" w:styleId="af4">
    <w:name w:val="Body Text"/>
    <w:basedOn w:val="a"/>
    <w:link w:val="af5"/>
    <w:uiPriority w:val="99"/>
    <w:semiHidden/>
    <w:rsid w:val="00DA7486"/>
    <w:pPr>
      <w:ind w:firstLine="567"/>
    </w:pPr>
  </w:style>
  <w:style w:type="character" w:customStyle="1" w:styleId="af5">
    <w:name w:val="Основен текст Знак"/>
    <w:link w:val="af4"/>
    <w:uiPriority w:val="99"/>
    <w:semiHidden/>
    <w:rsid w:val="00DA7486"/>
    <w:rPr>
      <w:rFonts w:ascii="Times New Roman" w:hAnsi="Times New Roman" w:cs="Times New Roman"/>
      <w:sz w:val="24"/>
      <w:szCs w:val="24"/>
      <w:lang w:eastAsia="bg-BG"/>
    </w:rPr>
  </w:style>
  <w:style w:type="character" w:styleId="af6">
    <w:name w:val="Book Title"/>
    <w:uiPriority w:val="99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DA7486"/>
    <w:pPr>
      <w:spacing w:line="276" w:lineRule="auto"/>
      <w:jc w:val="left"/>
      <w:outlineLvl w:val="9"/>
    </w:pPr>
    <w:rPr>
      <w:rFonts w:ascii="Tahoma" w:hAnsi="Tahoma" w:cs="Tahoma"/>
      <w:color w:val="A5A5A5"/>
    </w:rPr>
  </w:style>
  <w:style w:type="table" w:styleId="af8">
    <w:name w:val="Table Grid"/>
    <w:basedOn w:val="a1"/>
    <w:uiPriority w:val="59"/>
    <w:rsid w:val="009E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link w:val="af2"/>
    <w:uiPriority w:val="99"/>
    <w:rsid w:val="008A4D33"/>
    <w:rPr>
      <w:rFonts w:ascii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uiPriority w:val="99"/>
    <w:rsid w:val="008A4D33"/>
    <w:pPr>
      <w:widowControl w:val="0"/>
      <w:spacing w:line="360" w:lineRule="auto"/>
      <w:ind w:left="567" w:right="850" w:firstLine="567"/>
    </w:pPr>
    <w:rPr>
      <w:lang w:eastAsia="en-US"/>
    </w:rPr>
  </w:style>
  <w:style w:type="character" w:styleId="afa">
    <w:name w:val="Emphasis"/>
    <w:uiPriority w:val="99"/>
    <w:qFormat/>
    <w:rsid w:val="00B023C6"/>
    <w:rPr>
      <w:sz w:val="18"/>
      <w:szCs w:val="18"/>
      <w:u w:val="single"/>
    </w:rPr>
  </w:style>
  <w:style w:type="character" w:customStyle="1" w:styleId="22">
    <w:name w:val="Основен текст 2 Знак"/>
    <w:link w:val="21"/>
    <w:uiPriority w:val="99"/>
    <w:rsid w:val="00B023C6"/>
    <w:rPr>
      <w:rFonts w:ascii="Times New Roman" w:hAnsi="Times New Roman" w:cs="Times New Roman"/>
      <w:sz w:val="24"/>
      <w:szCs w:val="24"/>
      <w:lang w:eastAsia="bg-BG"/>
    </w:rPr>
  </w:style>
  <w:style w:type="paragraph" w:styleId="afb">
    <w:name w:val="footnote text"/>
    <w:basedOn w:val="a"/>
    <w:link w:val="afc"/>
    <w:uiPriority w:val="99"/>
    <w:semiHidden/>
    <w:rsid w:val="00F711B4"/>
    <w:pPr>
      <w:spacing w:before="0" w:after="0"/>
      <w:jc w:val="left"/>
    </w:pPr>
    <w:rPr>
      <w:sz w:val="20"/>
      <w:szCs w:val="20"/>
    </w:rPr>
  </w:style>
  <w:style w:type="character" w:customStyle="1" w:styleId="afc">
    <w:name w:val="Текст под линия Знак"/>
    <w:link w:val="afb"/>
    <w:uiPriority w:val="99"/>
    <w:semiHidden/>
    <w:rsid w:val="00F711B4"/>
    <w:rPr>
      <w:rFonts w:ascii="Times New Roman" w:hAnsi="Times New Roman" w:cs="Times New Roman"/>
      <w:sz w:val="20"/>
      <w:szCs w:val="20"/>
      <w:lang w:eastAsia="bg-BG"/>
    </w:rPr>
  </w:style>
  <w:style w:type="character" w:styleId="afd">
    <w:name w:val="footnote reference"/>
    <w:uiPriority w:val="99"/>
    <w:semiHidden/>
    <w:rsid w:val="00F711B4"/>
    <w:rPr>
      <w:vertAlign w:val="superscript"/>
    </w:rPr>
  </w:style>
  <w:style w:type="paragraph" w:styleId="23">
    <w:name w:val="Body Text Indent 2"/>
    <w:basedOn w:val="a"/>
    <w:link w:val="24"/>
    <w:uiPriority w:val="99"/>
    <w:rsid w:val="00F711B4"/>
    <w:rPr>
      <w:b/>
      <w:bCs/>
    </w:rPr>
  </w:style>
  <w:style w:type="character" w:customStyle="1" w:styleId="24">
    <w:name w:val="Основен текст с отстъп 2 Знак"/>
    <w:link w:val="23"/>
    <w:uiPriority w:val="99"/>
    <w:rsid w:val="00F711B4"/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Tiret0">
    <w:name w:val="Tiret 0"/>
    <w:basedOn w:val="a"/>
    <w:uiPriority w:val="99"/>
    <w:rsid w:val="00F711B4"/>
    <w:pPr>
      <w:numPr>
        <w:numId w:val="11"/>
      </w:numPr>
    </w:pPr>
  </w:style>
  <w:style w:type="paragraph" w:customStyle="1" w:styleId="Tiret1">
    <w:name w:val="Tiret 1"/>
    <w:basedOn w:val="a"/>
    <w:uiPriority w:val="99"/>
    <w:rsid w:val="00F711B4"/>
    <w:pPr>
      <w:numPr>
        <w:numId w:val="12"/>
      </w:numPr>
    </w:pPr>
  </w:style>
  <w:style w:type="paragraph" w:styleId="31">
    <w:name w:val="Body Text 3"/>
    <w:basedOn w:val="a"/>
    <w:link w:val="32"/>
    <w:uiPriority w:val="99"/>
    <w:rsid w:val="009F4E19"/>
    <w:pPr>
      <w:ind w:firstLine="0"/>
    </w:pPr>
    <w:rPr>
      <w:sz w:val="20"/>
      <w:szCs w:val="20"/>
    </w:rPr>
  </w:style>
  <w:style w:type="character" w:customStyle="1" w:styleId="32">
    <w:name w:val="Основен текст 3 Знак"/>
    <w:link w:val="31"/>
    <w:uiPriority w:val="99"/>
    <w:rsid w:val="009F4E1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e">
    <w:name w:val="endnote text"/>
    <w:basedOn w:val="a"/>
    <w:link w:val="aff"/>
    <w:uiPriority w:val="99"/>
    <w:semiHidden/>
    <w:rsid w:val="00340BE8"/>
    <w:pPr>
      <w:spacing w:before="0" w:after="0"/>
    </w:pPr>
    <w:rPr>
      <w:sz w:val="20"/>
      <w:szCs w:val="20"/>
    </w:rPr>
  </w:style>
  <w:style w:type="character" w:customStyle="1" w:styleId="aff">
    <w:name w:val="Текст на бележка в края Знак"/>
    <w:link w:val="afe"/>
    <w:uiPriority w:val="99"/>
    <w:semiHidden/>
    <w:rsid w:val="00340BE8"/>
    <w:rPr>
      <w:rFonts w:ascii="Times New Roman" w:hAnsi="Times New Roman" w:cs="Times New Roman"/>
      <w:sz w:val="20"/>
      <w:szCs w:val="20"/>
      <w:lang w:eastAsia="bg-BG"/>
    </w:rPr>
  </w:style>
  <w:style w:type="character" w:styleId="aff0">
    <w:name w:val="endnote reference"/>
    <w:uiPriority w:val="99"/>
    <w:semiHidden/>
    <w:rsid w:val="00340BE8"/>
    <w:rPr>
      <w:vertAlign w:val="superscript"/>
    </w:rPr>
  </w:style>
  <w:style w:type="paragraph" w:customStyle="1" w:styleId="htleft">
    <w:name w:val="htleft"/>
    <w:basedOn w:val="a"/>
    <w:rsid w:val="00725306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htcenter">
    <w:name w:val="htcenter"/>
    <w:basedOn w:val="a"/>
    <w:rsid w:val="00725306"/>
    <w:pPr>
      <w:spacing w:before="100" w:beforeAutospacing="1" w:after="100" w:afterAutospacing="1"/>
      <w:ind w:firstLine="0"/>
      <w:jc w:val="center"/>
    </w:pPr>
    <w:rPr>
      <w:rFonts w:eastAsia="Calibri"/>
    </w:rPr>
  </w:style>
  <w:style w:type="table" w:customStyle="1" w:styleId="41">
    <w:name w:val="Мрежа в таблица4"/>
    <w:basedOn w:val="a1"/>
    <w:next w:val="af8"/>
    <w:uiPriority w:val="59"/>
    <w:rsid w:val="0072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B6125F"/>
    <w:pPr>
      <w:spacing w:before="120" w:after="12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b/>
      <w:bCs/>
      <w:i/>
      <w:iCs/>
      <w:caps/>
      <w:color w:val="00336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461"/>
    <w:pPr>
      <w:spacing w:before="360" w:after="240"/>
      <w:jc w:val="center"/>
      <w:outlineLvl w:val="1"/>
    </w:pPr>
    <w:rPr>
      <w:b/>
      <w:bCs/>
      <w:cap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7486"/>
    <w:pPr>
      <w:pBdr>
        <w:top w:val="single" w:sz="4" w:space="1" w:color="BFBFBF"/>
      </w:pBdr>
      <w:shd w:val="clear" w:color="auto" w:fill="F2F2F2"/>
      <w:tabs>
        <w:tab w:val="left" w:pos="1134"/>
      </w:tabs>
      <w:ind w:firstLine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B023C6"/>
    <w:pPr>
      <w:keepNext/>
      <w:spacing w:before="600" w:after="0"/>
      <w:ind w:firstLine="0"/>
      <w:outlineLvl w:val="3"/>
    </w:pPr>
    <w:rPr>
      <w:b/>
      <w:bCs/>
    </w:rPr>
  </w:style>
  <w:style w:type="paragraph" w:styleId="5">
    <w:name w:val="heading 5"/>
    <w:basedOn w:val="-"/>
    <w:next w:val="a"/>
    <w:link w:val="50"/>
    <w:uiPriority w:val="99"/>
    <w:qFormat/>
    <w:rsid w:val="00B023C6"/>
    <w:pPr>
      <w:spacing w:before="600" w:after="0"/>
      <w:outlineLvl w:val="4"/>
    </w:pPr>
    <w:rPr>
      <w:caps w:val="0"/>
      <w:spacing w:val="60"/>
      <w:lang w:eastAsia="bg-BG"/>
    </w:rPr>
  </w:style>
  <w:style w:type="paragraph" w:styleId="6">
    <w:name w:val="heading 6"/>
    <w:basedOn w:val="a"/>
    <w:next w:val="a"/>
    <w:link w:val="60"/>
    <w:uiPriority w:val="99"/>
    <w:qFormat/>
    <w:rsid w:val="00B023C6"/>
    <w:pPr>
      <w:keepNext/>
      <w:spacing w:before="0" w:after="600"/>
      <w:ind w:firstLine="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rsid w:val="00DA7486"/>
    <w:rPr>
      <w:rFonts w:ascii="Times New Roman" w:hAnsi="Times New Roman" w:cs="Times New Roman"/>
      <w:b/>
      <w:bCs/>
      <w:i/>
      <w:iCs/>
      <w:caps/>
      <w:color w:val="003366"/>
      <w:sz w:val="28"/>
      <w:szCs w:val="28"/>
      <w:lang w:eastAsia="bg-BG"/>
    </w:rPr>
  </w:style>
  <w:style w:type="character" w:customStyle="1" w:styleId="20">
    <w:name w:val="Заглавие 2 Знак"/>
    <w:link w:val="2"/>
    <w:uiPriority w:val="99"/>
    <w:rsid w:val="00EE3461"/>
    <w:rPr>
      <w:rFonts w:ascii="Times New Roman" w:hAnsi="Times New Roman" w:cs="Times New Roman"/>
      <w:b/>
      <w:bCs/>
      <w:caps/>
      <w:sz w:val="26"/>
      <w:szCs w:val="26"/>
      <w:lang w:eastAsia="bg-BG"/>
    </w:rPr>
  </w:style>
  <w:style w:type="character" w:customStyle="1" w:styleId="30">
    <w:name w:val="Заглавие 3 Знак"/>
    <w:link w:val="3"/>
    <w:uiPriority w:val="99"/>
    <w:rsid w:val="00DA7486"/>
    <w:rPr>
      <w:rFonts w:ascii="Times New Roman" w:hAnsi="Times New Roman" w:cs="Times New Roman"/>
      <w:b/>
      <w:bCs/>
      <w:i/>
      <w:iCs/>
      <w:sz w:val="24"/>
      <w:szCs w:val="24"/>
      <w:shd w:val="clear" w:color="auto" w:fill="F2F2F2"/>
      <w:lang w:eastAsia="bg-BG"/>
    </w:rPr>
  </w:style>
  <w:style w:type="character" w:customStyle="1" w:styleId="40">
    <w:name w:val="Заглавие 4 Знак"/>
    <w:link w:val="4"/>
    <w:uiPriority w:val="99"/>
    <w:rsid w:val="00B023C6"/>
    <w:rPr>
      <w:rFonts w:ascii="Times New Roman" w:hAnsi="Times New Roman" w:cs="Times New Roman"/>
      <w:b/>
      <w:bCs/>
      <w:sz w:val="24"/>
      <w:szCs w:val="24"/>
      <w:lang w:eastAsia="bg-BG"/>
    </w:rPr>
  </w:style>
  <w:style w:type="character" w:customStyle="1" w:styleId="50">
    <w:name w:val="Заглавие 5 Знак"/>
    <w:link w:val="5"/>
    <w:uiPriority w:val="99"/>
    <w:rsid w:val="00B023C6"/>
    <w:rPr>
      <w:rFonts w:ascii="Times New Roman" w:hAnsi="Times New Roman" w:cs="Times New Roman"/>
      <w:b/>
      <w:bCs/>
      <w:spacing w:val="60"/>
      <w:sz w:val="24"/>
      <w:szCs w:val="24"/>
      <w:lang w:eastAsia="bg-BG"/>
    </w:rPr>
  </w:style>
  <w:style w:type="character" w:customStyle="1" w:styleId="60">
    <w:name w:val="Заглавие 6 Знак"/>
    <w:link w:val="6"/>
    <w:uiPriority w:val="99"/>
    <w:rsid w:val="00B023C6"/>
    <w:rPr>
      <w:rFonts w:ascii="Times New Roman" w:hAnsi="Times New Roman" w:cs="Times New Roman"/>
      <w:i/>
      <w:iCs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99"/>
    <w:qFormat/>
    <w:rsid w:val="00DA7486"/>
    <w:pPr>
      <w:pBdr>
        <w:bottom w:val="single" w:sz="8" w:space="4" w:color="DDDDDD"/>
      </w:pBdr>
      <w:spacing w:after="300"/>
      <w:ind w:firstLine="567"/>
      <w:jc w:val="center"/>
    </w:pPr>
    <w:rPr>
      <w:rFonts w:ascii="Arial Narrow" w:hAnsi="Arial Narrow" w:cs="Arial Narrow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link w:val="a3"/>
    <w:uiPriority w:val="99"/>
    <w:rsid w:val="00DA7486"/>
    <w:rPr>
      <w:rFonts w:ascii="Arial Narrow" w:hAnsi="Arial Narrow" w:cs="Arial Narrow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A7486"/>
    <w:pPr>
      <w:numPr>
        <w:ilvl w:val="1"/>
      </w:numPr>
      <w:ind w:left="708" w:firstLine="567"/>
      <w:jc w:val="center"/>
    </w:pPr>
    <w:rPr>
      <w:rFonts w:ascii="Tahoma" w:hAnsi="Tahoma" w:cs="Tahoma"/>
      <w:i/>
      <w:iCs/>
      <w:spacing w:val="15"/>
      <w:lang w:eastAsia="en-US"/>
    </w:rPr>
  </w:style>
  <w:style w:type="character" w:customStyle="1" w:styleId="a6">
    <w:name w:val="Подзаглавие Знак"/>
    <w:link w:val="a5"/>
    <w:uiPriority w:val="99"/>
    <w:rsid w:val="00DA7486"/>
    <w:rPr>
      <w:rFonts w:ascii="Tahoma" w:hAnsi="Tahoma" w:cs="Tahoma"/>
      <w:i/>
      <w:iCs/>
      <w:spacing w:val="15"/>
      <w:sz w:val="24"/>
      <w:szCs w:val="24"/>
    </w:rPr>
  </w:style>
  <w:style w:type="character" w:styleId="a7">
    <w:name w:val="Strong"/>
    <w:uiPriority w:val="99"/>
    <w:qFormat/>
    <w:rsid w:val="00B6125F"/>
    <w:rPr>
      <w:b/>
      <w:bCs/>
      <w:sz w:val="28"/>
      <w:szCs w:val="28"/>
    </w:rPr>
  </w:style>
  <w:style w:type="paragraph" w:styleId="a8">
    <w:name w:val="Quote"/>
    <w:basedOn w:val="a"/>
    <w:next w:val="a"/>
    <w:link w:val="a9"/>
    <w:uiPriority w:val="99"/>
    <w:qFormat/>
    <w:rsid w:val="00DA7486"/>
    <w:pPr>
      <w:ind w:firstLine="567"/>
    </w:pPr>
    <w:rPr>
      <w:i/>
      <w:iCs/>
      <w:color w:val="000000"/>
      <w:lang w:eastAsia="en-US"/>
    </w:rPr>
  </w:style>
  <w:style w:type="character" w:customStyle="1" w:styleId="a9">
    <w:name w:val="Цитат Знак"/>
    <w:link w:val="a8"/>
    <w:uiPriority w:val="99"/>
    <w:rsid w:val="00DA7486"/>
    <w:rPr>
      <w:i/>
      <w:iCs/>
      <w:color w:val="000000"/>
      <w:sz w:val="24"/>
      <w:szCs w:val="24"/>
    </w:rPr>
  </w:style>
  <w:style w:type="paragraph" w:styleId="aa">
    <w:name w:val="Intense Quote"/>
    <w:basedOn w:val="a"/>
    <w:next w:val="a"/>
    <w:link w:val="ab"/>
    <w:uiPriority w:val="99"/>
    <w:qFormat/>
    <w:rsid w:val="00DA7486"/>
    <w:pPr>
      <w:pBdr>
        <w:bottom w:val="single" w:sz="4" w:space="4" w:color="DDDDDD"/>
      </w:pBdr>
      <w:spacing w:before="200" w:after="280"/>
      <w:ind w:left="936" w:right="936" w:firstLine="567"/>
    </w:pPr>
    <w:rPr>
      <w:b/>
      <w:bCs/>
      <w:i/>
      <w:iCs/>
      <w:lang w:eastAsia="en-US"/>
    </w:rPr>
  </w:style>
  <w:style w:type="character" w:customStyle="1" w:styleId="ab">
    <w:name w:val="Интензивно цитиране Знак"/>
    <w:link w:val="aa"/>
    <w:uiPriority w:val="99"/>
    <w:rsid w:val="00DA7486"/>
    <w:rPr>
      <w:b/>
      <w:bCs/>
      <w:i/>
      <w:iCs/>
      <w:sz w:val="24"/>
      <w:szCs w:val="24"/>
    </w:rPr>
  </w:style>
  <w:style w:type="paragraph" w:styleId="ac">
    <w:name w:val="header"/>
    <w:basedOn w:val="a"/>
    <w:link w:val="ad"/>
    <w:uiPriority w:val="99"/>
    <w:rsid w:val="00BD1A58"/>
    <w:pPr>
      <w:tabs>
        <w:tab w:val="center" w:pos="4536"/>
        <w:tab w:val="right" w:pos="9072"/>
      </w:tabs>
      <w:ind w:firstLine="567"/>
    </w:pPr>
  </w:style>
  <w:style w:type="character" w:customStyle="1" w:styleId="ad">
    <w:name w:val="Горен колонтитул Знак"/>
    <w:link w:val="ac"/>
    <w:uiPriority w:val="99"/>
    <w:rsid w:val="00BD1A58"/>
    <w:rPr>
      <w:sz w:val="24"/>
      <w:szCs w:val="24"/>
    </w:rPr>
  </w:style>
  <w:style w:type="paragraph" w:styleId="ae">
    <w:name w:val="footer"/>
    <w:basedOn w:val="a"/>
    <w:link w:val="af"/>
    <w:uiPriority w:val="99"/>
    <w:rsid w:val="00BD1A58"/>
    <w:pPr>
      <w:tabs>
        <w:tab w:val="center" w:pos="4536"/>
        <w:tab w:val="right" w:pos="9072"/>
      </w:tabs>
      <w:ind w:firstLine="567"/>
    </w:pPr>
  </w:style>
  <w:style w:type="character" w:customStyle="1" w:styleId="af">
    <w:name w:val="Долен колонтитул Знак"/>
    <w:link w:val="ae"/>
    <w:uiPriority w:val="99"/>
    <w:rsid w:val="00BD1A58"/>
    <w:rPr>
      <w:sz w:val="24"/>
      <w:szCs w:val="24"/>
    </w:rPr>
  </w:style>
  <w:style w:type="paragraph" w:styleId="21">
    <w:name w:val="Body Text 2"/>
    <w:basedOn w:val="a"/>
    <w:link w:val="22"/>
    <w:uiPriority w:val="99"/>
    <w:rsid w:val="00B023C6"/>
  </w:style>
  <w:style w:type="character" w:customStyle="1" w:styleId="BodyText2Char">
    <w:name w:val="Body Text 2 Char"/>
    <w:uiPriority w:val="99"/>
    <w:rsid w:val="00BD1A58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E2092"/>
    <w:pPr>
      <w:ind w:firstLine="567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99"/>
    <w:qFormat/>
    <w:rsid w:val="00DA7486"/>
    <w:pPr>
      <w:ind w:left="720" w:firstLine="567"/>
    </w:pPr>
  </w:style>
  <w:style w:type="paragraph" w:customStyle="1" w:styleId="-">
    <w:name w:val="ПАРАГРАФ-ДОГОВОР"/>
    <w:basedOn w:val="af2"/>
    <w:link w:val="-Char"/>
    <w:uiPriority w:val="99"/>
    <w:rsid w:val="00DA7486"/>
    <w:pPr>
      <w:spacing w:before="240" w:after="240"/>
      <w:ind w:left="0" w:firstLine="0"/>
      <w:jc w:val="center"/>
    </w:pPr>
    <w:rPr>
      <w:b/>
      <w:bCs/>
      <w:caps/>
      <w:lang w:eastAsia="en-US"/>
    </w:rPr>
  </w:style>
  <w:style w:type="character" w:customStyle="1" w:styleId="-Char">
    <w:name w:val="ПАРАГРАФ-ДОГОВОР Char"/>
    <w:link w:val="-"/>
    <w:uiPriority w:val="99"/>
    <w:rsid w:val="00DA7486"/>
    <w:rPr>
      <w:b/>
      <w:bCs/>
      <w:caps/>
      <w:sz w:val="24"/>
      <w:szCs w:val="24"/>
    </w:rPr>
  </w:style>
  <w:style w:type="paragraph" w:styleId="af4">
    <w:name w:val="Body Text"/>
    <w:basedOn w:val="a"/>
    <w:link w:val="af5"/>
    <w:uiPriority w:val="99"/>
    <w:semiHidden/>
    <w:rsid w:val="00DA7486"/>
    <w:pPr>
      <w:ind w:firstLine="567"/>
    </w:pPr>
  </w:style>
  <w:style w:type="character" w:customStyle="1" w:styleId="af5">
    <w:name w:val="Основен текст Знак"/>
    <w:link w:val="af4"/>
    <w:uiPriority w:val="99"/>
    <w:semiHidden/>
    <w:rsid w:val="00DA7486"/>
    <w:rPr>
      <w:rFonts w:ascii="Times New Roman" w:hAnsi="Times New Roman" w:cs="Times New Roman"/>
      <w:sz w:val="24"/>
      <w:szCs w:val="24"/>
      <w:lang w:eastAsia="bg-BG"/>
    </w:rPr>
  </w:style>
  <w:style w:type="character" w:styleId="af6">
    <w:name w:val="Book Title"/>
    <w:uiPriority w:val="99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DA7486"/>
    <w:pPr>
      <w:spacing w:line="276" w:lineRule="auto"/>
      <w:jc w:val="left"/>
      <w:outlineLvl w:val="9"/>
    </w:pPr>
    <w:rPr>
      <w:rFonts w:ascii="Tahoma" w:hAnsi="Tahoma" w:cs="Tahoma"/>
      <w:color w:val="A5A5A5"/>
    </w:rPr>
  </w:style>
  <w:style w:type="table" w:styleId="af8">
    <w:name w:val="Table Grid"/>
    <w:basedOn w:val="a1"/>
    <w:uiPriority w:val="59"/>
    <w:rsid w:val="009E0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link w:val="af2"/>
    <w:uiPriority w:val="99"/>
    <w:rsid w:val="008A4D33"/>
    <w:rPr>
      <w:rFonts w:ascii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uiPriority w:val="99"/>
    <w:rsid w:val="008A4D33"/>
    <w:pPr>
      <w:widowControl w:val="0"/>
      <w:spacing w:line="360" w:lineRule="auto"/>
      <w:ind w:left="567" w:right="850" w:firstLine="567"/>
    </w:pPr>
    <w:rPr>
      <w:lang w:eastAsia="en-US"/>
    </w:rPr>
  </w:style>
  <w:style w:type="character" w:styleId="afa">
    <w:name w:val="Emphasis"/>
    <w:uiPriority w:val="99"/>
    <w:qFormat/>
    <w:rsid w:val="00B023C6"/>
    <w:rPr>
      <w:sz w:val="18"/>
      <w:szCs w:val="18"/>
      <w:u w:val="single"/>
    </w:rPr>
  </w:style>
  <w:style w:type="character" w:customStyle="1" w:styleId="22">
    <w:name w:val="Основен текст 2 Знак"/>
    <w:link w:val="21"/>
    <w:uiPriority w:val="99"/>
    <w:rsid w:val="00B023C6"/>
    <w:rPr>
      <w:rFonts w:ascii="Times New Roman" w:hAnsi="Times New Roman" w:cs="Times New Roman"/>
      <w:sz w:val="24"/>
      <w:szCs w:val="24"/>
      <w:lang w:eastAsia="bg-BG"/>
    </w:rPr>
  </w:style>
  <w:style w:type="paragraph" w:styleId="afb">
    <w:name w:val="footnote text"/>
    <w:basedOn w:val="a"/>
    <w:link w:val="afc"/>
    <w:uiPriority w:val="99"/>
    <w:semiHidden/>
    <w:rsid w:val="00F711B4"/>
    <w:pPr>
      <w:spacing w:before="0" w:after="0"/>
      <w:jc w:val="left"/>
    </w:pPr>
    <w:rPr>
      <w:sz w:val="20"/>
      <w:szCs w:val="20"/>
    </w:rPr>
  </w:style>
  <w:style w:type="character" w:customStyle="1" w:styleId="afc">
    <w:name w:val="Текст под линия Знак"/>
    <w:link w:val="afb"/>
    <w:uiPriority w:val="99"/>
    <w:semiHidden/>
    <w:rsid w:val="00F711B4"/>
    <w:rPr>
      <w:rFonts w:ascii="Times New Roman" w:hAnsi="Times New Roman" w:cs="Times New Roman"/>
      <w:sz w:val="20"/>
      <w:szCs w:val="20"/>
      <w:lang w:eastAsia="bg-BG"/>
    </w:rPr>
  </w:style>
  <w:style w:type="character" w:styleId="afd">
    <w:name w:val="footnote reference"/>
    <w:uiPriority w:val="99"/>
    <w:semiHidden/>
    <w:rsid w:val="00F711B4"/>
    <w:rPr>
      <w:vertAlign w:val="superscript"/>
    </w:rPr>
  </w:style>
  <w:style w:type="paragraph" w:styleId="23">
    <w:name w:val="Body Text Indent 2"/>
    <w:basedOn w:val="a"/>
    <w:link w:val="24"/>
    <w:uiPriority w:val="99"/>
    <w:rsid w:val="00F711B4"/>
    <w:rPr>
      <w:b/>
      <w:bCs/>
    </w:rPr>
  </w:style>
  <w:style w:type="character" w:customStyle="1" w:styleId="24">
    <w:name w:val="Основен текст с отстъп 2 Знак"/>
    <w:link w:val="23"/>
    <w:uiPriority w:val="99"/>
    <w:rsid w:val="00F711B4"/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Tiret0">
    <w:name w:val="Tiret 0"/>
    <w:basedOn w:val="a"/>
    <w:uiPriority w:val="99"/>
    <w:rsid w:val="00F711B4"/>
    <w:pPr>
      <w:numPr>
        <w:numId w:val="11"/>
      </w:numPr>
    </w:pPr>
  </w:style>
  <w:style w:type="paragraph" w:customStyle="1" w:styleId="Tiret1">
    <w:name w:val="Tiret 1"/>
    <w:basedOn w:val="a"/>
    <w:uiPriority w:val="99"/>
    <w:rsid w:val="00F711B4"/>
    <w:pPr>
      <w:numPr>
        <w:numId w:val="12"/>
      </w:numPr>
    </w:pPr>
  </w:style>
  <w:style w:type="paragraph" w:styleId="31">
    <w:name w:val="Body Text 3"/>
    <w:basedOn w:val="a"/>
    <w:link w:val="32"/>
    <w:uiPriority w:val="99"/>
    <w:rsid w:val="009F4E19"/>
    <w:pPr>
      <w:ind w:firstLine="0"/>
    </w:pPr>
    <w:rPr>
      <w:sz w:val="20"/>
      <w:szCs w:val="20"/>
    </w:rPr>
  </w:style>
  <w:style w:type="character" w:customStyle="1" w:styleId="32">
    <w:name w:val="Основен текст 3 Знак"/>
    <w:link w:val="31"/>
    <w:uiPriority w:val="99"/>
    <w:rsid w:val="009F4E1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e">
    <w:name w:val="endnote text"/>
    <w:basedOn w:val="a"/>
    <w:link w:val="aff"/>
    <w:uiPriority w:val="99"/>
    <w:semiHidden/>
    <w:rsid w:val="00340BE8"/>
    <w:pPr>
      <w:spacing w:before="0" w:after="0"/>
    </w:pPr>
    <w:rPr>
      <w:sz w:val="20"/>
      <w:szCs w:val="20"/>
    </w:rPr>
  </w:style>
  <w:style w:type="character" w:customStyle="1" w:styleId="aff">
    <w:name w:val="Текст на бележка в края Знак"/>
    <w:link w:val="afe"/>
    <w:uiPriority w:val="99"/>
    <w:semiHidden/>
    <w:rsid w:val="00340BE8"/>
    <w:rPr>
      <w:rFonts w:ascii="Times New Roman" w:hAnsi="Times New Roman" w:cs="Times New Roman"/>
      <w:sz w:val="20"/>
      <w:szCs w:val="20"/>
      <w:lang w:eastAsia="bg-BG"/>
    </w:rPr>
  </w:style>
  <w:style w:type="character" w:styleId="aff0">
    <w:name w:val="endnote reference"/>
    <w:uiPriority w:val="99"/>
    <w:semiHidden/>
    <w:rsid w:val="00340BE8"/>
    <w:rPr>
      <w:vertAlign w:val="superscript"/>
    </w:rPr>
  </w:style>
  <w:style w:type="paragraph" w:customStyle="1" w:styleId="htleft">
    <w:name w:val="htleft"/>
    <w:basedOn w:val="a"/>
    <w:rsid w:val="00725306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htcenter">
    <w:name w:val="htcenter"/>
    <w:basedOn w:val="a"/>
    <w:rsid w:val="00725306"/>
    <w:pPr>
      <w:spacing w:before="100" w:beforeAutospacing="1" w:after="100" w:afterAutospacing="1"/>
      <w:ind w:firstLine="0"/>
      <w:jc w:val="center"/>
    </w:pPr>
    <w:rPr>
      <w:rFonts w:eastAsia="Calibri"/>
    </w:rPr>
  </w:style>
  <w:style w:type="table" w:customStyle="1" w:styleId="41">
    <w:name w:val="Мрежа в таблица4"/>
    <w:basedOn w:val="a1"/>
    <w:next w:val="af8"/>
    <w:uiPriority w:val="59"/>
    <w:rsid w:val="0072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OP_TILEVA</cp:lastModifiedBy>
  <cp:revision>2</cp:revision>
  <cp:lastPrinted>2018-06-11T10:54:00Z</cp:lastPrinted>
  <dcterms:created xsi:type="dcterms:W3CDTF">2020-05-18T08:20:00Z</dcterms:created>
  <dcterms:modified xsi:type="dcterms:W3CDTF">2020-05-18T08:20:00Z</dcterms:modified>
</cp:coreProperties>
</file>